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914285"/>
        <w:docPartObj>
          <w:docPartGallery w:val="Table of Contents"/>
          <w:docPartUnique/>
        </w:docPartObj>
      </w:sdtPr>
      <w:sdtContent>
        <w:p w:rsidR="00E03BDD" w:rsidRDefault="00E03BDD" w:rsidP="00E03BDD">
          <w:pPr>
            <w:pStyle w:val="af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E03BDD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E03BDD" w:rsidRDefault="00E03BDD" w:rsidP="00E03BDD"/>
        <w:p w:rsidR="00E03BDD" w:rsidRPr="00E03BDD" w:rsidRDefault="00E03BDD" w:rsidP="00E03BDD"/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r w:rsidRPr="00E03BDD">
            <w:rPr>
              <w:rFonts w:ascii="Times New Roman" w:hAnsi="Times New Roman" w:cs="Times New Roman"/>
              <w:sz w:val="28"/>
            </w:rPr>
            <w:fldChar w:fldCharType="begin"/>
          </w:r>
          <w:r w:rsidR="00E03BDD" w:rsidRPr="00E03BD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03BD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2981584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Введение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_Toc512981584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5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История развития баскетбола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_Toc512981585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6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Правила игры в баскетбол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_Toc512981586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7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игры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_Toc512981587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8" w:history="1">
            <w:r w:rsidR="00E03BDD" w:rsidRPr="00E03BDD">
              <w:rPr>
                <w:rStyle w:val="af1"/>
                <w:rFonts w:ascii="Times New Roman" w:hAnsi="Times New Roman" w:cs="Times New Roman"/>
                <w:noProof/>
                <w:sz w:val="28"/>
              </w:rPr>
              <w:t>Техника нападения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_Toc512981588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89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Техника защиты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_Toc512981589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0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Фолы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_Toc512981590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1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_Toc512981591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Pr="00E03BDD" w:rsidRDefault="005F678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12981592" w:history="1">
            <w:r w:rsidR="00E03BDD" w:rsidRPr="00E03BDD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_Toc512981592 \h </w:instrTex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03BDD"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E03BD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03BDD" w:rsidRDefault="005F6784">
          <w:r w:rsidRPr="00E03BD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E03BDD" w:rsidRDefault="00E03BDD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512981584"/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7C7EA2" w:rsidRDefault="007C7EA2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Введение</w:t>
      </w:r>
      <w:bookmarkEnd w:id="0"/>
    </w:p>
    <w:p w:rsidR="007C7EA2" w:rsidRPr="007C7EA2" w:rsidRDefault="007C7EA2" w:rsidP="007C7EA2">
      <w:pPr>
        <w:rPr>
          <w:lang w:eastAsia="ru-RU"/>
        </w:rPr>
      </w:pPr>
    </w:p>
    <w:p w:rsidR="00D10155" w:rsidRPr="00807620" w:rsidRDefault="00D10155" w:rsidP="00D101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 баскетбола в мире необычайно быстро растет. Баскетбол давно завоевал Америку. Американцы придумали баскетбол, и потому в стране он считается спортом №1. Стремительно развивается он и в странах Старого Света. На Европейском континенте баскетбол появился в первом десятилетии ХХ века. </w:t>
      </w: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55" w:rsidRDefault="00D10155" w:rsidP="007C7E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A2" w:rsidRDefault="007C7EA2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br w:type="page"/>
      </w:r>
    </w:p>
    <w:p w:rsidR="00996A3B" w:rsidRDefault="00807620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1" w:name="_Toc512981585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История развития баскетбола</w:t>
      </w:r>
      <w:bookmarkEnd w:id="1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был "изобретен" в 1891 году преподавателем физического воспитания Спрингфилдского колледжа в штате Массачусетс США доктором Джеймсом Нейсмитом. Так как мяч забрасывали в корзину, новая игра получила название "баскетбол" (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basket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корзина,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мяч).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при условии соблюдения правил стремятся с помощью передач забросить мяч в корзину соперника, защищая от его бросков свою корзину. Баскетбол относится к скоростным видам спорта. Для баскетболиста необходимы выносливость, прыгучесть, ловкость, быстрота реакции. Во многих видах спорта, в особенности в легкой атлетике, баскетбол является составной частью тренировок.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позднее в 1892 г., Д. Нейсмит разработал первые тринадцать пунктов баскетбольных правил, действующих в той или иной мере по сей день.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Олимпийских игр баскетбол впервые включен в 1936 г.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быстро завоевала признание во всем мире. В 1935 г. в Женеве состоялся первый чемпионат Европы для мужских команд. Первым чемпионом Европы стала сборная команда Латвии. Первый женский Чемпионат Европы состоялся в 1938 г. в Риме. Победу на нем одержала национальная команда Италии.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г. МОК принял решение о включении женского баскетбола в программу </w:t>
      </w:r>
      <w:r w:rsidRPr="0080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Олимпийских игр в Монреале.</w:t>
      </w:r>
    </w:p>
    <w:p w:rsidR="00807620" w:rsidRDefault="00807620" w:rsidP="00807620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Pr="00807620" w:rsidRDefault="00807620" w:rsidP="00807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20" w:rsidRDefault="008076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96A3B" w:rsidRDefault="00996A3B" w:rsidP="00807620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2" w:name="_Toc512981586"/>
      <w:r w:rsidRPr="00807620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Правила игры в баскетбол</w:t>
      </w:r>
      <w:bookmarkEnd w:id="2"/>
    </w:p>
    <w:p w:rsidR="00807620" w:rsidRPr="00807620" w:rsidRDefault="00807620" w:rsidP="00807620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каждой команды входит 5 основных и 5-7 постоянных запасных игроков, которые могут вступить в игру только после остановки игры и свистка судьи.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классах баскетбольные матчи делятся на 2 тайма по 20мин. чистого времени. Перерыв между таймами 10</w:t>
      </w:r>
      <w:r w:rsid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Если по истечении времени матча команды набрали одинаковое количество очков, то дается дополнительное время (5мин) для выявления победителя. Каждая команда имеет право на 2 тайм-аута в каждом тайме. Тренеры обычно используют тайм-ауты для того, чтобы дать игрокам тактические наставления и сделать замену.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 с того, что в центре площадки судья бросает мяч вверх между двумя игроками, каждый из которых пытается отбить мяч своей команде.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правилу, игрок, получивший мяч, имеет право сделать только два шага. Прыжок с места с мячом в руке является нарушением правила перемещения.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или игрок с мячом касается ограниченных линий площадки или пола, то судья дает команду "вне игры".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игры в случае "вне игры" или технических ошибок (нарушение правила перемещения, правила времени и т.д.) мяч вводится в игру путем выбрасывания из-за боковой линии.</w:t>
      </w:r>
    </w:p>
    <w:p w:rsidR="00996A3B" w:rsidRP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</w:t>
      </w:r>
      <w:r w:rsidR="00996A3B"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росок мяча в корзину засчитывается в том случае, если мяч падает через кольцо и сетку сверху в низ. За каждый успешный бросок команда получает 2 очка, за каждый удачный штрафной бросок - 1 очко.</w:t>
      </w:r>
    </w:p>
    <w:p w:rsidR="00807620" w:rsidRDefault="00807620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правил баскетбола является правило фола (в переводе с английского - "ошибка"). Различают персональные и технические фолы.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персональным фолам относится любое преднамеренное касание соперника (задержка игры, блокировка руками и ногами и т.д.). в подобных случаях мяч передается противнику для выбрасывания. После одиннадцатого фола за полупериод фол во время неудачного броска соперника карается двумя штрафными бросками.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 назначается в случае неспортивного поведения игрока и наказывается двумя штрафными очками, который выполняет любой игрок команды соперника.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правила времени крайне важны. Правило 30 сек. гласит, что через 30 сек. выбрасывание атака должна быть завершена броском в корзину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 сек. гласит, что нападающий не может находиться в области штрафного броска соперника более 3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10 сек. подразумевает, что атакующая команда обязана после выбрасывания, проведенного на ее половине площадки, не дольше чем через 10 сек. довести мяч до половины соперника, и после этого атакующая команда не может возвратить мяч на свою половину.</w:t>
      </w:r>
    </w:p>
    <w:p w:rsidR="00EA61D4" w:rsidRDefault="00EA61D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br w:type="page"/>
      </w:r>
    </w:p>
    <w:p w:rsidR="00996A3B" w:rsidRDefault="00996A3B" w:rsidP="00EA61D4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3" w:name="_Toc512981587"/>
      <w:r w:rsidRPr="00EA61D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игры</w:t>
      </w:r>
      <w:bookmarkEnd w:id="3"/>
    </w:p>
    <w:p w:rsidR="00EA61D4" w:rsidRPr="00EA61D4" w:rsidRDefault="00EA61D4" w:rsidP="00EA61D4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- это сложившаяся в процессе развития баскетбола совокупность приемов, позволяющих наиболее успешно решать конкретные соревновательные задачи.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баскетбола распадается на два больших раздела: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нападения распадается на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техника передвижений,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техника владения мячом;</w:t>
      </w:r>
    </w:p>
    <w:p w:rsidR="00EA61D4" w:rsidRDefault="00EA61D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защиты распадается на </w:t>
      </w:r>
    </w:p>
    <w:p w:rsidR="00EA61D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техника передвижений, 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техника отбора мяча и противодействие;</w:t>
      </w:r>
    </w:p>
    <w:p w:rsidR="00EA61D4" w:rsidRPr="00112DE4" w:rsidRDefault="00EA61D4" w:rsidP="00112DE4">
      <w:pPr>
        <w:pStyle w:val="2"/>
        <w:rPr>
          <w:rFonts w:ascii="Times New Roman" w:eastAsia="Times New Roman" w:hAnsi="Times New Roman" w:cs="Times New Roman"/>
          <w:i/>
          <w:color w:val="auto"/>
          <w:sz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br w:type="page"/>
      </w:r>
    </w:p>
    <w:p w:rsidR="00996A3B" w:rsidRPr="00112DE4" w:rsidRDefault="00996A3B" w:rsidP="00112DE4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4" w:name="_Toc512981588"/>
      <w:r w:rsidRPr="00112DE4">
        <w:rPr>
          <w:rFonts w:ascii="Times New Roman" w:hAnsi="Times New Roman" w:cs="Times New Roman"/>
          <w:color w:val="auto"/>
          <w:sz w:val="32"/>
          <w:szCs w:val="24"/>
        </w:rPr>
        <w:lastRenderedPageBreak/>
        <w:t>Техника нападения</w:t>
      </w:r>
      <w:bookmarkEnd w:id="4"/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rPr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</w:t>
      </w:r>
    </w:p>
    <w:p w:rsidR="00112DE4" w:rsidRPr="00112DE4" w:rsidRDefault="00112DE4" w:rsidP="00112DE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передвижений по площадке баскетболист использует ходьбу, бег, прыжки, остановки, повороты. Передвижения - основа техники баскетбола. С помощью этих приемов игрок может правильно выбрать место, оторваться от опекающего его противника и выйти в нужном направлении для последующей атаки, достичь наиболее удобных, хорошо сбалансированных исходных положений для выполнения других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Ходьба.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используется главным образом для смены позиции в период коротких пауз или снижения интенсивности игровых действий, а также для перемены темпа движения в сочетании с бегом.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</w:t>
      </w:r>
      <w:r w:rsidRPr="00112D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занимает в игре большое место и является главным средством передвижения. Игрок должен уметь в пределах площадки выполнять ускорения из многообразных стартовых положений, в любом направлении, лицом или спиной в перед, быстро изменять направление и скорость бега.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Подсчитано, что квалифицированный баскетболист в среднем за игру выполняет до 130-140 прыжков из различных положений и с различными задачами. Применяются два способа выполнения прыжка: толчком двумя ногами и толчком одной ногой. 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толчком двумя ногами выполняется чаще с места из положения основной стойки. Игрок быстро приседает, слегка отводит руки назад и приподнимает голову. Прыжок толчком двумя ногами с разбега применяется обычно при выполнении бросков в корзину и при борьбе за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отскок. Прыжок толчком одной ногой выполняется с короткого разбега. Отталкивание производится таким образом, чтобы максимально использовать инерционные силы разбега. При выполнении ряда технических приемов с мячом в безопорном положении очень важным считается умение игрока выпрыгивать на достаточную высоту без активного участия рук, быстро и своевременно.</w:t>
      </w:r>
    </w:p>
    <w:p w:rsidR="00112DE4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Остановки.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игровой ситуацией</w:t>
      </w:r>
      <w:r w:rsidR="0011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 использует резкие, внезапные остановки, которые в сочетании с рывками и изменениями направления бега дают возможность на некоторое время освободиться от опеки противника и выйти на свободное место для дальнейших атакующих действий.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осуществляется двумя способами: прыжком и двумя шагами. При первом способе игрок делает невысокий скользящий прыжок по ходу движения, причем, оттолкнувшись одной ногой, он подает туловище назад и приземляется либо на обе ноги одновременно, либо сначала на толчковую ногу с последующим приседанием. При втором способе остановки используется так называемый двухшажный ритм (двухшажная техника). Здесь игрок предпоследний короткий шаг делает с подседом и со смещением от центра тяжести в направлении обратном движению. Затем следует последний удлиненный шаг, игрок выставляет ногу вперед со стопорящей опорой на пятку и последующим перекатом на всю ступню.</w:t>
      </w:r>
    </w:p>
    <w:p w:rsidR="00996A3B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Повороты.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Нападающий использует повороты для ухода от защитника, укрытия меча от выбивания. Есть два способа поворотов - вперед и назад. Поворотом в перед называются такие повороты, когда переступания выполняются в ту сторону, куда баскетболист обращен лицом, а поворотами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назад - те, которые выполняются переступаниями в сторону, куда баскетболист обращен спиной. При повороте на месте игрок переносит основной центр тяжести тела на одну ногу, которая является как бы осью вращения. Выполняя поворот в движении, игрок сближается с противником и ставит стопу опорной ноги развернуто в направлении предполагаемого поворота.</w:t>
      </w:r>
    </w:p>
    <w:p w:rsidR="00112DE4" w:rsidRPr="00807620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E4" w:rsidRDefault="00112DE4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12DE4" w:rsidRDefault="00112DE4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Техника владения мячом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владения мячом включает в себя следующие приемы: ловлю, передачи, ведение и броски мяча в корзину.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Ловля мяча.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мяча - прием, с помощью которого игрок может уверенно овладеть мячом и предпринять с ним дальнейшие атакующие действия. Ловля мяча - это исходное положение для последующих передач, ведения или бросков, поэтому структура движения должна обеспечивать четкое и удобное выполнение последующих приемов.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двумя руками.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простым и в тоже время надежным способом овладения мячом считается ловля мяча двумя руками. Подготовительная фаза: если мяч летит к игроку на уровне груди или головы, следует вытянуть руки навстречу мячу, ненапряженными пальцами и кистями образуя как бы воронку, размером несколько большую, чем обхват мяча. Основная фаза: в момент соприкосновения с мячом нужно обхватить его пальцами, сближая кисти, а руки согнуть в локтевых суставах, подтягивая тем самым мяч к груди. Завершающая фаза: после приема мяча игроком туловище вновь подается слегка вперед; мяч укрываемый от противника разведенными локтями, выносится в положение готовности к последующим действиям.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Ловля мяча одной рукой.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игровая обстановка не позволяет дотянуться до летящего мяча и поймать его двумя руками, следует ловить мяч одной рукой. Подготовительная фаза: игрок вытягивает руку таким образом, чтобы пересечь траекторию полета мяча (кисть и пальцы не напряжены). Основная фаза: как только мяч коснется пальцев, руку нужно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отвести назад - вниз, как бы продолжая полет мяча (автоматизационное движение). Завершающая фаза: 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Передача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- прием, с помощью которого игрок направляет мяч партнеру для продолжения атаки. Существует много различных способов передач мяча. Применяют их в зависимости от той или иной игровой ситуации, расстояния, на которое нужно послать мяч, характера и способов противодействия соперников.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от груди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противника. Подготовительная фаза: кисти с расставленными пальцами свободно охватывают мяч, удерживаемый на уровне пояса, локти опущены. Основная фаза: мяч посылают вперед резким выпрямлением рук почти до отказа с добавочным движением кистей, придающим мячу обратное вращение. Завершающая фаза: после передачи руки расслабленно опускают вниз, игрок выпрямляется, а затем занимает положение на слегка согнутых ногах.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Передачи двумя руками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используют на средние расстояния в условиях плотной опеки противника. Подготовительная фаза: игрок поднимает мяч слегка согнутыми руками над головой и заносит его за голову. Основная фаза: игрок резким движением рук с разгибанием в локтевых суставах и захлестывающим движением костей направляет мяч партнеру.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Передача двумя руками снизу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на расстоянии 4-6 м в тех случаях, когда мяч пойман на уровне ниже коленей или поднят с площадки. Подготовительная фаза: мяч в руках, опущенных вниз, руки слегка согнуты, пальцы свободно расставлены на мяче. Основная фаза: маховым движением рук вперед в сочетании с их выпрямлением мяч посылают в желаемом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двумя руками "из рук в руки"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адресования мяча партнеру, находящемуся почти в плотную к игроку с мячом. Подготовительная фаза: игрок вытягивает руки с мячом, пересекая направление движения партнера. Основная фаза: игрок сначала поворачивает мяч таким образом, чтобы кисти поддерживали его с верху и с низу, а затем отпускает мяч.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от плеча 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распространенный способ передачи мяча на близкое и среднее расстояние. Подготовительная фаза: руки с мячом отводятся к правому плечу так, чтобы локти не поднимались; одновременно игрок поворачивается в сторону замаха. Основная фаза: мяч на правой руке, которая сразу же выпрямляется с одновременным захлестывающим движением кисти и поворотом туловища. Завершающая фаза: после вылета мяча правая рука на короткое мгновение как бы его сопровождает, а затем расслабленно опускается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сверху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применяется, когда необходимо послать мяч на средние и особенно дальние расстояния. Подготовительная фаза: игрок поворачивается броском в направлении передачи, рука с мячом отводится назад в направлении передачи, рука с мячом отводится назад в сторону, мяч лежит на ладони и удерживается пальцами. Основная фаза: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выпрямленная рука с мячом мощным маховым движением по дуге вверх доходит до вертикального положения, а другая, согнутая в локтевом суставе, поддерживает равновесие и ограничивает противодействие соперника.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одной рукой снизу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близкое и среднее расстояние в тех ситуациях, когда противник усиленно старается перехватить передачу поверху. Подготовительная фаза: прямая или слегка согнутая рука с мячом махом отводится назад, мяч лежит на ладони, удерживаемый пальцами и центробежной силой. Основная фаза: рука с мячом вдоль бедра выносится вперед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сбоку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 с передачей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снизу. Подготовительная фаза: замах осуществляется отведением руки с мячом в сторону назад и соответствующим поворотом туловища. Основная фаза: рука с мячом делает маховое движение вперед в плоскости, параллельной площадке.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Передача одной рукой подбрасыванием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ту же задачу, что и передача двумя руками "из рук в руки". Игрок вытягивает руку с мячом, лежащим на ладони, пересекая направление движения партнера. В момент сближения игрок слегка подбрасывает мяч вверх коротким движением кисти и пальцев. Партнер по ходу подхватывает мяч проводит действия.</w:t>
      </w:r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- прием в баскетболе, дающий возможность игроку продвигаться с мячом по площадке с большим диапазоном скоростей и в любом направлении. Ведение осуществляется последовательными мягкими толчками мяча одной рукой вниз - вперед,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в стороне от ступней ног. Основные движения выполняются в локтевом и лучезапястном суставах.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скорости.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изменения скорости ведения мяча применяются игроком для отрыва от защитника. Чем выше отскок и меньше его угол, тем больше скорость продвижения.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направления.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главным образом для обводки противника и проходов для атаки корзины. Изменение направления достигается тем, что кисть руки накладывается на различные точки боковой поверхности мяча с последующим выпрямлением руки в нужном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изменением высоты отскока.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прямого прохода мимо защитника, без отклонений в сторону. Игрок сближается с противником, ведя мяч с достаточно высоким отскоком, затем сильно сгибает ноги, наклоняет туловище и снижает мяч почти к площадке выпрямленной полностью рукой.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Ведение с асинхронным ритмом движений руки с мячом и ног.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успехом используются для обводки двух-трех противников. Данный способ ведения позволяет более свободно и рационально использовать толчковые движения ног и отклонения туловища в качестве финтов.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Броски в корзину.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Квалифицированная баскетбольная команда проводит за время встречи в среднем 65 - 70 бросков в корзину с игры и до 20 - 25 штрафных бросков, от точности которых и зависит достижение победы над соперником. Подготовка к выполнению броска составляет основное содержание игры команды в нападении, а попадание в корзину - ее главная цель. Баскетболист, готовясь к броску, должен оценить ситуацию на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площадке, возможную интенсивность и способ противодействия опекающего защитника, реальные пути выхода для борьбы за отскок и другие моменты.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от груди.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используется для атаки корзины с дальних дистанций в условиях отсутствия активного противодействия защитника. Подготовительная фаза: мяч обхватывается пальцами, образующими плотную "чашу", и выносится на уровень лица, ноги на ширине плеч, слегка согнуты в коленях, одна нога выставлена на 30 - 40 см вперед. Основная фаза: руки полностью выпрямлены вверх - вперед по небольшой дуге, кисти и пальцы, раскрываясь, дают мячу направляющий легкий толчок; одновременно с движением рук выпрямляются и ноги. Завершающая фаза: после выполнения броска руки опускаются расслабленно вниз, игрок принимает исходную позицию для последующего рывка к щиту, чтобы бороться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применять со средних дистанций при плотной опеке противника. Подготовительная фаза: мяч выносится над головой слегка согнутыми в локтевых суставах руками, туловище слегка отклоняется назад. Основная ваза: руки выпрямляются вверх - вперед, и делается более энергичный толчок кистями и пальцами. Завершающая фаза: схожа с предыдущим способом.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двумя руками снизу.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преимущественно при стремительных проходах к щиту и атаках корзины в затяжном прыжке под руками накрывающего мяч защитника. Подготовительная фаза: игрок получает мяч в движении под правую или левую ногу, а затем делает широкий шаг другой ногой и выполняет прыжок к щиту. Основная фаза: игрок максимально вытягивается к щиту, выносит к корзине прямые руки,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выпускается с кончиков пальцев в самой высокой точке, причем добавочным движением кистей пальцев ему придается обратное вращение. Завершающая фаза: руки, как бы сопровождая мяч, поднимаются вверх без напряжения.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от плеча: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распространенный способ атаки корзины с места со средних и дальних дистанций. Подготовительная фаза: игрок выставляет правую ногу вперед, развернувшись правым плечом по направлению к корзине. Основная фаза: примерно на уровне головы мяч лежит на правой руке, которая начинает вытягиваться вперед-вверх по направлению к корзине. Завершающая фаза: после выполнения броска рука как бы сопровождает мяч к корзине, а затем опускается расслабленно вниз.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чаще других для атаки корзины в движении с близких дистанций и непосредственно из-под щита. Подготовительная фаза: мяч ловиться под правую ногу. Основная часть: в высшей точке прыжка рука выпрямлена для максимального приближения мяча к корзине, мяч выталкивается мягким движением кисти пальцев, ему придается обратное вращение. Завершающая фаза: игрок приземляется на согнутые ноги недалеко от корзины, принимает положение равновесия и готовится к борьбе за отскок в случае промаха.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Бросок одной рукой сверху ("крюком").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используется центровыми игроками для атаки корзины с близких и средних дистанций в условиях активного противодействия высокорослого защитника. Подготовительная фаза: игрок делает шаг левой ногой в сторону от противника, поворачивается левым боком к щиту, слегка сгибая левую ногу. Основная фаза: отталкиваясь левой ногой, игрок выпрыгивает вверх,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правая рука с мячом отводится от туловища и дугообразным движением также поднимается вверх.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Добивание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игровых положений, когда мяч отскакивает от щита при неудачном броске или пролетает вблизи корзины, игрок не располагает временем для приземления с мячом, прицела и броска. В таких случаях следует добивать мяч в корзину в прыжке двумя руками или одной рукой.</w:t>
      </w:r>
    </w:p>
    <w:p w:rsidR="00112DE4" w:rsidRDefault="00112DE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12DE4" w:rsidRPr="00112DE4" w:rsidRDefault="00996A3B" w:rsidP="00112DE4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5" w:name="_Toc512981589"/>
      <w:r w:rsidRPr="00112DE4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Техника защиты</w:t>
      </w:r>
      <w:bookmarkEnd w:id="5"/>
    </w:p>
    <w:p w:rsidR="00112DE4" w:rsidRDefault="00112DE4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передвижения</w:t>
      </w:r>
    </w:p>
    <w:p w:rsidR="00537B32" w:rsidRPr="00537B32" w:rsidRDefault="00537B32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Стойка.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должен находиться в устойчивом положении на слегка согнутых ногах и быть всегда готовым затруднить выход нападающего за удобную позицию для атаки корзины и получения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 выставленной вперед ногой.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держании игрока с мячом, когда необходимо помешать ему бросить в корзину или пройти под щит. Игрок на согнутых ногах располагается как правило, между нападающим и щитом. Одну ногу он выставляет вперед, одноименную руку вытягивает вверх - вперед, предупреждая ожидаемый бросок, а другую руку выставляет в сторону - вниз, чтобы помешать ведению мяча в направлении, наиболее опасном для корзины.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Стойка со ступнями на одной линии.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при опеке нападающего, готовящегося в средней части поля к проходу с ведением в правую или в левую сторону.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Передвижения.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людом направлении, все время изменяя направление бега в стороны, вперед, назад (часто спиной вперед).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537B32" w:rsidRDefault="00996A3B" w:rsidP="0053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7B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Техника овладения мячом</w:t>
      </w:r>
    </w:p>
    <w:p w:rsidR="00537B32" w:rsidRPr="00807620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Вырывание мяча.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защитнику удалось захватить мяч, то прежде всего надо попытаться вырвать его из рук соперника. Для этого нужно захватить мяч возможно глубже двумя руками, после чего резко рвануть к себе, сделав одновременно поворот туловищем.</w:t>
      </w:r>
    </w:p>
    <w:p w:rsidR="00537B32" w:rsidRDefault="00537B32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Выбивание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из рук противника.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сближается с нападающим, активно препятствуя его</w:t>
      </w: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с мячом. Для этого защитник выполняет неглубокие выпады с вытянутой к мячу рукой, отступая затем в исходную позицию.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Выбивание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начала прохода нападающего с ведением защитник отступает или слегка отпрыгивает назад, оставив противнику прямой пут к корзине, и преследует его, оттесняя к боковой линии. Затем защитник набирает такую же скорость, как и нападающий, и, опередив ритм ведения, выбивает мяч ближайшей к противнику рукой в момент приема мяча, отскочившего от площадки.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Перехват мяча.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передаче.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данного способа перехвата зависит прежде всего от своевременности и быстроты действий защитника. В этом случае защитнику нужно на коротком расстоянии набрать максимально возможную скорость и опередить соперника на пути к летящему мячу. Защитник плечом и руками отрезает прямой путь сопернику к мячу и овладевает им.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Перехват мяча при ведении.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момент, когда защитник догоняет нападающего, ведущего мяч. Для этого защитнику необходимо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подстроиться к ритму и скорости ведения мяча, а затем, выйдя из-за спины нападающего, на мгновение раньше его принять отскакивающий мяч на кисть ближайшей руки и самому же продолжать вести мяч, но в другом направлении.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Накрывание мяча при броске.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Защитник, имеющий некоторое преимущество перед нападающим в росте и прыжке, должен попытаться помешать вылету мяча из рук при броске. Накрывание мяча может осуществляться по ходу подстраховки игрока противника. При накрывании мяча нужно избегать движения всей руки (или рук) сверху - вниз, так как это часто приводит к персональным ошибкам, особенно при противодействии броску двумя руками или одной рукой снизу.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Отбивание мяча при броске в прыжке.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противодействие броску в прыжке - очень трудная задача, требующая от защитника мобилизации всех сил, умения и внимания. Лучшим для отбивания мяча с траектории полета в корзину является момент, когда мяч уходит от кончиков пальцев руки и уже не контролируется нападающим. Защитник должен стремительно выходить для противодействия броску в прыжке так как время от момента отталкивания до момента выпуска мяча равняется всего 0,18 - 0,20 сек.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Овладение мячом в борьбе за отскок у своего щита.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игрока защищающейся команды очень важно уметь уверенно овладеть мячом, отскочившим от своего щита или корзины, так как команде приходиться выполнять эту операцию в среднем 25 - 30 раз за матч. После броска нападающего защитник должен преградить противнику путь к щиту, занять устойчивое положение, а затем бороться за отскок, быстро и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выпрыгивая для овладения мячом. Прыжок выполняется толчком как одной, так и двумя ногами после небольшого разбега или с места. Высоко выпрыгнув и завладев мячом, игрок при приземлении широко разводит ноги и сгибает туловище, чтобы в условиях силовой борьбы помешать противнику занять выгодное положение по отношению к щиту и мячу. Затем мяч энергичным движением рук подтягивается к туловищу и укрывается при помощи широко расставленных локтей.</w:t>
      </w:r>
    </w:p>
    <w:p w:rsidR="00996A3B" w:rsidRPr="00807620" w:rsidRDefault="00996A3B" w:rsidP="007C7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620">
        <w:rPr>
          <w:rFonts w:ascii="Times New Roman" w:hAnsi="Times New Roman" w:cs="Times New Roman"/>
          <w:sz w:val="28"/>
          <w:szCs w:val="28"/>
        </w:rPr>
        <w:br w:type="page"/>
      </w:r>
    </w:p>
    <w:p w:rsidR="00996A3B" w:rsidRDefault="00996A3B" w:rsidP="007C7EA2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6" w:name="_Toc512981590"/>
      <w:r w:rsidRPr="007C7EA2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Фолы</w:t>
      </w:r>
      <w:bookmarkEnd w:id="6"/>
    </w:p>
    <w:p w:rsidR="007C7EA2" w:rsidRPr="007C7EA2" w:rsidRDefault="007C7EA2" w:rsidP="007C7EA2">
      <w:pPr>
        <w:rPr>
          <w:lang w:eastAsia="ru-RU"/>
        </w:rPr>
      </w:pP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 - это несоблюдение правил, вызванное персональным контактом или неспортивным поведением.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фолов: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- фол, вследствие персонального контакта.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фол - фол, не вызванный контактом с соперником.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неспортивный - фол, совершенный вследствие контакта, при котором игрок не пытался сыграть мячом в рамках правил.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дисквалифицирующий фол - это фол, вследствие вопиющего неспортивного поведения.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получивший 5 фолов в матче, должен покинуть игровую площадку и не может принимать участие в матче (но при этом ему разрешается остаться на скамейке запасных) Игрок, получивший </w:t>
      </w: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покинуть место проведения матча.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фол: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не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команда не набрала 5 командных фолов или фол совершен игроком, команда которого владела мячом, то пострадавшая команда производит вбрасывание;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противном случае пострадавший игрок выполняет 2 штрафных;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бросок был удачным, он засчитывается, и пострадавший игрок выполняет 1 штрафной;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бросок был неудачным, то пострадавший игрок выполняет такое количество штрафных бросков, сколько очков заработала бы команда будь бросок удачным.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Неспортивный фол</w:t>
      </w:r>
    </w:p>
    <w:p w:rsidR="00996A3B" w:rsidRPr="00807620" w:rsidRDefault="00996A3B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находящемся в стадии броска, то поступают так же, как и в случае персонального фола.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фол совершен на игроке, не находящемся в стадии броска, то пострадавший игрок выполняет 2 броска. После выполнения штрафных бросков мяч вбрасывает пострадавшая команда из-за пределов площадки на продолжении центральной линии. Исключение составляют фолы, совершенные до начала первого периода. В этом случае после штрафных бросков проводится розыгрыш спорного броска (как и в случае нормального начала игры). Если игрок в течение одного матча совершает 2 не спортивных фола, он должен быть дисквалифицирован.</w:t>
      </w:r>
    </w:p>
    <w:p w:rsidR="00996A3B" w:rsidRPr="0012015E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Дисквалифицирующий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Дисквалифицирующий фол может получить игрок, запасной, тренер или официальное лицо команды.</w:t>
      </w:r>
    </w:p>
    <w:p w:rsidR="00996A3B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штрафных и вбрасывание после них назначаются аналогично неспортивному фолу.</w:t>
      </w:r>
    </w:p>
    <w:p w:rsidR="009D3221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21" w:rsidRPr="00807620" w:rsidRDefault="009D3221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Технический фол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фол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фол, не вызванный контактом с соперником. Это может быть неуважение к судьям, сопернику, задержка игры, нарушения процедурного характера.</w:t>
      </w:r>
    </w:p>
    <w:p w:rsidR="00996A3B" w:rsidRPr="00807620" w:rsidRDefault="00996A3B" w:rsidP="009D32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Наказание:</w:t>
      </w:r>
      <w:r w:rsidR="009D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игрок команды, не нарушившей правила, пробивает 2 штрафных броска. После выполнения бросков сбрасывание производится аналогично неспортивному фолу.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игры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Жесты судей: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 очко. Поднимается рука с указательным пальцем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очка. Поднимается рука с указательным и средним пальцами вверх и опускается кисть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Попытка трехочкового броска. Резким движением поднимается рука с большим, указательным и средним пальцами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Успешный трехочковый бросок. Резким движением поднимаются обе руки с большим, указательным и средним пальцем вверх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Очки не считать. Быстрое разведение рук из скрещенного их положения на груди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ко времени: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Остановка времени. Рука поднимается вверх с открытой ладонью. Движение сопровождается свистком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Остановка времени для фола. Рука, сжатая в кулак поднимается вверх, другая открытой ладонью указывает на нарушителя правил. Движение при этом сопровождается свистком.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Включение игрового времени. Производится отмашка рукой из положения вверх в положение вперед.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Новый отсчет 24 секунд. Рука поднимается вверх. Указательный палец руки совершает круговое движение.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Административные: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Замена. Скрестить руки перед грудью (одновременно со свистком)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Приглашение на площадку. Взмахнуть открытой ладонью по направлению к себе.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Затребованный перерыв. Указательный палец руки и ладонь образуют букву "Т"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между судьями на площадке и судьями за столом. Рука вытягивается вперед с поднятым вверх большим пальцем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Видимый отсчет времени (5 и 8 секунд). Отсчет ведется пальцами поднятой руки.</w:t>
      </w:r>
    </w:p>
    <w:p w:rsidR="00996A3B" w:rsidRPr="00807620" w:rsidRDefault="00996A3B" w:rsidP="0080762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Дриблинг: Одним из основных технических приемов баскетбола является ведение мяча, второй, после передачи, способ перемещения мяча по площадке. Правильное, технически грамотное ведение мяча - является основой для постоянного контроля за ним, а также основой для индивидуального обыгрывания соперника.</w:t>
      </w:r>
    </w:p>
    <w:p w:rsidR="009D3221" w:rsidRDefault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замены тренер может попросить минутный перерыв (тайм — аут). Ему разрешается взять два минутных перерыва в каждой половине игры и по одному в каждом дополнительном периоде. Тайм — аут может быть предоставлен только тогда, когда мяч «мертвый» и игровое время установлено.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удачный бросок с игры команде присуждается два очка. Побеждает тот, кто набрал большее количество очков. Команде засчитывается поражение, если она отказывается продолжать игру или если в её составе останется меньше двух игроков.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— запомнить первое правило, — владея мячом, удерживай его пальцами рук и никогда не обхватывай ладонями.</w:t>
      </w:r>
    </w:p>
    <w:p w:rsidR="00996A3B" w:rsidRPr="00807620" w:rsidRDefault="00996A3B" w:rsidP="0080762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АМПЛУА ИГРОКОВ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амплуа: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Центровой игрок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высокого роста, атлетического телосложения, обладать отличной выносливостью и прыгучестью;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крайний нападающий —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защитник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максимально быстрым, подвижным и вы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носливым, рассудительным и внимательным.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игроков по функциям — один из основных прин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игровой деятельности. Отличают игроков по амплуа не толь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игровые приемы и расположение на площадке, но и их психофи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зиологические особенности.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игровых действий тесно связана с показате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ятием временных интервалов. Игроки задней линии должны  хо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рошо  ориентироваться в интервалах 5-10 с,  что связано с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игры, центровые- в интервале 3с, отведенных правилами на игру в штрафной площадке; игроки передней линии — в течение 1с-наиболее устойчивом интервале броска.</w:t>
      </w:r>
    </w:p>
    <w:p w:rsidR="00996A3B" w:rsidRPr="00807620" w:rsidRDefault="00996A3B" w:rsidP="008076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уси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чтобы отнять мяч и организовать наступление. В связи с этим на первый план выступают требования к </w:t>
      </w:r>
      <w:r w:rsidRPr="008076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оперативному мышлению игрока. 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представители спортивных игр имеют су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щественное преимущество в быстроте принятия решения по срав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изменения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а также при принятии решения в эмоцио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 напряженных условиях. Для оценки психофизиологичес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двигательных действий, а также объем, распределение и пе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реключение внимания и т.д. </w:t>
      </w:r>
    </w:p>
    <w:p w:rsidR="00996A3B" w:rsidRPr="00807620" w:rsidRDefault="00996A3B" w:rsidP="009D32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Default="00537B32" w:rsidP="009D3221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7" w:name="_Toc512981591"/>
      <w:r w:rsidR="0012015E" w:rsidRPr="009D3221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Заключение</w:t>
      </w:r>
      <w:bookmarkEnd w:id="7"/>
    </w:p>
    <w:p w:rsidR="009D3221" w:rsidRPr="009D3221" w:rsidRDefault="009D3221" w:rsidP="009D3221">
      <w:pPr>
        <w:rPr>
          <w:lang w:eastAsia="ru-RU"/>
        </w:rPr>
      </w:pPr>
    </w:p>
    <w:p w:rsidR="0012015E" w:rsidRPr="00807620" w:rsidRDefault="0012015E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 должен быть всесторонне физически развитым спортсменом. Для этого надо воспитывать в себе такие важные физические качества, как быстрота движений (передачи, броски, перехваты мяча и др.), скорость передвижения (бег, уход в отрыв, возвращение в защиту и др.), прыгучесть (броски в кольцо, борьба за отскочивший мяч), ловкость (финты, борьба за мяч), глазомер (передачи, броски) и, конечно, выносливость, без которой 40 мин игрового времени станут невероятно трудными, особенно когда против команды применяется прессинг.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как средство физического воспитания, нашел широкое применение в различных звеньях физкультурного движения.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народного образования баскетбол включен в программы физического дошкольников, общего среднего, среднего, профессионально-технического, среднего специального и высшего образования.</w:t>
      </w:r>
    </w:p>
    <w:p w:rsidR="009D3221" w:rsidRPr="00807620" w:rsidRDefault="009D3221" w:rsidP="009D3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постоянной борьбы, которая ведется с помощью естественных движений (бега, ходьбы, прыжков), сопровождающихся болевыми усилиями, оказывает самое разностороннее воздействие на психологическую, физиологическую и двигательную функцию человека. Выполняя большое </w:t>
      </w:r>
      <w:r w:rsidRPr="0080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разнообразных движений в различном темпе, направлениях, с различными скоростями и напряжением, вы получаете благотворное воздействие на внутренние органы и системы организма.</w:t>
      </w:r>
    </w:p>
    <w:p w:rsidR="009D3221" w:rsidRPr="00807620" w:rsidRDefault="009D3221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5E" w:rsidRPr="00D10155" w:rsidRDefault="00D10155" w:rsidP="00D10155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8" w:name="_Toc512981592"/>
      <w:r w:rsidRPr="00D10155">
        <w:rPr>
          <w:rFonts w:ascii="Times New Roman" w:eastAsia="Times New Roman" w:hAnsi="Times New Roman" w:cs="Times New Roman"/>
          <w:color w:val="auto"/>
          <w:sz w:val="32"/>
          <w:lang w:eastAsia="ru-RU"/>
        </w:rPr>
        <w:t>Список использованной литературы</w:t>
      </w:r>
      <w:bookmarkEnd w:id="8"/>
    </w:p>
    <w:p w:rsidR="00D10155" w:rsidRPr="00807620" w:rsidRDefault="00D10155" w:rsidP="001201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соревновании. М., 1996.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аскетбол. Справочник. М., 1993.</w:t>
      </w:r>
    </w:p>
    <w:p w:rsidR="0012015E" w:rsidRPr="00000CA7" w:rsidRDefault="0012015E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Башкин С. Г. Уроки по баскетболу, М. 1966.</w:t>
      </w:r>
    </w:p>
    <w:p w:rsidR="00D10155" w:rsidRPr="00000CA7" w:rsidRDefault="00D10155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015E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 А. М. Первые шаги в баскетболе, М. 1972.</w:t>
      </w:r>
    </w:p>
    <w:p w:rsidR="00000CA7" w:rsidRDefault="00996A3B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Николич А., Параносич </w:t>
      </w:r>
      <w:r w:rsid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Отбор в баскетбол. М., 1994</w:t>
      </w:r>
    </w:p>
    <w:p w:rsidR="00000CA7" w:rsidRDefault="00537B32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игры. Учебник для физ. ин-тов. </w:t>
      </w:r>
      <w:r w:rsidR="00000CA7"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Портных Ю. И.М. 1975г.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«Баскетбол», М 1983.</w:t>
      </w:r>
    </w:p>
    <w:p w:rsid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 Е. Р. Мяч летит в кольцо Лениздат, М. 1984.</w:t>
      </w:r>
    </w:p>
    <w:p w:rsidR="00000CA7" w:rsidRPr="00000CA7" w:rsidRDefault="00000CA7" w:rsidP="00000CA7">
      <w:pPr>
        <w:pStyle w:val="a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 Е. Р., Генкин 3. А. Баскетбол. М., 1998.</w:t>
      </w:r>
    </w:p>
    <w:sectPr w:rsidR="00000CA7" w:rsidRPr="00000CA7" w:rsidSect="005D0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26" w:rsidRDefault="000A0226" w:rsidP="00E03BDD">
      <w:pPr>
        <w:spacing w:after="0" w:line="240" w:lineRule="auto"/>
      </w:pPr>
      <w:r>
        <w:separator/>
      </w:r>
    </w:p>
  </w:endnote>
  <w:endnote w:type="continuationSeparator" w:id="0">
    <w:p w:rsidR="000A0226" w:rsidRDefault="000A0226" w:rsidP="00E0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4284"/>
      <w:docPartObj>
        <w:docPartGallery w:val="Page Numbers (Bottom of Page)"/>
        <w:docPartUnique/>
      </w:docPartObj>
    </w:sdtPr>
    <w:sdtContent>
      <w:p w:rsidR="00E03BDD" w:rsidRDefault="005F6784">
        <w:pPr>
          <w:pStyle w:val="ae"/>
          <w:jc w:val="right"/>
        </w:pPr>
        <w:fldSimple w:instr=" PAGE   \* MERGEFORMAT ">
          <w:r w:rsidR="009570B5">
            <w:rPr>
              <w:noProof/>
            </w:rPr>
            <w:t>1</w:t>
          </w:r>
        </w:fldSimple>
      </w:p>
    </w:sdtContent>
  </w:sdt>
  <w:p w:rsidR="00E03BDD" w:rsidRDefault="00E03B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26" w:rsidRDefault="000A0226" w:rsidP="00E03BDD">
      <w:pPr>
        <w:spacing w:after="0" w:line="240" w:lineRule="auto"/>
      </w:pPr>
      <w:r>
        <w:separator/>
      </w:r>
    </w:p>
  </w:footnote>
  <w:footnote w:type="continuationSeparator" w:id="0">
    <w:p w:rsidR="000A0226" w:rsidRDefault="000A0226" w:rsidP="00E0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B5" w:rsidRDefault="009570B5" w:rsidP="009570B5">
    <w:pPr>
      <w:pStyle w:val="ac"/>
      <w:jc w:val="center"/>
      <w:rPr>
        <w:b/>
        <w:sz w:val="32"/>
        <w:szCs w:val="32"/>
      </w:rPr>
    </w:pPr>
    <w:bookmarkStart w:id="9" w:name="OLE_LINK15"/>
    <w:bookmarkStart w:id="10" w:name="OLE_LINK14"/>
    <w:bookmarkStart w:id="11" w:name="OLE_LINK13"/>
    <w:bookmarkStart w:id="12" w:name="_Hlk3275872"/>
    <w:bookmarkStart w:id="13" w:name="OLE_LINK12"/>
    <w:bookmarkStart w:id="14" w:name="OLE_LINK11"/>
    <w:bookmarkStart w:id="15" w:name="_Hlk3275855"/>
    <w:bookmarkStart w:id="16" w:name="OLE_LINK10"/>
    <w:bookmarkStart w:id="17" w:name="OLE_LINK9"/>
    <w:bookmarkStart w:id="18" w:name="_Hlk3275839"/>
    <w:bookmarkStart w:id="19" w:name="OLE_LINK8"/>
    <w:bookmarkStart w:id="20" w:name="OLE_LINK7"/>
    <w:bookmarkStart w:id="21" w:name="_Hlk3275827"/>
    <w:bookmarkStart w:id="22" w:name="OLE_LINK6"/>
    <w:bookmarkStart w:id="23" w:name="OLE_LINK5"/>
    <w:bookmarkStart w:id="24" w:name="_Hlk3275814"/>
    <w:bookmarkStart w:id="25" w:name="OLE_LINK4"/>
    <w:bookmarkStart w:id="26" w:name="OLE_LINK3"/>
    <w:bookmarkStart w:id="27" w:name="_Hlk3275812"/>
    <w:bookmarkStart w:id="28" w:name="OLE_LINK2"/>
    <w:bookmarkStart w:id="29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sz w:val="32"/>
          <w:szCs w:val="32"/>
        </w:rPr>
        <w:t>ДЦО.РФ</w:t>
      </w:r>
    </w:hyperlink>
  </w:p>
  <w:p w:rsidR="009570B5" w:rsidRDefault="009570B5" w:rsidP="009570B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570B5" w:rsidRDefault="009570B5" w:rsidP="009570B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570B5" w:rsidRDefault="009570B5" w:rsidP="009570B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9570B5" w:rsidRDefault="009570B5">
    <w:pPr>
      <w:pStyle w:val="ac"/>
    </w:pPr>
  </w:p>
  <w:p w:rsidR="009570B5" w:rsidRDefault="009570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A8"/>
    <w:multiLevelType w:val="multilevel"/>
    <w:tmpl w:val="0E5AD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8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226545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2AC"/>
    <w:multiLevelType w:val="multilevel"/>
    <w:tmpl w:val="0150B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6882"/>
    <w:multiLevelType w:val="multilevel"/>
    <w:tmpl w:val="09D0D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E45CB"/>
    <w:multiLevelType w:val="hybridMultilevel"/>
    <w:tmpl w:val="BB124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655B9"/>
    <w:multiLevelType w:val="multilevel"/>
    <w:tmpl w:val="AFBE8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77E56"/>
    <w:multiLevelType w:val="multilevel"/>
    <w:tmpl w:val="0EB4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50EF0"/>
    <w:multiLevelType w:val="multilevel"/>
    <w:tmpl w:val="CFA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51E74"/>
    <w:multiLevelType w:val="multilevel"/>
    <w:tmpl w:val="F46C5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3B"/>
    <w:rsid w:val="00000CA7"/>
    <w:rsid w:val="000A0226"/>
    <w:rsid w:val="00112DE4"/>
    <w:rsid w:val="0012015E"/>
    <w:rsid w:val="00537B32"/>
    <w:rsid w:val="005D06F8"/>
    <w:rsid w:val="005F6784"/>
    <w:rsid w:val="00637D7C"/>
    <w:rsid w:val="007C7EA2"/>
    <w:rsid w:val="00807620"/>
    <w:rsid w:val="009570B5"/>
    <w:rsid w:val="00996A3B"/>
    <w:rsid w:val="009D3221"/>
    <w:rsid w:val="00A34044"/>
    <w:rsid w:val="00AD6D5E"/>
    <w:rsid w:val="00D10155"/>
    <w:rsid w:val="00E03BDD"/>
    <w:rsid w:val="00EA61D4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F8"/>
  </w:style>
  <w:style w:type="paragraph" w:styleId="1">
    <w:name w:val="heading 1"/>
    <w:basedOn w:val="a"/>
    <w:next w:val="a"/>
    <w:link w:val="10"/>
    <w:uiPriority w:val="9"/>
    <w:qFormat/>
    <w:rsid w:val="00807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6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0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3B"/>
    <w:rPr>
      <w:b/>
      <w:bCs/>
    </w:rPr>
  </w:style>
  <w:style w:type="character" w:styleId="a5">
    <w:name w:val="Emphasis"/>
    <w:basedOn w:val="a0"/>
    <w:uiPriority w:val="20"/>
    <w:qFormat/>
    <w:rsid w:val="00996A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7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07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807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76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9D32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3BDD"/>
  </w:style>
  <w:style w:type="paragraph" w:styleId="ae">
    <w:name w:val="footer"/>
    <w:basedOn w:val="a"/>
    <w:link w:val="af"/>
    <w:uiPriority w:val="99"/>
    <w:unhideWhenUsed/>
    <w:rsid w:val="00E0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3BDD"/>
  </w:style>
  <w:style w:type="paragraph" w:styleId="af0">
    <w:name w:val="TOC Heading"/>
    <w:basedOn w:val="1"/>
    <w:next w:val="a"/>
    <w:uiPriority w:val="39"/>
    <w:semiHidden/>
    <w:unhideWhenUsed/>
    <w:qFormat/>
    <w:rsid w:val="00E03BD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3BD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3BDD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E03BDD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3B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570B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7FA2"/>
    <w:rsid w:val="00247FA2"/>
    <w:rsid w:val="008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7B0923F4D64AD794309E4C0BDFAF61">
    <w:name w:val="E27B0923F4D64AD794309E4C0BDFAF61"/>
    <w:rsid w:val="00247F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6622-4F5C-45C0-AEA4-7D34A17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9</cp:revision>
  <dcterms:created xsi:type="dcterms:W3CDTF">2018-04-30T21:36:00Z</dcterms:created>
  <dcterms:modified xsi:type="dcterms:W3CDTF">2019-04-16T07:57:00Z</dcterms:modified>
</cp:coreProperties>
</file>