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0" w:rsidRPr="00AD6752" w:rsidRDefault="009634E0" w:rsidP="00AD6752">
      <w:pPr>
        <w:wordWrap w:val="0"/>
        <w:spacing w:after="0" w:line="360" w:lineRule="auto"/>
        <w:ind w:firstLine="709"/>
        <w:jc w:val="center"/>
        <w:rPr>
          <w:rFonts w:ascii="Times New Roman" w:eastAsia="Times New Roman" w:hAnsi="Times New Roman" w:cs="Times New Roman"/>
          <w:color w:val="000000"/>
          <w:sz w:val="28"/>
          <w:szCs w:val="28"/>
          <w:lang w:eastAsia="ru-RU"/>
        </w:rPr>
      </w:pPr>
      <w:bookmarkStart w:id="0" w:name="_GoBack"/>
      <w:bookmarkEnd w:id="0"/>
      <w:r w:rsidRPr="00AD6752">
        <w:rPr>
          <w:rFonts w:ascii="Times New Roman" w:eastAsia="Times New Roman" w:hAnsi="Times New Roman" w:cs="Times New Roman"/>
          <w:color w:val="000000"/>
          <w:sz w:val="28"/>
          <w:szCs w:val="28"/>
          <w:lang w:eastAsia="ru-RU"/>
        </w:rPr>
        <w:t xml:space="preserve"> Система подготовки и документирования строительного производства</w:t>
      </w:r>
    </w:p>
    <w:p w:rsidR="00AD6752" w:rsidRDefault="00AD6752" w:rsidP="00AD6752">
      <w:pPr>
        <w:pStyle w:val="Default"/>
      </w:pPr>
    </w:p>
    <w:p w:rsidR="00AD6752" w:rsidRPr="00AD6752" w:rsidRDefault="00AD6752" w:rsidP="009266CA">
      <w:pPr>
        <w:pStyle w:val="Default"/>
        <w:spacing w:line="360" w:lineRule="auto"/>
        <w:jc w:val="center"/>
      </w:pPr>
      <w:r>
        <w:t xml:space="preserve"> </w:t>
      </w:r>
      <w:r>
        <w:rPr>
          <w:sz w:val="28"/>
          <w:szCs w:val="28"/>
        </w:rPr>
        <w:t xml:space="preserve">Контрольная работа </w:t>
      </w:r>
      <w:r w:rsidR="009266CA">
        <w:rPr>
          <w:sz w:val="28"/>
          <w:szCs w:val="28"/>
        </w:rPr>
        <w:t>2</w:t>
      </w:r>
      <w:r>
        <w:rPr>
          <w:sz w:val="28"/>
          <w:szCs w:val="28"/>
        </w:rPr>
        <w:t>.</w:t>
      </w:r>
      <w:r w:rsidRPr="00AD6752">
        <w:t xml:space="preserve"> </w:t>
      </w:r>
      <w:r w:rsidR="009266CA" w:rsidRPr="009266CA">
        <w:rPr>
          <w:sz w:val="28"/>
          <w:szCs w:val="28"/>
        </w:rPr>
        <w:t>Порядок освидетельствования скрытых работ и приемки ответственных</w:t>
      </w:r>
      <w:r w:rsidR="009266CA">
        <w:rPr>
          <w:sz w:val="28"/>
          <w:szCs w:val="28"/>
        </w:rPr>
        <w:t xml:space="preserve"> </w:t>
      </w:r>
      <w:r w:rsidR="009266CA" w:rsidRPr="009266CA">
        <w:rPr>
          <w:sz w:val="28"/>
          <w:szCs w:val="28"/>
        </w:rPr>
        <w:t>конструкций</w:t>
      </w:r>
      <w:r w:rsidR="008D4912" w:rsidRPr="008D4912">
        <w:rPr>
          <w:sz w:val="28"/>
          <w:szCs w:val="28"/>
        </w:rPr>
        <w:t>.</w:t>
      </w:r>
    </w:p>
    <w:p w:rsidR="00AD6752" w:rsidRDefault="00AD6752" w:rsidP="002C322F">
      <w:pPr>
        <w:pStyle w:val="Default"/>
        <w:spacing w:line="360" w:lineRule="auto"/>
        <w:jc w:val="center"/>
        <w:rPr>
          <w:sz w:val="28"/>
          <w:szCs w:val="28"/>
        </w:rPr>
      </w:pPr>
      <w:r>
        <w:rPr>
          <w:b/>
          <w:bCs/>
          <w:sz w:val="28"/>
          <w:szCs w:val="28"/>
        </w:rPr>
        <w:t xml:space="preserve">1. Перечень нормативных документов: </w:t>
      </w:r>
    </w:p>
    <w:p w:rsidR="00E40258" w:rsidRDefault="00E40258" w:rsidP="002C322F">
      <w:pPr>
        <w:pStyle w:val="Default"/>
        <w:spacing w:line="360" w:lineRule="auto"/>
        <w:ind w:firstLine="567"/>
        <w:jc w:val="both"/>
        <w:rPr>
          <w:sz w:val="28"/>
          <w:szCs w:val="28"/>
        </w:rPr>
      </w:pPr>
      <w:r>
        <w:rPr>
          <w:sz w:val="28"/>
          <w:szCs w:val="28"/>
        </w:rPr>
        <w:t>1.</w:t>
      </w:r>
      <w:r w:rsidR="00AD6752">
        <w:rPr>
          <w:sz w:val="28"/>
          <w:szCs w:val="28"/>
        </w:rPr>
        <w:t xml:space="preserve">1. </w:t>
      </w:r>
      <w:r w:rsidRPr="00E40258">
        <w:rPr>
          <w:sz w:val="28"/>
          <w:szCs w:val="28"/>
        </w:rPr>
        <w:t>Градостроительный кодекс Российской Федерации (с изменениями на 23 апреля 2018 года)</w:t>
      </w:r>
      <w:r>
        <w:rPr>
          <w:sz w:val="28"/>
          <w:szCs w:val="28"/>
        </w:rPr>
        <w:t>.</w:t>
      </w:r>
    </w:p>
    <w:p w:rsidR="002C322F" w:rsidRDefault="00E40258" w:rsidP="003D5364">
      <w:pPr>
        <w:pStyle w:val="Default"/>
        <w:spacing w:line="360" w:lineRule="auto"/>
        <w:ind w:firstLine="567"/>
        <w:jc w:val="both"/>
        <w:rPr>
          <w:sz w:val="28"/>
          <w:szCs w:val="28"/>
        </w:rPr>
      </w:pPr>
      <w:r>
        <w:rPr>
          <w:sz w:val="28"/>
          <w:szCs w:val="28"/>
        </w:rPr>
        <w:t>1.</w:t>
      </w:r>
      <w:r w:rsidR="003D5364">
        <w:rPr>
          <w:sz w:val="28"/>
          <w:szCs w:val="28"/>
        </w:rPr>
        <w:t>2</w:t>
      </w:r>
      <w:r w:rsidR="004008E6">
        <w:rPr>
          <w:sz w:val="28"/>
          <w:szCs w:val="28"/>
        </w:rPr>
        <w:t xml:space="preserve">. </w:t>
      </w:r>
      <w:r w:rsidR="003D5364" w:rsidRPr="003D5364">
        <w:rPr>
          <w:sz w:val="28"/>
          <w:szCs w:val="28"/>
        </w:rPr>
        <w:t>ГОСТ Р 51872-2002. Документация исполнительная геодезическая. Правила выполнения</w:t>
      </w:r>
      <w:r w:rsidR="003D5364">
        <w:rPr>
          <w:sz w:val="28"/>
          <w:szCs w:val="28"/>
        </w:rPr>
        <w:t>.</w:t>
      </w:r>
    </w:p>
    <w:p w:rsidR="003D5364" w:rsidRDefault="003D5364" w:rsidP="003D5364">
      <w:pPr>
        <w:pStyle w:val="Default"/>
        <w:spacing w:line="360" w:lineRule="auto"/>
        <w:ind w:firstLine="567"/>
        <w:jc w:val="both"/>
        <w:rPr>
          <w:sz w:val="28"/>
          <w:szCs w:val="28"/>
        </w:rPr>
      </w:pPr>
      <w:r>
        <w:rPr>
          <w:sz w:val="28"/>
          <w:szCs w:val="28"/>
        </w:rPr>
        <w:t xml:space="preserve">1.3. </w:t>
      </w:r>
      <w:r w:rsidRPr="003D5364">
        <w:rPr>
          <w:sz w:val="28"/>
          <w:szCs w:val="28"/>
        </w:rPr>
        <w:t>ГОСТ 32756-2014 Дороги автомобильные общего пользования. Требования к проведению промежуточной приемки выполненных работ</w:t>
      </w:r>
      <w:r>
        <w:rPr>
          <w:sz w:val="28"/>
          <w:szCs w:val="28"/>
        </w:rPr>
        <w:t>.</w:t>
      </w:r>
    </w:p>
    <w:p w:rsidR="003D5364" w:rsidRDefault="003D5364" w:rsidP="003D5364">
      <w:pPr>
        <w:pStyle w:val="Default"/>
        <w:spacing w:line="360" w:lineRule="auto"/>
        <w:ind w:firstLine="567"/>
        <w:jc w:val="both"/>
        <w:rPr>
          <w:sz w:val="28"/>
          <w:szCs w:val="28"/>
        </w:rPr>
      </w:pPr>
      <w:r>
        <w:rPr>
          <w:sz w:val="28"/>
          <w:szCs w:val="28"/>
        </w:rPr>
        <w:t xml:space="preserve">1.4. </w:t>
      </w:r>
      <w:r w:rsidRPr="003D5364">
        <w:rPr>
          <w:sz w:val="28"/>
          <w:szCs w:val="28"/>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Федеральной службы по экологическому, технологическому и атомному надзору № 1128 от 26 декабря 2006 года.</w:t>
      </w:r>
    </w:p>
    <w:p w:rsidR="003D5364" w:rsidRDefault="003D5364" w:rsidP="003D5364">
      <w:pPr>
        <w:pStyle w:val="Default"/>
        <w:spacing w:line="360" w:lineRule="auto"/>
        <w:ind w:firstLine="567"/>
        <w:jc w:val="both"/>
        <w:rPr>
          <w:sz w:val="28"/>
          <w:szCs w:val="28"/>
        </w:rPr>
      </w:pPr>
      <w:r>
        <w:rPr>
          <w:sz w:val="28"/>
          <w:szCs w:val="28"/>
        </w:rPr>
        <w:t xml:space="preserve">1.5. </w:t>
      </w:r>
      <w:r w:rsidRPr="003D5364">
        <w:rPr>
          <w:sz w:val="28"/>
          <w:szCs w:val="28"/>
        </w:rPr>
        <w:t>ВСН 19-89 Правила приемки работ при строительстве и ремонте автомобильных дорог</w:t>
      </w:r>
      <w:r>
        <w:rPr>
          <w:sz w:val="28"/>
          <w:szCs w:val="28"/>
        </w:rPr>
        <w:t>.</w:t>
      </w:r>
    </w:p>
    <w:p w:rsidR="003D5364" w:rsidRDefault="003D5364" w:rsidP="003D5364">
      <w:pPr>
        <w:pStyle w:val="Default"/>
        <w:spacing w:line="360" w:lineRule="auto"/>
        <w:ind w:firstLine="567"/>
        <w:jc w:val="both"/>
        <w:rPr>
          <w:sz w:val="28"/>
          <w:szCs w:val="28"/>
        </w:rPr>
      </w:pPr>
      <w:r>
        <w:rPr>
          <w:sz w:val="28"/>
          <w:szCs w:val="28"/>
        </w:rPr>
        <w:t xml:space="preserve">1.6. </w:t>
      </w:r>
      <w:r w:rsidRPr="003D5364">
        <w:rPr>
          <w:sz w:val="28"/>
          <w:szCs w:val="28"/>
        </w:rPr>
        <w:t>СНиП 3.01.04-87 Приемка в эксплуатацию законченных строительством объектов. Основные положения (с Изменением N 1)</w:t>
      </w:r>
      <w:r>
        <w:rPr>
          <w:sz w:val="28"/>
          <w:szCs w:val="28"/>
        </w:rPr>
        <w:t>.</w:t>
      </w:r>
    </w:p>
    <w:p w:rsidR="003D5364" w:rsidRDefault="003D5364" w:rsidP="003D5364">
      <w:pPr>
        <w:pStyle w:val="Default"/>
        <w:spacing w:line="360" w:lineRule="auto"/>
        <w:ind w:firstLine="567"/>
        <w:jc w:val="both"/>
        <w:rPr>
          <w:sz w:val="28"/>
          <w:szCs w:val="28"/>
        </w:rPr>
      </w:pPr>
      <w:r>
        <w:rPr>
          <w:sz w:val="28"/>
          <w:szCs w:val="28"/>
        </w:rPr>
        <w:t xml:space="preserve">1.7. </w:t>
      </w:r>
      <w:r w:rsidRPr="003D5364">
        <w:rPr>
          <w:sz w:val="28"/>
          <w:szCs w:val="28"/>
        </w:rPr>
        <w:t xml:space="preserve">Приказ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w:t>
      </w:r>
      <w:r w:rsidRPr="003D5364">
        <w:rPr>
          <w:sz w:val="28"/>
          <w:szCs w:val="28"/>
        </w:rPr>
        <w:lastRenderedPageBreak/>
        <w:t>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Pr>
          <w:sz w:val="28"/>
          <w:szCs w:val="28"/>
        </w:rPr>
        <w:t>.</w:t>
      </w:r>
    </w:p>
    <w:p w:rsidR="00AD6752" w:rsidRDefault="00AD6752" w:rsidP="002C322F">
      <w:pPr>
        <w:pStyle w:val="Default"/>
        <w:spacing w:line="360" w:lineRule="auto"/>
        <w:ind w:firstLine="567"/>
        <w:jc w:val="both"/>
        <w:rPr>
          <w:sz w:val="28"/>
          <w:szCs w:val="28"/>
        </w:rPr>
      </w:pPr>
      <w:r>
        <w:rPr>
          <w:b/>
          <w:bCs/>
          <w:sz w:val="28"/>
          <w:szCs w:val="28"/>
        </w:rPr>
        <w:t xml:space="preserve">2. </w:t>
      </w:r>
      <w:r w:rsidRPr="002C322F">
        <w:rPr>
          <w:b/>
          <w:bCs/>
          <w:sz w:val="28"/>
          <w:szCs w:val="28"/>
        </w:rPr>
        <w:t xml:space="preserve">Назначение </w:t>
      </w:r>
      <w:r w:rsidR="0077311C" w:rsidRPr="0077311C">
        <w:rPr>
          <w:b/>
          <w:sz w:val="28"/>
          <w:szCs w:val="28"/>
        </w:rPr>
        <w:t>освидетельствования скрытых работ и приемки ответственных конструкций</w:t>
      </w:r>
      <w:r w:rsidR="00A85CED">
        <w:rPr>
          <w:b/>
          <w:bCs/>
          <w:sz w:val="28"/>
          <w:szCs w:val="28"/>
        </w:rPr>
        <w:t xml:space="preserve"> </w:t>
      </w:r>
      <w:r>
        <w:rPr>
          <w:b/>
          <w:bCs/>
          <w:sz w:val="28"/>
          <w:szCs w:val="28"/>
        </w:rPr>
        <w:t xml:space="preserve">(термины и определения). </w:t>
      </w:r>
    </w:p>
    <w:p w:rsidR="0077311C" w:rsidRPr="0077311C" w:rsidRDefault="0077311C" w:rsidP="006170BF">
      <w:pPr>
        <w:pStyle w:val="Default"/>
        <w:spacing w:line="360" w:lineRule="auto"/>
        <w:ind w:firstLine="567"/>
        <w:jc w:val="both"/>
        <w:rPr>
          <w:sz w:val="28"/>
          <w:szCs w:val="28"/>
        </w:rPr>
      </w:pPr>
      <w:r w:rsidRPr="0077311C">
        <w:rPr>
          <w:sz w:val="28"/>
          <w:szCs w:val="28"/>
        </w:rPr>
        <w:t>2.1. Освидетельствование работ, которые оказывают влияние на безопас</w:t>
      </w:r>
      <w:r>
        <w:rPr>
          <w:sz w:val="28"/>
          <w:szCs w:val="28"/>
        </w:rPr>
        <w:t>н</w:t>
      </w:r>
      <w:r w:rsidRPr="0077311C">
        <w:rPr>
          <w:sz w:val="28"/>
          <w:szCs w:val="28"/>
        </w:rPr>
        <w:t>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приложении № 1. Перечень скрытых работ, подлежащих освидетельствованию, определяется проектной и рабочей документацией</w:t>
      </w:r>
      <w:r>
        <w:rPr>
          <w:rStyle w:val="a5"/>
          <w:sz w:val="28"/>
          <w:szCs w:val="28"/>
        </w:rPr>
        <w:footnoteReference w:id="1"/>
      </w:r>
      <w:r w:rsidRPr="0077311C">
        <w:rPr>
          <w:sz w:val="28"/>
          <w:szCs w:val="28"/>
        </w:rPr>
        <w:t xml:space="preserve">. </w:t>
      </w:r>
    </w:p>
    <w:p w:rsidR="0077311C" w:rsidRDefault="0077311C" w:rsidP="0077311C">
      <w:pPr>
        <w:pStyle w:val="Default"/>
        <w:spacing w:line="360" w:lineRule="auto"/>
        <w:ind w:firstLine="567"/>
        <w:jc w:val="both"/>
        <w:rPr>
          <w:sz w:val="28"/>
          <w:szCs w:val="28"/>
        </w:rPr>
      </w:pPr>
      <w:r w:rsidRPr="0077311C">
        <w:rPr>
          <w:sz w:val="28"/>
          <w:szCs w:val="28"/>
        </w:rPr>
        <w:t>2.2. Промежуточная приемка выполненных работ: Приемка скрытых работ и ответственных конструкций</w:t>
      </w:r>
      <w:r w:rsidR="00913379">
        <w:rPr>
          <w:rStyle w:val="a5"/>
          <w:sz w:val="28"/>
          <w:szCs w:val="28"/>
        </w:rPr>
        <w:footnoteReference w:id="2"/>
      </w:r>
      <w:r w:rsidR="00105931">
        <w:rPr>
          <w:sz w:val="28"/>
          <w:szCs w:val="28"/>
        </w:rPr>
        <w:t>.</w:t>
      </w:r>
    </w:p>
    <w:p w:rsidR="00105931" w:rsidRPr="00105931" w:rsidRDefault="00105931" w:rsidP="00105931">
      <w:pPr>
        <w:pStyle w:val="Default"/>
        <w:spacing w:line="360" w:lineRule="auto"/>
        <w:ind w:firstLine="567"/>
        <w:jc w:val="both"/>
        <w:rPr>
          <w:sz w:val="28"/>
          <w:szCs w:val="28"/>
        </w:rPr>
      </w:pPr>
      <w:r w:rsidRPr="00105931">
        <w:rPr>
          <w:sz w:val="28"/>
          <w:szCs w:val="28"/>
        </w:rPr>
        <w:t>2.3. Скрытые работы: Отдельные виды работ по устройству конструктив</w:t>
      </w:r>
      <w:r w:rsidR="00823752">
        <w:rPr>
          <w:sz w:val="28"/>
          <w:szCs w:val="28"/>
        </w:rPr>
        <w:t>н</w:t>
      </w:r>
      <w:r w:rsidRPr="00105931">
        <w:rPr>
          <w:sz w:val="28"/>
          <w:szCs w:val="28"/>
        </w:rPr>
        <w:t>ых элементов, которые после их окончания частично или полностью будут скрыты при последующих работах</w:t>
      </w:r>
      <w:r w:rsidR="00823752">
        <w:rPr>
          <w:sz w:val="28"/>
          <w:szCs w:val="28"/>
        </w:rPr>
        <w:t>.</w:t>
      </w:r>
      <w:r w:rsidR="00823752">
        <w:rPr>
          <w:rStyle w:val="a5"/>
          <w:sz w:val="28"/>
          <w:szCs w:val="28"/>
        </w:rPr>
        <w:footnoteReference w:id="3"/>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2.4. Исполнительная документация: </w:t>
      </w:r>
      <w:r w:rsidR="00B25F7F">
        <w:rPr>
          <w:sz w:val="28"/>
          <w:szCs w:val="28"/>
        </w:rPr>
        <w:t>т</w:t>
      </w:r>
      <w:r w:rsidRPr="00105931">
        <w:rPr>
          <w:sz w:val="28"/>
          <w:szCs w:val="28"/>
        </w:rPr>
        <w:t xml:space="preserve">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w:t>
      </w:r>
      <w:r w:rsidRPr="00105931">
        <w:rPr>
          <w:sz w:val="28"/>
          <w:szCs w:val="28"/>
        </w:rPr>
        <w:lastRenderedPageBreak/>
        <w:t>строительства, реконструкции, капитального ремонта, по мере завершения определенных в проектной (рабочей) документации рабо</w:t>
      </w:r>
      <w:r w:rsidR="00823752">
        <w:rPr>
          <w:sz w:val="28"/>
          <w:szCs w:val="28"/>
        </w:rPr>
        <w:t>т</w:t>
      </w:r>
      <w:r w:rsidR="00823752">
        <w:rPr>
          <w:rStyle w:val="a5"/>
          <w:sz w:val="28"/>
          <w:szCs w:val="28"/>
        </w:rPr>
        <w:footnoteReference w:id="4"/>
      </w:r>
    </w:p>
    <w:p w:rsidR="00105931" w:rsidRPr="00105931" w:rsidRDefault="00105931" w:rsidP="00105931">
      <w:pPr>
        <w:pStyle w:val="Default"/>
        <w:spacing w:line="360" w:lineRule="auto"/>
        <w:ind w:firstLine="567"/>
        <w:jc w:val="both"/>
        <w:rPr>
          <w:sz w:val="28"/>
          <w:szCs w:val="28"/>
        </w:rPr>
      </w:pPr>
      <w:r w:rsidRPr="00105931">
        <w:rPr>
          <w:sz w:val="28"/>
          <w:szCs w:val="28"/>
        </w:rPr>
        <w:t>2.5. Промежуточная приемка выполненных строительных работ производится с целью определения их соответствия утвержденной в установленном порядке проектной документации и требованиям соответствующих нормативно-технических документов и технического регламента</w:t>
      </w:r>
      <w:r w:rsidR="00823752">
        <w:rPr>
          <w:sz w:val="28"/>
          <w:szCs w:val="28"/>
        </w:rPr>
        <w:t>.</w:t>
      </w:r>
      <w:r w:rsidR="00823752">
        <w:rPr>
          <w:rStyle w:val="a5"/>
          <w:sz w:val="28"/>
          <w:szCs w:val="28"/>
        </w:rPr>
        <w:footnoteReference w:id="5"/>
      </w:r>
    </w:p>
    <w:p w:rsidR="00105931" w:rsidRPr="00105931" w:rsidRDefault="00105931" w:rsidP="00105931">
      <w:pPr>
        <w:pStyle w:val="Default"/>
        <w:spacing w:line="360" w:lineRule="auto"/>
        <w:ind w:firstLine="567"/>
        <w:jc w:val="both"/>
        <w:rPr>
          <w:sz w:val="28"/>
          <w:szCs w:val="28"/>
        </w:rPr>
      </w:pPr>
      <w:r w:rsidRPr="00105931">
        <w:rPr>
          <w:sz w:val="28"/>
          <w:szCs w:val="28"/>
        </w:rPr>
        <w:t>2.6. Задачей проведения промежуточной приемки выполненных работ является подтверждение и доказательство выполнения работ, недопущение несоответствий, своевременное обнаружение и исправление дефектов, а также повышение технологической дисциплины и ответственности исполнителей за выполненные ими работы на всех этапах производства с обеспечением требуемых качественных и количественных показателей конечной продукции</w:t>
      </w:r>
      <w:r w:rsidR="00823752">
        <w:rPr>
          <w:sz w:val="28"/>
          <w:szCs w:val="28"/>
        </w:rPr>
        <w:t>.</w:t>
      </w:r>
      <w:r w:rsidRPr="00105931">
        <w:rPr>
          <w:position w:val="8"/>
          <w:sz w:val="28"/>
          <w:szCs w:val="28"/>
          <w:vertAlign w:val="superscript"/>
        </w:rPr>
        <w:t>6</w:t>
      </w:r>
      <w:r w:rsidR="00823752">
        <w:rPr>
          <w:rStyle w:val="a5"/>
          <w:sz w:val="28"/>
          <w:szCs w:val="28"/>
        </w:rPr>
        <w:footnoteReference w:id="6"/>
      </w:r>
    </w:p>
    <w:p w:rsidR="00105931" w:rsidRPr="00105931" w:rsidRDefault="00105931" w:rsidP="00105931">
      <w:pPr>
        <w:pStyle w:val="Default"/>
        <w:spacing w:line="360" w:lineRule="auto"/>
        <w:ind w:firstLine="567"/>
        <w:jc w:val="both"/>
        <w:rPr>
          <w:sz w:val="28"/>
          <w:szCs w:val="28"/>
        </w:rPr>
      </w:pPr>
      <w:r w:rsidRPr="00105931">
        <w:rPr>
          <w:sz w:val="28"/>
          <w:szCs w:val="28"/>
        </w:rPr>
        <w:t>2.7. Требования нормативно-технических докуме</w:t>
      </w:r>
      <w:r w:rsidR="00274600">
        <w:rPr>
          <w:sz w:val="28"/>
          <w:szCs w:val="28"/>
        </w:rPr>
        <w:t>нтов, по которым осу</w:t>
      </w:r>
      <w:r w:rsidRPr="00105931">
        <w:rPr>
          <w:sz w:val="28"/>
          <w:szCs w:val="28"/>
        </w:rPr>
        <w:t>ществляется промежуточная приемка выполненных работ, определяются в каждом конкретном случае отдельно, с учетом положений контракта (договора) и рабочей документаци</w:t>
      </w:r>
      <w:r w:rsidR="00823752">
        <w:rPr>
          <w:sz w:val="28"/>
          <w:szCs w:val="28"/>
        </w:rPr>
        <w:t>и.</w:t>
      </w:r>
      <w:r w:rsidR="00823752">
        <w:rPr>
          <w:rStyle w:val="a5"/>
          <w:sz w:val="28"/>
          <w:szCs w:val="28"/>
        </w:rPr>
        <w:footnoteReference w:id="7"/>
      </w:r>
      <w:r w:rsidRPr="00105931">
        <w:rPr>
          <w:sz w:val="28"/>
          <w:szCs w:val="28"/>
        </w:rPr>
        <w:t xml:space="preserve"> </w:t>
      </w:r>
    </w:p>
    <w:p w:rsidR="00105931" w:rsidRPr="00105931" w:rsidRDefault="00105931" w:rsidP="00105931">
      <w:pPr>
        <w:pStyle w:val="Default"/>
        <w:spacing w:line="360" w:lineRule="auto"/>
        <w:jc w:val="both"/>
        <w:rPr>
          <w:sz w:val="28"/>
          <w:szCs w:val="28"/>
        </w:rPr>
      </w:pPr>
      <w:r w:rsidRPr="00105931">
        <w:rPr>
          <w:b/>
          <w:bCs/>
          <w:sz w:val="28"/>
          <w:szCs w:val="28"/>
        </w:rPr>
        <w:t xml:space="preserve">3. Порядок составления акта скрытых работ. </w:t>
      </w:r>
    </w:p>
    <w:p w:rsidR="00274600" w:rsidRDefault="00105931" w:rsidP="00274600">
      <w:pPr>
        <w:pStyle w:val="Default"/>
        <w:spacing w:line="360" w:lineRule="auto"/>
        <w:ind w:firstLine="567"/>
        <w:jc w:val="both"/>
        <w:rPr>
          <w:sz w:val="28"/>
          <w:szCs w:val="28"/>
        </w:rPr>
      </w:pPr>
      <w:r w:rsidRPr="00105931">
        <w:rPr>
          <w:sz w:val="28"/>
          <w:szCs w:val="28"/>
        </w:rPr>
        <w:t xml:space="preserve">3.1. В соответствии с </w:t>
      </w:r>
      <w:r w:rsidR="00274600">
        <w:rPr>
          <w:sz w:val="28"/>
          <w:szCs w:val="28"/>
        </w:rPr>
        <w:t>ГОСТ 32756-2014:</w:t>
      </w:r>
      <w:r w:rsidRPr="00105931">
        <w:rPr>
          <w:sz w:val="28"/>
          <w:szCs w:val="28"/>
        </w:rPr>
        <w:t xml:space="preserve"> </w:t>
      </w:r>
    </w:p>
    <w:p w:rsidR="00105931" w:rsidRPr="00105931" w:rsidRDefault="00105931" w:rsidP="00274600">
      <w:pPr>
        <w:pStyle w:val="Default"/>
        <w:spacing w:line="360" w:lineRule="auto"/>
        <w:ind w:firstLine="567"/>
        <w:jc w:val="both"/>
        <w:rPr>
          <w:sz w:val="28"/>
          <w:szCs w:val="28"/>
        </w:rPr>
      </w:pPr>
      <w:r w:rsidRPr="00105931">
        <w:rPr>
          <w:sz w:val="28"/>
          <w:szCs w:val="28"/>
        </w:rPr>
        <w:t xml:space="preserve">4.1. Приемка скрытых работ производится по мере окончания отдельных видов работ или устройства конструктивных элементов, которые частично или полностью будут скрыты при последующих работах. </w:t>
      </w:r>
    </w:p>
    <w:p w:rsidR="00105931" w:rsidRPr="00105931" w:rsidRDefault="00105931" w:rsidP="00105931">
      <w:pPr>
        <w:pStyle w:val="Default"/>
        <w:spacing w:line="360" w:lineRule="auto"/>
        <w:ind w:firstLine="567"/>
        <w:jc w:val="both"/>
        <w:rPr>
          <w:sz w:val="28"/>
          <w:szCs w:val="28"/>
        </w:rPr>
      </w:pPr>
      <w:r w:rsidRPr="00105931">
        <w:rPr>
          <w:sz w:val="28"/>
          <w:szCs w:val="28"/>
        </w:rPr>
        <w:lastRenderedPageBreak/>
        <w:t>4.2 Приемка ответственных работ осуществляет</w:t>
      </w:r>
      <w:r w:rsidR="00274600">
        <w:rPr>
          <w:sz w:val="28"/>
          <w:szCs w:val="28"/>
        </w:rPr>
        <w:t>ся в процессе строитель</w:t>
      </w:r>
      <w:r w:rsidRPr="00105931">
        <w:rPr>
          <w:sz w:val="28"/>
          <w:szCs w:val="28"/>
        </w:rPr>
        <w:t xml:space="preserve">ства по мере их готовности к сдаче (их окончания).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4.3 Перечни конкретных видов работ, относящихся к той или иной промежуточной приемке выполненных работ, должны быть определены проектной документацией, разработаны подрядчиком в составе исполнительной документации и согласованы с заказчиком. </w:t>
      </w:r>
    </w:p>
    <w:p w:rsidR="00105931" w:rsidRPr="00105931" w:rsidRDefault="00105931" w:rsidP="00105931">
      <w:pPr>
        <w:pStyle w:val="Default"/>
        <w:spacing w:line="360" w:lineRule="auto"/>
        <w:ind w:firstLine="567"/>
        <w:jc w:val="both"/>
        <w:rPr>
          <w:sz w:val="28"/>
          <w:szCs w:val="28"/>
        </w:rPr>
      </w:pPr>
      <w:r w:rsidRPr="00105931">
        <w:rPr>
          <w:sz w:val="28"/>
          <w:szCs w:val="28"/>
        </w:rPr>
        <w:t>4.4 Заказчик, получивший не позднее чем за 3 сут. извещение подрядчика (форма в прилож</w:t>
      </w:r>
      <w:r w:rsidR="00465F15">
        <w:rPr>
          <w:sz w:val="28"/>
          <w:szCs w:val="28"/>
        </w:rPr>
        <w:t>ении № 2</w:t>
      </w:r>
      <w:r w:rsidRPr="00105931">
        <w:rPr>
          <w:sz w:val="28"/>
          <w:szCs w:val="28"/>
        </w:rPr>
        <w:t>) о готовности к сдаче результата выполненных строительных работ, организовывает их приемку. Заказчик организует и осуществляет приемку результата работ за свой счет, если иное не предусмотрено контрактом (договором). В том случае, если заказчик не прибыл для проведения промежуточной приемки вы</w:t>
      </w:r>
      <w:r w:rsidR="00274600">
        <w:rPr>
          <w:sz w:val="28"/>
          <w:szCs w:val="28"/>
        </w:rPr>
        <w:t>полненных работ к сроку, указан</w:t>
      </w:r>
      <w:r w:rsidRPr="00105931">
        <w:rPr>
          <w:sz w:val="28"/>
          <w:szCs w:val="28"/>
        </w:rPr>
        <w:t xml:space="preserve">ному в извещении подрядчика, и не направил в адрес подрядчика соответствующего письменного уведомления, подрядчик может составить акт приемки в одностороннем порядке. Неявка по официальному извещению указанных представителей не снимает с подрядчика ответственности за качество работ, предъявляемых им к приемке». </w:t>
      </w:r>
    </w:p>
    <w:p w:rsidR="00105931" w:rsidRPr="00105931" w:rsidRDefault="00105931" w:rsidP="00105931">
      <w:pPr>
        <w:pStyle w:val="Default"/>
        <w:spacing w:line="360" w:lineRule="auto"/>
        <w:jc w:val="both"/>
        <w:rPr>
          <w:sz w:val="28"/>
          <w:szCs w:val="28"/>
        </w:rPr>
      </w:pPr>
      <w:r w:rsidRPr="00105931">
        <w:rPr>
          <w:b/>
          <w:bCs/>
          <w:sz w:val="28"/>
          <w:szCs w:val="28"/>
        </w:rPr>
        <w:t xml:space="preserve">4. Участники составления акта скрытых работ. </w:t>
      </w:r>
    </w:p>
    <w:p w:rsidR="00105931" w:rsidRPr="00105931" w:rsidRDefault="00105931" w:rsidP="00105931">
      <w:pPr>
        <w:pStyle w:val="Default"/>
        <w:spacing w:line="360" w:lineRule="auto"/>
        <w:ind w:firstLine="567"/>
        <w:jc w:val="both"/>
        <w:rPr>
          <w:sz w:val="28"/>
          <w:szCs w:val="28"/>
        </w:rPr>
      </w:pPr>
      <w:r w:rsidRPr="00105931">
        <w:rPr>
          <w:sz w:val="28"/>
          <w:szCs w:val="28"/>
        </w:rPr>
        <w:t>4.1. Приемку скрытых работ и приемку ответственных работ проводит комиссия в следующем составе:</w:t>
      </w:r>
      <w:r w:rsidR="00274600">
        <w:rPr>
          <w:rStyle w:val="a5"/>
          <w:sz w:val="28"/>
          <w:szCs w:val="28"/>
        </w:rPr>
        <w:footnoteReference w:id="8"/>
      </w:r>
      <w:r w:rsidRPr="00105931">
        <w:rPr>
          <w:sz w:val="28"/>
          <w:szCs w:val="28"/>
        </w:rPr>
        <w:t xml:space="preserve">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представитель заказчика и специализированных организаций (при их наличии), выполняющих функции заказчика в целях выполнения строительного контроля строительства объекта; </w:t>
      </w:r>
    </w:p>
    <w:p w:rsidR="00274600" w:rsidRDefault="00105931" w:rsidP="00274600">
      <w:pPr>
        <w:pStyle w:val="Default"/>
        <w:spacing w:line="360" w:lineRule="auto"/>
        <w:ind w:firstLine="567"/>
        <w:jc w:val="both"/>
        <w:rPr>
          <w:sz w:val="28"/>
          <w:szCs w:val="28"/>
        </w:rPr>
      </w:pPr>
      <w:r w:rsidRPr="00105931">
        <w:rPr>
          <w:sz w:val="28"/>
          <w:szCs w:val="28"/>
        </w:rPr>
        <w:t xml:space="preserve">- представитель подрядчика; </w:t>
      </w:r>
    </w:p>
    <w:p w:rsidR="00105931" w:rsidRPr="00105931" w:rsidRDefault="00105931" w:rsidP="00274600">
      <w:pPr>
        <w:pStyle w:val="Default"/>
        <w:spacing w:line="360" w:lineRule="auto"/>
        <w:ind w:firstLine="567"/>
        <w:jc w:val="both"/>
        <w:rPr>
          <w:sz w:val="28"/>
          <w:szCs w:val="28"/>
        </w:rPr>
      </w:pPr>
      <w:r w:rsidRPr="00105931">
        <w:rPr>
          <w:sz w:val="28"/>
          <w:szCs w:val="28"/>
        </w:rPr>
        <w:lastRenderedPageBreak/>
        <w:t xml:space="preserve">- представители субподрядных организаций (при их наличии);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представитель проектной организации (только при приемке ответственных работ). </w:t>
      </w:r>
    </w:p>
    <w:p w:rsidR="00105931" w:rsidRPr="00105931" w:rsidRDefault="00105931" w:rsidP="00105931">
      <w:pPr>
        <w:pStyle w:val="Default"/>
        <w:spacing w:line="360" w:lineRule="auto"/>
        <w:ind w:firstLine="567"/>
        <w:jc w:val="both"/>
        <w:rPr>
          <w:sz w:val="28"/>
          <w:szCs w:val="28"/>
        </w:rPr>
      </w:pPr>
      <w:r w:rsidRPr="00105931">
        <w:rPr>
          <w:sz w:val="28"/>
          <w:szCs w:val="28"/>
        </w:rPr>
        <w:t>4.2. В случае необходимости заказчик привлекает к приемке независимые специализированные организации, представители которых также могут участвовать в проведении промежуточной приемки в составе комиссии</w:t>
      </w:r>
      <w:r w:rsidR="00274600">
        <w:rPr>
          <w:sz w:val="28"/>
          <w:szCs w:val="28"/>
        </w:rPr>
        <w:t xml:space="preserve"> </w:t>
      </w:r>
      <w:r w:rsidRPr="00105931">
        <w:rPr>
          <w:sz w:val="28"/>
          <w:szCs w:val="28"/>
        </w:rPr>
        <w:t>(п. 4.6 ГОСТ 32756-2014). Полномочный представитель заказчика закрепляется за конкретным объектом строительства соответствующим распоряжением (приказом) руководителя заказчика. Представитель подрядчика, участвующий в промежуточной приемке, является непосредственно ответственным исполнителем работ (начальник участка, производитель работ, мастер</w:t>
      </w:r>
      <w:r w:rsidR="00274600">
        <w:rPr>
          <w:sz w:val="28"/>
          <w:szCs w:val="28"/>
        </w:rPr>
        <w:t>)</w:t>
      </w:r>
      <w:r w:rsidR="00274600">
        <w:rPr>
          <w:rStyle w:val="a5"/>
          <w:sz w:val="28"/>
          <w:szCs w:val="28"/>
        </w:rPr>
        <w:footnoteReference w:id="9"/>
      </w:r>
    </w:p>
    <w:p w:rsidR="00105931" w:rsidRPr="00105931" w:rsidRDefault="00105931" w:rsidP="00105931">
      <w:pPr>
        <w:pStyle w:val="Default"/>
        <w:spacing w:line="360" w:lineRule="auto"/>
        <w:jc w:val="both"/>
        <w:rPr>
          <w:sz w:val="28"/>
          <w:szCs w:val="28"/>
        </w:rPr>
      </w:pPr>
      <w:r w:rsidRPr="00105931">
        <w:rPr>
          <w:b/>
          <w:bCs/>
          <w:sz w:val="28"/>
          <w:szCs w:val="28"/>
        </w:rPr>
        <w:t xml:space="preserve">5. Предмет акта скрытых работ </w:t>
      </w:r>
    </w:p>
    <w:p w:rsidR="00105931" w:rsidRPr="00105931" w:rsidRDefault="00105931" w:rsidP="00105931">
      <w:pPr>
        <w:pStyle w:val="Default"/>
        <w:spacing w:line="360" w:lineRule="auto"/>
        <w:ind w:firstLine="567"/>
        <w:jc w:val="both"/>
        <w:rPr>
          <w:sz w:val="28"/>
          <w:szCs w:val="28"/>
        </w:rPr>
      </w:pPr>
      <w:r w:rsidRPr="00105931">
        <w:rPr>
          <w:sz w:val="28"/>
          <w:szCs w:val="28"/>
        </w:rPr>
        <w:t>5.1. Результаты промежуточной приемки в виде оценки соответствия выполненных работ требованиям рабочей документации, нормативно-технических документов и действующих тех</w:t>
      </w:r>
      <w:r w:rsidR="00274600">
        <w:rPr>
          <w:sz w:val="28"/>
          <w:szCs w:val="28"/>
        </w:rPr>
        <w:t>нологических регламентов являют</w:t>
      </w:r>
      <w:r w:rsidRPr="00105931">
        <w:rPr>
          <w:sz w:val="28"/>
          <w:szCs w:val="28"/>
        </w:rPr>
        <w:t>ся предметом акта скрытых работ. Обязательными условиями для приемки отдельных видов работ являются</w:t>
      </w:r>
      <w:r w:rsidR="00274600">
        <w:rPr>
          <w:sz w:val="28"/>
          <w:szCs w:val="28"/>
        </w:rPr>
        <w:t>:</w:t>
      </w:r>
      <w:r w:rsidR="00274600">
        <w:rPr>
          <w:rStyle w:val="a5"/>
          <w:sz w:val="28"/>
          <w:szCs w:val="28"/>
        </w:rPr>
        <w:footnoteReference w:id="10"/>
      </w:r>
      <w:r w:rsidRPr="00105931">
        <w:rPr>
          <w:sz w:val="28"/>
          <w:szCs w:val="28"/>
        </w:rPr>
        <w:t xml:space="preserve">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соответствие применяемых материалов, конструкций и изделий установленным требованиям;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устранение дефектов и нарушений, отмеченных в журналах работ и авторского надзора и предписаниях строительного контроля; </w:t>
      </w:r>
    </w:p>
    <w:p w:rsidR="00274600" w:rsidRDefault="00105931" w:rsidP="00274600">
      <w:pPr>
        <w:pStyle w:val="Default"/>
        <w:spacing w:line="360" w:lineRule="auto"/>
        <w:ind w:firstLine="567"/>
        <w:jc w:val="both"/>
        <w:rPr>
          <w:sz w:val="28"/>
          <w:szCs w:val="28"/>
        </w:rPr>
      </w:pPr>
      <w:r w:rsidRPr="00105931">
        <w:rPr>
          <w:sz w:val="28"/>
          <w:szCs w:val="28"/>
        </w:rPr>
        <w:t>- наличие комплекта необходимой исполнительной документации (</w:t>
      </w:r>
      <w:r w:rsidR="00274600">
        <w:rPr>
          <w:sz w:val="28"/>
          <w:szCs w:val="28"/>
        </w:rPr>
        <w:t>к</w:t>
      </w:r>
      <w:r w:rsidRPr="00105931">
        <w:rPr>
          <w:sz w:val="28"/>
          <w:szCs w:val="28"/>
        </w:rPr>
        <w:t xml:space="preserve"> исполнительной документации относятся внутрипроизводственные документы подрядчика, содержащие всю необходимую информацию о выполняемых </w:t>
      </w:r>
      <w:r w:rsidRPr="00105931">
        <w:rPr>
          <w:sz w:val="28"/>
          <w:szCs w:val="28"/>
        </w:rPr>
        <w:lastRenderedPageBreak/>
        <w:t xml:space="preserve">строительных работах, а также применяемых материалах и конструкциях на объекте, п. 4.9 ГОСТ 32756-2014». </w:t>
      </w:r>
    </w:p>
    <w:p w:rsidR="00105931" w:rsidRPr="00105931" w:rsidRDefault="00105931" w:rsidP="00274600">
      <w:pPr>
        <w:pStyle w:val="Default"/>
        <w:spacing w:line="360" w:lineRule="auto"/>
        <w:ind w:firstLine="567"/>
        <w:jc w:val="both"/>
        <w:rPr>
          <w:sz w:val="28"/>
          <w:szCs w:val="28"/>
        </w:rPr>
      </w:pPr>
      <w:r w:rsidRPr="00105931">
        <w:rPr>
          <w:b/>
          <w:bCs/>
          <w:sz w:val="28"/>
          <w:szCs w:val="28"/>
        </w:rPr>
        <w:t xml:space="preserve">6. Оформление результатов промежуточной приемки </w:t>
      </w:r>
    </w:p>
    <w:p w:rsidR="00105931" w:rsidRPr="00105931" w:rsidRDefault="00105931" w:rsidP="00105931">
      <w:pPr>
        <w:pStyle w:val="Default"/>
        <w:spacing w:line="360" w:lineRule="auto"/>
        <w:ind w:firstLine="567"/>
        <w:jc w:val="both"/>
        <w:rPr>
          <w:sz w:val="28"/>
          <w:szCs w:val="28"/>
        </w:rPr>
      </w:pPr>
      <w:r w:rsidRPr="00105931">
        <w:rPr>
          <w:sz w:val="28"/>
          <w:szCs w:val="28"/>
        </w:rPr>
        <w:t>6.1. Приемку скрытых работ и приемку ответственных работ следует оформлять актом (приложение 1), в соответствии с формой, приведенной в Приложение № 3 к 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w:t>
      </w:r>
      <w:r w:rsidR="00274600">
        <w:rPr>
          <w:sz w:val="28"/>
          <w:szCs w:val="28"/>
        </w:rPr>
        <w:t>е</w:t>
      </w:r>
      <w:r w:rsidRPr="00105931">
        <w:rPr>
          <w:sz w:val="28"/>
          <w:szCs w:val="28"/>
        </w:rPr>
        <w:t xml:space="preserve">нерно- технического обеспечения, утв. приказом Федеральной службы по экологическому, технологическому и атомному надзору от 26 декабря 2006 г. № 1128 (в ред. от 26 октября 2015 г.), РД-11-02-2006. </w:t>
      </w:r>
    </w:p>
    <w:p w:rsidR="00105931" w:rsidRPr="00105931" w:rsidRDefault="00105931" w:rsidP="00105931">
      <w:pPr>
        <w:pStyle w:val="Default"/>
        <w:spacing w:line="360" w:lineRule="auto"/>
        <w:ind w:firstLine="567"/>
        <w:jc w:val="both"/>
        <w:rPr>
          <w:sz w:val="28"/>
          <w:szCs w:val="28"/>
        </w:rPr>
      </w:pPr>
      <w:r w:rsidRPr="00105931">
        <w:rPr>
          <w:sz w:val="28"/>
          <w:szCs w:val="28"/>
        </w:rPr>
        <w:t>6.2. К каждому акту приемки скрытых р</w:t>
      </w:r>
      <w:r w:rsidR="00274600">
        <w:rPr>
          <w:sz w:val="28"/>
          <w:szCs w:val="28"/>
        </w:rPr>
        <w:t>абот и приемки ответственных ра</w:t>
      </w:r>
      <w:r w:rsidRPr="00105931">
        <w:rPr>
          <w:sz w:val="28"/>
          <w:szCs w:val="28"/>
        </w:rPr>
        <w:t>бот должны прилагаться</w:t>
      </w:r>
      <w:r w:rsidR="00274600">
        <w:rPr>
          <w:rStyle w:val="a5"/>
          <w:sz w:val="28"/>
          <w:szCs w:val="28"/>
        </w:rPr>
        <w:footnoteReference w:id="11"/>
      </w:r>
      <w:r w:rsidRPr="00105931">
        <w:rPr>
          <w:sz w:val="28"/>
          <w:szCs w:val="28"/>
        </w:rPr>
        <w:t xml:space="preserve">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ведомости контрольных измерений;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исполнительная геодезическая схема;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результаты лабораторных испытаний применяемых материалов конструкций и изделий;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 другие необходимые документы о качестве продукции. </w:t>
      </w:r>
    </w:p>
    <w:p w:rsidR="00105931" w:rsidRPr="00105931" w:rsidRDefault="00105931" w:rsidP="00105931">
      <w:pPr>
        <w:pStyle w:val="Default"/>
        <w:spacing w:line="360" w:lineRule="auto"/>
        <w:ind w:firstLine="567"/>
        <w:jc w:val="both"/>
        <w:rPr>
          <w:sz w:val="28"/>
          <w:szCs w:val="28"/>
        </w:rPr>
      </w:pPr>
      <w:r w:rsidRPr="00105931">
        <w:rPr>
          <w:sz w:val="28"/>
          <w:szCs w:val="28"/>
        </w:rPr>
        <w:t>6.3. По результатам проведения промежуточной приемки выполненных работ, акта приемки скрытых работ и акта приемки ответственных работ подрядчику дается разрешение на производство последующих видов работ</w:t>
      </w:r>
      <w:r w:rsidR="00274600">
        <w:rPr>
          <w:sz w:val="28"/>
          <w:szCs w:val="28"/>
        </w:rPr>
        <w:t xml:space="preserve"> </w:t>
      </w:r>
      <w:r w:rsidRPr="00105931">
        <w:rPr>
          <w:sz w:val="28"/>
          <w:szCs w:val="28"/>
        </w:rPr>
        <w:t xml:space="preserve">(п. 5.5 ГОСТ 32756-2014). До проведения промежуточной приемки выполненных </w:t>
      </w:r>
      <w:r w:rsidRPr="00105931">
        <w:rPr>
          <w:sz w:val="28"/>
          <w:szCs w:val="28"/>
        </w:rPr>
        <w:lastRenderedPageBreak/>
        <w:t xml:space="preserve">работ запрещено приступать к последующим работам (п. 5.6 ГОСТ 32756-2014). </w:t>
      </w:r>
    </w:p>
    <w:p w:rsidR="00105931" w:rsidRPr="00105931" w:rsidRDefault="00105931" w:rsidP="00274600">
      <w:pPr>
        <w:pStyle w:val="Default"/>
        <w:spacing w:line="360" w:lineRule="auto"/>
        <w:ind w:firstLine="567"/>
        <w:jc w:val="both"/>
        <w:rPr>
          <w:sz w:val="28"/>
          <w:szCs w:val="28"/>
        </w:rPr>
      </w:pPr>
      <w:r w:rsidRPr="00105931">
        <w:rPr>
          <w:sz w:val="28"/>
          <w:szCs w:val="28"/>
        </w:rPr>
        <w:t>6.4. Каждому акту приемки скрытых работ и акту приемки ответственных работ присваивается номер, и он регистрируется в журнале производства работ подрядчика (п. 5.7 ГОСТ 32756-2014). Акты приемки скрытых работ и акты приемки ответственных работ хранят в подрядной организации в составе комплекта исполнительной производственно-тех</w:t>
      </w:r>
      <w:r w:rsidR="00274600">
        <w:rPr>
          <w:sz w:val="28"/>
          <w:szCs w:val="28"/>
        </w:rPr>
        <w:t>нической документации и переда</w:t>
      </w:r>
      <w:r w:rsidRPr="00105931">
        <w:rPr>
          <w:sz w:val="28"/>
          <w:szCs w:val="28"/>
        </w:rPr>
        <w:t xml:space="preserve">ют вместе с ним комиссии при приемке объекта в эксплуатацию (п. 5.8 ГОСТ 32756-2014). </w:t>
      </w:r>
    </w:p>
    <w:p w:rsidR="00105931" w:rsidRPr="00105931" w:rsidRDefault="00105931" w:rsidP="00105931">
      <w:pPr>
        <w:pStyle w:val="Default"/>
        <w:spacing w:line="360" w:lineRule="auto"/>
        <w:ind w:firstLine="567"/>
        <w:jc w:val="both"/>
        <w:rPr>
          <w:sz w:val="28"/>
          <w:szCs w:val="28"/>
        </w:rPr>
      </w:pPr>
      <w:r w:rsidRPr="00105931">
        <w:rPr>
          <w:sz w:val="28"/>
          <w:szCs w:val="28"/>
        </w:rPr>
        <w:t xml:space="preserve">6.5. Особенности заполнения акта скрытых работ: </w:t>
      </w:r>
    </w:p>
    <w:p w:rsidR="00105931" w:rsidRPr="00105931" w:rsidRDefault="00C747AA" w:rsidP="00105931">
      <w:pPr>
        <w:pStyle w:val="Default"/>
        <w:spacing w:line="360" w:lineRule="auto"/>
        <w:ind w:firstLine="567"/>
        <w:jc w:val="both"/>
        <w:rPr>
          <w:sz w:val="28"/>
          <w:szCs w:val="28"/>
        </w:rPr>
      </w:pPr>
      <w:r>
        <w:rPr>
          <w:sz w:val="28"/>
          <w:szCs w:val="28"/>
        </w:rPr>
        <w:t>6.5.</w:t>
      </w:r>
      <w:r w:rsidR="00105931" w:rsidRPr="00105931">
        <w:rPr>
          <w:sz w:val="28"/>
          <w:szCs w:val="28"/>
        </w:rPr>
        <w:t xml:space="preserve">1. Информация о Застройщике или техническом заказчике должна содержать информацию о членстве в саморегулируемой организации (п. 2, ст. 52 Градостроительного кодекса РФ) которое дает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(ст. 55.8 Градостроительного кодекса РФ). </w:t>
      </w:r>
    </w:p>
    <w:p w:rsidR="00105931" w:rsidRPr="00105931" w:rsidRDefault="00C747AA" w:rsidP="00105931">
      <w:pPr>
        <w:pStyle w:val="Default"/>
        <w:spacing w:line="360" w:lineRule="auto"/>
        <w:ind w:firstLine="567"/>
        <w:jc w:val="both"/>
        <w:rPr>
          <w:sz w:val="28"/>
          <w:szCs w:val="28"/>
        </w:rPr>
      </w:pPr>
      <w:r>
        <w:rPr>
          <w:sz w:val="28"/>
          <w:szCs w:val="28"/>
        </w:rPr>
        <w:t>6.5.</w:t>
      </w:r>
      <w:r w:rsidR="00105931" w:rsidRPr="00105931">
        <w:rPr>
          <w:sz w:val="28"/>
          <w:szCs w:val="28"/>
        </w:rPr>
        <w:t xml:space="preserve">2. Информация о лице, осуществляемом строительство должна содержать информацию о членстве в саморегулируемой организации (п. 2, ст. 52 Градостроительного кодекса РФ) которое дает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(ст. 55.8 Градостроительного кодекса РФ). </w:t>
      </w:r>
    </w:p>
    <w:p w:rsidR="00105931" w:rsidRPr="00465F15" w:rsidRDefault="00105931" w:rsidP="00465F15">
      <w:pPr>
        <w:pStyle w:val="Default"/>
        <w:spacing w:line="360" w:lineRule="auto"/>
        <w:ind w:firstLine="567"/>
        <w:jc w:val="both"/>
        <w:rPr>
          <w:sz w:val="28"/>
          <w:szCs w:val="28"/>
        </w:rPr>
      </w:pPr>
      <w:r w:rsidRPr="00105931">
        <w:rPr>
          <w:sz w:val="28"/>
          <w:szCs w:val="28"/>
        </w:rPr>
        <w:t xml:space="preserve">3. Информация о лице, осуществляемом подготовку строительной документации должна содержать информацию о членстве в саморегулируемой организации (п. 4, ст. 48 Градостроительного кодекса РФ) которое дает право </w:t>
      </w:r>
      <w:r w:rsidRPr="00105931">
        <w:rPr>
          <w:sz w:val="28"/>
          <w:szCs w:val="28"/>
        </w:rPr>
        <w:lastRenderedPageBreak/>
        <w:t xml:space="preserve">выполнять инженерные изыскания, осуществлять подготовку проектной документации, строительство, реконструкцию, капитальный ремонт объектов </w:t>
      </w:r>
      <w:r w:rsidRPr="00465F15">
        <w:rPr>
          <w:sz w:val="28"/>
          <w:szCs w:val="28"/>
        </w:rPr>
        <w:t xml:space="preserve">капитального строительства (ст. 55.8 Градостроительного кодекса РФ). </w:t>
      </w:r>
    </w:p>
    <w:p w:rsidR="00465F15" w:rsidRDefault="00105931" w:rsidP="00465F15">
      <w:pPr>
        <w:spacing w:line="360" w:lineRule="auto"/>
        <w:ind w:firstLine="567"/>
        <w:rPr>
          <w:rFonts w:ascii="Times New Roman" w:hAnsi="Times New Roman" w:cs="Times New Roman"/>
          <w:color w:val="000000"/>
          <w:sz w:val="28"/>
          <w:szCs w:val="28"/>
        </w:rPr>
      </w:pPr>
      <w:r w:rsidRPr="00465F15">
        <w:rPr>
          <w:rFonts w:ascii="Times New Roman" w:hAnsi="Times New Roman" w:cs="Times New Roman"/>
          <w:sz w:val="28"/>
          <w:szCs w:val="28"/>
        </w:rPr>
        <w:t>4. Исполнительная геодезическая схема, прилагаемая к акту скрытых работ должна быть выполнена в соответствии с ГОСТ Р 51872-2002</w:t>
      </w:r>
      <w:r w:rsidR="00465F15" w:rsidRPr="00465F15">
        <w:rPr>
          <w:rFonts w:ascii="Times New Roman" w:hAnsi="Times New Roman" w:cs="Times New Roman"/>
          <w:sz w:val="28"/>
          <w:szCs w:val="28"/>
        </w:rPr>
        <w:t>.</w:t>
      </w:r>
      <w:r w:rsidR="00465F15">
        <w:rPr>
          <w:sz w:val="28"/>
          <w:szCs w:val="28"/>
        </w:rPr>
        <w:br w:type="page"/>
      </w:r>
    </w:p>
    <w:p w:rsidR="00465F15" w:rsidRDefault="00465F15" w:rsidP="00465F15">
      <w:pPr>
        <w:shd w:val="clear" w:color="auto" w:fill="FFFFFF"/>
        <w:spacing w:after="0" w:line="360" w:lineRule="auto"/>
        <w:ind w:firstLine="567"/>
        <w:jc w:val="righ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Приложение 1.</w:t>
      </w:r>
    </w:p>
    <w:p w:rsidR="00465F15" w:rsidRPr="00BF461C" w:rsidRDefault="00465F15" w:rsidP="00465F15">
      <w:pPr>
        <w:shd w:val="clear" w:color="auto" w:fill="FFFFFF"/>
        <w:spacing w:after="0" w:line="240" w:lineRule="auto"/>
        <w:ind w:firstLine="567"/>
        <w:jc w:val="right"/>
        <w:rPr>
          <w:rFonts w:ascii="Times New Roman" w:eastAsia="Calibri" w:hAnsi="Times New Roman" w:cs="Times New Roman"/>
          <w:color w:val="000000"/>
          <w:sz w:val="24"/>
          <w:szCs w:val="24"/>
          <w:lang w:eastAsia="ru-RU"/>
        </w:rPr>
      </w:pPr>
      <w:r w:rsidRPr="00BF461C">
        <w:rPr>
          <w:rFonts w:ascii="Times New Roman" w:eastAsia="Calibri" w:hAnsi="Times New Roman" w:cs="Times New Roman"/>
          <w:color w:val="000000"/>
          <w:sz w:val="24"/>
          <w:szCs w:val="24"/>
          <w:lang w:eastAsia="ru-RU"/>
        </w:rPr>
        <w:t>Форма акта скрытых работ</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bookmarkStart w:id="1" w:name="sub_1300"/>
      <w:r w:rsidRPr="00BF461C">
        <w:rPr>
          <w:rFonts w:ascii="Times New Roman" w:eastAsia="Calibri" w:hAnsi="Times New Roman" w:cs="Times New Roman"/>
          <w:color w:val="000000"/>
          <w:sz w:val="16"/>
          <w:szCs w:val="16"/>
        </w:rPr>
        <w:t xml:space="preserve">Приложение № 3 </w:t>
      </w:r>
      <w:bookmarkEnd w:id="1"/>
      <w:r w:rsidRPr="00BF461C">
        <w:rPr>
          <w:rFonts w:ascii="Times New Roman" w:eastAsia="Calibri" w:hAnsi="Times New Roman" w:cs="Times New Roman"/>
          <w:color w:val="000000"/>
          <w:sz w:val="16"/>
          <w:szCs w:val="16"/>
        </w:rPr>
        <w:t>к Требованиям к составу и порядку ведения исполнительной</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r w:rsidRPr="00BF461C">
        <w:rPr>
          <w:rFonts w:ascii="Times New Roman" w:eastAsia="Calibri" w:hAnsi="Times New Roman" w:cs="Times New Roman"/>
          <w:color w:val="000000"/>
          <w:sz w:val="16"/>
          <w:szCs w:val="16"/>
        </w:rPr>
        <w:t>документации при строительстве, реконструкции, капитальном ремонте</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r w:rsidRPr="00BF461C">
        <w:rPr>
          <w:rFonts w:ascii="Times New Roman" w:eastAsia="Calibri" w:hAnsi="Times New Roman" w:cs="Times New Roman"/>
          <w:color w:val="000000"/>
          <w:sz w:val="16"/>
          <w:szCs w:val="16"/>
        </w:rPr>
        <w:t>объектов капитального строительства и требования,</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r w:rsidRPr="00BF461C">
        <w:rPr>
          <w:rFonts w:ascii="Times New Roman" w:eastAsia="Calibri" w:hAnsi="Times New Roman" w:cs="Times New Roman"/>
          <w:color w:val="000000"/>
          <w:sz w:val="16"/>
          <w:szCs w:val="16"/>
        </w:rPr>
        <w:t>предъявляемые к актам освидетельствования работ,</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r w:rsidRPr="00BF461C">
        <w:rPr>
          <w:rFonts w:ascii="Times New Roman" w:eastAsia="Calibri" w:hAnsi="Times New Roman" w:cs="Times New Roman"/>
          <w:color w:val="000000"/>
          <w:sz w:val="16"/>
          <w:szCs w:val="16"/>
        </w:rPr>
        <w:t>конструкций, участков сетей инженерно-технического обеспечения,</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r w:rsidRPr="00BF461C">
        <w:rPr>
          <w:rFonts w:ascii="Times New Roman" w:eastAsia="Calibri" w:hAnsi="Times New Roman" w:cs="Times New Roman"/>
          <w:color w:val="000000"/>
          <w:sz w:val="16"/>
          <w:szCs w:val="16"/>
        </w:rPr>
        <w:t>утв. приказом Федеральной службы по экологическому,</w:t>
      </w:r>
    </w:p>
    <w:p w:rsidR="00465F15" w:rsidRPr="00BF461C" w:rsidRDefault="00465F15" w:rsidP="00465F15">
      <w:pPr>
        <w:adjustRightInd w:val="0"/>
        <w:spacing w:after="0" w:line="240" w:lineRule="auto"/>
        <w:ind w:firstLine="567"/>
        <w:jc w:val="right"/>
        <w:rPr>
          <w:rFonts w:ascii="Times New Roman" w:eastAsia="Calibri" w:hAnsi="Times New Roman" w:cs="Times New Roman"/>
          <w:color w:val="000000"/>
          <w:sz w:val="16"/>
          <w:szCs w:val="16"/>
        </w:rPr>
      </w:pPr>
      <w:r w:rsidRPr="00BF461C">
        <w:rPr>
          <w:rFonts w:ascii="Times New Roman" w:eastAsia="Calibri" w:hAnsi="Times New Roman" w:cs="Times New Roman"/>
          <w:color w:val="000000"/>
          <w:sz w:val="16"/>
          <w:szCs w:val="16"/>
        </w:rPr>
        <w:t>технологическому и атомному надзору</w:t>
      </w:r>
    </w:p>
    <w:p w:rsidR="00465F15" w:rsidRPr="00BF461C" w:rsidRDefault="00465F15" w:rsidP="00465F15">
      <w:pPr>
        <w:adjustRightInd w:val="0"/>
        <w:spacing w:after="0" w:line="240" w:lineRule="auto"/>
        <w:ind w:firstLine="567"/>
        <w:jc w:val="right"/>
        <w:rPr>
          <w:rFonts w:ascii="Times New Roman" w:eastAsia="Calibri" w:hAnsi="Times New Roman" w:cs="Times New Roman"/>
          <w:i/>
          <w:iCs/>
          <w:color w:val="000000"/>
          <w:sz w:val="16"/>
          <w:szCs w:val="16"/>
        </w:rPr>
      </w:pPr>
      <w:r w:rsidRPr="00BF461C">
        <w:rPr>
          <w:rFonts w:ascii="Times New Roman" w:eastAsia="Calibri" w:hAnsi="Times New Roman" w:cs="Times New Roman"/>
          <w:color w:val="000000"/>
          <w:sz w:val="16"/>
          <w:szCs w:val="16"/>
        </w:rPr>
        <w:t xml:space="preserve">от 26 декабря 2006 г. № 1128 </w:t>
      </w:r>
      <w:r w:rsidRPr="00BF461C">
        <w:rPr>
          <w:rFonts w:ascii="Times New Roman" w:eastAsia="Calibri" w:hAnsi="Times New Roman" w:cs="Times New Roman"/>
          <w:i/>
          <w:iCs/>
          <w:color w:val="000000"/>
          <w:sz w:val="16"/>
          <w:szCs w:val="16"/>
        </w:rPr>
        <w:t>(в ред. от 26 октября 2015 г.)</w:t>
      </w:r>
    </w:p>
    <w:tbl>
      <w:tblPr>
        <w:tblW w:w="10191" w:type="dxa"/>
        <w:tblInd w:w="14" w:type="dxa"/>
        <w:tblLayout w:type="fixed"/>
        <w:tblCellMar>
          <w:left w:w="0" w:type="dxa"/>
          <w:right w:w="0" w:type="dxa"/>
        </w:tblCellMar>
        <w:tblLook w:val="01E0" w:firstRow="1" w:lastRow="1" w:firstColumn="1" w:lastColumn="1" w:noHBand="0" w:noVBand="0"/>
      </w:tblPr>
      <w:tblGrid>
        <w:gridCol w:w="3822"/>
        <w:gridCol w:w="6369"/>
      </w:tblGrid>
      <w:tr w:rsidR="00465F15" w:rsidRPr="00241B1A" w:rsidTr="00170E1A">
        <w:trPr>
          <w:trHeight w:val="284"/>
        </w:trPr>
        <w:tc>
          <w:tcPr>
            <w:tcW w:w="3822"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Объект капитального строительства</w:t>
            </w:r>
          </w:p>
        </w:tc>
        <w:tc>
          <w:tcPr>
            <w:tcW w:w="6369"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spacing w:after="0" w:line="360" w:lineRule="auto"/>
        <w:ind w:firstLine="567"/>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почтовый или строительный адрес объекта капитального строительства)</w:t>
            </w:r>
          </w:p>
        </w:tc>
      </w:tr>
    </w:tbl>
    <w:p w:rsidR="00465F15" w:rsidRPr="00384938" w:rsidRDefault="00465F15" w:rsidP="00465F15">
      <w:pPr>
        <w:spacing w:after="0" w:line="360" w:lineRule="auto"/>
        <w:ind w:firstLine="567"/>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4102"/>
        <w:gridCol w:w="6089"/>
      </w:tblGrid>
      <w:tr w:rsidR="00465F15" w:rsidRPr="00241B1A" w:rsidTr="00170E1A">
        <w:trPr>
          <w:trHeight w:val="284"/>
        </w:trPr>
        <w:tc>
          <w:tcPr>
            <w:tcW w:w="4102"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Застройщик или технический заказчик</w:t>
            </w:r>
          </w:p>
        </w:tc>
        <w:tc>
          <w:tcPr>
            <w:tcW w:w="6089"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4102" w:type="dxa"/>
            <w:shd w:val="clear" w:color="auto" w:fill="auto"/>
          </w:tcPr>
          <w:p w:rsidR="00465F15" w:rsidRPr="00241B1A" w:rsidRDefault="00465F15" w:rsidP="00170E1A">
            <w:pPr>
              <w:autoSpaceDE w:val="0"/>
              <w:autoSpaceDN w:val="0"/>
              <w:spacing w:after="0" w:line="360" w:lineRule="auto"/>
              <w:ind w:firstLine="567"/>
              <w:rPr>
                <w:rFonts w:ascii="Times New Roman" w:eastAsia="Calibri" w:hAnsi="Times New Roman" w:cs="Times New Roman"/>
                <w:sz w:val="14"/>
                <w:szCs w:val="14"/>
              </w:rPr>
            </w:pPr>
          </w:p>
        </w:tc>
        <w:tc>
          <w:tcPr>
            <w:tcW w:w="6089"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ОГРН, ИНН, номер и дата выдачи свидетельства о допуске</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 видам работ по строительству, реконструкции, капитальному ремонту объектов капитального строительства,</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которые оказывают влияние на безопасность объектов капитального строительства, с указанием саморегулируемой организации, его выдавшей,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2"/>
          <w:szCs w:val="2"/>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почтовые реквизиты, телефон/факс — для юридических лиц и индивидуальных предпринимателей;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фамилия, имя, отчество, паспортные данные, место проживания, телефон/факс — для физических лиц)</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4088"/>
        <w:gridCol w:w="6103"/>
      </w:tblGrid>
      <w:tr w:rsidR="00465F15" w:rsidRPr="00241B1A" w:rsidTr="00170E1A">
        <w:trPr>
          <w:trHeight w:val="284"/>
        </w:trPr>
        <w:tc>
          <w:tcPr>
            <w:tcW w:w="4088"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Лицо, осуществляющее строительство</w:t>
            </w:r>
          </w:p>
        </w:tc>
        <w:tc>
          <w:tcPr>
            <w:tcW w:w="6103"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4088" w:type="dxa"/>
            <w:shd w:val="clear" w:color="auto" w:fill="auto"/>
          </w:tcPr>
          <w:p w:rsidR="00465F15" w:rsidRPr="00241B1A" w:rsidRDefault="00465F15" w:rsidP="00170E1A">
            <w:pPr>
              <w:autoSpaceDE w:val="0"/>
              <w:autoSpaceDN w:val="0"/>
              <w:spacing w:after="0" w:line="360" w:lineRule="auto"/>
              <w:ind w:firstLine="567"/>
              <w:rPr>
                <w:rFonts w:ascii="Times New Roman" w:eastAsia="Calibri" w:hAnsi="Times New Roman" w:cs="Times New Roman"/>
                <w:sz w:val="14"/>
                <w:szCs w:val="14"/>
              </w:rPr>
            </w:pPr>
          </w:p>
        </w:tc>
        <w:tc>
          <w:tcPr>
            <w:tcW w:w="6103"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ОГРН, ИНН, номер и дата выдачи свидетельства о допуске</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 видам работ по строительству, реконструкции, капитальному ремонту объектов капитального строительства,</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которые оказывают влияние на безопасность объектов капитального строительства, с указанием саморегулируемой организации, его выдавшей,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почтовые реквизиты, телефон/факс — для юридических лиц и индивидуальных предпринимателей;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фамилия, имя, отчество, паспортные данные, место проживания, телефон/факс — для физических лиц)</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6453"/>
        <w:gridCol w:w="3738"/>
      </w:tblGrid>
      <w:tr w:rsidR="00465F15" w:rsidRPr="00241B1A" w:rsidTr="00170E1A">
        <w:trPr>
          <w:trHeight w:val="284"/>
        </w:trPr>
        <w:tc>
          <w:tcPr>
            <w:tcW w:w="6453"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Лицо, осуществляющее подготовку проектной документации</w:t>
            </w:r>
          </w:p>
        </w:tc>
        <w:tc>
          <w:tcPr>
            <w:tcW w:w="3738"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ОГРН, ИНН, номер и дата выдачи свидетельства о допуске</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 видам работ по подготовке проектной документации,</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которые оказывают влияние на безопасность объектов капитального строительства, с указанием саморегулируемой организации, его выдавшей,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почтовые реквизиты, телефон/факс — для юридических лиц и индивидуальных предпринимателей;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фамилия, имя, отчество, паспортные данные, место проживания, телефон/факс — для физических лиц)</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6691"/>
        <w:gridCol w:w="3500"/>
      </w:tblGrid>
      <w:tr w:rsidR="00465F15" w:rsidRPr="00241B1A" w:rsidTr="00170E1A">
        <w:trPr>
          <w:trHeight w:val="284"/>
        </w:trPr>
        <w:tc>
          <w:tcPr>
            <w:tcW w:w="6691"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Лицо, выполнившее работы, подлежащие освидетельствованию</w:t>
            </w:r>
          </w:p>
        </w:tc>
        <w:tc>
          <w:tcPr>
            <w:tcW w:w="3500"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ОГРН, ИНН, номер и дата выдачи свидетельства о допуске</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 видам работ по строительству, реконструкции, капитальному ремонту объектов капитального строительства,</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которые оказывают влияние на безопасность объектов капитального строительства, с указанием саморегулируемой организации, его выдавшей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почтовые реквизиты, телефон/факс — для юридических лиц и индивидуальных предпринимателей;</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фамилия, имя, отчество, паспортные данные, место проживания, телефон/факс — для физических лиц)</w:t>
            </w:r>
          </w:p>
        </w:tc>
      </w:tr>
    </w:tbl>
    <w:p w:rsidR="00465F15" w:rsidRPr="00384938" w:rsidRDefault="00465F15" w:rsidP="00465F15">
      <w:pPr>
        <w:adjustRightInd w:val="0"/>
        <w:spacing w:after="0" w:line="360" w:lineRule="auto"/>
        <w:ind w:firstLine="567"/>
        <w:jc w:val="center"/>
        <w:rPr>
          <w:rFonts w:ascii="Times New Roman" w:eastAsia="Calibri" w:hAnsi="Times New Roman" w:cs="Times New Roman"/>
          <w:b/>
          <w:bCs/>
          <w:spacing w:val="40"/>
          <w:sz w:val="28"/>
          <w:szCs w:val="28"/>
        </w:rPr>
      </w:pPr>
      <w:r w:rsidRPr="00384938">
        <w:rPr>
          <w:rFonts w:ascii="Times New Roman" w:eastAsia="Calibri" w:hAnsi="Times New Roman" w:cs="Times New Roman"/>
          <w:b/>
          <w:bCs/>
          <w:spacing w:val="40"/>
          <w:sz w:val="28"/>
          <w:szCs w:val="28"/>
        </w:rPr>
        <w:t>АКТ</w:t>
      </w:r>
    </w:p>
    <w:p w:rsidR="00465F15" w:rsidRPr="00384938" w:rsidRDefault="00465F15" w:rsidP="00465F15">
      <w:pPr>
        <w:adjustRightInd w:val="0"/>
        <w:spacing w:after="0" w:line="360" w:lineRule="auto"/>
        <w:ind w:firstLine="567"/>
        <w:jc w:val="center"/>
        <w:rPr>
          <w:rFonts w:ascii="Times New Roman" w:eastAsia="Calibri" w:hAnsi="Times New Roman" w:cs="Times New Roman"/>
          <w:b/>
          <w:bCs/>
          <w:sz w:val="28"/>
          <w:szCs w:val="28"/>
        </w:rPr>
      </w:pPr>
      <w:r w:rsidRPr="00384938">
        <w:rPr>
          <w:rFonts w:ascii="Times New Roman" w:eastAsia="Calibri" w:hAnsi="Times New Roman" w:cs="Times New Roman"/>
          <w:b/>
          <w:bCs/>
          <w:sz w:val="28"/>
          <w:szCs w:val="28"/>
        </w:rPr>
        <w:t>освидетельствования скрытых работ</w:t>
      </w:r>
    </w:p>
    <w:tbl>
      <w:tblPr>
        <w:tblW w:w="10191" w:type="dxa"/>
        <w:tblInd w:w="14" w:type="dxa"/>
        <w:tblLayout w:type="fixed"/>
        <w:tblCellMar>
          <w:left w:w="0" w:type="dxa"/>
          <w:right w:w="0" w:type="dxa"/>
        </w:tblCellMar>
        <w:tblLook w:val="01E0" w:firstRow="1" w:lastRow="1" w:firstColumn="1" w:lastColumn="1" w:noHBand="0" w:noVBand="0"/>
      </w:tblPr>
      <w:tblGrid>
        <w:gridCol w:w="364"/>
        <w:gridCol w:w="2632"/>
        <w:gridCol w:w="3429"/>
        <w:gridCol w:w="532"/>
        <w:gridCol w:w="252"/>
        <w:gridCol w:w="1849"/>
        <w:gridCol w:w="377"/>
        <w:gridCol w:w="420"/>
        <w:gridCol w:w="336"/>
      </w:tblGrid>
      <w:tr w:rsidR="00465F15" w:rsidRPr="00241B1A" w:rsidTr="00170E1A">
        <w:trPr>
          <w:trHeight w:val="284"/>
        </w:trPr>
        <w:tc>
          <w:tcPr>
            <w:tcW w:w="364"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w:t>
            </w:r>
          </w:p>
        </w:tc>
        <w:tc>
          <w:tcPr>
            <w:tcW w:w="2632"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3429"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w:t>
            </w:r>
          </w:p>
        </w:tc>
        <w:tc>
          <w:tcPr>
            <w:tcW w:w="532"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252"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w:t>
            </w:r>
          </w:p>
        </w:tc>
        <w:tc>
          <w:tcPr>
            <w:tcW w:w="1849"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377"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20</w:t>
            </w:r>
          </w:p>
        </w:tc>
        <w:tc>
          <w:tcPr>
            <w:tcW w:w="420"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p>
        </w:tc>
        <w:tc>
          <w:tcPr>
            <w:tcW w:w="336"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 xml:space="preserve"> г.</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lang w:val="en-US"/>
        </w:rPr>
      </w:pPr>
    </w:p>
    <w:p w:rsidR="00465F15" w:rsidRPr="00384938" w:rsidRDefault="00465F15" w:rsidP="00465F15">
      <w:pPr>
        <w:adjustRightInd w:val="0"/>
        <w:spacing w:after="0" w:line="360" w:lineRule="auto"/>
        <w:ind w:firstLine="567"/>
        <w:jc w:val="both"/>
        <w:rPr>
          <w:rFonts w:ascii="Times New Roman" w:eastAsia="Calibri" w:hAnsi="Times New Roman" w:cs="Times New Roman"/>
        </w:rPr>
      </w:pPr>
      <w:r w:rsidRPr="00384938">
        <w:rPr>
          <w:rFonts w:ascii="Times New Roman" w:eastAsia="Calibri" w:hAnsi="Times New Roman" w:cs="Times New Roman"/>
        </w:rPr>
        <w:t>Представитель застройщика или заказчика по вопросам строительного контроля</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21"/>
        <w:gridCol w:w="70"/>
      </w:tblGrid>
      <w:tr w:rsidR="00465F15" w:rsidRPr="00241B1A" w:rsidTr="00170E1A">
        <w:trPr>
          <w:trHeight w:val="188"/>
        </w:trPr>
        <w:tc>
          <w:tcPr>
            <w:tcW w:w="1012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70"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w:t>
            </w:r>
          </w:p>
        </w:tc>
      </w:tr>
      <w:tr w:rsidR="00465F15" w:rsidRPr="00241B1A" w:rsidTr="00170E1A">
        <w:tc>
          <w:tcPr>
            <w:tcW w:w="10121" w:type="dxa"/>
            <w:tcBorders>
              <w:top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реквизиты документа о представительстве)</w:t>
            </w:r>
          </w:p>
        </w:tc>
        <w:tc>
          <w:tcPr>
            <w:tcW w:w="70" w:type="dxa"/>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5711"/>
        <w:gridCol w:w="4480"/>
      </w:tblGrid>
      <w:tr w:rsidR="00465F15" w:rsidRPr="00241B1A" w:rsidTr="00170E1A">
        <w:trPr>
          <w:trHeight w:val="284"/>
        </w:trPr>
        <w:tc>
          <w:tcPr>
            <w:tcW w:w="5711"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Представитель лица, осуществляющего строительство</w:t>
            </w:r>
          </w:p>
        </w:tc>
        <w:tc>
          <w:tcPr>
            <w:tcW w:w="4480"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21"/>
        <w:gridCol w:w="70"/>
      </w:tblGrid>
      <w:tr w:rsidR="00465F15" w:rsidRPr="00241B1A" w:rsidTr="00170E1A">
        <w:trPr>
          <w:trHeight w:val="188"/>
        </w:trPr>
        <w:tc>
          <w:tcPr>
            <w:tcW w:w="1012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70"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w:t>
            </w:r>
          </w:p>
        </w:tc>
      </w:tr>
      <w:tr w:rsidR="00465F15" w:rsidRPr="00241B1A" w:rsidTr="00170E1A">
        <w:trPr>
          <w:trHeight w:val="188"/>
        </w:trPr>
        <w:tc>
          <w:tcPr>
            <w:tcW w:w="10121" w:type="dxa"/>
            <w:tcBorders>
              <w:top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реквизиты документа о представительстве)</w:t>
            </w:r>
          </w:p>
        </w:tc>
        <w:tc>
          <w:tcPr>
            <w:tcW w:w="70" w:type="dxa"/>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p w:rsidR="00465F15" w:rsidRPr="00384938" w:rsidRDefault="00465F15" w:rsidP="00465F15">
      <w:pPr>
        <w:adjustRightInd w:val="0"/>
        <w:spacing w:after="0" w:line="360" w:lineRule="auto"/>
        <w:ind w:firstLine="567"/>
        <w:jc w:val="both"/>
        <w:rPr>
          <w:rFonts w:ascii="Times New Roman" w:eastAsia="Calibri" w:hAnsi="Times New Roman" w:cs="Times New Roman"/>
          <w:sz w:val="2"/>
          <w:szCs w:val="2"/>
        </w:rPr>
      </w:pPr>
      <w:r w:rsidRPr="00384938">
        <w:rPr>
          <w:rFonts w:ascii="Times New Roman" w:eastAsia="Calibri" w:hAnsi="Times New Roman" w:cs="Times New Roman"/>
        </w:rPr>
        <w:t>Представитель лица, осуществляющего строительство, по вопросам строительного контроля</w:t>
      </w:r>
      <w:r w:rsidRPr="00384938">
        <w:rPr>
          <w:rFonts w:ascii="Times New Roman" w:eastAsia="Calibri" w:hAnsi="Times New Roman" w:cs="Times New Roman"/>
        </w:rPr>
        <w:br/>
      </w: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07"/>
        <w:gridCol w:w="84"/>
      </w:tblGrid>
      <w:tr w:rsidR="00465F15" w:rsidRPr="00241B1A" w:rsidTr="00170E1A">
        <w:trPr>
          <w:trHeight w:val="188"/>
        </w:trPr>
        <w:tc>
          <w:tcPr>
            <w:tcW w:w="10107"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84"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w:t>
            </w:r>
          </w:p>
        </w:tc>
      </w:tr>
      <w:tr w:rsidR="00465F15" w:rsidRPr="00241B1A" w:rsidTr="00170E1A">
        <w:trPr>
          <w:trHeight w:val="188"/>
        </w:trPr>
        <w:tc>
          <w:tcPr>
            <w:tcW w:w="10107" w:type="dxa"/>
            <w:tcBorders>
              <w:top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реквизиты документа о представительстве)</w:t>
            </w:r>
          </w:p>
        </w:tc>
        <w:tc>
          <w:tcPr>
            <w:tcW w:w="84" w:type="dxa"/>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p w:rsidR="00465F15" w:rsidRPr="00384938" w:rsidRDefault="00465F15" w:rsidP="00465F15">
      <w:pPr>
        <w:adjustRightInd w:val="0"/>
        <w:spacing w:after="0" w:line="360" w:lineRule="auto"/>
        <w:ind w:firstLine="567"/>
        <w:jc w:val="both"/>
        <w:rPr>
          <w:rFonts w:ascii="Times New Roman" w:eastAsia="Calibri" w:hAnsi="Times New Roman" w:cs="Times New Roman"/>
        </w:rPr>
      </w:pPr>
      <w:r w:rsidRPr="00384938">
        <w:rPr>
          <w:rFonts w:ascii="Times New Roman" w:eastAsia="Calibri" w:hAnsi="Times New Roman" w:cs="Times New Roman"/>
        </w:rPr>
        <w:t>Представитель лица, выполнившего работы, подлежащие освидетельствованию</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2"/>
          <w:szCs w:val="2"/>
        </w:rPr>
      </w:pPr>
    </w:p>
    <w:tbl>
      <w:tblPr>
        <w:tblW w:w="0" w:type="auto"/>
        <w:tblInd w:w="14" w:type="dxa"/>
        <w:tblLayout w:type="fixed"/>
        <w:tblCellMar>
          <w:left w:w="0" w:type="dxa"/>
          <w:right w:w="0" w:type="dxa"/>
        </w:tblCellMar>
        <w:tblLook w:val="01E0" w:firstRow="1" w:lastRow="1" w:firstColumn="1" w:lastColumn="1" w:noHBand="0" w:noVBand="0"/>
      </w:tblPr>
      <w:tblGrid>
        <w:gridCol w:w="10107"/>
        <w:gridCol w:w="84"/>
      </w:tblGrid>
      <w:tr w:rsidR="00465F15" w:rsidRPr="00241B1A" w:rsidTr="00170E1A">
        <w:trPr>
          <w:trHeight w:val="284"/>
        </w:trPr>
        <w:tc>
          <w:tcPr>
            <w:tcW w:w="10107"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84"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w:t>
            </w:r>
          </w:p>
        </w:tc>
      </w:tr>
      <w:tr w:rsidR="00465F15" w:rsidRPr="00241B1A" w:rsidTr="00170E1A">
        <w:tc>
          <w:tcPr>
            <w:tcW w:w="10107"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реквизиты документа о представительстве)</w:t>
            </w:r>
          </w:p>
        </w:tc>
        <w:tc>
          <w:tcPr>
            <w:tcW w:w="84" w:type="dxa"/>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r w:rsidRPr="00384938">
        <w:rPr>
          <w:rFonts w:ascii="Times New Roman" w:eastAsia="Calibri" w:hAnsi="Times New Roman" w:cs="Times New Roman"/>
        </w:rPr>
        <w:t>а также иные представители лиц, участвующих в освидетельствовании:</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должность, фамилия, инициалы, реквизиты документа о представительстве)</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4172"/>
        <w:gridCol w:w="6019"/>
      </w:tblGrid>
      <w:tr w:rsidR="00465F15" w:rsidRPr="00241B1A" w:rsidTr="00170E1A">
        <w:trPr>
          <w:trHeight w:val="284"/>
        </w:trPr>
        <w:tc>
          <w:tcPr>
            <w:tcW w:w="4172"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произвели осмотр работ, выполненных</w:t>
            </w:r>
          </w:p>
        </w:tc>
        <w:tc>
          <w:tcPr>
            <w:tcW w:w="6019"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093"/>
        <w:gridCol w:w="98"/>
      </w:tblGrid>
      <w:tr w:rsidR="00465F15" w:rsidRPr="00241B1A" w:rsidTr="00170E1A">
        <w:trPr>
          <w:trHeight w:val="141"/>
        </w:trPr>
        <w:tc>
          <w:tcPr>
            <w:tcW w:w="10093"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98"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w:t>
            </w:r>
          </w:p>
        </w:tc>
      </w:tr>
      <w:tr w:rsidR="00465F15" w:rsidRPr="00241B1A" w:rsidTr="00170E1A">
        <w:trPr>
          <w:trHeight w:val="140"/>
        </w:trPr>
        <w:tc>
          <w:tcPr>
            <w:tcW w:w="10093" w:type="dxa"/>
            <w:tcBorders>
              <w:top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лица, осуществляющего строительство, выполнившего работы)</w:t>
            </w:r>
          </w:p>
        </w:tc>
        <w:tc>
          <w:tcPr>
            <w:tcW w:w="98" w:type="dxa"/>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rPr>
      </w:pPr>
      <w:r w:rsidRPr="00384938">
        <w:rPr>
          <w:rFonts w:ascii="Times New Roman" w:eastAsia="Calibri" w:hAnsi="Times New Roman" w:cs="Times New Roman"/>
        </w:rPr>
        <w:t>и составили настоящий акт о нижеследующем:</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6243"/>
        <w:gridCol w:w="3948"/>
      </w:tblGrid>
      <w:tr w:rsidR="00465F15" w:rsidRPr="00241B1A" w:rsidTr="00170E1A">
        <w:trPr>
          <w:trHeight w:val="284"/>
        </w:trPr>
        <w:tc>
          <w:tcPr>
            <w:tcW w:w="6243"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bookmarkStart w:id="2" w:name="sub_1301"/>
            <w:r w:rsidRPr="00241B1A">
              <w:rPr>
                <w:rFonts w:ascii="Times New Roman" w:eastAsia="Calibri" w:hAnsi="Times New Roman" w:cs="Times New Roman"/>
                <w:sz w:val="20"/>
                <w:szCs w:val="20"/>
              </w:rPr>
              <w:t xml:space="preserve">1. </w:t>
            </w:r>
            <w:r w:rsidRPr="00241B1A">
              <w:rPr>
                <w:rFonts w:ascii="Times New Roman" w:eastAsia="Calibri" w:hAnsi="Times New Roman" w:cs="Times New Roman"/>
              </w:rPr>
              <w:t>К освидетельствованию предъявлены следующие работы</w:t>
            </w:r>
          </w:p>
        </w:tc>
        <w:tc>
          <w:tcPr>
            <w:tcW w:w="3948"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bookmarkEnd w:id="2"/>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скрытых работ)</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5320"/>
        <w:gridCol w:w="4871"/>
      </w:tblGrid>
      <w:tr w:rsidR="00465F15" w:rsidRPr="00241B1A" w:rsidTr="00170E1A">
        <w:trPr>
          <w:trHeight w:val="284"/>
        </w:trPr>
        <w:tc>
          <w:tcPr>
            <w:tcW w:w="5320"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bookmarkStart w:id="3" w:name="sub_1302"/>
            <w:r w:rsidRPr="00241B1A">
              <w:rPr>
                <w:rFonts w:ascii="Times New Roman" w:eastAsia="Calibri" w:hAnsi="Times New Roman" w:cs="Times New Roman"/>
                <w:sz w:val="20"/>
                <w:szCs w:val="20"/>
              </w:rPr>
              <w:t xml:space="preserve">2. </w:t>
            </w:r>
            <w:r w:rsidRPr="00241B1A">
              <w:rPr>
                <w:rFonts w:ascii="Times New Roman" w:eastAsia="Calibri" w:hAnsi="Times New Roman" w:cs="Times New Roman"/>
              </w:rPr>
              <w:t>Работы выполнены по проектной документации</w:t>
            </w:r>
            <w:bookmarkEnd w:id="3"/>
          </w:p>
        </w:tc>
        <w:tc>
          <w:tcPr>
            <w:tcW w:w="487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(номер, другие реквизиты чертежа, наименование проектной и/или рабочей документации,</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сведения о лицах, осуществляющих подготовку раздела проектной и/или рабочей документации)</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3990"/>
        <w:gridCol w:w="6201"/>
      </w:tblGrid>
      <w:tr w:rsidR="00465F15" w:rsidRPr="00241B1A" w:rsidTr="00170E1A">
        <w:trPr>
          <w:trHeight w:val="284"/>
        </w:trPr>
        <w:tc>
          <w:tcPr>
            <w:tcW w:w="3990"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3. При выполнении работ применены</w:t>
            </w:r>
          </w:p>
        </w:tc>
        <w:tc>
          <w:tcPr>
            <w:tcW w:w="620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3990" w:type="dxa"/>
            <w:shd w:val="clear" w:color="auto" w:fill="auto"/>
          </w:tcPr>
          <w:p w:rsidR="00465F15" w:rsidRPr="00241B1A" w:rsidRDefault="00465F15" w:rsidP="00170E1A">
            <w:pPr>
              <w:autoSpaceDE w:val="0"/>
              <w:autoSpaceDN w:val="0"/>
              <w:spacing w:after="0" w:line="360" w:lineRule="auto"/>
              <w:ind w:firstLine="567"/>
              <w:rPr>
                <w:rFonts w:ascii="Times New Roman" w:eastAsia="Calibri" w:hAnsi="Times New Roman" w:cs="Times New Roman"/>
                <w:sz w:val="14"/>
                <w:szCs w:val="14"/>
              </w:rPr>
            </w:pPr>
          </w:p>
        </w:tc>
        <w:tc>
          <w:tcPr>
            <w:tcW w:w="620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(наименование строительных материалов,</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(изделий) со ссылкой на сертификаты или другие документы, подтверждающие качество)</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bookmarkStart w:id="4" w:name="sub_1304"/>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p w:rsidR="00465F15" w:rsidRPr="00384938" w:rsidRDefault="00465F15" w:rsidP="00465F15">
      <w:pPr>
        <w:adjustRightInd w:val="0"/>
        <w:spacing w:after="0" w:line="360" w:lineRule="auto"/>
        <w:ind w:firstLine="567"/>
        <w:jc w:val="both"/>
        <w:rPr>
          <w:rFonts w:ascii="Times New Roman" w:eastAsia="Calibri" w:hAnsi="Times New Roman" w:cs="Times New Roman"/>
          <w:sz w:val="2"/>
          <w:szCs w:val="2"/>
        </w:rPr>
      </w:pPr>
      <w:r w:rsidRPr="00384938">
        <w:rPr>
          <w:rFonts w:ascii="Times New Roman" w:eastAsia="Calibri" w:hAnsi="Times New Roman" w:cs="Times New Roman"/>
        </w:rPr>
        <w:t>4.</w:t>
      </w:r>
      <w:r>
        <w:rPr>
          <w:rFonts w:ascii="Times New Roman" w:eastAsia="Calibri" w:hAnsi="Times New Roman" w:cs="Times New Roman"/>
        </w:rPr>
        <w:t xml:space="preserve"> </w:t>
      </w:r>
      <w:r w:rsidRPr="00384938">
        <w:rPr>
          <w:rFonts w:ascii="Times New Roman" w:eastAsia="Calibri" w:hAnsi="Times New Roman" w:cs="Times New Roman"/>
        </w:rPr>
        <w:t>Предъявлены документы, подтверждающие соответствие работ предъявляемым</w:t>
      </w:r>
      <w:bookmarkEnd w:id="4"/>
      <w:r w:rsidRPr="00384938">
        <w:rPr>
          <w:rFonts w:ascii="Times New Roman" w:eastAsia="Calibri" w:hAnsi="Times New Roman" w:cs="Times New Roman"/>
        </w:rPr>
        <w:t xml:space="preserve"> к ним</w:t>
      </w:r>
      <w:r>
        <w:rPr>
          <w:rFonts w:ascii="Times New Roman" w:eastAsia="Calibri" w:hAnsi="Times New Roman" w:cs="Times New Roman"/>
        </w:rPr>
        <w:t xml:space="preserve"> </w:t>
      </w:r>
      <w:r w:rsidRPr="00384938">
        <w:rPr>
          <w:rFonts w:ascii="Times New Roman" w:eastAsia="Calibri" w:hAnsi="Times New Roman" w:cs="Times New Roman"/>
        </w:rPr>
        <w:t>требованиям</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(исполнительные схемы и чертежи, результаты экспертиз, обследований, лабораторных и иных</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испытаний выполненных работ, проведенных в процессе строительного контроля)</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3105"/>
        <w:gridCol w:w="535"/>
        <w:gridCol w:w="252"/>
        <w:gridCol w:w="2048"/>
        <w:gridCol w:w="425"/>
        <w:gridCol w:w="368"/>
        <w:gridCol w:w="3458"/>
      </w:tblGrid>
      <w:tr w:rsidR="00465F15" w:rsidRPr="00241B1A" w:rsidTr="00170E1A">
        <w:trPr>
          <w:trHeight w:val="284"/>
        </w:trPr>
        <w:tc>
          <w:tcPr>
            <w:tcW w:w="3105" w:type="dxa"/>
            <w:shd w:val="clear" w:color="auto" w:fill="auto"/>
            <w:vAlign w:val="bottom"/>
          </w:tcPr>
          <w:p w:rsidR="00465F15" w:rsidRPr="00241B1A" w:rsidRDefault="00465F15" w:rsidP="00170E1A">
            <w:pPr>
              <w:tabs>
                <w:tab w:val="right" w:pos="3105"/>
              </w:tabs>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5. Даты: начала работ</w:t>
            </w:r>
            <w:r w:rsidRPr="00241B1A">
              <w:rPr>
                <w:rFonts w:ascii="Times New Roman" w:eastAsia="Calibri" w:hAnsi="Times New Roman" w:cs="Times New Roman"/>
                <w:sz w:val="20"/>
                <w:szCs w:val="20"/>
              </w:rPr>
              <w:tab/>
            </w:r>
            <w:r w:rsidRPr="00241B1A">
              <w:rPr>
                <w:rFonts w:ascii="Times New Roman" w:eastAsia="Calibri" w:hAnsi="Times New Roman" w:cs="Times New Roman"/>
              </w:rPr>
              <w:t>«</w:t>
            </w:r>
          </w:p>
        </w:tc>
        <w:tc>
          <w:tcPr>
            <w:tcW w:w="535"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252"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w:t>
            </w:r>
          </w:p>
        </w:tc>
        <w:tc>
          <w:tcPr>
            <w:tcW w:w="2048"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425"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20</w:t>
            </w:r>
          </w:p>
        </w:tc>
        <w:tc>
          <w:tcPr>
            <w:tcW w:w="368"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p>
        </w:tc>
        <w:tc>
          <w:tcPr>
            <w:tcW w:w="3458"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 xml:space="preserve"> г.;</w:t>
            </w:r>
          </w:p>
        </w:tc>
      </w:tr>
    </w:tbl>
    <w:p w:rsidR="00465F15" w:rsidRPr="00384938" w:rsidRDefault="00465F15" w:rsidP="00465F15">
      <w:pPr>
        <w:tabs>
          <w:tab w:val="left" w:pos="938"/>
        </w:tabs>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3105"/>
        <w:gridCol w:w="535"/>
        <w:gridCol w:w="252"/>
        <w:gridCol w:w="2048"/>
        <w:gridCol w:w="425"/>
        <w:gridCol w:w="368"/>
        <w:gridCol w:w="3458"/>
      </w:tblGrid>
      <w:tr w:rsidR="00465F15" w:rsidRPr="00241B1A" w:rsidTr="00170E1A">
        <w:trPr>
          <w:trHeight w:val="284"/>
        </w:trPr>
        <w:tc>
          <w:tcPr>
            <w:tcW w:w="3105" w:type="dxa"/>
            <w:shd w:val="clear" w:color="auto" w:fill="auto"/>
            <w:vAlign w:val="bottom"/>
          </w:tcPr>
          <w:p w:rsidR="00465F15" w:rsidRPr="00241B1A" w:rsidRDefault="00465F15" w:rsidP="00170E1A">
            <w:pPr>
              <w:tabs>
                <w:tab w:val="left" w:pos="910"/>
                <w:tab w:val="right" w:pos="3105"/>
              </w:tabs>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sz w:val="20"/>
                <w:szCs w:val="20"/>
              </w:rPr>
              <w:tab/>
            </w:r>
            <w:r w:rsidRPr="00241B1A">
              <w:rPr>
                <w:rFonts w:ascii="Times New Roman" w:eastAsia="Calibri" w:hAnsi="Times New Roman" w:cs="Times New Roman"/>
              </w:rPr>
              <w:t>окончания работ</w:t>
            </w:r>
            <w:r w:rsidRPr="00241B1A">
              <w:rPr>
                <w:rFonts w:ascii="Times New Roman" w:eastAsia="Calibri" w:hAnsi="Times New Roman" w:cs="Times New Roman"/>
                <w:sz w:val="20"/>
                <w:szCs w:val="20"/>
              </w:rPr>
              <w:tab/>
            </w:r>
            <w:r w:rsidRPr="00241B1A">
              <w:rPr>
                <w:rFonts w:ascii="Times New Roman" w:eastAsia="Calibri" w:hAnsi="Times New Roman" w:cs="Times New Roman"/>
              </w:rPr>
              <w:t>«</w:t>
            </w:r>
          </w:p>
        </w:tc>
        <w:tc>
          <w:tcPr>
            <w:tcW w:w="535"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252"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w:t>
            </w:r>
          </w:p>
        </w:tc>
        <w:tc>
          <w:tcPr>
            <w:tcW w:w="2048"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425" w:type="dxa"/>
            <w:shd w:val="clear" w:color="auto" w:fill="auto"/>
            <w:vAlign w:val="bottom"/>
          </w:tcPr>
          <w:p w:rsidR="00465F15" w:rsidRPr="00241B1A" w:rsidRDefault="00465F15" w:rsidP="00170E1A">
            <w:pPr>
              <w:autoSpaceDE w:val="0"/>
              <w:autoSpaceDN w:val="0"/>
              <w:spacing w:after="0" w:line="360" w:lineRule="auto"/>
              <w:ind w:firstLine="567"/>
              <w:jc w:val="right"/>
              <w:rPr>
                <w:rFonts w:ascii="Times New Roman" w:eastAsia="Calibri" w:hAnsi="Times New Roman" w:cs="Times New Roman"/>
              </w:rPr>
            </w:pPr>
            <w:r w:rsidRPr="00241B1A">
              <w:rPr>
                <w:rFonts w:ascii="Times New Roman" w:eastAsia="Calibri" w:hAnsi="Times New Roman" w:cs="Times New Roman"/>
              </w:rPr>
              <w:t>20</w:t>
            </w:r>
          </w:p>
        </w:tc>
        <w:tc>
          <w:tcPr>
            <w:tcW w:w="368"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p>
        </w:tc>
        <w:tc>
          <w:tcPr>
            <w:tcW w:w="3458"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 xml:space="preserve"> г.</w:t>
            </w:r>
          </w:p>
        </w:tc>
      </w:tr>
    </w:tbl>
    <w:p w:rsidR="00465F15" w:rsidRPr="00384938" w:rsidRDefault="00465F15" w:rsidP="00465F15">
      <w:pPr>
        <w:tabs>
          <w:tab w:val="left" w:pos="938"/>
        </w:tabs>
        <w:adjustRightInd w:val="0"/>
        <w:spacing w:after="0" w:line="360" w:lineRule="auto"/>
        <w:ind w:firstLine="567"/>
        <w:jc w:val="both"/>
        <w:rPr>
          <w:rFonts w:ascii="Times New Roman" w:eastAsia="Calibri" w:hAnsi="Times New Roman" w:cs="Times New Roman"/>
          <w:sz w:val="4"/>
          <w:szCs w:val="4"/>
        </w:rPr>
      </w:pPr>
    </w:p>
    <w:p w:rsidR="00465F15" w:rsidRPr="00384938" w:rsidRDefault="00465F15" w:rsidP="00465F15">
      <w:pPr>
        <w:spacing w:after="0" w:line="360" w:lineRule="auto"/>
        <w:ind w:firstLine="567"/>
        <w:rPr>
          <w:rFonts w:ascii="Times New Roman" w:eastAsia="Calibri" w:hAnsi="Times New Roman" w:cs="Times New Roman"/>
          <w:sz w:val="2"/>
          <w:szCs w:val="2"/>
        </w:rPr>
      </w:pPr>
    </w:p>
    <w:tbl>
      <w:tblPr>
        <w:tblW w:w="0" w:type="auto"/>
        <w:tblInd w:w="14" w:type="dxa"/>
        <w:tblLayout w:type="fixed"/>
        <w:tblCellMar>
          <w:left w:w="0" w:type="dxa"/>
          <w:right w:w="0" w:type="dxa"/>
        </w:tblCellMar>
        <w:tblLook w:val="01E0" w:firstRow="1" w:lastRow="1" w:firstColumn="1" w:lastColumn="1" w:noHBand="0" w:noVBand="0"/>
      </w:tblPr>
      <w:tblGrid>
        <w:gridCol w:w="4130"/>
        <w:gridCol w:w="6061"/>
      </w:tblGrid>
      <w:tr w:rsidR="00465F15" w:rsidRPr="00241B1A" w:rsidTr="00170E1A">
        <w:trPr>
          <w:trHeight w:val="284"/>
        </w:trPr>
        <w:tc>
          <w:tcPr>
            <w:tcW w:w="4130"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6. Работы выполнены в соответствии с</w:t>
            </w:r>
          </w:p>
        </w:tc>
        <w:tc>
          <w:tcPr>
            <w:tcW w:w="606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4130" w:type="dxa"/>
            <w:shd w:val="clear" w:color="auto" w:fill="auto"/>
          </w:tcPr>
          <w:p w:rsidR="00465F15" w:rsidRPr="00241B1A" w:rsidRDefault="00465F15" w:rsidP="00170E1A">
            <w:pPr>
              <w:autoSpaceDE w:val="0"/>
              <w:autoSpaceDN w:val="0"/>
              <w:spacing w:after="0" w:line="360" w:lineRule="auto"/>
              <w:ind w:firstLine="567"/>
              <w:rPr>
                <w:rFonts w:ascii="Times New Roman" w:eastAsia="Calibri" w:hAnsi="Times New Roman" w:cs="Times New Roman"/>
                <w:sz w:val="14"/>
                <w:szCs w:val="14"/>
              </w:rPr>
            </w:pPr>
          </w:p>
        </w:tc>
        <w:tc>
          <w:tcPr>
            <w:tcW w:w="606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(указывается наименование, статьи</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(пункты) технического регламента, иных нормативных правовых актов,</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разделы проектной и/или рабочей документации)</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5530"/>
        <w:gridCol w:w="4661"/>
      </w:tblGrid>
      <w:tr w:rsidR="00465F15" w:rsidRPr="00241B1A" w:rsidTr="00170E1A">
        <w:trPr>
          <w:trHeight w:val="284"/>
        </w:trPr>
        <w:tc>
          <w:tcPr>
            <w:tcW w:w="5530"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bookmarkStart w:id="5" w:name="sub_1307"/>
            <w:r w:rsidRPr="00241B1A">
              <w:rPr>
                <w:rFonts w:ascii="Times New Roman" w:eastAsia="Calibri" w:hAnsi="Times New Roman" w:cs="Times New Roman"/>
                <w:sz w:val="20"/>
                <w:szCs w:val="20"/>
              </w:rPr>
              <w:t xml:space="preserve">7. </w:t>
            </w:r>
            <w:r w:rsidRPr="00241B1A">
              <w:rPr>
                <w:rFonts w:ascii="Times New Roman" w:eastAsia="Calibri" w:hAnsi="Times New Roman" w:cs="Times New Roman"/>
              </w:rPr>
              <w:t>Разрешается производство последующих работ по</w:t>
            </w:r>
            <w:bookmarkEnd w:id="5"/>
          </w:p>
        </w:tc>
        <w:tc>
          <w:tcPr>
            <w:tcW w:w="466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i/>
                <w:iCs/>
                <w:sz w:val="14"/>
                <w:szCs w:val="14"/>
              </w:rPr>
            </w:pPr>
            <w:r w:rsidRPr="00241B1A">
              <w:rPr>
                <w:rFonts w:ascii="Times New Roman" w:eastAsia="Calibri" w:hAnsi="Times New Roman" w:cs="Times New Roman"/>
                <w:sz w:val="14"/>
                <w:szCs w:val="14"/>
              </w:rPr>
              <w:t>(наименование работ, конструкций, участков сетей инженерно-технического обеспечения)</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2884"/>
        <w:gridCol w:w="7307"/>
      </w:tblGrid>
      <w:tr w:rsidR="00465F15" w:rsidRPr="00241B1A" w:rsidTr="00170E1A">
        <w:trPr>
          <w:trHeight w:val="284"/>
        </w:trPr>
        <w:tc>
          <w:tcPr>
            <w:tcW w:w="2884"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Дополнительные сведения</w:t>
            </w:r>
          </w:p>
        </w:tc>
        <w:tc>
          <w:tcPr>
            <w:tcW w:w="7307"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1792"/>
        <w:gridCol w:w="1134"/>
        <w:gridCol w:w="7265"/>
      </w:tblGrid>
      <w:tr w:rsidR="00465F15" w:rsidRPr="00241B1A" w:rsidTr="00170E1A">
        <w:trPr>
          <w:trHeight w:val="284"/>
        </w:trPr>
        <w:tc>
          <w:tcPr>
            <w:tcW w:w="1792"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Акт составлен в</w:t>
            </w:r>
          </w:p>
        </w:tc>
        <w:tc>
          <w:tcPr>
            <w:tcW w:w="1134"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c>
          <w:tcPr>
            <w:tcW w:w="7265"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t xml:space="preserve"> экземплярах.</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14"/>
          <w:szCs w:val="14"/>
        </w:rPr>
      </w:pPr>
    </w:p>
    <w:tbl>
      <w:tblPr>
        <w:tblW w:w="0" w:type="auto"/>
        <w:tblInd w:w="14" w:type="dxa"/>
        <w:tblLayout w:type="fixed"/>
        <w:tblCellMar>
          <w:left w:w="0" w:type="dxa"/>
          <w:right w:w="0" w:type="dxa"/>
        </w:tblCellMar>
        <w:tblLook w:val="01E0" w:firstRow="1" w:lastRow="1" w:firstColumn="1" w:lastColumn="1" w:noHBand="0" w:noVBand="0"/>
      </w:tblPr>
      <w:tblGrid>
        <w:gridCol w:w="1526"/>
        <w:gridCol w:w="8665"/>
      </w:tblGrid>
      <w:tr w:rsidR="00465F15" w:rsidRPr="00241B1A" w:rsidTr="00170E1A">
        <w:trPr>
          <w:trHeight w:val="284"/>
        </w:trPr>
        <w:tc>
          <w:tcPr>
            <w:tcW w:w="1526"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Приложения</w:t>
            </w:r>
          </w:p>
        </w:tc>
        <w:tc>
          <w:tcPr>
            <w:tcW w:w="8665"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p w:rsidR="00465F15" w:rsidRPr="00384938" w:rsidRDefault="00465F15" w:rsidP="00465F15">
      <w:pPr>
        <w:adjustRightInd w:val="0"/>
        <w:spacing w:after="0" w:line="360" w:lineRule="auto"/>
        <w:ind w:firstLine="567"/>
        <w:jc w:val="both"/>
        <w:rPr>
          <w:rFonts w:ascii="Times New Roman" w:eastAsia="Calibri" w:hAnsi="Times New Roman" w:cs="Times New Roman"/>
        </w:rPr>
      </w:pPr>
      <w:r w:rsidRPr="00384938">
        <w:rPr>
          <w:rFonts w:ascii="Times New Roman" w:eastAsia="Calibri" w:hAnsi="Times New Roman" w:cs="Times New Roman"/>
        </w:rPr>
        <w:t>Представитель застройщика или технического заказчика по вопросам строительного контроля</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5697"/>
        <w:gridCol w:w="4494"/>
      </w:tblGrid>
      <w:tr w:rsidR="00465F15" w:rsidRPr="00241B1A" w:rsidTr="00170E1A">
        <w:trPr>
          <w:trHeight w:val="284"/>
        </w:trPr>
        <w:tc>
          <w:tcPr>
            <w:tcW w:w="5697" w:type="dxa"/>
            <w:shd w:val="clear" w:color="auto" w:fill="auto"/>
            <w:vAlign w:val="bottom"/>
          </w:tcPr>
          <w:p w:rsidR="00465F15" w:rsidRPr="00241B1A" w:rsidRDefault="00465F15" w:rsidP="00170E1A">
            <w:pPr>
              <w:autoSpaceDE w:val="0"/>
              <w:autoSpaceDN w:val="0"/>
              <w:spacing w:after="0" w:line="360" w:lineRule="auto"/>
              <w:ind w:firstLine="567"/>
              <w:rPr>
                <w:rFonts w:ascii="Times New Roman" w:eastAsia="Calibri" w:hAnsi="Times New Roman" w:cs="Times New Roman"/>
              </w:rPr>
            </w:pPr>
            <w:r w:rsidRPr="00241B1A">
              <w:rPr>
                <w:rFonts w:ascii="Times New Roman" w:eastAsia="Calibri" w:hAnsi="Times New Roman" w:cs="Times New Roman"/>
              </w:rPr>
              <w:lastRenderedPageBreak/>
              <w:t>Представитель лица, осуществляющего строительство</w:t>
            </w:r>
          </w:p>
        </w:tc>
        <w:tc>
          <w:tcPr>
            <w:tcW w:w="4494"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rPr>
      </w:pPr>
      <w:r w:rsidRPr="00384938">
        <w:rPr>
          <w:rFonts w:ascii="Times New Roman" w:eastAsia="Calibri" w:hAnsi="Times New Roman" w:cs="Times New Roman"/>
        </w:rPr>
        <w:t>Представитель лица, осуществляющего строительство, по вопросам строительного контроля</w:t>
      </w: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r w:rsidRPr="00384938">
        <w:rPr>
          <w:rFonts w:ascii="Times New Roman" w:eastAsia="Calibri" w:hAnsi="Times New Roman" w:cs="Times New Roman"/>
        </w:rPr>
        <w:t>Представитель лица, осуществляющего подготовку проектной документации, в случаях, когда</w:t>
      </w:r>
    </w:p>
    <w:tbl>
      <w:tblPr>
        <w:tblW w:w="0" w:type="auto"/>
        <w:tblInd w:w="14" w:type="dxa"/>
        <w:tblLayout w:type="fixed"/>
        <w:tblCellMar>
          <w:left w:w="0" w:type="dxa"/>
          <w:right w:w="0" w:type="dxa"/>
        </w:tblCellMar>
        <w:tblLook w:val="01E0" w:firstRow="1" w:lastRow="1" w:firstColumn="1" w:lastColumn="1" w:noHBand="0" w:noVBand="0"/>
      </w:tblPr>
      <w:tblGrid>
        <w:gridCol w:w="3654"/>
        <w:gridCol w:w="6537"/>
      </w:tblGrid>
      <w:tr w:rsidR="00465F15" w:rsidRPr="00241B1A" w:rsidTr="00170E1A">
        <w:trPr>
          <w:trHeight w:val="284"/>
        </w:trPr>
        <w:tc>
          <w:tcPr>
            <w:tcW w:w="3654"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авторский надзор осуществляется</w:t>
            </w:r>
          </w:p>
        </w:tc>
        <w:tc>
          <w:tcPr>
            <w:tcW w:w="6537"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rPr>
      </w:pPr>
      <w:r w:rsidRPr="00384938">
        <w:rPr>
          <w:rFonts w:ascii="Times New Roman" w:eastAsia="Calibri" w:hAnsi="Times New Roman" w:cs="Times New Roman"/>
        </w:rPr>
        <w:t>Представитель лица, выполнившего работы, подлежащие освидетельствованию</w:t>
      </w:r>
    </w:p>
    <w:p w:rsidR="00465F15" w:rsidRPr="00384938" w:rsidRDefault="00465F15" w:rsidP="00465F15">
      <w:pPr>
        <w:adjustRightInd w:val="0"/>
        <w:spacing w:after="0" w:line="360" w:lineRule="auto"/>
        <w:ind w:firstLine="567"/>
        <w:jc w:val="both"/>
        <w:rPr>
          <w:rFonts w:ascii="Times New Roman" w:eastAsia="Calibri" w:hAnsi="Times New Roman" w:cs="Times New Roman"/>
          <w:sz w:val="2"/>
          <w:szCs w:val="2"/>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2772"/>
        <w:gridCol w:w="7419"/>
      </w:tblGrid>
      <w:tr w:rsidR="00465F15" w:rsidRPr="00241B1A" w:rsidTr="00170E1A">
        <w:trPr>
          <w:trHeight w:val="284"/>
        </w:trPr>
        <w:tc>
          <w:tcPr>
            <w:tcW w:w="2772" w:type="dxa"/>
            <w:shd w:val="clear" w:color="auto" w:fill="auto"/>
            <w:vAlign w:val="bottom"/>
          </w:tcPr>
          <w:p w:rsidR="00465F15" w:rsidRPr="00241B1A" w:rsidRDefault="00465F15" w:rsidP="00170E1A">
            <w:pPr>
              <w:autoSpaceDE w:val="0"/>
              <w:autoSpaceDN w:val="0"/>
              <w:spacing w:after="0" w:line="360" w:lineRule="auto"/>
              <w:rPr>
                <w:rFonts w:ascii="Times New Roman" w:eastAsia="Calibri" w:hAnsi="Times New Roman" w:cs="Times New Roman"/>
              </w:rPr>
            </w:pPr>
            <w:r w:rsidRPr="00241B1A">
              <w:rPr>
                <w:rFonts w:ascii="Times New Roman" w:eastAsia="Calibri" w:hAnsi="Times New Roman" w:cs="Times New Roman"/>
              </w:rPr>
              <w:t>Представители иных лиц</w:t>
            </w:r>
          </w:p>
        </w:tc>
        <w:tc>
          <w:tcPr>
            <w:tcW w:w="7419"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i/>
                <w:iCs/>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i/>
                <w:iCs/>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Pr="00384938" w:rsidRDefault="00465F15" w:rsidP="00465F15">
      <w:pPr>
        <w:adjustRightInd w:val="0"/>
        <w:spacing w:after="0" w:line="360" w:lineRule="auto"/>
        <w:ind w:firstLine="567"/>
        <w:jc w:val="both"/>
        <w:rPr>
          <w:rFonts w:ascii="Times New Roman" w:eastAsia="Calibri" w:hAnsi="Times New Roman" w:cs="Times New Roman"/>
          <w:sz w:val="4"/>
          <w:szCs w:val="4"/>
        </w:rPr>
      </w:pPr>
    </w:p>
    <w:tbl>
      <w:tblPr>
        <w:tblW w:w="0" w:type="auto"/>
        <w:tblInd w:w="14" w:type="dxa"/>
        <w:tblLayout w:type="fixed"/>
        <w:tblCellMar>
          <w:left w:w="0" w:type="dxa"/>
          <w:right w:w="0" w:type="dxa"/>
        </w:tblCellMar>
        <w:tblLook w:val="01E0" w:firstRow="1" w:lastRow="1" w:firstColumn="1" w:lastColumn="1" w:noHBand="0" w:noVBand="0"/>
      </w:tblPr>
      <w:tblGrid>
        <w:gridCol w:w="10191"/>
      </w:tblGrid>
      <w:tr w:rsidR="00465F15" w:rsidRPr="00241B1A" w:rsidTr="00170E1A">
        <w:trPr>
          <w:trHeight w:val="284"/>
        </w:trPr>
        <w:tc>
          <w:tcPr>
            <w:tcW w:w="10191" w:type="dxa"/>
            <w:tcBorders>
              <w:bottom w:val="single" w:sz="4" w:space="0" w:color="auto"/>
            </w:tcBorders>
            <w:shd w:val="clear" w:color="auto" w:fill="auto"/>
            <w:vAlign w:val="bottom"/>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rPr>
            </w:pPr>
          </w:p>
        </w:tc>
      </w:tr>
      <w:tr w:rsidR="00465F15" w:rsidRPr="00241B1A" w:rsidTr="00170E1A">
        <w:tc>
          <w:tcPr>
            <w:tcW w:w="10191" w:type="dxa"/>
            <w:tcBorders>
              <w:top w:val="single" w:sz="4" w:space="0" w:color="auto"/>
            </w:tcBorders>
            <w:shd w:val="clear" w:color="auto" w:fill="auto"/>
          </w:tcPr>
          <w:p w:rsidR="00465F15" w:rsidRPr="00241B1A" w:rsidRDefault="00465F15" w:rsidP="00170E1A">
            <w:pPr>
              <w:autoSpaceDE w:val="0"/>
              <w:autoSpaceDN w:val="0"/>
              <w:spacing w:after="0" w:line="360" w:lineRule="auto"/>
              <w:ind w:firstLine="567"/>
              <w:jc w:val="center"/>
              <w:rPr>
                <w:rFonts w:ascii="Times New Roman" w:eastAsia="Calibri" w:hAnsi="Times New Roman" w:cs="Times New Roman"/>
                <w:i/>
                <w:iCs/>
                <w:sz w:val="14"/>
                <w:szCs w:val="14"/>
              </w:rPr>
            </w:pPr>
            <w:r w:rsidRPr="00241B1A">
              <w:rPr>
                <w:rFonts w:ascii="Times New Roman" w:eastAsia="Calibri" w:hAnsi="Times New Roman" w:cs="Times New Roman"/>
                <w:sz w:val="14"/>
                <w:szCs w:val="14"/>
              </w:rPr>
              <w:t>(должность, фамилия, инициалы, подпись)</w:t>
            </w:r>
          </w:p>
        </w:tc>
      </w:tr>
    </w:tbl>
    <w:p w:rsidR="00465F15" w:rsidRDefault="00465F15">
      <w:pPr>
        <w:rPr>
          <w:rFonts w:ascii="Times New Roman" w:hAnsi="Times New Roman" w:cs="Times New Roman"/>
          <w:color w:val="000000"/>
          <w:sz w:val="28"/>
          <w:szCs w:val="28"/>
        </w:rPr>
      </w:pPr>
      <w:r>
        <w:rPr>
          <w:sz w:val="28"/>
          <w:szCs w:val="28"/>
        </w:rPr>
        <w:br w:type="page"/>
      </w:r>
    </w:p>
    <w:p w:rsidR="00465F15" w:rsidRDefault="00465F15" w:rsidP="00465F15">
      <w:pPr>
        <w:spacing w:after="0" w:line="360" w:lineRule="auto"/>
        <w:ind w:firstLine="567"/>
        <w:jc w:val="right"/>
      </w:pPr>
      <w:r>
        <w:rPr>
          <w:rFonts w:ascii="Times New Roman" w:hAnsi="Times New Roman" w:cs="Times New Roman"/>
          <w:sz w:val="28"/>
          <w:szCs w:val="28"/>
          <w:lang w:eastAsia="ru-RU"/>
        </w:rPr>
        <w:lastRenderedPageBreak/>
        <w:t>П</w:t>
      </w:r>
      <w:r w:rsidRPr="00112EE5">
        <w:rPr>
          <w:rFonts w:ascii="Times New Roman" w:hAnsi="Times New Roman" w:cs="Times New Roman"/>
          <w:sz w:val="28"/>
          <w:szCs w:val="28"/>
          <w:lang w:eastAsia="ru-RU"/>
        </w:rPr>
        <w:t>риложени</w:t>
      </w:r>
      <w:r>
        <w:rPr>
          <w:rFonts w:ascii="Times New Roman" w:hAnsi="Times New Roman" w:cs="Times New Roman"/>
          <w:sz w:val="28"/>
          <w:szCs w:val="28"/>
          <w:lang w:eastAsia="ru-RU"/>
        </w:rPr>
        <w:t>е</w:t>
      </w:r>
      <w:r w:rsidRPr="00112E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12EE5">
        <w:rPr>
          <w:rFonts w:ascii="Times New Roman" w:hAnsi="Times New Roman" w:cs="Times New Roman"/>
          <w:sz w:val="28"/>
          <w:szCs w:val="28"/>
          <w:lang w:eastAsia="ru-RU"/>
        </w:rPr>
        <w:t>2</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82"/>
        <w:gridCol w:w="816"/>
        <w:gridCol w:w="1122"/>
        <w:gridCol w:w="2826"/>
        <w:gridCol w:w="2050"/>
      </w:tblGrid>
      <w:tr w:rsidR="00465F15" w:rsidRPr="00DE539C" w:rsidTr="00170E1A">
        <w:trPr>
          <w:tblCellSpacing w:w="15" w:type="dxa"/>
        </w:trPr>
        <w:tc>
          <w:tcPr>
            <w:tcW w:w="11273" w:type="dxa"/>
            <w:gridSpan w:val="5"/>
            <w:tcBorders>
              <w:top w:val="nil"/>
              <w:left w:val="nil"/>
              <w:bottom w:val="nil"/>
              <w:right w:val="nil"/>
            </w:tcBorders>
            <w:tcMar>
              <w:top w:w="15" w:type="dxa"/>
              <w:left w:w="149" w:type="dxa"/>
              <w:bottom w:w="15" w:type="dxa"/>
              <w:right w:w="149" w:type="dxa"/>
            </w:tcMar>
          </w:tcPr>
          <w:p w:rsidR="00465F15" w:rsidRDefault="00465F15" w:rsidP="00170E1A">
            <w:pPr>
              <w:spacing w:after="0" w:line="360" w:lineRule="auto"/>
              <w:ind w:firstLine="567"/>
              <w:jc w:val="center"/>
              <w:rPr>
                <w:rFonts w:ascii="Times New Roman" w:hAnsi="Times New Roman" w:cs="Times New Roman"/>
                <w:b/>
                <w:bCs/>
                <w:sz w:val="24"/>
                <w:szCs w:val="24"/>
                <w:lang w:eastAsia="ru-RU"/>
              </w:rPr>
            </w:pPr>
            <w:r w:rsidRPr="00DE539C">
              <w:rPr>
                <w:rFonts w:ascii="Times New Roman" w:hAnsi="Times New Roman" w:cs="Times New Roman"/>
                <w:b/>
                <w:bCs/>
                <w:sz w:val="24"/>
                <w:szCs w:val="24"/>
                <w:lang w:eastAsia="ru-RU"/>
              </w:rPr>
              <w:t>Извещение</w:t>
            </w:r>
          </w:p>
          <w:p w:rsidR="00465F15" w:rsidRPr="00DE539C" w:rsidRDefault="00465F15" w:rsidP="00170E1A">
            <w:pPr>
              <w:spacing w:after="0" w:line="360" w:lineRule="auto"/>
              <w:ind w:firstLine="567"/>
              <w:jc w:val="center"/>
              <w:rPr>
                <w:rFonts w:ascii="Times New Roman" w:hAnsi="Times New Roman" w:cs="Times New Roman"/>
                <w:sz w:val="24"/>
                <w:szCs w:val="24"/>
                <w:lang w:eastAsia="ru-RU"/>
              </w:rPr>
            </w:pPr>
            <w:r w:rsidRPr="00DE539C">
              <w:rPr>
                <w:rFonts w:ascii="Times New Roman" w:hAnsi="Times New Roman" w:cs="Times New Roman"/>
                <w:b/>
                <w:bCs/>
                <w:sz w:val="24"/>
                <w:szCs w:val="24"/>
                <w:lang w:eastAsia="ru-RU"/>
              </w:rPr>
              <w:t>на приемку выполненных работ</w:t>
            </w:r>
          </w:p>
        </w:tc>
      </w:tr>
      <w:tr w:rsidR="00465F15" w:rsidRPr="00DE539C" w:rsidTr="00170E1A">
        <w:trPr>
          <w:tblCellSpacing w:w="15" w:type="dxa"/>
        </w:trPr>
        <w:tc>
          <w:tcPr>
            <w:tcW w:w="4250" w:type="dxa"/>
            <w:gridSpan w:val="2"/>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Наименование объекта, адрес </w:t>
            </w:r>
          </w:p>
        </w:tc>
        <w:tc>
          <w:tcPr>
            <w:tcW w:w="7022" w:type="dxa"/>
            <w:gridSpan w:val="3"/>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4250" w:type="dxa"/>
            <w:gridSpan w:val="2"/>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7022" w:type="dxa"/>
            <w:gridSpan w:val="3"/>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Вид работ, подлежащих приемке (скрытых работ/ответственных работ)</w:t>
            </w:r>
          </w:p>
        </w:tc>
      </w:tr>
      <w:tr w:rsidR="00465F15" w:rsidRPr="00DE539C" w:rsidTr="00170E1A">
        <w:trPr>
          <w:tblCellSpacing w:w="15" w:type="dxa"/>
        </w:trPr>
        <w:tc>
          <w:tcPr>
            <w:tcW w:w="5544" w:type="dxa"/>
            <w:gridSpan w:val="3"/>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5729" w:type="dxa"/>
            <w:gridSpan w:val="2"/>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5544" w:type="dxa"/>
            <w:gridSpan w:val="3"/>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Дата/время начала освидетельствования </w:t>
            </w:r>
          </w:p>
        </w:tc>
        <w:tc>
          <w:tcPr>
            <w:tcW w:w="5729" w:type="dxa"/>
            <w:gridSpan w:val="2"/>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5544" w:type="dxa"/>
            <w:gridSpan w:val="3"/>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5729" w:type="dxa"/>
            <w:gridSpan w:val="2"/>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Местоположение работ </w:t>
            </w:r>
          </w:p>
        </w:tc>
        <w:tc>
          <w:tcPr>
            <w:tcW w:w="7946" w:type="dxa"/>
            <w:gridSpan w:val="4"/>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7946" w:type="dxa"/>
            <w:gridSpan w:val="4"/>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11273" w:type="dxa"/>
            <w:gridSpan w:val="5"/>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Представитель </w:t>
            </w:r>
          </w:p>
        </w:tc>
        <w:tc>
          <w:tcPr>
            <w:tcW w:w="5544" w:type="dxa"/>
            <w:gridSpan w:val="3"/>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подрядчика </w:t>
            </w:r>
          </w:p>
        </w:tc>
        <w:tc>
          <w:tcPr>
            <w:tcW w:w="5544" w:type="dxa"/>
            <w:gridSpan w:val="3"/>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5544" w:type="dxa"/>
            <w:gridSpan w:val="3"/>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jc w:val="center"/>
              <w:rPr>
                <w:rFonts w:ascii="Times New Roman" w:hAnsi="Times New Roman" w:cs="Times New Roman"/>
                <w:sz w:val="24"/>
                <w:szCs w:val="24"/>
                <w:lang w:eastAsia="ru-RU"/>
              </w:rPr>
            </w:pPr>
            <w:r w:rsidRPr="00DE539C">
              <w:rPr>
                <w:rFonts w:ascii="Times New Roman" w:hAnsi="Times New Roman" w:cs="Times New Roman"/>
                <w:i/>
                <w:iCs/>
                <w:sz w:val="24"/>
                <w:szCs w:val="24"/>
                <w:lang w:eastAsia="ru-RU"/>
              </w:rPr>
              <w:t>(подпись, дата, время)</w:t>
            </w:r>
          </w:p>
        </w:tc>
        <w:tc>
          <w:tcPr>
            <w:tcW w:w="2402"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Представитель </w:t>
            </w:r>
          </w:p>
        </w:tc>
        <w:tc>
          <w:tcPr>
            <w:tcW w:w="5544" w:type="dxa"/>
            <w:gridSpan w:val="3"/>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r w:rsidRPr="00DE539C">
              <w:rPr>
                <w:rFonts w:ascii="Times New Roman" w:hAnsi="Times New Roman" w:cs="Times New Roman"/>
                <w:sz w:val="24"/>
                <w:szCs w:val="24"/>
                <w:lang w:eastAsia="ru-RU"/>
              </w:rPr>
              <w:t xml:space="preserve">заказчика </w:t>
            </w:r>
          </w:p>
        </w:tc>
        <w:tc>
          <w:tcPr>
            <w:tcW w:w="5544" w:type="dxa"/>
            <w:gridSpan w:val="3"/>
            <w:tcBorders>
              <w:top w:val="nil"/>
              <w:left w:val="nil"/>
              <w:bottom w:val="single" w:sz="6" w:space="0" w:color="000000"/>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r>
      <w:tr w:rsidR="00465F15" w:rsidRPr="00DE539C" w:rsidTr="00170E1A">
        <w:trPr>
          <w:tblCellSpacing w:w="15" w:type="dxa"/>
        </w:trPr>
        <w:tc>
          <w:tcPr>
            <w:tcW w:w="3326" w:type="dxa"/>
            <w:tcBorders>
              <w:top w:val="nil"/>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rPr>
                <w:rFonts w:ascii="Times New Roman" w:hAnsi="Times New Roman" w:cs="Times New Roman"/>
                <w:sz w:val="24"/>
                <w:szCs w:val="24"/>
                <w:lang w:eastAsia="ru-RU"/>
              </w:rPr>
            </w:pPr>
          </w:p>
        </w:tc>
        <w:tc>
          <w:tcPr>
            <w:tcW w:w="5544" w:type="dxa"/>
            <w:gridSpan w:val="3"/>
            <w:tcBorders>
              <w:top w:val="single" w:sz="6" w:space="0" w:color="000000"/>
              <w:left w:val="nil"/>
              <w:bottom w:val="nil"/>
              <w:right w:val="nil"/>
            </w:tcBorders>
            <w:tcMar>
              <w:top w:w="15" w:type="dxa"/>
              <w:left w:w="149" w:type="dxa"/>
              <w:bottom w:w="15" w:type="dxa"/>
              <w:right w:w="149" w:type="dxa"/>
            </w:tcMar>
          </w:tcPr>
          <w:p w:rsidR="00465F15" w:rsidRPr="00DE539C" w:rsidRDefault="00465F15" w:rsidP="00170E1A">
            <w:pPr>
              <w:spacing w:after="0" w:line="360" w:lineRule="auto"/>
              <w:ind w:firstLine="567"/>
              <w:jc w:val="center"/>
              <w:rPr>
                <w:rFonts w:ascii="Times New Roman" w:hAnsi="Times New Roman" w:cs="Times New Roman"/>
                <w:sz w:val="24"/>
                <w:szCs w:val="24"/>
                <w:lang w:eastAsia="ru-RU"/>
              </w:rPr>
            </w:pPr>
            <w:r w:rsidRPr="00DE539C">
              <w:rPr>
                <w:rFonts w:ascii="Times New Roman" w:hAnsi="Times New Roman" w:cs="Times New Roman"/>
                <w:i/>
                <w:iCs/>
                <w:sz w:val="24"/>
                <w:szCs w:val="24"/>
                <w:lang w:eastAsia="ru-RU"/>
              </w:rPr>
              <w:t>(подпись, дата, время)</w:t>
            </w:r>
          </w:p>
        </w:tc>
        <w:tc>
          <w:tcPr>
            <w:tcW w:w="0" w:type="auto"/>
            <w:vAlign w:val="center"/>
          </w:tcPr>
          <w:p w:rsidR="00465F15" w:rsidRPr="00DE539C" w:rsidRDefault="00465F15" w:rsidP="00170E1A">
            <w:pPr>
              <w:spacing w:after="0" w:line="360" w:lineRule="auto"/>
              <w:ind w:firstLine="567"/>
              <w:rPr>
                <w:rFonts w:ascii="Times New Roman" w:hAnsi="Times New Roman" w:cs="Times New Roman"/>
                <w:sz w:val="20"/>
                <w:szCs w:val="20"/>
                <w:lang w:eastAsia="ru-RU"/>
              </w:rPr>
            </w:pPr>
          </w:p>
        </w:tc>
      </w:tr>
    </w:tbl>
    <w:p w:rsidR="00465F15" w:rsidRDefault="00465F15" w:rsidP="00465F15">
      <w:pPr>
        <w:spacing w:after="0" w:line="360" w:lineRule="auto"/>
        <w:ind w:firstLine="567"/>
      </w:pPr>
    </w:p>
    <w:p w:rsidR="00465F15" w:rsidRDefault="00465F15" w:rsidP="00465F15">
      <w:pPr>
        <w:spacing w:after="0" w:line="360" w:lineRule="auto"/>
        <w:ind w:firstLine="567"/>
      </w:pPr>
    </w:p>
    <w:p w:rsidR="00105931" w:rsidRPr="00105931" w:rsidRDefault="00105931" w:rsidP="00105931">
      <w:pPr>
        <w:pStyle w:val="Default"/>
        <w:spacing w:line="360" w:lineRule="auto"/>
        <w:ind w:firstLine="567"/>
        <w:jc w:val="both"/>
        <w:rPr>
          <w:sz w:val="28"/>
          <w:szCs w:val="28"/>
        </w:rPr>
      </w:pPr>
    </w:p>
    <w:sectPr w:rsidR="00105931" w:rsidRPr="00105931" w:rsidSect="00AD6752">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39" w:rsidRDefault="00016C39" w:rsidP="002C322F">
      <w:pPr>
        <w:spacing w:after="0" w:line="240" w:lineRule="auto"/>
      </w:pPr>
      <w:r>
        <w:separator/>
      </w:r>
    </w:p>
  </w:endnote>
  <w:endnote w:type="continuationSeparator" w:id="0">
    <w:p w:rsidR="00016C39" w:rsidRDefault="00016C39"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39" w:rsidRDefault="00016C39" w:rsidP="002C322F">
      <w:pPr>
        <w:spacing w:after="0" w:line="240" w:lineRule="auto"/>
      </w:pPr>
      <w:r>
        <w:separator/>
      </w:r>
    </w:p>
  </w:footnote>
  <w:footnote w:type="continuationSeparator" w:id="0">
    <w:p w:rsidR="00016C39" w:rsidRDefault="00016C39" w:rsidP="002C322F">
      <w:pPr>
        <w:spacing w:after="0" w:line="240" w:lineRule="auto"/>
      </w:pPr>
      <w:r>
        <w:continuationSeparator/>
      </w:r>
    </w:p>
  </w:footnote>
  <w:footnote w:id="1">
    <w:p w:rsidR="00823752" w:rsidRPr="00913379" w:rsidRDefault="00823752">
      <w:pPr>
        <w:pStyle w:val="a3"/>
        <w:rPr>
          <w:rFonts w:ascii="Times New Roman" w:hAnsi="Times New Roman" w:cs="Times New Roman"/>
        </w:rPr>
      </w:pPr>
      <w:r w:rsidRPr="00913379">
        <w:rPr>
          <w:rStyle w:val="a5"/>
          <w:rFonts w:ascii="Times New Roman" w:hAnsi="Times New Roman" w:cs="Times New Roman"/>
        </w:rPr>
        <w:footnoteRef/>
      </w:r>
      <w:r w:rsidRPr="00913379">
        <w:rPr>
          <w:rFonts w:ascii="Times New Roman" w:hAnsi="Times New Roman" w:cs="Times New Roman"/>
        </w:rPr>
        <w:t xml:space="preserve"> </w:t>
      </w:r>
      <w:r>
        <w:rPr>
          <w:rFonts w:ascii="Times New Roman" w:hAnsi="Times New Roman" w:cs="Times New Roman"/>
        </w:rPr>
        <w:t>п</w:t>
      </w:r>
      <w:r w:rsidRPr="00913379">
        <w:rPr>
          <w:rFonts w:ascii="Times New Roman" w:hAnsi="Times New Roman" w:cs="Times New Roman"/>
        </w:rPr>
        <w:t>. 5.2 РД-11-02-2006</w:t>
      </w:r>
    </w:p>
  </w:footnote>
  <w:footnote w:id="2">
    <w:p w:rsidR="00823752" w:rsidRPr="00823752" w:rsidRDefault="00823752">
      <w:pPr>
        <w:pStyle w:val="a3"/>
        <w:rPr>
          <w:rFonts w:ascii="Times New Roman" w:hAnsi="Times New Roman" w:cs="Times New Roman"/>
        </w:rPr>
      </w:pPr>
      <w:r w:rsidRPr="00823752">
        <w:rPr>
          <w:rStyle w:val="a5"/>
          <w:rFonts w:ascii="Times New Roman" w:hAnsi="Times New Roman" w:cs="Times New Roman"/>
        </w:rPr>
        <w:footnoteRef/>
      </w:r>
      <w:r w:rsidRPr="00823752">
        <w:rPr>
          <w:rFonts w:ascii="Times New Roman" w:hAnsi="Times New Roman" w:cs="Times New Roman"/>
        </w:rPr>
        <w:t xml:space="preserve"> п. 2.6. ГОСТ 32756-2014</w:t>
      </w:r>
    </w:p>
  </w:footnote>
  <w:footnote w:id="3">
    <w:p w:rsidR="00823752" w:rsidRPr="00823752" w:rsidRDefault="00823752">
      <w:pPr>
        <w:pStyle w:val="a3"/>
        <w:rPr>
          <w:rFonts w:ascii="Times New Roman" w:hAnsi="Times New Roman" w:cs="Times New Roman"/>
        </w:rPr>
      </w:pPr>
      <w:r w:rsidRPr="00823752">
        <w:rPr>
          <w:rStyle w:val="a5"/>
          <w:rFonts w:ascii="Times New Roman" w:hAnsi="Times New Roman" w:cs="Times New Roman"/>
        </w:rPr>
        <w:footnoteRef/>
      </w:r>
      <w:r w:rsidRPr="00823752">
        <w:rPr>
          <w:rFonts w:ascii="Times New Roman" w:hAnsi="Times New Roman" w:cs="Times New Roman"/>
        </w:rPr>
        <w:t xml:space="preserve"> п.2.8. ГОСТ 32756-2014</w:t>
      </w:r>
    </w:p>
  </w:footnote>
  <w:footnote w:id="4">
    <w:p w:rsidR="00823752" w:rsidRDefault="00823752">
      <w:pPr>
        <w:pStyle w:val="a3"/>
      </w:pPr>
      <w:r w:rsidRPr="00823752">
        <w:rPr>
          <w:rStyle w:val="a5"/>
          <w:rFonts w:ascii="Times New Roman" w:hAnsi="Times New Roman" w:cs="Times New Roman"/>
        </w:rPr>
        <w:footnoteRef/>
      </w:r>
      <w:r w:rsidRPr="00823752">
        <w:rPr>
          <w:rFonts w:ascii="Times New Roman" w:hAnsi="Times New Roman" w:cs="Times New Roman"/>
        </w:rPr>
        <w:t xml:space="preserve"> </w:t>
      </w:r>
      <w:r>
        <w:rPr>
          <w:rFonts w:ascii="Times New Roman" w:hAnsi="Times New Roman" w:cs="Times New Roman"/>
        </w:rPr>
        <w:t xml:space="preserve">п. </w:t>
      </w:r>
      <w:r w:rsidRPr="00823752">
        <w:rPr>
          <w:rFonts w:ascii="Times New Roman" w:hAnsi="Times New Roman" w:cs="Times New Roman"/>
        </w:rPr>
        <w:t>2.1. ГОСТ 32756-2014</w:t>
      </w:r>
    </w:p>
  </w:footnote>
  <w:footnote w:id="5">
    <w:p w:rsidR="00823752" w:rsidRPr="00823752" w:rsidRDefault="00823752">
      <w:pPr>
        <w:pStyle w:val="a3"/>
        <w:rPr>
          <w:rFonts w:ascii="Times New Roman" w:hAnsi="Times New Roman" w:cs="Times New Roman"/>
        </w:rPr>
      </w:pPr>
      <w:r w:rsidRPr="00823752">
        <w:rPr>
          <w:rStyle w:val="a5"/>
          <w:rFonts w:ascii="Times New Roman" w:hAnsi="Times New Roman" w:cs="Times New Roman"/>
        </w:rPr>
        <w:footnoteRef/>
      </w:r>
      <w:r w:rsidRPr="00823752">
        <w:rPr>
          <w:rFonts w:ascii="Times New Roman" w:hAnsi="Times New Roman" w:cs="Times New Roman"/>
        </w:rPr>
        <w:t xml:space="preserve"> </w:t>
      </w:r>
      <w:r>
        <w:rPr>
          <w:rFonts w:ascii="Times New Roman" w:hAnsi="Times New Roman" w:cs="Times New Roman"/>
        </w:rPr>
        <w:t xml:space="preserve">п. </w:t>
      </w:r>
      <w:r w:rsidRPr="00823752">
        <w:rPr>
          <w:rFonts w:ascii="Times New Roman" w:hAnsi="Times New Roman" w:cs="Times New Roman"/>
        </w:rPr>
        <w:t>3.1. ГОСТ 32756-2014</w:t>
      </w:r>
    </w:p>
  </w:footnote>
  <w:footnote w:id="6">
    <w:p w:rsidR="00823752" w:rsidRDefault="00823752">
      <w:pPr>
        <w:pStyle w:val="a3"/>
      </w:pPr>
      <w:r>
        <w:rPr>
          <w:rStyle w:val="a5"/>
        </w:rPr>
        <w:footnoteRef/>
      </w:r>
      <w:r>
        <w:t xml:space="preserve"> </w:t>
      </w:r>
    </w:p>
  </w:footnote>
  <w:footnote w:id="7">
    <w:p w:rsidR="00823752" w:rsidRDefault="00823752">
      <w:pPr>
        <w:pStyle w:val="a3"/>
      </w:pPr>
      <w:r w:rsidRPr="00823752">
        <w:rPr>
          <w:rStyle w:val="a5"/>
          <w:rFonts w:ascii="Times New Roman" w:hAnsi="Times New Roman" w:cs="Times New Roman"/>
        </w:rPr>
        <w:footnoteRef/>
      </w:r>
      <w:r w:rsidRPr="00823752">
        <w:rPr>
          <w:rFonts w:ascii="Times New Roman" w:hAnsi="Times New Roman" w:cs="Times New Roman"/>
        </w:rPr>
        <w:t xml:space="preserve"> </w:t>
      </w:r>
      <w:r>
        <w:rPr>
          <w:rFonts w:ascii="Times New Roman" w:hAnsi="Times New Roman" w:cs="Times New Roman"/>
        </w:rPr>
        <w:t>п. 3</w:t>
      </w:r>
      <w:r w:rsidRPr="00823752">
        <w:rPr>
          <w:rFonts w:ascii="Times New Roman" w:hAnsi="Times New Roman" w:cs="Times New Roman"/>
        </w:rPr>
        <w:t>.1. ГОСТ 32756-2014</w:t>
      </w:r>
    </w:p>
  </w:footnote>
  <w:footnote w:id="8">
    <w:p w:rsidR="00274600" w:rsidRPr="00274600" w:rsidRDefault="00274600">
      <w:pPr>
        <w:pStyle w:val="a3"/>
        <w:rPr>
          <w:rFonts w:ascii="Times New Roman" w:hAnsi="Times New Roman" w:cs="Times New Roman"/>
        </w:rPr>
      </w:pPr>
      <w:r w:rsidRPr="00274600">
        <w:rPr>
          <w:rStyle w:val="a5"/>
          <w:rFonts w:ascii="Times New Roman" w:hAnsi="Times New Roman" w:cs="Times New Roman"/>
        </w:rPr>
        <w:footnoteRef/>
      </w:r>
      <w:r w:rsidRPr="00274600">
        <w:rPr>
          <w:rFonts w:ascii="Times New Roman" w:hAnsi="Times New Roman" w:cs="Times New Roman"/>
        </w:rPr>
        <w:t xml:space="preserve"> п. 4.5. ГОСТ 32756-2014</w:t>
      </w:r>
    </w:p>
  </w:footnote>
  <w:footnote w:id="9">
    <w:p w:rsidR="00274600" w:rsidRDefault="00274600" w:rsidP="00274600">
      <w:pPr>
        <w:pStyle w:val="Default"/>
        <w:jc w:val="both"/>
      </w:pPr>
      <w:r w:rsidRPr="00274600">
        <w:rPr>
          <w:rStyle w:val="a5"/>
          <w:sz w:val="20"/>
          <w:szCs w:val="20"/>
        </w:rPr>
        <w:footnoteRef/>
      </w:r>
      <w:r w:rsidRPr="00274600">
        <w:rPr>
          <w:sz w:val="20"/>
          <w:szCs w:val="20"/>
        </w:rPr>
        <w:t xml:space="preserve"> </w:t>
      </w:r>
      <w:r>
        <w:rPr>
          <w:sz w:val="20"/>
          <w:szCs w:val="20"/>
        </w:rPr>
        <w:t xml:space="preserve">п. </w:t>
      </w:r>
      <w:r w:rsidRPr="00274600">
        <w:rPr>
          <w:sz w:val="20"/>
          <w:szCs w:val="20"/>
        </w:rPr>
        <w:t>4.7 ГОСТ 32756-2014</w:t>
      </w:r>
      <w:r w:rsidRPr="00105931">
        <w:rPr>
          <w:sz w:val="28"/>
          <w:szCs w:val="28"/>
        </w:rPr>
        <w:t xml:space="preserve"> </w:t>
      </w:r>
    </w:p>
  </w:footnote>
  <w:footnote w:id="10">
    <w:p w:rsidR="00274600" w:rsidRPr="00274600" w:rsidRDefault="00274600">
      <w:pPr>
        <w:pStyle w:val="a3"/>
        <w:rPr>
          <w:rFonts w:ascii="Times New Roman" w:hAnsi="Times New Roman" w:cs="Times New Roman"/>
        </w:rPr>
      </w:pPr>
      <w:r w:rsidRPr="00274600">
        <w:rPr>
          <w:rStyle w:val="a5"/>
          <w:rFonts w:ascii="Times New Roman" w:hAnsi="Times New Roman" w:cs="Times New Roman"/>
        </w:rPr>
        <w:footnoteRef/>
      </w:r>
      <w:r w:rsidRPr="00274600">
        <w:rPr>
          <w:rFonts w:ascii="Times New Roman" w:hAnsi="Times New Roman" w:cs="Times New Roman"/>
        </w:rPr>
        <w:t xml:space="preserve"> п. 4.9 ГОСТ 32756-2014</w:t>
      </w:r>
    </w:p>
  </w:footnote>
  <w:footnote w:id="11">
    <w:p w:rsidR="00274600" w:rsidRPr="00274600" w:rsidRDefault="00274600">
      <w:pPr>
        <w:pStyle w:val="a3"/>
        <w:rPr>
          <w:rFonts w:ascii="Times New Roman" w:hAnsi="Times New Roman" w:cs="Times New Roman"/>
        </w:rPr>
      </w:pPr>
      <w:r w:rsidRPr="00274600">
        <w:rPr>
          <w:rStyle w:val="a5"/>
          <w:rFonts w:ascii="Times New Roman" w:hAnsi="Times New Roman" w:cs="Times New Roman"/>
        </w:rPr>
        <w:footnoteRef/>
      </w:r>
      <w:r w:rsidRPr="00274600">
        <w:rPr>
          <w:rFonts w:ascii="Times New Roman" w:hAnsi="Times New Roman" w:cs="Times New Roman"/>
        </w:rPr>
        <w:t xml:space="preserve">  п. 5.2 ГОСТ 32756-2014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8A" w:rsidRPr="008D07A0" w:rsidRDefault="0047638A" w:rsidP="0047638A">
    <w:pPr>
      <w:pStyle w:val="a8"/>
      <w:jc w:val="center"/>
      <w:rPr>
        <w:b/>
        <w:color w:val="FF0000"/>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sidRPr="008D07A0">
      <w:rPr>
        <w:b/>
        <w:color w:val="FF0000"/>
        <w:sz w:val="32"/>
        <w:szCs w:val="32"/>
      </w:rPr>
      <w:t xml:space="preserve">Работа выполнена авторами сайта </w:t>
    </w:r>
    <w:hyperlink r:id="rId1" w:history="1">
      <w:r w:rsidRPr="008D07A0">
        <w:rPr>
          <w:rStyle w:val="ac"/>
          <w:b/>
          <w:color w:val="FF0000"/>
          <w:sz w:val="32"/>
          <w:szCs w:val="32"/>
        </w:rPr>
        <w:t>ДЦО.РФ</w:t>
      </w:r>
    </w:hyperlink>
  </w:p>
  <w:p w:rsidR="0047638A" w:rsidRPr="008D07A0" w:rsidRDefault="0047638A" w:rsidP="0047638A">
    <w:pPr>
      <w:pStyle w:val="4"/>
      <w:shd w:val="clear" w:color="auto" w:fill="FFFFFF"/>
      <w:spacing w:before="187" w:after="187"/>
      <w:jc w:val="center"/>
      <w:rPr>
        <w:rFonts w:ascii="Helvetica" w:hAnsi="Helvetica" w:cs="Helvetica"/>
        <w:bCs w:val="0"/>
        <w:color w:val="FF0000"/>
        <w:sz w:val="32"/>
        <w:szCs w:val="32"/>
      </w:rPr>
    </w:pPr>
    <w:r w:rsidRPr="008D07A0">
      <w:rPr>
        <w:rFonts w:ascii="Helvetica" w:hAnsi="Helvetica" w:cs="Helvetica"/>
        <w:bCs w:val="0"/>
        <w:color w:val="FF0000"/>
        <w:sz w:val="32"/>
        <w:szCs w:val="32"/>
      </w:rPr>
      <w:t xml:space="preserve">Помощь с дистанционным обучением: </w:t>
    </w:r>
  </w:p>
  <w:p w:rsidR="0047638A" w:rsidRPr="008D07A0" w:rsidRDefault="0047638A" w:rsidP="0047638A">
    <w:pPr>
      <w:pStyle w:val="4"/>
      <w:shd w:val="clear" w:color="auto" w:fill="FFFFFF"/>
      <w:spacing w:before="187" w:after="187"/>
      <w:jc w:val="center"/>
      <w:rPr>
        <w:rFonts w:ascii="Helvetica" w:hAnsi="Helvetica" w:cs="Helvetica"/>
        <w:bCs w:val="0"/>
        <w:color w:val="FF0000"/>
        <w:sz w:val="32"/>
        <w:szCs w:val="32"/>
      </w:rPr>
    </w:pPr>
    <w:r w:rsidRPr="008D07A0">
      <w:rPr>
        <w:rFonts w:ascii="Helvetica" w:hAnsi="Helvetica" w:cs="Helvetica"/>
        <w:bCs w:val="0"/>
        <w:color w:val="FF0000"/>
        <w:sz w:val="32"/>
        <w:szCs w:val="32"/>
      </w:rPr>
      <w:t>тесты, экзамены, сессия.</w:t>
    </w:r>
  </w:p>
  <w:p w:rsidR="0047638A" w:rsidRPr="008D07A0" w:rsidRDefault="0047638A" w:rsidP="0047638A">
    <w:pPr>
      <w:pStyle w:val="3"/>
      <w:shd w:val="clear" w:color="auto" w:fill="FFFFFF"/>
      <w:spacing w:before="0"/>
      <w:ind w:right="94"/>
      <w:jc w:val="center"/>
      <w:rPr>
        <w:rFonts w:ascii="Helvetica" w:hAnsi="Helvetica" w:cs="Helvetica"/>
        <w:bCs w:val="0"/>
        <w:color w:val="FF0000"/>
        <w:sz w:val="32"/>
        <w:szCs w:val="32"/>
      </w:rPr>
    </w:pPr>
    <w:r w:rsidRPr="008D07A0">
      <w:rPr>
        <w:rFonts w:ascii="Helvetica" w:hAnsi="Helvetica" w:cs="Helvetica"/>
        <w:bCs w:val="0"/>
        <w:color w:val="FF0000"/>
        <w:sz w:val="32"/>
        <w:szCs w:val="32"/>
      </w:rPr>
      <w:t>Почта для заявок: </w:t>
    </w:r>
    <w:hyperlink r:id="rId2" w:history="1">
      <w:r w:rsidRPr="008D07A0">
        <w:rPr>
          <w:rStyle w:val="ac"/>
          <w:rFonts w:ascii="Helvetica" w:hAnsi="Helvetica" w:cs="Helvetica"/>
          <w:bCs w:val="0"/>
          <w:color w:val="FF0000"/>
          <w:sz w:val="32"/>
          <w:szCs w:val="32"/>
        </w:rPr>
        <w:t>INFO@ДЦО.РФ</w:t>
      </w:r>
    </w:hyperlink>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47638A" w:rsidRDefault="0047638A" w:rsidP="0047638A">
    <w:pPr>
      <w:pStyle w:val="a8"/>
    </w:pPr>
  </w:p>
  <w:p w:rsidR="0047638A" w:rsidRDefault="0047638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C07"/>
    <w:rsid w:val="00016C39"/>
    <w:rsid w:val="000F0F42"/>
    <w:rsid w:val="00105931"/>
    <w:rsid w:val="00274600"/>
    <w:rsid w:val="002A13D0"/>
    <w:rsid w:val="002C322F"/>
    <w:rsid w:val="00352923"/>
    <w:rsid w:val="00370C6E"/>
    <w:rsid w:val="003D5364"/>
    <w:rsid w:val="004008E6"/>
    <w:rsid w:val="00465F15"/>
    <w:rsid w:val="0047638A"/>
    <w:rsid w:val="004C1706"/>
    <w:rsid w:val="00585DFC"/>
    <w:rsid w:val="005E09BD"/>
    <w:rsid w:val="006170BF"/>
    <w:rsid w:val="006276D2"/>
    <w:rsid w:val="0064668C"/>
    <w:rsid w:val="00710C07"/>
    <w:rsid w:val="0077311C"/>
    <w:rsid w:val="00823752"/>
    <w:rsid w:val="008D07A0"/>
    <w:rsid w:val="008D3A85"/>
    <w:rsid w:val="008D4912"/>
    <w:rsid w:val="008E64B2"/>
    <w:rsid w:val="00913379"/>
    <w:rsid w:val="009266CA"/>
    <w:rsid w:val="009634E0"/>
    <w:rsid w:val="009F7D8F"/>
    <w:rsid w:val="00A85CED"/>
    <w:rsid w:val="00AC28C2"/>
    <w:rsid w:val="00AD6752"/>
    <w:rsid w:val="00AF3809"/>
    <w:rsid w:val="00B0128F"/>
    <w:rsid w:val="00B25F7F"/>
    <w:rsid w:val="00B62699"/>
    <w:rsid w:val="00C747AA"/>
    <w:rsid w:val="00D10480"/>
    <w:rsid w:val="00D13EDA"/>
    <w:rsid w:val="00D750DE"/>
    <w:rsid w:val="00DA03FC"/>
    <w:rsid w:val="00DE7AA2"/>
    <w:rsid w:val="00E30F69"/>
    <w:rsid w:val="00E40258"/>
    <w:rsid w:val="00E7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809"/>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7638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3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763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638A"/>
  </w:style>
  <w:style w:type="paragraph" w:styleId="aa">
    <w:name w:val="footer"/>
    <w:basedOn w:val="a"/>
    <w:link w:val="ab"/>
    <w:uiPriority w:val="99"/>
    <w:unhideWhenUsed/>
    <w:rsid w:val="004763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38A"/>
  </w:style>
  <w:style w:type="character" w:customStyle="1" w:styleId="30">
    <w:name w:val="Заголовок 3 Знак"/>
    <w:basedOn w:val="a0"/>
    <w:link w:val="3"/>
    <w:uiPriority w:val="9"/>
    <w:semiHidden/>
    <w:rsid w:val="004763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7638A"/>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476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5581">
      <w:bodyDiv w:val="1"/>
      <w:marLeft w:val="0"/>
      <w:marRight w:val="0"/>
      <w:marTop w:val="0"/>
      <w:marBottom w:val="0"/>
      <w:divBdr>
        <w:top w:val="none" w:sz="0" w:space="0" w:color="auto"/>
        <w:left w:val="none" w:sz="0" w:space="0" w:color="auto"/>
        <w:bottom w:val="none" w:sz="0" w:space="0" w:color="auto"/>
        <w:right w:val="none" w:sz="0" w:space="0" w:color="auto"/>
      </w:divBdr>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60E2D-9A87-438B-B71B-82692875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HOME</cp:lastModifiedBy>
  <cp:revision>22</cp:revision>
  <dcterms:created xsi:type="dcterms:W3CDTF">2018-05-18T05:20:00Z</dcterms:created>
  <dcterms:modified xsi:type="dcterms:W3CDTF">2019-10-19T09:03:00Z</dcterms:modified>
</cp:coreProperties>
</file>