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inorHAnsi" w:hAnsi="Times New Roman" w:cstheme="minorBidi"/>
          <w:b w:val="0"/>
          <w:bCs w:val="0"/>
          <w:color w:val="auto"/>
          <w:szCs w:val="22"/>
          <w:lang w:eastAsia="en-US"/>
        </w:rPr>
        <w:id w:val="213631016"/>
        <w:docPartObj>
          <w:docPartGallery w:val="Table of Contents"/>
          <w:docPartUnique/>
        </w:docPartObj>
      </w:sdtPr>
      <w:sdtEndPr/>
      <w:sdtContent>
        <w:p w:rsidR="001358B3" w:rsidRDefault="001358B3">
          <w:pPr>
            <w:pStyle w:val="a6"/>
          </w:pPr>
          <w:r>
            <w:t>Оглавление</w:t>
          </w:r>
        </w:p>
        <w:p w:rsidR="00A10520" w:rsidRDefault="00895D14">
          <w:pPr>
            <w:pStyle w:val="11"/>
            <w:tabs>
              <w:tab w:val="right" w:leader="dot" w:pos="9345"/>
            </w:tabs>
            <w:rPr>
              <w:rFonts w:asciiTheme="minorHAnsi" w:eastAsiaTheme="minorEastAsia" w:hAnsiTheme="minorHAnsi"/>
              <w:noProof/>
              <w:sz w:val="22"/>
              <w:lang w:eastAsia="ru-RU"/>
            </w:rPr>
          </w:pPr>
          <w:r>
            <w:fldChar w:fldCharType="begin"/>
          </w:r>
          <w:r w:rsidR="001358B3">
            <w:instrText xml:space="preserve"> TOC \o "1-3" \h \z \u </w:instrText>
          </w:r>
          <w:r>
            <w:fldChar w:fldCharType="separate"/>
          </w:r>
          <w:hyperlink w:anchor="_Toc517874795" w:history="1">
            <w:r w:rsidR="00A10520" w:rsidRPr="007E76A8">
              <w:rPr>
                <w:rStyle w:val="a7"/>
                <w:noProof/>
              </w:rPr>
              <w:t>Введение</w:t>
            </w:r>
            <w:r w:rsidR="00A10520">
              <w:rPr>
                <w:noProof/>
                <w:webHidden/>
              </w:rPr>
              <w:tab/>
            </w:r>
            <w:r>
              <w:rPr>
                <w:noProof/>
                <w:webHidden/>
              </w:rPr>
              <w:fldChar w:fldCharType="begin"/>
            </w:r>
            <w:r w:rsidR="00A10520">
              <w:rPr>
                <w:noProof/>
                <w:webHidden/>
              </w:rPr>
              <w:instrText xml:space="preserve"> PAGEREF _Toc517874795 \h </w:instrText>
            </w:r>
            <w:r>
              <w:rPr>
                <w:noProof/>
                <w:webHidden/>
              </w:rPr>
            </w:r>
            <w:r>
              <w:rPr>
                <w:noProof/>
                <w:webHidden/>
              </w:rPr>
              <w:fldChar w:fldCharType="separate"/>
            </w:r>
            <w:r w:rsidR="00A10520">
              <w:rPr>
                <w:noProof/>
                <w:webHidden/>
              </w:rPr>
              <w:t>2</w:t>
            </w:r>
            <w:r>
              <w:rPr>
                <w:noProof/>
                <w:webHidden/>
              </w:rPr>
              <w:fldChar w:fldCharType="end"/>
            </w:r>
          </w:hyperlink>
        </w:p>
        <w:p w:rsidR="00A10520" w:rsidRDefault="00680220">
          <w:pPr>
            <w:pStyle w:val="11"/>
            <w:tabs>
              <w:tab w:val="right" w:leader="dot" w:pos="9345"/>
            </w:tabs>
            <w:rPr>
              <w:rFonts w:asciiTheme="minorHAnsi" w:eastAsiaTheme="minorEastAsia" w:hAnsiTheme="minorHAnsi"/>
              <w:noProof/>
              <w:sz w:val="22"/>
              <w:lang w:eastAsia="ru-RU"/>
            </w:rPr>
          </w:pPr>
          <w:hyperlink w:anchor="_Toc517874796" w:history="1">
            <w:r w:rsidR="00A10520" w:rsidRPr="007E76A8">
              <w:rPr>
                <w:rStyle w:val="a7"/>
                <w:noProof/>
              </w:rPr>
              <w:t>1.Теоретическая глава</w:t>
            </w:r>
            <w:r w:rsidR="00A10520">
              <w:rPr>
                <w:noProof/>
                <w:webHidden/>
              </w:rPr>
              <w:tab/>
            </w:r>
            <w:r w:rsidR="00895D14">
              <w:rPr>
                <w:noProof/>
                <w:webHidden/>
              </w:rPr>
              <w:fldChar w:fldCharType="begin"/>
            </w:r>
            <w:r w:rsidR="00A10520">
              <w:rPr>
                <w:noProof/>
                <w:webHidden/>
              </w:rPr>
              <w:instrText xml:space="preserve"> PAGEREF _Toc517874796 \h </w:instrText>
            </w:r>
            <w:r w:rsidR="00895D14">
              <w:rPr>
                <w:noProof/>
                <w:webHidden/>
              </w:rPr>
            </w:r>
            <w:r w:rsidR="00895D14">
              <w:rPr>
                <w:noProof/>
                <w:webHidden/>
              </w:rPr>
              <w:fldChar w:fldCharType="separate"/>
            </w:r>
            <w:r w:rsidR="00A10520">
              <w:rPr>
                <w:noProof/>
                <w:webHidden/>
              </w:rPr>
              <w:t>4</w:t>
            </w:r>
            <w:r w:rsidR="00895D14">
              <w:rPr>
                <w:noProof/>
                <w:webHidden/>
              </w:rPr>
              <w:fldChar w:fldCharType="end"/>
            </w:r>
          </w:hyperlink>
        </w:p>
        <w:p w:rsidR="00A10520" w:rsidRDefault="00680220">
          <w:pPr>
            <w:pStyle w:val="21"/>
            <w:tabs>
              <w:tab w:val="right" w:leader="dot" w:pos="9345"/>
            </w:tabs>
            <w:rPr>
              <w:rFonts w:asciiTheme="minorHAnsi" w:eastAsiaTheme="minorEastAsia" w:hAnsiTheme="minorHAnsi"/>
              <w:noProof/>
              <w:sz w:val="22"/>
              <w:lang w:eastAsia="ru-RU"/>
            </w:rPr>
          </w:pPr>
          <w:hyperlink w:anchor="_Toc517874797" w:history="1">
            <w:r w:rsidR="00A10520" w:rsidRPr="007E76A8">
              <w:rPr>
                <w:rStyle w:val="a7"/>
                <w:rFonts w:eastAsia="Times New Roman"/>
                <w:noProof/>
                <w:lang w:eastAsia="ru-RU"/>
              </w:rPr>
              <w:t xml:space="preserve">1.1 </w:t>
            </w:r>
            <w:r w:rsidR="00A10520" w:rsidRPr="007E76A8">
              <w:rPr>
                <w:rStyle w:val="a7"/>
                <w:noProof/>
              </w:rPr>
              <w:t>Способы</w:t>
            </w:r>
            <w:r w:rsidR="00A10520" w:rsidRPr="007E76A8">
              <w:rPr>
                <w:rStyle w:val="a7"/>
                <w:rFonts w:eastAsia="Times New Roman"/>
                <w:noProof/>
                <w:lang w:eastAsia="ru-RU"/>
              </w:rPr>
              <w:t xml:space="preserve"> работы с Active Directory</w:t>
            </w:r>
            <w:r w:rsidR="00A10520">
              <w:rPr>
                <w:noProof/>
                <w:webHidden/>
              </w:rPr>
              <w:tab/>
            </w:r>
            <w:r w:rsidR="00895D14">
              <w:rPr>
                <w:noProof/>
                <w:webHidden/>
              </w:rPr>
              <w:fldChar w:fldCharType="begin"/>
            </w:r>
            <w:r w:rsidR="00A10520">
              <w:rPr>
                <w:noProof/>
                <w:webHidden/>
              </w:rPr>
              <w:instrText xml:space="preserve"> PAGEREF _Toc517874797 \h </w:instrText>
            </w:r>
            <w:r w:rsidR="00895D14">
              <w:rPr>
                <w:noProof/>
                <w:webHidden/>
              </w:rPr>
            </w:r>
            <w:r w:rsidR="00895D14">
              <w:rPr>
                <w:noProof/>
                <w:webHidden/>
              </w:rPr>
              <w:fldChar w:fldCharType="separate"/>
            </w:r>
            <w:r w:rsidR="00A10520">
              <w:rPr>
                <w:noProof/>
                <w:webHidden/>
              </w:rPr>
              <w:t>4</w:t>
            </w:r>
            <w:r w:rsidR="00895D14">
              <w:rPr>
                <w:noProof/>
                <w:webHidden/>
              </w:rPr>
              <w:fldChar w:fldCharType="end"/>
            </w:r>
          </w:hyperlink>
        </w:p>
        <w:p w:rsidR="00A10520" w:rsidRDefault="00680220">
          <w:pPr>
            <w:pStyle w:val="21"/>
            <w:tabs>
              <w:tab w:val="right" w:leader="dot" w:pos="9345"/>
            </w:tabs>
            <w:rPr>
              <w:rFonts w:asciiTheme="minorHAnsi" w:eastAsiaTheme="minorEastAsia" w:hAnsiTheme="minorHAnsi"/>
              <w:noProof/>
              <w:sz w:val="22"/>
              <w:lang w:eastAsia="ru-RU"/>
            </w:rPr>
          </w:pPr>
          <w:hyperlink w:anchor="_Toc517874798" w:history="1">
            <w:r w:rsidR="00A10520" w:rsidRPr="007E76A8">
              <w:rPr>
                <w:rStyle w:val="a7"/>
                <w:rFonts w:eastAsia="Times New Roman" w:cs="Times New Roman"/>
                <w:noProof/>
                <w:lang w:val="en-US" w:eastAsia="ru-RU"/>
              </w:rPr>
              <w:t xml:space="preserve">1.2 </w:t>
            </w:r>
            <w:r w:rsidR="00A10520" w:rsidRPr="007E76A8">
              <w:rPr>
                <w:rStyle w:val="a7"/>
                <w:rFonts w:eastAsia="Times New Roman" w:cs="Times New Roman"/>
                <w:noProof/>
                <w:lang w:eastAsia="ru-RU"/>
              </w:rPr>
              <w:t>ADSI</w:t>
            </w:r>
            <w:r w:rsidR="00A10520">
              <w:rPr>
                <w:noProof/>
                <w:webHidden/>
              </w:rPr>
              <w:tab/>
            </w:r>
            <w:r w:rsidR="00895D14">
              <w:rPr>
                <w:noProof/>
                <w:webHidden/>
              </w:rPr>
              <w:fldChar w:fldCharType="begin"/>
            </w:r>
            <w:r w:rsidR="00A10520">
              <w:rPr>
                <w:noProof/>
                <w:webHidden/>
              </w:rPr>
              <w:instrText xml:space="preserve"> PAGEREF _Toc517874798 \h </w:instrText>
            </w:r>
            <w:r w:rsidR="00895D14">
              <w:rPr>
                <w:noProof/>
                <w:webHidden/>
              </w:rPr>
            </w:r>
            <w:r w:rsidR="00895D14">
              <w:rPr>
                <w:noProof/>
                <w:webHidden/>
              </w:rPr>
              <w:fldChar w:fldCharType="separate"/>
            </w:r>
            <w:r w:rsidR="00A10520">
              <w:rPr>
                <w:noProof/>
                <w:webHidden/>
              </w:rPr>
              <w:t>4</w:t>
            </w:r>
            <w:r w:rsidR="00895D14">
              <w:rPr>
                <w:noProof/>
                <w:webHidden/>
              </w:rPr>
              <w:fldChar w:fldCharType="end"/>
            </w:r>
          </w:hyperlink>
        </w:p>
        <w:p w:rsidR="00A10520" w:rsidRDefault="00680220">
          <w:pPr>
            <w:pStyle w:val="21"/>
            <w:tabs>
              <w:tab w:val="right" w:leader="dot" w:pos="9345"/>
            </w:tabs>
            <w:rPr>
              <w:rFonts w:asciiTheme="minorHAnsi" w:eastAsiaTheme="minorEastAsia" w:hAnsiTheme="minorHAnsi"/>
              <w:noProof/>
              <w:sz w:val="22"/>
              <w:lang w:eastAsia="ru-RU"/>
            </w:rPr>
          </w:pPr>
          <w:hyperlink w:anchor="_Toc517874799" w:history="1">
            <w:r w:rsidR="00A10520" w:rsidRPr="007E76A8">
              <w:rPr>
                <w:rStyle w:val="a7"/>
                <w:rFonts w:eastAsia="Times New Roman"/>
                <w:noProof/>
                <w:lang w:val="en-US" w:eastAsia="ru-RU"/>
              </w:rPr>
              <w:t xml:space="preserve">1.3 </w:t>
            </w:r>
            <w:r w:rsidR="00A10520" w:rsidRPr="007E76A8">
              <w:rPr>
                <w:rStyle w:val="a7"/>
                <w:noProof/>
              </w:rPr>
              <w:t>Провайдер</w:t>
            </w:r>
            <w:r w:rsidR="00A10520" w:rsidRPr="007E76A8">
              <w:rPr>
                <w:rStyle w:val="a7"/>
                <w:rFonts w:eastAsia="Times New Roman"/>
                <w:noProof/>
                <w:lang w:eastAsia="ru-RU"/>
              </w:rPr>
              <w:t xml:space="preserve"> AD</w:t>
            </w:r>
            <w:r w:rsidR="00A10520">
              <w:rPr>
                <w:noProof/>
                <w:webHidden/>
              </w:rPr>
              <w:tab/>
            </w:r>
            <w:r w:rsidR="00895D14">
              <w:rPr>
                <w:noProof/>
                <w:webHidden/>
              </w:rPr>
              <w:fldChar w:fldCharType="begin"/>
            </w:r>
            <w:r w:rsidR="00A10520">
              <w:rPr>
                <w:noProof/>
                <w:webHidden/>
              </w:rPr>
              <w:instrText xml:space="preserve"> PAGEREF _Toc517874799 \h </w:instrText>
            </w:r>
            <w:r w:rsidR="00895D14">
              <w:rPr>
                <w:noProof/>
                <w:webHidden/>
              </w:rPr>
            </w:r>
            <w:r w:rsidR="00895D14">
              <w:rPr>
                <w:noProof/>
                <w:webHidden/>
              </w:rPr>
              <w:fldChar w:fldCharType="separate"/>
            </w:r>
            <w:r w:rsidR="00A10520">
              <w:rPr>
                <w:noProof/>
                <w:webHidden/>
              </w:rPr>
              <w:t>6</w:t>
            </w:r>
            <w:r w:rsidR="00895D14">
              <w:rPr>
                <w:noProof/>
                <w:webHidden/>
              </w:rPr>
              <w:fldChar w:fldCharType="end"/>
            </w:r>
          </w:hyperlink>
        </w:p>
        <w:p w:rsidR="00A10520" w:rsidRDefault="00680220">
          <w:pPr>
            <w:pStyle w:val="21"/>
            <w:tabs>
              <w:tab w:val="right" w:leader="dot" w:pos="9345"/>
            </w:tabs>
            <w:rPr>
              <w:rFonts w:asciiTheme="minorHAnsi" w:eastAsiaTheme="minorEastAsia" w:hAnsiTheme="minorHAnsi"/>
              <w:noProof/>
              <w:sz w:val="22"/>
              <w:lang w:eastAsia="ru-RU"/>
            </w:rPr>
          </w:pPr>
          <w:hyperlink w:anchor="_Toc517874800" w:history="1">
            <w:r w:rsidR="00A10520" w:rsidRPr="007E76A8">
              <w:rPr>
                <w:rStyle w:val="a7"/>
                <w:rFonts w:eastAsia="Times New Roman"/>
                <w:noProof/>
                <w:lang w:val="en-US" w:eastAsia="ru-RU"/>
              </w:rPr>
              <w:t xml:space="preserve">1.4 </w:t>
            </w:r>
            <w:r w:rsidR="00A10520" w:rsidRPr="007E76A8">
              <w:rPr>
                <w:rStyle w:val="a7"/>
                <w:noProof/>
              </w:rPr>
              <w:t>Командлеты</w:t>
            </w:r>
            <w:r w:rsidR="00A10520" w:rsidRPr="007E76A8">
              <w:rPr>
                <w:rStyle w:val="a7"/>
                <w:rFonts w:eastAsia="Times New Roman"/>
                <w:noProof/>
                <w:lang w:eastAsia="ru-RU"/>
              </w:rPr>
              <w:t xml:space="preserve"> AD</w:t>
            </w:r>
            <w:r w:rsidR="00A10520">
              <w:rPr>
                <w:noProof/>
                <w:webHidden/>
              </w:rPr>
              <w:tab/>
            </w:r>
            <w:r w:rsidR="00895D14">
              <w:rPr>
                <w:noProof/>
                <w:webHidden/>
              </w:rPr>
              <w:fldChar w:fldCharType="begin"/>
            </w:r>
            <w:r w:rsidR="00A10520">
              <w:rPr>
                <w:noProof/>
                <w:webHidden/>
              </w:rPr>
              <w:instrText xml:space="preserve"> PAGEREF _Toc517874800 \h </w:instrText>
            </w:r>
            <w:r w:rsidR="00895D14">
              <w:rPr>
                <w:noProof/>
                <w:webHidden/>
              </w:rPr>
            </w:r>
            <w:r w:rsidR="00895D14">
              <w:rPr>
                <w:noProof/>
                <w:webHidden/>
              </w:rPr>
              <w:fldChar w:fldCharType="separate"/>
            </w:r>
            <w:r w:rsidR="00A10520">
              <w:rPr>
                <w:noProof/>
                <w:webHidden/>
              </w:rPr>
              <w:t>8</w:t>
            </w:r>
            <w:r w:rsidR="00895D14">
              <w:rPr>
                <w:noProof/>
                <w:webHidden/>
              </w:rPr>
              <w:fldChar w:fldCharType="end"/>
            </w:r>
          </w:hyperlink>
        </w:p>
        <w:p w:rsidR="00A10520" w:rsidRDefault="00680220">
          <w:pPr>
            <w:pStyle w:val="21"/>
            <w:tabs>
              <w:tab w:val="right" w:leader="dot" w:pos="9345"/>
            </w:tabs>
            <w:rPr>
              <w:rFonts w:asciiTheme="minorHAnsi" w:eastAsiaTheme="minorEastAsia" w:hAnsiTheme="minorHAnsi"/>
              <w:noProof/>
              <w:sz w:val="22"/>
              <w:lang w:eastAsia="ru-RU"/>
            </w:rPr>
          </w:pPr>
          <w:hyperlink w:anchor="_Toc517874801" w:history="1">
            <w:r w:rsidR="00A10520" w:rsidRPr="007E76A8">
              <w:rPr>
                <w:rStyle w:val="a7"/>
                <w:rFonts w:eastAsia="Times New Roman"/>
                <w:noProof/>
                <w:lang w:eastAsia="ru-RU"/>
              </w:rPr>
              <w:t xml:space="preserve">1.5 </w:t>
            </w:r>
            <w:r w:rsidR="00A10520" w:rsidRPr="007E76A8">
              <w:rPr>
                <w:rStyle w:val="a7"/>
                <w:noProof/>
              </w:rPr>
              <w:t>Управление</w:t>
            </w:r>
            <w:r w:rsidR="00A10520" w:rsidRPr="007E76A8">
              <w:rPr>
                <w:rStyle w:val="a7"/>
                <w:rFonts w:eastAsia="Times New Roman"/>
                <w:noProof/>
                <w:lang w:eastAsia="ru-RU"/>
              </w:rPr>
              <w:t xml:space="preserve"> Active Directory</w:t>
            </w:r>
            <w:r w:rsidR="00A10520">
              <w:rPr>
                <w:noProof/>
                <w:webHidden/>
              </w:rPr>
              <w:tab/>
            </w:r>
            <w:r w:rsidR="00895D14">
              <w:rPr>
                <w:noProof/>
                <w:webHidden/>
              </w:rPr>
              <w:fldChar w:fldCharType="begin"/>
            </w:r>
            <w:r w:rsidR="00A10520">
              <w:rPr>
                <w:noProof/>
                <w:webHidden/>
              </w:rPr>
              <w:instrText xml:space="preserve"> PAGEREF _Toc517874801 \h </w:instrText>
            </w:r>
            <w:r w:rsidR="00895D14">
              <w:rPr>
                <w:noProof/>
                <w:webHidden/>
              </w:rPr>
            </w:r>
            <w:r w:rsidR="00895D14">
              <w:rPr>
                <w:noProof/>
                <w:webHidden/>
              </w:rPr>
              <w:fldChar w:fldCharType="separate"/>
            </w:r>
            <w:r w:rsidR="00A10520">
              <w:rPr>
                <w:noProof/>
                <w:webHidden/>
              </w:rPr>
              <w:t>9</w:t>
            </w:r>
            <w:r w:rsidR="00895D14">
              <w:rPr>
                <w:noProof/>
                <w:webHidden/>
              </w:rPr>
              <w:fldChar w:fldCharType="end"/>
            </w:r>
          </w:hyperlink>
        </w:p>
        <w:p w:rsidR="00A10520" w:rsidRDefault="00680220">
          <w:pPr>
            <w:pStyle w:val="21"/>
            <w:tabs>
              <w:tab w:val="right" w:leader="dot" w:pos="9345"/>
            </w:tabs>
            <w:rPr>
              <w:rFonts w:asciiTheme="minorHAnsi" w:eastAsiaTheme="minorEastAsia" w:hAnsiTheme="minorHAnsi"/>
              <w:noProof/>
              <w:sz w:val="22"/>
              <w:lang w:eastAsia="ru-RU"/>
            </w:rPr>
          </w:pPr>
          <w:hyperlink w:anchor="_Toc517874802" w:history="1">
            <w:r w:rsidR="00A10520" w:rsidRPr="007E76A8">
              <w:rPr>
                <w:rStyle w:val="a7"/>
                <w:rFonts w:eastAsia="Times New Roman"/>
                <w:noProof/>
                <w:lang w:eastAsia="ru-RU"/>
              </w:rPr>
              <w:t xml:space="preserve">1.6 Работа с </w:t>
            </w:r>
            <w:r w:rsidR="00A10520" w:rsidRPr="007E76A8">
              <w:rPr>
                <w:rStyle w:val="a7"/>
                <w:noProof/>
              </w:rPr>
              <w:t>группами</w:t>
            </w:r>
            <w:r w:rsidR="00A10520">
              <w:rPr>
                <w:noProof/>
                <w:webHidden/>
              </w:rPr>
              <w:tab/>
            </w:r>
            <w:r w:rsidR="00895D14">
              <w:rPr>
                <w:noProof/>
                <w:webHidden/>
              </w:rPr>
              <w:fldChar w:fldCharType="begin"/>
            </w:r>
            <w:r w:rsidR="00A10520">
              <w:rPr>
                <w:noProof/>
                <w:webHidden/>
              </w:rPr>
              <w:instrText xml:space="preserve"> PAGEREF _Toc517874802 \h </w:instrText>
            </w:r>
            <w:r w:rsidR="00895D14">
              <w:rPr>
                <w:noProof/>
                <w:webHidden/>
              </w:rPr>
            </w:r>
            <w:r w:rsidR="00895D14">
              <w:rPr>
                <w:noProof/>
                <w:webHidden/>
              </w:rPr>
              <w:fldChar w:fldCharType="separate"/>
            </w:r>
            <w:r w:rsidR="00A10520">
              <w:rPr>
                <w:noProof/>
                <w:webHidden/>
              </w:rPr>
              <w:t>13</w:t>
            </w:r>
            <w:r w:rsidR="00895D14">
              <w:rPr>
                <w:noProof/>
                <w:webHidden/>
              </w:rPr>
              <w:fldChar w:fldCharType="end"/>
            </w:r>
          </w:hyperlink>
        </w:p>
        <w:p w:rsidR="00A10520" w:rsidRDefault="00680220">
          <w:pPr>
            <w:pStyle w:val="11"/>
            <w:tabs>
              <w:tab w:val="right" w:leader="dot" w:pos="9345"/>
            </w:tabs>
            <w:rPr>
              <w:rFonts w:asciiTheme="minorHAnsi" w:eastAsiaTheme="minorEastAsia" w:hAnsiTheme="minorHAnsi"/>
              <w:noProof/>
              <w:sz w:val="22"/>
              <w:lang w:eastAsia="ru-RU"/>
            </w:rPr>
          </w:pPr>
          <w:hyperlink w:anchor="_Toc517874803" w:history="1">
            <w:r w:rsidR="00A10520" w:rsidRPr="007E76A8">
              <w:rPr>
                <w:rStyle w:val="a7"/>
                <w:rFonts w:eastAsia="Times New Roman"/>
                <w:noProof/>
                <w:lang w:eastAsia="ru-RU"/>
              </w:rPr>
              <w:t>2. Аналитическая глава</w:t>
            </w:r>
            <w:r w:rsidR="00A10520">
              <w:rPr>
                <w:noProof/>
                <w:webHidden/>
              </w:rPr>
              <w:tab/>
            </w:r>
            <w:r w:rsidR="00895D14">
              <w:rPr>
                <w:noProof/>
                <w:webHidden/>
              </w:rPr>
              <w:fldChar w:fldCharType="begin"/>
            </w:r>
            <w:r w:rsidR="00A10520">
              <w:rPr>
                <w:noProof/>
                <w:webHidden/>
              </w:rPr>
              <w:instrText xml:space="preserve"> PAGEREF _Toc517874803 \h </w:instrText>
            </w:r>
            <w:r w:rsidR="00895D14">
              <w:rPr>
                <w:noProof/>
                <w:webHidden/>
              </w:rPr>
            </w:r>
            <w:r w:rsidR="00895D14">
              <w:rPr>
                <w:noProof/>
                <w:webHidden/>
              </w:rPr>
              <w:fldChar w:fldCharType="separate"/>
            </w:r>
            <w:r w:rsidR="00A10520">
              <w:rPr>
                <w:noProof/>
                <w:webHidden/>
              </w:rPr>
              <w:t>17</w:t>
            </w:r>
            <w:r w:rsidR="00895D14">
              <w:rPr>
                <w:noProof/>
                <w:webHidden/>
              </w:rPr>
              <w:fldChar w:fldCharType="end"/>
            </w:r>
          </w:hyperlink>
        </w:p>
        <w:p w:rsidR="00A10520" w:rsidRDefault="00680220">
          <w:pPr>
            <w:pStyle w:val="21"/>
            <w:tabs>
              <w:tab w:val="right" w:leader="dot" w:pos="9345"/>
            </w:tabs>
            <w:rPr>
              <w:rFonts w:asciiTheme="minorHAnsi" w:eastAsiaTheme="minorEastAsia" w:hAnsiTheme="minorHAnsi"/>
              <w:noProof/>
              <w:sz w:val="22"/>
              <w:lang w:eastAsia="ru-RU"/>
            </w:rPr>
          </w:pPr>
          <w:hyperlink w:anchor="_Toc517874804" w:history="1">
            <w:r w:rsidR="00A10520" w:rsidRPr="007E76A8">
              <w:rPr>
                <w:rStyle w:val="a7"/>
                <w:noProof/>
                <w:lang w:val="en-US" w:eastAsia="ru-RU"/>
              </w:rPr>
              <w:t xml:space="preserve">2.1 </w:t>
            </w:r>
            <w:r w:rsidR="00A10520" w:rsidRPr="007E76A8">
              <w:rPr>
                <w:rStyle w:val="a7"/>
                <w:noProof/>
                <w:lang w:eastAsia="ru-RU"/>
              </w:rPr>
              <w:t>Проектирование доменной структуры</w:t>
            </w:r>
            <w:r w:rsidR="00A10520">
              <w:rPr>
                <w:noProof/>
                <w:webHidden/>
              </w:rPr>
              <w:tab/>
            </w:r>
            <w:r w:rsidR="00895D14">
              <w:rPr>
                <w:noProof/>
                <w:webHidden/>
              </w:rPr>
              <w:fldChar w:fldCharType="begin"/>
            </w:r>
            <w:r w:rsidR="00A10520">
              <w:rPr>
                <w:noProof/>
                <w:webHidden/>
              </w:rPr>
              <w:instrText xml:space="preserve"> PAGEREF _Toc517874804 \h </w:instrText>
            </w:r>
            <w:r w:rsidR="00895D14">
              <w:rPr>
                <w:noProof/>
                <w:webHidden/>
              </w:rPr>
            </w:r>
            <w:r w:rsidR="00895D14">
              <w:rPr>
                <w:noProof/>
                <w:webHidden/>
              </w:rPr>
              <w:fldChar w:fldCharType="separate"/>
            </w:r>
            <w:r w:rsidR="00A10520">
              <w:rPr>
                <w:noProof/>
                <w:webHidden/>
              </w:rPr>
              <w:t>17</w:t>
            </w:r>
            <w:r w:rsidR="00895D14">
              <w:rPr>
                <w:noProof/>
                <w:webHidden/>
              </w:rPr>
              <w:fldChar w:fldCharType="end"/>
            </w:r>
          </w:hyperlink>
        </w:p>
        <w:p w:rsidR="00A10520" w:rsidRDefault="00680220">
          <w:pPr>
            <w:pStyle w:val="21"/>
            <w:tabs>
              <w:tab w:val="right" w:leader="dot" w:pos="9345"/>
            </w:tabs>
            <w:rPr>
              <w:rFonts w:asciiTheme="minorHAnsi" w:eastAsiaTheme="minorEastAsia" w:hAnsiTheme="minorHAnsi"/>
              <w:noProof/>
              <w:sz w:val="22"/>
              <w:lang w:eastAsia="ru-RU"/>
            </w:rPr>
          </w:pPr>
          <w:hyperlink w:anchor="_Toc517874805" w:history="1">
            <w:r w:rsidR="00A10520" w:rsidRPr="007E76A8">
              <w:rPr>
                <w:rStyle w:val="a7"/>
                <w:noProof/>
                <w:lang w:eastAsia="ru-RU"/>
              </w:rPr>
              <w:t>2.2 Определение количества доменов</w:t>
            </w:r>
            <w:r w:rsidR="00A10520">
              <w:rPr>
                <w:noProof/>
                <w:webHidden/>
              </w:rPr>
              <w:tab/>
            </w:r>
            <w:r w:rsidR="00895D14">
              <w:rPr>
                <w:noProof/>
                <w:webHidden/>
              </w:rPr>
              <w:fldChar w:fldCharType="begin"/>
            </w:r>
            <w:r w:rsidR="00A10520">
              <w:rPr>
                <w:noProof/>
                <w:webHidden/>
              </w:rPr>
              <w:instrText xml:space="preserve"> PAGEREF _Toc517874805 \h </w:instrText>
            </w:r>
            <w:r w:rsidR="00895D14">
              <w:rPr>
                <w:noProof/>
                <w:webHidden/>
              </w:rPr>
            </w:r>
            <w:r w:rsidR="00895D14">
              <w:rPr>
                <w:noProof/>
                <w:webHidden/>
              </w:rPr>
              <w:fldChar w:fldCharType="separate"/>
            </w:r>
            <w:r w:rsidR="00A10520">
              <w:rPr>
                <w:noProof/>
                <w:webHidden/>
              </w:rPr>
              <w:t>17</w:t>
            </w:r>
            <w:r w:rsidR="00895D14">
              <w:rPr>
                <w:noProof/>
                <w:webHidden/>
              </w:rPr>
              <w:fldChar w:fldCharType="end"/>
            </w:r>
          </w:hyperlink>
        </w:p>
        <w:p w:rsidR="00A10520" w:rsidRDefault="00680220">
          <w:pPr>
            <w:pStyle w:val="21"/>
            <w:tabs>
              <w:tab w:val="right" w:leader="dot" w:pos="9345"/>
            </w:tabs>
            <w:rPr>
              <w:rFonts w:asciiTheme="minorHAnsi" w:eastAsiaTheme="minorEastAsia" w:hAnsiTheme="minorHAnsi"/>
              <w:noProof/>
              <w:sz w:val="22"/>
              <w:lang w:eastAsia="ru-RU"/>
            </w:rPr>
          </w:pPr>
          <w:hyperlink w:anchor="_Toc517874806" w:history="1">
            <w:r w:rsidR="00A10520" w:rsidRPr="007E76A8">
              <w:rPr>
                <w:rStyle w:val="a7"/>
                <w:noProof/>
                <w:lang w:eastAsia="ru-RU"/>
              </w:rPr>
              <w:t>2.3 Проектирование корневого домена леса</w:t>
            </w:r>
            <w:r w:rsidR="00A10520">
              <w:rPr>
                <w:noProof/>
                <w:webHidden/>
              </w:rPr>
              <w:tab/>
            </w:r>
            <w:r w:rsidR="00895D14">
              <w:rPr>
                <w:noProof/>
                <w:webHidden/>
              </w:rPr>
              <w:fldChar w:fldCharType="begin"/>
            </w:r>
            <w:r w:rsidR="00A10520">
              <w:rPr>
                <w:noProof/>
                <w:webHidden/>
              </w:rPr>
              <w:instrText xml:space="preserve"> PAGEREF _Toc517874806 \h </w:instrText>
            </w:r>
            <w:r w:rsidR="00895D14">
              <w:rPr>
                <w:noProof/>
                <w:webHidden/>
              </w:rPr>
            </w:r>
            <w:r w:rsidR="00895D14">
              <w:rPr>
                <w:noProof/>
                <w:webHidden/>
              </w:rPr>
              <w:fldChar w:fldCharType="separate"/>
            </w:r>
            <w:r w:rsidR="00A10520">
              <w:rPr>
                <w:noProof/>
                <w:webHidden/>
              </w:rPr>
              <w:t>20</w:t>
            </w:r>
            <w:r w:rsidR="00895D14">
              <w:rPr>
                <w:noProof/>
                <w:webHidden/>
              </w:rPr>
              <w:fldChar w:fldCharType="end"/>
            </w:r>
          </w:hyperlink>
        </w:p>
        <w:p w:rsidR="00A10520" w:rsidRDefault="00680220">
          <w:pPr>
            <w:pStyle w:val="21"/>
            <w:tabs>
              <w:tab w:val="right" w:leader="dot" w:pos="9345"/>
            </w:tabs>
            <w:rPr>
              <w:rFonts w:asciiTheme="minorHAnsi" w:eastAsiaTheme="minorEastAsia" w:hAnsiTheme="minorHAnsi"/>
              <w:noProof/>
              <w:sz w:val="22"/>
              <w:lang w:eastAsia="ru-RU"/>
            </w:rPr>
          </w:pPr>
          <w:hyperlink w:anchor="_Toc517874807" w:history="1">
            <w:r w:rsidR="00A10520" w:rsidRPr="007E76A8">
              <w:rPr>
                <w:rStyle w:val="a7"/>
                <w:noProof/>
                <w:lang w:eastAsia="ru-RU"/>
              </w:rPr>
              <w:t>2.4 Проектирование иерархии доменов</w:t>
            </w:r>
            <w:r w:rsidR="00A10520">
              <w:rPr>
                <w:noProof/>
                <w:webHidden/>
              </w:rPr>
              <w:tab/>
            </w:r>
            <w:r w:rsidR="00895D14">
              <w:rPr>
                <w:noProof/>
                <w:webHidden/>
              </w:rPr>
              <w:fldChar w:fldCharType="begin"/>
            </w:r>
            <w:r w:rsidR="00A10520">
              <w:rPr>
                <w:noProof/>
                <w:webHidden/>
              </w:rPr>
              <w:instrText xml:space="preserve"> PAGEREF _Toc517874807 \h </w:instrText>
            </w:r>
            <w:r w:rsidR="00895D14">
              <w:rPr>
                <w:noProof/>
                <w:webHidden/>
              </w:rPr>
            </w:r>
            <w:r w:rsidR="00895D14">
              <w:rPr>
                <w:noProof/>
                <w:webHidden/>
              </w:rPr>
              <w:fldChar w:fldCharType="separate"/>
            </w:r>
            <w:r w:rsidR="00A10520">
              <w:rPr>
                <w:noProof/>
                <w:webHidden/>
              </w:rPr>
              <w:t>22</w:t>
            </w:r>
            <w:r w:rsidR="00895D14">
              <w:rPr>
                <w:noProof/>
                <w:webHidden/>
              </w:rPr>
              <w:fldChar w:fldCharType="end"/>
            </w:r>
          </w:hyperlink>
        </w:p>
        <w:p w:rsidR="00A10520" w:rsidRDefault="00680220">
          <w:pPr>
            <w:pStyle w:val="21"/>
            <w:tabs>
              <w:tab w:val="right" w:leader="dot" w:pos="9345"/>
            </w:tabs>
            <w:rPr>
              <w:rFonts w:asciiTheme="minorHAnsi" w:eastAsiaTheme="minorEastAsia" w:hAnsiTheme="minorHAnsi"/>
              <w:noProof/>
              <w:sz w:val="22"/>
              <w:lang w:eastAsia="ru-RU"/>
            </w:rPr>
          </w:pPr>
          <w:hyperlink w:anchor="_Toc517874808" w:history="1">
            <w:r w:rsidR="00A10520" w:rsidRPr="007E76A8">
              <w:rPr>
                <w:rStyle w:val="a7"/>
                <w:noProof/>
                <w:lang w:eastAsia="ru-RU"/>
              </w:rPr>
              <w:t>2.5 Назначение владельцев домена</w:t>
            </w:r>
            <w:r w:rsidR="00A10520">
              <w:rPr>
                <w:noProof/>
                <w:webHidden/>
              </w:rPr>
              <w:tab/>
            </w:r>
            <w:r w:rsidR="00895D14">
              <w:rPr>
                <w:noProof/>
                <w:webHidden/>
              </w:rPr>
              <w:fldChar w:fldCharType="begin"/>
            </w:r>
            <w:r w:rsidR="00A10520">
              <w:rPr>
                <w:noProof/>
                <w:webHidden/>
              </w:rPr>
              <w:instrText xml:space="preserve"> PAGEREF _Toc517874808 \h </w:instrText>
            </w:r>
            <w:r w:rsidR="00895D14">
              <w:rPr>
                <w:noProof/>
                <w:webHidden/>
              </w:rPr>
            </w:r>
            <w:r w:rsidR="00895D14">
              <w:rPr>
                <w:noProof/>
                <w:webHidden/>
              </w:rPr>
              <w:fldChar w:fldCharType="separate"/>
            </w:r>
            <w:r w:rsidR="00A10520">
              <w:rPr>
                <w:noProof/>
                <w:webHidden/>
              </w:rPr>
              <w:t>24</w:t>
            </w:r>
            <w:r w:rsidR="00895D14">
              <w:rPr>
                <w:noProof/>
                <w:webHidden/>
              </w:rPr>
              <w:fldChar w:fldCharType="end"/>
            </w:r>
          </w:hyperlink>
        </w:p>
        <w:p w:rsidR="00A10520" w:rsidRDefault="00680220">
          <w:pPr>
            <w:pStyle w:val="21"/>
            <w:tabs>
              <w:tab w:val="right" w:leader="dot" w:pos="9345"/>
            </w:tabs>
            <w:rPr>
              <w:rFonts w:asciiTheme="minorHAnsi" w:eastAsiaTheme="minorEastAsia" w:hAnsiTheme="minorHAnsi"/>
              <w:noProof/>
              <w:sz w:val="22"/>
              <w:lang w:eastAsia="ru-RU"/>
            </w:rPr>
          </w:pPr>
          <w:hyperlink w:anchor="_Toc517874809" w:history="1">
            <w:r w:rsidR="00A10520" w:rsidRPr="007E76A8">
              <w:rPr>
                <w:rStyle w:val="a7"/>
                <w:rFonts w:eastAsia="Times New Roman"/>
                <w:noProof/>
                <w:shd w:val="clear" w:color="auto" w:fill="FFFFFF" w:themeFill="background1"/>
                <w:lang w:eastAsia="ru-RU"/>
              </w:rPr>
              <w:t>Управление объектами Active Directory</w:t>
            </w:r>
            <w:r w:rsidR="00A10520">
              <w:rPr>
                <w:noProof/>
                <w:webHidden/>
              </w:rPr>
              <w:tab/>
            </w:r>
            <w:r w:rsidR="00895D14">
              <w:rPr>
                <w:noProof/>
                <w:webHidden/>
              </w:rPr>
              <w:fldChar w:fldCharType="begin"/>
            </w:r>
            <w:r w:rsidR="00A10520">
              <w:rPr>
                <w:noProof/>
                <w:webHidden/>
              </w:rPr>
              <w:instrText xml:space="preserve"> PAGEREF _Toc517874809 \h </w:instrText>
            </w:r>
            <w:r w:rsidR="00895D14">
              <w:rPr>
                <w:noProof/>
                <w:webHidden/>
              </w:rPr>
            </w:r>
            <w:r w:rsidR="00895D14">
              <w:rPr>
                <w:noProof/>
                <w:webHidden/>
              </w:rPr>
              <w:fldChar w:fldCharType="separate"/>
            </w:r>
            <w:r w:rsidR="00A10520">
              <w:rPr>
                <w:noProof/>
                <w:webHidden/>
              </w:rPr>
              <w:t>31</w:t>
            </w:r>
            <w:r w:rsidR="00895D14">
              <w:rPr>
                <w:noProof/>
                <w:webHidden/>
              </w:rPr>
              <w:fldChar w:fldCharType="end"/>
            </w:r>
          </w:hyperlink>
        </w:p>
        <w:p w:rsidR="00A10520" w:rsidRDefault="00680220">
          <w:pPr>
            <w:pStyle w:val="11"/>
            <w:tabs>
              <w:tab w:val="right" w:leader="dot" w:pos="9345"/>
            </w:tabs>
            <w:rPr>
              <w:rFonts w:asciiTheme="minorHAnsi" w:eastAsiaTheme="minorEastAsia" w:hAnsiTheme="minorHAnsi"/>
              <w:noProof/>
              <w:sz w:val="22"/>
              <w:lang w:eastAsia="ru-RU"/>
            </w:rPr>
          </w:pPr>
          <w:hyperlink w:anchor="_Toc517874810" w:history="1">
            <w:r w:rsidR="00A10520" w:rsidRPr="007E76A8">
              <w:rPr>
                <w:rStyle w:val="a7"/>
                <w:noProof/>
              </w:rPr>
              <w:t>3. Проектная глава</w:t>
            </w:r>
            <w:r w:rsidR="00A10520">
              <w:rPr>
                <w:noProof/>
                <w:webHidden/>
              </w:rPr>
              <w:tab/>
            </w:r>
            <w:r w:rsidR="00895D14">
              <w:rPr>
                <w:noProof/>
                <w:webHidden/>
              </w:rPr>
              <w:fldChar w:fldCharType="begin"/>
            </w:r>
            <w:r w:rsidR="00A10520">
              <w:rPr>
                <w:noProof/>
                <w:webHidden/>
              </w:rPr>
              <w:instrText xml:space="preserve"> PAGEREF _Toc517874810 \h </w:instrText>
            </w:r>
            <w:r w:rsidR="00895D14">
              <w:rPr>
                <w:noProof/>
                <w:webHidden/>
              </w:rPr>
            </w:r>
            <w:r w:rsidR="00895D14">
              <w:rPr>
                <w:noProof/>
                <w:webHidden/>
              </w:rPr>
              <w:fldChar w:fldCharType="separate"/>
            </w:r>
            <w:r w:rsidR="00A10520">
              <w:rPr>
                <w:noProof/>
                <w:webHidden/>
              </w:rPr>
              <w:t>39</w:t>
            </w:r>
            <w:r w:rsidR="00895D14">
              <w:rPr>
                <w:noProof/>
                <w:webHidden/>
              </w:rPr>
              <w:fldChar w:fldCharType="end"/>
            </w:r>
          </w:hyperlink>
        </w:p>
        <w:p w:rsidR="00A10520" w:rsidRDefault="00680220">
          <w:pPr>
            <w:pStyle w:val="11"/>
            <w:tabs>
              <w:tab w:val="right" w:leader="dot" w:pos="9345"/>
            </w:tabs>
            <w:rPr>
              <w:rFonts w:asciiTheme="minorHAnsi" w:eastAsiaTheme="minorEastAsia" w:hAnsiTheme="minorHAnsi"/>
              <w:noProof/>
              <w:sz w:val="22"/>
              <w:lang w:eastAsia="ru-RU"/>
            </w:rPr>
          </w:pPr>
          <w:hyperlink w:anchor="_Toc517874811" w:history="1">
            <w:r w:rsidR="00A10520" w:rsidRPr="007E76A8">
              <w:rPr>
                <w:rStyle w:val="a7"/>
                <w:noProof/>
              </w:rPr>
              <w:t>4. Технико-экономическое обоснование и расчет экономической эффективности предлагаемого проекта</w:t>
            </w:r>
            <w:r w:rsidR="00A10520">
              <w:rPr>
                <w:noProof/>
                <w:webHidden/>
              </w:rPr>
              <w:tab/>
            </w:r>
            <w:r w:rsidR="00895D14">
              <w:rPr>
                <w:noProof/>
                <w:webHidden/>
              </w:rPr>
              <w:fldChar w:fldCharType="begin"/>
            </w:r>
            <w:r w:rsidR="00A10520">
              <w:rPr>
                <w:noProof/>
                <w:webHidden/>
              </w:rPr>
              <w:instrText xml:space="preserve"> PAGEREF _Toc517874811 \h </w:instrText>
            </w:r>
            <w:r w:rsidR="00895D14">
              <w:rPr>
                <w:noProof/>
                <w:webHidden/>
              </w:rPr>
            </w:r>
            <w:r w:rsidR="00895D14">
              <w:rPr>
                <w:noProof/>
                <w:webHidden/>
              </w:rPr>
              <w:fldChar w:fldCharType="separate"/>
            </w:r>
            <w:r w:rsidR="00A10520">
              <w:rPr>
                <w:noProof/>
                <w:webHidden/>
              </w:rPr>
              <w:t>42</w:t>
            </w:r>
            <w:r w:rsidR="00895D14">
              <w:rPr>
                <w:noProof/>
                <w:webHidden/>
              </w:rPr>
              <w:fldChar w:fldCharType="end"/>
            </w:r>
          </w:hyperlink>
        </w:p>
        <w:p w:rsidR="00A10520" w:rsidRDefault="00680220">
          <w:pPr>
            <w:pStyle w:val="21"/>
            <w:tabs>
              <w:tab w:val="right" w:leader="dot" w:pos="9345"/>
            </w:tabs>
            <w:rPr>
              <w:rFonts w:asciiTheme="minorHAnsi" w:eastAsiaTheme="minorEastAsia" w:hAnsiTheme="minorHAnsi"/>
              <w:noProof/>
              <w:sz w:val="22"/>
              <w:lang w:eastAsia="ru-RU"/>
            </w:rPr>
          </w:pPr>
          <w:hyperlink w:anchor="_Toc517874812" w:history="1">
            <w:r w:rsidR="00A10520" w:rsidRPr="007E76A8">
              <w:rPr>
                <w:rStyle w:val="a7"/>
                <w:noProof/>
                <w:lang w:eastAsia="ru-RU"/>
              </w:rPr>
              <w:t>4.1 Расчет затрат на разработку и реализацию проекта</w:t>
            </w:r>
            <w:r w:rsidR="00A10520">
              <w:rPr>
                <w:noProof/>
                <w:webHidden/>
              </w:rPr>
              <w:tab/>
            </w:r>
            <w:r w:rsidR="00895D14">
              <w:rPr>
                <w:noProof/>
                <w:webHidden/>
              </w:rPr>
              <w:fldChar w:fldCharType="begin"/>
            </w:r>
            <w:r w:rsidR="00A10520">
              <w:rPr>
                <w:noProof/>
                <w:webHidden/>
              </w:rPr>
              <w:instrText xml:space="preserve"> PAGEREF _Toc517874812 \h </w:instrText>
            </w:r>
            <w:r w:rsidR="00895D14">
              <w:rPr>
                <w:noProof/>
                <w:webHidden/>
              </w:rPr>
            </w:r>
            <w:r w:rsidR="00895D14">
              <w:rPr>
                <w:noProof/>
                <w:webHidden/>
              </w:rPr>
              <w:fldChar w:fldCharType="separate"/>
            </w:r>
            <w:r w:rsidR="00A10520">
              <w:rPr>
                <w:noProof/>
                <w:webHidden/>
              </w:rPr>
              <w:t>43</w:t>
            </w:r>
            <w:r w:rsidR="00895D14">
              <w:rPr>
                <w:noProof/>
                <w:webHidden/>
              </w:rPr>
              <w:fldChar w:fldCharType="end"/>
            </w:r>
          </w:hyperlink>
        </w:p>
        <w:p w:rsidR="00A10520" w:rsidRDefault="00680220">
          <w:pPr>
            <w:pStyle w:val="21"/>
            <w:tabs>
              <w:tab w:val="right" w:leader="dot" w:pos="9345"/>
            </w:tabs>
            <w:rPr>
              <w:rFonts w:asciiTheme="minorHAnsi" w:eastAsiaTheme="minorEastAsia" w:hAnsiTheme="minorHAnsi"/>
              <w:noProof/>
              <w:sz w:val="22"/>
              <w:lang w:eastAsia="ru-RU"/>
            </w:rPr>
          </w:pPr>
          <w:hyperlink w:anchor="_Toc517874813" w:history="1">
            <w:r w:rsidR="00A10520" w:rsidRPr="007E76A8">
              <w:rPr>
                <w:rStyle w:val="a7"/>
                <w:noProof/>
                <w:lang w:eastAsia="ru-RU"/>
              </w:rPr>
              <w:t>4.2 Расчет текущих расходов в течение срока жизненного цикла проекта</w:t>
            </w:r>
            <w:r w:rsidR="00A10520">
              <w:rPr>
                <w:noProof/>
                <w:webHidden/>
              </w:rPr>
              <w:tab/>
            </w:r>
            <w:r w:rsidR="00895D14">
              <w:rPr>
                <w:noProof/>
                <w:webHidden/>
              </w:rPr>
              <w:fldChar w:fldCharType="begin"/>
            </w:r>
            <w:r w:rsidR="00A10520">
              <w:rPr>
                <w:noProof/>
                <w:webHidden/>
              </w:rPr>
              <w:instrText xml:space="preserve"> PAGEREF _Toc517874813 \h </w:instrText>
            </w:r>
            <w:r w:rsidR="00895D14">
              <w:rPr>
                <w:noProof/>
                <w:webHidden/>
              </w:rPr>
            </w:r>
            <w:r w:rsidR="00895D14">
              <w:rPr>
                <w:noProof/>
                <w:webHidden/>
              </w:rPr>
              <w:fldChar w:fldCharType="separate"/>
            </w:r>
            <w:r w:rsidR="00A10520">
              <w:rPr>
                <w:noProof/>
                <w:webHidden/>
              </w:rPr>
              <w:t>44</w:t>
            </w:r>
            <w:r w:rsidR="00895D14">
              <w:rPr>
                <w:noProof/>
                <w:webHidden/>
              </w:rPr>
              <w:fldChar w:fldCharType="end"/>
            </w:r>
          </w:hyperlink>
        </w:p>
        <w:p w:rsidR="00A10520" w:rsidRDefault="00680220">
          <w:pPr>
            <w:pStyle w:val="21"/>
            <w:tabs>
              <w:tab w:val="right" w:leader="dot" w:pos="9345"/>
            </w:tabs>
            <w:rPr>
              <w:rFonts w:asciiTheme="minorHAnsi" w:eastAsiaTheme="minorEastAsia" w:hAnsiTheme="minorHAnsi"/>
              <w:noProof/>
              <w:sz w:val="22"/>
              <w:lang w:eastAsia="ru-RU"/>
            </w:rPr>
          </w:pPr>
          <w:hyperlink w:anchor="_Toc517874814" w:history="1">
            <w:r w:rsidR="00A10520" w:rsidRPr="007E76A8">
              <w:rPr>
                <w:rStyle w:val="a7"/>
                <w:noProof/>
                <w:lang w:eastAsia="ru-RU"/>
              </w:rPr>
              <w:t>4.3 Расчет платежей в виде налогов и экономии налогов на прибыль за счет амортизации</w:t>
            </w:r>
            <w:r w:rsidR="00A10520">
              <w:rPr>
                <w:noProof/>
                <w:webHidden/>
              </w:rPr>
              <w:tab/>
            </w:r>
            <w:r w:rsidR="00895D14">
              <w:rPr>
                <w:noProof/>
                <w:webHidden/>
              </w:rPr>
              <w:fldChar w:fldCharType="begin"/>
            </w:r>
            <w:r w:rsidR="00A10520">
              <w:rPr>
                <w:noProof/>
                <w:webHidden/>
              </w:rPr>
              <w:instrText xml:space="preserve"> PAGEREF _Toc517874814 \h </w:instrText>
            </w:r>
            <w:r w:rsidR="00895D14">
              <w:rPr>
                <w:noProof/>
                <w:webHidden/>
              </w:rPr>
            </w:r>
            <w:r w:rsidR="00895D14">
              <w:rPr>
                <w:noProof/>
                <w:webHidden/>
              </w:rPr>
              <w:fldChar w:fldCharType="separate"/>
            </w:r>
            <w:r w:rsidR="00A10520">
              <w:rPr>
                <w:noProof/>
                <w:webHidden/>
              </w:rPr>
              <w:t>46</w:t>
            </w:r>
            <w:r w:rsidR="00895D14">
              <w:rPr>
                <w:noProof/>
                <w:webHidden/>
              </w:rPr>
              <w:fldChar w:fldCharType="end"/>
            </w:r>
          </w:hyperlink>
        </w:p>
        <w:p w:rsidR="00A10520" w:rsidRDefault="00680220">
          <w:pPr>
            <w:pStyle w:val="11"/>
            <w:tabs>
              <w:tab w:val="right" w:leader="dot" w:pos="9345"/>
            </w:tabs>
            <w:rPr>
              <w:rFonts w:asciiTheme="minorHAnsi" w:eastAsiaTheme="minorEastAsia" w:hAnsiTheme="minorHAnsi"/>
              <w:noProof/>
              <w:sz w:val="22"/>
              <w:lang w:eastAsia="ru-RU"/>
            </w:rPr>
          </w:pPr>
          <w:hyperlink w:anchor="_Toc517874815" w:history="1">
            <w:r w:rsidR="00A10520" w:rsidRPr="007E76A8">
              <w:rPr>
                <w:rStyle w:val="a7"/>
                <w:noProof/>
              </w:rPr>
              <w:t>Заключение</w:t>
            </w:r>
            <w:r w:rsidR="00A10520">
              <w:rPr>
                <w:noProof/>
                <w:webHidden/>
              </w:rPr>
              <w:tab/>
            </w:r>
            <w:r w:rsidR="00895D14">
              <w:rPr>
                <w:noProof/>
                <w:webHidden/>
              </w:rPr>
              <w:fldChar w:fldCharType="begin"/>
            </w:r>
            <w:r w:rsidR="00A10520">
              <w:rPr>
                <w:noProof/>
                <w:webHidden/>
              </w:rPr>
              <w:instrText xml:space="preserve"> PAGEREF _Toc517874815 \h </w:instrText>
            </w:r>
            <w:r w:rsidR="00895D14">
              <w:rPr>
                <w:noProof/>
                <w:webHidden/>
              </w:rPr>
            </w:r>
            <w:r w:rsidR="00895D14">
              <w:rPr>
                <w:noProof/>
                <w:webHidden/>
              </w:rPr>
              <w:fldChar w:fldCharType="separate"/>
            </w:r>
            <w:r w:rsidR="00A10520">
              <w:rPr>
                <w:noProof/>
                <w:webHidden/>
              </w:rPr>
              <w:t>48</w:t>
            </w:r>
            <w:r w:rsidR="00895D14">
              <w:rPr>
                <w:noProof/>
                <w:webHidden/>
              </w:rPr>
              <w:fldChar w:fldCharType="end"/>
            </w:r>
          </w:hyperlink>
        </w:p>
        <w:p w:rsidR="00A10520" w:rsidRDefault="00680220">
          <w:pPr>
            <w:pStyle w:val="11"/>
            <w:tabs>
              <w:tab w:val="right" w:leader="dot" w:pos="9345"/>
            </w:tabs>
            <w:rPr>
              <w:rFonts w:asciiTheme="minorHAnsi" w:eastAsiaTheme="minorEastAsia" w:hAnsiTheme="minorHAnsi"/>
              <w:noProof/>
              <w:sz w:val="22"/>
              <w:lang w:eastAsia="ru-RU"/>
            </w:rPr>
          </w:pPr>
          <w:hyperlink w:anchor="_Toc517874816" w:history="1">
            <w:r w:rsidR="00A10520" w:rsidRPr="007E76A8">
              <w:rPr>
                <w:rStyle w:val="a7"/>
                <w:noProof/>
              </w:rPr>
              <w:t>Список</w:t>
            </w:r>
            <w:r w:rsidR="00A10520" w:rsidRPr="007E76A8">
              <w:rPr>
                <w:rStyle w:val="a7"/>
                <w:noProof/>
                <w:lang w:val="en-US"/>
              </w:rPr>
              <w:t xml:space="preserve"> </w:t>
            </w:r>
            <w:r w:rsidR="00A10520" w:rsidRPr="007E76A8">
              <w:rPr>
                <w:rStyle w:val="a7"/>
                <w:noProof/>
              </w:rPr>
              <w:t>литературы</w:t>
            </w:r>
            <w:r w:rsidR="00A10520">
              <w:rPr>
                <w:noProof/>
                <w:webHidden/>
              </w:rPr>
              <w:tab/>
            </w:r>
            <w:r w:rsidR="00895D14">
              <w:rPr>
                <w:noProof/>
                <w:webHidden/>
              </w:rPr>
              <w:fldChar w:fldCharType="begin"/>
            </w:r>
            <w:r w:rsidR="00A10520">
              <w:rPr>
                <w:noProof/>
                <w:webHidden/>
              </w:rPr>
              <w:instrText xml:space="preserve"> PAGEREF _Toc517874816 \h </w:instrText>
            </w:r>
            <w:r w:rsidR="00895D14">
              <w:rPr>
                <w:noProof/>
                <w:webHidden/>
              </w:rPr>
            </w:r>
            <w:r w:rsidR="00895D14">
              <w:rPr>
                <w:noProof/>
                <w:webHidden/>
              </w:rPr>
              <w:fldChar w:fldCharType="separate"/>
            </w:r>
            <w:r w:rsidR="00A10520">
              <w:rPr>
                <w:noProof/>
                <w:webHidden/>
              </w:rPr>
              <w:t>49</w:t>
            </w:r>
            <w:r w:rsidR="00895D14">
              <w:rPr>
                <w:noProof/>
                <w:webHidden/>
              </w:rPr>
              <w:fldChar w:fldCharType="end"/>
            </w:r>
          </w:hyperlink>
        </w:p>
        <w:p w:rsidR="001358B3" w:rsidRDefault="00895D14">
          <w:r>
            <w:rPr>
              <w:b/>
              <w:bCs/>
            </w:rPr>
            <w:fldChar w:fldCharType="end"/>
          </w:r>
        </w:p>
      </w:sdtContent>
    </w:sdt>
    <w:p w:rsidR="001358B3" w:rsidRDefault="001358B3" w:rsidP="00BE5A39">
      <w:pPr>
        <w:pStyle w:val="1"/>
        <w:ind w:firstLine="709"/>
        <w:jc w:val="both"/>
        <w:rPr>
          <w:rFonts w:cs="Times New Roman"/>
        </w:rPr>
      </w:pPr>
    </w:p>
    <w:p w:rsidR="0072563C" w:rsidRDefault="0072563C" w:rsidP="0072563C"/>
    <w:p w:rsidR="0072563C" w:rsidRDefault="0072563C" w:rsidP="0072563C"/>
    <w:p w:rsidR="0072563C" w:rsidRDefault="0072563C" w:rsidP="0072563C"/>
    <w:p w:rsidR="0072563C" w:rsidRDefault="0072563C" w:rsidP="0072563C"/>
    <w:p w:rsidR="0072563C" w:rsidRDefault="0072563C" w:rsidP="0072563C"/>
    <w:p w:rsidR="0072563C" w:rsidRDefault="0072563C" w:rsidP="0072563C"/>
    <w:p w:rsidR="0072563C" w:rsidRDefault="0072563C" w:rsidP="0072563C"/>
    <w:p w:rsidR="0072563C" w:rsidRDefault="0072563C" w:rsidP="0072563C"/>
    <w:p w:rsidR="0072563C" w:rsidRPr="0072563C" w:rsidRDefault="0072563C" w:rsidP="0072563C"/>
    <w:p w:rsidR="00C8427E" w:rsidRDefault="008E4AC9" w:rsidP="00493FD6">
      <w:pPr>
        <w:pStyle w:val="1"/>
        <w:spacing w:before="0"/>
      </w:pPr>
      <w:bookmarkStart w:id="1" w:name="_Toc517874795"/>
      <w:r w:rsidRPr="001358B3">
        <w:t>Введение</w:t>
      </w:r>
      <w:bookmarkEnd w:id="1"/>
    </w:p>
    <w:p w:rsidR="00057467" w:rsidRDefault="00057467" w:rsidP="0072563C">
      <w:pPr>
        <w:spacing w:line="360" w:lineRule="auto"/>
        <w:ind w:firstLine="709"/>
      </w:pPr>
      <w:r>
        <w:t>Active Directory® - это технология, «внутри» которой многие администраторы проводят большую часть своего времени, выполняя повседневную административную работу – добавление новых пользователей, обновление объектов директории и</w:t>
      </w:r>
      <w:r w:rsidR="0072563C">
        <w:t xml:space="preserve"> </w:t>
      </w:r>
      <w:r>
        <w:t xml:space="preserve">.т.д. С внедрением в Windows Server® 2008 R2 командлетов, ориентированных на Active Directory, у администраторов появилась возможность экономить массу времени и сил, используя Windows PowerShell® для автоматизации выполнения многих повторяющихся задач, которые раньше отнимали львиную долю времени. Автоматизация также позволяет повысить безопасность и стабильность работы, так как влияние человеческого фактора, а значит, и количество ошибок сводится к минимуму. </w:t>
      </w:r>
    </w:p>
    <w:p w:rsidR="00057467" w:rsidRDefault="00057467" w:rsidP="0072563C">
      <w:pPr>
        <w:spacing w:line="360" w:lineRule="auto"/>
        <w:ind w:firstLine="709"/>
      </w:pPr>
      <w:r>
        <w:t>В</w:t>
      </w:r>
      <w:r w:rsidRPr="00057467">
        <w:rPr>
          <w:lang w:val="en-US"/>
        </w:rPr>
        <w:t xml:space="preserve"> Windows Server 2008 R2 </w:t>
      </w:r>
      <w:r>
        <w:t>впервые</w:t>
      </w:r>
      <w:r w:rsidRPr="00057467">
        <w:rPr>
          <w:lang w:val="en-US"/>
        </w:rPr>
        <w:t xml:space="preserve"> </w:t>
      </w:r>
      <w:r>
        <w:t>появился</w:t>
      </w:r>
      <w:r w:rsidRPr="00057467">
        <w:rPr>
          <w:lang w:val="en-US"/>
        </w:rPr>
        <w:t xml:space="preserve"> </w:t>
      </w:r>
      <w:r>
        <w:t>модуль</w:t>
      </w:r>
      <w:r w:rsidRPr="00057467">
        <w:rPr>
          <w:lang w:val="en-US"/>
        </w:rPr>
        <w:t xml:space="preserve"> Active Directory </w:t>
      </w:r>
      <w:r>
        <w:t>для</w:t>
      </w:r>
      <w:r w:rsidRPr="00057467">
        <w:rPr>
          <w:lang w:val="en-US"/>
        </w:rPr>
        <w:t xml:space="preserve"> Windows PowerShell. </w:t>
      </w:r>
      <w:r>
        <w:t xml:space="preserve">Этот модуль установлен на всех контроллерах домена и является частью Remote Server Administration Toolkit (RSAT) для Windows® 7. Модуль содержит командлеты, которые позволяют осуществлять управление Active Directory из командной строки. Также эти командлеты обеспечивают поддержку технологии, которая отвечает за </w:t>
      </w:r>
      <w:r>
        <w:lastRenderedPageBreak/>
        <w:t xml:space="preserve">работу новой графической консоли Active Directory Administrative Center. Эти новые командлеты взаимодействуют с веб-сервисом, который является частью Active Directory в Windows Server 2008 R2. Этот же веб-сервис можно добавить в контроллеры доменов Windows Server 2008 и Windows Server 2003, загрузив его с официального сайта Microsoft. Найти его можно здесь: </w:t>
      </w:r>
    </w:p>
    <w:p w:rsidR="00057467" w:rsidRDefault="00057467" w:rsidP="0072563C">
      <w:pPr>
        <w:spacing w:line="360" w:lineRule="auto"/>
        <w:ind w:firstLine="709"/>
      </w:pPr>
      <w:r>
        <w:t xml:space="preserve">http://go.microsoft.com/fwlink/?LinkId=193581 </w:t>
      </w:r>
    </w:p>
    <w:p w:rsidR="000A392F" w:rsidRDefault="00057467" w:rsidP="0072563C">
      <w:pPr>
        <w:spacing w:line="360" w:lineRule="auto"/>
        <w:ind w:firstLine="709"/>
        <w:sectPr w:rsidR="000A392F">
          <w:headerReference w:type="default" r:id="rId9"/>
          <w:pgSz w:w="11906" w:h="16838"/>
          <w:pgMar w:top="1134" w:right="850" w:bottom="1134" w:left="1701" w:header="708" w:footer="708" w:gutter="0"/>
          <w:cols w:space="708"/>
          <w:docGrid w:linePitch="360"/>
        </w:sectPr>
      </w:pPr>
      <w:r>
        <w:t>Нет необходимости устанавливать этот веб-сервис на все контроллеры домена. Вполне достаточно того, чтобы он был на контроллере домена того сайта, на котором находится административный центр. Точно так же, нет нужды устанавливать сами командлеты на ваши контроллеры домена. Командлеты нужны только на том клиентском компьютере, на котором вы хотите их использовать.</w:t>
      </w:r>
    </w:p>
    <w:p w:rsidR="008E4AC9" w:rsidRPr="001358B3" w:rsidRDefault="00E96562" w:rsidP="00493FD6">
      <w:pPr>
        <w:pStyle w:val="1"/>
        <w:spacing w:before="0"/>
      </w:pPr>
      <w:bookmarkStart w:id="21" w:name="_Toc517874796"/>
      <w:r w:rsidRPr="001358B3">
        <w:lastRenderedPageBreak/>
        <w:t>1.</w:t>
      </w:r>
      <w:r w:rsidR="008E4AC9" w:rsidRPr="001358B3">
        <w:t>Теоретическая глава</w:t>
      </w:r>
      <w:bookmarkEnd w:id="21"/>
    </w:p>
    <w:p w:rsidR="00E96562" w:rsidRPr="00BE5A39" w:rsidRDefault="00E96562" w:rsidP="00493FD6">
      <w:pPr>
        <w:pStyle w:val="2"/>
        <w:spacing w:before="0"/>
        <w:rPr>
          <w:rFonts w:eastAsia="Times New Roman"/>
          <w:lang w:eastAsia="ru-RU"/>
        </w:rPr>
      </w:pPr>
      <w:bookmarkStart w:id="22" w:name="Способы_работы_с_Active_Directory"/>
      <w:bookmarkStart w:id="23" w:name="_Toc517874797"/>
      <w:bookmarkEnd w:id="22"/>
      <w:r w:rsidRPr="00BE5A39">
        <w:rPr>
          <w:rFonts w:eastAsia="Times New Roman"/>
          <w:lang w:eastAsia="ru-RU"/>
        </w:rPr>
        <w:t xml:space="preserve">1.1 </w:t>
      </w:r>
      <w:r w:rsidRPr="001358B3">
        <w:t>Способы</w:t>
      </w:r>
      <w:r w:rsidRPr="00BE5A39">
        <w:rPr>
          <w:rFonts w:eastAsia="Times New Roman"/>
          <w:lang w:eastAsia="ru-RU"/>
        </w:rPr>
        <w:t xml:space="preserve"> работы с Active Directory</w:t>
      </w:r>
      <w:bookmarkEnd w:id="23"/>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Директория Active Directory является основой корпоративных сетей на базе Windows Server 2000, 2003 и 2008. Именно там хранятся все учетные записи пользователей, информация о группах, компьютерах сети, ящиках электронной почты и многом другом.</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Всем этим богатством надо управлять, для чего предназначен соответствующий инструментарий, входящий в состав Windows Server, но именно PowerShell позволяет легко автоматизировать массовые действия, направленные на большое количество объектов.</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Существует три основных способа работы с Active Directory в Windows PowerShell:</w:t>
      </w:r>
    </w:p>
    <w:p w:rsidR="00E96562" w:rsidRPr="00BE5A39" w:rsidRDefault="00E96562" w:rsidP="00493FD6">
      <w:pPr>
        <w:numPr>
          <w:ilvl w:val="0"/>
          <w:numId w:val="2"/>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интерфейса Active Directory Service Interfaces (ADSI) — этот способ является наиболее сложным, но работает в любой установке PowerShell и не требует дополнительных модулей. Он также наиболее близок к способу управления, который использовался в языке сценариев VBScript;</w:t>
      </w:r>
    </w:p>
    <w:p w:rsidR="00E96562" w:rsidRPr="00BE5A39" w:rsidRDefault="00E96562" w:rsidP="00493FD6">
      <w:pPr>
        <w:numPr>
          <w:ilvl w:val="0"/>
          <w:numId w:val="2"/>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провайдера Active Directory, входящего в расширения PowerShell, — этот способ позволяет подключить директорию в виде диска на вашем компьютере и перемещаться по ней с помощью соответствующих команд: dir, cd и т.д. Данный способ требует установки дополнительного модуля с сайта codeplex;</w:t>
      </w:r>
    </w:p>
    <w:p w:rsidR="00E96562" w:rsidRPr="00BE5A39" w:rsidRDefault="00E96562" w:rsidP="00493FD6">
      <w:pPr>
        <w:numPr>
          <w:ilvl w:val="0"/>
          <w:numId w:val="2"/>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командлетов управления Active Directory — это наиболее удобный способ манипулирования объектами директории, но он тоже требует дополнительной инсталляции соответствующих модулей.</w:t>
      </w:r>
    </w:p>
    <w:p w:rsidR="00E96562" w:rsidRPr="00BE5A39" w:rsidRDefault="00E96562" w:rsidP="00493FD6">
      <w:pPr>
        <w:pStyle w:val="2"/>
        <w:spacing w:before="0"/>
        <w:ind w:firstLine="709"/>
        <w:rPr>
          <w:rFonts w:eastAsia="Times New Roman" w:cs="Times New Roman"/>
          <w:szCs w:val="28"/>
          <w:lang w:eastAsia="ru-RU"/>
        </w:rPr>
      </w:pPr>
      <w:bookmarkStart w:id="24" w:name="ADSI"/>
      <w:bookmarkStart w:id="25" w:name="_Toc517874798"/>
      <w:bookmarkEnd w:id="24"/>
      <w:r w:rsidRPr="00BE5A39">
        <w:rPr>
          <w:rFonts w:eastAsia="Times New Roman" w:cs="Times New Roman"/>
          <w:szCs w:val="28"/>
          <w:lang w:val="en-US" w:eastAsia="ru-RU"/>
        </w:rPr>
        <w:t xml:space="preserve">1.2 </w:t>
      </w:r>
      <w:r w:rsidRPr="00BE5A39">
        <w:rPr>
          <w:rFonts w:eastAsia="Times New Roman" w:cs="Times New Roman"/>
          <w:szCs w:val="28"/>
          <w:lang w:eastAsia="ru-RU"/>
        </w:rPr>
        <w:t>ADSI</w:t>
      </w:r>
      <w:bookmarkEnd w:id="25"/>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 xml:space="preserve">Active Directory Service Interfaces (ADSI) хорошо знаком всем, кто пытался писать сценарии на языке VBScript. В PowerShell этот интерфейс реализован с помощью так называемого адаптера. Указав в квадратных </w:t>
      </w:r>
      <w:r w:rsidRPr="00BE5A39">
        <w:rPr>
          <w:rFonts w:eastAsia="Times New Roman" w:cs="Times New Roman"/>
          <w:szCs w:val="28"/>
          <w:lang w:eastAsia="ru-RU"/>
        </w:rPr>
        <w:lastRenderedPageBreak/>
        <w:t>скобках название адаптера (ADSI) и путь к объекту в директории на языке LDAP-запроса (Lightweight Directory Access Protocol — протокол работы с директориями, который поддерживает и AD), мы получаем доступ к объекту из директории и можем дальше вызывать его методы.</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подсоединимся к одному из контейнеров директории и создадим в нем новую пользовательскую учетную запись.</w:t>
      </w:r>
    </w:p>
    <w:p w:rsidR="00E96562" w:rsidRPr="00BE5A39" w:rsidRDefault="00E96562" w:rsidP="00493FD6">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$objOU=[ADSI]”LDAP://mydc:389/ou=CTO,dc=Employees,dc=testdomain,dc=local”</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Итак, теперь у нас переменная $objOU содержит информацию о контейнере (имена переменных в PowerShell начинаются со значка доллара).</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Вызовем метод </w:t>
      </w:r>
      <w:r w:rsidRPr="00BE5A39">
        <w:rPr>
          <w:rFonts w:eastAsia="Times New Roman" w:cs="Times New Roman"/>
          <w:i/>
          <w:iCs/>
          <w:szCs w:val="28"/>
          <w:lang w:eastAsia="ru-RU"/>
        </w:rPr>
        <w:t>Create</w:t>
      </w:r>
      <w:r w:rsidRPr="00BE5A39">
        <w:rPr>
          <w:rFonts w:eastAsia="Times New Roman" w:cs="Times New Roman"/>
          <w:szCs w:val="28"/>
          <w:lang w:eastAsia="ru-RU"/>
        </w:rPr>
        <w:t> и создадим в контейнере нового пользователя:</w:t>
      </w:r>
    </w:p>
    <w:p w:rsidR="00E96562" w:rsidRPr="00BE5A39" w:rsidRDefault="00E96562" w:rsidP="00493FD6">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$objUser = $objOU.Create(“user”, “cn=Dmitry Sotnikov”)</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Теперь мы можем устанавливать различные атрибуты:</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$objUser.Put(«sAMAccountName”, «dsotnikov”)</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 наконец, укажем директории, что эти изменения надо применить:</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$objUser.SetInfo()</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Преимуществами использования адаптера ADSI являются:</w:t>
      </w:r>
    </w:p>
    <w:p w:rsidR="00E96562" w:rsidRPr="00BE5A39" w:rsidRDefault="00E96562" w:rsidP="00493FD6">
      <w:pPr>
        <w:numPr>
          <w:ilvl w:val="0"/>
          <w:numId w:val="3"/>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его наличие в любой поставке PowerShell. Если у вас установлен PowerShell и есть директория, с которой вам надо работать, — вы имеете все, что вам надо;</w:t>
      </w:r>
    </w:p>
    <w:p w:rsidR="00E96562" w:rsidRPr="00BE5A39" w:rsidRDefault="00E96562" w:rsidP="00493FD6">
      <w:pPr>
        <w:numPr>
          <w:ilvl w:val="0"/>
          <w:numId w:val="3"/>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применение подхода, близкого к VBScript. Если у вас богатый опыт работы с директорией на языке сценариев VBScript или в приложениях .NET, вы сможете уверенно себя чувствовать, используя этот подход.</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 сожалению, у метода есть и недостатки:</w:t>
      </w:r>
    </w:p>
    <w:p w:rsidR="00E96562" w:rsidRPr="00BE5A39" w:rsidRDefault="00E96562" w:rsidP="00493FD6">
      <w:pPr>
        <w:numPr>
          <w:ilvl w:val="0"/>
          <w:numId w:val="4"/>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сложность — это самый сложный способ работы с директорией. Писать путь к объекту в виде запроса LDAP нетривиально. Для любой работы с атрибутами требуется указание их внутренних имен, а значит, надо помнить, что атрибут, обозначающий город пользователя, называется не «City», а «l» и т.д.;</w:t>
      </w:r>
    </w:p>
    <w:p w:rsidR="00E96562" w:rsidRPr="00BE5A39" w:rsidRDefault="00E96562" w:rsidP="00493FD6">
      <w:pPr>
        <w:numPr>
          <w:ilvl w:val="0"/>
          <w:numId w:val="4"/>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громоздкость — как видно из примера, простейшая операция создания одной учетной записи занимает как минимум четыре строчки, включая служебные операции подсоединения к контейнеру и применения изменений. Таким образом, даже относительно простые операции становятся похожи на сложные сценарии.</w:t>
      </w:r>
    </w:p>
    <w:p w:rsidR="00E96562" w:rsidRPr="00BE5A39" w:rsidRDefault="00E96562" w:rsidP="00493FD6">
      <w:pPr>
        <w:pStyle w:val="2"/>
        <w:spacing w:before="0"/>
        <w:rPr>
          <w:rFonts w:eastAsia="Times New Roman"/>
          <w:lang w:eastAsia="ru-RU"/>
        </w:rPr>
      </w:pPr>
      <w:bookmarkStart w:id="26" w:name="Провайдер_AD"/>
      <w:bookmarkStart w:id="27" w:name="_Toc517874799"/>
      <w:bookmarkEnd w:id="26"/>
      <w:r w:rsidRPr="00BE5A39">
        <w:rPr>
          <w:rFonts w:eastAsia="Times New Roman"/>
          <w:lang w:val="en-US" w:eastAsia="ru-RU"/>
        </w:rPr>
        <w:t xml:space="preserve">1.3 </w:t>
      </w:r>
      <w:r w:rsidRPr="001358B3">
        <w:t>Провайдер</w:t>
      </w:r>
      <w:r w:rsidRPr="00BE5A39">
        <w:rPr>
          <w:rFonts w:eastAsia="Times New Roman"/>
          <w:lang w:eastAsia="ru-RU"/>
        </w:rPr>
        <w:t xml:space="preserve"> AD</w:t>
      </w:r>
      <w:bookmarkEnd w:id="27"/>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PowerShell позволяет представлять различные системы в виде дополнительных дисков компьютера с помощью так называемых провайдеров. Например, в состав поставки PowerShell входит провайдер реестра и мы можем перемещаться по реестру с помощью знакомых и любимых всеми нами команд cd и dir (для любителей UNIX команда ls тоже поддерживается).</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Провайдера Active Directory в составе PowerShell нет, но его можно установить, зайдя на сайт проекта расширений PowerShell — PowerShell Community Extensions: </w:t>
      </w:r>
      <w:hyperlink r:id="rId10" w:history="1">
        <w:r w:rsidRPr="00BE5A39">
          <w:rPr>
            <w:rFonts w:eastAsia="Times New Roman" w:cs="Times New Roman"/>
            <w:szCs w:val="28"/>
            <w:u w:val="single"/>
            <w:lang w:eastAsia="ru-RU"/>
          </w:rPr>
          <w:t>http://www.codeplex.com/PowerShellCX</w:t>
        </w:r>
      </w:hyperlink>
      <w:r w:rsidRPr="00BE5A39">
        <w:rPr>
          <w:rFonts w:eastAsia="Times New Roman" w:cs="Times New Roman"/>
          <w:szCs w:val="28"/>
          <w:lang w:eastAsia="ru-RU"/>
        </w:rPr>
        <w:t>.</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Это проект с открытым кодом, который добавляет большое количество команд в систему PowerShell, а кроме того, устанавливает провайдера AD.</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493FD6">
      <w:pPr>
        <w:shd w:val="clear" w:color="auto" w:fill="FFFFFF"/>
        <w:spacing w:line="360" w:lineRule="auto"/>
        <w:ind w:firstLine="709"/>
        <w:rPr>
          <w:rFonts w:eastAsia="Times New Roman" w:cs="Times New Roman"/>
          <w:i/>
          <w:iCs/>
          <w:szCs w:val="28"/>
          <w:lang w:eastAsia="ru-RU"/>
        </w:rPr>
      </w:pPr>
      <w:r w:rsidRPr="00BE5A39">
        <w:rPr>
          <w:rFonts w:eastAsia="Times New Roman" w:cs="Times New Roman"/>
          <w:i/>
          <w:iCs/>
          <w:noProof/>
          <w:szCs w:val="28"/>
          <w:lang w:eastAsia="ru-RU"/>
        </w:rPr>
        <w:lastRenderedPageBreak/>
        <w:drawing>
          <wp:inline distT="0" distB="0" distL="0" distR="0">
            <wp:extent cx="4286250" cy="3752850"/>
            <wp:effectExtent l="0" t="0" r="0" b="0"/>
            <wp:docPr id="1" name="Рисунок 1" descr="https://compress.ru/archive/cp/2008/6/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ompress.ru/archive/cp/2008/6/7/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0" cy="3752850"/>
                    </a:xfrm>
                    <a:prstGeom prst="rect">
                      <a:avLst/>
                    </a:prstGeom>
                    <a:noFill/>
                    <a:ln>
                      <a:noFill/>
                    </a:ln>
                  </pic:spPr>
                </pic:pic>
              </a:graphicData>
            </a:graphic>
          </wp:inline>
        </w:drawing>
      </w:r>
    </w:p>
    <w:p w:rsidR="00E96562" w:rsidRPr="009A6F38" w:rsidRDefault="001358B3" w:rsidP="00493FD6">
      <w:pPr>
        <w:shd w:val="clear" w:color="auto" w:fill="FFFFFF"/>
        <w:spacing w:line="360" w:lineRule="auto"/>
        <w:ind w:firstLine="709"/>
        <w:rPr>
          <w:rFonts w:eastAsia="Times New Roman" w:cs="Times New Roman"/>
          <w:iCs/>
          <w:szCs w:val="28"/>
          <w:lang w:eastAsia="ru-RU"/>
        </w:rPr>
      </w:pPr>
      <w:r w:rsidRPr="009A6F38">
        <w:rPr>
          <w:rFonts w:eastAsia="Times New Roman" w:cs="Times New Roman"/>
          <w:iCs/>
          <w:szCs w:val="28"/>
          <w:lang w:eastAsia="ru-RU"/>
        </w:rPr>
        <w:t>Рис</w:t>
      </w:r>
      <w:r w:rsidR="009A6F38" w:rsidRPr="009A6F38">
        <w:rPr>
          <w:rFonts w:eastAsia="Times New Roman" w:cs="Times New Roman"/>
          <w:iCs/>
          <w:szCs w:val="28"/>
          <w:lang w:eastAsia="ru-RU"/>
        </w:rPr>
        <w:t>.</w:t>
      </w:r>
      <w:r w:rsidRPr="009A6F38">
        <w:rPr>
          <w:rFonts w:eastAsia="Times New Roman" w:cs="Times New Roman"/>
          <w:iCs/>
          <w:szCs w:val="28"/>
          <w:lang w:eastAsia="ru-RU"/>
        </w:rPr>
        <w:t xml:space="preserve"> 1.1 </w:t>
      </w:r>
      <w:r w:rsidR="00E96562" w:rsidRPr="009A6F38">
        <w:rPr>
          <w:rFonts w:eastAsia="Times New Roman" w:cs="Times New Roman"/>
          <w:iCs/>
          <w:szCs w:val="28"/>
          <w:lang w:eastAsia="ru-RU"/>
        </w:rPr>
        <w:t>Использование провайдера Active Directory</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После установки расширений, набрав Get-PSDrive, мы видим, что к прежним дискам добавился диск текущей активной директории.</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Теперь мы можем зайти в эту директорию, набрав cd и указав имя домена, а в любом контейнере использовать команду dir, чтобы увидеть его содержимое.</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 объектами дальше можно работать так же, как это делалось с применением адаптера ADSI.</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Кроме того, можно вызывать и другие привычные команды управления файлами (например, del).</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 несомненным преимуществам использования провайдера можно отнести:</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естественность представления структуры директории — директория AD по своей природе иерархична и похожа на файловую систему;</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удобство нахождения объектов — применять cd и dir куда удобнее, чем составлять запрос на языке LDAP.</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Из недостатков бросаются в глаза:</w:t>
      </w:r>
    </w:p>
    <w:p w:rsidR="00E96562" w:rsidRPr="00BE5A39" w:rsidRDefault="00E96562" w:rsidP="00493FD6">
      <w:pPr>
        <w:numPr>
          <w:ilvl w:val="0"/>
          <w:numId w:val="5"/>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сложность внесения изменений в объекты — провайдер помогает легко добраться до объекта, но чтобы что-либо поменять, нам опять приходится использовать все те же директорные объекты, что и в методе ADSI, а для этого надо оперировать на низком уровне служебных методов и атрибутов AD;</w:t>
      </w:r>
    </w:p>
    <w:p w:rsidR="00E96562" w:rsidRPr="00BE5A39" w:rsidRDefault="00E96562" w:rsidP="00493FD6">
      <w:pPr>
        <w:numPr>
          <w:ilvl w:val="0"/>
          <w:numId w:val="5"/>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необходимость дополнительной установки — провайдер не входит в состав PowerShell, и для его применения необходимо скачать и установить расширения PowerShell;</w:t>
      </w:r>
    </w:p>
    <w:p w:rsidR="00E96562" w:rsidRPr="00BE5A39" w:rsidRDefault="00E96562" w:rsidP="00493FD6">
      <w:pPr>
        <w:numPr>
          <w:ilvl w:val="0"/>
          <w:numId w:val="5"/>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третьестороннее происхождение — расширения PowerShell не являются продуктом компании Microsoft. Они созданы энтузиастами проекта. Вы вольны их использовать, но за технической поддержкой придется обращаться не в Microsoft, а на сайт проекта.</w:t>
      </w:r>
    </w:p>
    <w:p w:rsidR="00E96562" w:rsidRPr="00BE5A39" w:rsidRDefault="00E96562" w:rsidP="00493FD6">
      <w:pPr>
        <w:pStyle w:val="2"/>
        <w:spacing w:before="0"/>
        <w:rPr>
          <w:rFonts w:eastAsia="Times New Roman"/>
          <w:lang w:eastAsia="ru-RU"/>
        </w:rPr>
      </w:pPr>
      <w:bookmarkStart w:id="28" w:name="Командлеты_AD"/>
      <w:bookmarkStart w:id="29" w:name="_Toc517874800"/>
      <w:bookmarkEnd w:id="28"/>
      <w:r w:rsidRPr="00BE5A39">
        <w:rPr>
          <w:rFonts w:eastAsia="Times New Roman"/>
          <w:lang w:val="en-US" w:eastAsia="ru-RU"/>
        </w:rPr>
        <w:t xml:space="preserve">1.4 </w:t>
      </w:r>
      <w:r w:rsidRPr="001358B3">
        <w:t>Командлеты</w:t>
      </w:r>
      <w:r w:rsidRPr="00BE5A39">
        <w:rPr>
          <w:rFonts w:eastAsia="Times New Roman"/>
          <w:lang w:eastAsia="ru-RU"/>
        </w:rPr>
        <w:t xml:space="preserve"> AD</w:t>
      </w:r>
      <w:bookmarkEnd w:id="29"/>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Кроме описанного выше провайдера, для работы с AD существует и набор командлетов (часто называемых также AD cmdlets или QAD cmdlets), доступный с сайта </w:t>
      </w:r>
      <w:hyperlink r:id="rId12" w:history="1">
        <w:r w:rsidRPr="00BE5A39">
          <w:rPr>
            <w:rFonts w:eastAsia="Times New Roman" w:cs="Times New Roman"/>
            <w:szCs w:val="28"/>
            <w:u w:val="single"/>
            <w:lang w:eastAsia="ru-RU"/>
          </w:rPr>
          <w:t>http://www.quest.com/activeroles_server/arms.aspx</w:t>
        </w:r>
      </w:hyperlink>
      <w:r w:rsidRPr="00BE5A39">
        <w:rPr>
          <w:rFonts w:eastAsia="Times New Roman" w:cs="Times New Roman"/>
          <w:szCs w:val="28"/>
          <w:lang w:eastAsia="ru-RU"/>
        </w:rPr>
        <w: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Командлеты состоят из стандартных глаголов операций (get-, set-, rename-, remove-, new-, move-, connect-) и существительных объектов с префиксом QAD (-QADUser, -QADGroup, -QADComputer, -QADObject).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чтобы создать новую четную запись пользователя, понадобится выполнить такую команду:</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New-QADUser -ParentContainer scorpio.local/Employees -Name ‘Dmitry Sotnikov’</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Преимущества данного подхода таковы:</w:t>
      </w:r>
    </w:p>
    <w:p w:rsidR="00E96562" w:rsidRPr="00BE5A39" w:rsidRDefault="00E96562" w:rsidP="009A6F38">
      <w:pPr>
        <w:numPr>
          <w:ilvl w:val="0"/>
          <w:numId w:val="6"/>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простота — использование командлетов скрывает от вас сложность директории, ее схемы и внутренних атрибутов. Вы работаете с объектами директории на уровне понятных названий объектов (user, group, computer), их свойств (name, password, city, department) и действий над ними (get, set, remove, move, new);</w:t>
      </w:r>
    </w:p>
    <w:p w:rsidR="00E96562" w:rsidRPr="00BE5A39" w:rsidRDefault="00E96562" w:rsidP="009A6F38">
      <w:pPr>
        <w:numPr>
          <w:ilvl w:val="0"/>
          <w:numId w:val="6"/>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краткость и выразительность — как мы видели, большую часть действий с помощью командлетов можно выразить в виде простых и естественных однострочных операций.</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Недостатками такого подхода можно считать:</w:t>
      </w:r>
    </w:p>
    <w:p w:rsidR="00E96562" w:rsidRPr="00BE5A39" w:rsidRDefault="00E96562" w:rsidP="009A6F38">
      <w:pPr>
        <w:numPr>
          <w:ilvl w:val="0"/>
          <w:numId w:val="7"/>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необходимость дополнительной установки — командлеты, как и провайдер, не входят в состав PowerShell, и для их использования необходимо скачать и установить соответствующую библиотеку;</w:t>
      </w:r>
    </w:p>
    <w:p w:rsidR="00E96562" w:rsidRPr="00BE5A39" w:rsidRDefault="00E96562" w:rsidP="009A6F38">
      <w:pPr>
        <w:numPr>
          <w:ilvl w:val="0"/>
          <w:numId w:val="7"/>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третьестороннее происхождение — командлеты для работы с AD не являются продуктом компании Microsoft. Они созданы партнером Microsoft — компанией Quest Software. Вы вольны их применять, но за технической поддержкой придется обращаться не в Microsoft, а на форумы по работе с Active Directory на сайте PowerGUI.org.</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 наш взгляд, данные недостатки с лихвой компенсируются простотой и естественностью в использовании, так что практические примеры будут приведены с применением именно этого подхода.</w:t>
      </w:r>
    </w:p>
    <w:p w:rsidR="00E96562" w:rsidRPr="00BE5A39" w:rsidRDefault="00E96562" w:rsidP="00493FD6">
      <w:pPr>
        <w:pStyle w:val="2"/>
        <w:spacing w:before="0"/>
        <w:rPr>
          <w:rFonts w:eastAsia="Times New Roman"/>
          <w:lang w:eastAsia="ru-RU"/>
        </w:rPr>
      </w:pPr>
      <w:bookmarkStart w:id="30" w:name="Управление_Active_Directory"/>
      <w:bookmarkStart w:id="31" w:name="_Toc517874801"/>
      <w:bookmarkEnd w:id="30"/>
      <w:r w:rsidRPr="00BE5A39">
        <w:rPr>
          <w:rFonts w:eastAsia="Times New Roman"/>
          <w:lang w:eastAsia="ru-RU"/>
        </w:rPr>
        <w:t xml:space="preserve">1.5 </w:t>
      </w:r>
      <w:r w:rsidRPr="001358B3">
        <w:t>Управление</w:t>
      </w:r>
      <w:r w:rsidRPr="00BE5A39">
        <w:rPr>
          <w:rFonts w:eastAsia="Times New Roman"/>
          <w:lang w:eastAsia="ru-RU"/>
        </w:rPr>
        <w:t xml:space="preserve"> Active Directory</w:t>
      </w:r>
      <w:bookmarkEnd w:id="31"/>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Давайте посмотрим, как PowerShell позволяет выполнять основные операции по работе с директорией AD:</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получение информации;</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изменение свойств;</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работа с группами;</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создание новых объектов;</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изменение структуры директории</w:t>
      </w:r>
    </w:p>
    <w:p w:rsidR="00E96562" w:rsidRPr="00BE5A39" w:rsidRDefault="00E96562" w:rsidP="009A6F38">
      <w:pPr>
        <w:shd w:val="clear" w:color="auto" w:fill="FFFFFF"/>
        <w:spacing w:line="360" w:lineRule="auto"/>
        <w:ind w:firstLine="709"/>
        <w:rPr>
          <w:rFonts w:eastAsia="Times New Roman" w:cs="Times New Roman"/>
          <w:szCs w:val="28"/>
          <w:lang w:eastAsia="ru-RU"/>
        </w:rPr>
      </w:pPr>
      <w:bookmarkStart w:id="32" w:name="Получение_информации"/>
      <w:bookmarkEnd w:id="32"/>
      <w:r w:rsidRPr="00BE5A39">
        <w:rPr>
          <w:rFonts w:eastAsia="Times New Roman" w:cs="Times New Roman"/>
          <w:szCs w:val="28"/>
          <w:lang w:eastAsia="ru-RU"/>
        </w:rPr>
        <w:t>Получение информации осуществляется в PowerShell с помощью командлетов с глаголом Get.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чтобы получить список всех пользователей, наберем:</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eastAsia="ru-RU"/>
        </w:rPr>
        <w:t>Для</w:t>
      </w:r>
      <w:r w:rsidRPr="00BE5A39">
        <w:rPr>
          <w:rFonts w:eastAsia="Times New Roman" w:cs="Times New Roman"/>
          <w:szCs w:val="28"/>
          <w:lang w:val="en-US" w:eastAsia="ru-RU"/>
        </w:rPr>
        <w:t xml:space="preserve"> </w:t>
      </w:r>
      <w:r w:rsidRPr="00BE5A39">
        <w:rPr>
          <w:rFonts w:eastAsia="Times New Roman" w:cs="Times New Roman"/>
          <w:szCs w:val="28"/>
          <w:lang w:eastAsia="ru-RU"/>
        </w:rPr>
        <w:t>групп</w:t>
      </w:r>
      <w:r w:rsidRPr="00BE5A39">
        <w:rPr>
          <w:rFonts w:eastAsia="Times New Roman" w:cs="Times New Roman"/>
          <w:szCs w:val="28"/>
          <w:lang w:val="en-US" w:eastAsia="ru-RU"/>
        </w:rPr>
        <w:t>:</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Get-QADGroup</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Для записей компьютеров:</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Get-QADComputer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Если вам нужны не все записи, а какие-то конкретные, вы можете выбрать именно их с помощью параметров команд.</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drawing>
          <wp:inline distT="0" distB="0" distL="0" distR="0">
            <wp:extent cx="4286250" cy="3752850"/>
            <wp:effectExtent l="0" t="0" r="0" b="0"/>
            <wp:docPr id="2" name="Рисунок 2" descr="https://compress.ru/archive/cp/2008/6/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ompress.ru/archive/cp/2008/6/7/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0" cy="3752850"/>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1.2 </w:t>
      </w:r>
      <w:r w:rsidR="00E96562" w:rsidRPr="009A6F38">
        <w:rPr>
          <w:rFonts w:eastAsia="Times New Roman" w:cs="Times New Roman"/>
          <w:iCs/>
          <w:szCs w:val="28"/>
          <w:lang w:eastAsia="ru-RU"/>
        </w:rPr>
        <w:t>Получение списка пользователей</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Все группы из контейнера Users:</w:t>
      </w:r>
    </w:p>
    <w:p w:rsidR="00E96562" w:rsidRPr="005E4768"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w:t>
      </w:r>
      <w:r w:rsidRPr="005E4768">
        <w:rPr>
          <w:rFonts w:eastAsia="Times New Roman" w:cs="Times New Roman"/>
          <w:szCs w:val="28"/>
          <w:lang w:val="en-US" w:eastAsia="ru-RU"/>
        </w:rPr>
        <w:t>-</w:t>
      </w:r>
      <w:r w:rsidRPr="00BE5A39">
        <w:rPr>
          <w:rFonts w:eastAsia="Times New Roman" w:cs="Times New Roman"/>
          <w:szCs w:val="28"/>
          <w:lang w:val="en-US" w:eastAsia="ru-RU"/>
        </w:rPr>
        <w:t>QADGroup</w:t>
      </w:r>
      <w:r w:rsidRPr="005E4768">
        <w:rPr>
          <w:rFonts w:eastAsia="Times New Roman" w:cs="Times New Roman"/>
          <w:szCs w:val="28"/>
          <w:lang w:val="en-US" w:eastAsia="ru-RU"/>
        </w:rPr>
        <w:t xml:space="preserve"> -</w:t>
      </w:r>
      <w:r w:rsidRPr="00BE5A39">
        <w:rPr>
          <w:rFonts w:eastAsia="Times New Roman" w:cs="Times New Roman"/>
          <w:szCs w:val="28"/>
          <w:lang w:val="en-US" w:eastAsia="ru-RU"/>
        </w:rPr>
        <w:t>SearchRoot</w:t>
      </w:r>
      <w:r w:rsidRPr="005E4768">
        <w:rPr>
          <w:rFonts w:eastAsia="Times New Roman" w:cs="Times New Roman"/>
          <w:szCs w:val="28"/>
          <w:lang w:val="en-US" w:eastAsia="ru-RU"/>
        </w:rPr>
        <w:t xml:space="preserve"> </w:t>
      </w:r>
      <w:r w:rsidRPr="00BE5A39">
        <w:rPr>
          <w:rFonts w:eastAsia="Times New Roman" w:cs="Times New Roman"/>
          <w:szCs w:val="28"/>
          <w:lang w:val="en-US" w:eastAsia="ru-RU"/>
        </w:rPr>
        <w:t>scorpio</w:t>
      </w:r>
      <w:r w:rsidRPr="005E4768">
        <w:rPr>
          <w:rFonts w:eastAsia="Times New Roman" w:cs="Times New Roman"/>
          <w:szCs w:val="28"/>
          <w:lang w:val="en-US" w:eastAsia="ru-RU"/>
        </w:rPr>
        <w:t>.</w:t>
      </w:r>
      <w:r w:rsidRPr="00BE5A39">
        <w:rPr>
          <w:rFonts w:eastAsia="Times New Roman" w:cs="Times New Roman"/>
          <w:szCs w:val="28"/>
          <w:lang w:val="en-US" w:eastAsia="ru-RU"/>
        </w:rPr>
        <w:t>local</w:t>
      </w:r>
      <w:r w:rsidRPr="005E4768">
        <w:rPr>
          <w:rFonts w:eastAsia="Times New Roman" w:cs="Times New Roman"/>
          <w:szCs w:val="28"/>
          <w:lang w:val="en-US" w:eastAsia="ru-RU"/>
        </w:rPr>
        <w:t>/</w:t>
      </w:r>
      <w:r w:rsidRPr="00BE5A39">
        <w:rPr>
          <w:rFonts w:eastAsia="Times New Roman" w:cs="Times New Roman"/>
          <w:szCs w:val="28"/>
          <w:lang w:val="en-US" w:eastAsia="ru-RU"/>
        </w:rPr>
        <w:t>users</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Все пользователи из отдела продаж московского офиса, чьи имена начинаются на букву A:</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-City Moscow -Department Sales -Name a*</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При этом вы можете сказать PowerShell’y, в каком виде вы хотите видеть получаемую информацию.</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Таблица с именами, городами и подразделениями сотрудников:</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Format-Table Name, City, Department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То же самое с сортировкой по городам:</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Sort City | Format-Table DisplayName, City, Department</w:t>
      </w:r>
    </w:p>
    <w:p w:rsidR="00E96562" w:rsidRPr="00BE5A39" w:rsidRDefault="00E96562" w:rsidP="00493FD6">
      <w:pPr>
        <w:shd w:val="clear" w:color="auto" w:fill="FFFFFF"/>
        <w:spacing w:line="240" w:lineRule="auto"/>
        <w:ind w:firstLine="709"/>
        <w:rPr>
          <w:rFonts w:eastAsia="Times New Roman" w:cs="Times New Roman"/>
          <w:szCs w:val="28"/>
          <w:lang w:val="en-US" w:eastAsia="ru-RU"/>
        </w:rPr>
      </w:pPr>
      <w:r w:rsidRPr="00BE5A39">
        <w:rPr>
          <w:rFonts w:eastAsia="Times New Roman" w:cs="Times New Roman"/>
          <w:szCs w:val="28"/>
          <w:lang w:val="en-US"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lastRenderedPageBreak/>
        <w:drawing>
          <wp:inline distT="0" distB="0" distL="0" distR="0">
            <wp:extent cx="4286250" cy="3143250"/>
            <wp:effectExtent l="0" t="0" r="0" b="0"/>
            <wp:docPr id="3" name="Рисунок 3" descr="https://compress.ru/archive/cp/2008/6/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ompress.ru/archive/cp/2008/6/7/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rsidR="00E96562" w:rsidRPr="009A6F38" w:rsidRDefault="009A6F38" w:rsidP="009A6F38">
      <w:pPr>
        <w:shd w:val="clear" w:color="auto" w:fill="FFFFFF"/>
        <w:spacing w:line="36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1.3 </w:t>
      </w:r>
      <w:r w:rsidR="00E96562" w:rsidRPr="009A6F38">
        <w:rPr>
          <w:rFonts w:eastAsia="Times New Roman" w:cs="Times New Roman"/>
          <w:iCs/>
          <w:szCs w:val="28"/>
          <w:lang w:eastAsia="ru-RU"/>
        </w:rPr>
        <w:t>Сортировка значений и выбор полей для вывода</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Для списочного представления той же информации просто используем команду Format-List:</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Format-List Name, City, Department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Экспортировать информацию в файл CSV (comma-separated values — значения через запятую):</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Select Name, City, Department | Out-CSV users.csv</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Создать отчет в формате HTML:</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Select Name, City, Department | ConvertTo-HTML | Out-File users.html</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Таким образом, одной строчкой простой команды PowerShell вы можете создавать сложные отчеты в удобном для вас формате.</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lastRenderedPageBreak/>
        <w:drawing>
          <wp:inline distT="0" distB="0" distL="0" distR="0">
            <wp:extent cx="4286250" cy="2647950"/>
            <wp:effectExtent l="0" t="0" r="0" b="0"/>
            <wp:docPr id="4" name="Рисунок 4" descr="https://compress.ru/archive/cp/2008/6/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ompress.ru/archive/cp/2008/6/7/0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0" cy="2647950"/>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1.4 </w:t>
      </w:r>
      <w:r w:rsidR="00E96562" w:rsidRPr="009A6F38">
        <w:rPr>
          <w:rFonts w:eastAsia="Times New Roman" w:cs="Times New Roman"/>
          <w:iCs/>
          <w:szCs w:val="28"/>
          <w:lang w:eastAsia="ru-RU"/>
        </w:rPr>
        <w:t>PowerShell позволяет менять атрибуты множества </w:t>
      </w:r>
      <w:r w:rsidR="00E96562" w:rsidRPr="009A6F38">
        <w:rPr>
          <w:rFonts w:eastAsia="Times New Roman" w:cs="Times New Roman"/>
          <w:iCs/>
          <w:szCs w:val="28"/>
          <w:lang w:eastAsia="ru-RU"/>
        </w:rPr>
        <w:br/>
        <w:t>записей одной командой</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После того как мы освоились с получением информации из директории, пришла пора что-нибудь в ней поменять.</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Свойствами объектов можно манипулировать с помощью команд Set-*.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поменяем мне телефон:</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Set-QADUser ‘Dmitry Sotnikov’ -Phone ‘111-111-111’</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Но, разумеется, куда более интересны массовые изменения. Для этого мы можем применять конвейер PowerShell, то есть получать список нужных нам объектов с помощью команд Get- и отправлять их в команду Set- для внесения изменений.</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наш пермский офис переехал в новое помещение. Возьмем всех пользователей Перми и присвоим им новый номер телефона:</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-City Perm | Set-QADUser -PhoneNumber ‘+7-342-1111111’</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Для более сложных манипуляций можно использовать командлет ForEach-Object. Например, каждому пользователю присвоим описание, состоящее из его отдела и города:</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ForEach-Object { Set-QADUser $_ -Description (S_.City + « « + $_.Department) }</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Переменная $_ в данном примере обозначает текущий объект коллекции.</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lastRenderedPageBreak/>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drawing>
          <wp:inline distT="0" distB="0" distL="0" distR="0">
            <wp:extent cx="4286250" cy="2638425"/>
            <wp:effectExtent l="0" t="0" r="0" b="9525"/>
            <wp:docPr id="5" name="Рисунок 5" descr="https://compress.ru/archive/cp/2008/6/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ompress.ru/archive/cp/2008/6/7/0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0" cy="2638425"/>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Рис1.5</w:t>
      </w:r>
      <w:r>
        <w:rPr>
          <w:rFonts w:eastAsia="Times New Roman" w:cs="Times New Roman"/>
          <w:iCs/>
          <w:szCs w:val="28"/>
          <w:lang w:eastAsia="ru-RU"/>
        </w:rPr>
        <w:t xml:space="preserve"> </w:t>
      </w:r>
      <w:r w:rsidR="00E96562" w:rsidRPr="009A6F38">
        <w:rPr>
          <w:rFonts w:eastAsia="Times New Roman" w:cs="Times New Roman"/>
          <w:iCs/>
          <w:szCs w:val="28"/>
          <w:lang w:eastAsia="ru-RU"/>
        </w:rPr>
        <w:t>PowerShell предоставляет возможности удобной работы </w:t>
      </w:r>
      <w:r w:rsidR="00E96562" w:rsidRPr="009A6F38">
        <w:rPr>
          <w:rFonts w:eastAsia="Times New Roman" w:cs="Times New Roman"/>
          <w:iCs/>
          <w:szCs w:val="28"/>
          <w:lang w:eastAsia="ru-RU"/>
        </w:rPr>
        <w:br/>
        <w:t>с группами пользователей</w:t>
      </w:r>
    </w:p>
    <w:p w:rsidR="00E96562" w:rsidRPr="00BE5A39" w:rsidRDefault="00E96562" w:rsidP="00493FD6">
      <w:pPr>
        <w:pStyle w:val="2"/>
        <w:spacing w:before="0"/>
        <w:rPr>
          <w:rFonts w:eastAsia="Times New Roman"/>
          <w:lang w:eastAsia="ru-RU"/>
        </w:rPr>
      </w:pPr>
      <w:bookmarkStart w:id="33" w:name="Работа_с_группами"/>
      <w:bookmarkStart w:id="34" w:name="_Toc517874802"/>
      <w:bookmarkEnd w:id="33"/>
      <w:r w:rsidRPr="00BE5A39">
        <w:rPr>
          <w:rFonts w:eastAsia="Times New Roman"/>
          <w:lang w:eastAsia="ru-RU"/>
        </w:rPr>
        <w:t xml:space="preserve">1.6 Работа с </w:t>
      </w:r>
      <w:r w:rsidRPr="001358B3">
        <w:t>группами</w:t>
      </w:r>
      <w:bookmarkEnd w:id="34"/>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Работа с группами и членством в них — еще одна массовая операция, которую часто хочется автоматизировать. PowerShell предоставляет такую возможность.</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Получение членов группы производится с помощью командлета Get-QADGroupMember: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Get-QADGroubMember Managers</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Добавить объект в группу тоже несложно:</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Add-QADGroupMember Scorpio\Managers -Member dsotnikov</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Аналогично удаление из группы осуществляется с помощью командлеты Remove-QADGroupMember.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Но, разумеется, наиболее полезными являются массовые манипуляции. Добавим всех менеджеров в соответствующую группу:</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Get-QADUser -Title Manager | Add-QADGroupMember Scorpio\Managers</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eastAsia="ru-RU"/>
        </w:rPr>
        <w:t>Скопируем</w:t>
      </w:r>
      <w:r w:rsidRPr="00BE5A39">
        <w:rPr>
          <w:rFonts w:eastAsia="Times New Roman" w:cs="Times New Roman"/>
          <w:szCs w:val="28"/>
          <w:lang w:val="en-US" w:eastAsia="ru-RU"/>
        </w:rPr>
        <w:t xml:space="preserve"> </w:t>
      </w:r>
      <w:r w:rsidRPr="00BE5A39">
        <w:rPr>
          <w:rFonts w:eastAsia="Times New Roman" w:cs="Times New Roman"/>
          <w:szCs w:val="28"/>
          <w:lang w:eastAsia="ru-RU"/>
        </w:rPr>
        <w:t>членство</w:t>
      </w:r>
      <w:r w:rsidRPr="00BE5A39">
        <w:rPr>
          <w:rFonts w:eastAsia="Times New Roman" w:cs="Times New Roman"/>
          <w:szCs w:val="28"/>
          <w:lang w:val="en-US" w:eastAsia="ru-RU"/>
        </w:rPr>
        <w:t xml:space="preserve"> </w:t>
      </w:r>
      <w:r w:rsidRPr="00BE5A39">
        <w:rPr>
          <w:rFonts w:eastAsia="Times New Roman" w:cs="Times New Roman"/>
          <w:szCs w:val="28"/>
          <w:lang w:eastAsia="ru-RU"/>
        </w:rPr>
        <w:t>в</w:t>
      </w:r>
      <w:r w:rsidRPr="00BE5A39">
        <w:rPr>
          <w:rFonts w:eastAsia="Times New Roman" w:cs="Times New Roman"/>
          <w:szCs w:val="28"/>
          <w:lang w:val="en-US" w:eastAsia="ru-RU"/>
        </w:rPr>
        <w:t xml:space="preserve"> </w:t>
      </w:r>
      <w:r w:rsidRPr="00BE5A39">
        <w:rPr>
          <w:rFonts w:eastAsia="Times New Roman" w:cs="Times New Roman"/>
          <w:szCs w:val="28"/>
          <w:lang w:eastAsia="ru-RU"/>
        </w:rPr>
        <w:t>группе</w:t>
      </w:r>
      <w:r w:rsidRPr="00BE5A39">
        <w:rPr>
          <w:rFonts w:eastAsia="Times New Roman" w:cs="Times New Roman"/>
          <w:szCs w:val="28"/>
          <w:lang w:val="en-US" w:eastAsia="ru-RU"/>
        </w:rPr>
        <w:t>:</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Get-QADGroupMember Scorpio\Managers | Add-QADGroupMember Scorpio\Managers_Copy</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Используем фильтр, чтобы скопировать не всех членов группы, а только тех, кто отвечает определенному критерию (например, находится в нужном регионе):</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Get-QADGroupMember Scorpio\Managers | where { $_.City -eq ‘Ekaterinburg’} | Add-QADGroupMember Scorpio\Ekaterinburg_Managers</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Обратите внимание, как мы отфильтровали пользователей с помощью команды where и логического условия (логический оператор -eq — это оператор равенства в PowerShell, </w:t>
      </w:r>
      <w:r w:rsidRPr="00BE5A39">
        <w:rPr>
          <w:rFonts w:eastAsia="Times New Roman" w:cs="Times New Roman"/>
          <w:i/>
          <w:iCs/>
          <w:szCs w:val="28"/>
          <w:lang w:eastAsia="ru-RU"/>
        </w:rPr>
        <w:t>от англ. </w:t>
      </w:r>
      <w:r w:rsidRPr="00BE5A39">
        <w:rPr>
          <w:rFonts w:eastAsia="Times New Roman" w:cs="Times New Roman"/>
          <w:szCs w:val="28"/>
          <w:lang w:eastAsia="ru-RU"/>
        </w:rPr>
        <w:t>equals).</w:t>
      </w:r>
    </w:p>
    <w:p w:rsidR="00E96562" w:rsidRPr="00BE5A39" w:rsidRDefault="00E96562" w:rsidP="009A6F38">
      <w:pPr>
        <w:shd w:val="clear" w:color="auto" w:fill="FFFFFF"/>
        <w:spacing w:line="360" w:lineRule="auto"/>
        <w:ind w:firstLine="709"/>
        <w:rPr>
          <w:rFonts w:eastAsia="Times New Roman" w:cs="Times New Roman"/>
          <w:szCs w:val="28"/>
          <w:lang w:eastAsia="ru-RU"/>
        </w:rPr>
      </w:pPr>
      <w:bookmarkStart w:id="35" w:name="Создание_объектов"/>
      <w:bookmarkEnd w:id="35"/>
      <w:r w:rsidRPr="00BE5A39">
        <w:rPr>
          <w:rFonts w:eastAsia="Times New Roman" w:cs="Times New Roman"/>
          <w:szCs w:val="28"/>
          <w:lang w:eastAsia="ru-RU"/>
        </w:rPr>
        <w:t>Создание объектов, как мы уже видели, осуществляется командами New:</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New-QADUser -ParentContainer scorpio.local/Employees -Name ‘Dmitry Sotnikov’</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New-QADGroup -ParentContainer scorpio.local/Employees -Name ‘Managers’ -Type Security -Scope Global</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Вы можете установить и любые другие атрибуты в процессе создания записи:</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New-QADUser -ParentContainer scorpio.local/Employees -Name ‘Dmitry Sotnikov’ -samAccountName dsotnikov -City ‘Saint-Petersburg’ -Password ‘P@ssword’</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активировать запись, просто отправьте ее по конвейеру в Enable-QADUser (не забудьте установить пароль — иначе операция не пройдет):</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New-QADUser -ParentContainer scorpio.local/Employees -Name ‘Dmitry Sotnikov’ -Password ‘P@ssword’ | Enable-QADUser</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eastAsia="ru-RU"/>
        </w:rPr>
        <w:t xml:space="preserve">Можно прочитать список пользователей и из файла. Например, если у нас есть файл, в котором через запятую перечислены атрибуты новых пользователей, то мы можем смело отправлять их на создание с помощью </w:t>
      </w:r>
      <w:r w:rsidRPr="00BE5A39">
        <w:rPr>
          <w:rFonts w:eastAsia="Times New Roman" w:cs="Times New Roman"/>
          <w:szCs w:val="28"/>
          <w:lang w:val="en-US" w:eastAsia="ru-RU"/>
        </w:rPr>
        <w:t>Import-CSV:</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Import-CSV new_users.csv | ForEach-Object { New-QADUser -ParentContainer scorpio.local/users -Name ($_.Familia + ‘, ’ + $_.Imya) -</w:t>
      </w:r>
      <w:r w:rsidRPr="00BE5A39">
        <w:rPr>
          <w:rFonts w:eastAsia="Times New Roman" w:cs="Times New Roman"/>
          <w:szCs w:val="28"/>
          <w:lang w:val="en-US" w:eastAsia="ru-RU"/>
        </w:rPr>
        <w:lastRenderedPageBreak/>
        <w:t>samAccountName ($_.Imya[0] + $_.Familia) -Department $_.Department -Title $_.Title}</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Обратите внимание на то, что мы на лету составляем название учетной записи из фамилии и имени пользователя.</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drawing>
          <wp:inline distT="0" distB="0" distL="0" distR="0">
            <wp:extent cx="3333750" cy="1171575"/>
            <wp:effectExtent l="0" t="0" r="0" b="9525"/>
            <wp:docPr id="6" name="Рисунок 6" descr="https://compress.ru/archive/cp/2008/6/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ompress.ru/archive/cp/2008/6/7/0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3750" cy="1171575"/>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Рис.1.6 </w:t>
      </w:r>
      <w:r w:rsidR="00E96562" w:rsidRPr="009A6F38">
        <w:rPr>
          <w:rFonts w:eastAsia="Times New Roman" w:cs="Times New Roman"/>
          <w:iCs/>
          <w:szCs w:val="28"/>
          <w:lang w:eastAsia="ru-RU"/>
        </w:rPr>
        <w:t>Пример использования файла импорта </w:t>
      </w:r>
      <w:r w:rsidR="00E96562" w:rsidRPr="009A6F38">
        <w:rPr>
          <w:rFonts w:eastAsia="Times New Roman" w:cs="Times New Roman"/>
          <w:iCs/>
          <w:szCs w:val="28"/>
          <w:lang w:eastAsia="ru-RU"/>
        </w:rPr>
        <w:br/>
        <w:t>записей</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 наконец, конечно же, можно управлять структурой директории.</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можно создавать новые контейнеры:</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New-QADObject -type OrganizationUnit -ParentContainer scorpio.local -Name NewOU</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 перемещать в них объекты по одному:</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Move-QADObject MyServer -To scorpio.local/servers</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eastAsia="ru-RU"/>
        </w:rPr>
        <w:t>или</w:t>
      </w:r>
      <w:r w:rsidRPr="00BE5A39">
        <w:rPr>
          <w:rFonts w:eastAsia="Times New Roman" w:cs="Times New Roman"/>
          <w:szCs w:val="28"/>
          <w:lang w:val="en-US" w:eastAsia="ru-RU"/>
        </w:rPr>
        <w:t xml:space="preserve"> </w:t>
      </w:r>
      <w:r w:rsidRPr="00BE5A39">
        <w:rPr>
          <w:rFonts w:eastAsia="Times New Roman" w:cs="Times New Roman"/>
          <w:szCs w:val="28"/>
          <w:lang w:eastAsia="ru-RU"/>
        </w:rPr>
        <w:t>оптом</w:t>
      </w:r>
      <w:r w:rsidRPr="00BE5A39">
        <w:rPr>
          <w:rFonts w:eastAsia="Times New Roman" w:cs="Times New Roman"/>
          <w:szCs w:val="28"/>
          <w:lang w:val="en-US" w:eastAsia="ru-RU"/>
        </w:rPr>
        <w:t>:</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-Disabled | Move-QADObject -To scorpio.local/Disabled</w:t>
      </w:r>
    </w:p>
    <w:p w:rsidR="00E96562" w:rsidRPr="00BE5A39" w:rsidRDefault="00E96562" w:rsidP="00493FD6">
      <w:pPr>
        <w:shd w:val="clear" w:color="auto" w:fill="FFFFFF"/>
        <w:spacing w:line="240" w:lineRule="auto"/>
        <w:ind w:firstLine="709"/>
        <w:rPr>
          <w:rFonts w:eastAsia="Times New Roman" w:cs="Times New Roman"/>
          <w:szCs w:val="28"/>
          <w:lang w:val="en-US" w:eastAsia="ru-RU"/>
        </w:rPr>
      </w:pPr>
      <w:r w:rsidRPr="00BE5A39">
        <w:rPr>
          <w:rFonts w:eastAsia="Times New Roman" w:cs="Times New Roman"/>
          <w:szCs w:val="28"/>
          <w:lang w:val="en-US"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drawing>
          <wp:inline distT="0" distB="0" distL="0" distR="0">
            <wp:extent cx="4286250" cy="1333500"/>
            <wp:effectExtent l="0" t="0" r="0" b="0"/>
            <wp:docPr id="7" name="Рисунок 7" descr="https://compress.ru/archive/cp/2008/6/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ompress.ru/archive/cp/2008/6/7/0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6250" cy="1333500"/>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1.7 </w:t>
      </w:r>
      <w:r w:rsidR="00E96562" w:rsidRPr="009A6F38">
        <w:rPr>
          <w:rFonts w:eastAsia="Times New Roman" w:cs="Times New Roman"/>
          <w:iCs/>
          <w:szCs w:val="28"/>
          <w:lang w:eastAsia="ru-RU"/>
        </w:rPr>
        <w:t>Импортируем файл и создаем новые учетные записи</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lastRenderedPageBreak/>
        <w:drawing>
          <wp:inline distT="0" distB="0" distL="0" distR="0">
            <wp:extent cx="4286250" cy="2647950"/>
            <wp:effectExtent l="0" t="0" r="0" b="0"/>
            <wp:docPr id="8" name="Рисунок 8" descr="https://compress.ru/archive/cp/2008/6/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ompress.ru/archive/cp/2008/6/7/0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0" cy="2647950"/>
                    </a:xfrm>
                    <a:prstGeom prst="rect">
                      <a:avLst/>
                    </a:prstGeom>
                    <a:noFill/>
                    <a:ln>
                      <a:noFill/>
                    </a:ln>
                  </pic:spPr>
                </pic:pic>
              </a:graphicData>
            </a:graphic>
          </wp:inline>
        </w:drawing>
      </w:r>
    </w:p>
    <w:p w:rsidR="00E96562" w:rsidRPr="009A6F38" w:rsidRDefault="009A6F38" w:rsidP="009A6F38">
      <w:pPr>
        <w:shd w:val="clear" w:color="auto" w:fill="FFFFFF"/>
        <w:spacing w:line="36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1.8 </w:t>
      </w:r>
      <w:r w:rsidR="00E96562" w:rsidRPr="009A6F38">
        <w:rPr>
          <w:rFonts w:eastAsia="Times New Roman" w:cs="Times New Roman"/>
          <w:iCs/>
          <w:szCs w:val="28"/>
          <w:lang w:eastAsia="ru-RU"/>
        </w:rPr>
        <w:t>Мы легко можем выбрать учетные записи, удовлетворяющие </w:t>
      </w:r>
      <w:r w:rsidR="00E96562" w:rsidRPr="009A6F38">
        <w:rPr>
          <w:rFonts w:eastAsia="Times New Roman" w:cs="Times New Roman"/>
          <w:iCs/>
          <w:szCs w:val="28"/>
          <w:lang w:eastAsia="ru-RU"/>
        </w:rPr>
        <w:br/>
        <w:t>определенному критерию, и переместить их в другой контейнер</w:t>
      </w:r>
    </w:p>
    <w:p w:rsidR="00E96562" w:rsidRPr="00BE5A39" w:rsidRDefault="00E96562" w:rsidP="009A6F38">
      <w:pPr>
        <w:shd w:val="clear" w:color="auto" w:fill="FFFFFF"/>
        <w:spacing w:line="360" w:lineRule="auto"/>
        <w:ind w:firstLine="709"/>
        <w:rPr>
          <w:rFonts w:eastAsia="Times New Roman" w:cs="Times New Roman"/>
          <w:szCs w:val="28"/>
          <w:lang w:eastAsia="ru-RU"/>
        </w:rPr>
      </w:pPr>
      <w:bookmarkStart w:id="36" w:name="И_многое_другое"/>
      <w:bookmarkEnd w:id="36"/>
      <w:r w:rsidRPr="00BE5A39">
        <w:rPr>
          <w:rFonts w:eastAsia="Times New Roman" w:cs="Times New Roman"/>
          <w:szCs w:val="28"/>
          <w:lang w:eastAsia="ru-RU"/>
        </w:rPr>
        <w:t>Мы рассмотрели только малую часть сценариев по управлению активной директорией. Чтобы получить полный перечень командлетов для AD, выполните команду:</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Get-Command *-QAD*</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получить с</w:t>
      </w:r>
      <w:r w:rsidR="00836FFE">
        <w:rPr>
          <w:rFonts w:eastAsia="Times New Roman" w:cs="Times New Roman"/>
          <w:szCs w:val="28"/>
          <w:lang w:eastAsia="ru-RU"/>
        </w:rPr>
        <w:t xml:space="preserve"> </w:t>
      </w:r>
      <w:r w:rsidRPr="00BE5A39">
        <w:rPr>
          <w:rFonts w:eastAsia="Times New Roman" w:cs="Times New Roman"/>
          <w:szCs w:val="28"/>
          <w:lang w:eastAsia="ru-RU"/>
        </w:rPr>
        <w:t>правку по любой команде:</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Get-Help Get-QADUser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узнать, какие свойства есть у выдаваемого командой объекта:</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Get-User | Get-Member</w:t>
      </w:r>
    </w:p>
    <w:p w:rsidR="00E96562"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Возможности PowerShell практически безграничны, но при этом найти их достаточно легко.</w:t>
      </w:r>
    </w:p>
    <w:p w:rsidR="00617579" w:rsidRDefault="00617579" w:rsidP="009A6F38">
      <w:pPr>
        <w:shd w:val="clear" w:color="auto" w:fill="FFFFFF"/>
        <w:spacing w:line="360" w:lineRule="auto"/>
        <w:ind w:firstLine="709"/>
        <w:rPr>
          <w:rFonts w:eastAsia="Times New Roman" w:cs="Times New Roman"/>
          <w:szCs w:val="28"/>
          <w:lang w:eastAsia="ru-RU"/>
        </w:rPr>
      </w:pPr>
    </w:p>
    <w:p w:rsidR="00617579" w:rsidRDefault="00617579" w:rsidP="009A6F38">
      <w:pPr>
        <w:shd w:val="clear" w:color="auto" w:fill="FFFFFF"/>
        <w:spacing w:line="360" w:lineRule="auto"/>
        <w:ind w:firstLine="709"/>
        <w:rPr>
          <w:rFonts w:eastAsia="Times New Roman" w:cs="Times New Roman"/>
          <w:szCs w:val="28"/>
          <w:lang w:eastAsia="ru-RU"/>
        </w:rPr>
      </w:pPr>
    </w:p>
    <w:p w:rsidR="00617579" w:rsidRDefault="00617579" w:rsidP="009A6F38">
      <w:pPr>
        <w:shd w:val="clear" w:color="auto" w:fill="FFFFFF"/>
        <w:spacing w:line="360" w:lineRule="auto"/>
        <w:ind w:firstLine="709"/>
        <w:rPr>
          <w:rFonts w:eastAsia="Times New Roman" w:cs="Times New Roman"/>
          <w:szCs w:val="28"/>
          <w:lang w:eastAsia="ru-RU"/>
        </w:rPr>
      </w:pPr>
    </w:p>
    <w:p w:rsidR="00617579" w:rsidRDefault="00617579" w:rsidP="009A6F38">
      <w:pPr>
        <w:shd w:val="clear" w:color="auto" w:fill="FFFFFF"/>
        <w:spacing w:line="360" w:lineRule="auto"/>
        <w:ind w:firstLine="709"/>
        <w:rPr>
          <w:rFonts w:eastAsia="Times New Roman" w:cs="Times New Roman"/>
          <w:szCs w:val="28"/>
          <w:lang w:eastAsia="ru-RU"/>
        </w:rPr>
      </w:pPr>
    </w:p>
    <w:p w:rsidR="00617579" w:rsidRDefault="00617579" w:rsidP="009A6F38">
      <w:pPr>
        <w:shd w:val="clear" w:color="auto" w:fill="FFFFFF"/>
        <w:spacing w:line="360" w:lineRule="auto"/>
        <w:ind w:firstLine="709"/>
        <w:rPr>
          <w:rFonts w:eastAsia="Times New Roman" w:cs="Times New Roman"/>
          <w:szCs w:val="28"/>
          <w:lang w:eastAsia="ru-RU"/>
        </w:rPr>
      </w:pPr>
    </w:p>
    <w:p w:rsidR="00617579" w:rsidRPr="00BE5A39" w:rsidRDefault="00617579" w:rsidP="009A6F38">
      <w:pPr>
        <w:shd w:val="clear" w:color="auto" w:fill="FFFFFF"/>
        <w:spacing w:line="360" w:lineRule="auto"/>
        <w:ind w:firstLine="709"/>
        <w:rPr>
          <w:rFonts w:eastAsia="Times New Roman" w:cs="Times New Roman"/>
          <w:szCs w:val="28"/>
          <w:lang w:eastAsia="ru-RU"/>
        </w:rPr>
      </w:pPr>
    </w:p>
    <w:p w:rsidR="00327024" w:rsidRDefault="00327024" w:rsidP="00327024">
      <w:pPr>
        <w:pStyle w:val="1"/>
        <w:rPr>
          <w:rFonts w:eastAsia="Times New Roman"/>
          <w:lang w:val="en-US" w:eastAsia="ru-RU"/>
        </w:rPr>
      </w:pPr>
      <w:bookmarkStart w:id="37" w:name="Заключение"/>
      <w:bookmarkStart w:id="38" w:name="_Toc517874803"/>
      <w:bookmarkEnd w:id="37"/>
      <w:r>
        <w:rPr>
          <w:rFonts w:eastAsia="Times New Roman"/>
          <w:lang w:eastAsia="ru-RU"/>
        </w:rPr>
        <w:lastRenderedPageBreak/>
        <w:t>2. Аналитическая глава</w:t>
      </w:r>
      <w:bookmarkEnd w:id="38"/>
    </w:p>
    <w:p w:rsidR="00415E26" w:rsidRPr="00415E26" w:rsidRDefault="00415E26" w:rsidP="00415E26">
      <w:pPr>
        <w:pStyle w:val="2"/>
        <w:rPr>
          <w:lang w:eastAsia="ru-RU"/>
        </w:rPr>
      </w:pPr>
      <w:bookmarkStart w:id="39" w:name="_Toc517874804"/>
      <w:r>
        <w:rPr>
          <w:lang w:val="en-US" w:eastAsia="ru-RU"/>
        </w:rPr>
        <w:t xml:space="preserve">2.1 </w:t>
      </w:r>
      <w:r w:rsidRPr="00415E26">
        <w:rPr>
          <w:lang w:eastAsia="ru-RU"/>
        </w:rPr>
        <w:t>Проектирование доменной структуры</w:t>
      </w:r>
      <w:bookmarkEnd w:id="39"/>
    </w:p>
    <w:p w:rsidR="00415E26" w:rsidRPr="00415E26" w:rsidRDefault="00415E26" w:rsidP="00260535">
      <w:pPr>
        <w:spacing w:line="360" w:lineRule="auto"/>
        <w:ind w:firstLine="709"/>
        <w:rPr>
          <w:lang w:eastAsia="ru-RU"/>
        </w:rPr>
      </w:pPr>
      <w:r w:rsidRPr="00415E26">
        <w:rPr>
          <w:lang w:eastAsia="ru-RU"/>
        </w:rPr>
        <w:t>Как только вопрос о количестве развертываемых лесов улажен, необходимо определить доменную структуру в пределах каждого из лесов. Ваша первая задача состоит в том, чтобы задокументировать конфигурацию текущих служб каталога и определить, какая часть текущей инфраструктуры может быть модернизирована, а какая должна быть реструктурирована или заменена. Затем определяется потребное количество доменов и их иерархия.</w:t>
      </w:r>
    </w:p>
    <w:p w:rsidR="00415E26" w:rsidRPr="00415E26" w:rsidRDefault="00415E26" w:rsidP="00260535">
      <w:pPr>
        <w:spacing w:line="360" w:lineRule="auto"/>
        <w:ind w:firstLine="709"/>
        <w:rPr>
          <w:bCs/>
          <w:lang w:eastAsia="ru-RU"/>
        </w:rPr>
      </w:pPr>
      <w:r w:rsidRPr="00415E26">
        <w:rPr>
          <w:bCs/>
          <w:lang w:eastAsia="ru-RU"/>
        </w:rPr>
        <w:t xml:space="preserve">Домены и проект </w:t>
      </w:r>
      <w:r w:rsidRPr="00415E26">
        <w:rPr>
          <w:bCs/>
          <w:lang w:val="en-US" w:eastAsia="ru-RU"/>
        </w:rPr>
        <w:t>Active</w:t>
      </w:r>
      <w:r w:rsidRPr="00415E26">
        <w:rPr>
          <w:bCs/>
          <w:lang w:eastAsia="ru-RU"/>
        </w:rPr>
        <w:t xml:space="preserve"> </w:t>
      </w:r>
      <w:r w:rsidRPr="00415E26">
        <w:rPr>
          <w:bCs/>
          <w:lang w:val="en-US" w:eastAsia="ru-RU"/>
        </w:rPr>
        <w:t>Directory</w:t>
      </w:r>
    </w:p>
    <w:p w:rsidR="00415E26" w:rsidRPr="00D4704A" w:rsidRDefault="00415E26" w:rsidP="00260535">
      <w:pPr>
        <w:spacing w:line="360" w:lineRule="auto"/>
        <w:ind w:firstLine="709"/>
        <w:rPr>
          <w:lang w:eastAsia="ru-RU"/>
        </w:rPr>
      </w:pPr>
      <w:r w:rsidRPr="00415E26">
        <w:rPr>
          <w:lang w:eastAsia="ru-RU"/>
        </w:rPr>
        <w:t xml:space="preserve">Домены используются для разделения большого леса на более мелкие </w:t>
      </w:r>
      <w:r w:rsidRPr="00D4704A">
        <w:rPr>
          <w:lang w:eastAsia="ru-RU"/>
        </w:rPr>
        <w:t xml:space="preserve">компоненты для целей репликации или администрирования. Следующие характеристики домена крайне важны при проектировании </w:t>
      </w:r>
      <w:r w:rsidRPr="00D4704A">
        <w:rPr>
          <w:lang w:val="en-US" w:eastAsia="ru-RU"/>
        </w:rPr>
        <w:t>Active</w:t>
      </w:r>
      <w:r w:rsidRPr="00D4704A">
        <w:rPr>
          <w:lang w:eastAsia="ru-RU"/>
        </w:rPr>
        <w:t xml:space="preserve"> </w:t>
      </w:r>
      <w:r w:rsidRPr="00D4704A">
        <w:rPr>
          <w:lang w:val="en-US" w:eastAsia="ru-RU"/>
        </w:rPr>
        <w:t>Directory</w:t>
      </w:r>
      <w:r w:rsidRPr="00D4704A">
        <w:rPr>
          <w:lang w:eastAsia="ru-RU"/>
        </w:rPr>
        <w:t>.</w:t>
      </w:r>
    </w:p>
    <w:p w:rsidR="00415E26" w:rsidRPr="00D4704A" w:rsidRDefault="00415E26" w:rsidP="00260535">
      <w:pPr>
        <w:numPr>
          <w:ilvl w:val="0"/>
          <w:numId w:val="12"/>
        </w:numPr>
        <w:spacing w:line="360" w:lineRule="auto"/>
        <w:ind w:firstLine="709"/>
        <w:rPr>
          <w:lang w:eastAsia="ru-RU"/>
        </w:rPr>
      </w:pPr>
      <w:r w:rsidRPr="00D4704A">
        <w:rPr>
          <w:bCs/>
          <w:lang w:eastAsia="ru-RU"/>
        </w:rPr>
        <w:t xml:space="preserve">Граница репликации. </w:t>
      </w:r>
      <w:r w:rsidRPr="00D4704A">
        <w:rPr>
          <w:lang w:eastAsia="ru-RU"/>
        </w:rPr>
        <w:t xml:space="preserve">Границы домена являются границами репликации для раздела домена каталога и для информации домена, хранящейся в папке </w:t>
      </w:r>
      <w:r w:rsidRPr="00D4704A">
        <w:rPr>
          <w:lang w:val="en-US" w:eastAsia="ru-RU"/>
        </w:rPr>
        <w:t>Sysvol</w:t>
      </w:r>
      <w:r w:rsidRPr="00D4704A">
        <w:rPr>
          <w:lang w:eastAsia="ru-RU"/>
        </w:rPr>
        <w:t xml:space="preserve"> на всех контроллерах домена. В то время как другие разделы каталога (раздел схемы, конфигурации и </w:t>
      </w:r>
      <w:r w:rsidRPr="00D4704A">
        <w:rPr>
          <w:lang w:val="en-US" w:eastAsia="ru-RU"/>
        </w:rPr>
        <w:t>GC</w:t>
      </w:r>
      <w:r w:rsidRPr="00D4704A">
        <w:rPr>
          <w:lang w:eastAsia="ru-RU"/>
        </w:rPr>
        <w:t>) реплицируются по всему лесу, раздел каталога домена реплицируется только в пределах одного домена.</w:t>
      </w:r>
    </w:p>
    <w:p w:rsidR="00415E26" w:rsidRPr="00D4704A" w:rsidRDefault="00415E26" w:rsidP="00260535">
      <w:pPr>
        <w:numPr>
          <w:ilvl w:val="0"/>
          <w:numId w:val="12"/>
        </w:numPr>
        <w:spacing w:line="360" w:lineRule="auto"/>
        <w:ind w:firstLine="709"/>
        <w:rPr>
          <w:lang w:eastAsia="ru-RU"/>
        </w:rPr>
      </w:pPr>
      <w:r w:rsidRPr="00D4704A">
        <w:rPr>
          <w:bCs/>
          <w:lang w:eastAsia="ru-RU"/>
        </w:rPr>
        <w:t xml:space="preserve">Граница доступа к ресурсам. </w:t>
      </w:r>
      <w:r w:rsidRPr="00D4704A">
        <w:rPr>
          <w:lang w:eastAsia="ru-RU"/>
        </w:rPr>
        <w:t>Границы домена являются также границами для доступа к ресурсам. По умолчанию пользователи одного домена не могут обращаться к ресурсам, расположенным в другом домене, если только им не будут явно даны соответствующие разрешения.</w:t>
      </w:r>
    </w:p>
    <w:p w:rsidR="00415E26" w:rsidRPr="00415E26" w:rsidRDefault="00415E26" w:rsidP="00260535">
      <w:pPr>
        <w:numPr>
          <w:ilvl w:val="0"/>
          <w:numId w:val="12"/>
        </w:numPr>
        <w:spacing w:line="360" w:lineRule="auto"/>
        <w:ind w:firstLine="709"/>
        <w:rPr>
          <w:lang w:eastAsia="ru-RU"/>
        </w:rPr>
      </w:pPr>
      <w:r w:rsidRPr="00D4704A">
        <w:rPr>
          <w:bCs/>
          <w:lang w:eastAsia="ru-RU"/>
        </w:rPr>
        <w:t xml:space="preserve">Границы политики безопасности. </w:t>
      </w:r>
      <w:r w:rsidRPr="00D4704A">
        <w:rPr>
          <w:lang w:eastAsia="ru-RU"/>
        </w:rPr>
        <w:t>Некоторые политики безопасности могут быть установлены только</w:t>
      </w:r>
      <w:r w:rsidRPr="00415E26">
        <w:rPr>
          <w:lang w:eastAsia="ru-RU"/>
        </w:rPr>
        <w:t xml:space="preserve"> на уровне домена. Эти политики, такие как политика паролей, политика блокировки учетных записей и политика билетов </w:t>
      </w:r>
      <w:r w:rsidRPr="00415E26">
        <w:rPr>
          <w:lang w:val="en-US" w:eastAsia="ru-RU"/>
        </w:rPr>
        <w:t>Kerberos</w:t>
      </w:r>
      <w:r w:rsidRPr="00415E26">
        <w:rPr>
          <w:lang w:eastAsia="ru-RU"/>
        </w:rPr>
        <w:t>, применяются ко всем учетным записям домена.</w:t>
      </w:r>
    </w:p>
    <w:p w:rsidR="00415E26" w:rsidRPr="00415E26" w:rsidRDefault="00D4704A" w:rsidP="00D4704A">
      <w:pPr>
        <w:pStyle w:val="2"/>
        <w:rPr>
          <w:lang w:eastAsia="ru-RU"/>
        </w:rPr>
      </w:pPr>
      <w:bookmarkStart w:id="40" w:name="_Toc517874805"/>
      <w:r>
        <w:rPr>
          <w:lang w:eastAsia="ru-RU"/>
        </w:rPr>
        <w:lastRenderedPageBreak/>
        <w:t xml:space="preserve">2.2 </w:t>
      </w:r>
      <w:r w:rsidR="00415E26" w:rsidRPr="00415E26">
        <w:rPr>
          <w:lang w:eastAsia="ru-RU"/>
        </w:rPr>
        <w:t>Определение количества доменов</w:t>
      </w:r>
      <w:bookmarkEnd w:id="40"/>
    </w:p>
    <w:p w:rsidR="00415E26" w:rsidRPr="00415E26" w:rsidRDefault="00415E26" w:rsidP="00260535">
      <w:pPr>
        <w:spacing w:line="360" w:lineRule="auto"/>
        <w:ind w:firstLine="709"/>
        <w:rPr>
          <w:lang w:eastAsia="ru-RU"/>
        </w:rPr>
      </w:pPr>
      <w:r w:rsidRPr="00415E26">
        <w:rPr>
          <w:lang w:eastAsia="ru-RU"/>
        </w:rPr>
        <w:t>В то время как большинство компаний развертывает единственный лес, некоторые крупные компании развертывают несколько доменов в пределах этого леса. Проще всего управлять единственным доменом, он обеспечивает пользователей наименее сложной средой. Однако имеется ряд причин для развертывания несколько доменов.</w:t>
      </w:r>
    </w:p>
    <w:p w:rsidR="00415E26" w:rsidRPr="00415E26" w:rsidRDefault="00415E26" w:rsidP="00260535">
      <w:pPr>
        <w:spacing w:line="360" w:lineRule="auto"/>
        <w:ind w:firstLine="709"/>
        <w:rPr>
          <w:lang w:eastAsia="ru-RU"/>
        </w:rPr>
      </w:pPr>
      <w:r w:rsidRPr="00415E26">
        <w:rPr>
          <w:lang w:eastAsia="ru-RU"/>
        </w:rPr>
        <w:t xml:space="preserve">Для большинства компаний идеальный проект </w:t>
      </w:r>
      <w:r w:rsidRPr="00415E26">
        <w:rPr>
          <w:lang w:val="en-US" w:eastAsia="ru-RU"/>
        </w:rPr>
        <w:t>Active</w:t>
      </w:r>
      <w:r w:rsidRPr="00415E26">
        <w:rPr>
          <w:lang w:eastAsia="ru-RU"/>
        </w:rPr>
        <w:t xml:space="preserve"> </w:t>
      </w:r>
      <w:r w:rsidRPr="00415E26">
        <w:rPr>
          <w:lang w:val="en-US" w:eastAsia="ru-RU"/>
        </w:rPr>
        <w:t>Directory</w:t>
      </w:r>
      <w:r w:rsidRPr="00415E26">
        <w:rPr>
          <w:lang w:eastAsia="ru-RU"/>
        </w:rPr>
        <w:t xml:space="preserve"> </w:t>
      </w:r>
      <w:r w:rsidRPr="00415E26">
        <w:rPr>
          <w:lang w:val="en-US" w:eastAsia="ru-RU"/>
        </w:rPr>
        <w:t>Windows</w:t>
      </w:r>
      <w:r w:rsidRPr="00415E26">
        <w:rPr>
          <w:lang w:eastAsia="ru-RU"/>
        </w:rPr>
        <w:t xml:space="preserve"> </w:t>
      </w:r>
      <w:r w:rsidRPr="00415E26">
        <w:rPr>
          <w:lang w:val="en-US" w:eastAsia="ru-RU"/>
        </w:rPr>
        <w:t>Server</w:t>
      </w:r>
      <w:r w:rsidRPr="00415E26">
        <w:rPr>
          <w:lang w:eastAsia="ru-RU"/>
        </w:rPr>
        <w:t xml:space="preserve"> 2003 будет включать множество более мелких доменов, чем имелись до этого в </w:t>
      </w:r>
      <w:r w:rsidRPr="00415E26">
        <w:rPr>
          <w:lang w:val="en-US" w:eastAsia="ru-RU"/>
        </w:rPr>
        <w:t>Windows</w:t>
      </w:r>
      <w:r w:rsidRPr="00415E26">
        <w:rPr>
          <w:lang w:eastAsia="ru-RU"/>
        </w:rPr>
        <w:t xml:space="preserve"> </w:t>
      </w:r>
      <w:r w:rsidRPr="00415E26">
        <w:rPr>
          <w:lang w:val="en-US" w:eastAsia="ru-RU"/>
        </w:rPr>
        <w:t>NT</w:t>
      </w:r>
      <w:r w:rsidRPr="00415E26">
        <w:rPr>
          <w:lang w:eastAsia="ru-RU"/>
        </w:rPr>
        <w:t>. Для некоторых компаний несколько доме-</w:t>
      </w:r>
    </w:p>
    <w:p w:rsidR="00415E26" w:rsidRPr="00415E26" w:rsidRDefault="00415E26" w:rsidP="00260535">
      <w:pPr>
        <w:spacing w:line="360" w:lineRule="auto"/>
        <w:ind w:firstLine="709"/>
        <w:rPr>
          <w:lang w:eastAsia="ru-RU"/>
        </w:rPr>
      </w:pPr>
      <w:r w:rsidRPr="00415E26">
        <w:rPr>
          <w:lang w:eastAsia="ru-RU"/>
        </w:rPr>
        <w:t xml:space="preserve">нов </w:t>
      </w:r>
      <w:r w:rsidRPr="00415E26">
        <w:rPr>
          <w:lang w:val="en-US" w:eastAsia="ru-RU"/>
        </w:rPr>
        <w:t>Windows</w:t>
      </w:r>
      <w:r w:rsidRPr="00415E26">
        <w:rPr>
          <w:lang w:eastAsia="ru-RU"/>
        </w:rPr>
        <w:t xml:space="preserve"> </w:t>
      </w:r>
      <w:r w:rsidRPr="00415E26">
        <w:rPr>
          <w:lang w:val="en-US" w:eastAsia="ru-RU"/>
        </w:rPr>
        <w:t>NT</w:t>
      </w:r>
      <w:r w:rsidRPr="00415E26">
        <w:rPr>
          <w:lang w:eastAsia="ru-RU"/>
        </w:rPr>
        <w:t xml:space="preserve"> могут объединиться в единственный домен </w:t>
      </w:r>
      <w:r w:rsidRPr="00415E26">
        <w:rPr>
          <w:lang w:val="en-US" w:eastAsia="ru-RU"/>
        </w:rPr>
        <w:t>Active</w:t>
      </w:r>
      <w:r w:rsidRPr="00415E26">
        <w:rPr>
          <w:lang w:eastAsia="ru-RU"/>
        </w:rPr>
        <w:t xml:space="preserve"> </w:t>
      </w:r>
      <w:r w:rsidRPr="00415E26">
        <w:rPr>
          <w:lang w:val="en-US" w:eastAsia="ru-RU"/>
        </w:rPr>
        <w:t>Directory</w:t>
      </w:r>
      <w:r w:rsidRPr="00415E26">
        <w:rPr>
          <w:lang w:eastAsia="ru-RU"/>
        </w:rPr>
        <w:t xml:space="preserve">. Многие из ограничений, которые приводили к необходимости развертывания нескольких доменов в </w:t>
      </w:r>
      <w:r w:rsidRPr="00415E26">
        <w:rPr>
          <w:lang w:val="en-US" w:eastAsia="ru-RU"/>
        </w:rPr>
        <w:t>Windows</w:t>
      </w:r>
      <w:r w:rsidRPr="00415E26">
        <w:rPr>
          <w:lang w:eastAsia="ru-RU"/>
        </w:rPr>
        <w:t xml:space="preserve"> </w:t>
      </w:r>
      <w:r w:rsidRPr="00415E26">
        <w:rPr>
          <w:lang w:val="en-US" w:eastAsia="ru-RU"/>
        </w:rPr>
        <w:t>NT</w:t>
      </w:r>
      <w:r w:rsidRPr="00415E26">
        <w:rPr>
          <w:lang w:eastAsia="ru-RU"/>
        </w:rPr>
        <w:t xml:space="preserve">, были устранены в </w:t>
      </w:r>
      <w:r w:rsidRPr="00415E26">
        <w:rPr>
          <w:lang w:val="en-US" w:eastAsia="ru-RU"/>
        </w:rPr>
        <w:t>Windows</w:t>
      </w:r>
      <w:r w:rsidRPr="00415E26">
        <w:rPr>
          <w:lang w:eastAsia="ru-RU"/>
        </w:rPr>
        <w:t xml:space="preserve"> </w:t>
      </w:r>
      <w:r w:rsidRPr="00415E26">
        <w:rPr>
          <w:lang w:val="en-US" w:eastAsia="ru-RU"/>
        </w:rPr>
        <w:t>Server</w:t>
      </w:r>
      <w:r w:rsidRPr="00415E26">
        <w:rPr>
          <w:lang w:eastAsia="ru-RU"/>
        </w:rPr>
        <w:t xml:space="preserve"> 2003. Следующие факторы делают развертывание единственного домена реальной возможностью для многих компаний, имеющих несколько доменов в </w:t>
      </w:r>
      <w:r w:rsidRPr="00415E26">
        <w:rPr>
          <w:lang w:val="en-US" w:eastAsia="ru-RU"/>
        </w:rPr>
        <w:t>Windows</w:t>
      </w:r>
      <w:r w:rsidRPr="00415E26">
        <w:rPr>
          <w:lang w:eastAsia="ru-RU"/>
        </w:rPr>
        <w:t xml:space="preserve"> </w:t>
      </w:r>
      <w:r w:rsidRPr="00415E26">
        <w:rPr>
          <w:lang w:val="en-US" w:eastAsia="ru-RU"/>
        </w:rPr>
        <w:t>NT</w:t>
      </w:r>
      <w:r w:rsidRPr="00415E26">
        <w:rPr>
          <w:lang w:eastAsia="ru-RU"/>
        </w:rPr>
        <w:t>.</w:t>
      </w:r>
    </w:p>
    <w:p w:rsidR="00415E26" w:rsidRPr="00415E26" w:rsidRDefault="00415E26" w:rsidP="00260535">
      <w:pPr>
        <w:spacing w:line="360" w:lineRule="auto"/>
        <w:ind w:firstLine="709"/>
        <w:rPr>
          <w:iCs/>
          <w:lang w:eastAsia="ru-RU"/>
        </w:rPr>
      </w:pPr>
      <w:r w:rsidRPr="00415E26">
        <w:rPr>
          <w:iCs/>
          <w:lang w:eastAsia="ru-RU"/>
        </w:rPr>
        <w:t xml:space="preserve">Важным требованием при проектировании Active Directory является баланс между оптимальной структурой сети и тем, что уже развернуто к настоящему моменту. Всякий раз, когда вы готовитесь к созданию проекта Active Directory, необходимо рассмотреть уже имеющуюся инфраструктуру и последствия перехода к Active Directory. Текущая доменная структура может не быть идеальной для ее обновления до Active Directory. Однако модернизировать ее значительно легче и дешевле, чем создать идеальную структуру Active Directory, а затем переместить все объекты домена в новые домены. Возможно, что вам придется работать не с идеальной структурой Active Directory, потому что вы будете модернизировать текущие домены. Может выясниться, что текущая структура настолько далека от идеальной, что дополнительная работа и стоимость по реструктурированию всех доменов будет оправдана. Вероятно также, что текущая структура окажется почти приемлемой, но вы захотите сделать в ней некоторые изменения. В </w:t>
      </w:r>
      <w:r w:rsidRPr="00415E26">
        <w:rPr>
          <w:iCs/>
          <w:lang w:eastAsia="ru-RU"/>
        </w:rPr>
        <w:lastRenderedPageBreak/>
        <w:t>этом случае вы можете модернизировать один или несколько доменов и затем присоединить другие домены к модернизированным.</w:t>
      </w:r>
    </w:p>
    <w:p w:rsidR="00415E26" w:rsidRPr="00415E26" w:rsidRDefault="00415E26" w:rsidP="00260535">
      <w:pPr>
        <w:spacing w:line="360" w:lineRule="auto"/>
        <w:ind w:firstLine="709"/>
        <w:rPr>
          <w:iCs/>
          <w:lang w:eastAsia="ru-RU"/>
        </w:rPr>
      </w:pPr>
      <w:r w:rsidRPr="00415E26">
        <w:rPr>
          <w:iCs/>
          <w:lang w:eastAsia="ru-RU"/>
        </w:rPr>
        <w:t>Готовясь к проектированию своей службы Active Directory, вы сначала создадите идеальный проект Active Directory, а затем еще один, основанный на оптимальном сценарии обновления текущей среды. Очень вероятно, что ваша окончательная модель окажется где-нибудь посередине.</w:t>
      </w:r>
    </w:p>
    <w:p w:rsidR="00415E26" w:rsidRPr="00415E26" w:rsidRDefault="00415E26" w:rsidP="00260535">
      <w:pPr>
        <w:spacing w:line="360" w:lineRule="auto"/>
        <w:ind w:firstLine="709"/>
        <w:rPr>
          <w:iCs/>
          <w:lang w:eastAsia="ru-RU"/>
        </w:rPr>
      </w:pPr>
      <w:r w:rsidRPr="00415E26">
        <w:rPr>
          <w:iCs/>
          <w:lang w:eastAsia="ru-RU"/>
        </w:rPr>
        <w:t>Взаимодействие между идеальным и реальным проектом иллюстрирует другой важный аспект проектирования Active Directory: проектирование почти всегда представляет собой итерационный процесс. Вы можете начать проектирование, имея в голове одну модель, и по мере сбора дополнительной информации, вам, возможно, потребуется ее изменить. Когда вы начнете тестировать реализацию или сценарии перехода, вероятно, проект Active Directory опять изменится.</w:t>
      </w:r>
    </w:p>
    <w:p w:rsidR="00415E26" w:rsidRPr="00415E26" w:rsidRDefault="00415E26" w:rsidP="00260535">
      <w:pPr>
        <w:spacing w:line="360" w:lineRule="auto"/>
        <w:ind w:firstLine="709"/>
        <w:rPr>
          <w:iCs/>
          <w:lang w:eastAsia="ru-RU"/>
        </w:rPr>
      </w:pPr>
      <w:r w:rsidRPr="00415E26">
        <w:rPr>
          <w:iCs/>
          <w:lang w:eastAsia="ru-RU"/>
        </w:rPr>
        <w:t>Однако важно, чтобы некоторые части вашего проекта приняли окончательные формы прежде, чем вы начнете развертывание. Реализацию</w:t>
      </w:r>
    </w:p>
    <w:p w:rsidR="00415E26" w:rsidRPr="00415E26" w:rsidRDefault="00415E26" w:rsidP="00260535">
      <w:pPr>
        <w:spacing w:line="360" w:lineRule="auto"/>
        <w:ind w:firstLine="709"/>
        <w:rPr>
          <w:iCs/>
          <w:lang w:eastAsia="ru-RU"/>
        </w:rPr>
      </w:pPr>
      <w:r w:rsidRPr="00415E26">
        <w:rPr>
          <w:iCs/>
          <w:lang w:eastAsia="ru-RU"/>
        </w:rPr>
        <w:t>сильно затрагивает решение о количестве лесов и доменов, а также проектирование доменного пространства имен. Эти решения трудно изменить после того, как развертывание началось. Другие решения типа финального проекта OU и проекта сайтов легко изменить после развертывания.</w:t>
      </w:r>
    </w:p>
    <w:p w:rsidR="00415E26" w:rsidRPr="00415E26" w:rsidRDefault="00415E26" w:rsidP="00260535">
      <w:pPr>
        <w:spacing w:line="360" w:lineRule="auto"/>
        <w:ind w:firstLine="709"/>
        <w:rPr>
          <w:lang w:eastAsia="ru-RU"/>
        </w:rPr>
      </w:pPr>
      <w:r w:rsidRPr="00415E26">
        <w:rPr>
          <w:lang w:eastAsia="ru-RU"/>
        </w:rPr>
        <w:t xml:space="preserve">Ограничения на размер базы данных в значительной степени были сняты в </w:t>
      </w:r>
      <w:r w:rsidRPr="00415E26">
        <w:rPr>
          <w:lang w:val="en-US" w:eastAsia="ru-RU"/>
        </w:rPr>
        <w:t>Active</w:t>
      </w:r>
      <w:r w:rsidRPr="00415E26">
        <w:rPr>
          <w:lang w:eastAsia="ru-RU"/>
        </w:rPr>
        <w:t xml:space="preserve"> </w:t>
      </w:r>
      <w:r w:rsidRPr="00415E26">
        <w:rPr>
          <w:lang w:val="en-US" w:eastAsia="ru-RU"/>
        </w:rPr>
        <w:t>Directory</w:t>
      </w:r>
      <w:r w:rsidRPr="00415E26">
        <w:rPr>
          <w:lang w:eastAsia="ru-RU"/>
        </w:rPr>
        <w:t xml:space="preserve">, теперь она может содержать несколько сотен тысяч объектов. Для всех, кроме самых больших, компаний общее количество объектов в </w:t>
      </w:r>
      <w:r w:rsidRPr="00415E26">
        <w:rPr>
          <w:lang w:val="en-US" w:eastAsia="ru-RU"/>
        </w:rPr>
        <w:t>Active</w:t>
      </w:r>
      <w:r w:rsidRPr="00415E26">
        <w:rPr>
          <w:lang w:eastAsia="ru-RU"/>
        </w:rPr>
        <w:t xml:space="preserve"> </w:t>
      </w:r>
      <w:r w:rsidRPr="00415E26">
        <w:rPr>
          <w:lang w:val="en-US" w:eastAsia="ru-RU"/>
        </w:rPr>
        <w:t>Directory</w:t>
      </w:r>
      <w:r w:rsidRPr="00415E26">
        <w:rPr>
          <w:lang w:eastAsia="ru-RU"/>
        </w:rPr>
        <w:t xml:space="preserve"> не будет превышать возможное количество объектов в домене.</w:t>
      </w:r>
    </w:p>
    <w:p w:rsidR="00415E26" w:rsidRPr="00415E26" w:rsidRDefault="00415E26" w:rsidP="00260535">
      <w:pPr>
        <w:spacing w:line="360" w:lineRule="auto"/>
        <w:ind w:firstLine="709"/>
        <w:rPr>
          <w:lang w:eastAsia="ru-RU"/>
        </w:rPr>
      </w:pPr>
      <w:r w:rsidRPr="00415E26">
        <w:rPr>
          <w:lang w:eastAsia="ru-RU"/>
        </w:rPr>
        <w:t xml:space="preserve">Одна из причин создания дополнительных доменов в </w:t>
      </w:r>
      <w:r w:rsidRPr="00415E26">
        <w:rPr>
          <w:lang w:val="en-US" w:eastAsia="ru-RU"/>
        </w:rPr>
        <w:t>Windows</w:t>
      </w:r>
      <w:r w:rsidRPr="00415E26">
        <w:rPr>
          <w:lang w:eastAsia="ru-RU"/>
        </w:rPr>
        <w:t xml:space="preserve"> </w:t>
      </w:r>
      <w:r w:rsidRPr="00415E26">
        <w:rPr>
          <w:lang w:val="en-US" w:eastAsia="ru-RU"/>
        </w:rPr>
        <w:t>NT</w:t>
      </w:r>
      <w:r w:rsidRPr="00415E26">
        <w:rPr>
          <w:lang w:eastAsia="ru-RU"/>
        </w:rPr>
        <w:t xml:space="preserve"> состояла в том, чтобы ограничивать или делегировать административный доступ. В </w:t>
      </w:r>
      <w:r w:rsidRPr="00415E26">
        <w:rPr>
          <w:lang w:val="en-US" w:eastAsia="ru-RU"/>
        </w:rPr>
        <w:t>Active</w:t>
      </w:r>
      <w:r w:rsidRPr="00415E26">
        <w:rPr>
          <w:lang w:eastAsia="ru-RU"/>
        </w:rPr>
        <w:t xml:space="preserve"> </w:t>
      </w:r>
      <w:r w:rsidRPr="00415E26">
        <w:rPr>
          <w:lang w:val="en-US" w:eastAsia="ru-RU"/>
        </w:rPr>
        <w:t>Directory</w:t>
      </w:r>
      <w:r w:rsidRPr="00415E26">
        <w:rPr>
          <w:lang w:eastAsia="ru-RU"/>
        </w:rPr>
        <w:t xml:space="preserve"> структура </w:t>
      </w:r>
      <w:r w:rsidRPr="00415E26">
        <w:rPr>
          <w:lang w:val="en-US" w:eastAsia="ru-RU"/>
        </w:rPr>
        <w:t>OU</w:t>
      </w:r>
      <w:r w:rsidRPr="00415E26">
        <w:rPr>
          <w:lang w:eastAsia="ru-RU"/>
        </w:rPr>
        <w:t xml:space="preserve"> создает иерархию в пределах домена, которая облегчает делегирование администрирования определенным частям каталога и ограничивает административный доступ.</w:t>
      </w:r>
    </w:p>
    <w:p w:rsidR="00415E26" w:rsidRPr="00415E26" w:rsidRDefault="00415E26" w:rsidP="00260535">
      <w:pPr>
        <w:spacing w:line="360" w:lineRule="auto"/>
        <w:ind w:firstLine="709"/>
        <w:rPr>
          <w:lang w:eastAsia="ru-RU"/>
        </w:rPr>
      </w:pPr>
      <w:r w:rsidRPr="00415E26">
        <w:rPr>
          <w:lang w:eastAsia="ru-RU"/>
        </w:rPr>
        <w:lastRenderedPageBreak/>
        <w:t xml:space="preserve">Если ваша компания часто реорганизуется, и пользователи передвигаются между деловыми подразделениями, то перемещать их между </w:t>
      </w:r>
      <w:r w:rsidRPr="00415E26">
        <w:rPr>
          <w:lang w:val="en-US" w:eastAsia="ru-RU"/>
        </w:rPr>
        <w:t>OU</w:t>
      </w:r>
      <w:r w:rsidRPr="00415E26">
        <w:rPr>
          <w:lang w:eastAsia="ru-RU"/>
        </w:rPr>
        <w:t xml:space="preserve"> в домене достаточно легко. Труднее перемещать пользователей между доменами.</w:t>
      </w:r>
    </w:p>
    <w:p w:rsidR="00415E26" w:rsidRPr="00415E26" w:rsidRDefault="00415E26" w:rsidP="00260535">
      <w:pPr>
        <w:spacing w:line="360" w:lineRule="auto"/>
        <w:ind w:firstLine="709"/>
        <w:rPr>
          <w:lang w:eastAsia="ru-RU"/>
        </w:rPr>
      </w:pPr>
      <w:r w:rsidRPr="00415E26">
        <w:rPr>
          <w:lang w:eastAsia="ru-RU"/>
        </w:rPr>
        <w:t>Управлять одним доменом легче в том отношении, что надо заботиться только об одном наборе администраторов доменного уровня и одном наборе политик доменного уровня. Кроме того, вы должны управлять только одним набором контроллеров домена.</w:t>
      </w:r>
    </w:p>
    <w:p w:rsidR="00415E26" w:rsidRPr="00415E26" w:rsidRDefault="00415E26" w:rsidP="00260535">
      <w:pPr>
        <w:spacing w:line="360" w:lineRule="auto"/>
        <w:ind w:firstLine="709"/>
        <w:rPr>
          <w:lang w:eastAsia="ru-RU"/>
        </w:rPr>
      </w:pPr>
      <w:r w:rsidRPr="00415E26">
        <w:rPr>
          <w:lang w:eastAsia="ru-RU"/>
        </w:rPr>
        <w:t xml:space="preserve">Самый легкий сценарий для управления групповыми политиками — это среда отдельного домена. Некоторые компоненты групповой политики хранятся в папке </w:t>
      </w:r>
      <w:r w:rsidRPr="00415E26">
        <w:rPr>
          <w:lang w:val="en-US" w:eastAsia="ru-RU"/>
        </w:rPr>
        <w:t>Sysvol</w:t>
      </w:r>
      <w:r w:rsidRPr="00415E26">
        <w:rPr>
          <w:lang w:eastAsia="ru-RU"/>
        </w:rPr>
        <w:t xml:space="preserve"> на каждом контроллере домена. Если вы имеете только один домен, групповая политика автоматически копируется на все контроллеры домена.</w:t>
      </w:r>
    </w:p>
    <w:p w:rsidR="00415E26" w:rsidRPr="00415E26" w:rsidRDefault="00415E26" w:rsidP="00260535">
      <w:pPr>
        <w:spacing w:line="360" w:lineRule="auto"/>
        <w:ind w:firstLine="709"/>
        <w:rPr>
          <w:lang w:eastAsia="ru-RU"/>
        </w:rPr>
      </w:pPr>
      <w:r w:rsidRPr="00415E26">
        <w:rPr>
          <w:lang w:eastAsia="ru-RU"/>
        </w:rPr>
        <w:t>Единственный домен является самой легкой средой для планирования аутентификации и доступа к ресурсам. Имея единственный домен, вам не нужно беспокоиться о доверительных отношениях или о назначении доступа к ресурсам для пользователей из других доменов.</w:t>
      </w:r>
    </w:p>
    <w:p w:rsidR="00415E26" w:rsidRPr="00D4704A" w:rsidRDefault="00415E26" w:rsidP="00260535">
      <w:pPr>
        <w:spacing w:line="360" w:lineRule="auto"/>
        <w:ind w:firstLine="709"/>
        <w:rPr>
          <w:bCs/>
          <w:lang w:eastAsia="ru-RU"/>
        </w:rPr>
      </w:pPr>
      <w:r w:rsidRPr="00D4704A">
        <w:rPr>
          <w:bCs/>
          <w:lang w:eastAsia="ru-RU"/>
        </w:rPr>
        <w:t>Выбор нескольких доменов</w:t>
      </w:r>
    </w:p>
    <w:p w:rsidR="00415E26" w:rsidRPr="00415E26" w:rsidRDefault="00415E26" w:rsidP="00260535">
      <w:pPr>
        <w:spacing w:line="360" w:lineRule="auto"/>
        <w:ind w:firstLine="709"/>
        <w:rPr>
          <w:lang w:eastAsia="ru-RU"/>
        </w:rPr>
      </w:pPr>
      <w:r w:rsidRPr="00415E26">
        <w:rPr>
          <w:lang w:eastAsia="ru-RU"/>
        </w:rPr>
        <w:t>В то время как модель единственного домена может быть идеальной для многих компаний, большинство крупных компаний развертывают несколько доменов. Существует много серьезных оснований для такого решения.</w:t>
      </w:r>
    </w:p>
    <w:p w:rsidR="00415E26" w:rsidRPr="00415E26" w:rsidRDefault="00415E26" w:rsidP="00260535">
      <w:pPr>
        <w:numPr>
          <w:ilvl w:val="0"/>
          <w:numId w:val="13"/>
        </w:numPr>
        <w:spacing w:line="360" w:lineRule="auto"/>
        <w:ind w:firstLine="709"/>
        <w:rPr>
          <w:lang w:eastAsia="ru-RU"/>
        </w:rPr>
      </w:pPr>
      <w:r w:rsidRPr="00415E26">
        <w:rPr>
          <w:lang w:eastAsia="ru-RU"/>
        </w:rPr>
        <w:t>Трафик репликации должен быть ограничен. Раздел каталога домена, который является самым большим и наиболее часто изменяемым разделом каталога, копируется на все контроллеры домена в домене. В некоторых случаях это может вызывать слишком большой трафик репликации между офисами компании (даже если сконфигурировано несколько сайтов).</w:t>
      </w:r>
    </w:p>
    <w:p w:rsidR="00415E26" w:rsidRPr="00415E26" w:rsidRDefault="00415E26" w:rsidP="00260535">
      <w:pPr>
        <w:numPr>
          <w:ilvl w:val="0"/>
          <w:numId w:val="13"/>
        </w:numPr>
        <w:spacing w:line="360" w:lineRule="auto"/>
        <w:ind w:firstLine="709"/>
        <w:rPr>
          <w:lang w:eastAsia="ru-RU"/>
        </w:rPr>
      </w:pPr>
      <w:r w:rsidRPr="00415E26">
        <w:rPr>
          <w:lang w:eastAsia="ru-RU"/>
        </w:rPr>
        <w:lastRenderedPageBreak/>
        <w:t>Этот выбор делается, если между офисами компании существуют медленные сетевые подключения или если в офисах имеется много пользователей. Единственный способ ограничить в этом случае трафик репликации состоит в том, чтобы создать дополнительные домены.</w:t>
      </w:r>
    </w:p>
    <w:p w:rsidR="00415E26" w:rsidRPr="00415E26" w:rsidRDefault="00415E26" w:rsidP="00260535">
      <w:pPr>
        <w:numPr>
          <w:ilvl w:val="0"/>
          <w:numId w:val="13"/>
        </w:numPr>
        <w:spacing w:line="360" w:lineRule="auto"/>
        <w:ind w:firstLine="709"/>
        <w:rPr>
          <w:lang w:eastAsia="ru-RU"/>
        </w:rPr>
      </w:pPr>
      <w:r w:rsidRPr="00415E26">
        <w:rPr>
          <w:lang w:eastAsia="ru-RU"/>
        </w:rPr>
        <w:t>Любые офисы компании, связь между которыми обеспечивается только простым протоколом передачи почты (</w:t>
      </w:r>
      <w:r w:rsidRPr="00415E26">
        <w:rPr>
          <w:lang w:val="en-US" w:eastAsia="ru-RU"/>
        </w:rPr>
        <w:t>SMTP</w:t>
      </w:r>
      <w:r w:rsidRPr="00415E26">
        <w:rPr>
          <w:lang w:eastAsia="ru-RU"/>
        </w:rPr>
        <w:t xml:space="preserve">), должны конфигурироваться как отдельные домены. Информация домена не может реплицироваться через связи сайта, использующие протокол </w:t>
      </w:r>
      <w:r w:rsidRPr="00415E26">
        <w:rPr>
          <w:lang w:val="en-US" w:eastAsia="ru-RU"/>
        </w:rPr>
        <w:t>SMTP</w:t>
      </w:r>
      <w:r w:rsidRPr="00415E26">
        <w:rPr>
          <w:lang w:eastAsia="ru-RU"/>
        </w:rPr>
        <w:t>.</w:t>
      </w:r>
    </w:p>
    <w:p w:rsidR="00415E26" w:rsidRPr="00415E26" w:rsidRDefault="00415E26" w:rsidP="00260535">
      <w:pPr>
        <w:numPr>
          <w:ilvl w:val="0"/>
          <w:numId w:val="13"/>
        </w:numPr>
        <w:spacing w:line="360" w:lineRule="auto"/>
        <w:ind w:firstLine="709"/>
        <w:rPr>
          <w:lang w:eastAsia="ru-RU"/>
        </w:rPr>
      </w:pPr>
      <w:r w:rsidRPr="00415E26">
        <w:rPr>
          <w:lang w:eastAsia="ru-RU"/>
        </w:rPr>
        <w:t xml:space="preserve">Единственный способ иметь различную политику паролей, политику блокировки учетных записей и политику билетов </w:t>
      </w:r>
      <w:r w:rsidRPr="00415E26">
        <w:rPr>
          <w:lang w:val="en-US" w:eastAsia="ru-RU"/>
        </w:rPr>
        <w:t>Kerberos</w:t>
      </w:r>
      <w:r w:rsidRPr="00415E26">
        <w:rPr>
          <w:lang w:eastAsia="ru-RU"/>
        </w:rPr>
        <w:t xml:space="preserve"> состоит в развертывании отдельных доменов.</w:t>
      </w:r>
    </w:p>
    <w:p w:rsidR="00415E26" w:rsidRPr="00415E26" w:rsidRDefault="00415E26" w:rsidP="00260535">
      <w:pPr>
        <w:numPr>
          <w:ilvl w:val="0"/>
          <w:numId w:val="13"/>
        </w:numPr>
        <w:spacing w:line="360" w:lineRule="auto"/>
        <w:ind w:firstLine="709"/>
        <w:rPr>
          <w:lang w:eastAsia="ru-RU"/>
        </w:rPr>
      </w:pPr>
      <w:r w:rsidRPr="00415E26">
        <w:rPr>
          <w:lang w:eastAsia="ru-RU"/>
        </w:rPr>
        <w:t>Если вам необходимо ограничивать доступа к ресурсам и иметь административные разрешения, вы захотите развернуть дополнительные домены. Для некоторых компаний могут существовать юридические   причины   для   создания   отдельных   административных подразделений.</w:t>
      </w:r>
    </w:p>
    <w:p w:rsidR="00415E26" w:rsidRPr="00415E26" w:rsidRDefault="00415E26" w:rsidP="00260535">
      <w:pPr>
        <w:numPr>
          <w:ilvl w:val="0"/>
          <w:numId w:val="13"/>
        </w:numPr>
        <w:spacing w:line="360" w:lineRule="auto"/>
        <w:ind w:firstLine="709"/>
        <w:rPr>
          <w:lang w:eastAsia="ru-RU"/>
        </w:rPr>
      </w:pPr>
      <w:r w:rsidRPr="00415E26">
        <w:rPr>
          <w:lang w:eastAsia="ru-RU"/>
        </w:rPr>
        <w:t>В некоторых случаях дополнительные домены создаются потому, что лучший путь перехода для организации состоит в модернизации нескольких уже имеющихся доменов.</w:t>
      </w:r>
    </w:p>
    <w:p w:rsidR="00415E26" w:rsidRPr="00415E26" w:rsidRDefault="00415E26" w:rsidP="00260535">
      <w:pPr>
        <w:spacing w:line="360" w:lineRule="auto"/>
        <w:ind w:firstLine="709"/>
        <w:rPr>
          <w:lang w:eastAsia="ru-RU"/>
        </w:rPr>
      </w:pPr>
      <w:r w:rsidRPr="00415E26">
        <w:rPr>
          <w:lang w:eastAsia="ru-RU"/>
        </w:rPr>
        <w:t xml:space="preserve">Существуют серьезные основания для создания дополнительных доменов. Однако каждый дополнительный домен увеличивает административные и финансовые издержки. Каждый дополнительный домен требует дополнительных аппаратных средств и дополнительных администраторов. Пользователи будут обращаться к ресурсам через доверительные отношения, что означает большую сложность и потенциально большее количество мест возможного отказа. Пользователи, путешествующие между доменами, должны подтверждать свои права </w:t>
      </w:r>
      <w:r w:rsidRPr="00415E26">
        <w:rPr>
          <w:lang w:eastAsia="ru-RU"/>
        </w:rPr>
        <w:lastRenderedPageBreak/>
        <w:t>доступа на контроллер домена в своем домашнем домене. Из-за этих дополнительных затрат общее количество доменов должно оставаться настолько малым, насколько это возможно.</w:t>
      </w:r>
    </w:p>
    <w:p w:rsidR="00415E26" w:rsidRPr="00415E26" w:rsidRDefault="00617579" w:rsidP="00617579">
      <w:pPr>
        <w:pStyle w:val="2"/>
        <w:rPr>
          <w:lang w:eastAsia="ru-RU"/>
        </w:rPr>
      </w:pPr>
      <w:bookmarkStart w:id="41" w:name="_Toc517874806"/>
      <w:r>
        <w:rPr>
          <w:lang w:eastAsia="ru-RU"/>
        </w:rPr>
        <w:t xml:space="preserve">2.3 </w:t>
      </w:r>
      <w:r w:rsidR="00415E26" w:rsidRPr="00415E26">
        <w:rPr>
          <w:lang w:eastAsia="ru-RU"/>
        </w:rPr>
        <w:t>Проектирование корневого домена леса</w:t>
      </w:r>
      <w:bookmarkEnd w:id="41"/>
    </w:p>
    <w:p w:rsidR="00415E26" w:rsidRPr="00415E26" w:rsidRDefault="00415E26" w:rsidP="00260535">
      <w:pPr>
        <w:spacing w:line="360" w:lineRule="auto"/>
        <w:ind w:firstLine="709"/>
        <w:rPr>
          <w:lang w:eastAsia="ru-RU"/>
        </w:rPr>
      </w:pPr>
      <w:r w:rsidRPr="00415E26">
        <w:rPr>
          <w:lang w:eastAsia="ru-RU"/>
        </w:rPr>
        <w:t xml:space="preserve">Другое важное решение, которое вы должны принять при проектировании службы </w:t>
      </w:r>
      <w:r w:rsidRPr="00415E26">
        <w:rPr>
          <w:lang w:val="en-US" w:eastAsia="ru-RU"/>
        </w:rPr>
        <w:t>Active</w:t>
      </w:r>
      <w:r w:rsidRPr="00415E26">
        <w:rPr>
          <w:lang w:eastAsia="ru-RU"/>
        </w:rPr>
        <w:t xml:space="preserve"> </w:t>
      </w:r>
      <w:r w:rsidRPr="00415E26">
        <w:rPr>
          <w:lang w:val="en-US" w:eastAsia="ru-RU"/>
        </w:rPr>
        <w:t>Directory</w:t>
      </w:r>
      <w:r w:rsidRPr="00415E26">
        <w:rPr>
          <w:lang w:eastAsia="ru-RU"/>
        </w:rPr>
        <w:t xml:space="preserve"> большой компании, — действительно ли вы должны развернуть назначенный корневой домен (называемый также пустым корнем). </w:t>
      </w:r>
      <w:r w:rsidRPr="00415E26">
        <w:rPr>
          <w:i/>
          <w:iCs/>
          <w:lang w:eastAsia="ru-RU"/>
        </w:rPr>
        <w:t xml:space="preserve">Назначенный корневой домен </w:t>
      </w:r>
      <w:r w:rsidRPr="00415E26">
        <w:rPr>
          <w:lang w:eastAsia="ru-RU"/>
        </w:rPr>
        <w:t>(</w:t>
      </w:r>
      <w:r w:rsidRPr="00415E26">
        <w:rPr>
          <w:lang w:val="en-US" w:eastAsia="ru-RU"/>
        </w:rPr>
        <w:t>dedicated</w:t>
      </w:r>
      <w:r w:rsidRPr="00415E26">
        <w:rPr>
          <w:lang w:eastAsia="ru-RU"/>
        </w:rPr>
        <w:t xml:space="preserve"> </w:t>
      </w:r>
      <w:r w:rsidRPr="00415E26">
        <w:rPr>
          <w:lang w:val="en-US" w:eastAsia="ru-RU"/>
        </w:rPr>
        <w:t>root</w:t>
      </w:r>
      <w:r w:rsidRPr="00415E26">
        <w:rPr>
          <w:lang w:eastAsia="ru-RU"/>
        </w:rPr>
        <w:t xml:space="preserve"> </w:t>
      </w:r>
      <w:r w:rsidRPr="00415E26">
        <w:rPr>
          <w:lang w:val="en-US" w:eastAsia="ru-RU"/>
        </w:rPr>
        <w:t>domain</w:t>
      </w:r>
      <w:r w:rsidRPr="00415E26">
        <w:rPr>
          <w:lang w:eastAsia="ru-RU"/>
        </w:rPr>
        <w:t xml:space="preserve">) -это домен, который выполняет функции корневого домена леса. В этом домене нет никаких учетных записей пользователей или ресурсов, за исключением тех, которые нужны для управления лесом. Лес с назначенным корневым доменом показан на рисунке </w:t>
      </w:r>
      <w:r w:rsidR="001575C3">
        <w:rPr>
          <w:lang w:eastAsia="ru-RU"/>
        </w:rPr>
        <w:t>2.</w:t>
      </w:r>
      <w:r w:rsidRPr="00415E26">
        <w:rPr>
          <w:lang w:eastAsia="ru-RU"/>
        </w:rPr>
        <w:t>1.</w:t>
      </w:r>
    </w:p>
    <w:p w:rsidR="00415E26" w:rsidRPr="00415E26" w:rsidRDefault="00415E26" w:rsidP="00260535">
      <w:pPr>
        <w:spacing w:line="360" w:lineRule="auto"/>
        <w:ind w:firstLine="709"/>
        <w:rPr>
          <w:lang w:eastAsia="ru-RU"/>
        </w:rPr>
      </w:pPr>
      <w:r w:rsidRPr="00415E26">
        <w:rPr>
          <w:lang w:eastAsia="ru-RU"/>
        </w:rPr>
        <w:t xml:space="preserve">Для большинства компаний, развертывающих несколько доменов, настоятельно рекомендуется иметь назначенный корневой домен. Корневой домен - это критический домен в структуре </w:t>
      </w:r>
      <w:r w:rsidRPr="00415E26">
        <w:rPr>
          <w:lang w:val="en-US" w:eastAsia="ru-RU"/>
        </w:rPr>
        <w:t>Active</w:t>
      </w:r>
      <w:r w:rsidRPr="00415E26">
        <w:rPr>
          <w:lang w:eastAsia="ru-RU"/>
        </w:rPr>
        <w:t xml:space="preserve"> </w:t>
      </w:r>
      <w:r w:rsidRPr="00415E26">
        <w:rPr>
          <w:lang w:val="en-US" w:eastAsia="ru-RU"/>
        </w:rPr>
        <w:t>Directory</w:t>
      </w:r>
      <w:r w:rsidRPr="00415E26">
        <w:rPr>
          <w:lang w:eastAsia="ru-RU"/>
        </w:rPr>
        <w:t xml:space="preserve">. Он содержит административные группы уровня леса (группы </w:t>
      </w:r>
      <w:r w:rsidRPr="00415E26">
        <w:rPr>
          <w:lang w:val="en-US" w:eastAsia="ru-RU"/>
        </w:rPr>
        <w:t>Enterprise</w:t>
      </w:r>
    </w:p>
    <w:p w:rsidR="00415E26" w:rsidRPr="00415E26" w:rsidRDefault="00415E26" w:rsidP="00260535">
      <w:pPr>
        <w:spacing w:line="360" w:lineRule="auto"/>
        <w:ind w:firstLine="709"/>
        <w:rPr>
          <w:lang w:eastAsia="ru-RU"/>
        </w:rPr>
      </w:pPr>
      <w:r w:rsidRPr="00415E26">
        <w:rPr>
          <w:lang w:val="en-US" w:eastAsia="ru-RU"/>
        </w:rPr>
        <w:t>Admins</w:t>
      </w:r>
      <w:r w:rsidRPr="00415E26">
        <w:rPr>
          <w:lang w:eastAsia="ru-RU"/>
        </w:rPr>
        <w:t xml:space="preserve"> и </w:t>
      </w:r>
      <w:r w:rsidRPr="00415E26">
        <w:rPr>
          <w:lang w:val="en-US" w:eastAsia="ru-RU"/>
        </w:rPr>
        <w:t>Schema</w:t>
      </w:r>
      <w:r w:rsidRPr="00415E26">
        <w:rPr>
          <w:lang w:eastAsia="ru-RU"/>
        </w:rPr>
        <w:t xml:space="preserve"> </w:t>
      </w:r>
      <w:r w:rsidRPr="00415E26">
        <w:rPr>
          <w:lang w:val="en-US" w:eastAsia="ru-RU"/>
        </w:rPr>
        <w:t>Admins</w:t>
      </w:r>
      <w:r w:rsidRPr="00415E26">
        <w:rPr>
          <w:lang w:eastAsia="ru-RU"/>
        </w:rPr>
        <w:t>) и хозяев операций уровня леса (хозяина именования доменов и хозяина схемы). Кроме того, корневой домен должен быть всегда доступен, когда пользователи входят на другие домены, не являющиеся их домашними доменами, или когда пользователи обращаются к ресурсам, расположенным в других доменах. Корневой домен нельзя заменять, если он разрушен, его нельзя восстановить, вы должны заново построить весь лес.</w:t>
      </w:r>
    </w:p>
    <w:p w:rsidR="00415E26" w:rsidRPr="00415E26" w:rsidRDefault="00415E26" w:rsidP="00260535">
      <w:pPr>
        <w:spacing w:line="360" w:lineRule="auto"/>
        <w:ind w:firstLine="709"/>
        <w:rPr>
          <w:lang w:eastAsia="ru-RU"/>
        </w:rPr>
      </w:pPr>
      <w:r w:rsidRPr="00415E26">
        <w:rPr>
          <w:noProof/>
          <w:lang w:eastAsia="ru-RU"/>
        </w:rPr>
        <w:lastRenderedPageBreak/>
        <w:drawing>
          <wp:inline distT="0" distB="0" distL="0" distR="0">
            <wp:extent cx="4314825" cy="31242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14825" cy="3124200"/>
                    </a:xfrm>
                    <a:prstGeom prst="rect">
                      <a:avLst/>
                    </a:prstGeom>
                    <a:noFill/>
                    <a:ln>
                      <a:noFill/>
                    </a:ln>
                  </pic:spPr>
                </pic:pic>
              </a:graphicData>
            </a:graphic>
          </wp:inline>
        </w:drawing>
      </w:r>
    </w:p>
    <w:p w:rsidR="00415E26" w:rsidRPr="00415E26" w:rsidRDefault="00415E26" w:rsidP="00260535">
      <w:pPr>
        <w:spacing w:line="360" w:lineRule="auto"/>
        <w:ind w:firstLine="709"/>
        <w:rPr>
          <w:bCs/>
          <w:lang w:eastAsia="ru-RU"/>
        </w:rPr>
      </w:pPr>
      <w:r w:rsidRPr="00415E26">
        <w:rPr>
          <w:bCs/>
          <w:lang w:eastAsia="ru-RU"/>
        </w:rPr>
        <w:t xml:space="preserve">Рис. </w:t>
      </w:r>
      <w:r w:rsidR="001575C3">
        <w:rPr>
          <w:bCs/>
          <w:lang w:eastAsia="ru-RU"/>
        </w:rPr>
        <w:t>2.</w:t>
      </w:r>
      <w:r w:rsidRPr="00415E26">
        <w:rPr>
          <w:bCs/>
          <w:lang w:eastAsia="ru-RU"/>
        </w:rPr>
        <w:t>1. Лес с назначенным корневым доменом</w:t>
      </w:r>
    </w:p>
    <w:p w:rsidR="00415E26" w:rsidRPr="00415E26" w:rsidRDefault="00415E26" w:rsidP="00260535">
      <w:pPr>
        <w:spacing w:line="360" w:lineRule="auto"/>
        <w:ind w:firstLine="709"/>
        <w:rPr>
          <w:lang w:eastAsia="ru-RU"/>
        </w:rPr>
      </w:pPr>
      <w:r w:rsidRPr="00415E26">
        <w:rPr>
          <w:lang w:eastAsia="ru-RU"/>
        </w:rPr>
        <w:t>Назначенным корневым доменом управлять легче, чем корневым доменом, содержащим много объектов. Поскольку база данных каталога будет мала, достаточно просто поддерживать и восстанавливать контроллеры корневого домена. Между контроллерами корневого домена практически нет трафика репликации, так что не сложно расположить контроллеры домена в нескольких офисах компании для гарантии избыточности. Это облегчит также перемещение корневого домена в другое место. Использование назначенного корневого домена облегчает ограничение членства в административных группах уровня леса. Назначенный корневой домен никогда не устаревает, особенно если домену дают групповое (</w:t>
      </w:r>
      <w:r w:rsidRPr="00415E26">
        <w:rPr>
          <w:lang w:val="en-US" w:eastAsia="ru-RU"/>
        </w:rPr>
        <w:t>generic</w:t>
      </w:r>
      <w:r w:rsidRPr="00415E26">
        <w:rPr>
          <w:lang w:eastAsia="ru-RU"/>
        </w:rPr>
        <w:t>) имя.</w:t>
      </w:r>
    </w:p>
    <w:p w:rsidR="00415E26" w:rsidRPr="00415E26" w:rsidRDefault="00415E26" w:rsidP="00260535">
      <w:pPr>
        <w:spacing w:line="360" w:lineRule="auto"/>
        <w:ind w:firstLine="709"/>
        <w:rPr>
          <w:lang w:eastAsia="ru-RU"/>
        </w:rPr>
      </w:pPr>
      <w:r w:rsidRPr="00415E26">
        <w:rPr>
          <w:lang w:eastAsia="ru-RU"/>
        </w:rPr>
        <w:t>По этим причинам большинство компаний, выбирающие несколько доменов, должны развертывать назначенный корневой домен. Даже компании, планирующие только один домен, должны рассмотреть преимущества, связанные с развертыванием назначенного корневого домена.</w:t>
      </w:r>
    </w:p>
    <w:p w:rsidR="00415E26" w:rsidRPr="00415E26" w:rsidRDefault="00415E26" w:rsidP="00260535">
      <w:pPr>
        <w:spacing w:line="360" w:lineRule="auto"/>
        <w:ind w:firstLine="709"/>
        <w:rPr>
          <w:lang w:eastAsia="ru-RU"/>
        </w:rPr>
      </w:pPr>
      <w:r w:rsidRPr="00415E26">
        <w:rPr>
          <w:lang w:eastAsia="ru-RU"/>
        </w:rPr>
        <w:t xml:space="preserve">Назначенный корневой домен требует конфигурирования, которое не применяется к другим доменам леса. Поскольку корневой домен содержит хозяина операций леса, контроллеры домена для корневого домена должны быть защищены в максимально возможной степени. Домен леса также </w:t>
      </w:r>
      <w:r w:rsidRPr="00415E26">
        <w:rPr>
          <w:lang w:eastAsia="ru-RU"/>
        </w:rPr>
        <w:lastRenderedPageBreak/>
        <w:t xml:space="preserve">содержит группы, которые могут изменять лес и схему. Члены административных групп в корневом домене должны иметь более высокий уровень доверия, чем в случае с любым другим доменом. Вы, вероятно, захотите использовать опцию </w:t>
      </w:r>
      <w:r w:rsidRPr="00415E26">
        <w:rPr>
          <w:lang w:val="en-US" w:eastAsia="ru-RU"/>
        </w:rPr>
        <w:t>Restricted</w:t>
      </w:r>
      <w:r w:rsidRPr="00415E26">
        <w:rPr>
          <w:lang w:eastAsia="ru-RU"/>
        </w:rPr>
        <w:t xml:space="preserve"> </w:t>
      </w:r>
      <w:r w:rsidRPr="00415E26">
        <w:rPr>
          <w:lang w:val="en-US" w:eastAsia="ru-RU"/>
        </w:rPr>
        <w:t>Group</w:t>
      </w:r>
      <w:r w:rsidRPr="00415E26">
        <w:rPr>
          <w:lang w:eastAsia="ru-RU"/>
        </w:rPr>
        <w:t xml:space="preserve"> (Ограниченная группа) в политике </w:t>
      </w:r>
      <w:r w:rsidRPr="00415E26">
        <w:rPr>
          <w:lang w:val="en-US" w:eastAsia="ru-RU"/>
        </w:rPr>
        <w:t>Domain</w:t>
      </w:r>
      <w:r w:rsidRPr="00415E26">
        <w:rPr>
          <w:lang w:eastAsia="ru-RU"/>
        </w:rPr>
        <w:t xml:space="preserve"> </w:t>
      </w:r>
      <w:r w:rsidRPr="00415E26">
        <w:rPr>
          <w:lang w:val="en-US" w:eastAsia="ru-RU"/>
        </w:rPr>
        <w:t>Security</w:t>
      </w:r>
      <w:r w:rsidRPr="00415E26">
        <w:rPr>
          <w:lang w:eastAsia="ru-RU"/>
        </w:rPr>
        <w:t xml:space="preserve"> </w:t>
      </w:r>
      <w:r w:rsidRPr="00415E26">
        <w:rPr>
          <w:lang w:val="en-US" w:eastAsia="ru-RU"/>
        </w:rPr>
        <w:t>Policy</w:t>
      </w:r>
      <w:r w:rsidRPr="00415E26">
        <w:rPr>
          <w:lang w:eastAsia="ru-RU"/>
        </w:rPr>
        <w:t xml:space="preserve"> (Политика безопасности домена) для управления членством этих групп. Конфигурация </w:t>
      </w:r>
      <w:r w:rsidRPr="00415E26">
        <w:rPr>
          <w:lang w:val="en-US" w:eastAsia="ru-RU"/>
        </w:rPr>
        <w:t>DNS</w:t>
      </w:r>
      <w:r w:rsidRPr="00415E26">
        <w:rPr>
          <w:lang w:eastAsia="ru-RU"/>
        </w:rPr>
        <w:t xml:space="preserve"> корневого домена должна быть настолько безопасной, насколько это возможно. Поскольку установка в корневом домене какого-либо дополнительного компьютера маловероятна, вы должны включить безопасные динамические обновления для корневого домена зоны </w:t>
      </w:r>
      <w:r w:rsidRPr="00415E26">
        <w:rPr>
          <w:lang w:val="en-US" w:eastAsia="ru-RU"/>
        </w:rPr>
        <w:t>DNS</w:t>
      </w:r>
      <w:r w:rsidRPr="00415E26">
        <w:rPr>
          <w:lang w:eastAsia="ru-RU"/>
        </w:rPr>
        <w:t xml:space="preserve"> на время инсталляции контроллеров домена, а затем динамические обновления для этой зоны следует отключить.</w:t>
      </w:r>
    </w:p>
    <w:p w:rsidR="00415E26" w:rsidRPr="00415E26" w:rsidRDefault="00617579" w:rsidP="00260535">
      <w:pPr>
        <w:pStyle w:val="2"/>
        <w:spacing w:line="360" w:lineRule="auto"/>
        <w:rPr>
          <w:lang w:eastAsia="ru-RU"/>
        </w:rPr>
      </w:pPr>
      <w:bookmarkStart w:id="42" w:name="_Toc517874807"/>
      <w:r>
        <w:rPr>
          <w:lang w:eastAsia="ru-RU"/>
        </w:rPr>
        <w:t xml:space="preserve">2.4 </w:t>
      </w:r>
      <w:r w:rsidR="00415E26" w:rsidRPr="00415E26">
        <w:rPr>
          <w:lang w:eastAsia="ru-RU"/>
        </w:rPr>
        <w:t>Проектирование иерархии доменов</w:t>
      </w:r>
      <w:bookmarkEnd w:id="42"/>
    </w:p>
    <w:p w:rsidR="00415E26" w:rsidRPr="00415E26" w:rsidRDefault="00415E26" w:rsidP="00260535">
      <w:pPr>
        <w:spacing w:line="360" w:lineRule="auto"/>
        <w:ind w:firstLine="709"/>
        <w:rPr>
          <w:lang w:eastAsia="ru-RU"/>
        </w:rPr>
      </w:pPr>
      <w:r w:rsidRPr="00415E26">
        <w:rPr>
          <w:lang w:eastAsia="ru-RU"/>
        </w:rPr>
        <w:t xml:space="preserve">Как только проект корневого домена выполнен, нужно определить количество дополнительных доменов и то, и как они впишутся в пространство имен </w:t>
      </w:r>
      <w:r w:rsidRPr="00415E26">
        <w:rPr>
          <w:lang w:val="en-US" w:eastAsia="ru-RU"/>
        </w:rPr>
        <w:t>DNS</w:t>
      </w:r>
      <w:r w:rsidRPr="00415E26">
        <w:rPr>
          <w:lang w:eastAsia="ru-RU"/>
        </w:rPr>
        <w:t xml:space="preserve"> леса. Используйте рекомендации, полученные ранее. Если текущая служба каталога - это служба для сети </w:t>
      </w:r>
      <w:r w:rsidRPr="00415E26">
        <w:rPr>
          <w:lang w:val="en-US" w:eastAsia="ru-RU"/>
        </w:rPr>
        <w:t>Windows</w:t>
      </w:r>
      <w:r w:rsidRPr="00415E26">
        <w:rPr>
          <w:lang w:eastAsia="ru-RU"/>
        </w:rPr>
        <w:t xml:space="preserve"> </w:t>
      </w:r>
      <w:r w:rsidRPr="00415E26">
        <w:rPr>
          <w:lang w:val="en-US" w:eastAsia="ru-RU"/>
        </w:rPr>
        <w:t>NT</w:t>
      </w:r>
      <w:r w:rsidRPr="00415E26">
        <w:rPr>
          <w:lang w:eastAsia="ru-RU"/>
        </w:rPr>
        <w:t xml:space="preserve">, то для определения количества доменов </w:t>
      </w:r>
      <w:r w:rsidRPr="00415E26">
        <w:rPr>
          <w:lang w:val="en-US" w:eastAsia="ru-RU"/>
        </w:rPr>
        <w:t>Windows</w:t>
      </w:r>
      <w:r w:rsidRPr="00415E26">
        <w:rPr>
          <w:lang w:eastAsia="ru-RU"/>
        </w:rPr>
        <w:t xml:space="preserve"> </w:t>
      </w:r>
      <w:r w:rsidRPr="00415E26">
        <w:rPr>
          <w:lang w:val="en-US" w:eastAsia="ru-RU"/>
        </w:rPr>
        <w:t>Server</w:t>
      </w:r>
      <w:r w:rsidRPr="00415E26">
        <w:rPr>
          <w:lang w:eastAsia="ru-RU"/>
        </w:rPr>
        <w:t xml:space="preserve"> 2003 вы должны исследовать уже имеющуюся структуру доменов.</w:t>
      </w:r>
    </w:p>
    <w:p w:rsidR="00415E26" w:rsidRPr="00415E26" w:rsidRDefault="00415E26" w:rsidP="00260535">
      <w:pPr>
        <w:spacing w:line="360" w:lineRule="auto"/>
        <w:ind w:firstLine="709"/>
        <w:rPr>
          <w:lang w:eastAsia="ru-RU"/>
        </w:rPr>
      </w:pPr>
      <w:r w:rsidRPr="00415E26">
        <w:rPr>
          <w:lang w:eastAsia="ru-RU"/>
        </w:rPr>
        <w:t xml:space="preserve">Многие крупные компании развернули домены </w:t>
      </w:r>
      <w:r w:rsidRPr="00415E26">
        <w:rPr>
          <w:lang w:val="en-US" w:eastAsia="ru-RU"/>
        </w:rPr>
        <w:t>Windows</w:t>
      </w:r>
      <w:r w:rsidRPr="00415E26">
        <w:rPr>
          <w:lang w:eastAsia="ru-RU"/>
        </w:rPr>
        <w:t xml:space="preserve"> </w:t>
      </w:r>
      <w:r w:rsidRPr="00415E26">
        <w:rPr>
          <w:lang w:val="en-US" w:eastAsia="ru-RU"/>
        </w:rPr>
        <w:t>NT</w:t>
      </w:r>
      <w:r w:rsidRPr="00415E26">
        <w:rPr>
          <w:lang w:eastAsia="ru-RU"/>
        </w:rPr>
        <w:t xml:space="preserve">, используя модели с одним или несколькими хозяевами домена, в которой одни домены содержали учетные записи пользователей и глобальных групп, а другие — ресурсы компании. В некоторых случаях компании имели дюжины доменов с учетными записями и сотни доменов с ресурсами. Часто домены учетных записей были организованы вокруг географических регионов или деловых подразделений, и каждый из них обычно имел один или несколько доменов ресурсов в пределах одного географического региона или делового подразделения. На рисунке </w:t>
      </w:r>
      <w:r w:rsidR="006149C8">
        <w:rPr>
          <w:lang w:eastAsia="ru-RU"/>
        </w:rPr>
        <w:t>2.</w:t>
      </w:r>
      <w:r w:rsidRPr="00415E26">
        <w:rPr>
          <w:lang w:eastAsia="ru-RU"/>
        </w:rPr>
        <w:t>2 показан пример того, как может выглядеть конфигурация доменов.</w:t>
      </w:r>
    </w:p>
    <w:p w:rsidR="00415E26" w:rsidRPr="00415E26" w:rsidRDefault="00415E26" w:rsidP="00260535">
      <w:pPr>
        <w:spacing w:line="360" w:lineRule="auto"/>
        <w:ind w:firstLine="709"/>
        <w:rPr>
          <w:lang w:eastAsia="ru-RU"/>
        </w:rPr>
      </w:pPr>
      <w:r w:rsidRPr="00415E26">
        <w:rPr>
          <w:lang w:eastAsia="ru-RU"/>
        </w:rPr>
        <w:lastRenderedPageBreak/>
        <w:t xml:space="preserve">Переходя к </w:t>
      </w:r>
      <w:r w:rsidRPr="00415E26">
        <w:rPr>
          <w:lang w:val="en-US" w:eastAsia="ru-RU"/>
        </w:rPr>
        <w:t>Active</w:t>
      </w:r>
      <w:r w:rsidRPr="00415E26">
        <w:rPr>
          <w:lang w:eastAsia="ru-RU"/>
        </w:rPr>
        <w:t xml:space="preserve"> </w:t>
      </w:r>
      <w:r w:rsidRPr="00415E26">
        <w:rPr>
          <w:lang w:val="en-US" w:eastAsia="ru-RU"/>
        </w:rPr>
        <w:t>Directory</w:t>
      </w:r>
      <w:r w:rsidRPr="00415E26">
        <w:rPr>
          <w:lang w:eastAsia="ru-RU"/>
        </w:rPr>
        <w:t xml:space="preserve">, эти компании могут значительно уменьшить количество доменов. Обычный путь обновления для многих состоит в модернизации доменов учетных записей. Поскольку домены </w:t>
      </w:r>
      <w:r w:rsidRPr="00415E26">
        <w:rPr>
          <w:lang w:val="en-US" w:eastAsia="ru-RU"/>
        </w:rPr>
        <w:t>Active</w:t>
      </w:r>
      <w:r w:rsidRPr="00415E26">
        <w:rPr>
          <w:lang w:eastAsia="ru-RU"/>
        </w:rPr>
        <w:t xml:space="preserve"> </w:t>
      </w:r>
      <w:r w:rsidRPr="00415E26">
        <w:rPr>
          <w:lang w:val="en-US" w:eastAsia="ru-RU"/>
        </w:rPr>
        <w:t>Directory</w:t>
      </w:r>
      <w:r w:rsidRPr="00415E26">
        <w:rPr>
          <w:lang w:eastAsia="ru-RU"/>
        </w:rPr>
        <w:t xml:space="preserve"> могут содержать значительно больше объектов, в некоторых случаях компания могла бы соединить несколько главных доменов учетных записей в один домен </w:t>
      </w:r>
      <w:r w:rsidRPr="00415E26">
        <w:rPr>
          <w:lang w:val="en-US" w:eastAsia="ru-RU"/>
        </w:rPr>
        <w:t>Active</w:t>
      </w:r>
      <w:r w:rsidRPr="00415E26">
        <w:rPr>
          <w:lang w:eastAsia="ru-RU"/>
        </w:rPr>
        <w:t xml:space="preserve"> </w:t>
      </w:r>
      <w:r w:rsidRPr="00415E26">
        <w:rPr>
          <w:lang w:val="en-US" w:eastAsia="ru-RU"/>
        </w:rPr>
        <w:t>Directory</w:t>
      </w:r>
      <w:r w:rsidRPr="00415E26">
        <w:rPr>
          <w:lang w:eastAsia="ru-RU"/>
        </w:rPr>
        <w:t>. Как только произойдет модернизация доменов учетных записей, можно реструктурировать домены ресурсов, чтобы они стали организационными единицами в домене</w:t>
      </w:r>
    </w:p>
    <w:p w:rsidR="00415E26" w:rsidRPr="00415E26" w:rsidRDefault="00415E26" w:rsidP="00260535">
      <w:pPr>
        <w:spacing w:line="360" w:lineRule="auto"/>
        <w:ind w:firstLine="709"/>
        <w:rPr>
          <w:lang w:eastAsia="ru-RU"/>
        </w:rPr>
      </w:pPr>
      <w:r w:rsidRPr="00415E26">
        <w:rPr>
          <w:lang w:val="en-US" w:eastAsia="ru-RU"/>
        </w:rPr>
        <w:t>Active</w:t>
      </w:r>
      <w:r w:rsidRPr="00415E26">
        <w:rPr>
          <w:lang w:eastAsia="ru-RU"/>
        </w:rPr>
        <w:t xml:space="preserve"> </w:t>
      </w:r>
      <w:r w:rsidRPr="00415E26">
        <w:rPr>
          <w:lang w:val="en-US" w:eastAsia="ru-RU"/>
        </w:rPr>
        <w:t>Directory</w:t>
      </w:r>
      <w:r w:rsidRPr="00415E26">
        <w:rPr>
          <w:lang w:eastAsia="ru-RU"/>
        </w:rPr>
        <w:t xml:space="preserve">. Иногда домены ресурсов можно удалить. Например, некоторые компании имели домены ресурсов для инфраструктуры </w:t>
      </w:r>
      <w:r w:rsidRPr="00415E26">
        <w:rPr>
          <w:lang w:val="en-US" w:eastAsia="ru-RU"/>
        </w:rPr>
        <w:t>Exchange</w:t>
      </w:r>
      <w:r w:rsidRPr="00415E26">
        <w:rPr>
          <w:lang w:eastAsia="ru-RU"/>
        </w:rPr>
        <w:t xml:space="preserve"> </w:t>
      </w:r>
      <w:r w:rsidRPr="00415E26">
        <w:rPr>
          <w:lang w:val="en-US" w:eastAsia="ru-RU"/>
        </w:rPr>
        <w:t>Server</w:t>
      </w:r>
      <w:r w:rsidRPr="00415E26">
        <w:rPr>
          <w:lang w:eastAsia="ru-RU"/>
        </w:rPr>
        <w:t xml:space="preserve">. При переходе организации к </w:t>
      </w:r>
      <w:r w:rsidRPr="00415E26">
        <w:rPr>
          <w:lang w:val="en-US" w:eastAsia="ru-RU"/>
        </w:rPr>
        <w:t>Exchange</w:t>
      </w:r>
      <w:r w:rsidRPr="00415E26">
        <w:rPr>
          <w:lang w:eastAsia="ru-RU"/>
        </w:rPr>
        <w:t xml:space="preserve"> </w:t>
      </w:r>
      <w:r w:rsidRPr="00415E26">
        <w:rPr>
          <w:lang w:val="en-US" w:eastAsia="ru-RU"/>
        </w:rPr>
        <w:t>Server</w:t>
      </w:r>
      <w:r w:rsidRPr="00415E26">
        <w:rPr>
          <w:lang w:eastAsia="ru-RU"/>
        </w:rPr>
        <w:t xml:space="preserve"> 2000 серверы могут быть развернуты в домене </w:t>
      </w:r>
      <w:r w:rsidRPr="00415E26">
        <w:rPr>
          <w:lang w:val="en-US" w:eastAsia="ru-RU"/>
        </w:rPr>
        <w:t>Active</w:t>
      </w:r>
      <w:r w:rsidRPr="00415E26">
        <w:rPr>
          <w:lang w:eastAsia="ru-RU"/>
        </w:rPr>
        <w:t xml:space="preserve"> </w:t>
      </w:r>
      <w:r w:rsidRPr="00415E26">
        <w:rPr>
          <w:lang w:val="en-US" w:eastAsia="ru-RU"/>
        </w:rPr>
        <w:t>Directory</w:t>
      </w:r>
      <w:r w:rsidRPr="00415E26">
        <w:rPr>
          <w:lang w:eastAsia="ru-RU"/>
        </w:rPr>
        <w:t xml:space="preserve">. Когда последний сервер, на котором выполняется </w:t>
      </w:r>
      <w:r w:rsidRPr="00415E26">
        <w:rPr>
          <w:lang w:val="en-US" w:eastAsia="ru-RU"/>
        </w:rPr>
        <w:t>Exchange</w:t>
      </w:r>
      <w:r w:rsidRPr="00415E26">
        <w:rPr>
          <w:lang w:eastAsia="ru-RU"/>
        </w:rPr>
        <w:t xml:space="preserve"> </w:t>
      </w:r>
      <w:r w:rsidRPr="00415E26">
        <w:rPr>
          <w:lang w:val="en-US" w:eastAsia="ru-RU"/>
        </w:rPr>
        <w:t>Server</w:t>
      </w:r>
      <w:r w:rsidRPr="00415E26">
        <w:rPr>
          <w:lang w:eastAsia="ru-RU"/>
        </w:rPr>
        <w:t xml:space="preserve">.5, удаляется, домен </w:t>
      </w:r>
      <w:r w:rsidRPr="00415E26">
        <w:rPr>
          <w:lang w:val="en-US" w:eastAsia="ru-RU"/>
        </w:rPr>
        <w:t>Exchange</w:t>
      </w:r>
      <w:r w:rsidRPr="00415E26">
        <w:rPr>
          <w:lang w:eastAsia="ru-RU"/>
        </w:rPr>
        <w:t xml:space="preserve"> можно также удалить. На рисунке </w:t>
      </w:r>
      <w:r w:rsidR="00332DE8">
        <w:rPr>
          <w:lang w:eastAsia="ru-RU"/>
        </w:rPr>
        <w:t>2.</w:t>
      </w:r>
      <w:r w:rsidRPr="00415E26">
        <w:rPr>
          <w:lang w:eastAsia="ru-RU"/>
        </w:rPr>
        <w:t xml:space="preserve">3 показан возможный переход для компании, имеющей несколько доменов </w:t>
      </w:r>
      <w:r w:rsidRPr="00415E26">
        <w:rPr>
          <w:lang w:val="en-US" w:eastAsia="ru-RU"/>
        </w:rPr>
        <w:t>Windows</w:t>
      </w:r>
      <w:r w:rsidRPr="00415E26">
        <w:rPr>
          <w:lang w:eastAsia="ru-RU"/>
        </w:rPr>
        <w:t>.</w:t>
      </w:r>
    </w:p>
    <w:p w:rsidR="00415E26" w:rsidRPr="00415E26" w:rsidRDefault="00415E26" w:rsidP="00260535">
      <w:pPr>
        <w:spacing w:line="360" w:lineRule="auto"/>
        <w:ind w:firstLine="709"/>
        <w:rPr>
          <w:lang w:eastAsia="ru-RU"/>
        </w:rPr>
      </w:pPr>
      <w:r w:rsidRPr="00415E26">
        <w:rPr>
          <w:noProof/>
          <w:lang w:eastAsia="ru-RU"/>
        </w:rPr>
        <w:drawing>
          <wp:inline distT="0" distB="0" distL="0" distR="0">
            <wp:extent cx="4286250" cy="22669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86250" cy="2266950"/>
                    </a:xfrm>
                    <a:prstGeom prst="rect">
                      <a:avLst/>
                    </a:prstGeom>
                    <a:noFill/>
                    <a:ln>
                      <a:noFill/>
                    </a:ln>
                  </pic:spPr>
                </pic:pic>
              </a:graphicData>
            </a:graphic>
          </wp:inline>
        </w:drawing>
      </w:r>
    </w:p>
    <w:p w:rsidR="00415E26" w:rsidRPr="00415E26" w:rsidRDefault="00415E26" w:rsidP="00260535">
      <w:pPr>
        <w:spacing w:line="360" w:lineRule="auto"/>
        <w:ind w:firstLine="709"/>
        <w:rPr>
          <w:bCs/>
          <w:lang w:eastAsia="ru-RU"/>
        </w:rPr>
      </w:pPr>
      <w:r w:rsidRPr="00415E26">
        <w:rPr>
          <w:bCs/>
          <w:lang w:eastAsia="ru-RU"/>
        </w:rPr>
        <w:t xml:space="preserve">Рис. </w:t>
      </w:r>
      <w:r w:rsidR="00332DE8">
        <w:rPr>
          <w:bCs/>
          <w:lang w:eastAsia="ru-RU"/>
        </w:rPr>
        <w:t>2.</w:t>
      </w:r>
      <w:r w:rsidRPr="00415E26">
        <w:rPr>
          <w:bCs/>
          <w:lang w:eastAsia="ru-RU"/>
        </w:rPr>
        <w:t xml:space="preserve">2. Типичная модель с несколькими хозяевами для доменов учетных записей и ресурсов в системе </w:t>
      </w:r>
      <w:r w:rsidRPr="00415E26">
        <w:rPr>
          <w:bCs/>
          <w:lang w:val="en-US" w:eastAsia="ru-RU"/>
        </w:rPr>
        <w:t>Windows</w:t>
      </w:r>
    </w:p>
    <w:p w:rsidR="00415E26" w:rsidRPr="00415E26" w:rsidRDefault="00415E26" w:rsidP="00260535">
      <w:pPr>
        <w:spacing w:line="360" w:lineRule="auto"/>
        <w:ind w:firstLine="709"/>
        <w:rPr>
          <w:lang w:eastAsia="ru-RU"/>
        </w:rPr>
      </w:pPr>
      <w:r w:rsidRPr="00415E26">
        <w:rPr>
          <w:lang w:eastAsia="ru-RU"/>
        </w:rPr>
        <w:t xml:space="preserve">При планировании дополнительных доменов в лесу границы домена обычно определяются или географическим местом расположения корпорации, или деловыми подразделениями. В большинстве случаев предпочтительны домены, основанные на географии. Доменную конфигурацию трудно изменять после развертывания, а домены, основанные </w:t>
      </w:r>
      <w:r w:rsidRPr="00415E26">
        <w:rPr>
          <w:lang w:eastAsia="ru-RU"/>
        </w:rPr>
        <w:lastRenderedPageBreak/>
        <w:t>на географии, вряд ли будут требовать модификации. Кроме того, в большинстве случаев сетевая топология соответствует географической конфигурации, так что если вы будете создавать дополнительные домены для управления трафиком репликации, то домены, основанные на географии, вероятно, будут наилучшим вариантом. Доменный проект, основанный на деловых подразделениях, выбирается только в том случае, если эти подразделения достаточно автономны. Если каждое деловое подразделение управляет своей собственной службой каталога, то домены, основанные на деловых подразделениях, имеют смысл.</w:t>
      </w:r>
    </w:p>
    <w:p w:rsidR="00415E26" w:rsidRPr="00415E26" w:rsidRDefault="00415E26" w:rsidP="00260535">
      <w:pPr>
        <w:spacing w:line="360" w:lineRule="auto"/>
        <w:ind w:firstLine="709"/>
        <w:rPr>
          <w:lang w:eastAsia="ru-RU"/>
        </w:rPr>
      </w:pPr>
      <w:r w:rsidRPr="00415E26">
        <w:rPr>
          <w:noProof/>
          <w:lang w:eastAsia="ru-RU"/>
        </w:rPr>
        <w:drawing>
          <wp:inline distT="0" distB="0" distL="0" distR="0">
            <wp:extent cx="4371975" cy="35909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71975" cy="3590925"/>
                    </a:xfrm>
                    <a:prstGeom prst="rect">
                      <a:avLst/>
                    </a:prstGeom>
                    <a:noFill/>
                    <a:ln>
                      <a:noFill/>
                    </a:ln>
                  </pic:spPr>
                </pic:pic>
              </a:graphicData>
            </a:graphic>
          </wp:inline>
        </w:drawing>
      </w:r>
    </w:p>
    <w:p w:rsidR="00415E26" w:rsidRDefault="00415E26" w:rsidP="00260535">
      <w:pPr>
        <w:spacing w:line="360" w:lineRule="auto"/>
        <w:ind w:firstLine="709"/>
        <w:rPr>
          <w:bCs/>
          <w:lang w:eastAsia="ru-RU"/>
        </w:rPr>
      </w:pPr>
      <w:r w:rsidRPr="00415E26">
        <w:rPr>
          <w:bCs/>
          <w:lang w:eastAsia="ru-RU"/>
        </w:rPr>
        <w:t>Рис</w:t>
      </w:r>
      <w:r w:rsidRPr="00415E26">
        <w:rPr>
          <w:bCs/>
          <w:lang w:val="en-US" w:eastAsia="ru-RU"/>
        </w:rPr>
        <w:t xml:space="preserve">. </w:t>
      </w:r>
      <w:r w:rsidR="006149C8">
        <w:rPr>
          <w:bCs/>
          <w:lang w:eastAsia="ru-RU"/>
        </w:rPr>
        <w:t>2.</w:t>
      </w:r>
      <w:r w:rsidRPr="00415E26">
        <w:rPr>
          <w:bCs/>
          <w:lang w:val="en-US" w:eastAsia="ru-RU"/>
        </w:rPr>
        <w:t xml:space="preserve">3. </w:t>
      </w:r>
      <w:r w:rsidRPr="00415E26">
        <w:rPr>
          <w:bCs/>
          <w:lang w:eastAsia="ru-RU"/>
        </w:rPr>
        <w:t>Обновление</w:t>
      </w:r>
      <w:r w:rsidRPr="00415E26">
        <w:rPr>
          <w:bCs/>
          <w:lang w:val="en-US" w:eastAsia="ru-RU"/>
        </w:rPr>
        <w:t xml:space="preserve"> </w:t>
      </w:r>
      <w:r w:rsidRPr="00415E26">
        <w:rPr>
          <w:bCs/>
          <w:lang w:eastAsia="ru-RU"/>
        </w:rPr>
        <w:t>доменов</w:t>
      </w:r>
      <w:r w:rsidRPr="00415E26">
        <w:rPr>
          <w:bCs/>
          <w:lang w:val="en-US" w:eastAsia="ru-RU"/>
        </w:rPr>
        <w:t xml:space="preserve"> </w:t>
      </w:r>
      <w:r w:rsidR="00D4704A">
        <w:rPr>
          <w:bCs/>
          <w:lang w:eastAsia="ru-RU"/>
        </w:rPr>
        <w:t>до</w:t>
      </w:r>
      <w:r w:rsidR="00D4704A" w:rsidRPr="00D4704A">
        <w:rPr>
          <w:bCs/>
          <w:lang w:val="en-US" w:eastAsia="ru-RU"/>
        </w:rPr>
        <w:t xml:space="preserve"> </w:t>
      </w:r>
      <w:r w:rsidRPr="00415E26">
        <w:rPr>
          <w:bCs/>
          <w:lang w:val="en-US" w:eastAsia="ru-RU"/>
        </w:rPr>
        <w:t>Active Directory Windows Server 2003</w:t>
      </w:r>
    </w:p>
    <w:p w:rsidR="001575C3" w:rsidRPr="001575C3" w:rsidRDefault="001575C3" w:rsidP="00260535">
      <w:pPr>
        <w:pStyle w:val="2"/>
        <w:spacing w:line="360" w:lineRule="auto"/>
        <w:rPr>
          <w:lang w:eastAsia="ru-RU"/>
        </w:rPr>
      </w:pPr>
      <w:bookmarkStart w:id="43" w:name="_Toc517874808"/>
      <w:r>
        <w:rPr>
          <w:lang w:eastAsia="ru-RU"/>
        </w:rPr>
        <w:t xml:space="preserve">2.5 </w:t>
      </w:r>
      <w:r w:rsidRPr="001575C3">
        <w:rPr>
          <w:lang w:eastAsia="ru-RU"/>
        </w:rPr>
        <w:t>Назначение владельцев домена</w:t>
      </w:r>
      <w:bookmarkEnd w:id="43"/>
    </w:p>
    <w:p w:rsidR="001575C3" w:rsidRPr="001575C3" w:rsidRDefault="001575C3" w:rsidP="00260535">
      <w:pPr>
        <w:spacing w:line="360" w:lineRule="auto"/>
        <w:ind w:firstLine="709"/>
        <w:rPr>
          <w:bCs/>
          <w:lang w:eastAsia="ru-RU"/>
        </w:rPr>
      </w:pPr>
      <w:r w:rsidRPr="001575C3">
        <w:rPr>
          <w:bCs/>
          <w:lang w:eastAsia="ru-RU"/>
        </w:rPr>
        <w:t xml:space="preserve">Для каждого из доменов, включенных в проект </w:t>
      </w:r>
      <w:r w:rsidRPr="001575C3">
        <w:rPr>
          <w:bCs/>
          <w:lang w:val="en-US" w:eastAsia="ru-RU"/>
        </w:rPr>
        <w:t>Active</w:t>
      </w:r>
      <w:r w:rsidRPr="001575C3">
        <w:rPr>
          <w:bCs/>
          <w:lang w:eastAsia="ru-RU"/>
        </w:rPr>
        <w:t xml:space="preserve"> </w:t>
      </w:r>
      <w:r w:rsidRPr="001575C3">
        <w:rPr>
          <w:bCs/>
          <w:lang w:val="en-US" w:eastAsia="ru-RU"/>
        </w:rPr>
        <w:t>Directory</w:t>
      </w:r>
      <w:r w:rsidRPr="001575C3">
        <w:rPr>
          <w:bCs/>
          <w:lang w:eastAsia="ru-RU"/>
        </w:rPr>
        <w:t>, вы должны назначить владельца домена. В большинстве случаев владельцы домена являются администраторами деловых подразделений или географического региона, в котором был определен домен.</w:t>
      </w:r>
    </w:p>
    <w:p w:rsidR="001575C3" w:rsidRPr="001575C3" w:rsidRDefault="001575C3" w:rsidP="00260535">
      <w:pPr>
        <w:spacing w:line="360" w:lineRule="auto"/>
        <w:ind w:firstLine="709"/>
        <w:rPr>
          <w:bCs/>
          <w:i/>
          <w:lang w:eastAsia="ru-RU"/>
        </w:rPr>
      </w:pPr>
      <w:r w:rsidRPr="001575C3">
        <w:rPr>
          <w:bCs/>
          <w:i/>
          <w:lang w:eastAsia="ru-RU"/>
        </w:rPr>
        <w:t xml:space="preserve">Примечание. Если вы развертываете назначенный корневой домен, владельцами этого домена являются владельцы леса. Реальные функции, </w:t>
      </w:r>
      <w:r w:rsidRPr="001575C3">
        <w:rPr>
          <w:bCs/>
          <w:i/>
          <w:lang w:eastAsia="ru-RU"/>
        </w:rPr>
        <w:lastRenderedPageBreak/>
        <w:t>выполняемые в назначенном корневом домене — это функции леса, так что имеет смысл владельцев леса назначать также владельцами корневого домена.</w:t>
      </w:r>
    </w:p>
    <w:p w:rsidR="001575C3" w:rsidRPr="001575C3" w:rsidRDefault="001575C3" w:rsidP="00260535">
      <w:pPr>
        <w:spacing w:line="360" w:lineRule="auto"/>
        <w:ind w:firstLine="709"/>
        <w:rPr>
          <w:bCs/>
          <w:lang w:eastAsia="ru-RU"/>
        </w:rPr>
      </w:pPr>
      <w:r w:rsidRPr="001575C3">
        <w:rPr>
          <w:bCs/>
          <w:lang w:eastAsia="ru-RU"/>
        </w:rPr>
        <w:t>Роль владельца домена состоит в управлении индивидуальным доменом. Эти задачи включают следующее.</w:t>
      </w:r>
    </w:p>
    <w:p w:rsidR="001575C3" w:rsidRPr="001575C3" w:rsidRDefault="001575C3" w:rsidP="00260535">
      <w:pPr>
        <w:numPr>
          <w:ilvl w:val="0"/>
          <w:numId w:val="14"/>
        </w:numPr>
        <w:spacing w:line="360" w:lineRule="auto"/>
        <w:ind w:firstLine="709"/>
        <w:rPr>
          <w:bCs/>
          <w:lang w:eastAsia="ru-RU"/>
        </w:rPr>
      </w:pPr>
      <w:r w:rsidRPr="001575C3">
        <w:rPr>
          <w:bCs/>
          <w:lang w:eastAsia="ru-RU"/>
        </w:rPr>
        <w:t xml:space="preserve">Создание политик безопасности уровня домена. Это включает политику паролей, политику блокировки учетных записей и политику билетов </w:t>
      </w:r>
      <w:r w:rsidRPr="001575C3">
        <w:rPr>
          <w:bCs/>
          <w:lang w:val="en-US" w:eastAsia="ru-RU"/>
        </w:rPr>
        <w:t>Kerberos</w:t>
      </w:r>
      <w:r w:rsidRPr="001575C3">
        <w:rPr>
          <w:bCs/>
          <w:lang w:eastAsia="ru-RU"/>
        </w:rPr>
        <w:t>.</w:t>
      </w:r>
    </w:p>
    <w:p w:rsidR="001575C3" w:rsidRPr="001575C3" w:rsidRDefault="001575C3" w:rsidP="00260535">
      <w:pPr>
        <w:numPr>
          <w:ilvl w:val="0"/>
          <w:numId w:val="14"/>
        </w:numPr>
        <w:spacing w:line="360" w:lineRule="auto"/>
        <w:ind w:firstLine="709"/>
        <w:rPr>
          <w:bCs/>
          <w:lang w:eastAsia="ru-RU"/>
        </w:rPr>
      </w:pPr>
      <w:r w:rsidRPr="001575C3">
        <w:rPr>
          <w:bCs/>
          <w:lang w:eastAsia="ru-RU"/>
        </w:rPr>
        <w:t xml:space="preserve">Проектирование конфигурации </w:t>
      </w:r>
      <w:r w:rsidRPr="001575C3">
        <w:rPr>
          <w:bCs/>
          <w:lang w:val="en-US" w:eastAsia="ru-RU"/>
        </w:rPr>
        <w:t>Group</w:t>
      </w:r>
      <w:r w:rsidRPr="001575C3">
        <w:rPr>
          <w:bCs/>
          <w:lang w:eastAsia="ru-RU"/>
        </w:rPr>
        <w:t xml:space="preserve"> </w:t>
      </w:r>
      <w:r w:rsidRPr="001575C3">
        <w:rPr>
          <w:bCs/>
          <w:lang w:val="en-US" w:eastAsia="ru-RU"/>
        </w:rPr>
        <w:t>Policy</w:t>
      </w:r>
      <w:r w:rsidRPr="001575C3">
        <w:rPr>
          <w:bCs/>
          <w:lang w:eastAsia="ru-RU"/>
        </w:rPr>
        <w:t xml:space="preserve"> (Групповая политика) уровня домена. Владелец домена может проектировать групповую политику для всего домена и делегировать право связывать групповую политику с администратором уровня </w:t>
      </w:r>
      <w:r w:rsidRPr="001575C3">
        <w:rPr>
          <w:bCs/>
          <w:lang w:val="en-US" w:eastAsia="ru-RU"/>
        </w:rPr>
        <w:t>OU</w:t>
      </w:r>
      <w:r w:rsidRPr="001575C3">
        <w:rPr>
          <w:bCs/>
          <w:lang w:eastAsia="ru-RU"/>
        </w:rPr>
        <w:t>.</w:t>
      </w:r>
    </w:p>
    <w:p w:rsidR="001575C3" w:rsidRPr="001575C3" w:rsidRDefault="001575C3" w:rsidP="00260535">
      <w:pPr>
        <w:numPr>
          <w:ilvl w:val="0"/>
          <w:numId w:val="14"/>
        </w:numPr>
        <w:spacing w:line="360" w:lineRule="auto"/>
        <w:ind w:firstLine="709"/>
        <w:rPr>
          <w:bCs/>
          <w:lang w:eastAsia="ru-RU"/>
        </w:rPr>
      </w:pPr>
      <w:r w:rsidRPr="001575C3">
        <w:rPr>
          <w:bCs/>
          <w:lang w:eastAsia="ru-RU"/>
        </w:rPr>
        <w:t xml:space="preserve">Создание в домене </w:t>
      </w:r>
      <w:r w:rsidRPr="001575C3">
        <w:rPr>
          <w:bCs/>
          <w:lang w:val="en-US" w:eastAsia="ru-RU"/>
        </w:rPr>
        <w:t>OU</w:t>
      </w:r>
      <w:r w:rsidRPr="001575C3">
        <w:rPr>
          <w:bCs/>
          <w:lang w:eastAsia="ru-RU"/>
        </w:rPr>
        <w:t xml:space="preserve">-структуры высокого уровня. После создания </w:t>
      </w:r>
      <w:r w:rsidRPr="001575C3">
        <w:rPr>
          <w:bCs/>
          <w:lang w:val="en-US" w:eastAsia="ru-RU"/>
        </w:rPr>
        <w:t>OU</w:t>
      </w:r>
      <w:r w:rsidRPr="001575C3">
        <w:rPr>
          <w:bCs/>
          <w:lang w:eastAsia="ru-RU"/>
        </w:rPr>
        <w:t xml:space="preserve">-структуры высокого уровня задача создания подчиненных </w:t>
      </w:r>
      <w:r w:rsidRPr="001575C3">
        <w:rPr>
          <w:bCs/>
          <w:lang w:val="en-US" w:eastAsia="ru-RU"/>
        </w:rPr>
        <w:t>OU</w:t>
      </w:r>
      <w:r w:rsidRPr="001575C3">
        <w:rPr>
          <w:bCs/>
          <w:lang w:eastAsia="ru-RU"/>
        </w:rPr>
        <w:t xml:space="preserve"> может быть передана администраторам уровня </w:t>
      </w:r>
      <w:r w:rsidRPr="001575C3">
        <w:rPr>
          <w:bCs/>
          <w:lang w:val="en-US" w:eastAsia="ru-RU"/>
        </w:rPr>
        <w:t>OU</w:t>
      </w:r>
      <w:r w:rsidRPr="001575C3">
        <w:rPr>
          <w:bCs/>
          <w:lang w:eastAsia="ru-RU"/>
        </w:rPr>
        <w:t>.</w:t>
      </w:r>
    </w:p>
    <w:p w:rsidR="001575C3" w:rsidRPr="001575C3" w:rsidRDefault="001575C3" w:rsidP="00260535">
      <w:pPr>
        <w:numPr>
          <w:ilvl w:val="0"/>
          <w:numId w:val="14"/>
        </w:numPr>
        <w:spacing w:line="360" w:lineRule="auto"/>
        <w:ind w:firstLine="709"/>
        <w:rPr>
          <w:bCs/>
          <w:lang w:eastAsia="ru-RU"/>
        </w:rPr>
      </w:pPr>
      <w:r w:rsidRPr="001575C3">
        <w:rPr>
          <w:bCs/>
          <w:lang w:eastAsia="ru-RU"/>
        </w:rPr>
        <w:t xml:space="preserve">Делегирование административных прав в пределах домена. Владелец домена должен установить административную политику уровня домена (включая политики схем именования, проекта групп и т.д.), а затем делегировать права администраторам уровня </w:t>
      </w:r>
      <w:r w:rsidRPr="001575C3">
        <w:rPr>
          <w:bCs/>
          <w:lang w:val="en-US" w:eastAsia="ru-RU"/>
        </w:rPr>
        <w:t>OU</w:t>
      </w:r>
      <w:r w:rsidRPr="001575C3">
        <w:rPr>
          <w:bCs/>
          <w:lang w:eastAsia="ru-RU"/>
        </w:rPr>
        <w:t>.</w:t>
      </w:r>
    </w:p>
    <w:p w:rsidR="001575C3" w:rsidRPr="001575C3" w:rsidRDefault="001575C3" w:rsidP="00260535">
      <w:pPr>
        <w:numPr>
          <w:ilvl w:val="0"/>
          <w:numId w:val="14"/>
        </w:numPr>
        <w:spacing w:line="360" w:lineRule="auto"/>
        <w:ind w:firstLine="709"/>
        <w:rPr>
          <w:bCs/>
          <w:lang w:eastAsia="ru-RU"/>
        </w:rPr>
      </w:pPr>
      <w:r w:rsidRPr="001575C3">
        <w:rPr>
          <w:bCs/>
          <w:lang w:eastAsia="ru-RU"/>
        </w:rPr>
        <w:t>Управление административными группами уровня домена. Как уже говорилось, администраторы в каждом домене должны иметь высокую степень доверия, потому что их действия могут вызывать последствия на уровне леса. Роль владельца домена состоит в ограничении членства административной группы уровня домена и в делегировании административных прав низшего уровня всегда, когда это возможно.</w:t>
      </w:r>
    </w:p>
    <w:p w:rsidR="001575C3" w:rsidRPr="001575C3" w:rsidRDefault="001575C3" w:rsidP="00415E26">
      <w:pPr>
        <w:ind w:firstLine="709"/>
        <w:rPr>
          <w:bCs/>
          <w:lang w:eastAsia="ru-RU"/>
        </w:rPr>
      </w:pPr>
    </w:p>
    <w:p w:rsidR="00BE5A39" w:rsidRPr="00BE5A39" w:rsidRDefault="00BE5A39"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Для использования данных командлетов в вашей сессии PowerShell должен быть загружен специальный модуль взаимодействия с AD — </w:t>
      </w:r>
      <w:r w:rsidRPr="00BE5A39">
        <w:rPr>
          <w:rFonts w:eastAsia="Times New Roman" w:cs="Times New Roman"/>
          <w:b/>
          <w:bCs/>
          <w:szCs w:val="28"/>
          <w:lang w:eastAsia="ru-RU"/>
        </w:rPr>
        <w:t>Active Directory Module for Windows PowerShell</w:t>
      </w:r>
      <w:r w:rsidRPr="00BE5A39">
        <w:rPr>
          <w:rFonts w:eastAsia="Times New Roman" w:cs="Times New Roman"/>
          <w:szCs w:val="28"/>
          <w:lang w:eastAsia="ru-RU"/>
        </w:rPr>
        <w:t xml:space="preserve">. Данный модуль впервые был </w:t>
      </w:r>
      <w:r w:rsidRPr="00BE5A39">
        <w:rPr>
          <w:rFonts w:eastAsia="Times New Roman" w:cs="Times New Roman"/>
          <w:szCs w:val="28"/>
          <w:lang w:eastAsia="ru-RU"/>
        </w:rPr>
        <w:lastRenderedPageBreak/>
        <w:t>представлен в Windows Server 208 R2. В Windows Server 2012 и выше этот модуль включен по умолчанию. На клиентских компьютерах его можно установить и включить в качестве одного из компонентов RSAT. Проверить, загружен ли модуль можно так:</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Get-Module -Listavailable</w:t>
      </w:r>
    </w:p>
    <w:p w:rsidR="00BE5A39" w:rsidRDefault="00BE5A39" w:rsidP="00327024">
      <w:pPr>
        <w:spacing w:line="360" w:lineRule="auto"/>
        <w:jc w:val="center"/>
        <w:rPr>
          <w:rFonts w:eastAsia="Times New Roman" w:cs="Times New Roman"/>
          <w:szCs w:val="28"/>
          <w:lang w:eastAsia="ru-RU"/>
        </w:rPr>
      </w:pPr>
      <w:r w:rsidRPr="00BE5A39">
        <w:rPr>
          <w:rFonts w:eastAsia="Times New Roman" w:cs="Times New Roman"/>
          <w:noProof/>
          <w:szCs w:val="28"/>
          <w:lang w:eastAsia="ru-RU"/>
        </w:rPr>
        <w:drawing>
          <wp:inline distT="0" distB="0" distL="0" distR="0">
            <wp:extent cx="6267450" cy="2038350"/>
            <wp:effectExtent l="0" t="0" r="0" b="0"/>
            <wp:docPr id="9" name="Рисунок 9" descr="проверака наличия модуля active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роверака наличия модуля activedirector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67450" cy="2038350"/>
                    </a:xfrm>
                    <a:prstGeom prst="rect">
                      <a:avLst/>
                    </a:prstGeom>
                    <a:noFill/>
                    <a:ln>
                      <a:noFill/>
                    </a:ln>
                  </pic:spPr>
                </pic:pic>
              </a:graphicData>
            </a:graphic>
          </wp:inline>
        </w:drawing>
      </w:r>
    </w:p>
    <w:p w:rsidR="00327024" w:rsidRPr="005E4768" w:rsidRDefault="00327024" w:rsidP="00327024">
      <w:pPr>
        <w:spacing w:line="360" w:lineRule="auto"/>
        <w:jc w:val="center"/>
        <w:rPr>
          <w:rFonts w:eastAsia="Times New Roman" w:cs="Times New Roman"/>
          <w:szCs w:val="28"/>
          <w:lang w:eastAsia="ru-RU"/>
        </w:rPr>
      </w:pPr>
      <w:r>
        <w:rPr>
          <w:rFonts w:eastAsia="Times New Roman" w:cs="Times New Roman"/>
          <w:szCs w:val="28"/>
          <w:lang w:eastAsia="ru-RU"/>
        </w:rPr>
        <w:t>Рис.2.</w:t>
      </w:r>
      <w:r w:rsidR="006149C8">
        <w:rPr>
          <w:rFonts w:eastAsia="Times New Roman" w:cs="Times New Roman"/>
          <w:szCs w:val="28"/>
          <w:lang w:eastAsia="ru-RU"/>
        </w:rPr>
        <w:t>4</w:t>
      </w:r>
      <w:r>
        <w:rPr>
          <w:rFonts w:eastAsia="Times New Roman" w:cs="Times New Roman"/>
          <w:szCs w:val="28"/>
          <w:lang w:eastAsia="ru-RU"/>
        </w:rPr>
        <w:t xml:space="preserve"> Проверка загрузки модуля </w:t>
      </w:r>
      <w:r>
        <w:rPr>
          <w:rFonts w:eastAsia="Times New Roman" w:cs="Times New Roman"/>
          <w:szCs w:val="28"/>
          <w:lang w:val="en-US" w:eastAsia="ru-RU"/>
        </w:rPr>
        <w:t>ActiveDirectory</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Как вы видите, модуль ActiveDirectory загружен. Если нет – импортируйте его командой:</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Import-Module activedirectory</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Полный список команд модуля можно получить так:</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Get-Command -Module ActiveDirectory</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В модуле всего доступно 147 командлетов, из которых с группами могут работать 11.</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Get-Command -Module ActiveDirectory -Name "*Group*"</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Вот их список:</w:t>
      </w:r>
    </w:p>
    <w:p w:rsidR="00BE5A39" w:rsidRDefault="00BE5A39" w:rsidP="00327024">
      <w:pPr>
        <w:spacing w:line="360" w:lineRule="auto"/>
        <w:rPr>
          <w:rFonts w:eastAsia="Times New Roman" w:cs="Times New Roman"/>
          <w:szCs w:val="28"/>
          <w:lang w:val="en-US" w:eastAsia="ru-RU"/>
        </w:rPr>
      </w:pPr>
      <w:r w:rsidRPr="00BE5A39">
        <w:rPr>
          <w:rFonts w:eastAsia="Times New Roman" w:cs="Times New Roman"/>
          <w:noProof/>
          <w:szCs w:val="28"/>
          <w:lang w:eastAsia="ru-RU"/>
        </w:rPr>
        <w:lastRenderedPageBreak/>
        <w:drawing>
          <wp:inline distT="0" distB="0" distL="0" distR="0">
            <wp:extent cx="6134100" cy="3114675"/>
            <wp:effectExtent l="0" t="0" r="0" b="9525"/>
            <wp:docPr id="10" name="Рисунок 10" descr="командлеты PowerShell для управления группами Active 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омандлеты PowerShell для управления группами Active Director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34100" cy="3114675"/>
                    </a:xfrm>
                    <a:prstGeom prst="rect">
                      <a:avLst/>
                    </a:prstGeom>
                    <a:noFill/>
                    <a:ln>
                      <a:noFill/>
                    </a:ln>
                  </pic:spPr>
                </pic:pic>
              </a:graphicData>
            </a:graphic>
          </wp:inline>
        </w:drawing>
      </w:r>
    </w:p>
    <w:p w:rsidR="00327024" w:rsidRPr="00327024" w:rsidRDefault="00327024" w:rsidP="00327024">
      <w:pPr>
        <w:spacing w:line="360" w:lineRule="auto"/>
        <w:jc w:val="center"/>
        <w:rPr>
          <w:rFonts w:eastAsia="Times New Roman" w:cs="Times New Roman"/>
          <w:szCs w:val="28"/>
          <w:lang w:val="en-US" w:eastAsia="ru-RU"/>
        </w:rPr>
      </w:pPr>
      <w:r>
        <w:rPr>
          <w:rFonts w:eastAsia="Times New Roman" w:cs="Times New Roman"/>
          <w:szCs w:val="28"/>
          <w:lang w:eastAsia="ru-RU"/>
        </w:rPr>
        <w:t>Рис.2.</w:t>
      </w:r>
      <w:r w:rsidR="006149C8">
        <w:rPr>
          <w:rFonts w:eastAsia="Times New Roman" w:cs="Times New Roman"/>
          <w:szCs w:val="28"/>
          <w:lang w:eastAsia="ru-RU"/>
        </w:rPr>
        <w:t>5</w:t>
      </w:r>
      <w:r>
        <w:rPr>
          <w:rFonts w:eastAsia="Times New Roman" w:cs="Times New Roman"/>
          <w:szCs w:val="28"/>
          <w:lang w:eastAsia="ru-RU"/>
        </w:rPr>
        <w:t xml:space="preserve"> Вывод командлетов </w:t>
      </w:r>
      <w:r>
        <w:rPr>
          <w:rFonts w:eastAsia="Times New Roman" w:cs="Times New Roman"/>
          <w:szCs w:val="28"/>
          <w:lang w:val="en-US" w:eastAsia="ru-RU"/>
        </w:rPr>
        <w:t>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Add-ADGroupMember</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Add-ADPrincipalGroupMembership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Get-ADAccountAuthorizationGroup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Get-ADGroup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Get-ADGroupMember</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Get-ADPrincipalGroupMembership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New-ADGroup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Remove-ADGroup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Remove-ADGroupMember</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Remove-ADPrincipalGroupMembership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Set-ADGroup</w:t>
      </w:r>
    </w:p>
    <w:p w:rsidR="00BE5A39" w:rsidRPr="001358B3" w:rsidRDefault="00BE5A39" w:rsidP="00CA0258">
      <w:pPr>
        <w:rPr>
          <w:lang w:eastAsia="ru-RU"/>
        </w:rPr>
      </w:pPr>
      <w:r w:rsidRPr="001358B3">
        <w:rPr>
          <w:lang w:eastAsia="ru-RU"/>
        </w:rPr>
        <w:t>New-ADGroup – создаем новую группу AD</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Создадим новую группу в указанном контейнере (OU) Active Directory с помощью команды </w:t>
      </w:r>
      <w:r w:rsidRPr="00BE5A39">
        <w:rPr>
          <w:rFonts w:eastAsia="Times New Roman" w:cs="Times New Roman"/>
          <w:b/>
          <w:bCs/>
          <w:szCs w:val="28"/>
          <w:lang w:eastAsia="ru-RU"/>
        </w:rPr>
        <w:t>New-ADGroup</w:t>
      </w:r>
      <w:r w:rsidRPr="00BE5A39">
        <w:rPr>
          <w:rFonts w:eastAsia="Times New Roman" w:cs="Times New Roman"/>
          <w:szCs w:val="28"/>
          <w:lang w:eastAsia="ru-RU"/>
        </w:rPr>
        <w:t>:</w:t>
      </w:r>
    </w:p>
    <w:p w:rsidR="00BE5A39" w:rsidRPr="00BE5A39" w:rsidRDefault="00BE5A39" w:rsidP="00377A60">
      <w:pPr>
        <w:rPr>
          <w:lang w:val="en-US" w:eastAsia="ru-RU"/>
        </w:rPr>
      </w:pPr>
      <w:r w:rsidRPr="00836FFE">
        <w:rPr>
          <w:shd w:val="clear" w:color="auto" w:fill="FFFFFF" w:themeFill="background1"/>
          <w:lang w:val="en-US" w:eastAsia="ru-RU"/>
        </w:rPr>
        <w:t>New-ADGroup "TestADGroup" -path 'OU=Groups,OU=Moscow,DC=corp,dc=winitpro,DC=ru' -GroupScope Global -PassThru –Verbose</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атрибута </w:t>
      </w:r>
      <w:r w:rsidRPr="00BE5A39">
        <w:rPr>
          <w:rFonts w:eastAsia="Times New Roman" w:cs="Times New Roman"/>
          <w:b/>
          <w:bCs/>
          <w:szCs w:val="28"/>
          <w:lang w:eastAsia="ru-RU"/>
        </w:rPr>
        <w:t>Description</w:t>
      </w:r>
      <w:r w:rsidRPr="00BE5A39">
        <w:rPr>
          <w:rFonts w:eastAsia="Times New Roman" w:cs="Times New Roman"/>
          <w:szCs w:val="28"/>
          <w:lang w:eastAsia="ru-RU"/>
        </w:rPr>
        <w:t> можно задать описание группы, а с помощью </w:t>
      </w:r>
      <w:r w:rsidRPr="00BE5A39">
        <w:rPr>
          <w:rFonts w:eastAsia="Times New Roman" w:cs="Times New Roman"/>
          <w:b/>
          <w:bCs/>
          <w:szCs w:val="28"/>
          <w:lang w:eastAsia="ru-RU"/>
        </w:rPr>
        <w:t>DisplayName</w:t>
      </w:r>
      <w:r w:rsidRPr="00BE5A39">
        <w:rPr>
          <w:rFonts w:eastAsia="Times New Roman" w:cs="Times New Roman"/>
          <w:szCs w:val="28"/>
          <w:lang w:eastAsia="ru-RU"/>
        </w:rPr>
        <w:t> изменить отображаемое имя.</w:t>
      </w:r>
    </w:p>
    <w:p w:rsidR="00BE5A39" w:rsidRDefault="00BE5A39" w:rsidP="00327024">
      <w:pPr>
        <w:spacing w:line="360" w:lineRule="auto"/>
        <w:rPr>
          <w:rFonts w:eastAsia="Times New Roman" w:cs="Times New Roman"/>
          <w:szCs w:val="28"/>
          <w:lang w:val="en-US" w:eastAsia="ru-RU"/>
        </w:rPr>
      </w:pPr>
      <w:r w:rsidRPr="00BE5A39">
        <w:rPr>
          <w:rFonts w:eastAsia="Times New Roman" w:cs="Times New Roman"/>
          <w:noProof/>
          <w:szCs w:val="28"/>
          <w:lang w:eastAsia="ru-RU"/>
        </w:rPr>
        <w:lastRenderedPageBreak/>
        <w:drawing>
          <wp:inline distT="0" distB="0" distL="0" distR="0">
            <wp:extent cx="5943600" cy="1733550"/>
            <wp:effectExtent l="0" t="0" r="0" b="0"/>
            <wp:docPr id="11" name="Рисунок 11" descr="New-ADGroup – создаем новую группу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ew-ADGroup – создаем новую группу A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1733550"/>
                    </a:xfrm>
                    <a:prstGeom prst="rect">
                      <a:avLst/>
                    </a:prstGeom>
                    <a:noFill/>
                    <a:ln>
                      <a:noFill/>
                    </a:ln>
                  </pic:spPr>
                </pic:pic>
              </a:graphicData>
            </a:graphic>
          </wp:inline>
        </w:drawing>
      </w:r>
    </w:p>
    <w:p w:rsidR="00327024" w:rsidRPr="00327024" w:rsidRDefault="00327024" w:rsidP="00327024">
      <w:pPr>
        <w:spacing w:line="360" w:lineRule="auto"/>
        <w:jc w:val="center"/>
        <w:rPr>
          <w:rFonts w:eastAsia="Times New Roman" w:cs="Times New Roman"/>
          <w:szCs w:val="28"/>
          <w:lang w:eastAsia="ru-RU"/>
        </w:rPr>
      </w:pPr>
      <w:r>
        <w:rPr>
          <w:rFonts w:eastAsia="Times New Roman" w:cs="Times New Roman"/>
          <w:szCs w:val="28"/>
          <w:lang w:eastAsia="ru-RU"/>
        </w:rPr>
        <w:t>Рис.2.</w:t>
      </w:r>
      <w:r w:rsidR="006149C8">
        <w:rPr>
          <w:rFonts w:eastAsia="Times New Roman" w:cs="Times New Roman"/>
          <w:szCs w:val="28"/>
          <w:lang w:eastAsia="ru-RU"/>
        </w:rPr>
        <w:t>6</w:t>
      </w:r>
      <w:r>
        <w:rPr>
          <w:rFonts w:eastAsia="Times New Roman" w:cs="Times New Roman"/>
          <w:szCs w:val="28"/>
          <w:lang w:eastAsia="ru-RU"/>
        </w:rPr>
        <w:t xml:space="preserve"> Проверка загрузки модуля </w:t>
      </w:r>
      <w:r>
        <w:rPr>
          <w:rFonts w:eastAsia="Times New Roman" w:cs="Times New Roman"/>
          <w:szCs w:val="28"/>
          <w:lang w:val="en-US" w:eastAsia="ru-RU"/>
        </w:rPr>
        <w:t>ActiveDirectory</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Параметром </w:t>
      </w:r>
      <w:r w:rsidRPr="00BE5A39">
        <w:rPr>
          <w:rFonts w:eastAsia="Times New Roman" w:cs="Times New Roman"/>
          <w:b/>
          <w:bCs/>
          <w:szCs w:val="28"/>
          <w:lang w:eastAsia="ru-RU"/>
        </w:rPr>
        <w:t>GroupScope</w:t>
      </w:r>
      <w:r w:rsidRPr="00BE5A39">
        <w:rPr>
          <w:rFonts w:eastAsia="Times New Roman" w:cs="Times New Roman"/>
          <w:szCs w:val="28"/>
          <w:lang w:eastAsia="ru-RU"/>
        </w:rPr>
        <w:t> можно задать один из следующих типов групп:</w:t>
      </w:r>
    </w:p>
    <w:p w:rsidR="00BE5A39" w:rsidRPr="00BE5A39" w:rsidRDefault="00BE5A39" w:rsidP="00836FFE">
      <w:pPr>
        <w:numPr>
          <w:ilvl w:val="0"/>
          <w:numId w:val="10"/>
        </w:numPr>
        <w:spacing w:line="360" w:lineRule="auto"/>
        <w:ind w:firstLine="709"/>
        <w:rPr>
          <w:rFonts w:eastAsia="Times New Roman" w:cs="Times New Roman"/>
          <w:szCs w:val="28"/>
          <w:lang w:eastAsia="ru-RU"/>
        </w:rPr>
      </w:pPr>
      <w:r w:rsidRPr="00BE5A39">
        <w:rPr>
          <w:rFonts w:eastAsia="Times New Roman" w:cs="Times New Roman"/>
          <w:szCs w:val="28"/>
          <w:lang w:eastAsia="ru-RU"/>
        </w:rPr>
        <w:t>0 = DomainLocal</w:t>
      </w:r>
    </w:p>
    <w:p w:rsidR="00BE5A39" w:rsidRPr="00BE5A39" w:rsidRDefault="00BE5A39" w:rsidP="00836FFE">
      <w:pPr>
        <w:numPr>
          <w:ilvl w:val="0"/>
          <w:numId w:val="10"/>
        </w:numPr>
        <w:spacing w:line="360" w:lineRule="auto"/>
        <w:ind w:firstLine="709"/>
        <w:rPr>
          <w:rFonts w:eastAsia="Times New Roman" w:cs="Times New Roman"/>
          <w:szCs w:val="28"/>
          <w:lang w:eastAsia="ru-RU"/>
        </w:rPr>
      </w:pPr>
      <w:r w:rsidRPr="00BE5A39">
        <w:rPr>
          <w:rFonts w:eastAsia="Times New Roman" w:cs="Times New Roman"/>
          <w:szCs w:val="28"/>
          <w:lang w:eastAsia="ru-RU"/>
        </w:rPr>
        <w:t>1 = Global</w:t>
      </w:r>
    </w:p>
    <w:p w:rsidR="00BE5A39" w:rsidRPr="00BE5A39" w:rsidRDefault="00BE5A39" w:rsidP="00836FFE">
      <w:pPr>
        <w:numPr>
          <w:ilvl w:val="0"/>
          <w:numId w:val="10"/>
        </w:numPr>
        <w:spacing w:line="360" w:lineRule="auto"/>
        <w:ind w:firstLine="709"/>
        <w:rPr>
          <w:rFonts w:eastAsia="Times New Roman" w:cs="Times New Roman"/>
          <w:szCs w:val="28"/>
          <w:lang w:eastAsia="ru-RU"/>
        </w:rPr>
      </w:pPr>
      <w:r w:rsidRPr="00BE5A39">
        <w:rPr>
          <w:rFonts w:eastAsia="Times New Roman" w:cs="Times New Roman"/>
          <w:szCs w:val="28"/>
          <w:lang w:eastAsia="ru-RU"/>
        </w:rPr>
        <w:t>2 = Universal</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Создать группу распространения можно так:</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New-ADGroup "TestADGroup-Distr" -path 'OU=Groups,OU=Moscow,DC=corp,dc=winitpro,DC=ru' -GroupCategory Distribution -GroupScope Global -PassThru –Verbose</w:t>
      </w:r>
    </w:p>
    <w:p w:rsidR="00BE5A39" w:rsidRPr="00BE5A39" w:rsidRDefault="00BE5A39" w:rsidP="00377A60">
      <w:pPr>
        <w:rPr>
          <w:lang w:eastAsia="ru-RU"/>
        </w:rPr>
      </w:pPr>
      <w:r w:rsidRPr="00BE5A39">
        <w:rPr>
          <w:lang w:eastAsia="ru-RU"/>
        </w:rPr>
        <w:t>Add-AdGroupMember – добавить пользователей в группу AD</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Добавить пользователей в группу Active Directory можно с помощью командлета Add-</w:t>
      </w:r>
      <w:r w:rsidRPr="00BE5A39">
        <w:rPr>
          <w:rFonts w:eastAsia="Times New Roman" w:cs="Times New Roman"/>
          <w:b/>
          <w:bCs/>
          <w:szCs w:val="28"/>
          <w:lang w:eastAsia="ru-RU"/>
        </w:rPr>
        <w:t>AdGroupMember</w:t>
      </w:r>
      <w:r w:rsidRPr="00BE5A39">
        <w:rPr>
          <w:rFonts w:eastAsia="Times New Roman" w:cs="Times New Roman"/>
          <w:szCs w:val="28"/>
          <w:lang w:eastAsia="ru-RU"/>
        </w:rPr>
        <w:t>. Добавим в новую группу двух пользователей:</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Add-AdGroupMember -Identity TestADGroup -Members user1, user2</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Если список пользователей, которых нужно добавить в группу довольно большой, можно сохранить список учетных записей в CSV файл, затем импортировать данный файл и добавить каждого пользователя в группу.</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Формат CSV файла такой (список пользователей по одному в строке, имя столбца – users)</w:t>
      </w:r>
    </w:p>
    <w:p w:rsidR="00BE5A39" w:rsidRDefault="00BE5A39" w:rsidP="00327024">
      <w:pPr>
        <w:spacing w:line="360" w:lineRule="auto"/>
        <w:ind w:firstLine="709"/>
        <w:jc w:val="center"/>
        <w:rPr>
          <w:rFonts w:eastAsia="Times New Roman" w:cs="Times New Roman"/>
          <w:szCs w:val="28"/>
          <w:lang w:val="en-US" w:eastAsia="ru-RU"/>
        </w:rPr>
      </w:pPr>
      <w:r w:rsidRPr="00BE5A39">
        <w:rPr>
          <w:rFonts w:eastAsia="Times New Roman" w:cs="Times New Roman"/>
          <w:noProof/>
          <w:szCs w:val="28"/>
          <w:lang w:eastAsia="ru-RU"/>
        </w:rPr>
        <w:lastRenderedPageBreak/>
        <w:drawing>
          <wp:inline distT="0" distB="0" distL="0" distR="0">
            <wp:extent cx="4133850" cy="2247900"/>
            <wp:effectExtent l="0" t="0" r="0" b="0"/>
            <wp:docPr id="13" name="Рисунок 13" descr="добавить в группу AD пользователей из csv фай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обавить в группу AD пользователей из csv файла"/>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33850" cy="2247900"/>
                    </a:xfrm>
                    <a:prstGeom prst="rect">
                      <a:avLst/>
                    </a:prstGeom>
                    <a:noFill/>
                    <a:ln>
                      <a:noFill/>
                    </a:ln>
                  </pic:spPr>
                </pic:pic>
              </a:graphicData>
            </a:graphic>
          </wp:inline>
        </w:drawing>
      </w:r>
    </w:p>
    <w:p w:rsidR="00327024" w:rsidRPr="00327024" w:rsidRDefault="00327024" w:rsidP="00327024">
      <w:pPr>
        <w:spacing w:line="360" w:lineRule="auto"/>
        <w:ind w:firstLine="709"/>
        <w:jc w:val="center"/>
        <w:rPr>
          <w:rFonts w:eastAsia="Times New Roman" w:cs="Times New Roman"/>
          <w:szCs w:val="28"/>
          <w:lang w:val="en-US" w:eastAsia="ru-RU"/>
        </w:rPr>
      </w:pPr>
      <w:r>
        <w:rPr>
          <w:rFonts w:eastAsia="Times New Roman" w:cs="Times New Roman"/>
          <w:szCs w:val="28"/>
          <w:lang w:eastAsia="ru-RU"/>
        </w:rPr>
        <w:t>Рис</w:t>
      </w:r>
      <w:r w:rsidRPr="005E4768">
        <w:rPr>
          <w:rFonts w:eastAsia="Times New Roman" w:cs="Times New Roman"/>
          <w:szCs w:val="28"/>
          <w:lang w:val="en-US" w:eastAsia="ru-RU"/>
        </w:rPr>
        <w:t>.2.</w:t>
      </w:r>
      <w:r w:rsidR="006149C8">
        <w:rPr>
          <w:rFonts w:eastAsia="Times New Roman" w:cs="Times New Roman"/>
          <w:szCs w:val="28"/>
          <w:lang w:eastAsia="ru-RU"/>
        </w:rPr>
        <w:t>7</w:t>
      </w:r>
      <w:r w:rsidRPr="005E4768">
        <w:rPr>
          <w:rFonts w:eastAsia="Times New Roman" w:cs="Times New Roman"/>
          <w:szCs w:val="28"/>
          <w:lang w:val="en-US" w:eastAsia="ru-RU"/>
        </w:rPr>
        <w:t xml:space="preserve"> </w:t>
      </w:r>
      <w:r>
        <w:rPr>
          <w:rFonts w:eastAsia="Times New Roman" w:cs="Times New Roman"/>
          <w:szCs w:val="28"/>
          <w:lang w:eastAsia="ru-RU"/>
        </w:rPr>
        <w:t>Файл</w:t>
      </w:r>
      <w:r w:rsidRPr="005E4768">
        <w:rPr>
          <w:rFonts w:eastAsia="Times New Roman" w:cs="Times New Roman"/>
          <w:szCs w:val="28"/>
          <w:lang w:val="en-US" w:eastAsia="ru-RU"/>
        </w:rPr>
        <w:t xml:space="preserve"> </w:t>
      </w:r>
      <w:r>
        <w:rPr>
          <w:rFonts w:eastAsia="Times New Roman" w:cs="Times New Roman"/>
          <w:szCs w:val="28"/>
          <w:lang w:val="en-US" w:eastAsia="ru-RU"/>
        </w:rPr>
        <w:t>users.csv</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Import-CSV .\users.csv -Header users | ForEach-Object {Add-AdGroupMember -Identity ‘TestADGroup’ -members $_.users}</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получить всех членов одной группы (groupA) и добавить их в другую группу (groupB), воспользуйтесь такой командой:</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“GroupA” | Get-ADUser | ForEach-Object {Add-ADGroupMember -Identity “Group-B” -Members $_}</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В том случае, если нужно скопировать в новую группу и членов всех вложенных групп (рекурсивно), нужно воспользоваться такой командой:</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-Identity “GroupA” -Recursive | Get-ADUser | ForEach-Object {Add-ADGroupMember -Identity “GroupB” -Members $_}</w:t>
      </w:r>
    </w:p>
    <w:p w:rsidR="00BE5A39" w:rsidRPr="00BE5A39" w:rsidRDefault="00BE5A39" w:rsidP="00735EA8">
      <w:pPr>
        <w:rPr>
          <w:lang w:eastAsia="ru-RU"/>
        </w:rPr>
      </w:pPr>
      <w:r w:rsidRPr="00BE5A39">
        <w:rPr>
          <w:lang w:eastAsia="ru-RU"/>
        </w:rPr>
        <w:t>Remove-ADGroupMember – удалить пользователей из группы</w:t>
      </w:r>
    </w:p>
    <w:p w:rsidR="00BE5A39" w:rsidRPr="00BE5A39" w:rsidRDefault="00BE5A39" w:rsidP="00836FFE">
      <w:pPr>
        <w:spacing w:line="360" w:lineRule="auto"/>
        <w:ind w:firstLine="709"/>
        <w:rPr>
          <w:rFonts w:eastAsia="Times New Roman" w:cs="Times New Roman"/>
          <w:szCs w:val="28"/>
          <w:lang w:val="en-US" w:eastAsia="ru-RU"/>
        </w:rPr>
      </w:pPr>
      <w:r w:rsidRPr="00BE5A39">
        <w:rPr>
          <w:rFonts w:eastAsia="Times New Roman" w:cs="Times New Roman"/>
          <w:szCs w:val="28"/>
          <w:lang w:eastAsia="ru-RU"/>
        </w:rPr>
        <w:t>Для удаления пользователей из группы AD нужно использовать командует Remove-ADGroupMember. Удалим</w:t>
      </w:r>
      <w:r w:rsidRPr="00BE5A39">
        <w:rPr>
          <w:rFonts w:eastAsia="Times New Roman" w:cs="Times New Roman"/>
          <w:szCs w:val="28"/>
          <w:lang w:val="en-US" w:eastAsia="ru-RU"/>
        </w:rPr>
        <w:t xml:space="preserve"> </w:t>
      </w:r>
      <w:r w:rsidRPr="00BE5A39">
        <w:rPr>
          <w:rFonts w:eastAsia="Times New Roman" w:cs="Times New Roman"/>
          <w:szCs w:val="28"/>
          <w:lang w:eastAsia="ru-RU"/>
        </w:rPr>
        <w:t>из</w:t>
      </w:r>
      <w:r w:rsidRPr="00BE5A39">
        <w:rPr>
          <w:rFonts w:eastAsia="Times New Roman" w:cs="Times New Roman"/>
          <w:szCs w:val="28"/>
          <w:lang w:val="en-US" w:eastAsia="ru-RU"/>
        </w:rPr>
        <w:t xml:space="preserve"> </w:t>
      </w:r>
      <w:r w:rsidRPr="00BE5A39">
        <w:rPr>
          <w:rFonts w:eastAsia="Times New Roman" w:cs="Times New Roman"/>
          <w:szCs w:val="28"/>
          <w:lang w:eastAsia="ru-RU"/>
        </w:rPr>
        <w:t>группы</w:t>
      </w:r>
      <w:r w:rsidRPr="00BE5A39">
        <w:rPr>
          <w:rFonts w:eastAsia="Times New Roman" w:cs="Times New Roman"/>
          <w:szCs w:val="28"/>
          <w:lang w:val="en-US" w:eastAsia="ru-RU"/>
        </w:rPr>
        <w:t xml:space="preserve"> </w:t>
      </w:r>
      <w:r w:rsidRPr="00BE5A39">
        <w:rPr>
          <w:rFonts w:eastAsia="Times New Roman" w:cs="Times New Roman"/>
          <w:szCs w:val="28"/>
          <w:lang w:eastAsia="ru-RU"/>
        </w:rPr>
        <w:t>двух</w:t>
      </w:r>
      <w:r w:rsidRPr="00BE5A39">
        <w:rPr>
          <w:rFonts w:eastAsia="Times New Roman" w:cs="Times New Roman"/>
          <w:szCs w:val="28"/>
          <w:lang w:val="en-US" w:eastAsia="ru-RU"/>
        </w:rPr>
        <w:t xml:space="preserve"> </w:t>
      </w:r>
      <w:r w:rsidRPr="00BE5A39">
        <w:rPr>
          <w:rFonts w:eastAsia="Times New Roman" w:cs="Times New Roman"/>
          <w:szCs w:val="28"/>
          <w:lang w:eastAsia="ru-RU"/>
        </w:rPr>
        <w:t>пользователей</w:t>
      </w:r>
      <w:r w:rsidRPr="00BE5A39">
        <w:rPr>
          <w:rFonts w:eastAsia="Times New Roman" w:cs="Times New Roman"/>
          <w:szCs w:val="28"/>
          <w:lang w:val="en-US" w:eastAsia="ru-RU"/>
        </w:rPr>
        <w:t>:</w:t>
      </w:r>
    </w:p>
    <w:p w:rsidR="00BE5A39" w:rsidRPr="00BE5A39" w:rsidRDefault="00BE5A39" w:rsidP="00735EA8">
      <w:pPr>
        <w:rPr>
          <w:lang w:val="en-US" w:eastAsia="ru-RU"/>
        </w:rPr>
      </w:pPr>
      <w:r w:rsidRPr="00836FFE">
        <w:rPr>
          <w:shd w:val="clear" w:color="auto" w:fill="FFFFFF" w:themeFill="background1"/>
          <w:lang w:val="en-US" w:eastAsia="ru-RU"/>
        </w:rPr>
        <w:t>Remove-ADGroupMember -Identity TestADGroup -Members user1, user2</w:t>
      </w:r>
    </w:p>
    <w:p w:rsidR="00B03884" w:rsidRPr="00B03884"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Подтвердите удаление пользователей из группы:</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Если нужно удалить из группы пользователей по списку из CSV файла, воспользуйтесь такой командой:</w:t>
      </w:r>
    </w:p>
    <w:p w:rsidR="00BE5A39" w:rsidRPr="00BE5A39" w:rsidRDefault="00BE5A39" w:rsidP="00836FFE">
      <w:pPr>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Import-CSV .\users.csv -Header users | ForEach-Object {Remove-ADGroupMember -Identity ‘TestADGroup’ -members $_.users}</w:t>
      </w:r>
    </w:p>
    <w:p w:rsidR="00BE5A39" w:rsidRPr="00BE5A39" w:rsidRDefault="00BE5A39" w:rsidP="00756E48">
      <w:pPr>
        <w:rPr>
          <w:lang w:eastAsia="ru-RU"/>
        </w:rPr>
      </w:pPr>
      <w:r w:rsidRPr="00BE5A39">
        <w:rPr>
          <w:lang w:eastAsia="ru-RU"/>
        </w:rPr>
        <w:t>Get-ADGroup – получить информацию о группе AD</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Получить информацию о группе поможет командлет </w:t>
      </w:r>
      <w:r w:rsidRPr="00BE5A39">
        <w:rPr>
          <w:rFonts w:eastAsia="Times New Roman" w:cs="Times New Roman"/>
          <w:b/>
          <w:bCs/>
          <w:szCs w:val="28"/>
          <w:lang w:eastAsia="ru-RU"/>
        </w:rPr>
        <w:t>Get-ADGroup</w:t>
      </w:r>
      <w:r w:rsidRPr="00BE5A39">
        <w:rPr>
          <w:rFonts w:eastAsia="Times New Roman" w:cs="Times New Roman"/>
          <w:szCs w:val="28"/>
          <w:lang w:eastAsia="ru-RU"/>
        </w:rPr>
        <w:t>:</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Get-ADGroup 'TestADGroup'</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Даная команда выводит информацию об основных атрибутах группы (DN, тип группы, имя, SID). Чтобы вывести значение всех атрибутов группы домена AD, выполните такую команду:</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Get-ADGroup 'TestADGroup' -properties *</w:t>
      </w:r>
    </w:p>
    <w:p w:rsidR="00BE5A39" w:rsidRDefault="00BE5A39" w:rsidP="00B03884">
      <w:pPr>
        <w:spacing w:line="360" w:lineRule="auto"/>
        <w:jc w:val="center"/>
        <w:rPr>
          <w:rFonts w:eastAsia="Times New Roman" w:cs="Times New Roman"/>
          <w:szCs w:val="28"/>
          <w:lang w:val="en-US" w:eastAsia="ru-RU"/>
        </w:rPr>
      </w:pPr>
      <w:r w:rsidRPr="00BE5A39">
        <w:rPr>
          <w:rFonts w:eastAsia="Times New Roman" w:cs="Times New Roman"/>
          <w:noProof/>
          <w:szCs w:val="28"/>
          <w:lang w:eastAsia="ru-RU"/>
        </w:rPr>
        <w:drawing>
          <wp:inline distT="0" distB="0" distL="0" distR="0">
            <wp:extent cx="5943600" cy="3333750"/>
            <wp:effectExtent l="0" t="0" r="0" b="0"/>
            <wp:docPr id="15" name="Рисунок 15" descr="Get-ADGroup информация о группе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et-ADGroup информация о группе A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3333750"/>
                    </a:xfrm>
                    <a:prstGeom prst="rect">
                      <a:avLst/>
                    </a:prstGeom>
                    <a:noFill/>
                    <a:ln>
                      <a:noFill/>
                    </a:ln>
                  </pic:spPr>
                </pic:pic>
              </a:graphicData>
            </a:graphic>
          </wp:inline>
        </w:drawing>
      </w:r>
    </w:p>
    <w:p w:rsidR="00B03884" w:rsidRPr="00B03884" w:rsidRDefault="00B03884" w:rsidP="00B03884">
      <w:pPr>
        <w:spacing w:line="360" w:lineRule="auto"/>
        <w:jc w:val="center"/>
        <w:rPr>
          <w:rFonts w:eastAsia="Times New Roman" w:cs="Times New Roman"/>
          <w:szCs w:val="28"/>
          <w:lang w:eastAsia="ru-RU"/>
        </w:rPr>
      </w:pPr>
      <w:r>
        <w:rPr>
          <w:rFonts w:eastAsia="Times New Roman" w:cs="Times New Roman"/>
          <w:szCs w:val="28"/>
          <w:lang w:eastAsia="ru-RU"/>
        </w:rPr>
        <w:t>Рис.2.</w:t>
      </w:r>
      <w:r w:rsidR="006149C8">
        <w:rPr>
          <w:rFonts w:eastAsia="Times New Roman" w:cs="Times New Roman"/>
          <w:szCs w:val="28"/>
          <w:lang w:eastAsia="ru-RU"/>
        </w:rPr>
        <w:t>8</w:t>
      </w:r>
      <w:r>
        <w:rPr>
          <w:rFonts w:eastAsia="Times New Roman" w:cs="Times New Roman"/>
          <w:szCs w:val="28"/>
          <w:lang w:eastAsia="ru-RU"/>
        </w:rPr>
        <w:t xml:space="preserve"> Вывод атрибутов группы</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Как вы видите, теперь стали отображаться такие атрибуты, как время создания и модификации группы, описание и т.д.</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командлета Get-ADGroup можно найти все интересующие вас группы по определенному шаблону. Например, нужно найти все группы AD, в имени которых содержится фраза </w:t>
      </w:r>
      <w:r w:rsidRPr="00BE5A39">
        <w:rPr>
          <w:rFonts w:eastAsia="Times New Roman" w:cs="Times New Roman"/>
          <w:b/>
          <w:bCs/>
          <w:i/>
          <w:iCs/>
          <w:szCs w:val="28"/>
          <w:lang w:eastAsia="ru-RU"/>
        </w:rPr>
        <w:t>admins</w:t>
      </w:r>
      <w:r w:rsidRPr="00BE5A39">
        <w:rPr>
          <w:rFonts w:eastAsia="Times New Roman" w:cs="Times New Roman"/>
          <w:szCs w:val="28"/>
          <w:lang w:eastAsia="ru-RU"/>
        </w:rPr>
        <w:t> :</w:t>
      </w:r>
      <w:r w:rsidRPr="00BE5A39">
        <w:rPr>
          <w:rFonts w:eastAsia="Times New Roman" w:cs="Times New Roman"/>
          <w:szCs w:val="28"/>
          <w:lang w:eastAsia="ru-RU"/>
        </w:rPr>
        <w:br/>
      </w:r>
      <w:r w:rsidRPr="00BE5A39">
        <w:rPr>
          <w:rFonts w:eastAsia="Times New Roman" w:cs="Times New Roman"/>
          <w:szCs w:val="28"/>
          <w:shd w:val="clear" w:color="auto" w:fill="F9F2F4"/>
          <w:lang w:eastAsia="ru-RU"/>
        </w:rPr>
        <w:br/>
      </w:r>
      <w:r w:rsidRPr="00836FFE">
        <w:rPr>
          <w:rFonts w:eastAsia="Times New Roman" w:cs="Times New Roman"/>
          <w:szCs w:val="28"/>
          <w:shd w:val="clear" w:color="auto" w:fill="FFFFFF" w:themeFill="background1"/>
          <w:lang w:eastAsia="ru-RU"/>
        </w:rPr>
        <w:t>Get-ADGroup -LDAPFilter “(name=*admins*)” | Format-Table</w:t>
      </w:r>
    </w:p>
    <w:p w:rsidR="00BE5A39" w:rsidRPr="00BE5A39" w:rsidRDefault="00BE5A39" w:rsidP="00633E5C">
      <w:pPr>
        <w:rPr>
          <w:lang w:eastAsia="ru-RU"/>
        </w:rPr>
      </w:pPr>
      <w:r w:rsidRPr="00BE5A39">
        <w:rPr>
          <w:lang w:eastAsia="ru-RU"/>
        </w:rPr>
        <w:t>Get-ADGroupMember – вывести список пользователей группы AD</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Вывести на экран список пользователей группы:</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Get-ADGroupMember 'TestADGroup'</w:t>
      </w:r>
    </w:p>
    <w:p w:rsidR="00BE5A39" w:rsidRPr="00BE5A39" w:rsidRDefault="00BE5A39" w:rsidP="00836FFE">
      <w:pPr>
        <w:shd w:val="clear" w:color="auto" w:fill="FFFFFF" w:themeFill="background1"/>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оставить в результатах только имена пользователей, выполните:</w:t>
      </w:r>
    </w:p>
    <w:p w:rsidR="00BE5A39" w:rsidRPr="00BE5A39" w:rsidRDefault="00BE5A39" w:rsidP="00836FFE">
      <w:pPr>
        <w:shd w:val="clear" w:color="auto" w:fill="FFFFFF" w:themeFill="background1"/>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Get-ADGroupMember 'TestADGroup'| ft name</w:t>
      </w:r>
    </w:p>
    <w:p w:rsidR="00BE5A39" w:rsidRDefault="00BE5A39" w:rsidP="00B03884">
      <w:pPr>
        <w:spacing w:line="360" w:lineRule="auto"/>
        <w:jc w:val="center"/>
        <w:rPr>
          <w:rFonts w:eastAsia="Times New Roman" w:cs="Times New Roman"/>
          <w:szCs w:val="28"/>
          <w:lang w:eastAsia="ru-RU"/>
        </w:rPr>
      </w:pPr>
      <w:r w:rsidRPr="00BE5A39">
        <w:rPr>
          <w:rFonts w:eastAsia="Times New Roman" w:cs="Times New Roman"/>
          <w:noProof/>
          <w:szCs w:val="28"/>
          <w:lang w:eastAsia="ru-RU"/>
        </w:rPr>
        <w:lastRenderedPageBreak/>
        <w:drawing>
          <wp:inline distT="0" distB="0" distL="0" distR="0">
            <wp:extent cx="5943600" cy="2466975"/>
            <wp:effectExtent l="0" t="0" r="0" b="9525"/>
            <wp:docPr id="16" name="Рисунок 16" descr="Get-ADGroupMember - получить список членов группы Active 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et-ADGroupMember - получить список членов группы Active Director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2466975"/>
                    </a:xfrm>
                    <a:prstGeom prst="rect">
                      <a:avLst/>
                    </a:prstGeom>
                    <a:noFill/>
                    <a:ln>
                      <a:noFill/>
                    </a:ln>
                  </pic:spPr>
                </pic:pic>
              </a:graphicData>
            </a:graphic>
          </wp:inline>
        </w:drawing>
      </w:r>
    </w:p>
    <w:p w:rsidR="00B03884" w:rsidRPr="00BE5A39" w:rsidRDefault="00B03884" w:rsidP="00B03884">
      <w:pPr>
        <w:spacing w:line="360" w:lineRule="auto"/>
        <w:jc w:val="center"/>
        <w:rPr>
          <w:rFonts w:eastAsia="Times New Roman" w:cs="Times New Roman"/>
          <w:szCs w:val="28"/>
          <w:lang w:eastAsia="ru-RU"/>
        </w:rPr>
      </w:pPr>
      <w:r>
        <w:rPr>
          <w:rFonts w:eastAsia="Times New Roman" w:cs="Times New Roman"/>
          <w:szCs w:val="28"/>
          <w:lang w:eastAsia="ru-RU"/>
        </w:rPr>
        <w:t>Рис.2.</w:t>
      </w:r>
      <w:r w:rsidR="006149C8">
        <w:rPr>
          <w:rFonts w:eastAsia="Times New Roman" w:cs="Times New Roman"/>
          <w:szCs w:val="28"/>
          <w:lang w:eastAsia="ru-RU"/>
        </w:rPr>
        <w:t>9</w:t>
      </w:r>
      <w:r>
        <w:rPr>
          <w:rFonts w:eastAsia="Times New Roman" w:cs="Times New Roman"/>
          <w:szCs w:val="28"/>
          <w:lang w:eastAsia="ru-RU"/>
        </w:rPr>
        <w:t xml:space="preserve"> Вывод участников группы</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Если в данную группу включены другие группы домена, чтобы вывести полный список членов, в том числе всех вложенных групп, воспользуйтесь параметром </w:t>
      </w:r>
      <w:r w:rsidRPr="00BE5A39">
        <w:rPr>
          <w:rFonts w:eastAsia="Times New Roman" w:cs="Times New Roman"/>
          <w:b/>
          <w:bCs/>
          <w:szCs w:val="28"/>
          <w:lang w:eastAsia="ru-RU"/>
        </w:rPr>
        <w:t>Recursive</w:t>
      </w:r>
      <w:r w:rsidRPr="00BE5A39">
        <w:rPr>
          <w:rFonts w:eastAsia="Times New Roman" w:cs="Times New Roman"/>
          <w:szCs w:val="28"/>
          <w:lang w:eastAsia="ru-RU"/>
        </w:rPr>
        <w:t>.</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‘server-admins' -recursive| ft name</w:t>
      </w:r>
    </w:p>
    <w:p w:rsidR="00BE5A39" w:rsidRPr="00BE5A39" w:rsidRDefault="00BE5A39" w:rsidP="00836FFE">
      <w:pPr>
        <w:shd w:val="clear" w:color="auto" w:fill="FFFFFF" w:themeFill="background1"/>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выгрузить список учетных записей, состоящих в определённой группе в CSV файл (для дальнейшего использования в Excel), выполните такую команду:</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‘server-admins' -recursive| ft samaccountname| Out-File c:\ps\admins.csv</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добавить в текстовый файл данные учетных записей пользователей в AD, воспользуемся командлетом </w:t>
      </w:r>
      <w:hyperlink r:id="rId29" w:history="1">
        <w:r w:rsidRPr="00BE5A39">
          <w:rPr>
            <w:rFonts w:eastAsia="Times New Roman" w:cs="Times New Roman"/>
            <w:szCs w:val="28"/>
            <w:lang w:eastAsia="ru-RU"/>
          </w:rPr>
          <w:t>Get-ADUser</w:t>
        </w:r>
      </w:hyperlink>
      <w:r w:rsidRPr="00BE5A39">
        <w:rPr>
          <w:rFonts w:eastAsia="Times New Roman" w:cs="Times New Roman"/>
          <w:szCs w:val="28"/>
          <w:lang w:eastAsia="ru-RU"/>
        </w:rPr>
        <w:t>. Например, помимо учетной записи нужно вывести должность и телефон пользователя группы:</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-Identity ’server-admins’ -recursive| foreach { Get-ADUser $_ -properties title, OfficePhone|Select-Object title, OfficePhone }</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Посчитать количество пользователей в группе можно так:</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-Identity 'domain admins').Count</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Оказалось, что в группе «domain admins» у нас состоит 7 учетных записей администраторов.</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Чтобы найти список пустых групп в определенном OU, воспользуйтесь такой командой:</w:t>
      </w:r>
    </w:p>
    <w:p w:rsidR="00BE5A39" w:rsidRDefault="00BE5A39" w:rsidP="00836FFE">
      <w:pPr>
        <w:spacing w:line="360" w:lineRule="auto"/>
        <w:ind w:firstLine="709"/>
        <w:rPr>
          <w:rFonts w:eastAsia="Times New Roman" w:cs="Times New Roman"/>
          <w:szCs w:val="28"/>
          <w:shd w:val="clear" w:color="auto" w:fill="FFFFFF" w:themeFill="background1"/>
          <w:lang w:eastAsia="ru-RU"/>
        </w:rPr>
      </w:pPr>
      <w:r w:rsidRPr="00836FFE">
        <w:rPr>
          <w:rFonts w:eastAsia="Times New Roman" w:cs="Times New Roman"/>
          <w:szCs w:val="28"/>
          <w:shd w:val="clear" w:color="auto" w:fill="FFFFFF" w:themeFill="background1"/>
          <w:lang w:val="en-US" w:eastAsia="ru-RU"/>
        </w:rPr>
        <w:t>Get-ADGroup -Filter * -Properties Members -searchbase “OU=Moscow,DC=corp,dc=winitpro,DC=ru”  | where {-not $_.members} | select Name</w:t>
      </w:r>
    </w:p>
    <w:p w:rsidR="00215103" w:rsidRPr="00215103" w:rsidRDefault="00A10520" w:rsidP="00215103">
      <w:pPr>
        <w:pStyle w:val="2"/>
        <w:rPr>
          <w:rFonts w:eastAsia="Times New Roman"/>
          <w:shd w:val="clear" w:color="auto" w:fill="FFFFFF" w:themeFill="background1"/>
          <w:lang w:eastAsia="ru-RU"/>
        </w:rPr>
      </w:pPr>
      <w:bookmarkStart w:id="44" w:name="_Toc517874809"/>
      <w:r>
        <w:rPr>
          <w:rFonts w:eastAsia="Times New Roman"/>
          <w:shd w:val="clear" w:color="auto" w:fill="FFFFFF" w:themeFill="background1"/>
          <w:lang w:eastAsia="ru-RU"/>
        </w:rPr>
        <w:t xml:space="preserve">2.6 </w:t>
      </w:r>
      <w:r w:rsidR="00215103" w:rsidRPr="00215103">
        <w:rPr>
          <w:rFonts w:eastAsia="Times New Roman"/>
          <w:shd w:val="clear" w:color="auto" w:fill="FFFFFF" w:themeFill="background1"/>
          <w:lang w:eastAsia="ru-RU"/>
        </w:rPr>
        <w:t>Управление объектами Active Directory</w:t>
      </w:r>
      <w:bookmarkEnd w:id="44"/>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szCs w:val="28"/>
          <w:shd w:val="clear" w:color="auto" w:fill="FFFFFF" w:themeFill="background1"/>
          <w:lang w:eastAsia="ru-RU"/>
        </w:rPr>
        <w:t xml:space="preserve">Обычные задачи, которые вы будете выполнять с помощью службы каталога </w:t>
      </w:r>
      <w:r w:rsidRPr="00215103">
        <w:rPr>
          <w:rFonts w:eastAsia="Times New Roman" w:cs="Times New Roman"/>
          <w:szCs w:val="28"/>
          <w:shd w:val="clear" w:color="auto" w:fill="FFFFFF" w:themeFill="background1"/>
          <w:lang w:val="en-US" w:eastAsia="ru-RU"/>
        </w:rPr>
        <w:t>Microsoft</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системы </w:t>
      </w:r>
      <w:r w:rsidRPr="00215103">
        <w:rPr>
          <w:rFonts w:eastAsia="Times New Roman" w:cs="Times New Roman"/>
          <w:szCs w:val="28"/>
          <w:shd w:val="clear" w:color="auto" w:fill="FFFFFF" w:themeFill="background1"/>
          <w:lang w:val="en-US" w:eastAsia="ru-RU"/>
        </w:rPr>
        <w:t>Windows</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Server</w:t>
      </w:r>
      <w:r w:rsidRPr="00215103">
        <w:rPr>
          <w:rFonts w:eastAsia="Times New Roman" w:cs="Times New Roman"/>
          <w:szCs w:val="28"/>
          <w:shd w:val="clear" w:color="auto" w:fill="FFFFFF" w:themeFill="background1"/>
          <w:lang w:eastAsia="ru-RU"/>
        </w:rPr>
        <w:t xml:space="preserve"> 2003, вовлекут вас в управление такими объектами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как </w:t>
      </w:r>
      <w:r w:rsidRPr="00215103">
        <w:rPr>
          <w:rFonts w:eastAsia="Times New Roman" w:cs="Times New Roman"/>
          <w:i/>
          <w:iCs/>
          <w:szCs w:val="28"/>
          <w:shd w:val="clear" w:color="auto" w:fill="FFFFFF" w:themeFill="background1"/>
          <w:lang w:eastAsia="ru-RU"/>
        </w:rPr>
        <w:t xml:space="preserve">пользователи </w:t>
      </w:r>
      <w:r w:rsidRPr="00215103">
        <w:rPr>
          <w:rFonts w:eastAsia="Times New Roman" w:cs="Times New Roman"/>
          <w:szCs w:val="28"/>
          <w:shd w:val="clear" w:color="auto" w:fill="FFFFFF" w:themeFill="background1"/>
          <w:lang w:eastAsia="ru-RU"/>
        </w:rPr>
        <w:t xml:space="preserve">и </w:t>
      </w:r>
      <w:r w:rsidRPr="00215103">
        <w:rPr>
          <w:rFonts w:eastAsia="Times New Roman" w:cs="Times New Roman"/>
          <w:i/>
          <w:iCs/>
          <w:szCs w:val="28"/>
          <w:shd w:val="clear" w:color="auto" w:fill="FFFFFF" w:themeFill="background1"/>
          <w:lang w:eastAsia="ru-RU"/>
        </w:rPr>
        <w:t xml:space="preserve">группы. </w:t>
      </w:r>
      <w:r w:rsidRPr="00215103">
        <w:rPr>
          <w:rFonts w:eastAsia="Times New Roman" w:cs="Times New Roman"/>
          <w:szCs w:val="28"/>
          <w:shd w:val="clear" w:color="auto" w:fill="FFFFFF" w:themeFill="background1"/>
          <w:lang w:eastAsia="ru-RU"/>
        </w:rPr>
        <w:t xml:space="preserve">Большинство компаний создает и реализует проект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один раз. После развертывания с большинством объектов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произойдут небольшие изменения. Однако работа с объектами </w:t>
      </w:r>
      <w:r w:rsidRPr="00215103">
        <w:rPr>
          <w:rFonts w:eastAsia="Times New Roman" w:cs="Times New Roman"/>
          <w:szCs w:val="28"/>
          <w:shd w:val="clear" w:color="auto" w:fill="FFFFFF" w:themeFill="background1"/>
          <w:lang w:val="en-US" w:eastAsia="ru-RU"/>
        </w:rPr>
        <w:t>user</w:t>
      </w:r>
      <w:r w:rsidRPr="00215103">
        <w:rPr>
          <w:rFonts w:eastAsia="Times New Roman" w:cs="Times New Roman"/>
          <w:szCs w:val="28"/>
          <w:shd w:val="clear" w:color="auto" w:fill="FFFFFF" w:themeFill="background1"/>
          <w:lang w:eastAsia="ru-RU"/>
        </w:rPr>
        <w:t xml:space="preserve"> (пользователь) и объектами </w:t>
      </w:r>
      <w:r w:rsidRPr="00215103">
        <w:rPr>
          <w:rFonts w:eastAsia="Times New Roman" w:cs="Times New Roman"/>
          <w:szCs w:val="28"/>
          <w:shd w:val="clear" w:color="auto" w:fill="FFFFFF" w:themeFill="background1"/>
          <w:lang w:val="en-US" w:eastAsia="ru-RU"/>
        </w:rPr>
        <w:t>group</w:t>
      </w:r>
      <w:r w:rsidRPr="00215103">
        <w:rPr>
          <w:rFonts w:eastAsia="Times New Roman" w:cs="Times New Roman"/>
          <w:szCs w:val="28"/>
          <w:shd w:val="clear" w:color="auto" w:fill="FFFFFF" w:themeFill="background1"/>
          <w:lang w:eastAsia="ru-RU"/>
        </w:rPr>
        <w:t xml:space="preserve"> (группа) является исключением из этого правила. По мере того как служащие присоединяются к компании или оставляют ее, администратор тратит время на управление пользователями и группами. Служба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содержит другие объекты, такие как </w:t>
      </w:r>
      <w:r w:rsidRPr="00215103">
        <w:rPr>
          <w:rFonts w:eastAsia="Times New Roman" w:cs="Times New Roman"/>
          <w:szCs w:val="28"/>
          <w:shd w:val="clear" w:color="auto" w:fill="FFFFFF" w:themeFill="background1"/>
          <w:lang w:val="en-US" w:eastAsia="ru-RU"/>
        </w:rPr>
        <w:t>printer</w:t>
      </w:r>
      <w:r w:rsidRPr="00215103">
        <w:rPr>
          <w:rFonts w:eastAsia="Times New Roman" w:cs="Times New Roman"/>
          <w:szCs w:val="28"/>
          <w:shd w:val="clear" w:color="auto" w:fill="FFFFFF" w:themeFill="background1"/>
          <w:lang w:eastAsia="ru-RU"/>
        </w:rPr>
        <w:t xml:space="preserve"> (принтер), </w:t>
      </w:r>
      <w:r w:rsidRPr="00215103">
        <w:rPr>
          <w:rFonts w:eastAsia="Times New Roman" w:cs="Times New Roman"/>
          <w:szCs w:val="28"/>
          <w:shd w:val="clear" w:color="auto" w:fill="FFFFFF" w:themeFill="background1"/>
          <w:lang w:val="en-US" w:eastAsia="ru-RU"/>
        </w:rPr>
        <w:t>computer</w:t>
      </w:r>
      <w:r w:rsidRPr="00215103">
        <w:rPr>
          <w:rFonts w:eastAsia="Times New Roman" w:cs="Times New Roman"/>
          <w:szCs w:val="28"/>
          <w:shd w:val="clear" w:color="auto" w:fill="FFFFFF" w:themeFill="background1"/>
          <w:lang w:eastAsia="ru-RU"/>
        </w:rPr>
        <w:t xml:space="preserve"> (компьютер) и </w:t>
      </w:r>
      <w:r w:rsidRPr="00215103">
        <w:rPr>
          <w:rFonts w:eastAsia="Times New Roman" w:cs="Times New Roman"/>
          <w:szCs w:val="28"/>
          <w:shd w:val="clear" w:color="auto" w:fill="FFFFFF" w:themeFill="background1"/>
          <w:lang w:val="en-US" w:eastAsia="ru-RU"/>
        </w:rPr>
        <w:t>shared</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folder</w:t>
      </w:r>
      <w:r w:rsidRPr="00215103">
        <w:rPr>
          <w:rFonts w:eastAsia="Times New Roman" w:cs="Times New Roman"/>
          <w:szCs w:val="28"/>
          <w:shd w:val="clear" w:color="auto" w:fill="FFFFFF" w:themeFill="background1"/>
          <w:lang w:eastAsia="ru-RU"/>
        </w:rPr>
        <w:t xml:space="preserve"> (общие папки), которые также требуют частого администрирования.</w:t>
      </w:r>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szCs w:val="28"/>
          <w:shd w:val="clear" w:color="auto" w:fill="FFFFFF" w:themeFill="background1"/>
          <w:lang w:eastAsia="ru-RU"/>
        </w:rPr>
        <w:t xml:space="preserve">В этой главе обсуждаются концепции и процедуры, которые используются для управления объектами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В ней обсуждаются типы объектов, которые можно хранить в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и объясняется, как управлять этими объектами. Показан основной интерфейс, который вы будете использовать для работы с объектами, инструмент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Users</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And</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Computers</w:t>
      </w:r>
      <w:r w:rsidRPr="00215103">
        <w:rPr>
          <w:rFonts w:eastAsia="Times New Roman" w:cs="Times New Roman"/>
          <w:szCs w:val="28"/>
          <w:shd w:val="clear" w:color="auto" w:fill="FFFFFF" w:themeFill="background1"/>
          <w:lang w:eastAsia="ru-RU"/>
        </w:rPr>
        <w:t xml:space="preserve"> (Пользователи и компьютеры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и некоторые усовершенствования, которые сделаны для этого инструмента в </w:t>
      </w:r>
      <w:r w:rsidRPr="00215103">
        <w:rPr>
          <w:rFonts w:eastAsia="Times New Roman" w:cs="Times New Roman"/>
          <w:szCs w:val="28"/>
          <w:shd w:val="clear" w:color="auto" w:fill="FFFFFF" w:themeFill="background1"/>
          <w:lang w:val="en-US" w:eastAsia="ru-RU"/>
        </w:rPr>
        <w:t>Windows</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Server</w:t>
      </w:r>
      <w:r w:rsidRPr="00215103">
        <w:rPr>
          <w:rFonts w:eastAsia="Times New Roman" w:cs="Times New Roman"/>
          <w:szCs w:val="28"/>
          <w:shd w:val="clear" w:color="auto" w:fill="FFFFFF" w:themeFill="background1"/>
          <w:lang w:eastAsia="ru-RU"/>
        </w:rPr>
        <w:t xml:space="preserve"> 2003.</w:t>
      </w:r>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szCs w:val="28"/>
          <w:shd w:val="clear" w:color="auto" w:fill="FFFFFF" w:themeFill="background1"/>
          <w:lang w:eastAsia="ru-RU"/>
        </w:rPr>
        <w:t xml:space="preserve">В службе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Windows</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Server</w:t>
      </w:r>
      <w:r w:rsidRPr="00215103">
        <w:rPr>
          <w:rFonts w:eastAsia="Times New Roman" w:cs="Times New Roman"/>
          <w:szCs w:val="28"/>
          <w:shd w:val="clear" w:color="auto" w:fill="FFFFFF" w:themeFill="background1"/>
          <w:lang w:eastAsia="ru-RU"/>
        </w:rPr>
        <w:t xml:space="preserve"> 2003 существуют три объекта, которые используются для представления индивидуальных пользователей в каталоге. Два из них, объект </w:t>
      </w:r>
      <w:r w:rsidRPr="00215103">
        <w:rPr>
          <w:rFonts w:eastAsia="Times New Roman" w:cs="Times New Roman"/>
          <w:i/>
          <w:iCs/>
          <w:szCs w:val="28"/>
          <w:shd w:val="clear" w:color="auto" w:fill="FFFFFF" w:themeFill="background1"/>
          <w:lang w:val="en-US" w:eastAsia="ru-RU"/>
        </w:rPr>
        <w:t>user</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 xml:space="preserve">(пользователь) и объект </w:t>
      </w:r>
      <w:r w:rsidRPr="00215103">
        <w:rPr>
          <w:rFonts w:eastAsia="Times New Roman" w:cs="Times New Roman"/>
          <w:i/>
          <w:iCs/>
          <w:szCs w:val="28"/>
          <w:shd w:val="clear" w:color="auto" w:fill="FFFFFF" w:themeFill="background1"/>
          <w:lang w:val="en-US" w:eastAsia="ru-RU"/>
        </w:rPr>
        <w:lastRenderedPageBreak/>
        <w:t>inetOrgPerson</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 xml:space="preserve">являются участниками безопасности, которые могут использоваться для назначения доступа к ресурсам вашей сети. Третий объект </w:t>
      </w:r>
      <w:r w:rsidRPr="00215103">
        <w:rPr>
          <w:rFonts w:eastAsia="Times New Roman" w:cs="Times New Roman"/>
          <w:i/>
          <w:iCs/>
          <w:szCs w:val="28"/>
          <w:shd w:val="clear" w:color="auto" w:fill="FFFFFF" w:themeFill="background1"/>
          <w:lang w:val="en-US" w:eastAsia="ru-RU"/>
        </w:rPr>
        <w:t>contact</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(контакт) не является участником безопасности и используется для электронной почты.</w:t>
      </w:r>
    </w:p>
    <w:p w:rsidR="00215103" w:rsidRPr="00215103" w:rsidRDefault="00215103" w:rsidP="00215103">
      <w:pPr>
        <w:spacing w:line="360" w:lineRule="auto"/>
        <w:ind w:firstLine="709"/>
        <w:rPr>
          <w:rFonts w:eastAsia="Times New Roman" w:cs="Times New Roman"/>
          <w:bCs/>
          <w:szCs w:val="28"/>
          <w:shd w:val="clear" w:color="auto" w:fill="FFFFFF" w:themeFill="background1"/>
          <w:lang w:eastAsia="ru-RU"/>
        </w:rPr>
      </w:pPr>
      <w:r w:rsidRPr="00215103">
        <w:rPr>
          <w:rFonts w:eastAsia="Times New Roman" w:cs="Times New Roman"/>
          <w:bCs/>
          <w:szCs w:val="28"/>
          <w:shd w:val="clear" w:color="auto" w:fill="FFFFFF" w:themeFill="background1"/>
          <w:lang w:eastAsia="ru-RU"/>
        </w:rPr>
        <w:t xml:space="preserve">Объекты </w:t>
      </w:r>
      <w:r w:rsidRPr="00215103">
        <w:rPr>
          <w:rFonts w:eastAsia="Times New Roman" w:cs="Times New Roman"/>
          <w:bCs/>
          <w:szCs w:val="28"/>
          <w:shd w:val="clear" w:color="auto" w:fill="FFFFFF" w:themeFill="background1"/>
          <w:lang w:val="en-US" w:eastAsia="ru-RU"/>
        </w:rPr>
        <w:t>U</w:t>
      </w:r>
      <w:r w:rsidRPr="00215103">
        <w:rPr>
          <w:rFonts w:eastAsia="Times New Roman" w:cs="Times New Roman"/>
          <w:bCs/>
          <w:szCs w:val="28"/>
          <w:shd w:val="clear" w:color="auto" w:fill="FFFFFF" w:themeFill="background1"/>
          <w:lang w:eastAsia="ru-RU"/>
        </w:rPr>
        <w:t>ser</w:t>
      </w:r>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szCs w:val="28"/>
          <w:shd w:val="clear" w:color="auto" w:fill="FFFFFF" w:themeFill="background1"/>
          <w:lang w:eastAsia="ru-RU"/>
        </w:rPr>
        <w:t xml:space="preserve">Один из наиболее типичных объектов в любой базе данных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 объект </w:t>
      </w:r>
      <w:r w:rsidRPr="00215103">
        <w:rPr>
          <w:rFonts w:eastAsia="Times New Roman" w:cs="Times New Roman"/>
          <w:i/>
          <w:iCs/>
          <w:szCs w:val="28"/>
          <w:shd w:val="clear" w:color="auto" w:fill="FFFFFF" w:themeFill="background1"/>
          <w:lang w:val="en-US" w:eastAsia="ru-RU"/>
        </w:rPr>
        <w:t>user</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 xml:space="preserve">Объект </w:t>
      </w:r>
      <w:r w:rsidRPr="00215103">
        <w:rPr>
          <w:rFonts w:eastAsia="Times New Roman" w:cs="Times New Roman"/>
          <w:i/>
          <w:iCs/>
          <w:szCs w:val="28"/>
          <w:shd w:val="clear" w:color="auto" w:fill="FFFFFF" w:themeFill="background1"/>
          <w:lang w:val="en-US" w:eastAsia="ru-RU"/>
        </w:rPr>
        <w:t>user</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подобно любому другому объекту</w:t>
      </w:r>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szCs w:val="28"/>
          <w:shd w:val="clear" w:color="auto" w:fill="FFFFFF" w:themeFill="background1"/>
          <w:lang w:eastAsia="ru-RU"/>
        </w:rPr>
        <w:t xml:space="preserve">класса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представляет собой совокупность атрибутов. Фактически, он может иметь более 250-ти атрибутов. Этим служба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Windows</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Server</w:t>
      </w:r>
      <w:r w:rsidRPr="00215103">
        <w:rPr>
          <w:rFonts w:eastAsia="Times New Roman" w:cs="Times New Roman"/>
          <w:szCs w:val="28"/>
          <w:shd w:val="clear" w:color="auto" w:fill="FFFFFF" w:themeFill="background1"/>
          <w:lang w:eastAsia="ru-RU"/>
        </w:rPr>
        <w:t xml:space="preserve"> 2003 сильно отличается от службы каталога </w:t>
      </w:r>
      <w:r w:rsidRPr="00215103">
        <w:rPr>
          <w:rFonts w:eastAsia="Times New Roman" w:cs="Times New Roman"/>
          <w:szCs w:val="28"/>
          <w:shd w:val="clear" w:color="auto" w:fill="FFFFFF" w:themeFill="background1"/>
          <w:lang w:val="en-US" w:eastAsia="ru-RU"/>
        </w:rPr>
        <w:t>Microsoft</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Windows</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NT</w:t>
      </w:r>
      <w:r w:rsidRPr="00215103">
        <w:rPr>
          <w:rFonts w:eastAsia="Times New Roman" w:cs="Times New Roman"/>
          <w:szCs w:val="28"/>
          <w:shd w:val="clear" w:color="auto" w:fill="FFFFFF" w:themeFill="background1"/>
          <w:lang w:eastAsia="ru-RU"/>
        </w:rPr>
        <w:t xml:space="preserve">, в которой объекты </w:t>
      </w:r>
      <w:r w:rsidRPr="00215103">
        <w:rPr>
          <w:rFonts w:eastAsia="Times New Roman" w:cs="Times New Roman"/>
          <w:i/>
          <w:iCs/>
          <w:szCs w:val="28"/>
          <w:shd w:val="clear" w:color="auto" w:fill="FFFFFF" w:themeFill="background1"/>
          <w:lang w:val="en-US" w:eastAsia="ru-RU"/>
        </w:rPr>
        <w:t>user</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 xml:space="preserve">имеют очень мало атрибутов. Поскольку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может обеспечить эти дополнительные атрибуты, она полезна именно как служба каталога, а не просто как база данных для хранения опознавательной информации.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может стать основным местом хранения большей части пользовательской информации в вашей компании. Каталог будет содержать пользовательскую информацию: номера телефона, адреса и организационную информацию. Как только пользователи научаться делать поиск в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они смогут найти практически любую информацию о других пользователях.</w:t>
      </w:r>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szCs w:val="28"/>
          <w:shd w:val="clear" w:color="auto" w:fill="FFFFFF" w:themeFill="background1"/>
          <w:lang w:eastAsia="ru-RU"/>
        </w:rPr>
        <w:t xml:space="preserve">Когда вы создаете объект </w:t>
      </w:r>
      <w:r w:rsidRPr="00215103">
        <w:rPr>
          <w:rFonts w:eastAsia="Times New Roman" w:cs="Times New Roman"/>
          <w:i/>
          <w:iCs/>
          <w:szCs w:val="28"/>
          <w:shd w:val="clear" w:color="auto" w:fill="FFFFFF" w:themeFill="background1"/>
          <w:lang w:val="en-US" w:eastAsia="ru-RU"/>
        </w:rPr>
        <w:t>user</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 xml:space="preserve">, нужно заполнить некоторые из его атрибутов. Как показано на рисунке </w:t>
      </w:r>
      <w:r w:rsidR="00A10520">
        <w:rPr>
          <w:rFonts w:eastAsia="Times New Roman" w:cs="Times New Roman"/>
          <w:szCs w:val="28"/>
          <w:shd w:val="clear" w:color="auto" w:fill="FFFFFF" w:themeFill="background1"/>
          <w:lang w:eastAsia="ru-RU"/>
        </w:rPr>
        <w:t>2.9</w:t>
      </w:r>
      <w:r w:rsidRPr="00215103">
        <w:rPr>
          <w:rFonts w:eastAsia="Times New Roman" w:cs="Times New Roman"/>
          <w:szCs w:val="28"/>
          <w:shd w:val="clear" w:color="auto" w:fill="FFFFFF" w:themeFill="background1"/>
          <w:lang w:eastAsia="ru-RU"/>
        </w:rPr>
        <w:t xml:space="preserve">, при создании учетной записи пользователя требуется только шесть атрибутов, причем атрибуты </w:t>
      </w:r>
      <w:r w:rsidRPr="00215103">
        <w:rPr>
          <w:rFonts w:eastAsia="Times New Roman" w:cs="Times New Roman"/>
          <w:i/>
          <w:iCs/>
          <w:szCs w:val="28"/>
          <w:shd w:val="clear" w:color="auto" w:fill="FFFFFF" w:themeFill="background1"/>
          <w:lang w:eastAsia="ru-RU"/>
        </w:rPr>
        <w:t xml:space="preserve">сп </w:t>
      </w:r>
      <w:r w:rsidRPr="00215103">
        <w:rPr>
          <w:rFonts w:eastAsia="Times New Roman" w:cs="Times New Roman"/>
          <w:szCs w:val="28"/>
          <w:shd w:val="clear" w:color="auto" w:fill="FFFFFF" w:themeFill="background1"/>
          <w:lang w:eastAsia="ru-RU"/>
        </w:rPr>
        <w:t xml:space="preserve">и </w:t>
      </w:r>
      <w:r w:rsidRPr="00215103">
        <w:rPr>
          <w:rFonts w:eastAsia="Times New Roman" w:cs="Times New Roman"/>
          <w:i/>
          <w:iCs/>
          <w:szCs w:val="28"/>
          <w:shd w:val="clear" w:color="auto" w:fill="FFFFFF" w:themeFill="background1"/>
          <w:lang w:val="en-US" w:eastAsia="ru-RU"/>
        </w:rPr>
        <w:t>sAMAccountName</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конфигурируются на основе данных, которые вы вводите при создании учетной записи. Остальные атрибуты, включая идентификатор безопасности (</w:t>
      </w:r>
      <w:r w:rsidRPr="00215103">
        <w:rPr>
          <w:rFonts w:eastAsia="Times New Roman" w:cs="Times New Roman"/>
          <w:szCs w:val="28"/>
          <w:shd w:val="clear" w:color="auto" w:fill="FFFFFF" w:themeFill="background1"/>
          <w:lang w:val="en-US" w:eastAsia="ru-RU"/>
        </w:rPr>
        <w:t>SID</w:t>
      </w:r>
      <w:r w:rsidRPr="00215103">
        <w:rPr>
          <w:rFonts w:eastAsia="Times New Roman" w:cs="Times New Roman"/>
          <w:szCs w:val="28"/>
          <w:shd w:val="clear" w:color="auto" w:fill="FFFFFF" w:themeFill="background1"/>
          <w:lang w:eastAsia="ru-RU"/>
        </w:rPr>
        <w:t>), автоматически заполняются системой безопасности.</w:t>
      </w:r>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noProof/>
          <w:szCs w:val="28"/>
          <w:shd w:val="clear" w:color="auto" w:fill="FFFFFF" w:themeFill="background1"/>
          <w:lang w:eastAsia="ru-RU"/>
        </w:rPr>
        <w:lastRenderedPageBreak/>
        <w:drawing>
          <wp:inline distT="0" distB="0" distL="0" distR="0">
            <wp:extent cx="2676525" cy="296227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76525" cy="2962275"/>
                    </a:xfrm>
                    <a:prstGeom prst="rect">
                      <a:avLst/>
                    </a:prstGeom>
                    <a:noFill/>
                    <a:ln>
                      <a:noFill/>
                    </a:ln>
                  </pic:spPr>
                </pic:pic>
              </a:graphicData>
            </a:graphic>
          </wp:inline>
        </w:drawing>
      </w:r>
    </w:p>
    <w:p w:rsidR="00215103" w:rsidRPr="00215103" w:rsidRDefault="00215103" w:rsidP="00215103">
      <w:pPr>
        <w:spacing w:line="360" w:lineRule="auto"/>
        <w:ind w:firstLine="709"/>
        <w:rPr>
          <w:rFonts w:eastAsia="Times New Roman" w:cs="Times New Roman"/>
          <w:bCs/>
          <w:szCs w:val="28"/>
          <w:shd w:val="clear" w:color="auto" w:fill="FFFFFF" w:themeFill="background1"/>
          <w:lang w:eastAsia="ru-RU"/>
        </w:rPr>
      </w:pPr>
      <w:r w:rsidRPr="00215103">
        <w:rPr>
          <w:rFonts w:eastAsia="Times New Roman" w:cs="Times New Roman"/>
          <w:bCs/>
          <w:szCs w:val="28"/>
          <w:shd w:val="clear" w:color="auto" w:fill="FFFFFF" w:themeFill="background1"/>
          <w:lang w:eastAsia="ru-RU"/>
        </w:rPr>
        <w:t xml:space="preserve">Рис. </w:t>
      </w:r>
      <w:r w:rsidR="00A10520">
        <w:rPr>
          <w:rFonts w:eastAsia="Times New Roman" w:cs="Times New Roman"/>
          <w:bCs/>
          <w:szCs w:val="28"/>
          <w:shd w:val="clear" w:color="auto" w:fill="FFFFFF" w:themeFill="background1"/>
          <w:lang w:eastAsia="ru-RU"/>
        </w:rPr>
        <w:t>2.9</w:t>
      </w:r>
      <w:r w:rsidRPr="00215103">
        <w:rPr>
          <w:rFonts w:eastAsia="Times New Roman" w:cs="Times New Roman"/>
          <w:bCs/>
          <w:szCs w:val="28"/>
          <w:shd w:val="clear" w:color="auto" w:fill="FFFFFF" w:themeFill="background1"/>
          <w:lang w:eastAsia="ru-RU"/>
        </w:rPr>
        <w:t xml:space="preserve">. Обязательные атрибуты учетной записи пользователя, отображаемые инструментом </w:t>
      </w:r>
      <w:r w:rsidRPr="00215103">
        <w:rPr>
          <w:rFonts w:eastAsia="Times New Roman" w:cs="Times New Roman"/>
          <w:bCs/>
          <w:szCs w:val="28"/>
          <w:shd w:val="clear" w:color="auto" w:fill="FFFFFF" w:themeFill="background1"/>
          <w:lang w:val="en-US" w:eastAsia="ru-RU"/>
        </w:rPr>
        <w:t>Adsiedit</w:t>
      </w:r>
      <w:r w:rsidRPr="00215103">
        <w:rPr>
          <w:rFonts w:eastAsia="Times New Roman" w:cs="Times New Roman"/>
          <w:bCs/>
          <w:szCs w:val="28"/>
          <w:shd w:val="clear" w:color="auto" w:fill="FFFFFF" w:themeFill="background1"/>
          <w:lang w:eastAsia="ru-RU"/>
        </w:rPr>
        <w:t>.</w:t>
      </w:r>
      <w:r w:rsidRPr="00215103">
        <w:rPr>
          <w:rFonts w:eastAsia="Times New Roman" w:cs="Times New Roman"/>
          <w:bCs/>
          <w:szCs w:val="28"/>
          <w:shd w:val="clear" w:color="auto" w:fill="FFFFFF" w:themeFill="background1"/>
          <w:lang w:val="en-US" w:eastAsia="ru-RU"/>
        </w:rPr>
        <w:t>msc</w:t>
      </w:r>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szCs w:val="28"/>
          <w:shd w:val="clear" w:color="auto" w:fill="FFFFFF" w:themeFill="background1"/>
          <w:lang w:eastAsia="ru-RU"/>
        </w:rPr>
        <w:t xml:space="preserve">При создании учетной записи пользователя вы можете назначить значения многим атрибутам объекта </w:t>
      </w:r>
      <w:r w:rsidRPr="00215103">
        <w:rPr>
          <w:rFonts w:eastAsia="Times New Roman" w:cs="Times New Roman"/>
          <w:i/>
          <w:iCs/>
          <w:szCs w:val="28"/>
          <w:shd w:val="clear" w:color="auto" w:fill="FFFFFF" w:themeFill="background1"/>
          <w:lang w:val="en-US" w:eastAsia="ru-RU"/>
        </w:rPr>
        <w:t>user</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Некоторые из атрибутов нельзя увидеть через интерфейс пользователя (</w:t>
      </w:r>
      <w:r w:rsidRPr="00215103">
        <w:rPr>
          <w:rFonts w:eastAsia="Times New Roman" w:cs="Times New Roman"/>
          <w:szCs w:val="28"/>
          <w:shd w:val="clear" w:color="auto" w:fill="FFFFFF" w:themeFill="background1"/>
          <w:lang w:val="en-US" w:eastAsia="ru-RU"/>
        </w:rPr>
        <w:t>UI</w:t>
      </w:r>
      <w:r w:rsidRPr="00215103">
        <w:rPr>
          <w:rFonts w:eastAsia="Times New Roman" w:cs="Times New Roman"/>
          <w:szCs w:val="28"/>
          <w:shd w:val="clear" w:color="auto" w:fill="FFFFFF" w:themeFill="background1"/>
          <w:lang w:eastAsia="ru-RU"/>
        </w:rPr>
        <w:t xml:space="preserve">), например, атрибут </w:t>
      </w:r>
      <w:r w:rsidRPr="00215103">
        <w:rPr>
          <w:rFonts w:eastAsia="Times New Roman" w:cs="Times New Roman"/>
          <w:i/>
          <w:iCs/>
          <w:szCs w:val="28"/>
          <w:shd w:val="clear" w:color="auto" w:fill="FFFFFF" w:themeFill="background1"/>
          <w:lang w:val="en-US" w:eastAsia="ru-RU"/>
        </w:rPr>
        <w:t>Assistant</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(Помощник). Его можно заполнять, используя скрипт или инструмент</w:t>
      </w:r>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szCs w:val="28"/>
          <w:shd w:val="clear" w:color="auto" w:fill="FFFFFF" w:themeFill="background1"/>
          <w:lang w:val="en-US" w:eastAsia="ru-RU"/>
        </w:rPr>
        <w:t>Adsiedit</w:t>
      </w:r>
      <w:r w:rsidRPr="00215103">
        <w:rPr>
          <w:rFonts w:eastAsia="Times New Roman" w:cs="Times New Roman"/>
          <w:szCs w:val="28"/>
          <w:shd w:val="clear" w:color="auto" w:fill="FFFFFF" w:themeFill="background1"/>
          <w:lang w:eastAsia="ru-RU"/>
        </w:rPr>
        <w:t>.</w:t>
      </w:r>
      <w:r w:rsidRPr="00215103">
        <w:rPr>
          <w:rFonts w:eastAsia="Times New Roman" w:cs="Times New Roman"/>
          <w:szCs w:val="28"/>
          <w:shd w:val="clear" w:color="auto" w:fill="FFFFFF" w:themeFill="background1"/>
          <w:lang w:val="en-US" w:eastAsia="ru-RU"/>
        </w:rPr>
        <w:t>msc</w:t>
      </w:r>
      <w:r w:rsidRPr="00215103">
        <w:rPr>
          <w:rFonts w:eastAsia="Times New Roman" w:cs="Times New Roman"/>
          <w:szCs w:val="28"/>
          <w:shd w:val="clear" w:color="auto" w:fill="FFFFFF" w:themeFill="background1"/>
          <w:lang w:eastAsia="ru-RU"/>
        </w:rPr>
        <w:t xml:space="preserve">, который обращается к атрибуту напрямую. Можно заполнять скрытые атрибуты в процессе общего импорта информации каталога с использованием утилит командной строки </w:t>
      </w:r>
      <w:r w:rsidRPr="00215103">
        <w:rPr>
          <w:rFonts w:eastAsia="Times New Roman" w:cs="Times New Roman"/>
          <w:szCs w:val="28"/>
          <w:shd w:val="clear" w:color="auto" w:fill="FFFFFF" w:themeFill="background1"/>
          <w:lang w:val="en-US" w:eastAsia="ru-RU"/>
        </w:rPr>
        <w:t>Csvde</w:t>
      </w:r>
      <w:r w:rsidRPr="00215103">
        <w:rPr>
          <w:rFonts w:eastAsia="Times New Roman" w:cs="Times New Roman"/>
          <w:szCs w:val="28"/>
          <w:shd w:val="clear" w:color="auto" w:fill="FFFFFF" w:themeFill="background1"/>
          <w:lang w:eastAsia="ru-RU"/>
        </w:rPr>
        <w:t xml:space="preserve"> или </w:t>
      </w:r>
      <w:r w:rsidRPr="00215103">
        <w:rPr>
          <w:rFonts w:eastAsia="Times New Roman" w:cs="Times New Roman"/>
          <w:szCs w:val="28"/>
          <w:shd w:val="clear" w:color="auto" w:fill="FFFFFF" w:themeFill="background1"/>
          <w:lang w:val="en-US" w:eastAsia="ru-RU"/>
        </w:rPr>
        <w:t>Ldifde</w:t>
      </w:r>
      <w:r w:rsidRPr="00215103">
        <w:rPr>
          <w:rFonts w:eastAsia="Times New Roman" w:cs="Times New Roman"/>
          <w:szCs w:val="28"/>
          <w:shd w:val="clear" w:color="auto" w:fill="FFFFFF" w:themeFill="background1"/>
          <w:lang w:eastAsia="ru-RU"/>
        </w:rPr>
        <w:t xml:space="preserve">. Детальную информацию по использованию этих утилит смотрите в </w:t>
      </w:r>
      <w:r w:rsidRPr="00215103">
        <w:rPr>
          <w:rFonts w:eastAsia="Times New Roman" w:cs="Times New Roman"/>
          <w:szCs w:val="28"/>
          <w:shd w:val="clear" w:color="auto" w:fill="FFFFFF" w:themeFill="background1"/>
          <w:lang w:val="en-US" w:eastAsia="ru-RU"/>
        </w:rPr>
        <w:t>Help</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And</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Support</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Center</w:t>
      </w:r>
      <w:r w:rsidRPr="00215103">
        <w:rPr>
          <w:rFonts w:eastAsia="Times New Roman" w:cs="Times New Roman"/>
          <w:szCs w:val="28"/>
          <w:shd w:val="clear" w:color="auto" w:fill="FFFFFF" w:themeFill="background1"/>
          <w:lang w:eastAsia="ru-RU"/>
        </w:rPr>
        <w:t xml:space="preserve"> (Центр справки и поддержки). Заполнять невидимые в </w:t>
      </w:r>
      <w:r w:rsidRPr="00215103">
        <w:rPr>
          <w:rFonts w:eastAsia="Times New Roman" w:cs="Times New Roman"/>
          <w:szCs w:val="28"/>
          <w:shd w:val="clear" w:color="auto" w:fill="FFFFFF" w:themeFill="background1"/>
          <w:lang w:val="en-US" w:eastAsia="ru-RU"/>
        </w:rPr>
        <w:t>UI</w:t>
      </w:r>
      <w:r w:rsidRPr="00215103">
        <w:rPr>
          <w:rFonts w:eastAsia="Times New Roman" w:cs="Times New Roman"/>
          <w:szCs w:val="28"/>
          <w:shd w:val="clear" w:color="auto" w:fill="FFFFFF" w:themeFill="background1"/>
          <w:lang w:eastAsia="ru-RU"/>
        </w:rPr>
        <w:t xml:space="preserve"> атрибуты необходимо, так как они используются для поиска и изменения объектов. В некоторых случаях скрытый атрибут доступен через диалоговое окно </w:t>
      </w:r>
      <w:r w:rsidRPr="00215103">
        <w:rPr>
          <w:rFonts w:eastAsia="Times New Roman" w:cs="Times New Roman"/>
          <w:szCs w:val="28"/>
          <w:shd w:val="clear" w:color="auto" w:fill="FFFFFF" w:themeFill="background1"/>
          <w:lang w:val="en-US" w:eastAsia="ru-RU"/>
        </w:rPr>
        <w:t>Find</w:t>
      </w:r>
      <w:r w:rsidRPr="00215103">
        <w:rPr>
          <w:rFonts w:eastAsia="Times New Roman" w:cs="Times New Roman"/>
          <w:szCs w:val="28"/>
          <w:shd w:val="clear" w:color="auto" w:fill="FFFFFF" w:themeFill="background1"/>
          <w:lang w:eastAsia="ru-RU"/>
        </w:rPr>
        <w:t xml:space="preserve"> (Поиск). Например, в инструменте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Users</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And</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Computers</w:t>
      </w:r>
      <w:r w:rsidRPr="00215103">
        <w:rPr>
          <w:rFonts w:eastAsia="Times New Roman" w:cs="Times New Roman"/>
          <w:szCs w:val="28"/>
          <w:shd w:val="clear" w:color="auto" w:fill="FFFFFF" w:themeFill="background1"/>
          <w:lang w:eastAsia="ru-RU"/>
        </w:rPr>
        <w:t xml:space="preserve"> (Пользователи и компьютеры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для поиска всех пользователей, которые имеют один и тот же атрибут </w:t>
      </w:r>
      <w:r w:rsidRPr="00215103">
        <w:rPr>
          <w:rFonts w:eastAsia="Times New Roman" w:cs="Times New Roman"/>
          <w:i/>
          <w:iCs/>
          <w:szCs w:val="28"/>
          <w:shd w:val="clear" w:color="auto" w:fill="FFFFFF" w:themeFill="background1"/>
          <w:lang w:val="en-US" w:eastAsia="ru-RU"/>
        </w:rPr>
        <w:t>Assistant</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 xml:space="preserve">используйте вкладку </w:t>
      </w:r>
      <w:r w:rsidRPr="00215103">
        <w:rPr>
          <w:rFonts w:eastAsia="Times New Roman" w:cs="Times New Roman"/>
          <w:szCs w:val="28"/>
          <w:shd w:val="clear" w:color="auto" w:fill="FFFFFF" w:themeFill="background1"/>
          <w:lang w:val="en-US" w:eastAsia="ru-RU"/>
        </w:rPr>
        <w:t>Advanced</w:t>
      </w:r>
      <w:r w:rsidRPr="00215103">
        <w:rPr>
          <w:rFonts w:eastAsia="Times New Roman" w:cs="Times New Roman"/>
          <w:szCs w:val="28"/>
          <w:shd w:val="clear" w:color="auto" w:fill="FFFFFF" w:themeFill="background1"/>
          <w:lang w:eastAsia="ru-RU"/>
        </w:rPr>
        <w:t xml:space="preserve"> (Дополнительно) в диалоговом окне </w:t>
      </w:r>
      <w:r w:rsidRPr="00215103">
        <w:rPr>
          <w:rFonts w:eastAsia="Times New Roman" w:cs="Times New Roman"/>
          <w:szCs w:val="28"/>
          <w:shd w:val="clear" w:color="auto" w:fill="FFFFFF" w:themeFill="background1"/>
          <w:lang w:val="en-US" w:eastAsia="ru-RU"/>
        </w:rPr>
        <w:t>Find</w:t>
      </w:r>
      <w:r w:rsidRPr="00215103">
        <w:rPr>
          <w:rFonts w:eastAsia="Times New Roman" w:cs="Times New Roman"/>
          <w:szCs w:val="28"/>
          <w:shd w:val="clear" w:color="auto" w:fill="FFFFFF" w:themeFill="background1"/>
          <w:lang w:eastAsia="ru-RU"/>
        </w:rPr>
        <w:t xml:space="preserve">, чтобы создать запрос, основанный на атрибуте </w:t>
      </w:r>
      <w:r w:rsidRPr="00215103">
        <w:rPr>
          <w:rFonts w:eastAsia="Times New Roman" w:cs="Times New Roman"/>
          <w:i/>
          <w:iCs/>
          <w:szCs w:val="28"/>
          <w:shd w:val="clear" w:color="auto" w:fill="FFFFFF" w:themeFill="background1"/>
          <w:lang w:val="en-US" w:eastAsia="ru-RU"/>
        </w:rPr>
        <w:t>Assistant</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 xml:space="preserve">(см. рис. </w:t>
      </w:r>
      <w:r w:rsidR="00A10520">
        <w:rPr>
          <w:rFonts w:eastAsia="Times New Roman" w:cs="Times New Roman"/>
          <w:szCs w:val="28"/>
          <w:shd w:val="clear" w:color="auto" w:fill="FFFFFF" w:themeFill="background1"/>
          <w:lang w:eastAsia="ru-RU"/>
        </w:rPr>
        <w:t>2.10</w:t>
      </w:r>
      <w:r w:rsidRPr="00215103">
        <w:rPr>
          <w:rFonts w:eastAsia="Times New Roman" w:cs="Times New Roman"/>
          <w:szCs w:val="28"/>
          <w:shd w:val="clear" w:color="auto" w:fill="FFFFFF" w:themeFill="background1"/>
          <w:lang w:eastAsia="ru-RU"/>
        </w:rPr>
        <w:t xml:space="preserve">). В этом окне щелкните на кнопке </w:t>
      </w:r>
      <w:r w:rsidRPr="00215103">
        <w:rPr>
          <w:rFonts w:eastAsia="Times New Roman" w:cs="Times New Roman"/>
          <w:szCs w:val="28"/>
          <w:shd w:val="clear" w:color="auto" w:fill="FFFFFF" w:themeFill="background1"/>
          <w:lang w:val="en-US" w:eastAsia="ru-RU"/>
        </w:rPr>
        <w:t>Field</w:t>
      </w:r>
      <w:r w:rsidRPr="00215103">
        <w:rPr>
          <w:rFonts w:eastAsia="Times New Roman" w:cs="Times New Roman"/>
          <w:szCs w:val="28"/>
          <w:shd w:val="clear" w:color="auto" w:fill="FFFFFF" w:themeFill="background1"/>
          <w:lang w:eastAsia="ru-RU"/>
        </w:rPr>
        <w:t xml:space="preserve"> (Поле), выберите </w:t>
      </w:r>
      <w:r w:rsidRPr="00215103">
        <w:rPr>
          <w:rFonts w:eastAsia="Times New Roman" w:cs="Times New Roman"/>
          <w:szCs w:val="28"/>
          <w:shd w:val="clear" w:color="auto" w:fill="FFFFFF" w:themeFill="background1"/>
          <w:lang w:val="en-US" w:eastAsia="ru-RU"/>
        </w:rPr>
        <w:t>User</w:t>
      </w:r>
      <w:r w:rsidRPr="00215103">
        <w:rPr>
          <w:rFonts w:eastAsia="Times New Roman" w:cs="Times New Roman"/>
          <w:szCs w:val="28"/>
          <w:shd w:val="clear" w:color="auto" w:fill="FFFFFF" w:themeFill="background1"/>
          <w:lang w:eastAsia="ru-RU"/>
        </w:rPr>
        <w:t xml:space="preserve"> (Пользователь), а затем </w:t>
      </w:r>
      <w:r w:rsidRPr="00215103">
        <w:rPr>
          <w:rFonts w:eastAsia="Times New Roman" w:cs="Times New Roman"/>
          <w:szCs w:val="28"/>
          <w:shd w:val="clear" w:color="auto" w:fill="FFFFFF" w:themeFill="background1"/>
          <w:lang w:eastAsia="ru-RU"/>
        </w:rPr>
        <w:lastRenderedPageBreak/>
        <w:t>выберите атрибут, по которому вы хотите сделать поиск. Так можно найти многие скрытые атрибуты.</w:t>
      </w:r>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noProof/>
          <w:szCs w:val="28"/>
          <w:shd w:val="clear" w:color="auto" w:fill="FFFFFF" w:themeFill="background1"/>
          <w:lang w:eastAsia="ru-RU"/>
        </w:rPr>
        <w:drawing>
          <wp:inline distT="0" distB="0" distL="0" distR="0">
            <wp:extent cx="3324225" cy="24955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24225" cy="2495550"/>
                    </a:xfrm>
                    <a:prstGeom prst="rect">
                      <a:avLst/>
                    </a:prstGeom>
                    <a:noFill/>
                    <a:ln>
                      <a:noFill/>
                    </a:ln>
                  </pic:spPr>
                </pic:pic>
              </a:graphicData>
            </a:graphic>
          </wp:inline>
        </w:drawing>
      </w:r>
    </w:p>
    <w:p w:rsidR="00215103" w:rsidRPr="00215103" w:rsidRDefault="00215103" w:rsidP="00215103">
      <w:pPr>
        <w:spacing w:line="360" w:lineRule="auto"/>
        <w:ind w:firstLine="709"/>
        <w:rPr>
          <w:rFonts w:eastAsia="Times New Roman" w:cs="Times New Roman"/>
          <w:bCs/>
          <w:szCs w:val="28"/>
          <w:shd w:val="clear" w:color="auto" w:fill="FFFFFF" w:themeFill="background1"/>
          <w:lang w:eastAsia="ru-RU"/>
        </w:rPr>
      </w:pPr>
      <w:r w:rsidRPr="00215103">
        <w:rPr>
          <w:rFonts w:eastAsia="Times New Roman" w:cs="Times New Roman"/>
          <w:bCs/>
          <w:szCs w:val="28"/>
          <w:shd w:val="clear" w:color="auto" w:fill="FFFFFF" w:themeFill="background1"/>
          <w:lang w:eastAsia="ru-RU"/>
        </w:rPr>
        <w:t>Рис. 2</w:t>
      </w:r>
      <w:r w:rsidR="00A10520">
        <w:rPr>
          <w:rFonts w:eastAsia="Times New Roman" w:cs="Times New Roman"/>
          <w:bCs/>
          <w:szCs w:val="28"/>
          <w:shd w:val="clear" w:color="auto" w:fill="FFFFFF" w:themeFill="background1"/>
          <w:lang w:eastAsia="ru-RU"/>
        </w:rPr>
        <w:t>.10</w:t>
      </w:r>
      <w:r w:rsidRPr="00215103">
        <w:rPr>
          <w:rFonts w:eastAsia="Times New Roman" w:cs="Times New Roman"/>
          <w:bCs/>
          <w:szCs w:val="28"/>
          <w:shd w:val="clear" w:color="auto" w:fill="FFFFFF" w:themeFill="background1"/>
          <w:lang w:eastAsia="ru-RU"/>
        </w:rPr>
        <w:t>. Поиск учетных записей пользователя по атрибутам, которые не видны в пользовательском интерфейсе</w:t>
      </w:r>
    </w:p>
    <w:p w:rsidR="00215103" w:rsidRPr="00215103" w:rsidRDefault="00215103" w:rsidP="00215103">
      <w:pPr>
        <w:spacing w:line="360" w:lineRule="auto"/>
        <w:ind w:firstLine="709"/>
        <w:rPr>
          <w:rFonts w:eastAsia="Times New Roman" w:cs="Times New Roman"/>
          <w:bCs/>
          <w:szCs w:val="28"/>
          <w:shd w:val="clear" w:color="auto" w:fill="FFFFFF" w:themeFill="background1"/>
          <w:lang w:eastAsia="ru-RU"/>
        </w:rPr>
      </w:pPr>
      <w:r w:rsidRPr="00215103">
        <w:rPr>
          <w:rFonts w:eastAsia="Times New Roman" w:cs="Times New Roman"/>
          <w:b/>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eastAsia="ru-RU"/>
        </w:rPr>
        <w:t xml:space="preserve">Вы можете просматривать и изменять любой атрибут объекта </w:t>
      </w:r>
      <w:r w:rsidRPr="00215103">
        <w:rPr>
          <w:rFonts w:eastAsia="Times New Roman" w:cs="Times New Roman"/>
          <w:bCs/>
          <w:i/>
          <w:iCs/>
          <w:szCs w:val="28"/>
          <w:shd w:val="clear" w:color="auto" w:fill="FFFFFF" w:themeFill="background1"/>
          <w:lang w:val="en-US" w:eastAsia="ru-RU"/>
        </w:rPr>
        <w:t>user</w:t>
      </w:r>
      <w:r w:rsidRPr="00215103">
        <w:rPr>
          <w:rFonts w:eastAsia="Times New Roman" w:cs="Times New Roman"/>
          <w:bCs/>
          <w:i/>
          <w:i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eastAsia="ru-RU"/>
        </w:rPr>
        <w:t xml:space="preserve">используя инструменты </w:t>
      </w:r>
      <w:r w:rsidRPr="00215103">
        <w:rPr>
          <w:rFonts w:eastAsia="Times New Roman" w:cs="Times New Roman"/>
          <w:bCs/>
          <w:szCs w:val="28"/>
          <w:shd w:val="clear" w:color="auto" w:fill="FFFFFF" w:themeFill="background1"/>
          <w:lang w:val="en-US" w:eastAsia="ru-RU"/>
        </w:rPr>
        <w:t>Adsiedit</w:t>
      </w:r>
      <w:r w:rsidRPr="00215103">
        <w:rPr>
          <w:rFonts w:eastAsia="Times New Roman" w:cs="Times New Roman"/>
          <w:bCs/>
          <w:szCs w:val="28"/>
          <w:shd w:val="clear" w:color="auto" w:fill="FFFFFF" w:themeFill="background1"/>
          <w:lang w:eastAsia="ru-RU"/>
        </w:rPr>
        <w:t>.</w:t>
      </w:r>
      <w:r w:rsidRPr="00215103">
        <w:rPr>
          <w:rFonts w:eastAsia="Times New Roman" w:cs="Times New Roman"/>
          <w:bCs/>
          <w:szCs w:val="28"/>
          <w:shd w:val="clear" w:color="auto" w:fill="FFFFFF" w:themeFill="background1"/>
          <w:lang w:val="en-US" w:eastAsia="ru-RU"/>
        </w:rPr>
        <w:t>msc</w:t>
      </w:r>
      <w:r w:rsidRPr="00215103">
        <w:rPr>
          <w:rFonts w:eastAsia="Times New Roman" w:cs="Times New Roman"/>
          <w:bCs/>
          <w:szCs w:val="28"/>
          <w:shd w:val="clear" w:color="auto" w:fill="FFFFFF" w:themeFill="background1"/>
          <w:lang w:eastAsia="ru-RU"/>
        </w:rPr>
        <w:t xml:space="preserve"> или </w:t>
      </w:r>
      <w:r w:rsidRPr="00215103">
        <w:rPr>
          <w:rFonts w:eastAsia="Times New Roman" w:cs="Times New Roman"/>
          <w:bCs/>
          <w:szCs w:val="28"/>
          <w:shd w:val="clear" w:color="auto" w:fill="FFFFFF" w:themeFill="background1"/>
          <w:lang w:val="en-US" w:eastAsia="ru-RU"/>
        </w:rPr>
        <w:t>Ldp</w:t>
      </w:r>
      <w:r w:rsidRPr="00215103">
        <w:rPr>
          <w:rFonts w:eastAsia="Times New Roman" w:cs="Times New Roman"/>
          <w:bCs/>
          <w:szCs w:val="28"/>
          <w:shd w:val="clear" w:color="auto" w:fill="FFFFFF" w:themeFill="background1"/>
          <w:lang w:eastAsia="ru-RU"/>
        </w:rPr>
        <w:t>.</w:t>
      </w:r>
      <w:r w:rsidRPr="00215103">
        <w:rPr>
          <w:rFonts w:eastAsia="Times New Roman" w:cs="Times New Roman"/>
          <w:bCs/>
          <w:szCs w:val="28"/>
          <w:shd w:val="clear" w:color="auto" w:fill="FFFFFF" w:themeFill="background1"/>
          <w:lang w:val="en-US" w:eastAsia="ru-RU"/>
        </w:rPr>
        <w:t>exe</w:t>
      </w:r>
      <w:r w:rsidRPr="00215103">
        <w:rPr>
          <w:rFonts w:eastAsia="Times New Roman" w:cs="Times New Roman"/>
          <w:bCs/>
          <w:szCs w:val="28"/>
          <w:shd w:val="clear" w:color="auto" w:fill="FFFFFF" w:themeFill="background1"/>
          <w:lang w:eastAsia="ru-RU"/>
        </w:rPr>
        <w:t xml:space="preserve">. Более эффективный способ состоит в использовании скриптов. От этого можно получить значительную выгоду, поскольку </w:t>
      </w:r>
      <w:r w:rsidRPr="00215103">
        <w:rPr>
          <w:rFonts w:eastAsia="Times New Roman" w:cs="Times New Roman"/>
          <w:bCs/>
          <w:szCs w:val="28"/>
          <w:shd w:val="clear" w:color="auto" w:fill="FFFFFF" w:themeFill="background1"/>
          <w:lang w:val="en-US" w:eastAsia="ru-RU"/>
        </w:rPr>
        <w:t>Active</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Directory</w:t>
      </w:r>
      <w:r w:rsidRPr="00215103">
        <w:rPr>
          <w:rFonts w:eastAsia="Times New Roman" w:cs="Times New Roman"/>
          <w:bCs/>
          <w:szCs w:val="28"/>
          <w:shd w:val="clear" w:color="auto" w:fill="FFFFFF" w:themeFill="background1"/>
          <w:lang w:eastAsia="ru-RU"/>
        </w:rPr>
        <w:t xml:space="preserve"> написана так, чтобы разрешать и поощрять использование скриптов. Информацию об использовании скриптов для автоматизации задач управления службой </w:t>
      </w:r>
      <w:r w:rsidRPr="00215103">
        <w:rPr>
          <w:rFonts w:eastAsia="Times New Roman" w:cs="Times New Roman"/>
          <w:bCs/>
          <w:szCs w:val="28"/>
          <w:shd w:val="clear" w:color="auto" w:fill="FFFFFF" w:themeFill="background1"/>
          <w:lang w:val="en-US" w:eastAsia="ru-RU"/>
        </w:rPr>
        <w:t>Active</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Directory</w:t>
      </w:r>
      <w:r w:rsidRPr="00215103">
        <w:rPr>
          <w:rFonts w:eastAsia="Times New Roman" w:cs="Times New Roman"/>
          <w:bCs/>
          <w:szCs w:val="28"/>
          <w:shd w:val="clear" w:color="auto" w:fill="FFFFFF" w:themeFill="background1"/>
          <w:lang w:eastAsia="ru-RU"/>
        </w:rPr>
        <w:t xml:space="preserve"> смотрите в центре </w:t>
      </w:r>
      <w:r w:rsidRPr="00215103">
        <w:rPr>
          <w:rFonts w:eastAsia="Times New Roman" w:cs="Times New Roman"/>
          <w:bCs/>
          <w:szCs w:val="28"/>
          <w:shd w:val="clear" w:color="auto" w:fill="FFFFFF" w:themeFill="background1"/>
          <w:lang w:val="en-US" w:eastAsia="ru-RU"/>
        </w:rPr>
        <w:t>TechNet</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Script</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Center</w:t>
      </w:r>
      <w:r w:rsidRPr="00215103">
        <w:rPr>
          <w:rFonts w:eastAsia="Times New Roman" w:cs="Times New Roman"/>
          <w:bCs/>
          <w:szCs w:val="28"/>
          <w:shd w:val="clear" w:color="auto" w:fill="FFFFFF" w:themeFill="background1"/>
          <w:lang w:eastAsia="ru-RU"/>
        </w:rPr>
        <w:t xml:space="preserve">   по   адресу   </w:t>
      </w:r>
      <w:r w:rsidRPr="00215103">
        <w:rPr>
          <w:rFonts w:eastAsia="Times New Roman" w:cs="Times New Roman"/>
          <w:bCs/>
          <w:i/>
          <w:iCs/>
          <w:szCs w:val="28"/>
          <w:shd w:val="clear" w:color="auto" w:fill="FFFFFF" w:themeFill="background1"/>
          <w:lang w:val="en-US" w:eastAsia="ru-RU"/>
        </w:rPr>
        <w:t>http</w:t>
      </w:r>
      <w:r w:rsidRPr="00215103">
        <w:rPr>
          <w:rFonts w:eastAsia="Times New Roman" w:cs="Times New Roman"/>
          <w:bCs/>
          <w:i/>
          <w:iCs/>
          <w:szCs w:val="28"/>
          <w:shd w:val="clear" w:color="auto" w:fill="FFFFFF" w:themeFill="background1"/>
          <w:lang w:eastAsia="ru-RU"/>
        </w:rPr>
        <w:t>://</w:t>
      </w:r>
      <w:r w:rsidRPr="00215103">
        <w:rPr>
          <w:rFonts w:eastAsia="Times New Roman" w:cs="Times New Roman"/>
          <w:bCs/>
          <w:i/>
          <w:iCs/>
          <w:szCs w:val="28"/>
          <w:shd w:val="clear" w:color="auto" w:fill="FFFFFF" w:themeFill="background1"/>
          <w:lang w:val="en-US" w:eastAsia="ru-RU"/>
        </w:rPr>
        <w:t>www</w:t>
      </w:r>
      <w:r w:rsidRPr="00215103">
        <w:rPr>
          <w:rFonts w:eastAsia="Times New Roman" w:cs="Times New Roman"/>
          <w:bCs/>
          <w:i/>
          <w:iCs/>
          <w:szCs w:val="28"/>
          <w:shd w:val="clear" w:color="auto" w:fill="FFFFFF" w:themeFill="background1"/>
          <w:lang w:eastAsia="ru-RU"/>
        </w:rPr>
        <w:t>.</w:t>
      </w:r>
      <w:r w:rsidRPr="00215103">
        <w:rPr>
          <w:rFonts w:eastAsia="Times New Roman" w:cs="Times New Roman"/>
          <w:bCs/>
          <w:i/>
          <w:iCs/>
          <w:szCs w:val="28"/>
          <w:shd w:val="clear" w:color="auto" w:fill="FFFFFF" w:themeFill="background1"/>
          <w:lang w:val="en-US" w:eastAsia="ru-RU"/>
        </w:rPr>
        <w:t>microsoft</w:t>
      </w:r>
      <w:r w:rsidRPr="00215103">
        <w:rPr>
          <w:rFonts w:eastAsia="Times New Roman" w:cs="Times New Roman"/>
          <w:bCs/>
          <w:i/>
          <w:iCs/>
          <w:szCs w:val="28"/>
          <w:shd w:val="clear" w:color="auto" w:fill="FFFFFF" w:themeFill="background1"/>
          <w:lang w:eastAsia="ru-RU"/>
        </w:rPr>
        <w:t>.</w:t>
      </w:r>
      <w:r w:rsidRPr="00215103">
        <w:rPr>
          <w:rFonts w:eastAsia="Times New Roman" w:cs="Times New Roman"/>
          <w:bCs/>
          <w:i/>
          <w:iCs/>
          <w:szCs w:val="28"/>
          <w:shd w:val="clear" w:color="auto" w:fill="FFFFFF" w:themeFill="background1"/>
          <w:lang w:val="en-US" w:eastAsia="ru-RU"/>
        </w:rPr>
        <w:t>com</w:t>
      </w:r>
      <w:r w:rsidRPr="00215103">
        <w:rPr>
          <w:rFonts w:eastAsia="Times New Roman" w:cs="Times New Roman"/>
          <w:bCs/>
          <w:i/>
          <w:iCs/>
          <w:szCs w:val="28"/>
          <w:shd w:val="clear" w:color="auto" w:fill="FFFFFF" w:themeFill="background1"/>
          <w:lang w:eastAsia="ru-RU"/>
        </w:rPr>
        <w:t>/</w:t>
      </w:r>
      <w:r w:rsidRPr="00215103">
        <w:rPr>
          <w:rFonts w:eastAsia="Times New Roman" w:cs="Times New Roman"/>
          <w:bCs/>
          <w:i/>
          <w:iCs/>
          <w:szCs w:val="28"/>
          <w:shd w:val="clear" w:color="auto" w:fill="FFFFFF" w:themeFill="background1"/>
          <w:lang w:val="en-US" w:eastAsia="ru-RU"/>
        </w:rPr>
        <w:t>technet</w:t>
      </w:r>
      <w:r w:rsidRPr="00215103">
        <w:rPr>
          <w:rFonts w:eastAsia="Times New Roman" w:cs="Times New Roman"/>
          <w:bCs/>
          <w:i/>
          <w:iCs/>
          <w:szCs w:val="28"/>
          <w:shd w:val="clear" w:color="auto" w:fill="FFFFFF" w:themeFill="background1"/>
          <w:lang w:eastAsia="ru-RU"/>
        </w:rPr>
        <w:t>/</w:t>
      </w:r>
      <w:r w:rsidRPr="00215103">
        <w:rPr>
          <w:rFonts w:eastAsia="Times New Roman" w:cs="Times New Roman"/>
          <w:bCs/>
          <w:i/>
          <w:iCs/>
          <w:szCs w:val="28"/>
          <w:shd w:val="clear" w:color="auto" w:fill="FFFFFF" w:themeFill="background1"/>
          <w:lang w:val="en-US" w:eastAsia="ru-RU"/>
        </w:rPr>
        <w:t>scriptcenter</w:t>
      </w:r>
      <w:r w:rsidRPr="00215103">
        <w:rPr>
          <w:rFonts w:eastAsia="Times New Roman" w:cs="Times New Roman"/>
          <w:bCs/>
          <w:i/>
          <w:iCs/>
          <w:szCs w:val="28"/>
          <w:shd w:val="clear" w:color="auto" w:fill="FFFFFF" w:themeFill="background1"/>
          <w:lang w:eastAsia="ru-RU"/>
        </w:rPr>
        <w:t>/</w:t>
      </w:r>
      <w:r w:rsidRPr="00215103">
        <w:rPr>
          <w:rFonts w:eastAsia="Times New Roman" w:cs="Times New Roman"/>
          <w:bCs/>
          <w:i/>
          <w:iCs/>
          <w:szCs w:val="28"/>
          <w:shd w:val="clear" w:color="auto" w:fill="FFFFFF" w:themeFill="background1"/>
          <w:lang w:val="en-US" w:eastAsia="ru-RU"/>
        </w:rPr>
        <w:t>default</w:t>
      </w:r>
      <w:r w:rsidRPr="00215103">
        <w:rPr>
          <w:rFonts w:eastAsia="Times New Roman" w:cs="Times New Roman"/>
          <w:bCs/>
          <w:i/>
          <w:iCs/>
          <w:szCs w:val="28"/>
          <w:shd w:val="clear" w:color="auto" w:fill="FFFFFF" w:themeFill="background1"/>
          <w:lang w:eastAsia="ru-RU"/>
        </w:rPr>
        <w:t>.</w:t>
      </w:r>
      <w:r w:rsidRPr="00215103">
        <w:rPr>
          <w:rFonts w:eastAsia="Times New Roman" w:cs="Times New Roman"/>
          <w:bCs/>
          <w:i/>
          <w:iCs/>
          <w:szCs w:val="28"/>
          <w:shd w:val="clear" w:color="auto" w:fill="FFFFFF" w:themeFill="background1"/>
          <w:lang w:val="en-US" w:eastAsia="ru-RU"/>
        </w:rPr>
        <w:t>asp</w:t>
      </w:r>
      <w:r w:rsidRPr="00215103">
        <w:rPr>
          <w:rFonts w:eastAsia="Times New Roman" w:cs="Times New Roman"/>
          <w:bCs/>
          <w:i/>
          <w:i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TechNet</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Script</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Center</w:t>
      </w:r>
      <w:r w:rsidRPr="00215103">
        <w:rPr>
          <w:rFonts w:eastAsia="Times New Roman" w:cs="Times New Roman"/>
          <w:bCs/>
          <w:szCs w:val="28"/>
          <w:shd w:val="clear" w:color="auto" w:fill="FFFFFF" w:themeFill="background1"/>
          <w:lang w:eastAsia="ru-RU"/>
        </w:rPr>
        <w:t xml:space="preserve"> содержит ресурсы для создания скриптов и типовые сценарии, используемые для расширения административных задач, которые иначе выполняются через консоли управления службой </w:t>
      </w:r>
      <w:r w:rsidRPr="00215103">
        <w:rPr>
          <w:rFonts w:eastAsia="Times New Roman" w:cs="Times New Roman"/>
          <w:bCs/>
          <w:szCs w:val="28"/>
          <w:shd w:val="clear" w:color="auto" w:fill="FFFFFF" w:themeFill="background1"/>
          <w:lang w:val="en-US" w:eastAsia="ru-RU"/>
        </w:rPr>
        <w:t>Active</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Directory</w:t>
      </w:r>
      <w:r w:rsidRPr="00215103">
        <w:rPr>
          <w:rFonts w:eastAsia="Times New Roman" w:cs="Times New Roman"/>
          <w:bCs/>
          <w:szCs w:val="28"/>
          <w:shd w:val="clear" w:color="auto" w:fill="FFFFFF" w:themeFill="background1"/>
          <w:lang w:eastAsia="ru-RU"/>
        </w:rPr>
        <w:t xml:space="preserve">. Смотрите также веб-сайт </w:t>
      </w:r>
      <w:r w:rsidRPr="00215103">
        <w:rPr>
          <w:rFonts w:eastAsia="Times New Roman" w:cs="Times New Roman"/>
          <w:bCs/>
          <w:szCs w:val="28"/>
          <w:shd w:val="clear" w:color="auto" w:fill="FFFFFF" w:themeFill="background1"/>
          <w:lang w:val="en-US" w:eastAsia="ru-RU"/>
        </w:rPr>
        <w:t>Microsoft</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Press</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Online</w:t>
      </w:r>
      <w:r w:rsidRPr="00215103">
        <w:rPr>
          <w:rFonts w:eastAsia="Times New Roman" w:cs="Times New Roman"/>
          <w:bCs/>
          <w:szCs w:val="28"/>
          <w:shd w:val="clear" w:color="auto" w:fill="FFFFFF" w:themeFill="background1"/>
          <w:lang w:eastAsia="ru-RU"/>
        </w:rPr>
        <w:t xml:space="preserve"> по адресу </w:t>
      </w:r>
      <w:r w:rsidRPr="00215103">
        <w:rPr>
          <w:rFonts w:eastAsia="Times New Roman" w:cs="Times New Roman"/>
          <w:bCs/>
          <w:i/>
          <w:iCs/>
          <w:szCs w:val="28"/>
          <w:shd w:val="clear" w:color="auto" w:fill="FFFFFF" w:themeFill="background1"/>
          <w:lang w:val="en-US" w:eastAsia="ru-RU"/>
        </w:rPr>
        <w:t>http</w:t>
      </w:r>
      <w:r w:rsidRPr="00215103">
        <w:rPr>
          <w:rFonts w:eastAsia="Times New Roman" w:cs="Times New Roman"/>
          <w:bCs/>
          <w:i/>
          <w:iCs/>
          <w:szCs w:val="28"/>
          <w:shd w:val="clear" w:color="auto" w:fill="FFFFFF" w:themeFill="background1"/>
          <w:lang w:eastAsia="ru-RU"/>
        </w:rPr>
        <w:t xml:space="preserve">:// </w:t>
      </w:r>
      <w:r w:rsidRPr="00215103">
        <w:rPr>
          <w:rFonts w:eastAsia="Times New Roman" w:cs="Times New Roman"/>
          <w:bCs/>
          <w:i/>
          <w:iCs/>
          <w:szCs w:val="28"/>
          <w:shd w:val="clear" w:color="auto" w:fill="FFFFFF" w:themeFill="background1"/>
          <w:lang w:val="en-US" w:eastAsia="ru-RU"/>
        </w:rPr>
        <w:t>www</w:t>
      </w:r>
      <w:r w:rsidRPr="00215103">
        <w:rPr>
          <w:rFonts w:eastAsia="Times New Roman" w:cs="Times New Roman"/>
          <w:bCs/>
          <w:i/>
          <w:iCs/>
          <w:szCs w:val="28"/>
          <w:shd w:val="clear" w:color="auto" w:fill="FFFFFF" w:themeFill="background1"/>
          <w:lang w:eastAsia="ru-RU"/>
        </w:rPr>
        <w:t>.</w:t>
      </w:r>
      <w:r w:rsidRPr="00215103">
        <w:rPr>
          <w:rFonts w:eastAsia="Times New Roman" w:cs="Times New Roman"/>
          <w:bCs/>
          <w:i/>
          <w:iCs/>
          <w:szCs w:val="28"/>
          <w:shd w:val="clear" w:color="auto" w:fill="FFFFFF" w:themeFill="background1"/>
          <w:lang w:val="en-US" w:eastAsia="ru-RU"/>
        </w:rPr>
        <w:t>microsoft</w:t>
      </w:r>
      <w:r w:rsidRPr="00215103">
        <w:rPr>
          <w:rFonts w:eastAsia="Times New Roman" w:cs="Times New Roman"/>
          <w:bCs/>
          <w:i/>
          <w:iCs/>
          <w:szCs w:val="28"/>
          <w:shd w:val="clear" w:color="auto" w:fill="FFFFFF" w:themeFill="background1"/>
          <w:lang w:eastAsia="ru-RU"/>
        </w:rPr>
        <w:t>.</w:t>
      </w:r>
      <w:r w:rsidRPr="00215103">
        <w:rPr>
          <w:rFonts w:eastAsia="Times New Roman" w:cs="Times New Roman"/>
          <w:bCs/>
          <w:i/>
          <w:iCs/>
          <w:szCs w:val="28"/>
          <w:shd w:val="clear" w:color="auto" w:fill="FFFFFF" w:themeFill="background1"/>
          <w:lang w:val="en-US" w:eastAsia="ru-RU"/>
        </w:rPr>
        <w:t>com</w:t>
      </w:r>
      <w:r w:rsidRPr="00215103">
        <w:rPr>
          <w:rFonts w:eastAsia="Times New Roman" w:cs="Times New Roman"/>
          <w:bCs/>
          <w:i/>
          <w:iCs/>
          <w:szCs w:val="28"/>
          <w:shd w:val="clear" w:color="auto" w:fill="FFFFFF" w:themeFill="background1"/>
          <w:lang w:eastAsia="ru-RU"/>
        </w:rPr>
        <w:t>/</w:t>
      </w:r>
      <w:r w:rsidRPr="00215103">
        <w:rPr>
          <w:rFonts w:eastAsia="Times New Roman" w:cs="Times New Roman"/>
          <w:bCs/>
          <w:i/>
          <w:iCs/>
          <w:szCs w:val="28"/>
          <w:shd w:val="clear" w:color="auto" w:fill="FFFFFF" w:themeFill="background1"/>
          <w:lang w:val="en-US" w:eastAsia="ru-RU"/>
        </w:rPr>
        <w:t>mspress</w:t>
      </w:r>
      <w:r w:rsidRPr="00215103">
        <w:rPr>
          <w:rFonts w:eastAsia="Times New Roman" w:cs="Times New Roman"/>
          <w:bCs/>
          <w:i/>
          <w:i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eastAsia="ru-RU"/>
        </w:rPr>
        <w:t>где находится бонус-глава по созданию сценариев «</w:t>
      </w:r>
      <w:r w:rsidRPr="00215103">
        <w:rPr>
          <w:rFonts w:eastAsia="Times New Roman" w:cs="Times New Roman"/>
          <w:bCs/>
          <w:szCs w:val="28"/>
          <w:shd w:val="clear" w:color="auto" w:fill="FFFFFF" w:themeFill="background1"/>
          <w:lang w:val="en-US" w:eastAsia="ru-RU"/>
        </w:rPr>
        <w:t>Introduction</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to</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ADSI</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Scripting</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Using</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VBScript</w:t>
      </w:r>
      <w:r w:rsidRPr="00215103">
        <w:rPr>
          <w:rFonts w:eastAsia="Times New Roman" w:cs="Times New Roman"/>
          <w:bCs/>
          <w:szCs w:val="28"/>
          <w:shd w:val="clear" w:color="auto" w:fill="FFFFFF" w:themeFill="background1"/>
          <w:lang w:eastAsia="ru-RU"/>
        </w:rPr>
        <w:t xml:space="preserve">» (Введение в </w:t>
      </w:r>
      <w:r w:rsidRPr="00215103">
        <w:rPr>
          <w:rFonts w:eastAsia="Times New Roman" w:cs="Times New Roman"/>
          <w:bCs/>
          <w:szCs w:val="28"/>
          <w:shd w:val="clear" w:color="auto" w:fill="FFFFFF" w:themeFill="background1"/>
          <w:lang w:val="en-US" w:eastAsia="ru-RU"/>
        </w:rPr>
        <w:t>ADSI</w:t>
      </w:r>
      <w:r w:rsidRPr="00215103">
        <w:rPr>
          <w:rFonts w:eastAsia="Times New Roman" w:cs="Times New Roman"/>
          <w:bCs/>
          <w:szCs w:val="28"/>
          <w:shd w:val="clear" w:color="auto" w:fill="FFFFFF" w:themeFill="background1"/>
          <w:lang w:eastAsia="ru-RU"/>
        </w:rPr>
        <w:t xml:space="preserve"> сценарии на языке </w:t>
      </w:r>
      <w:r w:rsidRPr="00215103">
        <w:rPr>
          <w:rFonts w:eastAsia="Times New Roman" w:cs="Times New Roman"/>
          <w:bCs/>
          <w:szCs w:val="28"/>
          <w:shd w:val="clear" w:color="auto" w:fill="FFFFFF" w:themeFill="background1"/>
          <w:lang w:val="en-US" w:eastAsia="ru-RU"/>
        </w:rPr>
        <w:t>VBScript</w:t>
      </w:r>
      <w:r w:rsidRPr="00215103">
        <w:rPr>
          <w:rFonts w:eastAsia="Times New Roman" w:cs="Times New Roman"/>
          <w:bCs/>
          <w:szCs w:val="28"/>
          <w:shd w:val="clear" w:color="auto" w:fill="FFFFFF" w:themeFill="background1"/>
          <w:lang w:eastAsia="ru-RU"/>
        </w:rPr>
        <w:t>), написанная Майком Малкером (</w:t>
      </w:r>
      <w:r w:rsidRPr="00215103">
        <w:rPr>
          <w:rFonts w:eastAsia="Times New Roman" w:cs="Times New Roman"/>
          <w:bCs/>
          <w:szCs w:val="28"/>
          <w:shd w:val="clear" w:color="auto" w:fill="FFFFFF" w:themeFill="background1"/>
          <w:lang w:val="en-US" w:eastAsia="ru-RU"/>
        </w:rPr>
        <w:t>Mike</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Mulcare</w:t>
      </w:r>
      <w:r w:rsidRPr="00215103">
        <w:rPr>
          <w:rFonts w:eastAsia="Times New Roman" w:cs="Times New Roman"/>
          <w:bCs/>
          <w:szCs w:val="28"/>
          <w:shd w:val="clear" w:color="auto" w:fill="FFFFFF" w:themeFill="background1"/>
          <w:lang w:eastAsia="ru-RU"/>
        </w:rPr>
        <w:t>).</w:t>
      </w:r>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szCs w:val="28"/>
          <w:shd w:val="clear" w:color="auto" w:fill="FFFFFF" w:themeFill="background1"/>
          <w:lang w:eastAsia="ru-RU"/>
        </w:rPr>
        <w:t xml:space="preserve">Большинство административных задач, связанных с обычными пользователями, выполняются при помощи инструмента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lastRenderedPageBreak/>
        <w:t>Users</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And</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Computers</w:t>
      </w:r>
      <w:r w:rsidRPr="00215103">
        <w:rPr>
          <w:rFonts w:eastAsia="Times New Roman" w:cs="Times New Roman"/>
          <w:szCs w:val="28"/>
          <w:shd w:val="clear" w:color="auto" w:fill="FFFFFF" w:themeFill="background1"/>
          <w:lang w:eastAsia="ru-RU"/>
        </w:rPr>
        <w:t xml:space="preserve">. Чтобы создать с его помощью объект </w:t>
      </w:r>
      <w:r w:rsidRPr="00215103">
        <w:rPr>
          <w:rFonts w:eastAsia="Times New Roman" w:cs="Times New Roman"/>
          <w:i/>
          <w:iCs/>
          <w:szCs w:val="28"/>
          <w:shd w:val="clear" w:color="auto" w:fill="FFFFFF" w:themeFill="background1"/>
          <w:lang w:val="en-US" w:eastAsia="ru-RU"/>
        </w:rPr>
        <w:t>user</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 xml:space="preserve">найдите контейнер, в котором вы хотите создать объект, щелкните правой кнопкой мыши и выберите </w:t>
      </w:r>
      <w:r w:rsidRPr="00215103">
        <w:rPr>
          <w:rFonts w:eastAsia="Times New Roman" w:cs="Times New Roman"/>
          <w:szCs w:val="28"/>
          <w:shd w:val="clear" w:color="auto" w:fill="FFFFFF" w:themeFill="background1"/>
          <w:lang w:val="en-US" w:eastAsia="ru-RU"/>
        </w:rPr>
        <w:t>New</w:t>
      </w:r>
      <w:r w:rsidRPr="00215103">
        <w:rPr>
          <w:rFonts w:eastAsia="Times New Roman" w:cs="Times New Roman"/>
          <w:szCs w:val="28"/>
          <w:shd w:val="clear" w:color="auto" w:fill="FFFFFF" w:themeFill="background1"/>
          <w:lang w:eastAsia="ru-RU"/>
        </w:rPr>
        <w:t>&gt;</w:t>
      </w:r>
      <w:r w:rsidRPr="00215103">
        <w:rPr>
          <w:rFonts w:eastAsia="Times New Roman" w:cs="Times New Roman"/>
          <w:szCs w:val="28"/>
          <w:shd w:val="clear" w:color="auto" w:fill="FFFFFF" w:themeFill="background1"/>
          <w:lang w:val="en-US" w:eastAsia="ru-RU"/>
        </w:rPr>
        <w:t>User</w:t>
      </w:r>
      <w:r w:rsidRPr="00215103">
        <w:rPr>
          <w:rFonts w:eastAsia="Times New Roman" w:cs="Times New Roman"/>
          <w:szCs w:val="28"/>
          <w:shd w:val="clear" w:color="auto" w:fill="FFFFFF" w:themeFill="background1"/>
          <w:lang w:eastAsia="ru-RU"/>
        </w:rPr>
        <w:t xml:space="preserve"> (Новый&gt;Пользователь). При создании пользователя вы должны ввести </w:t>
      </w:r>
      <w:r w:rsidRPr="00215103">
        <w:rPr>
          <w:rFonts w:eastAsia="Times New Roman" w:cs="Times New Roman"/>
          <w:szCs w:val="28"/>
          <w:shd w:val="clear" w:color="auto" w:fill="FFFFFF" w:themeFill="background1"/>
          <w:lang w:val="en-US" w:eastAsia="ru-RU"/>
        </w:rPr>
        <w:t>Full</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Name</w:t>
      </w:r>
      <w:r w:rsidRPr="00215103">
        <w:rPr>
          <w:rFonts w:eastAsia="Times New Roman" w:cs="Times New Roman"/>
          <w:szCs w:val="28"/>
          <w:shd w:val="clear" w:color="auto" w:fill="FFFFFF" w:themeFill="background1"/>
          <w:lang w:eastAsia="ru-RU"/>
        </w:rPr>
        <w:t xml:space="preserve"> (Полное имя) и </w:t>
      </w:r>
      <w:r w:rsidRPr="00215103">
        <w:rPr>
          <w:rFonts w:eastAsia="Times New Roman" w:cs="Times New Roman"/>
          <w:szCs w:val="28"/>
          <w:shd w:val="clear" w:color="auto" w:fill="FFFFFF" w:themeFill="background1"/>
          <w:lang w:val="en-US" w:eastAsia="ru-RU"/>
        </w:rPr>
        <w:t>User</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Logon</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Name</w:t>
      </w:r>
      <w:r w:rsidRPr="00215103">
        <w:rPr>
          <w:rFonts w:eastAsia="Times New Roman" w:cs="Times New Roman"/>
          <w:szCs w:val="28"/>
          <w:shd w:val="clear" w:color="auto" w:fill="FFFFFF" w:themeFill="background1"/>
          <w:lang w:eastAsia="ru-RU"/>
        </w:rPr>
        <w:t xml:space="preserve"> (Пользовательское имя для входа в систему). Данные </w:t>
      </w:r>
      <w:r w:rsidRPr="00215103">
        <w:rPr>
          <w:rFonts w:eastAsia="Times New Roman" w:cs="Times New Roman"/>
          <w:szCs w:val="28"/>
          <w:shd w:val="clear" w:color="auto" w:fill="FFFFFF" w:themeFill="background1"/>
          <w:lang w:val="en-US" w:eastAsia="ru-RU"/>
        </w:rPr>
        <w:t>Full</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Name</w:t>
      </w:r>
      <w:r w:rsidRPr="00215103">
        <w:rPr>
          <w:rFonts w:eastAsia="Times New Roman" w:cs="Times New Roman"/>
          <w:szCs w:val="28"/>
          <w:shd w:val="clear" w:color="auto" w:fill="FFFFFF" w:themeFill="background1"/>
          <w:lang w:eastAsia="ru-RU"/>
        </w:rPr>
        <w:t xml:space="preserve"> используются для заполнения атрибута </w:t>
      </w:r>
      <w:r w:rsidRPr="00215103">
        <w:rPr>
          <w:rFonts w:eastAsia="Times New Roman" w:cs="Times New Roman"/>
          <w:i/>
          <w:iCs/>
          <w:szCs w:val="28"/>
          <w:shd w:val="clear" w:color="auto" w:fill="FFFFFF" w:themeFill="background1"/>
          <w:lang w:eastAsia="ru-RU"/>
        </w:rPr>
        <w:t xml:space="preserve">сп </w:t>
      </w:r>
      <w:r w:rsidRPr="00215103">
        <w:rPr>
          <w:rFonts w:eastAsia="Times New Roman" w:cs="Times New Roman"/>
          <w:szCs w:val="28"/>
          <w:shd w:val="clear" w:color="auto" w:fill="FFFFFF" w:themeFill="background1"/>
          <w:lang w:eastAsia="ru-RU"/>
        </w:rPr>
        <w:t xml:space="preserve">пользователя, данные </w:t>
      </w:r>
      <w:r w:rsidRPr="00215103">
        <w:rPr>
          <w:rFonts w:eastAsia="Times New Roman" w:cs="Times New Roman"/>
          <w:szCs w:val="28"/>
          <w:shd w:val="clear" w:color="auto" w:fill="FFFFFF" w:themeFill="background1"/>
          <w:lang w:val="en-US" w:eastAsia="ru-RU"/>
        </w:rPr>
        <w:t>User</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Logon</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Name</w:t>
      </w:r>
      <w:r w:rsidRPr="00215103">
        <w:rPr>
          <w:rFonts w:eastAsia="Times New Roman" w:cs="Times New Roman"/>
          <w:szCs w:val="28"/>
          <w:shd w:val="clear" w:color="auto" w:fill="FFFFFF" w:themeFill="background1"/>
          <w:lang w:eastAsia="ru-RU"/>
        </w:rPr>
        <w:t xml:space="preserve"> становятся значением </w:t>
      </w:r>
      <w:r w:rsidRPr="00215103">
        <w:rPr>
          <w:rFonts w:eastAsia="Times New Roman" w:cs="Times New Roman"/>
          <w:i/>
          <w:iCs/>
          <w:szCs w:val="28"/>
          <w:shd w:val="clear" w:color="auto" w:fill="FFFFFF" w:themeFill="background1"/>
          <w:lang w:val="en-US" w:eastAsia="ru-RU"/>
        </w:rPr>
        <w:t>sAMAccountName</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 xml:space="preserve">После создания пользователя можно обращаться к свойствам объекта для заполнения дополнительных атрибутов пользователя, назначение которых вполне понятно. Наиболее важная вкладка, предназначенная для управления учетной записью пользователя — это вкладка </w:t>
      </w:r>
      <w:r w:rsidRPr="00215103">
        <w:rPr>
          <w:rFonts w:eastAsia="Times New Roman" w:cs="Times New Roman"/>
          <w:szCs w:val="28"/>
          <w:shd w:val="clear" w:color="auto" w:fill="FFFFFF" w:themeFill="background1"/>
          <w:lang w:val="en-US" w:eastAsia="ru-RU"/>
        </w:rPr>
        <w:t>Account</w:t>
      </w:r>
      <w:r w:rsidRPr="00215103">
        <w:rPr>
          <w:rFonts w:eastAsia="Times New Roman" w:cs="Times New Roman"/>
          <w:szCs w:val="28"/>
          <w:shd w:val="clear" w:color="auto" w:fill="FFFFFF" w:themeFill="background1"/>
          <w:lang w:eastAsia="ru-RU"/>
        </w:rPr>
        <w:t xml:space="preserve"> (Учетная запись) (см. рис. </w:t>
      </w:r>
      <w:r w:rsidR="00A10520">
        <w:rPr>
          <w:rFonts w:eastAsia="Times New Roman" w:cs="Times New Roman"/>
          <w:szCs w:val="28"/>
          <w:shd w:val="clear" w:color="auto" w:fill="FFFFFF" w:themeFill="background1"/>
          <w:lang w:eastAsia="ru-RU"/>
        </w:rPr>
        <w:t>2.11</w:t>
      </w:r>
      <w:r w:rsidRPr="00215103">
        <w:rPr>
          <w:rFonts w:eastAsia="Times New Roman" w:cs="Times New Roman"/>
          <w:szCs w:val="28"/>
          <w:shd w:val="clear" w:color="auto" w:fill="FFFFFF" w:themeFill="background1"/>
          <w:lang w:eastAsia="ru-RU"/>
        </w:rPr>
        <w:t xml:space="preserve">). Пользовательские параметры настройки, доступные на вкладке </w:t>
      </w:r>
      <w:r w:rsidRPr="00215103">
        <w:rPr>
          <w:rFonts w:eastAsia="Times New Roman" w:cs="Times New Roman"/>
          <w:szCs w:val="28"/>
          <w:shd w:val="clear" w:color="auto" w:fill="FFFFFF" w:themeFill="background1"/>
          <w:lang w:val="en-US" w:eastAsia="ru-RU"/>
        </w:rPr>
        <w:t>Account</w:t>
      </w:r>
      <w:r w:rsidRPr="00215103">
        <w:rPr>
          <w:rFonts w:eastAsia="Times New Roman" w:cs="Times New Roman"/>
          <w:szCs w:val="28"/>
          <w:shd w:val="clear" w:color="auto" w:fill="FFFFFF" w:themeFill="background1"/>
          <w:lang w:eastAsia="ru-RU"/>
        </w:rPr>
        <w:t xml:space="preserve">, описаны в таблице </w:t>
      </w:r>
      <w:r w:rsidR="00A10520">
        <w:rPr>
          <w:rFonts w:eastAsia="Times New Roman" w:cs="Times New Roman"/>
          <w:szCs w:val="28"/>
          <w:shd w:val="clear" w:color="auto" w:fill="FFFFFF" w:themeFill="background1"/>
          <w:lang w:eastAsia="ru-RU"/>
        </w:rPr>
        <w:t>2.</w:t>
      </w:r>
      <w:r w:rsidRPr="00215103">
        <w:rPr>
          <w:rFonts w:eastAsia="Times New Roman" w:cs="Times New Roman"/>
          <w:szCs w:val="28"/>
          <w:shd w:val="clear" w:color="auto" w:fill="FFFFFF" w:themeFill="background1"/>
          <w:lang w:eastAsia="ru-RU"/>
        </w:rPr>
        <w:t>1.</w:t>
      </w:r>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noProof/>
          <w:szCs w:val="28"/>
          <w:shd w:val="clear" w:color="auto" w:fill="FFFFFF" w:themeFill="background1"/>
          <w:lang w:eastAsia="ru-RU"/>
        </w:rPr>
        <w:drawing>
          <wp:inline distT="0" distB="0" distL="0" distR="0">
            <wp:extent cx="2524125" cy="30480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24125" cy="3048000"/>
                    </a:xfrm>
                    <a:prstGeom prst="rect">
                      <a:avLst/>
                    </a:prstGeom>
                    <a:noFill/>
                    <a:ln>
                      <a:noFill/>
                    </a:ln>
                  </pic:spPr>
                </pic:pic>
              </a:graphicData>
            </a:graphic>
          </wp:inline>
        </w:drawing>
      </w:r>
    </w:p>
    <w:p w:rsidR="00215103" w:rsidRPr="00215103" w:rsidRDefault="00215103" w:rsidP="00215103">
      <w:pPr>
        <w:spacing w:line="360" w:lineRule="auto"/>
        <w:ind w:firstLine="709"/>
        <w:rPr>
          <w:rFonts w:eastAsia="Times New Roman" w:cs="Times New Roman"/>
          <w:bCs/>
          <w:szCs w:val="28"/>
          <w:shd w:val="clear" w:color="auto" w:fill="FFFFFF" w:themeFill="background1"/>
          <w:lang w:eastAsia="ru-RU"/>
        </w:rPr>
      </w:pPr>
      <w:r w:rsidRPr="00215103">
        <w:rPr>
          <w:rFonts w:eastAsia="Times New Roman" w:cs="Times New Roman"/>
          <w:bCs/>
          <w:szCs w:val="28"/>
          <w:shd w:val="clear" w:color="auto" w:fill="FFFFFF" w:themeFill="background1"/>
          <w:lang w:eastAsia="ru-RU"/>
        </w:rPr>
        <w:t xml:space="preserve">Рис. </w:t>
      </w:r>
      <w:r w:rsidR="00260535">
        <w:rPr>
          <w:rFonts w:eastAsia="Times New Roman" w:cs="Times New Roman"/>
          <w:bCs/>
          <w:szCs w:val="28"/>
          <w:shd w:val="clear" w:color="auto" w:fill="FFFFFF" w:themeFill="background1"/>
          <w:lang w:eastAsia="ru-RU"/>
        </w:rPr>
        <w:t>2.11</w:t>
      </w:r>
      <w:r w:rsidRPr="00215103">
        <w:rPr>
          <w:rFonts w:eastAsia="Times New Roman" w:cs="Times New Roman"/>
          <w:bCs/>
          <w:szCs w:val="28"/>
          <w:shd w:val="clear" w:color="auto" w:fill="FFFFFF" w:themeFill="background1"/>
          <w:lang w:eastAsia="ru-RU"/>
        </w:rPr>
        <w:t xml:space="preserve">. Вкладка </w:t>
      </w:r>
      <w:r w:rsidRPr="00215103">
        <w:rPr>
          <w:rFonts w:eastAsia="Times New Roman" w:cs="Times New Roman"/>
          <w:bCs/>
          <w:szCs w:val="28"/>
          <w:shd w:val="clear" w:color="auto" w:fill="FFFFFF" w:themeFill="background1"/>
          <w:lang w:val="en-US" w:eastAsia="ru-RU"/>
        </w:rPr>
        <w:t>Account</w:t>
      </w:r>
      <w:r w:rsidRPr="00215103">
        <w:rPr>
          <w:rFonts w:eastAsia="Times New Roman" w:cs="Times New Roman"/>
          <w:bCs/>
          <w:szCs w:val="28"/>
          <w:shd w:val="clear" w:color="auto" w:fill="FFFFFF" w:themeFill="background1"/>
          <w:lang w:eastAsia="ru-RU"/>
        </w:rPr>
        <w:t xml:space="preserve"> для объекта </w:t>
      </w:r>
      <w:r w:rsidRPr="00215103">
        <w:rPr>
          <w:rFonts w:eastAsia="Times New Roman" w:cs="Times New Roman"/>
          <w:bCs/>
          <w:i/>
          <w:iCs/>
          <w:szCs w:val="28"/>
          <w:shd w:val="clear" w:color="auto" w:fill="FFFFFF" w:themeFill="background1"/>
          <w:lang w:val="en-US" w:eastAsia="ru-RU"/>
        </w:rPr>
        <w:t>user</w:t>
      </w:r>
    </w:p>
    <w:p w:rsidR="00215103" w:rsidRDefault="00215103" w:rsidP="00215103">
      <w:pPr>
        <w:spacing w:line="360" w:lineRule="auto"/>
        <w:ind w:firstLine="709"/>
        <w:rPr>
          <w:rFonts w:eastAsia="Times New Roman" w:cs="Times New Roman"/>
          <w:bCs/>
          <w:szCs w:val="28"/>
          <w:shd w:val="clear" w:color="auto" w:fill="FFFFFF" w:themeFill="background1"/>
          <w:lang w:eastAsia="ru-RU"/>
        </w:rPr>
      </w:pPr>
      <w:r w:rsidRPr="00A10520">
        <w:rPr>
          <w:rFonts w:eastAsia="Times New Roman" w:cs="Times New Roman"/>
          <w:bCs/>
          <w:szCs w:val="28"/>
          <w:shd w:val="clear" w:color="auto" w:fill="FFFFFF" w:themeFill="background1"/>
          <w:lang w:eastAsia="ru-RU"/>
        </w:rPr>
        <w:t xml:space="preserve">Табл. </w:t>
      </w:r>
      <w:r w:rsidR="00A10520" w:rsidRPr="00A10520">
        <w:rPr>
          <w:rFonts w:eastAsia="Times New Roman" w:cs="Times New Roman"/>
          <w:bCs/>
          <w:szCs w:val="28"/>
          <w:shd w:val="clear" w:color="auto" w:fill="FFFFFF" w:themeFill="background1"/>
          <w:lang w:eastAsia="ru-RU"/>
        </w:rPr>
        <w:t>2.</w:t>
      </w:r>
      <w:r w:rsidRPr="00A10520">
        <w:rPr>
          <w:rFonts w:eastAsia="Times New Roman" w:cs="Times New Roman"/>
          <w:bCs/>
          <w:szCs w:val="28"/>
          <w:shd w:val="clear" w:color="auto" w:fill="FFFFFF" w:themeFill="background1"/>
          <w:lang w:eastAsia="ru-RU"/>
        </w:rPr>
        <w:t xml:space="preserve">1. Свойства учетной записи объекта </w:t>
      </w:r>
      <w:r w:rsidRPr="00A10520">
        <w:rPr>
          <w:rFonts w:eastAsia="Times New Roman" w:cs="Times New Roman"/>
          <w:bCs/>
          <w:szCs w:val="28"/>
          <w:shd w:val="clear" w:color="auto" w:fill="FFFFFF" w:themeFill="background1"/>
          <w:lang w:val="en-US" w:eastAsia="ru-RU"/>
        </w:rPr>
        <w:t>User</w:t>
      </w:r>
      <w:r w:rsidRPr="00A10520">
        <w:rPr>
          <w:rFonts w:eastAsia="Times New Roman" w:cs="Times New Roman"/>
          <w:bCs/>
          <w:szCs w:val="28"/>
          <w:shd w:val="clear" w:color="auto" w:fill="FFFFFF" w:themeFill="background1"/>
          <w:lang w:eastAsia="ru-RU"/>
        </w:rPr>
        <w:t xml:space="preserve"> Параметры учетной записи</w:t>
      </w:r>
    </w:p>
    <w:tbl>
      <w:tblPr>
        <w:tblW w:w="0" w:type="auto"/>
        <w:tblInd w:w="40" w:type="dxa"/>
        <w:tblLayout w:type="fixed"/>
        <w:tblCellMar>
          <w:left w:w="40" w:type="dxa"/>
          <w:right w:w="40" w:type="dxa"/>
        </w:tblCellMar>
        <w:tblLook w:val="0000" w:firstRow="0" w:lastRow="0" w:firstColumn="0" w:lastColumn="0" w:noHBand="0" w:noVBand="0"/>
      </w:tblPr>
      <w:tblGrid>
        <w:gridCol w:w="2927"/>
        <w:gridCol w:w="3985"/>
      </w:tblGrid>
      <w:tr w:rsidR="00A10520" w:rsidRPr="000648B0" w:rsidTr="00A414A3">
        <w:trPr>
          <w:trHeight w:val="508"/>
        </w:trPr>
        <w:tc>
          <w:tcPr>
            <w:tcW w:w="2927" w:type="dxa"/>
            <w:tcBorders>
              <w:top w:val="single" w:sz="6" w:space="0" w:color="auto"/>
              <w:left w:val="nil"/>
              <w:bottom w:val="nil"/>
              <w:right w:val="nil"/>
            </w:tcBorders>
            <w:shd w:val="clear" w:color="auto" w:fill="FFFFFF"/>
          </w:tcPr>
          <w:p w:rsidR="00A10520" w:rsidRPr="000648B0" w:rsidRDefault="00A10520" w:rsidP="00A414A3">
            <w:pPr>
              <w:shd w:val="clear" w:color="auto" w:fill="FFFFFF"/>
              <w:rPr>
                <w:b/>
                <w:sz w:val="24"/>
                <w:szCs w:val="24"/>
              </w:rPr>
            </w:pPr>
            <w:r w:rsidRPr="000648B0">
              <w:rPr>
                <w:b/>
                <w:color w:val="000000"/>
                <w:sz w:val="22"/>
                <w:lang w:val="en-US"/>
              </w:rPr>
              <w:t>UserLogonName</w:t>
            </w:r>
            <w:r w:rsidRPr="000648B0">
              <w:rPr>
                <w:b/>
                <w:color w:val="000000"/>
                <w:sz w:val="22"/>
              </w:rPr>
              <w:t xml:space="preserve"> (Пользовательское имя для входа в систему)</w:t>
            </w:r>
          </w:p>
        </w:tc>
        <w:tc>
          <w:tcPr>
            <w:tcW w:w="3985" w:type="dxa"/>
            <w:tcBorders>
              <w:top w:val="single" w:sz="6" w:space="0" w:color="auto"/>
              <w:left w:val="nil"/>
              <w:bottom w:val="nil"/>
              <w:right w:val="nil"/>
            </w:tcBorders>
            <w:shd w:val="clear" w:color="auto" w:fill="FFFFFF"/>
          </w:tcPr>
          <w:p w:rsidR="00A10520" w:rsidRPr="000648B0" w:rsidRDefault="00A10520" w:rsidP="00A414A3">
            <w:pPr>
              <w:shd w:val="clear" w:color="auto" w:fill="FFFFFF"/>
              <w:rPr>
                <w:b/>
                <w:sz w:val="24"/>
                <w:szCs w:val="24"/>
              </w:rPr>
            </w:pPr>
            <w:r w:rsidRPr="000648B0">
              <w:rPr>
                <w:b/>
                <w:color w:val="000000"/>
                <w:sz w:val="22"/>
              </w:rPr>
              <w:t>Идентифицирует основное имя пользователя (</w:t>
            </w:r>
            <w:r w:rsidRPr="000648B0">
              <w:rPr>
                <w:b/>
                <w:color w:val="000000"/>
                <w:sz w:val="22"/>
                <w:lang w:val="en-US"/>
              </w:rPr>
              <w:t>UPN</w:t>
            </w:r>
            <w:r w:rsidRPr="000648B0">
              <w:rPr>
                <w:b/>
                <w:color w:val="000000"/>
                <w:sz w:val="22"/>
              </w:rPr>
              <w:t>) для данного пользователя.</w:t>
            </w:r>
          </w:p>
        </w:tc>
      </w:tr>
      <w:tr w:rsidR="00A10520" w:rsidTr="00A414A3">
        <w:trPr>
          <w:trHeight w:val="1015"/>
        </w:trPr>
        <w:tc>
          <w:tcPr>
            <w:tcW w:w="2927" w:type="dxa"/>
            <w:tcBorders>
              <w:top w:val="nil"/>
              <w:left w:val="nil"/>
              <w:bottom w:val="nil"/>
              <w:right w:val="nil"/>
            </w:tcBorders>
            <w:shd w:val="clear" w:color="auto" w:fill="FFFFFF"/>
          </w:tcPr>
          <w:p w:rsidR="00A10520" w:rsidRDefault="00A10520" w:rsidP="00A414A3">
            <w:pPr>
              <w:shd w:val="clear" w:color="auto" w:fill="FFFFFF"/>
              <w:rPr>
                <w:sz w:val="24"/>
                <w:szCs w:val="24"/>
              </w:rPr>
            </w:pPr>
            <w:r>
              <w:rPr>
                <w:color w:val="000000"/>
                <w:sz w:val="22"/>
                <w:lang w:val="en-US"/>
              </w:rPr>
              <w:lastRenderedPageBreak/>
              <w:t>User</w:t>
            </w:r>
            <w:r w:rsidRPr="00DD7EE3">
              <w:rPr>
                <w:color w:val="000000"/>
                <w:sz w:val="22"/>
              </w:rPr>
              <w:t xml:space="preserve"> </w:t>
            </w:r>
            <w:r>
              <w:rPr>
                <w:color w:val="000000"/>
                <w:sz w:val="22"/>
                <w:lang w:val="en-US"/>
              </w:rPr>
              <w:t>Logon</w:t>
            </w:r>
            <w:r w:rsidRPr="00DD7EE3">
              <w:rPr>
                <w:color w:val="000000"/>
                <w:sz w:val="22"/>
              </w:rPr>
              <w:t xml:space="preserve"> </w:t>
            </w:r>
            <w:r>
              <w:rPr>
                <w:color w:val="000000"/>
                <w:sz w:val="22"/>
                <w:lang w:val="en-US"/>
              </w:rPr>
              <w:t>Name</w:t>
            </w:r>
            <w:r w:rsidRPr="00DD7EE3">
              <w:rPr>
                <w:color w:val="000000"/>
                <w:sz w:val="22"/>
              </w:rPr>
              <w:t xml:space="preserve"> </w:t>
            </w:r>
            <w:r>
              <w:rPr>
                <w:color w:val="000000"/>
                <w:sz w:val="22"/>
              </w:rPr>
              <w:t xml:space="preserve">(Пользовательское имя для входа в систему) (использовалось до </w:t>
            </w:r>
            <w:r>
              <w:rPr>
                <w:color w:val="000000"/>
                <w:sz w:val="22"/>
                <w:lang w:val="en-US"/>
              </w:rPr>
              <w:t>Windows</w:t>
            </w:r>
            <w:r w:rsidRPr="00DD7EE3">
              <w:rPr>
                <w:color w:val="000000"/>
                <w:sz w:val="22"/>
              </w:rPr>
              <w:t xml:space="preserve"> </w:t>
            </w:r>
            <w:r>
              <w:rPr>
                <w:color w:val="000000"/>
                <w:sz w:val="22"/>
              </w:rPr>
              <w:t>2000)</w:t>
            </w:r>
          </w:p>
        </w:tc>
        <w:tc>
          <w:tcPr>
            <w:tcW w:w="3985" w:type="dxa"/>
            <w:tcBorders>
              <w:top w:val="nil"/>
              <w:left w:val="nil"/>
              <w:bottom w:val="nil"/>
              <w:right w:val="nil"/>
            </w:tcBorders>
            <w:shd w:val="clear" w:color="auto" w:fill="FFFFFF"/>
          </w:tcPr>
          <w:p w:rsidR="00A10520" w:rsidRDefault="00A10520" w:rsidP="00A414A3">
            <w:pPr>
              <w:shd w:val="clear" w:color="auto" w:fill="FFFFFF"/>
              <w:rPr>
                <w:sz w:val="24"/>
                <w:szCs w:val="24"/>
              </w:rPr>
            </w:pPr>
            <w:r>
              <w:rPr>
                <w:color w:val="000000"/>
                <w:sz w:val="22"/>
              </w:rPr>
              <w:t xml:space="preserve">Идентифицирует имя, применяющееся для входа в более ранние, чем </w:t>
            </w:r>
            <w:r>
              <w:rPr>
                <w:color w:val="000000"/>
                <w:sz w:val="22"/>
                <w:lang w:val="en-US"/>
              </w:rPr>
              <w:t>Microsoft</w:t>
            </w:r>
            <w:r w:rsidRPr="00DD7EE3">
              <w:rPr>
                <w:color w:val="000000"/>
                <w:sz w:val="22"/>
              </w:rPr>
              <w:t xml:space="preserve"> </w:t>
            </w:r>
            <w:r>
              <w:rPr>
                <w:color w:val="000000"/>
                <w:sz w:val="22"/>
                <w:lang w:val="en-US"/>
              </w:rPr>
              <w:t>Windows</w:t>
            </w:r>
            <w:r w:rsidRPr="00DD7EE3">
              <w:rPr>
                <w:color w:val="000000"/>
                <w:sz w:val="22"/>
              </w:rPr>
              <w:t xml:space="preserve"> </w:t>
            </w:r>
            <w:r>
              <w:rPr>
                <w:color w:val="000000"/>
                <w:sz w:val="22"/>
              </w:rPr>
              <w:t xml:space="preserve">2000, системы, используя формат </w:t>
            </w:r>
            <w:r>
              <w:rPr>
                <w:i/>
                <w:iCs/>
                <w:color w:val="000000"/>
                <w:sz w:val="22"/>
                <w:lang w:val="en-US"/>
              </w:rPr>
              <w:t>domain</w:t>
            </w:r>
            <w:r w:rsidRPr="00DD7EE3">
              <w:rPr>
                <w:i/>
                <w:iCs/>
                <w:color w:val="000000"/>
                <w:sz w:val="22"/>
              </w:rPr>
              <w:t>\</w:t>
            </w:r>
            <w:r>
              <w:rPr>
                <w:i/>
                <w:iCs/>
                <w:color w:val="000000"/>
                <w:sz w:val="22"/>
                <w:lang w:val="en-US"/>
              </w:rPr>
              <w:t>username</w:t>
            </w:r>
            <w:r w:rsidRPr="00DD7EE3">
              <w:rPr>
                <w:i/>
                <w:iCs/>
                <w:color w:val="000000"/>
                <w:sz w:val="22"/>
              </w:rPr>
              <w:t>.</w:t>
            </w:r>
          </w:p>
        </w:tc>
      </w:tr>
      <w:tr w:rsidR="00A10520" w:rsidTr="00A414A3">
        <w:trPr>
          <w:trHeight w:val="529"/>
        </w:trPr>
        <w:tc>
          <w:tcPr>
            <w:tcW w:w="2927" w:type="dxa"/>
            <w:tcBorders>
              <w:top w:val="nil"/>
              <w:left w:val="nil"/>
              <w:bottom w:val="nil"/>
              <w:right w:val="nil"/>
            </w:tcBorders>
            <w:shd w:val="clear" w:color="auto" w:fill="FFFFFF"/>
          </w:tcPr>
          <w:p w:rsidR="00A10520" w:rsidRDefault="00A10520" w:rsidP="00A414A3">
            <w:pPr>
              <w:shd w:val="clear" w:color="auto" w:fill="FFFFFF"/>
              <w:rPr>
                <w:sz w:val="24"/>
                <w:szCs w:val="24"/>
              </w:rPr>
            </w:pPr>
            <w:r>
              <w:rPr>
                <w:color w:val="000000"/>
                <w:sz w:val="22"/>
                <w:lang w:val="en-US"/>
              </w:rPr>
              <w:t>Logon</w:t>
            </w:r>
            <w:r w:rsidRPr="00DD7EE3">
              <w:rPr>
                <w:color w:val="000000"/>
                <w:sz w:val="22"/>
              </w:rPr>
              <w:t xml:space="preserve"> </w:t>
            </w:r>
            <w:r>
              <w:rPr>
                <w:color w:val="000000"/>
                <w:sz w:val="22"/>
                <w:lang w:val="en-US"/>
              </w:rPr>
              <w:t>Hours</w:t>
            </w:r>
            <w:r w:rsidRPr="00DD7EE3">
              <w:rPr>
                <w:color w:val="000000"/>
                <w:sz w:val="22"/>
              </w:rPr>
              <w:t xml:space="preserve"> </w:t>
            </w:r>
            <w:r>
              <w:rPr>
                <w:color w:val="000000"/>
                <w:sz w:val="22"/>
              </w:rPr>
              <w:t>(Часы входа в систему)</w:t>
            </w:r>
          </w:p>
        </w:tc>
        <w:tc>
          <w:tcPr>
            <w:tcW w:w="3985" w:type="dxa"/>
            <w:tcBorders>
              <w:top w:val="nil"/>
              <w:left w:val="nil"/>
              <w:bottom w:val="nil"/>
              <w:right w:val="nil"/>
            </w:tcBorders>
            <w:shd w:val="clear" w:color="auto" w:fill="FFFFFF"/>
          </w:tcPr>
          <w:p w:rsidR="00A10520" w:rsidRDefault="00A10520" w:rsidP="00A414A3">
            <w:pPr>
              <w:shd w:val="clear" w:color="auto" w:fill="FFFFFF"/>
              <w:rPr>
                <w:sz w:val="24"/>
                <w:szCs w:val="24"/>
              </w:rPr>
            </w:pPr>
            <w:r>
              <w:rPr>
                <w:color w:val="000000"/>
                <w:sz w:val="22"/>
              </w:rPr>
              <w:t>Устанавливает часы, в которые пользователь может входить в домен.</w:t>
            </w:r>
          </w:p>
        </w:tc>
      </w:tr>
      <w:tr w:rsidR="00A10520" w:rsidTr="00A414A3">
        <w:trPr>
          <w:trHeight w:val="774"/>
        </w:trPr>
        <w:tc>
          <w:tcPr>
            <w:tcW w:w="2927" w:type="dxa"/>
            <w:tcBorders>
              <w:top w:val="nil"/>
              <w:left w:val="nil"/>
              <w:bottom w:val="nil"/>
              <w:right w:val="nil"/>
            </w:tcBorders>
            <w:shd w:val="clear" w:color="auto" w:fill="FFFFFF"/>
          </w:tcPr>
          <w:p w:rsidR="00A10520" w:rsidRPr="00DD7EE3" w:rsidRDefault="00A10520" w:rsidP="00A414A3">
            <w:pPr>
              <w:shd w:val="clear" w:color="auto" w:fill="FFFFFF"/>
              <w:rPr>
                <w:sz w:val="24"/>
                <w:szCs w:val="24"/>
                <w:lang w:val="en-US"/>
              </w:rPr>
            </w:pPr>
            <w:r>
              <w:rPr>
                <w:color w:val="000000"/>
                <w:sz w:val="22"/>
                <w:lang w:val="en-US"/>
              </w:rPr>
              <w:t xml:space="preserve">Log On To </w:t>
            </w:r>
            <w:r w:rsidRPr="00DD7EE3">
              <w:rPr>
                <w:color w:val="000000"/>
                <w:sz w:val="22"/>
                <w:lang w:val="en-US"/>
              </w:rPr>
              <w:t>(</w:t>
            </w:r>
            <w:r>
              <w:rPr>
                <w:color w:val="000000"/>
                <w:sz w:val="22"/>
              </w:rPr>
              <w:t>Вход</w:t>
            </w:r>
            <w:r w:rsidRPr="00DD7EE3">
              <w:rPr>
                <w:color w:val="000000"/>
                <w:sz w:val="22"/>
                <w:lang w:val="en-US"/>
              </w:rPr>
              <w:t xml:space="preserve"> </w:t>
            </w:r>
            <w:r>
              <w:rPr>
                <w:color w:val="000000"/>
                <w:sz w:val="22"/>
              </w:rPr>
              <w:t>на</w:t>
            </w:r>
            <w:r w:rsidRPr="00DD7EE3">
              <w:rPr>
                <w:color w:val="000000"/>
                <w:sz w:val="22"/>
                <w:lang w:val="en-US"/>
              </w:rPr>
              <w:t>)</w:t>
            </w:r>
          </w:p>
          <w:p w:rsidR="00A10520" w:rsidRPr="00DD7EE3" w:rsidRDefault="00A10520" w:rsidP="00A414A3">
            <w:pPr>
              <w:shd w:val="clear" w:color="auto" w:fill="FFFFFF"/>
              <w:rPr>
                <w:sz w:val="24"/>
                <w:szCs w:val="24"/>
                <w:lang w:val="en-US"/>
              </w:rPr>
            </w:pPr>
          </w:p>
        </w:tc>
        <w:tc>
          <w:tcPr>
            <w:tcW w:w="3985" w:type="dxa"/>
            <w:tcBorders>
              <w:top w:val="nil"/>
              <w:left w:val="nil"/>
              <w:bottom w:val="nil"/>
              <w:right w:val="nil"/>
            </w:tcBorders>
            <w:shd w:val="clear" w:color="auto" w:fill="FFFFFF"/>
          </w:tcPr>
          <w:p w:rsidR="00A10520" w:rsidRDefault="00A10520" w:rsidP="00A414A3">
            <w:pPr>
              <w:shd w:val="clear" w:color="auto" w:fill="FFFFFF"/>
              <w:rPr>
                <w:sz w:val="24"/>
                <w:szCs w:val="24"/>
              </w:rPr>
            </w:pPr>
            <w:r>
              <w:rPr>
                <w:color w:val="000000"/>
                <w:sz w:val="22"/>
              </w:rPr>
              <w:t xml:space="preserve">Перечисляет компьютеры (используя имена </w:t>
            </w:r>
            <w:r>
              <w:rPr>
                <w:color w:val="000000"/>
                <w:sz w:val="22"/>
                <w:lang w:val="en-US"/>
              </w:rPr>
              <w:t>NetBIOS</w:t>
            </w:r>
            <w:r w:rsidRPr="00DD7EE3">
              <w:rPr>
                <w:color w:val="000000"/>
                <w:sz w:val="22"/>
              </w:rPr>
              <w:t xml:space="preserve"> </w:t>
            </w:r>
            <w:r>
              <w:rPr>
                <w:color w:val="000000"/>
                <w:sz w:val="22"/>
              </w:rPr>
              <w:t>компьютеров), на которые пользователю разрешается вход.</w:t>
            </w:r>
          </w:p>
        </w:tc>
      </w:tr>
      <w:tr w:rsidR="00A10520" w:rsidTr="00A414A3">
        <w:trPr>
          <w:trHeight w:val="760"/>
        </w:trPr>
        <w:tc>
          <w:tcPr>
            <w:tcW w:w="2927" w:type="dxa"/>
            <w:tcBorders>
              <w:top w:val="nil"/>
              <w:left w:val="nil"/>
              <w:bottom w:val="nil"/>
              <w:right w:val="nil"/>
            </w:tcBorders>
            <w:shd w:val="clear" w:color="auto" w:fill="FFFFFF"/>
          </w:tcPr>
          <w:p w:rsidR="00A10520" w:rsidRPr="00DD7EE3" w:rsidRDefault="00A10520" w:rsidP="00A414A3">
            <w:pPr>
              <w:shd w:val="clear" w:color="auto" w:fill="FFFFFF"/>
              <w:rPr>
                <w:sz w:val="24"/>
                <w:szCs w:val="24"/>
                <w:lang w:val="en-US"/>
              </w:rPr>
            </w:pPr>
            <w:r>
              <w:rPr>
                <w:color w:val="000000"/>
                <w:sz w:val="22"/>
                <w:lang w:val="en-US"/>
              </w:rPr>
              <w:t xml:space="preserve">Account Is Locked Out </w:t>
            </w:r>
            <w:r w:rsidRPr="00DD7EE3">
              <w:rPr>
                <w:color w:val="000000"/>
                <w:sz w:val="22"/>
                <w:lang w:val="en-US"/>
              </w:rPr>
              <w:t>(</w:t>
            </w:r>
            <w:r>
              <w:rPr>
                <w:color w:val="000000"/>
                <w:sz w:val="22"/>
              </w:rPr>
              <w:t>Учетная</w:t>
            </w:r>
            <w:r w:rsidRPr="00DD7EE3">
              <w:rPr>
                <w:color w:val="000000"/>
                <w:sz w:val="22"/>
                <w:lang w:val="en-US"/>
              </w:rPr>
              <w:t xml:space="preserve"> </w:t>
            </w:r>
            <w:r>
              <w:rPr>
                <w:color w:val="000000"/>
                <w:sz w:val="22"/>
              </w:rPr>
              <w:t>запись</w:t>
            </w:r>
            <w:r w:rsidRPr="00DD7EE3">
              <w:rPr>
                <w:color w:val="000000"/>
                <w:sz w:val="22"/>
                <w:lang w:val="en-US"/>
              </w:rPr>
              <w:t xml:space="preserve"> </w:t>
            </w:r>
            <w:r>
              <w:rPr>
                <w:color w:val="000000"/>
                <w:sz w:val="22"/>
              </w:rPr>
              <w:t>блокирована</w:t>
            </w:r>
            <w:r w:rsidRPr="00DD7EE3">
              <w:rPr>
                <w:color w:val="000000"/>
                <w:sz w:val="22"/>
                <w:lang w:val="en-US"/>
              </w:rPr>
              <w:t xml:space="preserve">) </w:t>
            </w:r>
          </w:p>
        </w:tc>
        <w:tc>
          <w:tcPr>
            <w:tcW w:w="3985" w:type="dxa"/>
            <w:tcBorders>
              <w:top w:val="nil"/>
              <w:left w:val="nil"/>
              <w:bottom w:val="nil"/>
              <w:right w:val="nil"/>
            </w:tcBorders>
            <w:shd w:val="clear" w:color="auto" w:fill="FFFFFF"/>
          </w:tcPr>
          <w:p w:rsidR="00A10520" w:rsidRDefault="00A10520" w:rsidP="00A414A3">
            <w:pPr>
              <w:shd w:val="clear" w:color="auto" w:fill="FFFFFF"/>
              <w:rPr>
                <w:sz w:val="24"/>
                <w:szCs w:val="24"/>
              </w:rPr>
            </w:pPr>
            <w:r>
              <w:rPr>
                <w:color w:val="000000"/>
                <w:sz w:val="22"/>
              </w:rPr>
              <w:t>Указывает на то, что учетная запись была блокирована из-за слишком большого числа неудавшихся попыток входа в систему.</w:t>
            </w:r>
          </w:p>
        </w:tc>
      </w:tr>
      <w:tr w:rsidR="00A10520" w:rsidTr="00A414A3">
        <w:trPr>
          <w:trHeight w:val="821"/>
        </w:trPr>
        <w:tc>
          <w:tcPr>
            <w:tcW w:w="2927" w:type="dxa"/>
            <w:tcBorders>
              <w:top w:val="nil"/>
              <w:left w:val="nil"/>
              <w:bottom w:val="nil"/>
              <w:right w:val="nil"/>
            </w:tcBorders>
            <w:shd w:val="clear" w:color="auto" w:fill="FFFFFF"/>
          </w:tcPr>
          <w:p w:rsidR="00A10520" w:rsidRDefault="00A10520" w:rsidP="00A414A3">
            <w:pPr>
              <w:shd w:val="clear" w:color="auto" w:fill="FFFFFF"/>
              <w:rPr>
                <w:sz w:val="24"/>
                <w:szCs w:val="24"/>
              </w:rPr>
            </w:pPr>
            <w:r>
              <w:rPr>
                <w:color w:val="000000"/>
                <w:sz w:val="22"/>
                <w:lang w:val="en-US"/>
              </w:rPr>
              <w:t xml:space="preserve">Account Options </w:t>
            </w:r>
            <w:r>
              <w:rPr>
                <w:color w:val="000000"/>
                <w:sz w:val="22"/>
              </w:rPr>
              <w:t>(Опции учетной записи)</w:t>
            </w:r>
          </w:p>
        </w:tc>
        <w:tc>
          <w:tcPr>
            <w:tcW w:w="3985" w:type="dxa"/>
            <w:tcBorders>
              <w:top w:val="nil"/>
              <w:left w:val="nil"/>
              <w:bottom w:val="nil"/>
              <w:right w:val="nil"/>
            </w:tcBorders>
            <w:shd w:val="clear" w:color="auto" w:fill="FFFFFF"/>
          </w:tcPr>
          <w:p w:rsidR="00A10520" w:rsidRDefault="00A10520" w:rsidP="00A414A3">
            <w:pPr>
              <w:shd w:val="clear" w:color="auto" w:fill="FFFFFF"/>
              <w:rPr>
                <w:sz w:val="24"/>
                <w:szCs w:val="24"/>
              </w:rPr>
            </w:pPr>
            <w:r>
              <w:rPr>
                <w:color w:val="000000"/>
                <w:sz w:val="22"/>
              </w:rPr>
              <w:t>Обеспечивает настройку таких параметров, как политики пароля и опознавательные требования.</w:t>
            </w:r>
          </w:p>
        </w:tc>
      </w:tr>
      <w:tr w:rsidR="00A10520" w:rsidTr="00A414A3">
        <w:trPr>
          <w:trHeight w:val="482"/>
        </w:trPr>
        <w:tc>
          <w:tcPr>
            <w:tcW w:w="2927" w:type="dxa"/>
            <w:tcBorders>
              <w:top w:val="nil"/>
              <w:left w:val="nil"/>
              <w:bottom w:val="nil"/>
              <w:right w:val="nil"/>
            </w:tcBorders>
            <w:shd w:val="clear" w:color="auto" w:fill="FFFFFF"/>
          </w:tcPr>
          <w:p w:rsidR="00A10520" w:rsidRDefault="00A10520" w:rsidP="00A414A3">
            <w:pPr>
              <w:shd w:val="clear" w:color="auto" w:fill="FFFFFF"/>
              <w:rPr>
                <w:sz w:val="24"/>
                <w:szCs w:val="24"/>
              </w:rPr>
            </w:pPr>
            <w:r>
              <w:rPr>
                <w:color w:val="000000"/>
                <w:sz w:val="22"/>
                <w:lang w:val="en-US"/>
              </w:rPr>
              <w:t>Account</w:t>
            </w:r>
            <w:r w:rsidRPr="00DD7EE3">
              <w:rPr>
                <w:color w:val="000000"/>
                <w:sz w:val="22"/>
              </w:rPr>
              <w:t xml:space="preserve"> </w:t>
            </w:r>
            <w:r>
              <w:rPr>
                <w:color w:val="000000"/>
                <w:sz w:val="22"/>
                <w:lang w:val="en-US"/>
              </w:rPr>
              <w:t>Expires</w:t>
            </w:r>
            <w:r w:rsidRPr="00DD7EE3">
              <w:rPr>
                <w:color w:val="000000"/>
                <w:sz w:val="22"/>
              </w:rPr>
              <w:t xml:space="preserve"> </w:t>
            </w:r>
            <w:r>
              <w:rPr>
                <w:color w:val="000000"/>
                <w:sz w:val="22"/>
              </w:rPr>
              <w:t>(Учетная запись недействительна)</w:t>
            </w:r>
          </w:p>
        </w:tc>
        <w:tc>
          <w:tcPr>
            <w:tcW w:w="3985" w:type="dxa"/>
            <w:tcBorders>
              <w:top w:val="nil"/>
              <w:left w:val="nil"/>
              <w:bottom w:val="nil"/>
              <w:right w:val="nil"/>
            </w:tcBorders>
            <w:shd w:val="clear" w:color="auto" w:fill="FFFFFF"/>
          </w:tcPr>
          <w:p w:rsidR="00A10520" w:rsidRDefault="00A10520" w:rsidP="00A414A3">
            <w:pPr>
              <w:shd w:val="clear" w:color="auto" w:fill="FFFFFF"/>
              <w:rPr>
                <w:sz w:val="24"/>
                <w:szCs w:val="24"/>
              </w:rPr>
            </w:pPr>
            <w:r>
              <w:rPr>
                <w:color w:val="000000"/>
                <w:sz w:val="22"/>
              </w:rPr>
              <w:t>Определяет время окончания срока действия учетной записи.</w:t>
            </w:r>
          </w:p>
        </w:tc>
      </w:tr>
    </w:tbl>
    <w:p w:rsidR="00A10520" w:rsidRPr="00A10520" w:rsidRDefault="00A10520" w:rsidP="00215103">
      <w:pPr>
        <w:spacing w:line="360" w:lineRule="auto"/>
        <w:ind w:firstLine="709"/>
        <w:rPr>
          <w:rFonts w:eastAsia="Times New Roman" w:cs="Times New Roman"/>
          <w:szCs w:val="28"/>
          <w:shd w:val="clear" w:color="auto" w:fill="FFFFFF" w:themeFill="background1"/>
          <w:lang w:eastAsia="ru-RU"/>
        </w:rPr>
      </w:pPr>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szCs w:val="28"/>
          <w:shd w:val="clear" w:color="auto" w:fill="FFFFFF" w:themeFill="background1"/>
          <w:lang w:eastAsia="ru-RU"/>
        </w:rPr>
        <w:t xml:space="preserve">Каждый объект в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должен иметь уникальное имя, но для объекта </w:t>
      </w:r>
      <w:r w:rsidRPr="00215103">
        <w:rPr>
          <w:rFonts w:eastAsia="Times New Roman" w:cs="Times New Roman"/>
          <w:i/>
          <w:iCs/>
          <w:szCs w:val="28"/>
          <w:shd w:val="clear" w:color="auto" w:fill="FFFFFF" w:themeFill="background1"/>
          <w:lang w:val="en-US" w:eastAsia="ru-RU"/>
        </w:rPr>
        <w:t>user</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 xml:space="preserve">это простое утверждение может стать довольно сложным, потому что объект </w:t>
      </w:r>
      <w:r w:rsidRPr="00215103">
        <w:rPr>
          <w:rFonts w:eastAsia="Times New Roman" w:cs="Times New Roman"/>
          <w:i/>
          <w:iCs/>
          <w:szCs w:val="28"/>
          <w:shd w:val="clear" w:color="auto" w:fill="FFFFFF" w:themeFill="background1"/>
          <w:lang w:val="en-US" w:eastAsia="ru-RU"/>
        </w:rPr>
        <w:t>user</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фактически имеет несколько возможных имен. В таблице 2</w:t>
      </w:r>
      <w:r w:rsidR="0090525D">
        <w:rPr>
          <w:rFonts w:eastAsia="Times New Roman" w:cs="Times New Roman"/>
          <w:szCs w:val="28"/>
          <w:shd w:val="clear" w:color="auto" w:fill="FFFFFF" w:themeFill="background1"/>
          <w:lang w:eastAsia="ru-RU"/>
        </w:rPr>
        <w:t>.2</w:t>
      </w:r>
      <w:r w:rsidRPr="00215103">
        <w:rPr>
          <w:rFonts w:eastAsia="Times New Roman" w:cs="Times New Roman"/>
          <w:szCs w:val="28"/>
          <w:shd w:val="clear" w:color="auto" w:fill="FFFFFF" w:themeFill="background1"/>
          <w:lang w:eastAsia="ru-RU"/>
        </w:rPr>
        <w:t xml:space="preserve"> перечислены все имена, которые могут быть связаны с именем пользователя </w:t>
      </w:r>
      <w:r w:rsidRPr="00215103">
        <w:rPr>
          <w:rFonts w:eastAsia="Times New Roman" w:cs="Times New Roman"/>
          <w:i/>
          <w:iCs/>
          <w:szCs w:val="28"/>
          <w:shd w:val="clear" w:color="auto" w:fill="FFFFFF" w:themeFill="background1"/>
          <w:lang w:val="en-US" w:eastAsia="ru-RU"/>
        </w:rPr>
        <w:t>username</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и область действия, в пределах которой это имя должно быть уникальным.</w:t>
      </w:r>
    </w:p>
    <w:p w:rsid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szCs w:val="28"/>
          <w:shd w:val="clear" w:color="auto" w:fill="FFFFFF" w:themeFill="background1"/>
          <w:lang w:eastAsia="ru-RU"/>
        </w:rPr>
        <w:t>Табл. 2</w:t>
      </w:r>
      <w:r w:rsidR="0090525D">
        <w:rPr>
          <w:rFonts w:eastAsia="Times New Roman" w:cs="Times New Roman"/>
          <w:szCs w:val="28"/>
          <w:shd w:val="clear" w:color="auto" w:fill="FFFFFF" w:themeFill="background1"/>
          <w:lang w:eastAsia="ru-RU"/>
        </w:rPr>
        <w:t>.2</w:t>
      </w:r>
      <w:r w:rsidRPr="00215103">
        <w:rPr>
          <w:rFonts w:eastAsia="Times New Roman" w:cs="Times New Roman"/>
          <w:szCs w:val="28"/>
          <w:shd w:val="clear" w:color="auto" w:fill="FFFFFF" w:themeFill="background1"/>
          <w:lang w:eastAsia="ru-RU"/>
        </w:rPr>
        <w:t>. Требования уникальности имени пользователя</w:t>
      </w:r>
    </w:p>
    <w:tbl>
      <w:tblPr>
        <w:tblW w:w="0" w:type="auto"/>
        <w:tblInd w:w="40" w:type="dxa"/>
        <w:tblLayout w:type="fixed"/>
        <w:tblCellMar>
          <w:left w:w="40" w:type="dxa"/>
          <w:right w:w="40" w:type="dxa"/>
        </w:tblCellMar>
        <w:tblLook w:val="0000" w:firstRow="0" w:lastRow="0" w:firstColumn="0" w:lastColumn="0" w:noHBand="0" w:noVBand="0"/>
      </w:tblPr>
      <w:tblGrid>
        <w:gridCol w:w="3978"/>
        <w:gridCol w:w="54"/>
        <w:gridCol w:w="2776"/>
        <w:gridCol w:w="194"/>
      </w:tblGrid>
      <w:tr w:rsidR="0090525D" w:rsidTr="00A414A3">
        <w:trPr>
          <w:gridAfter w:val="1"/>
          <w:wAfter w:w="194" w:type="dxa"/>
          <w:trHeight w:val="392"/>
        </w:trPr>
        <w:tc>
          <w:tcPr>
            <w:tcW w:w="3978" w:type="dxa"/>
            <w:tcBorders>
              <w:top w:val="nil"/>
              <w:left w:val="nil"/>
              <w:bottom w:val="single" w:sz="6" w:space="0" w:color="auto"/>
              <w:right w:val="nil"/>
            </w:tcBorders>
            <w:shd w:val="clear" w:color="auto" w:fill="FFFFFF"/>
          </w:tcPr>
          <w:p w:rsidR="0090525D" w:rsidRDefault="0090525D" w:rsidP="00A414A3">
            <w:pPr>
              <w:shd w:val="clear" w:color="auto" w:fill="FFFFFF"/>
              <w:rPr>
                <w:sz w:val="24"/>
                <w:szCs w:val="24"/>
              </w:rPr>
            </w:pPr>
            <w:r>
              <w:rPr>
                <w:b/>
                <w:bCs/>
                <w:color w:val="000000"/>
                <w:sz w:val="22"/>
                <w:lang w:val="en-US"/>
              </w:rPr>
              <w:t xml:space="preserve">Username </w:t>
            </w:r>
            <w:r>
              <w:rPr>
                <w:b/>
                <w:bCs/>
                <w:color w:val="000000"/>
                <w:sz w:val="22"/>
              </w:rPr>
              <w:t>(Имя пользователя)</w:t>
            </w:r>
          </w:p>
        </w:tc>
        <w:tc>
          <w:tcPr>
            <w:tcW w:w="2830" w:type="dxa"/>
            <w:gridSpan w:val="2"/>
            <w:tcBorders>
              <w:top w:val="nil"/>
              <w:left w:val="nil"/>
              <w:bottom w:val="single" w:sz="6" w:space="0" w:color="auto"/>
              <w:right w:val="nil"/>
            </w:tcBorders>
            <w:shd w:val="clear" w:color="auto" w:fill="FFFFFF"/>
          </w:tcPr>
          <w:p w:rsidR="0090525D" w:rsidRDefault="0090525D" w:rsidP="00A414A3">
            <w:pPr>
              <w:shd w:val="clear" w:color="auto" w:fill="FFFFFF"/>
              <w:rPr>
                <w:sz w:val="24"/>
                <w:szCs w:val="24"/>
              </w:rPr>
            </w:pPr>
            <w:r>
              <w:rPr>
                <w:b/>
                <w:bCs/>
                <w:color w:val="000000"/>
                <w:sz w:val="22"/>
              </w:rPr>
              <w:t>Требование уникальности</w:t>
            </w:r>
          </w:p>
        </w:tc>
      </w:tr>
      <w:tr w:rsidR="0090525D" w:rsidTr="00A414A3">
        <w:trPr>
          <w:gridAfter w:val="1"/>
          <w:wAfter w:w="194" w:type="dxa"/>
          <w:trHeight w:val="529"/>
        </w:trPr>
        <w:tc>
          <w:tcPr>
            <w:tcW w:w="3978" w:type="dxa"/>
            <w:tcBorders>
              <w:top w:val="single" w:sz="6" w:space="0" w:color="auto"/>
              <w:left w:val="nil"/>
              <w:bottom w:val="nil"/>
              <w:right w:val="nil"/>
            </w:tcBorders>
            <w:shd w:val="clear" w:color="auto" w:fill="FFFFFF"/>
          </w:tcPr>
          <w:p w:rsidR="0090525D" w:rsidRPr="00DD7EE3" w:rsidRDefault="0090525D" w:rsidP="00A414A3">
            <w:pPr>
              <w:shd w:val="clear" w:color="auto" w:fill="FFFFFF"/>
              <w:rPr>
                <w:sz w:val="24"/>
                <w:szCs w:val="24"/>
                <w:lang w:val="en-US"/>
              </w:rPr>
            </w:pPr>
            <w:r>
              <w:rPr>
                <w:b/>
                <w:bCs/>
                <w:color w:val="000000"/>
                <w:sz w:val="22"/>
                <w:lang w:val="en-US"/>
              </w:rPr>
              <w:t xml:space="preserve">First name, initials, last name </w:t>
            </w:r>
            <w:r w:rsidRPr="00DD7EE3">
              <w:rPr>
                <w:color w:val="000000"/>
                <w:sz w:val="22"/>
                <w:lang w:val="en-US"/>
              </w:rPr>
              <w:t>(</w:t>
            </w:r>
            <w:r>
              <w:rPr>
                <w:color w:val="000000"/>
                <w:sz w:val="22"/>
              </w:rPr>
              <w:t>Имя</w:t>
            </w:r>
            <w:r w:rsidRPr="00DD7EE3">
              <w:rPr>
                <w:color w:val="000000"/>
                <w:sz w:val="22"/>
                <w:lang w:val="en-US"/>
              </w:rPr>
              <w:t xml:space="preserve">, </w:t>
            </w:r>
            <w:r>
              <w:rPr>
                <w:color w:val="000000"/>
                <w:sz w:val="22"/>
              </w:rPr>
              <w:t>инициалы</w:t>
            </w:r>
            <w:r w:rsidRPr="00DD7EE3">
              <w:rPr>
                <w:color w:val="000000"/>
                <w:sz w:val="22"/>
                <w:lang w:val="en-US"/>
              </w:rPr>
              <w:t xml:space="preserve">, </w:t>
            </w:r>
            <w:r>
              <w:rPr>
                <w:color w:val="000000"/>
                <w:sz w:val="22"/>
              </w:rPr>
              <w:t>фамилия</w:t>
            </w:r>
            <w:r w:rsidRPr="00DD7EE3">
              <w:rPr>
                <w:color w:val="000000"/>
                <w:sz w:val="22"/>
                <w:lang w:val="en-US"/>
              </w:rPr>
              <w:t>)</w:t>
            </w:r>
          </w:p>
        </w:tc>
        <w:tc>
          <w:tcPr>
            <w:tcW w:w="2830" w:type="dxa"/>
            <w:gridSpan w:val="2"/>
            <w:tcBorders>
              <w:top w:val="single" w:sz="6" w:space="0" w:color="auto"/>
              <w:left w:val="nil"/>
              <w:bottom w:val="nil"/>
              <w:right w:val="nil"/>
            </w:tcBorders>
            <w:shd w:val="clear" w:color="auto" w:fill="FFFFFF"/>
          </w:tcPr>
          <w:p w:rsidR="0090525D" w:rsidRDefault="0090525D" w:rsidP="00A414A3">
            <w:pPr>
              <w:shd w:val="clear" w:color="auto" w:fill="FFFFFF"/>
              <w:rPr>
                <w:sz w:val="24"/>
                <w:szCs w:val="24"/>
              </w:rPr>
            </w:pPr>
            <w:r>
              <w:rPr>
                <w:color w:val="000000"/>
                <w:sz w:val="22"/>
              </w:rPr>
              <w:t>Уникальность не требуется.</w:t>
            </w:r>
          </w:p>
        </w:tc>
      </w:tr>
      <w:tr w:rsidR="0090525D" w:rsidTr="00A414A3">
        <w:trPr>
          <w:gridAfter w:val="1"/>
          <w:wAfter w:w="194" w:type="dxa"/>
          <w:trHeight w:val="360"/>
        </w:trPr>
        <w:tc>
          <w:tcPr>
            <w:tcW w:w="3978" w:type="dxa"/>
            <w:tcBorders>
              <w:top w:val="nil"/>
              <w:left w:val="nil"/>
              <w:bottom w:val="nil"/>
              <w:right w:val="nil"/>
            </w:tcBorders>
            <w:shd w:val="clear" w:color="auto" w:fill="FFFFFF"/>
          </w:tcPr>
          <w:p w:rsidR="0090525D" w:rsidRDefault="0090525D" w:rsidP="00A414A3">
            <w:pPr>
              <w:shd w:val="clear" w:color="auto" w:fill="FFFFFF"/>
              <w:rPr>
                <w:sz w:val="24"/>
                <w:szCs w:val="24"/>
              </w:rPr>
            </w:pPr>
            <w:r>
              <w:rPr>
                <w:b/>
                <w:bCs/>
                <w:color w:val="000000"/>
                <w:sz w:val="22"/>
                <w:lang w:val="en-US"/>
              </w:rPr>
              <w:t xml:space="preserve">Display name </w:t>
            </w:r>
            <w:r>
              <w:rPr>
                <w:color w:val="000000"/>
                <w:sz w:val="22"/>
              </w:rPr>
              <w:t>(Отображаемое имя)</w:t>
            </w:r>
          </w:p>
        </w:tc>
        <w:tc>
          <w:tcPr>
            <w:tcW w:w="2830" w:type="dxa"/>
            <w:gridSpan w:val="2"/>
            <w:tcBorders>
              <w:top w:val="nil"/>
              <w:left w:val="nil"/>
              <w:bottom w:val="nil"/>
              <w:right w:val="nil"/>
            </w:tcBorders>
            <w:shd w:val="clear" w:color="auto" w:fill="FFFFFF"/>
          </w:tcPr>
          <w:p w:rsidR="0090525D" w:rsidRDefault="0090525D" w:rsidP="00A414A3">
            <w:pPr>
              <w:shd w:val="clear" w:color="auto" w:fill="FFFFFF"/>
              <w:rPr>
                <w:sz w:val="24"/>
                <w:szCs w:val="24"/>
              </w:rPr>
            </w:pPr>
            <w:r>
              <w:rPr>
                <w:color w:val="000000"/>
                <w:sz w:val="22"/>
              </w:rPr>
              <w:t>Уникальность не требуется.</w:t>
            </w:r>
          </w:p>
        </w:tc>
      </w:tr>
      <w:tr w:rsidR="0090525D" w:rsidTr="00A414A3">
        <w:trPr>
          <w:gridAfter w:val="1"/>
          <w:wAfter w:w="194" w:type="dxa"/>
          <w:trHeight w:val="1678"/>
        </w:trPr>
        <w:tc>
          <w:tcPr>
            <w:tcW w:w="3978" w:type="dxa"/>
            <w:tcBorders>
              <w:top w:val="nil"/>
              <w:left w:val="nil"/>
              <w:bottom w:val="nil"/>
              <w:right w:val="nil"/>
            </w:tcBorders>
            <w:shd w:val="clear" w:color="auto" w:fill="FFFFFF"/>
          </w:tcPr>
          <w:p w:rsidR="0090525D" w:rsidRDefault="0090525D" w:rsidP="00A414A3">
            <w:pPr>
              <w:shd w:val="clear" w:color="auto" w:fill="FFFFFF"/>
              <w:rPr>
                <w:sz w:val="24"/>
                <w:szCs w:val="24"/>
              </w:rPr>
            </w:pPr>
            <w:r>
              <w:rPr>
                <w:b/>
                <w:bCs/>
                <w:color w:val="000000"/>
                <w:sz w:val="22"/>
                <w:lang w:val="en-US"/>
              </w:rPr>
              <w:t>Full</w:t>
            </w:r>
            <w:r w:rsidRPr="00DD7EE3">
              <w:rPr>
                <w:b/>
                <w:bCs/>
                <w:color w:val="000000"/>
                <w:sz w:val="22"/>
              </w:rPr>
              <w:t xml:space="preserve"> </w:t>
            </w:r>
            <w:r>
              <w:rPr>
                <w:b/>
                <w:bCs/>
                <w:color w:val="000000"/>
                <w:sz w:val="22"/>
                <w:lang w:val="en-US"/>
              </w:rPr>
              <w:t>name</w:t>
            </w:r>
            <w:r w:rsidRPr="00DD7EE3">
              <w:rPr>
                <w:b/>
                <w:bCs/>
                <w:color w:val="000000"/>
                <w:sz w:val="22"/>
              </w:rPr>
              <w:t xml:space="preserve"> </w:t>
            </w:r>
            <w:r>
              <w:rPr>
                <w:color w:val="000000"/>
                <w:sz w:val="22"/>
              </w:rPr>
              <w:t xml:space="preserve">(Полное имя) - используется для заполнения атрибута </w:t>
            </w:r>
            <w:r>
              <w:rPr>
                <w:i/>
                <w:iCs/>
                <w:color w:val="000000"/>
                <w:sz w:val="22"/>
              </w:rPr>
              <w:t xml:space="preserve">сп </w:t>
            </w:r>
            <w:r>
              <w:rPr>
                <w:color w:val="000000"/>
                <w:sz w:val="22"/>
              </w:rPr>
              <w:t xml:space="preserve">учетной записи пользователя. По умолчанию полное имя создается из полей </w:t>
            </w:r>
            <w:r>
              <w:rPr>
                <w:color w:val="000000"/>
                <w:sz w:val="22"/>
                <w:lang w:val="en-US"/>
              </w:rPr>
              <w:t>First</w:t>
            </w:r>
            <w:r w:rsidRPr="00DD7EE3">
              <w:rPr>
                <w:color w:val="000000"/>
                <w:sz w:val="22"/>
              </w:rPr>
              <w:t xml:space="preserve"> </w:t>
            </w:r>
            <w:r>
              <w:rPr>
                <w:color w:val="000000"/>
                <w:sz w:val="22"/>
                <w:lang w:val="en-US"/>
              </w:rPr>
              <w:t>Name</w:t>
            </w:r>
            <w:r w:rsidRPr="00DD7EE3">
              <w:rPr>
                <w:color w:val="000000"/>
                <w:sz w:val="22"/>
              </w:rPr>
              <w:t xml:space="preserve">, </w:t>
            </w:r>
            <w:r>
              <w:rPr>
                <w:color w:val="000000"/>
                <w:sz w:val="22"/>
                <w:lang w:val="en-US"/>
              </w:rPr>
              <w:t>Initials</w:t>
            </w:r>
            <w:r w:rsidRPr="00DD7EE3">
              <w:rPr>
                <w:color w:val="000000"/>
                <w:sz w:val="22"/>
              </w:rPr>
              <w:t xml:space="preserve"> </w:t>
            </w:r>
            <w:r>
              <w:rPr>
                <w:color w:val="000000"/>
                <w:sz w:val="22"/>
              </w:rPr>
              <w:t xml:space="preserve">и </w:t>
            </w:r>
            <w:r>
              <w:rPr>
                <w:color w:val="000000"/>
                <w:sz w:val="22"/>
                <w:lang w:val="en-US"/>
              </w:rPr>
              <w:t>Last</w:t>
            </w:r>
            <w:r w:rsidRPr="00DD7EE3">
              <w:rPr>
                <w:color w:val="000000"/>
                <w:sz w:val="22"/>
              </w:rPr>
              <w:t xml:space="preserve"> </w:t>
            </w:r>
            <w:r>
              <w:rPr>
                <w:color w:val="000000"/>
                <w:sz w:val="22"/>
                <w:lang w:val="en-US"/>
              </w:rPr>
              <w:t>Name</w:t>
            </w:r>
            <w:r w:rsidRPr="00DD7EE3">
              <w:rPr>
                <w:color w:val="000000"/>
                <w:sz w:val="22"/>
              </w:rPr>
              <w:t xml:space="preserve"> </w:t>
            </w:r>
            <w:r>
              <w:rPr>
                <w:color w:val="000000"/>
                <w:sz w:val="22"/>
              </w:rPr>
              <w:t xml:space="preserve">диалогового окна </w:t>
            </w:r>
            <w:r>
              <w:rPr>
                <w:color w:val="000000"/>
                <w:sz w:val="22"/>
                <w:lang w:val="en-US"/>
              </w:rPr>
              <w:t>New</w:t>
            </w:r>
            <w:r w:rsidRPr="00DD7EE3">
              <w:rPr>
                <w:color w:val="000000"/>
                <w:sz w:val="22"/>
              </w:rPr>
              <w:t xml:space="preserve"> </w:t>
            </w:r>
            <w:r>
              <w:rPr>
                <w:color w:val="000000"/>
                <w:sz w:val="22"/>
                <w:lang w:val="en-US"/>
              </w:rPr>
              <w:t>Object</w:t>
            </w:r>
            <w:r w:rsidRPr="00DD7EE3">
              <w:rPr>
                <w:color w:val="000000"/>
                <w:sz w:val="22"/>
              </w:rPr>
              <w:t>-</w:t>
            </w:r>
            <w:r>
              <w:rPr>
                <w:color w:val="000000"/>
                <w:sz w:val="22"/>
                <w:lang w:val="en-US"/>
              </w:rPr>
              <w:t>User</w:t>
            </w:r>
            <w:r w:rsidRPr="00DD7EE3">
              <w:rPr>
                <w:color w:val="000000"/>
                <w:sz w:val="22"/>
              </w:rPr>
              <w:t xml:space="preserve"> </w:t>
            </w:r>
            <w:r>
              <w:rPr>
                <w:color w:val="000000"/>
                <w:sz w:val="22"/>
              </w:rPr>
              <w:t xml:space="preserve">(Новый объект-пользователь). Его можно изменить, используя </w:t>
            </w:r>
            <w:r>
              <w:rPr>
                <w:color w:val="000000"/>
                <w:sz w:val="22"/>
                <w:lang w:val="en-US"/>
              </w:rPr>
              <w:t>Adsiedit.msc</w:t>
            </w:r>
          </w:p>
        </w:tc>
        <w:tc>
          <w:tcPr>
            <w:tcW w:w="2830" w:type="dxa"/>
            <w:gridSpan w:val="2"/>
            <w:tcBorders>
              <w:top w:val="nil"/>
              <w:left w:val="nil"/>
              <w:bottom w:val="nil"/>
              <w:right w:val="nil"/>
            </w:tcBorders>
            <w:shd w:val="clear" w:color="auto" w:fill="FFFFFF"/>
          </w:tcPr>
          <w:p w:rsidR="0090525D" w:rsidRDefault="0090525D" w:rsidP="00A414A3">
            <w:pPr>
              <w:shd w:val="clear" w:color="auto" w:fill="FFFFFF"/>
              <w:rPr>
                <w:sz w:val="24"/>
                <w:szCs w:val="24"/>
              </w:rPr>
            </w:pPr>
            <w:r>
              <w:rPr>
                <w:color w:val="000000"/>
                <w:sz w:val="22"/>
              </w:rPr>
              <w:t xml:space="preserve">Должно быть уникальным в пределах организационной единицы </w:t>
            </w:r>
            <w:r w:rsidRPr="00DD7EE3">
              <w:rPr>
                <w:color w:val="000000"/>
                <w:sz w:val="22"/>
              </w:rPr>
              <w:t>(</w:t>
            </w:r>
            <w:r>
              <w:rPr>
                <w:color w:val="000000"/>
                <w:sz w:val="22"/>
                <w:lang w:val="en-US"/>
              </w:rPr>
              <w:t>OU</w:t>
            </w:r>
            <w:r w:rsidRPr="00DD7EE3">
              <w:rPr>
                <w:color w:val="000000"/>
                <w:sz w:val="22"/>
              </w:rPr>
              <w:t>).</w:t>
            </w:r>
          </w:p>
        </w:tc>
      </w:tr>
      <w:tr w:rsidR="0090525D" w:rsidTr="00A414A3">
        <w:trPr>
          <w:trHeight w:val="331"/>
        </w:trPr>
        <w:tc>
          <w:tcPr>
            <w:tcW w:w="4032" w:type="dxa"/>
            <w:gridSpan w:val="2"/>
            <w:tcBorders>
              <w:top w:val="single" w:sz="6" w:space="0" w:color="auto"/>
              <w:left w:val="nil"/>
              <w:bottom w:val="single" w:sz="6" w:space="0" w:color="auto"/>
              <w:right w:val="nil"/>
            </w:tcBorders>
            <w:shd w:val="clear" w:color="auto" w:fill="FFFFFF"/>
          </w:tcPr>
          <w:p w:rsidR="0090525D" w:rsidRDefault="0090525D" w:rsidP="00A414A3">
            <w:pPr>
              <w:shd w:val="clear" w:color="auto" w:fill="FFFFFF"/>
              <w:rPr>
                <w:sz w:val="24"/>
                <w:szCs w:val="24"/>
              </w:rPr>
            </w:pPr>
            <w:r>
              <w:rPr>
                <w:b/>
                <w:bCs/>
                <w:color w:val="000000"/>
                <w:sz w:val="22"/>
                <w:lang w:val="en-US"/>
              </w:rPr>
              <w:t xml:space="preserve">Username </w:t>
            </w:r>
            <w:r>
              <w:rPr>
                <w:b/>
                <w:bCs/>
                <w:color w:val="000000"/>
                <w:sz w:val="22"/>
              </w:rPr>
              <w:t>(Имя пользователя)</w:t>
            </w:r>
          </w:p>
        </w:tc>
        <w:tc>
          <w:tcPr>
            <w:tcW w:w="2970" w:type="dxa"/>
            <w:gridSpan w:val="2"/>
            <w:tcBorders>
              <w:top w:val="single" w:sz="6" w:space="0" w:color="auto"/>
              <w:left w:val="nil"/>
              <w:bottom w:val="single" w:sz="6" w:space="0" w:color="auto"/>
              <w:right w:val="nil"/>
            </w:tcBorders>
            <w:shd w:val="clear" w:color="auto" w:fill="FFFFFF"/>
          </w:tcPr>
          <w:p w:rsidR="0090525D" w:rsidRDefault="0090525D" w:rsidP="00A414A3">
            <w:pPr>
              <w:shd w:val="clear" w:color="auto" w:fill="FFFFFF"/>
              <w:rPr>
                <w:sz w:val="24"/>
                <w:szCs w:val="24"/>
              </w:rPr>
            </w:pPr>
            <w:r>
              <w:rPr>
                <w:b/>
                <w:bCs/>
                <w:color w:val="000000"/>
                <w:sz w:val="22"/>
              </w:rPr>
              <w:t>Требование уникальности</w:t>
            </w:r>
          </w:p>
        </w:tc>
      </w:tr>
      <w:tr w:rsidR="0090525D" w:rsidTr="00A414A3">
        <w:trPr>
          <w:trHeight w:val="1552"/>
        </w:trPr>
        <w:tc>
          <w:tcPr>
            <w:tcW w:w="4032" w:type="dxa"/>
            <w:gridSpan w:val="2"/>
            <w:tcBorders>
              <w:top w:val="single" w:sz="6" w:space="0" w:color="auto"/>
              <w:left w:val="nil"/>
              <w:bottom w:val="nil"/>
              <w:right w:val="nil"/>
            </w:tcBorders>
            <w:shd w:val="clear" w:color="auto" w:fill="FFFFFF"/>
          </w:tcPr>
          <w:p w:rsidR="0090525D" w:rsidRDefault="0090525D" w:rsidP="00A414A3">
            <w:pPr>
              <w:shd w:val="clear" w:color="auto" w:fill="FFFFFF"/>
              <w:rPr>
                <w:sz w:val="24"/>
                <w:szCs w:val="24"/>
              </w:rPr>
            </w:pPr>
            <w:r>
              <w:rPr>
                <w:b/>
                <w:bCs/>
                <w:color w:val="000000"/>
                <w:sz w:val="22"/>
                <w:lang w:val="en-US"/>
              </w:rPr>
              <w:lastRenderedPageBreak/>
              <w:t>User</w:t>
            </w:r>
            <w:r w:rsidRPr="00DD7EE3">
              <w:rPr>
                <w:b/>
                <w:bCs/>
                <w:color w:val="000000"/>
                <w:sz w:val="22"/>
              </w:rPr>
              <w:t xml:space="preserve"> </w:t>
            </w:r>
            <w:r>
              <w:rPr>
                <w:b/>
                <w:bCs/>
                <w:color w:val="000000"/>
                <w:sz w:val="22"/>
                <w:lang w:val="en-US"/>
              </w:rPr>
              <w:t>principal</w:t>
            </w:r>
            <w:r w:rsidRPr="00DD7EE3">
              <w:rPr>
                <w:b/>
                <w:bCs/>
                <w:color w:val="000000"/>
                <w:sz w:val="22"/>
              </w:rPr>
              <w:t xml:space="preserve"> </w:t>
            </w:r>
            <w:r>
              <w:rPr>
                <w:b/>
                <w:bCs/>
                <w:color w:val="000000"/>
                <w:sz w:val="22"/>
                <w:lang w:val="en-US"/>
              </w:rPr>
              <w:t>name</w:t>
            </w:r>
            <w:r w:rsidRPr="00DD7EE3">
              <w:rPr>
                <w:b/>
                <w:bCs/>
                <w:color w:val="000000"/>
                <w:sz w:val="22"/>
              </w:rPr>
              <w:t xml:space="preserve"> </w:t>
            </w:r>
            <w:r>
              <w:rPr>
                <w:color w:val="000000"/>
                <w:sz w:val="22"/>
              </w:rPr>
              <w:t xml:space="preserve">(Основное имя пользователя). </w:t>
            </w:r>
            <w:r>
              <w:rPr>
                <w:color w:val="000000"/>
                <w:sz w:val="22"/>
                <w:lang w:val="en-US"/>
              </w:rPr>
              <w:t>UPN</w:t>
            </w:r>
            <w:r w:rsidRPr="00DD7EE3">
              <w:rPr>
                <w:color w:val="000000"/>
                <w:sz w:val="22"/>
              </w:rPr>
              <w:t xml:space="preserve"> </w:t>
            </w:r>
            <w:r>
              <w:rPr>
                <w:color w:val="000000"/>
                <w:sz w:val="22"/>
              </w:rPr>
              <w:t xml:space="preserve">составлено из имени входа в систему и </w:t>
            </w:r>
            <w:r>
              <w:rPr>
                <w:color w:val="000000"/>
                <w:sz w:val="22"/>
                <w:lang w:val="en-US"/>
              </w:rPr>
              <w:t>DNS</w:t>
            </w:r>
            <w:r>
              <w:rPr>
                <w:color w:val="000000"/>
                <w:sz w:val="22"/>
              </w:rPr>
              <w:t xml:space="preserve">-имени домена или альтернативного </w:t>
            </w:r>
            <w:r>
              <w:rPr>
                <w:color w:val="000000"/>
                <w:sz w:val="22"/>
                <w:lang w:val="en-US"/>
              </w:rPr>
              <w:t>UPN</w:t>
            </w:r>
            <w:r w:rsidRPr="00DD7EE3">
              <w:rPr>
                <w:color w:val="000000"/>
                <w:sz w:val="22"/>
              </w:rPr>
              <w:t xml:space="preserve">, </w:t>
            </w:r>
            <w:r>
              <w:rPr>
                <w:color w:val="000000"/>
                <w:sz w:val="22"/>
              </w:rPr>
              <w:t xml:space="preserve">если для леса были сконфигурированы дополнительные </w:t>
            </w:r>
            <w:r>
              <w:rPr>
                <w:color w:val="000000"/>
                <w:sz w:val="22"/>
                <w:lang w:val="en-US"/>
              </w:rPr>
              <w:t>UPN</w:t>
            </w:r>
            <w:r w:rsidRPr="00DD7EE3">
              <w:rPr>
                <w:color w:val="000000"/>
                <w:sz w:val="22"/>
              </w:rPr>
              <w:t>-</w:t>
            </w:r>
            <w:r>
              <w:rPr>
                <w:color w:val="000000"/>
                <w:sz w:val="22"/>
              </w:rPr>
              <w:t>суффиксы.</w:t>
            </w:r>
          </w:p>
        </w:tc>
        <w:tc>
          <w:tcPr>
            <w:tcW w:w="2970" w:type="dxa"/>
            <w:gridSpan w:val="2"/>
            <w:tcBorders>
              <w:top w:val="single" w:sz="6" w:space="0" w:color="auto"/>
              <w:left w:val="nil"/>
              <w:bottom w:val="nil"/>
              <w:right w:val="nil"/>
            </w:tcBorders>
            <w:shd w:val="clear" w:color="auto" w:fill="FFFFFF"/>
          </w:tcPr>
          <w:p w:rsidR="0090525D" w:rsidRDefault="0090525D" w:rsidP="00A414A3">
            <w:pPr>
              <w:shd w:val="clear" w:color="auto" w:fill="FFFFFF"/>
              <w:rPr>
                <w:sz w:val="24"/>
                <w:szCs w:val="24"/>
              </w:rPr>
            </w:pPr>
            <w:r>
              <w:rPr>
                <w:color w:val="000000"/>
                <w:sz w:val="22"/>
              </w:rPr>
              <w:t>Должно быть уникальным в пределах леса.</w:t>
            </w:r>
          </w:p>
        </w:tc>
      </w:tr>
      <w:tr w:rsidR="0090525D" w:rsidTr="00A414A3">
        <w:trPr>
          <w:trHeight w:val="770"/>
        </w:trPr>
        <w:tc>
          <w:tcPr>
            <w:tcW w:w="4032" w:type="dxa"/>
            <w:gridSpan w:val="2"/>
            <w:tcBorders>
              <w:top w:val="nil"/>
              <w:left w:val="nil"/>
              <w:bottom w:val="nil"/>
              <w:right w:val="nil"/>
            </w:tcBorders>
            <w:shd w:val="clear" w:color="auto" w:fill="FFFFFF"/>
          </w:tcPr>
          <w:p w:rsidR="0090525D" w:rsidRPr="00DD7EE3" w:rsidRDefault="0090525D" w:rsidP="00A414A3">
            <w:pPr>
              <w:shd w:val="clear" w:color="auto" w:fill="FFFFFF"/>
              <w:rPr>
                <w:sz w:val="24"/>
                <w:szCs w:val="24"/>
                <w:lang w:val="en-US"/>
              </w:rPr>
            </w:pPr>
            <w:r>
              <w:rPr>
                <w:b/>
                <w:bCs/>
                <w:color w:val="000000"/>
                <w:sz w:val="22"/>
                <w:lang w:val="en-US"/>
              </w:rPr>
              <w:t xml:space="preserve">User Logon Name (Pre-Windows </w:t>
            </w:r>
            <w:r w:rsidRPr="00DD7EE3">
              <w:rPr>
                <w:b/>
                <w:bCs/>
                <w:color w:val="000000"/>
                <w:sz w:val="22"/>
                <w:lang w:val="en-US"/>
              </w:rPr>
              <w:t>2000)</w:t>
            </w:r>
          </w:p>
          <w:p w:rsidR="0090525D" w:rsidRDefault="0090525D" w:rsidP="00A414A3">
            <w:pPr>
              <w:shd w:val="clear" w:color="auto" w:fill="FFFFFF"/>
              <w:rPr>
                <w:sz w:val="24"/>
                <w:szCs w:val="24"/>
              </w:rPr>
            </w:pPr>
            <w:r>
              <w:rPr>
                <w:color w:val="000000"/>
                <w:sz w:val="22"/>
              </w:rPr>
              <w:t xml:space="preserve">(Пользовательское имя входа в систему, используемое до </w:t>
            </w:r>
            <w:r>
              <w:rPr>
                <w:color w:val="000000"/>
                <w:sz w:val="22"/>
                <w:lang w:val="en-US"/>
              </w:rPr>
              <w:t>Windows</w:t>
            </w:r>
            <w:r w:rsidRPr="00DD7EE3">
              <w:rPr>
                <w:color w:val="000000"/>
                <w:sz w:val="22"/>
              </w:rPr>
              <w:t xml:space="preserve"> </w:t>
            </w:r>
            <w:r>
              <w:rPr>
                <w:color w:val="000000"/>
                <w:sz w:val="22"/>
              </w:rPr>
              <w:t>2000)</w:t>
            </w:r>
          </w:p>
        </w:tc>
        <w:tc>
          <w:tcPr>
            <w:tcW w:w="2970" w:type="dxa"/>
            <w:gridSpan w:val="2"/>
            <w:tcBorders>
              <w:top w:val="nil"/>
              <w:left w:val="nil"/>
              <w:bottom w:val="nil"/>
              <w:right w:val="nil"/>
            </w:tcBorders>
            <w:shd w:val="clear" w:color="auto" w:fill="FFFFFF"/>
          </w:tcPr>
          <w:p w:rsidR="0090525D" w:rsidRDefault="0090525D" w:rsidP="00A414A3">
            <w:pPr>
              <w:shd w:val="clear" w:color="auto" w:fill="FFFFFF"/>
              <w:rPr>
                <w:sz w:val="24"/>
                <w:szCs w:val="24"/>
              </w:rPr>
            </w:pPr>
            <w:r>
              <w:rPr>
                <w:color w:val="000000"/>
                <w:sz w:val="22"/>
              </w:rPr>
              <w:t>Должно быть уникальным в пределах домена.</w:t>
            </w:r>
          </w:p>
        </w:tc>
      </w:tr>
    </w:tbl>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szCs w:val="28"/>
          <w:shd w:val="clear" w:color="auto" w:fill="FFFFFF" w:themeFill="background1"/>
          <w:lang w:val="en-US" w:eastAsia="ru-RU"/>
        </w:rPr>
        <w:t>UPN</w:t>
      </w:r>
      <w:r w:rsidRPr="00215103">
        <w:rPr>
          <w:rFonts w:eastAsia="Times New Roman" w:cs="Times New Roman"/>
          <w:szCs w:val="28"/>
          <w:shd w:val="clear" w:color="auto" w:fill="FFFFFF" w:themeFill="background1"/>
          <w:lang w:eastAsia="ru-RU"/>
        </w:rPr>
        <w:t xml:space="preserve"> является очень полезным именем для пользователя. Пользователь может перейти в любой домен леса и войти в систему, используя свое </w:t>
      </w:r>
      <w:r w:rsidRPr="00215103">
        <w:rPr>
          <w:rFonts w:eastAsia="Times New Roman" w:cs="Times New Roman"/>
          <w:szCs w:val="28"/>
          <w:shd w:val="clear" w:color="auto" w:fill="FFFFFF" w:themeFill="background1"/>
          <w:lang w:val="en-US" w:eastAsia="ru-RU"/>
        </w:rPr>
        <w:t>UPN</w:t>
      </w:r>
      <w:r w:rsidRPr="00215103">
        <w:rPr>
          <w:rFonts w:eastAsia="Times New Roman" w:cs="Times New Roman"/>
          <w:szCs w:val="28"/>
          <w:shd w:val="clear" w:color="auto" w:fill="FFFFFF" w:themeFill="background1"/>
          <w:lang w:eastAsia="ru-RU"/>
        </w:rPr>
        <w:t xml:space="preserve">-имя, вместо того чтобы при входе выбирать свой домашний цомен. По умолчанию </w:t>
      </w:r>
      <w:r w:rsidRPr="00215103">
        <w:rPr>
          <w:rFonts w:eastAsia="Times New Roman" w:cs="Times New Roman"/>
          <w:szCs w:val="28"/>
          <w:shd w:val="clear" w:color="auto" w:fill="FFFFFF" w:themeFill="background1"/>
          <w:lang w:val="en-US" w:eastAsia="ru-RU"/>
        </w:rPr>
        <w:t>UPN</w:t>
      </w:r>
      <w:r w:rsidRPr="00215103">
        <w:rPr>
          <w:rFonts w:eastAsia="Times New Roman" w:cs="Times New Roman"/>
          <w:szCs w:val="28"/>
          <w:shd w:val="clear" w:color="auto" w:fill="FFFFFF" w:themeFill="background1"/>
          <w:lang w:eastAsia="ru-RU"/>
        </w:rPr>
        <w:t xml:space="preserve">-суффикс является также </w:t>
      </w:r>
      <w:r w:rsidRPr="00215103">
        <w:rPr>
          <w:rFonts w:eastAsia="Times New Roman" w:cs="Times New Roman"/>
          <w:szCs w:val="28"/>
          <w:shd w:val="clear" w:color="auto" w:fill="FFFFFF" w:themeFill="background1"/>
          <w:lang w:val="en-US" w:eastAsia="ru-RU"/>
        </w:rPr>
        <w:t>DNS</w:t>
      </w:r>
      <w:r w:rsidRPr="00215103">
        <w:rPr>
          <w:rFonts w:eastAsia="Times New Roman" w:cs="Times New Roman"/>
          <w:szCs w:val="28"/>
          <w:shd w:val="clear" w:color="auto" w:fill="FFFFFF" w:themeFill="background1"/>
          <w:lang w:eastAsia="ru-RU"/>
        </w:rPr>
        <w:t xml:space="preserve">-именем для цомена. Вы можете изменять </w:t>
      </w:r>
      <w:r w:rsidRPr="00215103">
        <w:rPr>
          <w:rFonts w:eastAsia="Times New Roman" w:cs="Times New Roman"/>
          <w:szCs w:val="28"/>
          <w:shd w:val="clear" w:color="auto" w:fill="FFFFFF" w:themeFill="background1"/>
          <w:lang w:val="en-US" w:eastAsia="ru-RU"/>
        </w:rPr>
        <w:t>UPN</w:t>
      </w:r>
      <w:r w:rsidRPr="00215103">
        <w:rPr>
          <w:rFonts w:eastAsia="Times New Roman" w:cs="Times New Roman"/>
          <w:szCs w:val="28"/>
          <w:shd w:val="clear" w:color="auto" w:fill="FFFFFF" w:themeFill="background1"/>
          <w:lang w:eastAsia="ru-RU"/>
        </w:rPr>
        <w:t xml:space="preserve">-суффикс, например, использовать различные </w:t>
      </w:r>
      <w:r w:rsidRPr="00215103">
        <w:rPr>
          <w:rFonts w:eastAsia="Times New Roman" w:cs="Times New Roman"/>
          <w:szCs w:val="28"/>
          <w:shd w:val="clear" w:color="auto" w:fill="FFFFFF" w:themeFill="background1"/>
          <w:lang w:val="en-US" w:eastAsia="ru-RU"/>
        </w:rPr>
        <w:t>DNS</w:t>
      </w:r>
      <w:r w:rsidRPr="00215103">
        <w:rPr>
          <w:rFonts w:eastAsia="Times New Roman" w:cs="Times New Roman"/>
          <w:szCs w:val="28"/>
          <w:shd w:val="clear" w:color="auto" w:fill="FFFFFF" w:themeFill="background1"/>
          <w:lang w:eastAsia="ru-RU"/>
        </w:rPr>
        <w:t xml:space="preserve">-имена внутри и вне системы для отображения в интернете. В большинстве случаев </w:t>
      </w:r>
      <w:r w:rsidRPr="00215103">
        <w:rPr>
          <w:rFonts w:eastAsia="Times New Roman" w:cs="Times New Roman"/>
          <w:szCs w:val="28"/>
          <w:shd w:val="clear" w:color="auto" w:fill="FFFFFF" w:themeFill="background1"/>
          <w:lang w:val="en-US" w:eastAsia="ru-RU"/>
        </w:rPr>
        <w:t>SMTP</w:t>
      </w:r>
      <w:r w:rsidRPr="00215103">
        <w:rPr>
          <w:rFonts w:eastAsia="Times New Roman" w:cs="Times New Roman"/>
          <w:szCs w:val="28"/>
          <w:shd w:val="clear" w:color="auto" w:fill="FFFFFF" w:themeFill="background1"/>
          <w:lang w:eastAsia="ru-RU"/>
        </w:rPr>
        <w:t xml:space="preserve">-адрес электронной почты для всех пользователей соответствует внешнему имени </w:t>
      </w:r>
      <w:r w:rsidRPr="00215103">
        <w:rPr>
          <w:rFonts w:eastAsia="Times New Roman" w:cs="Times New Roman"/>
          <w:szCs w:val="28"/>
          <w:shd w:val="clear" w:color="auto" w:fill="FFFFFF" w:themeFill="background1"/>
          <w:lang w:val="en-US" w:eastAsia="ru-RU"/>
        </w:rPr>
        <w:t>DNS</w:t>
      </w:r>
      <w:r w:rsidRPr="00215103">
        <w:rPr>
          <w:rFonts w:eastAsia="Times New Roman" w:cs="Times New Roman"/>
          <w:szCs w:val="28"/>
          <w:shd w:val="clear" w:color="auto" w:fill="FFFFFF" w:themeFill="background1"/>
          <w:lang w:eastAsia="ru-RU"/>
        </w:rPr>
        <w:t xml:space="preserve">. Ваши пользователи, возможно, захотят входить в домен, используя свои адреса </w:t>
      </w:r>
      <w:r w:rsidRPr="00215103">
        <w:rPr>
          <w:rFonts w:eastAsia="Times New Roman" w:cs="Times New Roman"/>
          <w:szCs w:val="28"/>
          <w:shd w:val="clear" w:color="auto" w:fill="FFFFFF" w:themeFill="background1"/>
          <w:lang w:val="en-US" w:eastAsia="ru-RU"/>
        </w:rPr>
        <w:t>SMTP</w:t>
      </w:r>
      <w:r w:rsidRPr="00215103">
        <w:rPr>
          <w:rFonts w:eastAsia="Times New Roman" w:cs="Times New Roman"/>
          <w:szCs w:val="28"/>
          <w:shd w:val="clear" w:color="auto" w:fill="FFFFFF" w:themeFill="background1"/>
          <w:lang w:eastAsia="ru-RU"/>
        </w:rPr>
        <w:t xml:space="preserve">. Вы можете включить эту опцию, добавляя альтернативный </w:t>
      </w:r>
      <w:r w:rsidRPr="00215103">
        <w:rPr>
          <w:rFonts w:eastAsia="Times New Roman" w:cs="Times New Roman"/>
          <w:szCs w:val="28"/>
          <w:shd w:val="clear" w:color="auto" w:fill="FFFFFF" w:themeFill="background1"/>
          <w:lang w:val="en-US" w:eastAsia="ru-RU"/>
        </w:rPr>
        <w:t>UPN</w:t>
      </w:r>
      <w:r w:rsidRPr="00215103">
        <w:rPr>
          <w:rFonts w:eastAsia="Times New Roman" w:cs="Times New Roman"/>
          <w:szCs w:val="28"/>
          <w:shd w:val="clear" w:color="auto" w:fill="FFFFFF" w:themeFill="background1"/>
          <w:lang w:eastAsia="ru-RU"/>
        </w:rPr>
        <w:t xml:space="preserve">-суффикс к лесу и назначая его всем учетным записям пользователя. Чтобы создать дополнительный </w:t>
      </w:r>
      <w:r w:rsidRPr="00215103">
        <w:rPr>
          <w:rFonts w:eastAsia="Times New Roman" w:cs="Times New Roman"/>
          <w:szCs w:val="28"/>
          <w:shd w:val="clear" w:color="auto" w:fill="FFFFFF" w:themeFill="background1"/>
          <w:lang w:val="en-US" w:eastAsia="ru-RU"/>
        </w:rPr>
        <w:t>UPN</w:t>
      </w:r>
      <w:r w:rsidRPr="00215103">
        <w:rPr>
          <w:rFonts w:eastAsia="Times New Roman" w:cs="Times New Roman"/>
          <w:szCs w:val="28"/>
          <w:shd w:val="clear" w:color="auto" w:fill="FFFFFF" w:themeFill="background1"/>
          <w:lang w:eastAsia="ru-RU"/>
        </w:rPr>
        <w:t xml:space="preserve">-суффикс, откройте инструмент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Domains</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And</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Trusts</w:t>
      </w:r>
      <w:r w:rsidRPr="00215103">
        <w:rPr>
          <w:rFonts w:eastAsia="Times New Roman" w:cs="Times New Roman"/>
          <w:szCs w:val="28"/>
          <w:shd w:val="clear" w:color="auto" w:fill="FFFFFF" w:themeFill="background1"/>
          <w:lang w:eastAsia="ru-RU"/>
        </w:rPr>
        <w:t xml:space="preserve"> (Домены и доверительные отношения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щелкните правой кнопкой мыши на записи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Domains</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And</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Trusts</w:t>
      </w:r>
      <w:r w:rsidRPr="00215103">
        <w:rPr>
          <w:rFonts w:eastAsia="Times New Roman" w:cs="Times New Roman"/>
          <w:szCs w:val="28"/>
          <w:shd w:val="clear" w:color="auto" w:fill="FFFFFF" w:themeFill="background1"/>
          <w:lang w:eastAsia="ru-RU"/>
        </w:rPr>
        <w:t xml:space="preserve">, расположенной в верхней левой области окна, и выберите </w:t>
      </w:r>
      <w:r w:rsidRPr="00215103">
        <w:rPr>
          <w:rFonts w:eastAsia="Times New Roman" w:cs="Times New Roman"/>
          <w:szCs w:val="28"/>
          <w:shd w:val="clear" w:color="auto" w:fill="FFFFFF" w:themeFill="background1"/>
          <w:lang w:val="en-US" w:eastAsia="ru-RU"/>
        </w:rPr>
        <w:t>Properties</w:t>
      </w:r>
      <w:r w:rsidRPr="00215103">
        <w:rPr>
          <w:rFonts w:eastAsia="Times New Roman" w:cs="Times New Roman"/>
          <w:szCs w:val="28"/>
          <w:shd w:val="clear" w:color="auto" w:fill="FFFFFF" w:themeFill="background1"/>
          <w:lang w:eastAsia="ru-RU"/>
        </w:rPr>
        <w:t xml:space="preserve"> (Свойства). Напечатайте любой альтернативный </w:t>
      </w:r>
      <w:r w:rsidRPr="00215103">
        <w:rPr>
          <w:rFonts w:eastAsia="Times New Roman" w:cs="Times New Roman"/>
          <w:szCs w:val="28"/>
          <w:shd w:val="clear" w:color="auto" w:fill="FFFFFF" w:themeFill="background1"/>
          <w:lang w:val="en-US" w:eastAsia="ru-RU"/>
        </w:rPr>
        <w:t>UPN</w:t>
      </w:r>
      <w:r w:rsidRPr="00215103">
        <w:rPr>
          <w:rFonts w:eastAsia="Times New Roman" w:cs="Times New Roman"/>
          <w:szCs w:val="28"/>
          <w:shd w:val="clear" w:color="auto" w:fill="FFFFFF" w:themeFill="background1"/>
          <w:lang w:eastAsia="ru-RU"/>
        </w:rPr>
        <w:t>-суффикс, который вы желаете использовать.</w:t>
      </w:r>
    </w:p>
    <w:p w:rsidR="00617579" w:rsidRDefault="00617579" w:rsidP="00836FFE">
      <w:pPr>
        <w:spacing w:line="360" w:lineRule="auto"/>
        <w:ind w:firstLine="709"/>
        <w:rPr>
          <w:rFonts w:eastAsia="Times New Roman" w:cs="Times New Roman"/>
          <w:szCs w:val="28"/>
          <w:shd w:val="clear" w:color="auto" w:fill="FFFFFF" w:themeFill="background1"/>
          <w:lang w:eastAsia="ru-RU"/>
        </w:rPr>
      </w:pPr>
    </w:p>
    <w:p w:rsidR="00617579" w:rsidRDefault="00617579" w:rsidP="00836FFE">
      <w:pPr>
        <w:spacing w:line="360" w:lineRule="auto"/>
        <w:ind w:firstLine="709"/>
        <w:rPr>
          <w:rFonts w:eastAsia="Times New Roman" w:cs="Times New Roman"/>
          <w:szCs w:val="28"/>
          <w:shd w:val="clear" w:color="auto" w:fill="FFFFFF" w:themeFill="background1"/>
          <w:lang w:eastAsia="ru-RU"/>
        </w:rPr>
      </w:pPr>
    </w:p>
    <w:p w:rsidR="00617579" w:rsidRDefault="00617579" w:rsidP="00836FFE">
      <w:pPr>
        <w:spacing w:line="360" w:lineRule="auto"/>
        <w:ind w:firstLine="709"/>
        <w:rPr>
          <w:rFonts w:eastAsia="Times New Roman" w:cs="Times New Roman"/>
          <w:szCs w:val="28"/>
          <w:shd w:val="clear" w:color="auto" w:fill="FFFFFF" w:themeFill="background1"/>
          <w:lang w:eastAsia="ru-RU"/>
        </w:rPr>
      </w:pPr>
    </w:p>
    <w:p w:rsidR="00617579" w:rsidRDefault="00617579" w:rsidP="00836FFE">
      <w:pPr>
        <w:spacing w:line="360" w:lineRule="auto"/>
        <w:ind w:firstLine="709"/>
        <w:rPr>
          <w:rFonts w:eastAsia="Times New Roman" w:cs="Times New Roman"/>
          <w:szCs w:val="28"/>
          <w:shd w:val="clear" w:color="auto" w:fill="FFFFFF" w:themeFill="background1"/>
          <w:lang w:eastAsia="ru-RU"/>
        </w:rPr>
      </w:pPr>
    </w:p>
    <w:p w:rsidR="00617579" w:rsidRDefault="00617579" w:rsidP="00836FFE">
      <w:pPr>
        <w:spacing w:line="360" w:lineRule="auto"/>
        <w:ind w:firstLine="709"/>
        <w:rPr>
          <w:rFonts w:eastAsia="Times New Roman" w:cs="Times New Roman"/>
          <w:szCs w:val="28"/>
          <w:shd w:val="clear" w:color="auto" w:fill="FFFFFF" w:themeFill="background1"/>
          <w:lang w:eastAsia="ru-RU"/>
        </w:rPr>
      </w:pPr>
    </w:p>
    <w:p w:rsidR="00617579" w:rsidRDefault="00617579" w:rsidP="00836FFE">
      <w:pPr>
        <w:spacing w:line="360" w:lineRule="auto"/>
        <w:ind w:firstLine="709"/>
        <w:rPr>
          <w:rFonts w:eastAsia="Times New Roman" w:cs="Times New Roman"/>
          <w:szCs w:val="28"/>
          <w:shd w:val="clear" w:color="auto" w:fill="FFFFFF" w:themeFill="background1"/>
          <w:lang w:eastAsia="ru-RU"/>
        </w:rPr>
      </w:pPr>
    </w:p>
    <w:p w:rsidR="00617579" w:rsidRDefault="00617579" w:rsidP="00836FFE">
      <w:pPr>
        <w:spacing w:line="360" w:lineRule="auto"/>
        <w:ind w:firstLine="709"/>
        <w:rPr>
          <w:rFonts w:eastAsia="Times New Roman" w:cs="Times New Roman"/>
          <w:szCs w:val="28"/>
          <w:shd w:val="clear" w:color="auto" w:fill="FFFFFF" w:themeFill="background1"/>
          <w:lang w:eastAsia="ru-RU"/>
        </w:rPr>
      </w:pPr>
    </w:p>
    <w:p w:rsidR="00617579" w:rsidRDefault="00617579" w:rsidP="00836FFE">
      <w:pPr>
        <w:spacing w:line="360" w:lineRule="auto"/>
        <w:ind w:firstLine="709"/>
        <w:rPr>
          <w:rFonts w:eastAsia="Times New Roman" w:cs="Times New Roman"/>
          <w:szCs w:val="28"/>
          <w:shd w:val="clear" w:color="auto" w:fill="FFFFFF" w:themeFill="background1"/>
          <w:lang w:eastAsia="ru-RU"/>
        </w:rPr>
      </w:pPr>
    </w:p>
    <w:p w:rsidR="00E96562" w:rsidRPr="00B03884" w:rsidRDefault="00B03884" w:rsidP="00B03884">
      <w:pPr>
        <w:pStyle w:val="1"/>
      </w:pPr>
      <w:bookmarkStart w:id="45" w:name="_Toc517874810"/>
      <w:r>
        <w:lastRenderedPageBreak/>
        <w:t>3. Проектная глава</w:t>
      </w:r>
      <w:bookmarkEnd w:id="45"/>
    </w:p>
    <w:p w:rsidR="008E4AC9" w:rsidRPr="009E3283" w:rsidRDefault="008E4AC9" w:rsidP="008E4AC9">
      <w:pPr>
        <w:pStyle w:val="a3"/>
      </w:pPr>
    </w:p>
    <w:p w:rsidR="008E4AC9" w:rsidRPr="002957C7" w:rsidRDefault="009E3283" w:rsidP="00AF4C4E">
      <w:pPr>
        <w:spacing w:line="360" w:lineRule="auto"/>
        <w:ind w:firstLine="709"/>
        <w:rPr>
          <w:rFonts w:eastAsia="Times New Roman" w:cs="Times New Roman"/>
          <w:szCs w:val="28"/>
          <w:lang w:eastAsia="ru-RU"/>
        </w:rPr>
      </w:pPr>
      <w:r>
        <w:rPr>
          <w:rFonts w:eastAsia="Times New Roman" w:cs="Times New Roman"/>
          <w:szCs w:val="28"/>
          <w:lang w:eastAsia="ru-RU"/>
        </w:rPr>
        <w:t>П</w:t>
      </w:r>
      <w:r w:rsidR="008E4AC9" w:rsidRPr="00CA0258">
        <w:rPr>
          <w:rFonts w:eastAsia="Times New Roman" w:cs="Times New Roman"/>
          <w:szCs w:val="28"/>
          <w:lang w:eastAsia="ru-RU"/>
        </w:rPr>
        <w:t>ри запуске скрипта poweshell д</w:t>
      </w:r>
      <w:r>
        <w:rPr>
          <w:rFonts w:eastAsia="Times New Roman" w:cs="Times New Roman"/>
          <w:szCs w:val="28"/>
          <w:lang w:eastAsia="ru-RU"/>
        </w:rPr>
        <w:t>о</w:t>
      </w:r>
      <w:r w:rsidR="008E4AC9" w:rsidRPr="00CA0258">
        <w:rPr>
          <w:rFonts w:eastAsia="Times New Roman" w:cs="Times New Roman"/>
          <w:szCs w:val="28"/>
          <w:lang w:eastAsia="ru-RU"/>
        </w:rPr>
        <w:t>лжен быть запущен от имени администратора</w:t>
      </w:r>
      <w:r w:rsidR="005E4768">
        <w:rPr>
          <w:rFonts w:eastAsia="Times New Roman" w:cs="Times New Roman"/>
          <w:szCs w:val="28"/>
          <w:lang w:eastAsia="ru-RU"/>
        </w:rPr>
        <w:t>.</w:t>
      </w:r>
      <w:r>
        <w:rPr>
          <w:rFonts w:eastAsia="Times New Roman" w:cs="Times New Roman"/>
          <w:szCs w:val="28"/>
          <w:lang w:eastAsia="ru-RU"/>
        </w:rPr>
        <w:t xml:space="preserve"> П</w:t>
      </w:r>
      <w:r w:rsidR="008E4AC9" w:rsidRPr="00CA0258">
        <w:rPr>
          <w:rFonts w:eastAsia="Times New Roman" w:cs="Times New Roman"/>
          <w:szCs w:val="28"/>
          <w:lang w:eastAsia="ru-RU"/>
        </w:rPr>
        <w:t>ри запуске без ключа, будут добаляться и обновляться пользователи</w:t>
      </w:r>
      <w:r>
        <w:rPr>
          <w:rFonts w:eastAsia="Times New Roman" w:cs="Times New Roman"/>
          <w:szCs w:val="28"/>
          <w:lang w:eastAsia="ru-RU"/>
        </w:rPr>
        <w:t>. Разработанный</w:t>
      </w:r>
      <w:r w:rsidRPr="002957C7">
        <w:rPr>
          <w:rFonts w:eastAsia="Times New Roman" w:cs="Times New Roman"/>
          <w:szCs w:val="28"/>
          <w:lang w:eastAsia="ru-RU"/>
        </w:rPr>
        <w:t xml:space="preserve"> </w:t>
      </w:r>
      <w:r>
        <w:rPr>
          <w:rFonts w:eastAsia="Times New Roman" w:cs="Times New Roman"/>
          <w:szCs w:val="28"/>
          <w:lang w:eastAsia="ru-RU"/>
        </w:rPr>
        <w:t>скрипт</w:t>
      </w:r>
      <w:r w:rsidRPr="002957C7">
        <w:rPr>
          <w:rFonts w:eastAsia="Times New Roman" w:cs="Times New Roman"/>
          <w:szCs w:val="28"/>
          <w:lang w:eastAsia="ru-RU"/>
        </w:rPr>
        <w:t xml:space="preserve"> </w:t>
      </w:r>
      <w:r>
        <w:rPr>
          <w:rFonts w:eastAsia="Times New Roman" w:cs="Times New Roman"/>
          <w:szCs w:val="28"/>
          <w:lang w:eastAsia="ru-RU"/>
        </w:rPr>
        <w:t>приведен</w:t>
      </w:r>
      <w:r w:rsidRPr="002957C7">
        <w:rPr>
          <w:rFonts w:eastAsia="Times New Roman" w:cs="Times New Roman"/>
          <w:szCs w:val="28"/>
          <w:lang w:eastAsia="ru-RU"/>
        </w:rPr>
        <w:t xml:space="preserve"> </w:t>
      </w:r>
      <w:r>
        <w:rPr>
          <w:rFonts w:eastAsia="Times New Roman" w:cs="Times New Roman"/>
          <w:szCs w:val="28"/>
          <w:lang w:eastAsia="ru-RU"/>
        </w:rPr>
        <w:t>ниже</w:t>
      </w:r>
      <w:r w:rsidRPr="002957C7">
        <w:rPr>
          <w:rFonts w:eastAsia="Times New Roman" w:cs="Times New Roman"/>
          <w:szCs w:val="28"/>
          <w:lang w:eastAsia="ru-RU"/>
        </w:rPr>
        <w:t>:</w:t>
      </w:r>
    </w:p>
    <w:p w:rsidR="008E4AC9" w:rsidRDefault="008E4AC9" w:rsidP="00E96562">
      <w:pPr>
        <w:spacing w:line="240" w:lineRule="auto"/>
        <w:rPr>
          <w:rFonts w:eastAsia="Times New Roman" w:cs="Times New Roman"/>
          <w:szCs w:val="28"/>
          <w:lang w:eastAsia="ru-RU"/>
        </w:rPr>
      </w:pPr>
    </w:p>
    <w:p w:rsidR="00B053E2" w:rsidRPr="00B053E2" w:rsidRDefault="00B053E2" w:rsidP="00E96562">
      <w:pPr>
        <w:spacing w:line="240" w:lineRule="auto"/>
        <w:rPr>
          <w:rFonts w:eastAsia="Times New Roman" w:cs="Times New Roman"/>
          <w:szCs w:val="28"/>
          <w:lang w:eastAsia="ru-RU"/>
        </w:rPr>
      </w:pPr>
      <w:r>
        <w:rPr>
          <w:rFonts w:eastAsia="Times New Roman" w:cs="Times New Roman"/>
          <w:szCs w:val="28"/>
          <w:lang w:eastAsia="ru-RU"/>
        </w:rPr>
        <w:tab/>
      </w:r>
      <w:r w:rsidRPr="002957C7">
        <w:rPr>
          <w:rFonts w:eastAsia="Times New Roman" w:cs="Times New Roman"/>
          <w:szCs w:val="28"/>
          <w:lang w:eastAsia="ru-RU"/>
        </w:rPr>
        <w:t xml:space="preserve"># </w:t>
      </w:r>
      <w:r>
        <w:rPr>
          <w:rFonts w:eastAsia="Times New Roman" w:cs="Times New Roman"/>
          <w:szCs w:val="28"/>
          <w:lang w:eastAsia="ru-RU"/>
        </w:rPr>
        <w:t>Функция создания паролей</w:t>
      </w:r>
    </w:p>
    <w:p w:rsidR="00C23BD9" w:rsidRPr="002957C7" w:rsidRDefault="00C23BD9" w:rsidP="00C23BD9">
      <w:pPr>
        <w:pStyle w:val="a3"/>
        <w:spacing w:line="360" w:lineRule="auto"/>
      </w:pPr>
      <w:r w:rsidRPr="005E4768">
        <w:rPr>
          <w:lang w:val="en-US"/>
        </w:rPr>
        <w:t>Function</w:t>
      </w:r>
      <w:r w:rsidRPr="002957C7">
        <w:t xml:space="preserve"> </w:t>
      </w:r>
      <w:r w:rsidRPr="005E4768">
        <w:rPr>
          <w:lang w:val="en-US"/>
        </w:rPr>
        <w:t>Create</w:t>
      </w:r>
      <w:r w:rsidRPr="002957C7">
        <w:t>-</w:t>
      </w:r>
      <w:r w:rsidRPr="005E4768">
        <w:rPr>
          <w:lang w:val="en-US"/>
        </w:rPr>
        <w:t>Password</w:t>
      </w:r>
      <w:r w:rsidRPr="002957C7">
        <w:t xml:space="preserve"> {</w:t>
      </w:r>
    </w:p>
    <w:p w:rsidR="00C23BD9" w:rsidRPr="005E4768" w:rsidRDefault="00C23BD9" w:rsidP="00C23BD9">
      <w:pPr>
        <w:pStyle w:val="a3"/>
        <w:spacing w:line="360" w:lineRule="auto"/>
      </w:pPr>
      <w:r w:rsidRPr="00C23BD9">
        <w:t>#</w:t>
      </w:r>
      <w:r>
        <w:t xml:space="preserve">Задаем длину пароля 10 символов </w:t>
      </w:r>
    </w:p>
    <w:p w:rsidR="00C23BD9" w:rsidRPr="00636ABF" w:rsidRDefault="00C23BD9" w:rsidP="00C23BD9">
      <w:pPr>
        <w:pStyle w:val="a3"/>
        <w:spacing w:line="360" w:lineRule="auto"/>
      </w:pPr>
      <w:r w:rsidRPr="00636ABF">
        <w:t>[</w:t>
      </w:r>
      <w:r w:rsidRPr="005E4768">
        <w:rPr>
          <w:lang w:val="en-US"/>
        </w:rPr>
        <w:t>int</w:t>
      </w:r>
      <w:r w:rsidRPr="00636ABF">
        <w:t>]$</w:t>
      </w:r>
      <w:r w:rsidRPr="005E4768">
        <w:rPr>
          <w:lang w:val="en-US"/>
        </w:rPr>
        <w:t>passwordlength</w:t>
      </w:r>
      <w:r w:rsidRPr="00636ABF">
        <w:t xml:space="preserve"> = 10</w:t>
      </w:r>
    </w:p>
    <w:p w:rsidR="00C23BD9" w:rsidRPr="00636ABF" w:rsidRDefault="00C23BD9" w:rsidP="00C23BD9">
      <w:pPr>
        <w:pStyle w:val="a3"/>
        <w:spacing w:line="360" w:lineRule="auto"/>
      </w:pPr>
    </w:p>
    <w:p w:rsidR="00C23BD9" w:rsidRPr="005E4768" w:rsidRDefault="00C23BD9" w:rsidP="00C23BD9">
      <w:pPr>
        <w:pStyle w:val="a3"/>
        <w:spacing w:line="360" w:lineRule="auto"/>
      </w:pPr>
      <w:r w:rsidRPr="005E4768">
        <w:t>#</w:t>
      </w:r>
      <w:r>
        <w:t>Количество символов в верхнем регистре</w:t>
      </w:r>
    </w:p>
    <w:p w:rsidR="00C23BD9" w:rsidRPr="00636ABF" w:rsidRDefault="00C23BD9" w:rsidP="00C23BD9">
      <w:pPr>
        <w:pStyle w:val="a3"/>
        <w:spacing w:line="360" w:lineRule="auto"/>
      </w:pPr>
      <w:r w:rsidRPr="00636ABF">
        <w:t>[</w:t>
      </w:r>
      <w:r w:rsidRPr="005E4768">
        <w:rPr>
          <w:lang w:val="en-US"/>
        </w:rPr>
        <w:t>int</w:t>
      </w:r>
      <w:r w:rsidRPr="00636ABF">
        <w:t>]$</w:t>
      </w:r>
      <w:r w:rsidRPr="005E4768">
        <w:rPr>
          <w:lang w:val="en-US"/>
        </w:rPr>
        <w:t>min</w:t>
      </w:r>
      <w:r w:rsidRPr="00636ABF">
        <w:t>_</w:t>
      </w:r>
      <w:r w:rsidRPr="005E4768">
        <w:rPr>
          <w:lang w:val="en-US"/>
        </w:rPr>
        <w:t>upper</w:t>
      </w:r>
      <w:r w:rsidRPr="00636ABF">
        <w:t xml:space="preserve"> = 3</w:t>
      </w:r>
    </w:p>
    <w:p w:rsidR="00C23BD9" w:rsidRPr="00636ABF" w:rsidRDefault="00C23BD9" w:rsidP="00C23BD9">
      <w:pPr>
        <w:pStyle w:val="a3"/>
        <w:spacing w:line="360" w:lineRule="auto"/>
      </w:pPr>
    </w:p>
    <w:p w:rsidR="00C23BD9" w:rsidRPr="005E4768" w:rsidRDefault="00C23BD9" w:rsidP="00C23BD9">
      <w:pPr>
        <w:pStyle w:val="a3"/>
        <w:spacing w:line="360" w:lineRule="auto"/>
      </w:pPr>
      <w:r w:rsidRPr="005E4768">
        <w:t>#</w:t>
      </w:r>
      <w:r>
        <w:t>Количество символов в нижнем регистре</w:t>
      </w:r>
    </w:p>
    <w:p w:rsidR="00C23BD9" w:rsidRPr="00C23BD9" w:rsidRDefault="00C23BD9" w:rsidP="00C23BD9">
      <w:pPr>
        <w:pStyle w:val="a3"/>
        <w:spacing w:line="360" w:lineRule="auto"/>
      </w:pPr>
      <w:r w:rsidRPr="00C23BD9">
        <w:t>[</w:t>
      </w:r>
      <w:r w:rsidRPr="005E4768">
        <w:rPr>
          <w:lang w:val="en-US"/>
        </w:rPr>
        <w:t>int</w:t>
      </w:r>
      <w:r w:rsidRPr="00C23BD9">
        <w:t>]$</w:t>
      </w:r>
      <w:r w:rsidRPr="005E4768">
        <w:rPr>
          <w:lang w:val="en-US"/>
        </w:rPr>
        <w:t>min</w:t>
      </w:r>
      <w:r w:rsidRPr="00C23BD9">
        <w:t>_</w:t>
      </w:r>
      <w:r w:rsidRPr="005E4768">
        <w:rPr>
          <w:lang w:val="en-US"/>
        </w:rPr>
        <w:t>lower</w:t>
      </w:r>
      <w:r w:rsidRPr="00C23BD9">
        <w:t xml:space="preserve"> = 3</w:t>
      </w:r>
    </w:p>
    <w:p w:rsidR="00C23BD9" w:rsidRPr="00C23BD9" w:rsidRDefault="00C23BD9" w:rsidP="00C23BD9">
      <w:pPr>
        <w:pStyle w:val="a3"/>
        <w:spacing w:line="360" w:lineRule="auto"/>
      </w:pPr>
    </w:p>
    <w:p w:rsidR="00C23BD9" w:rsidRPr="005E4768" w:rsidRDefault="00C23BD9" w:rsidP="00C23BD9">
      <w:pPr>
        <w:pStyle w:val="a3"/>
        <w:spacing w:line="360" w:lineRule="auto"/>
      </w:pPr>
      <w:r w:rsidRPr="00C23BD9">
        <w:t>#</w:t>
      </w:r>
      <w:r>
        <w:t>Количество цифр</w:t>
      </w:r>
    </w:p>
    <w:p w:rsidR="00C23BD9" w:rsidRPr="00C23BD9" w:rsidRDefault="00C23BD9" w:rsidP="00C23BD9">
      <w:pPr>
        <w:pStyle w:val="a3"/>
        <w:spacing w:line="360" w:lineRule="auto"/>
      </w:pPr>
      <w:r w:rsidRPr="00C23BD9">
        <w:t>[</w:t>
      </w:r>
      <w:r w:rsidRPr="005E4768">
        <w:rPr>
          <w:lang w:val="en-US"/>
        </w:rPr>
        <w:t>int</w:t>
      </w:r>
      <w:r w:rsidRPr="00C23BD9">
        <w:t>]$</w:t>
      </w:r>
      <w:r w:rsidRPr="005E4768">
        <w:rPr>
          <w:lang w:val="en-US"/>
        </w:rPr>
        <w:t>min</w:t>
      </w:r>
      <w:r w:rsidRPr="00C23BD9">
        <w:t>_</w:t>
      </w:r>
      <w:r w:rsidRPr="005E4768">
        <w:rPr>
          <w:lang w:val="en-US"/>
        </w:rPr>
        <w:t>number</w:t>
      </w:r>
      <w:r w:rsidRPr="00C23BD9">
        <w:t xml:space="preserve"> = 3</w:t>
      </w:r>
    </w:p>
    <w:p w:rsidR="00C23BD9" w:rsidRPr="00C23BD9" w:rsidRDefault="00C23BD9" w:rsidP="00C23BD9">
      <w:pPr>
        <w:pStyle w:val="a3"/>
        <w:spacing w:line="360" w:lineRule="auto"/>
      </w:pPr>
    </w:p>
    <w:p w:rsidR="00C23BD9" w:rsidRPr="005E4768" w:rsidRDefault="00C23BD9" w:rsidP="00C23BD9">
      <w:pPr>
        <w:pStyle w:val="a3"/>
        <w:spacing w:line="360" w:lineRule="auto"/>
      </w:pPr>
      <w:r w:rsidRPr="00C23BD9">
        <w:t>#</w:t>
      </w:r>
      <w:r>
        <w:t>Количество символов-разделителей</w:t>
      </w:r>
    </w:p>
    <w:p w:rsidR="00C23BD9" w:rsidRPr="00C23BD9" w:rsidRDefault="00C23BD9" w:rsidP="00C23BD9">
      <w:pPr>
        <w:pStyle w:val="a3"/>
        <w:spacing w:line="360" w:lineRule="auto"/>
      </w:pPr>
      <w:r w:rsidRPr="00C23BD9">
        <w:t>[</w:t>
      </w:r>
      <w:r w:rsidRPr="005E4768">
        <w:rPr>
          <w:lang w:val="en-US"/>
        </w:rPr>
        <w:t>int</w:t>
      </w:r>
      <w:r w:rsidRPr="00C23BD9">
        <w:t>]$</w:t>
      </w:r>
      <w:r w:rsidRPr="005E4768">
        <w:rPr>
          <w:lang w:val="en-US"/>
        </w:rPr>
        <w:t>min</w:t>
      </w:r>
      <w:r w:rsidRPr="00C23BD9">
        <w:t>_</w:t>
      </w:r>
      <w:r w:rsidRPr="005E4768">
        <w:rPr>
          <w:lang w:val="en-US"/>
        </w:rPr>
        <w:t>symbol</w:t>
      </w:r>
      <w:r w:rsidRPr="00C23BD9">
        <w:t xml:space="preserve"> = 0</w:t>
      </w:r>
    </w:p>
    <w:p w:rsidR="00C23BD9" w:rsidRPr="00C23BD9" w:rsidRDefault="00C23BD9" w:rsidP="00C23BD9">
      <w:pPr>
        <w:pStyle w:val="a3"/>
        <w:spacing w:line="360" w:lineRule="auto"/>
      </w:pPr>
    </w:p>
    <w:p w:rsidR="00C23BD9" w:rsidRPr="005E4768" w:rsidRDefault="00C23BD9" w:rsidP="00C23BD9">
      <w:pPr>
        <w:pStyle w:val="a3"/>
        <w:spacing w:line="360" w:lineRule="auto"/>
      </w:pPr>
      <w:r w:rsidRPr="00C23BD9">
        <w:t>#</w:t>
      </w:r>
      <w:r>
        <w:t>Соединение различных типов символов</w:t>
      </w:r>
    </w:p>
    <w:p w:rsidR="00C23BD9" w:rsidRPr="005E4768" w:rsidRDefault="00C23BD9" w:rsidP="00C23BD9">
      <w:pPr>
        <w:pStyle w:val="a3"/>
        <w:spacing w:line="360" w:lineRule="auto"/>
        <w:rPr>
          <w:lang w:val="en-US"/>
        </w:rPr>
      </w:pPr>
      <w:r w:rsidRPr="005E4768">
        <w:rPr>
          <w:lang w:val="en-US"/>
        </w:rPr>
        <w:t>#[int]$min_misc = ($passwordlength - ($min_upper + $min_lower + $min_number + $min_symbol))</w:t>
      </w:r>
    </w:p>
    <w:p w:rsidR="00C23BD9" w:rsidRPr="005E4768" w:rsidRDefault="00C23BD9" w:rsidP="00C23BD9">
      <w:pPr>
        <w:pStyle w:val="a3"/>
        <w:spacing w:line="360" w:lineRule="auto"/>
        <w:rPr>
          <w:lang w:val="en-US"/>
        </w:rPr>
      </w:pPr>
      <w:r w:rsidRPr="005E4768">
        <w:rPr>
          <w:lang w:val="en-US"/>
        </w:rPr>
        <w:t>[int]$min_misc = ($passwordlength - ($min_upper + $min_lower + $min_number))</w:t>
      </w:r>
    </w:p>
    <w:p w:rsidR="00C23BD9" w:rsidRPr="005E4768" w:rsidRDefault="00C23BD9" w:rsidP="00C23BD9">
      <w:pPr>
        <w:pStyle w:val="a3"/>
        <w:spacing w:line="360" w:lineRule="auto"/>
        <w:rPr>
          <w:lang w:val="en-US"/>
        </w:rPr>
      </w:pPr>
    </w:p>
    <w:p w:rsidR="00C23BD9" w:rsidRPr="005E4768" w:rsidRDefault="00C23BD9" w:rsidP="00C23BD9">
      <w:pPr>
        <w:pStyle w:val="a3"/>
        <w:spacing w:line="360" w:lineRule="auto"/>
      </w:pPr>
      <w:r w:rsidRPr="005E4768">
        <w:t>#</w:t>
      </w:r>
      <w:r>
        <w:t>Символы для пароля</w:t>
      </w:r>
    </w:p>
    <w:p w:rsidR="00C23BD9" w:rsidRPr="00C23BD9" w:rsidRDefault="00C23BD9" w:rsidP="00C23BD9">
      <w:pPr>
        <w:pStyle w:val="a3"/>
        <w:spacing w:line="360" w:lineRule="auto"/>
      </w:pPr>
      <w:r w:rsidRPr="00C23BD9">
        <w:lastRenderedPageBreak/>
        <w:t>$</w:t>
      </w:r>
      <w:r w:rsidRPr="005E4768">
        <w:rPr>
          <w:lang w:val="en-US"/>
        </w:rPr>
        <w:t>upper</w:t>
      </w:r>
      <w:r w:rsidRPr="00C23BD9">
        <w:t xml:space="preserve"> = @("</w:t>
      </w:r>
      <w:r w:rsidRPr="005E4768">
        <w:rPr>
          <w:lang w:val="en-US"/>
        </w:rPr>
        <w:t>A</w:t>
      </w:r>
      <w:r w:rsidRPr="00C23BD9">
        <w:t>","</w:t>
      </w:r>
      <w:r w:rsidRPr="005E4768">
        <w:rPr>
          <w:lang w:val="en-US"/>
        </w:rPr>
        <w:t>B</w:t>
      </w:r>
      <w:r w:rsidRPr="00C23BD9">
        <w:t>","</w:t>
      </w:r>
      <w:r w:rsidRPr="005E4768">
        <w:rPr>
          <w:lang w:val="en-US"/>
        </w:rPr>
        <w:t>C</w:t>
      </w:r>
      <w:r w:rsidRPr="00C23BD9">
        <w:t>","</w:t>
      </w:r>
      <w:r w:rsidRPr="005E4768">
        <w:rPr>
          <w:lang w:val="en-US"/>
        </w:rPr>
        <w:t>D</w:t>
      </w:r>
      <w:r w:rsidRPr="00C23BD9">
        <w:t>","</w:t>
      </w:r>
      <w:r w:rsidRPr="005E4768">
        <w:rPr>
          <w:lang w:val="en-US"/>
        </w:rPr>
        <w:t>E</w:t>
      </w:r>
      <w:r w:rsidRPr="00C23BD9">
        <w:t>","</w:t>
      </w:r>
      <w:r w:rsidRPr="005E4768">
        <w:rPr>
          <w:lang w:val="en-US"/>
        </w:rPr>
        <w:t>F</w:t>
      </w:r>
      <w:r w:rsidRPr="00C23BD9">
        <w:t>","</w:t>
      </w:r>
      <w:r w:rsidRPr="005E4768">
        <w:rPr>
          <w:lang w:val="en-US"/>
        </w:rPr>
        <w:t>G</w:t>
      </w:r>
      <w:r w:rsidRPr="00C23BD9">
        <w:t>","</w:t>
      </w:r>
      <w:r w:rsidRPr="005E4768">
        <w:rPr>
          <w:lang w:val="en-US"/>
        </w:rPr>
        <w:t>H</w:t>
      </w:r>
      <w:r w:rsidRPr="00C23BD9">
        <w:t>","</w:t>
      </w:r>
      <w:r w:rsidRPr="005E4768">
        <w:rPr>
          <w:lang w:val="en-US"/>
        </w:rPr>
        <w:t>I</w:t>
      </w:r>
      <w:r w:rsidRPr="00C23BD9">
        <w:t>","</w:t>
      </w:r>
      <w:r w:rsidRPr="005E4768">
        <w:rPr>
          <w:lang w:val="en-US"/>
        </w:rPr>
        <w:t>J</w:t>
      </w:r>
      <w:r w:rsidRPr="00C23BD9">
        <w:t>","</w:t>
      </w:r>
      <w:r w:rsidRPr="005E4768">
        <w:rPr>
          <w:lang w:val="en-US"/>
        </w:rPr>
        <w:t>K</w:t>
      </w:r>
      <w:r w:rsidRPr="00C23BD9">
        <w:t>","</w:t>
      </w:r>
      <w:r w:rsidRPr="005E4768">
        <w:rPr>
          <w:lang w:val="en-US"/>
        </w:rPr>
        <w:t>L</w:t>
      </w:r>
      <w:r w:rsidRPr="00C23BD9">
        <w:t>","</w:t>
      </w:r>
      <w:r w:rsidRPr="005E4768">
        <w:rPr>
          <w:lang w:val="en-US"/>
        </w:rPr>
        <w:t>M</w:t>
      </w:r>
      <w:r w:rsidRPr="00C23BD9">
        <w:t>","</w:t>
      </w:r>
      <w:r w:rsidRPr="005E4768">
        <w:rPr>
          <w:lang w:val="en-US"/>
        </w:rPr>
        <w:t>N</w:t>
      </w:r>
      <w:r w:rsidRPr="00C23BD9">
        <w:t>","</w:t>
      </w:r>
      <w:r w:rsidRPr="005E4768">
        <w:rPr>
          <w:lang w:val="en-US"/>
        </w:rPr>
        <w:t>O</w:t>
      </w:r>
      <w:r w:rsidRPr="00C23BD9">
        <w:t>","</w:t>
      </w:r>
      <w:r w:rsidRPr="005E4768">
        <w:rPr>
          <w:lang w:val="en-US"/>
        </w:rPr>
        <w:t>P</w:t>
      </w:r>
      <w:r w:rsidRPr="00C23BD9">
        <w:t>","</w:t>
      </w:r>
      <w:r w:rsidRPr="005E4768">
        <w:rPr>
          <w:lang w:val="en-US"/>
        </w:rPr>
        <w:t>Q</w:t>
      </w:r>
      <w:r w:rsidRPr="00C23BD9">
        <w:t>","</w:t>
      </w:r>
      <w:r w:rsidRPr="005E4768">
        <w:rPr>
          <w:lang w:val="en-US"/>
        </w:rPr>
        <w:t>R</w:t>
      </w:r>
      <w:r w:rsidRPr="00C23BD9">
        <w:t>","</w:t>
      </w:r>
      <w:r w:rsidRPr="005E4768">
        <w:rPr>
          <w:lang w:val="en-US"/>
        </w:rPr>
        <w:t>S</w:t>
      </w:r>
      <w:r w:rsidRPr="00C23BD9">
        <w:t>","</w:t>
      </w:r>
      <w:r w:rsidRPr="005E4768">
        <w:rPr>
          <w:lang w:val="en-US"/>
        </w:rPr>
        <w:t>T</w:t>
      </w:r>
      <w:r w:rsidRPr="00C23BD9">
        <w:t>","</w:t>
      </w:r>
      <w:r w:rsidRPr="005E4768">
        <w:rPr>
          <w:lang w:val="en-US"/>
        </w:rPr>
        <w:t>U</w:t>
      </w:r>
      <w:r w:rsidRPr="00C23BD9">
        <w:t>","</w:t>
      </w:r>
      <w:r w:rsidRPr="005E4768">
        <w:rPr>
          <w:lang w:val="en-US"/>
        </w:rPr>
        <w:t>V</w:t>
      </w:r>
      <w:r w:rsidRPr="00C23BD9">
        <w:t>","</w:t>
      </w:r>
      <w:r w:rsidRPr="005E4768">
        <w:rPr>
          <w:lang w:val="en-US"/>
        </w:rPr>
        <w:t>W</w:t>
      </w:r>
      <w:r w:rsidRPr="00C23BD9">
        <w:t>","</w:t>
      </w:r>
      <w:r w:rsidRPr="005E4768">
        <w:rPr>
          <w:lang w:val="en-US"/>
        </w:rPr>
        <w:t>X</w:t>
      </w:r>
      <w:r w:rsidRPr="00C23BD9">
        <w:t>","</w:t>
      </w:r>
      <w:r w:rsidRPr="005E4768">
        <w:rPr>
          <w:lang w:val="en-US"/>
        </w:rPr>
        <w:t>Y</w:t>
      </w:r>
      <w:r w:rsidRPr="00C23BD9">
        <w:t xml:space="preserve"> ","</w:t>
      </w:r>
      <w:r w:rsidRPr="005E4768">
        <w:rPr>
          <w:lang w:val="en-US"/>
        </w:rPr>
        <w:t>Z</w:t>
      </w:r>
      <w:r w:rsidRPr="00C23BD9">
        <w:t>")</w:t>
      </w:r>
    </w:p>
    <w:p w:rsidR="00C23BD9" w:rsidRPr="005E4768" w:rsidRDefault="00C23BD9" w:rsidP="00C23BD9">
      <w:pPr>
        <w:pStyle w:val="a3"/>
        <w:spacing w:line="360" w:lineRule="auto"/>
        <w:rPr>
          <w:lang w:val="en-US"/>
        </w:rPr>
      </w:pPr>
      <w:r w:rsidRPr="005E4768">
        <w:rPr>
          <w:lang w:val="en-US"/>
        </w:rPr>
        <w:t>$lower = @("a","b","c","d","e","f","g","h","i","j","k","l","m","n","o","p","q","r","s","t","u","v","w","x","y ","z")</w:t>
      </w:r>
    </w:p>
    <w:p w:rsidR="00C23BD9" w:rsidRPr="00C23BD9" w:rsidRDefault="00C23BD9" w:rsidP="00C23BD9">
      <w:pPr>
        <w:pStyle w:val="a3"/>
        <w:spacing w:line="360" w:lineRule="auto"/>
        <w:rPr>
          <w:lang w:val="en-US"/>
        </w:rPr>
      </w:pPr>
      <w:r w:rsidRPr="00C23BD9">
        <w:rPr>
          <w:lang w:val="en-US"/>
        </w:rPr>
        <w:t>$number = @(1,2,3,4,5,6,7,8,9,0)</w:t>
      </w:r>
    </w:p>
    <w:p w:rsidR="00C23BD9" w:rsidRPr="005E4768" w:rsidRDefault="00C23BD9" w:rsidP="00C23BD9">
      <w:pPr>
        <w:pStyle w:val="a3"/>
        <w:spacing w:line="360" w:lineRule="auto"/>
        <w:rPr>
          <w:lang w:val="en-US"/>
        </w:rPr>
      </w:pPr>
      <w:r w:rsidRPr="005E4768">
        <w:rPr>
          <w:lang w:val="en-US"/>
        </w:rPr>
        <w:t>$symbol = @("!","@","#","%","&amp;","(",")","`"",".","&lt;","&gt;","+","=","-","_")</w:t>
      </w:r>
    </w:p>
    <w:p w:rsidR="00C23BD9" w:rsidRPr="005E4768" w:rsidRDefault="00C23BD9" w:rsidP="00C23BD9">
      <w:pPr>
        <w:pStyle w:val="a3"/>
        <w:spacing w:line="360" w:lineRule="auto"/>
        <w:rPr>
          <w:lang w:val="en-US"/>
        </w:rPr>
      </w:pPr>
      <w:r w:rsidRPr="005E4768">
        <w:rPr>
          <w:lang w:val="en-US"/>
        </w:rPr>
        <w:t># $combine = $upper + $lower + $number + $symbol</w:t>
      </w:r>
    </w:p>
    <w:p w:rsidR="00C23BD9" w:rsidRPr="005E4768" w:rsidRDefault="00C23BD9" w:rsidP="00C23BD9">
      <w:pPr>
        <w:pStyle w:val="a3"/>
        <w:spacing w:line="360" w:lineRule="auto"/>
        <w:rPr>
          <w:lang w:val="en-US"/>
        </w:rPr>
      </w:pPr>
      <w:r w:rsidRPr="005E4768">
        <w:rPr>
          <w:lang w:val="en-US"/>
        </w:rPr>
        <w:t>$combine = $upper + $lower + $number</w:t>
      </w:r>
    </w:p>
    <w:p w:rsidR="00C23BD9" w:rsidRPr="005E4768" w:rsidRDefault="00C23BD9" w:rsidP="00C23BD9">
      <w:pPr>
        <w:pStyle w:val="a3"/>
        <w:spacing w:line="360" w:lineRule="auto"/>
        <w:rPr>
          <w:lang w:val="en-US"/>
        </w:rPr>
      </w:pPr>
    </w:p>
    <w:p w:rsidR="00C23BD9" w:rsidRPr="00B053E2" w:rsidRDefault="00C23BD9" w:rsidP="00C23BD9">
      <w:pPr>
        <w:pStyle w:val="a3"/>
        <w:spacing w:line="360" w:lineRule="auto"/>
        <w:rPr>
          <w:lang w:val="en-US"/>
        </w:rPr>
      </w:pPr>
      <w:r w:rsidRPr="00B053E2">
        <w:rPr>
          <w:lang w:val="en-US"/>
        </w:rPr>
        <w:t>$</w:t>
      </w:r>
      <w:r w:rsidRPr="005E4768">
        <w:rPr>
          <w:lang w:val="en-US"/>
        </w:rPr>
        <w:t>password</w:t>
      </w:r>
      <w:r w:rsidRPr="00B053E2">
        <w:rPr>
          <w:lang w:val="en-US"/>
        </w:rPr>
        <w:t xml:space="preserve"> = @()</w:t>
      </w:r>
    </w:p>
    <w:p w:rsidR="00C23BD9" w:rsidRPr="00B053E2" w:rsidRDefault="00C23BD9" w:rsidP="00C23BD9">
      <w:pPr>
        <w:pStyle w:val="a3"/>
        <w:spacing w:line="360" w:lineRule="auto"/>
        <w:rPr>
          <w:lang w:val="en-US"/>
        </w:rPr>
      </w:pPr>
    </w:p>
    <w:p w:rsidR="00C23BD9" w:rsidRPr="002957C7" w:rsidRDefault="00C23BD9" w:rsidP="00C23BD9">
      <w:pPr>
        <w:pStyle w:val="a3"/>
        <w:spacing w:line="360" w:lineRule="auto"/>
        <w:rPr>
          <w:lang w:val="en-US"/>
        </w:rPr>
      </w:pPr>
      <w:r w:rsidRPr="002957C7">
        <w:rPr>
          <w:lang w:val="en-US"/>
        </w:rPr>
        <w:t>#</w:t>
      </w:r>
      <w:r>
        <w:t>Добавление</w:t>
      </w:r>
      <w:r w:rsidRPr="002957C7">
        <w:rPr>
          <w:lang w:val="en-US"/>
        </w:rPr>
        <w:t xml:space="preserve"> </w:t>
      </w:r>
      <w:r>
        <w:t>больших</w:t>
      </w:r>
      <w:r w:rsidRPr="002957C7">
        <w:rPr>
          <w:lang w:val="en-US"/>
        </w:rPr>
        <w:t xml:space="preserve"> </w:t>
      </w:r>
      <w:r>
        <w:t>символов</w:t>
      </w:r>
      <w:r w:rsidRPr="002957C7">
        <w:rPr>
          <w:lang w:val="en-US"/>
        </w:rPr>
        <w:t xml:space="preserve"> </w:t>
      </w:r>
      <w:r>
        <w:t>в</w:t>
      </w:r>
      <w:r w:rsidRPr="002957C7">
        <w:rPr>
          <w:lang w:val="en-US"/>
        </w:rPr>
        <w:t xml:space="preserve"> </w:t>
      </w:r>
      <w:r>
        <w:t>пароль</w:t>
      </w:r>
    </w:p>
    <w:p w:rsidR="00C23BD9" w:rsidRPr="005E4768" w:rsidRDefault="00C23BD9" w:rsidP="00C23BD9">
      <w:pPr>
        <w:pStyle w:val="a3"/>
        <w:spacing w:line="360" w:lineRule="auto"/>
        <w:rPr>
          <w:lang w:val="en-US"/>
        </w:rPr>
      </w:pPr>
      <w:r w:rsidRPr="005E4768">
        <w:rPr>
          <w:lang w:val="en-US"/>
        </w:rPr>
        <w:t>1..$min_upper | % {$password += Get-Random $upper}</w:t>
      </w:r>
    </w:p>
    <w:p w:rsidR="00C23BD9" w:rsidRPr="005E4768" w:rsidRDefault="00C23BD9" w:rsidP="00C23BD9">
      <w:pPr>
        <w:pStyle w:val="a3"/>
        <w:spacing w:line="360" w:lineRule="auto"/>
      </w:pPr>
      <w:r w:rsidRPr="005E4768">
        <w:t xml:space="preserve"># </w:t>
      </w:r>
      <w:r>
        <w:t>Добавление маленьких символов в пароль</w:t>
      </w:r>
    </w:p>
    <w:p w:rsidR="00C23BD9" w:rsidRPr="00C23BD9" w:rsidRDefault="00C23BD9" w:rsidP="00C23BD9">
      <w:pPr>
        <w:pStyle w:val="a3"/>
        <w:spacing w:line="360" w:lineRule="auto"/>
      </w:pPr>
      <w:r w:rsidRPr="00C23BD9">
        <w:t>1..$</w:t>
      </w:r>
      <w:r w:rsidRPr="005E4768">
        <w:rPr>
          <w:lang w:val="en-US"/>
        </w:rPr>
        <w:t>min</w:t>
      </w:r>
      <w:r w:rsidRPr="00C23BD9">
        <w:t>_</w:t>
      </w:r>
      <w:r w:rsidRPr="005E4768">
        <w:rPr>
          <w:lang w:val="en-US"/>
        </w:rPr>
        <w:t>lower</w:t>
      </w:r>
      <w:r w:rsidRPr="00C23BD9">
        <w:t xml:space="preserve"> | % {$</w:t>
      </w:r>
      <w:r w:rsidRPr="005E4768">
        <w:rPr>
          <w:lang w:val="en-US"/>
        </w:rPr>
        <w:t>password</w:t>
      </w:r>
      <w:r w:rsidRPr="00C23BD9">
        <w:t xml:space="preserve"> += </w:t>
      </w:r>
      <w:r w:rsidRPr="005E4768">
        <w:rPr>
          <w:lang w:val="en-US"/>
        </w:rPr>
        <w:t>Get</w:t>
      </w:r>
      <w:r w:rsidRPr="00C23BD9">
        <w:t>-</w:t>
      </w:r>
      <w:r w:rsidRPr="005E4768">
        <w:rPr>
          <w:lang w:val="en-US"/>
        </w:rPr>
        <w:t>Random</w:t>
      </w:r>
      <w:r w:rsidRPr="00C23BD9">
        <w:t xml:space="preserve"> $</w:t>
      </w:r>
      <w:r w:rsidRPr="005E4768">
        <w:rPr>
          <w:lang w:val="en-US"/>
        </w:rPr>
        <w:t>lower</w:t>
      </w:r>
      <w:r w:rsidRPr="00C23BD9">
        <w:t xml:space="preserve">} </w:t>
      </w:r>
    </w:p>
    <w:p w:rsidR="00C23BD9" w:rsidRPr="00C23BD9" w:rsidRDefault="00C23BD9" w:rsidP="00C23BD9">
      <w:pPr>
        <w:pStyle w:val="a3"/>
        <w:spacing w:line="360" w:lineRule="auto"/>
        <w:rPr>
          <w:lang w:val="en-US"/>
        </w:rPr>
      </w:pPr>
      <w:r w:rsidRPr="005E4768">
        <w:rPr>
          <w:lang w:val="en-US"/>
        </w:rPr>
        <w:t>#</w:t>
      </w:r>
      <w:r>
        <w:t>Добавление</w:t>
      </w:r>
      <w:r w:rsidRPr="00C23BD9">
        <w:rPr>
          <w:lang w:val="en-US"/>
        </w:rPr>
        <w:t xml:space="preserve"> </w:t>
      </w:r>
      <w:r>
        <w:t>цифр</w:t>
      </w:r>
      <w:r w:rsidRPr="00C23BD9">
        <w:rPr>
          <w:lang w:val="en-US"/>
        </w:rPr>
        <w:t xml:space="preserve"> </w:t>
      </w:r>
      <w:r>
        <w:t>в</w:t>
      </w:r>
      <w:r w:rsidRPr="00C23BD9">
        <w:rPr>
          <w:lang w:val="en-US"/>
        </w:rPr>
        <w:t xml:space="preserve"> </w:t>
      </w:r>
      <w:r>
        <w:t>пароль</w:t>
      </w:r>
    </w:p>
    <w:p w:rsidR="00C23BD9" w:rsidRPr="005E4768" w:rsidRDefault="00C23BD9" w:rsidP="00C23BD9">
      <w:pPr>
        <w:pStyle w:val="a3"/>
        <w:spacing w:line="360" w:lineRule="auto"/>
        <w:rPr>
          <w:lang w:val="en-US"/>
        </w:rPr>
      </w:pPr>
      <w:r w:rsidRPr="005E4768">
        <w:rPr>
          <w:lang w:val="en-US"/>
        </w:rPr>
        <w:t>1..$min_number | % {$password += Get-Random $number}</w:t>
      </w:r>
    </w:p>
    <w:p w:rsidR="00C23BD9" w:rsidRPr="005E4768" w:rsidRDefault="00C23BD9" w:rsidP="00C23BD9">
      <w:pPr>
        <w:pStyle w:val="a3"/>
        <w:spacing w:line="360" w:lineRule="auto"/>
        <w:rPr>
          <w:lang w:val="en-US"/>
        </w:rPr>
      </w:pPr>
    </w:p>
    <w:p w:rsidR="00C23BD9" w:rsidRPr="005E4768" w:rsidRDefault="00C23BD9" w:rsidP="00C23BD9">
      <w:pPr>
        <w:pStyle w:val="a3"/>
        <w:spacing w:line="360" w:lineRule="auto"/>
        <w:rPr>
          <w:lang w:val="en-US"/>
        </w:rPr>
      </w:pPr>
      <w:r w:rsidRPr="005E4768">
        <w:rPr>
          <w:lang w:val="en-US"/>
        </w:rPr>
        <w:t>#Add symbols into password</w:t>
      </w:r>
    </w:p>
    <w:p w:rsidR="00C23BD9" w:rsidRPr="005E4768" w:rsidRDefault="00C23BD9" w:rsidP="00C23BD9">
      <w:pPr>
        <w:pStyle w:val="a3"/>
        <w:spacing w:line="360" w:lineRule="auto"/>
        <w:rPr>
          <w:lang w:val="en-US"/>
        </w:rPr>
      </w:pPr>
      <w:r w:rsidRPr="005E4768">
        <w:rPr>
          <w:lang w:val="en-US"/>
        </w:rPr>
        <w:t xml:space="preserve"># 1..$min_symbol | % {$password += Get-Random $symbol} </w:t>
      </w:r>
    </w:p>
    <w:p w:rsidR="00C23BD9" w:rsidRPr="005E4768" w:rsidRDefault="00C23BD9" w:rsidP="00C23BD9">
      <w:pPr>
        <w:pStyle w:val="a3"/>
        <w:spacing w:line="360" w:lineRule="auto"/>
        <w:rPr>
          <w:lang w:val="en-US"/>
        </w:rPr>
      </w:pPr>
    </w:p>
    <w:p w:rsidR="00C23BD9" w:rsidRPr="005E4768" w:rsidRDefault="00C23BD9" w:rsidP="00C23BD9">
      <w:pPr>
        <w:pStyle w:val="a3"/>
        <w:spacing w:line="360" w:lineRule="auto"/>
        <w:rPr>
          <w:lang w:val="en-US"/>
        </w:rPr>
      </w:pPr>
      <w:r w:rsidRPr="005E4768">
        <w:rPr>
          <w:lang w:val="en-US"/>
        </w:rPr>
        <w:t>#Fill out the rest of the password length</w:t>
      </w:r>
    </w:p>
    <w:p w:rsidR="00C23BD9" w:rsidRPr="005E4768" w:rsidRDefault="00C23BD9" w:rsidP="00C23BD9">
      <w:pPr>
        <w:pStyle w:val="a3"/>
        <w:spacing w:line="360" w:lineRule="auto"/>
        <w:rPr>
          <w:lang w:val="en-US"/>
        </w:rPr>
      </w:pPr>
      <w:r w:rsidRPr="005E4768">
        <w:rPr>
          <w:lang w:val="en-US"/>
        </w:rPr>
        <w:t xml:space="preserve">1..$min_misc | % {$password += Get-Random $combine} </w:t>
      </w:r>
    </w:p>
    <w:p w:rsidR="00C23BD9" w:rsidRPr="005E4768" w:rsidRDefault="00C23BD9" w:rsidP="00C23BD9">
      <w:pPr>
        <w:pStyle w:val="a3"/>
        <w:spacing w:line="360" w:lineRule="auto"/>
        <w:rPr>
          <w:lang w:val="en-US"/>
        </w:rPr>
      </w:pPr>
    </w:p>
    <w:p w:rsidR="00C23BD9" w:rsidRPr="005E4768" w:rsidRDefault="00C23BD9" w:rsidP="00C23BD9">
      <w:pPr>
        <w:pStyle w:val="a3"/>
        <w:spacing w:line="360" w:lineRule="auto"/>
        <w:rPr>
          <w:lang w:val="en-US"/>
        </w:rPr>
      </w:pPr>
      <w:r w:rsidRPr="005E4768">
        <w:rPr>
          <w:lang w:val="en-US"/>
        </w:rPr>
        <w:t>#Randomize password</w:t>
      </w:r>
    </w:p>
    <w:p w:rsidR="00C23BD9" w:rsidRPr="005E4768" w:rsidRDefault="00C23BD9" w:rsidP="00C23BD9">
      <w:pPr>
        <w:pStyle w:val="a3"/>
        <w:spacing w:line="360" w:lineRule="auto"/>
        <w:rPr>
          <w:lang w:val="en-US"/>
        </w:rPr>
      </w:pPr>
      <w:r w:rsidRPr="005E4768">
        <w:rPr>
          <w:lang w:val="en-US"/>
        </w:rPr>
        <w:t>Get-Random $password -count $passwordlength | % {[string]$randompassword += $_}</w:t>
      </w:r>
    </w:p>
    <w:p w:rsidR="00C23BD9" w:rsidRPr="005E4768" w:rsidRDefault="00C23BD9" w:rsidP="00C23BD9">
      <w:pPr>
        <w:pStyle w:val="a3"/>
        <w:spacing w:line="360" w:lineRule="auto"/>
      </w:pPr>
      <w:r w:rsidRPr="005E4768">
        <w:t xml:space="preserve">Return $randompassword </w:t>
      </w:r>
    </w:p>
    <w:p w:rsidR="00E21BC6" w:rsidRDefault="00C23BD9" w:rsidP="00C23BD9">
      <w:pPr>
        <w:pStyle w:val="a3"/>
        <w:spacing w:line="360" w:lineRule="auto"/>
      </w:pPr>
      <w:r w:rsidRPr="005E4768">
        <w:lastRenderedPageBreak/>
        <w:t>}</w:t>
      </w:r>
    </w:p>
    <w:p w:rsidR="00B053E2" w:rsidRDefault="00B053E2" w:rsidP="00C23BD9">
      <w:pPr>
        <w:pStyle w:val="a3"/>
        <w:spacing w:line="360" w:lineRule="auto"/>
      </w:pPr>
    </w:p>
    <w:p w:rsidR="00B053E2" w:rsidRPr="002957C7" w:rsidRDefault="00B053E2" w:rsidP="00C23BD9">
      <w:pPr>
        <w:pStyle w:val="a3"/>
        <w:spacing w:line="360" w:lineRule="auto"/>
      </w:pPr>
      <w:r w:rsidRPr="002957C7">
        <w:t>#</w:t>
      </w:r>
      <w:r>
        <w:t>Функция</w:t>
      </w:r>
      <w:r w:rsidRPr="002957C7">
        <w:t xml:space="preserve"> </w:t>
      </w:r>
      <w:r>
        <w:t>создания</w:t>
      </w:r>
      <w:r w:rsidRPr="002957C7">
        <w:t xml:space="preserve"> </w:t>
      </w:r>
      <w:r>
        <w:t>пользователей</w:t>
      </w:r>
      <w:r w:rsidRPr="002957C7">
        <w:t xml:space="preserve"> </w:t>
      </w:r>
      <w:r>
        <w:t>из</w:t>
      </w:r>
      <w:r w:rsidRPr="002957C7">
        <w:t xml:space="preserve"> </w:t>
      </w:r>
      <w:r>
        <w:t>файла</w:t>
      </w:r>
    </w:p>
    <w:p w:rsidR="00B053E2" w:rsidRPr="00B053E2" w:rsidRDefault="00B053E2" w:rsidP="00B053E2">
      <w:pPr>
        <w:pStyle w:val="a3"/>
        <w:rPr>
          <w:lang w:val="en-US"/>
        </w:rPr>
      </w:pPr>
      <w:r w:rsidRPr="00B053E2">
        <w:rPr>
          <w:lang w:val="en-US"/>
        </w:rPr>
        <w:t>Import-Csv -Path "C:\scripts\</w:t>
      </w:r>
      <w:r>
        <w:rPr>
          <w:lang w:val="en-US"/>
        </w:rPr>
        <w:t>Tablitsa</w:t>
      </w:r>
      <w:r w:rsidRPr="00B053E2">
        <w:rPr>
          <w:lang w:val="en-US"/>
        </w:rPr>
        <w:t>.csv" | ForEach-Object {$_.accountpassword=create-password; $p=ConvertTo-SecureString $_.accountpassword -asPlainText -force; New-ADUser -Name $_.name -AccountPassword</w:t>
      </w:r>
      <w:r w:rsidR="000C12A7">
        <w:rPr>
          <w:lang w:val="en-US"/>
        </w:rPr>
        <w:t xml:space="preserve"> $p </w:t>
      </w:r>
      <w:r w:rsidRPr="00B053E2">
        <w:rPr>
          <w:lang w:val="en-US"/>
        </w:rPr>
        <w:t>-logonworkstations $_.logonworkstations} | ConvertTo-Html name, samaccountname, accountpassword | out-file "c:\usr.html"</w:t>
      </w:r>
    </w:p>
    <w:p w:rsidR="008E4AC9" w:rsidRDefault="008E4AC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Pr="00617579" w:rsidRDefault="00617579" w:rsidP="00E96562">
      <w:pPr>
        <w:pStyle w:val="a3"/>
      </w:pPr>
    </w:p>
    <w:p w:rsidR="00116666" w:rsidRPr="00210538" w:rsidRDefault="00161844" w:rsidP="00210538">
      <w:pPr>
        <w:pStyle w:val="1"/>
      </w:pPr>
      <w:bookmarkStart w:id="46" w:name="_Toc516075122"/>
      <w:bookmarkStart w:id="47" w:name="_Toc517874811"/>
      <w:r w:rsidRPr="00210538">
        <w:lastRenderedPageBreak/>
        <w:t>4</w:t>
      </w:r>
      <w:r w:rsidR="00116666" w:rsidRPr="00210538">
        <w:rPr>
          <w:rStyle w:val="10"/>
          <w:b/>
          <w:bCs/>
        </w:rPr>
        <w:t>. Технико-экономическое обоснование и расчет экономической эффективности предлагаемого проекта</w:t>
      </w:r>
      <w:bookmarkEnd w:id="46"/>
      <w:bookmarkEnd w:id="47"/>
    </w:p>
    <w:p w:rsidR="00116666" w:rsidRPr="00116666" w:rsidRDefault="00116666" w:rsidP="00116666">
      <w:pPr>
        <w:spacing w:after="200"/>
        <w:jc w:val="left"/>
        <w:rPr>
          <w:rFonts w:asciiTheme="minorHAnsi" w:hAnsiTheme="minorHAnsi"/>
          <w:sz w:val="22"/>
          <w:lang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Совокупная стоимость владения (ССВ) является суммой затрат на инвестиционную часть проекта внедрения организационно-технических средств защиты информации, текущих расходов в течение срока жизненного цикла проекта и платежей в виде налогов и других отчислений, связанных с реализацией проекта.</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ССВ = </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lang w:eastAsia="ru-RU"/>
        </w:rPr>
        <w:t xml:space="preserve"> </w:t>
      </w:r>
      <w:r w:rsidRPr="00116666">
        <w:rPr>
          <w:rFonts w:ascii="Times New Roman CYR" w:eastAsiaTheme="minorEastAsia" w:hAnsi="Times New Roman CYR" w:cs="Times New Roman CYR"/>
          <w:szCs w:val="28"/>
          <w:vertAlign w:val="subscript"/>
          <w:lang w:eastAsia="ru-RU"/>
        </w:rPr>
        <w:t>АПК</w:t>
      </w:r>
      <w:r w:rsidRPr="00116666">
        <w:rPr>
          <w:rFonts w:ascii="Times New Roman CYR" w:eastAsiaTheme="minorEastAsia" w:hAnsi="Times New Roman CYR" w:cs="Times New Roman CYR"/>
          <w:szCs w:val="28"/>
          <w:lang w:eastAsia="ru-RU"/>
        </w:rPr>
        <w:t xml:space="preserve"> + </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lang w:eastAsia="ru-RU"/>
        </w:rPr>
        <w:t xml:space="preserve"> </w:t>
      </w:r>
      <w:r w:rsidRPr="00116666">
        <w:rPr>
          <w:rFonts w:ascii="Times New Roman CYR" w:eastAsiaTheme="minorEastAsia" w:hAnsi="Times New Roman CYR" w:cs="Times New Roman CYR"/>
          <w:szCs w:val="28"/>
          <w:vertAlign w:val="subscript"/>
          <w:lang w:eastAsia="ru-RU"/>
        </w:rPr>
        <w:t>ТЕК</w:t>
      </w:r>
      <w:r w:rsidRPr="00116666">
        <w:rPr>
          <w:rFonts w:ascii="Times New Roman CYR" w:eastAsiaTheme="minorEastAsia" w:hAnsi="Times New Roman CYR" w:cs="Times New Roman CYR"/>
          <w:szCs w:val="28"/>
          <w:lang w:eastAsia="ru-RU"/>
        </w:rPr>
        <w:t xml:space="preserve"> + </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lang w:eastAsia="ru-RU"/>
        </w:rPr>
        <w:t xml:space="preserve"> </w:t>
      </w:r>
      <w:r w:rsidRPr="00116666">
        <w:rPr>
          <w:rFonts w:ascii="Times New Roman CYR" w:eastAsiaTheme="minorEastAsia" w:hAnsi="Times New Roman CYR" w:cs="Times New Roman CYR"/>
          <w:szCs w:val="28"/>
          <w:vertAlign w:val="subscript"/>
          <w:lang w:eastAsia="ru-RU"/>
        </w:rPr>
        <w:t>Пл</w:t>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lang w:eastAsia="ru-RU"/>
        </w:rPr>
        <w:t>(1)</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где P </w:t>
      </w:r>
      <w:r w:rsidRPr="00116666">
        <w:rPr>
          <w:rFonts w:ascii="Times New Roman CYR" w:eastAsiaTheme="minorEastAsia" w:hAnsi="Times New Roman CYR" w:cs="Times New Roman CYR"/>
          <w:szCs w:val="28"/>
          <w:vertAlign w:val="subscript"/>
          <w:lang w:eastAsia="ru-RU"/>
        </w:rPr>
        <w:t>АПК</w:t>
      </w:r>
      <w:r w:rsidRPr="00116666">
        <w:rPr>
          <w:rFonts w:ascii="Times New Roman CYR" w:eastAsiaTheme="minorEastAsia" w:hAnsi="Times New Roman CYR" w:cs="Times New Roman CYR"/>
          <w:szCs w:val="28"/>
          <w:lang w:eastAsia="ru-RU"/>
        </w:rPr>
        <w:t xml:space="preserve"> - совокупная стоимость затрат на разработку и реализацию организационно-технической системы защиты информации; </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vertAlign w:val="subscript"/>
          <w:lang w:eastAsia="ru-RU"/>
        </w:rPr>
        <w:t>ТЕК</w:t>
      </w:r>
      <w:r w:rsidRPr="00116666">
        <w:rPr>
          <w:rFonts w:ascii="Times New Roman CYR" w:eastAsiaTheme="minorEastAsia" w:hAnsi="Times New Roman CYR" w:cs="Times New Roman CYR"/>
          <w:szCs w:val="28"/>
          <w:lang w:eastAsia="ru-RU"/>
        </w:rPr>
        <w:t xml:space="preserve"> - совокупная стоимость текущих расходов в течение срока жизненного цикла проекта;</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vertAlign w:val="subscript"/>
          <w:lang w:eastAsia="ru-RU"/>
        </w:rPr>
        <w:t>Пл</w:t>
      </w:r>
      <w:r w:rsidRPr="00116666">
        <w:rPr>
          <w:rFonts w:ascii="Times New Roman CYR" w:eastAsiaTheme="minorEastAsia" w:hAnsi="Times New Roman CYR" w:cs="Times New Roman CYR"/>
          <w:szCs w:val="28"/>
          <w:lang w:eastAsia="ru-RU"/>
        </w:rPr>
        <w:t xml:space="preserve"> - платежи в виде налогов и других отчислений, связанных с реализацией проекта.</w:t>
      </w:r>
    </w:p>
    <w:p w:rsidR="00116666" w:rsidRPr="00116666" w:rsidRDefault="00161844" w:rsidP="00161844">
      <w:pPr>
        <w:pStyle w:val="2"/>
        <w:rPr>
          <w:rFonts w:eastAsiaTheme="minorEastAsia"/>
          <w:lang w:eastAsia="ru-RU"/>
        </w:rPr>
      </w:pPr>
      <w:bookmarkStart w:id="48" w:name="_Toc516075123"/>
      <w:bookmarkStart w:id="49" w:name="_Toc517874812"/>
      <w:r w:rsidRPr="00161844">
        <w:rPr>
          <w:rFonts w:eastAsiaTheme="minorEastAsia"/>
          <w:lang w:eastAsia="ru-RU"/>
        </w:rPr>
        <w:t>4</w:t>
      </w:r>
      <w:r w:rsidR="00116666" w:rsidRPr="00116666">
        <w:rPr>
          <w:rFonts w:eastAsiaTheme="minorEastAsia"/>
          <w:lang w:eastAsia="ru-RU"/>
        </w:rPr>
        <w:t>.1 Расчет затрат на разработку и реализацию проекта</w:t>
      </w:r>
      <w:bookmarkEnd w:id="48"/>
      <w:bookmarkEnd w:id="49"/>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Одним из этапов оценки экономической эффективности проекта является оценка затрат на приобретение оборудования, разработку или приобретение программ, средств информационного обеспечения, подготовку помещений, движение и обучение персонала.</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по заработной плате персонала Р</w:t>
      </w:r>
      <w:r w:rsidRPr="00116666">
        <w:rPr>
          <w:rFonts w:ascii="Times New Roman CYR" w:eastAsiaTheme="minorEastAsia" w:hAnsi="Times New Roman CYR" w:cs="Times New Roman CYR"/>
          <w:szCs w:val="28"/>
          <w:vertAlign w:val="subscript"/>
          <w:lang w:eastAsia="ru-RU"/>
        </w:rPr>
        <w:t>зп</w:t>
      </w:r>
      <w:r w:rsidRPr="00116666">
        <w:rPr>
          <w:rFonts w:ascii="Times New Roman CYR" w:eastAsiaTheme="minorEastAsia" w:hAnsi="Times New Roman CYR" w:cs="Times New Roman CYR"/>
          <w:szCs w:val="28"/>
          <w:lang w:eastAsia="ru-RU"/>
        </w:rPr>
        <w:t xml:space="preserve"> при реализации комплексной системы защиты информации рассчитываются по следующей формуле (2)</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3260"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49.5pt" o:ole="">
            <v:imagedata r:id="rId33" o:title=""/>
          </v:shape>
          <o:OLEObject Type="Embed" ProgID="Equation.DSMT4" ShapeID="_x0000_i1025" DrawAspect="Content" ObjectID="_1632630667" r:id="rId34"/>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(2)</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Где:</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w:t>
      </w:r>
      <w:r w:rsidRPr="00116666">
        <w:rPr>
          <w:rFonts w:ascii="Times New Roman CYR" w:eastAsiaTheme="minorEastAsia" w:hAnsi="Times New Roman CYR" w:cs="Times New Roman CYR"/>
          <w:szCs w:val="28"/>
          <w:vertAlign w:val="subscript"/>
          <w:lang w:val="en-US" w:eastAsia="ru-RU"/>
        </w:rPr>
        <w:t>l</w:t>
      </w:r>
      <w:r w:rsidRPr="00116666">
        <w:rPr>
          <w:rFonts w:ascii="Times New Roman CYR" w:eastAsiaTheme="minorEastAsia" w:hAnsi="Times New Roman CYR" w:cs="Times New Roman CYR"/>
          <w:szCs w:val="28"/>
          <w:vertAlign w:val="subscript"/>
          <w:lang w:eastAsia="ru-RU"/>
        </w:rPr>
        <w:t xml:space="preserve"> </w:t>
      </w:r>
      <w:r w:rsidRPr="00116666">
        <w:rPr>
          <w:rFonts w:ascii="Times New Roman CYR" w:eastAsiaTheme="minorEastAsia" w:hAnsi="Times New Roman CYR" w:cs="Times New Roman CYR"/>
          <w:szCs w:val="28"/>
          <w:lang w:eastAsia="ru-RU"/>
        </w:rPr>
        <w:t xml:space="preserve">- среднемесячная основная заработная плата работника </w:t>
      </w:r>
      <w:r w:rsidRPr="00116666">
        <w:rPr>
          <w:rFonts w:ascii="Times New Roman CYR" w:eastAsiaTheme="minorEastAsia" w:hAnsi="Times New Roman CYR" w:cs="Times New Roman CYR"/>
          <w:szCs w:val="28"/>
          <w:lang w:val="en-US" w:eastAsia="ru-RU"/>
        </w:rPr>
        <w:t>l</w:t>
      </w:r>
      <w:r w:rsidRPr="00116666">
        <w:rPr>
          <w:rFonts w:ascii="Times New Roman CYR" w:eastAsiaTheme="minorEastAsia" w:hAnsi="Times New Roman CYR" w:cs="Times New Roman CYR"/>
          <w:szCs w:val="28"/>
          <w:lang w:eastAsia="ru-RU"/>
        </w:rPr>
        <w:t>, руб.;</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val="en-US" w:eastAsia="ru-RU"/>
        </w:rPr>
        <w:lastRenderedPageBreak/>
        <w:t>T</w:t>
      </w:r>
      <w:r w:rsidRPr="00116666">
        <w:rPr>
          <w:rFonts w:ascii="Times New Roman CYR" w:eastAsiaTheme="minorEastAsia" w:hAnsi="Times New Roman CYR" w:cs="Times New Roman CYR"/>
          <w:szCs w:val="28"/>
          <w:vertAlign w:val="subscript"/>
          <w:lang w:val="en-US" w:eastAsia="ru-RU"/>
        </w:rPr>
        <w:t>l</w:t>
      </w:r>
      <w:r w:rsidRPr="00116666">
        <w:rPr>
          <w:rFonts w:ascii="Times New Roman CYR" w:eastAsiaTheme="minorEastAsia" w:hAnsi="Times New Roman CYR" w:cs="Times New Roman CYR"/>
          <w:szCs w:val="28"/>
          <w:lang w:eastAsia="ru-RU"/>
        </w:rPr>
        <w:t xml:space="preserve"> - среднемесячные трудовые затраты работника на выполнение исследуемой операции, чел./час;</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240" w:dyaOrig="320">
          <v:shape id="_x0000_i1026" type="#_x0000_t75" style="width:12pt;height:15.75pt" o:ole="">
            <v:imagedata r:id="rId35" o:title=""/>
          </v:shape>
          <o:OLEObject Type="Embed" ProgID="Equation.DSMT4" ShapeID="_x0000_i1026" DrawAspect="Content" ObjectID="_1632630668" r:id="rId36"/>
        </w:object>
      </w:r>
      <w:r w:rsidRPr="00116666">
        <w:rPr>
          <w:rFonts w:ascii="Times New Roman CYR" w:eastAsiaTheme="minorEastAsia" w:hAnsi="Times New Roman CYR" w:cs="Times New Roman CYR"/>
          <w:szCs w:val="28"/>
          <w:lang w:eastAsia="ru-RU"/>
        </w:rPr>
        <w:t xml:space="preserve"> - ставка страховых взносов (</w:t>
      </w:r>
      <w:r w:rsidRPr="00116666">
        <w:rPr>
          <w:rFonts w:ascii="Microsoft Sans Serif" w:eastAsiaTheme="minorEastAsia" w:hAnsi="Microsoft Sans Serif" w:cs="Microsoft Sans Serif"/>
          <w:sz w:val="17"/>
          <w:szCs w:val="17"/>
          <w:lang w:eastAsia="ru-RU"/>
        </w:rPr>
        <w:object w:dxaOrig="240" w:dyaOrig="320">
          <v:shape id="_x0000_i1027" type="#_x0000_t75" style="width:12pt;height:15.75pt" o:ole="">
            <v:imagedata r:id="rId35" o:title=""/>
          </v:shape>
          <o:OLEObject Type="Embed" ProgID="Equation.DSMT4" ShapeID="_x0000_i1027" DrawAspect="Content" ObjectID="_1632630669" r:id="rId37"/>
        </w:object>
      </w:r>
      <w:r w:rsidRPr="00116666">
        <w:rPr>
          <w:rFonts w:ascii="Times New Roman CYR" w:eastAsiaTheme="minorEastAsia" w:hAnsi="Times New Roman CYR" w:cs="Times New Roman CYR"/>
          <w:szCs w:val="28"/>
          <w:lang w:eastAsia="ru-RU"/>
        </w:rPr>
        <w:t>=34%);</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220" w:dyaOrig="279">
          <v:shape id="_x0000_i1028" type="#_x0000_t75" style="width:11.25pt;height:14.25pt" o:ole="">
            <v:imagedata r:id="rId38" o:title=""/>
          </v:shape>
          <o:OLEObject Type="Embed" ProgID="Equation.DSMT4" ShapeID="_x0000_i1028" DrawAspect="Content" ObjectID="_1632630670" r:id="rId39"/>
        </w:object>
      </w:r>
      <w:r w:rsidRPr="00116666">
        <w:rPr>
          <w:rFonts w:ascii="Times New Roman CYR" w:eastAsiaTheme="minorEastAsia" w:hAnsi="Times New Roman CYR" w:cs="Times New Roman CYR"/>
          <w:szCs w:val="28"/>
          <w:lang w:eastAsia="ru-RU"/>
        </w:rPr>
        <w:t xml:space="preserve"> - дополнительная заработная плата (премия);</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val="en-US" w:eastAsia="ru-RU"/>
        </w:rPr>
        <w:t>Q</w:t>
      </w:r>
      <w:r w:rsidRPr="00116666">
        <w:rPr>
          <w:rFonts w:ascii="Times New Roman CYR" w:eastAsiaTheme="minorEastAsia" w:hAnsi="Times New Roman CYR" w:cs="Times New Roman CYR"/>
          <w:szCs w:val="28"/>
          <w:lang w:eastAsia="ru-RU"/>
        </w:rPr>
        <w:t xml:space="preserve"> - среднее количество рабочих часов в месяце, час.</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Перечень сотрудников ОАО «Кузнецкий металлургический комбинат», занятых в обеспечении информационной безопасности представлен в таблице 3.1.</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Таблица </w:t>
      </w:r>
      <w:r w:rsidRPr="007C5B6C">
        <w:rPr>
          <w:rFonts w:ascii="Times New Roman CYR" w:eastAsiaTheme="minorEastAsia" w:hAnsi="Times New Roman CYR" w:cs="Times New Roman CYR"/>
          <w:szCs w:val="28"/>
          <w:lang w:eastAsia="ru-RU"/>
        </w:rPr>
        <w:t>3</w:t>
      </w:r>
      <w:r w:rsidRPr="00116666">
        <w:rPr>
          <w:rFonts w:ascii="Times New Roman CYR" w:eastAsiaTheme="minorEastAsia" w:hAnsi="Times New Roman CYR" w:cs="Times New Roman CYR"/>
          <w:szCs w:val="28"/>
          <w:lang w:eastAsia="ru-RU"/>
        </w:rPr>
        <w:t>.1</w:t>
      </w:r>
      <w:r w:rsidRPr="007C5B6C">
        <w:rPr>
          <w:rFonts w:ascii="Times New Roman CYR" w:eastAsiaTheme="minorEastAsia" w:hAnsi="Times New Roman CYR" w:cs="Times New Roman CYR"/>
          <w:szCs w:val="28"/>
          <w:lang w:eastAsia="ru-RU"/>
        </w:rPr>
        <w:t xml:space="preserve"> </w:t>
      </w:r>
      <w:r w:rsidRPr="00116666">
        <w:rPr>
          <w:rFonts w:ascii="Times New Roman CYR" w:eastAsiaTheme="minorEastAsia" w:hAnsi="Times New Roman CYR" w:cs="Times New Roman CYR"/>
          <w:szCs w:val="28"/>
          <w:lang w:eastAsia="ru-RU"/>
        </w:rPr>
        <w:t xml:space="preserve">Сотрудники, обеспечивающие </w:t>
      </w:r>
      <w:r w:rsidR="007C5B6C">
        <w:rPr>
          <w:rFonts w:ascii="Times New Roman CYR" w:eastAsiaTheme="minorEastAsia" w:hAnsi="Times New Roman CYR" w:cs="Times New Roman CYR"/>
          <w:szCs w:val="28"/>
          <w:lang w:eastAsia="ru-RU"/>
        </w:rPr>
        <w:t>разработку и внедрение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677"/>
        <w:gridCol w:w="3180"/>
      </w:tblGrid>
      <w:tr w:rsidR="00116666" w:rsidRPr="00116666" w:rsidTr="00057467">
        <w:trPr>
          <w:jc w:val="center"/>
        </w:trPr>
        <w:tc>
          <w:tcPr>
            <w:tcW w:w="2660"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Название должности</w:t>
            </w:r>
          </w:p>
        </w:tc>
        <w:tc>
          <w:tcPr>
            <w:tcW w:w="267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Количество штатных единиц</w:t>
            </w:r>
          </w:p>
        </w:tc>
        <w:tc>
          <w:tcPr>
            <w:tcW w:w="3180"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Заработная плата, руб</w:t>
            </w:r>
          </w:p>
        </w:tc>
      </w:tr>
      <w:tr w:rsidR="00116666" w:rsidRPr="00116666" w:rsidTr="00057467">
        <w:trPr>
          <w:jc w:val="center"/>
        </w:trPr>
        <w:tc>
          <w:tcPr>
            <w:tcW w:w="2660" w:type="dxa"/>
            <w:tcBorders>
              <w:top w:val="single" w:sz="6" w:space="0" w:color="auto"/>
              <w:left w:val="single" w:sz="6" w:space="0" w:color="auto"/>
              <w:bottom w:val="single" w:sz="6" w:space="0" w:color="auto"/>
              <w:right w:val="single" w:sz="6" w:space="0" w:color="auto"/>
            </w:tcBorders>
          </w:tcPr>
          <w:p w:rsidR="00116666" w:rsidRPr="00116666" w:rsidRDefault="006B0054"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Разработчик</w:t>
            </w:r>
          </w:p>
        </w:tc>
        <w:tc>
          <w:tcPr>
            <w:tcW w:w="267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w:t>
            </w:r>
          </w:p>
        </w:tc>
        <w:tc>
          <w:tcPr>
            <w:tcW w:w="3180"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40000</w:t>
            </w:r>
          </w:p>
        </w:tc>
      </w:tr>
      <w:tr w:rsidR="00116666" w:rsidRPr="00116666" w:rsidTr="006B0054">
        <w:trPr>
          <w:trHeight w:val="265"/>
          <w:jc w:val="center"/>
        </w:trPr>
        <w:tc>
          <w:tcPr>
            <w:tcW w:w="2660" w:type="dxa"/>
            <w:tcBorders>
              <w:top w:val="single" w:sz="6" w:space="0" w:color="auto"/>
              <w:left w:val="single" w:sz="6" w:space="0" w:color="auto"/>
              <w:bottom w:val="single" w:sz="6" w:space="0" w:color="auto"/>
              <w:right w:val="single" w:sz="6" w:space="0" w:color="auto"/>
            </w:tcBorders>
          </w:tcPr>
          <w:p w:rsidR="00116666" w:rsidRPr="00116666" w:rsidRDefault="006B0054" w:rsidP="006B0054">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Системный аминистратор</w:t>
            </w:r>
          </w:p>
        </w:tc>
        <w:tc>
          <w:tcPr>
            <w:tcW w:w="267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w:t>
            </w:r>
          </w:p>
        </w:tc>
        <w:tc>
          <w:tcPr>
            <w:tcW w:w="3180" w:type="dxa"/>
            <w:tcBorders>
              <w:top w:val="single" w:sz="6" w:space="0" w:color="auto"/>
              <w:left w:val="single" w:sz="6" w:space="0" w:color="auto"/>
              <w:bottom w:val="single" w:sz="6" w:space="0" w:color="auto"/>
              <w:right w:val="single" w:sz="6" w:space="0" w:color="auto"/>
            </w:tcBorders>
          </w:tcPr>
          <w:p w:rsidR="00116666" w:rsidRPr="00116666" w:rsidRDefault="006B0054"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4</w:t>
            </w:r>
            <w:r w:rsidR="00116666" w:rsidRPr="00116666">
              <w:rPr>
                <w:rFonts w:ascii="Times New Roman CYR" w:eastAsiaTheme="minorEastAsia" w:hAnsi="Times New Roman CYR" w:cs="Times New Roman CYR"/>
                <w:sz w:val="20"/>
                <w:szCs w:val="20"/>
                <w:lang w:eastAsia="ru-RU"/>
              </w:rPr>
              <w:t>0000</w:t>
            </w:r>
          </w:p>
        </w:tc>
      </w:tr>
    </w:tbl>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val="en-US"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В нашем случае затраты по заработной плате персонала, работающего с составлением различных положений и регламентов исходя из трудоемкости ведения данных работ составят:</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Р</w:t>
      </w:r>
      <w:r w:rsidRPr="00116666">
        <w:rPr>
          <w:rFonts w:ascii="Times New Roman CYR" w:eastAsiaTheme="minorEastAsia" w:hAnsi="Times New Roman CYR" w:cs="Times New Roman CYR"/>
          <w:szCs w:val="28"/>
          <w:vertAlign w:val="subscript"/>
          <w:lang w:eastAsia="ru-RU"/>
        </w:rPr>
        <w:t>зп</w:t>
      </w:r>
      <w:r w:rsidRPr="00116666">
        <w:rPr>
          <w:rFonts w:ascii="Times New Roman CYR" w:eastAsiaTheme="minorEastAsia" w:hAnsi="Times New Roman CYR" w:cs="Times New Roman CYR"/>
          <w:szCs w:val="28"/>
          <w:lang w:eastAsia="ru-RU"/>
        </w:rPr>
        <w:t>= (40000*58+</w:t>
      </w:r>
      <w:r w:rsidR="006B0054">
        <w:rPr>
          <w:rFonts w:ascii="Times New Roman CYR" w:eastAsiaTheme="minorEastAsia" w:hAnsi="Times New Roman CYR" w:cs="Times New Roman CYR"/>
          <w:szCs w:val="28"/>
          <w:lang w:eastAsia="ru-RU"/>
        </w:rPr>
        <w:t>4</w:t>
      </w:r>
      <w:r w:rsidRPr="00116666">
        <w:rPr>
          <w:rFonts w:ascii="Times New Roman CYR" w:eastAsiaTheme="minorEastAsia" w:hAnsi="Times New Roman CYR" w:cs="Times New Roman CYR"/>
          <w:szCs w:val="28"/>
          <w:lang w:eastAsia="ru-RU"/>
        </w:rPr>
        <w:t>0000*116)*1,34/176 = 49032 руб.</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настройку программных средств защиты и затраты на проведение инженерно-технических работ по установке средств защиты исходя из трудоемкости ведения данных работ составят:</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Р</w:t>
      </w:r>
      <w:r w:rsidRPr="00116666">
        <w:rPr>
          <w:rFonts w:ascii="Times New Roman CYR" w:eastAsiaTheme="minorEastAsia" w:hAnsi="Times New Roman CYR" w:cs="Times New Roman CYR"/>
          <w:szCs w:val="28"/>
          <w:vertAlign w:val="subscript"/>
          <w:lang w:eastAsia="ru-RU"/>
        </w:rPr>
        <w:t>ИТ-персонала</w:t>
      </w:r>
      <w:r w:rsidRPr="00116666">
        <w:rPr>
          <w:rFonts w:ascii="Times New Roman CYR" w:eastAsiaTheme="minorEastAsia" w:hAnsi="Times New Roman CYR" w:cs="Times New Roman CYR"/>
          <w:szCs w:val="28"/>
          <w:lang w:eastAsia="ru-RU"/>
        </w:rPr>
        <w:t xml:space="preserve"> = (10000*60*1,34)/176= 4569 руб.</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Р</w:t>
      </w:r>
      <w:r w:rsidRPr="00116666">
        <w:rPr>
          <w:rFonts w:ascii="Times New Roman CYR" w:eastAsiaTheme="minorEastAsia" w:hAnsi="Times New Roman CYR" w:cs="Times New Roman CYR"/>
          <w:szCs w:val="28"/>
          <w:vertAlign w:val="subscript"/>
          <w:lang w:eastAsia="ru-RU"/>
        </w:rPr>
        <w:t xml:space="preserve">уст </w:t>
      </w:r>
      <w:r w:rsidRPr="00116666">
        <w:rPr>
          <w:rFonts w:ascii="Times New Roman CYR" w:eastAsiaTheme="minorEastAsia" w:hAnsi="Times New Roman CYR" w:cs="Times New Roman CYR"/>
          <w:szCs w:val="28"/>
          <w:lang w:eastAsia="ru-RU"/>
        </w:rPr>
        <w:t>= = 46410 руб.</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Обучение персонала работе с предложенной комплексной системой защиты информации не требуется.</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Инвестиционный план проекта сведен в таблицу 5.2.</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Таблица </w:t>
      </w:r>
      <w:r w:rsidRPr="00116666">
        <w:rPr>
          <w:rFonts w:ascii="Times New Roman CYR" w:eastAsiaTheme="minorEastAsia" w:hAnsi="Times New Roman CYR" w:cs="Times New Roman CYR"/>
          <w:szCs w:val="28"/>
          <w:lang w:val="en-US" w:eastAsia="ru-RU"/>
        </w:rPr>
        <w:t>3</w:t>
      </w:r>
      <w:r w:rsidRPr="00116666">
        <w:rPr>
          <w:rFonts w:ascii="Times New Roman CYR" w:eastAsiaTheme="minorEastAsia" w:hAnsi="Times New Roman CYR" w:cs="Times New Roman CYR"/>
          <w:szCs w:val="28"/>
          <w:lang w:eastAsia="ru-RU"/>
        </w:rPr>
        <w:t>.2</w:t>
      </w:r>
      <w:r w:rsidRPr="00116666">
        <w:rPr>
          <w:rFonts w:ascii="Times New Roman CYR" w:eastAsiaTheme="minorEastAsia" w:hAnsi="Times New Roman CYR" w:cs="Times New Roman CYR"/>
          <w:szCs w:val="28"/>
          <w:lang w:val="en-US" w:eastAsia="ru-RU"/>
        </w:rPr>
        <w:t xml:space="preserve"> </w:t>
      </w:r>
      <w:r w:rsidRPr="00116666">
        <w:rPr>
          <w:rFonts w:ascii="Times New Roman CYR" w:eastAsiaTheme="minorEastAsia" w:hAnsi="Times New Roman CYR" w:cs="Times New Roman CYR"/>
          <w:szCs w:val="28"/>
          <w:lang w:eastAsia="ru-RU"/>
        </w:rPr>
        <w:t>Инвестиционный план проекта</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35"/>
        <w:gridCol w:w="686"/>
        <w:gridCol w:w="747"/>
        <w:gridCol w:w="709"/>
        <w:gridCol w:w="709"/>
      </w:tblGrid>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Статьи расходов</w:t>
            </w:r>
          </w:p>
        </w:tc>
        <w:tc>
          <w:tcPr>
            <w:tcW w:w="2851" w:type="dxa"/>
            <w:gridSpan w:val="4"/>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Денежные затраты в тыс. руб.</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0</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3</w:t>
            </w:r>
          </w:p>
        </w:tc>
      </w:tr>
      <w:tr w:rsidR="00116666" w:rsidRPr="00116666" w:rsidTr="00057467">
        <w:tc>
          <w:tcPr>
            <w:tcW w:w="8686" w:type="dxa"/>
            <w:gridSpan w:val="5"/>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Расходы, связанные с организационно-правовым направлением защиты</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на разработку положений и регламентов</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49</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r>
      <w:tr w:rsidR="00116666" w:rsidRPr="00116666" w:rsidTr="00057467">
        <w:tc>
          <w:tcPr>
            <w:tcW w:w="8686" w:type="dxa"/>
            <w:gridSpan w:val="5"/>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Расходы, связанные с программно-аппаратным направлением защиты</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на разработку или/и приобретение программных средств</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caps/>
                <w:sz w:val="20"/>
                <w:szCs w:val="20"/>
                <w:lang w:eastAsia="ru-RU"/>
              </w:rPr>
            </w:pPr>
            <w:r w:rsidRPr="00116666">
              <w:rPr>
                <w:rFonts w:ascii="Times New Roman CYR" w:eastAsiaTheme="minorEastAsia" w:hAnsi="Times New Roman CYR" w:cs="Times New Roman CYR"/>
                <w:caps/>
                <w:sz w:val="20"/>
                <w:szCs w:val="20"/>
                <w:lang w:eastAsia="ru-RU"/>
              </w:rPr>
              <w:t>99,4</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caps/>
                <w:sz w:val="20"/>
                <w:szCs w:val="20"/>
                <w:lang w:eastAsia="ru-RU"/>
              </w:rPr>
            </w:pPr>
            <w:r w:rsidRPr="00116666">
              <w:rPr>
                <w:rFonts w:ascii="Times New Roman CYR" w:eastAsiaTheme="minorEastAsia" w:hAnsi="Times New Roman CYR" w:cs="Times New Roman CYR"/>
                <w:caps/>
                <w:sz w:val="20"/>
                <w:szCs w:val="20"/>
                <w:lang w:val="en-US" w:eastAsia="ru-RU"/>
              </w:rPr>
              <w:t>0</w:t>
            </w:r>
            <w:r w:rsidRPr="00116666">
              <w:rPr>
                <w:rFonts w:ascii="Times New Roman CYR" w:eastAsiaTheme="minorEastAsia" w:hAnsi="Times New Roman CYR" w:cs="Times New Roman CYR"/>
                <w:caps/>
                <w:sz w:val="20"/>
                <w:szCs w:val="20"/>
                <w:lang w:eastAsia="ru-RU"/>
              </w:rPr>
              <w:t>,9</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caps/>
                <w:sz w:val="20"/>
                <w:szCs w:val="20"/>
                <w:lang w:eastAsia="ru-RU"/>
              </w:rPr>
            </w:pPr>
            <w:r w:rsidRPr="00116666">
              <w:rPr>
                <w:rFonts w:ascii="Times New Roman CYR" w:eastAsiaTheme="minorEastAsia" w:hAnsi="Times New Roman CYR" w:cs="Times New Roman CYR"/>
                <w:caps/>
                <w:sz w:val="20"/>
                <w:szCs w:val="20"/>
                <w:lang w:val="en-US" w:eastAsia="ru-RU"/>
              </w:rPr>
              <w:t>0</w:t>
            </w:r>
            <w:r w:rsidRPr="00116666">
              <w:rPr>
                <w:rFonts w:ascii="Times New Roman CYR" w:eastAsiaTheme="minorEastAsia" w:hAnsi="Times New Roman CYR" w:cs="Times New Roman CYR"/>
                <w:caps/>
                <w:sz w:val="20"/>
                <w:szCs w:val="20"/>
                <w:lang w:eastAsia="ru-RU"/>
              </w:rPr>
              <w:t>,9</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caps/>
                <w:sz w:val="20"/>
                <w:szCs w:val="20"/>
                <w:lang w:eastAsia="ru-RU"/>
              </w:rPr>
            </w:pPr>
            <w:r w:rsidRPr="00116666">
              <w:rPr>
                <w:rFonts w:ascii="Times New Roman CYR" w:eastAsiaTheme="minorEastAsia" w:hAnsi="Times New Roman CYR" w:cs="Times New Roman CYR"/>
                <w:caps/>
                <w:sz w:val="20"/>
                <w:szCs w:val="20"/>
                <w:lang w:val="en-US" w:eastAsia="ru-RU"/>
              </w:rPr>
              <w:t>0</w:t>
            </w:r>
            <w:r w:rsidRPr="00116666">
              <w:rPr>
                <w:rFonts w:ascii="Times New Roman CYR" w:eastAsiaTheme="minorEastAsia" w:hAnsi="Times New Roman CYR" w:cs="Times New Roman CYR"/>
                <w:caps/>
                <w:sz w:val="20"/>
                <w:szCs w:val="20"/>
                <w:lang w:eastAsia="ru-RU"/>
              </w:rPr>
              <w:t>,9</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связанные с обслуживанием и настройкой программных средств защиты</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4,6</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r>
      <w:tr w:rsidR="00116666" w:rsidRPr="00116666" w:rsidTr="00057467">
        <w:tc>
          <w:tcPr>
            <w:tcW w:w="8686" w:type="dxa"/>
            <w:gridSpan w:val="5"/>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lastRenderedPageBreak/>
              <w:t>Расходы, связанные с инженерно-техническим направлением защиты</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на приобретение средств инженерно-технической защиты</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51,5</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на установку и настройку инженерно-технических средств защиты</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46,4</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Итого за проект</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val="en-US" w:eastAsia="ru-RU"/>
              </w:rPr>
            </w:pPr>
            <w:r w:rsidRPr="00116666">
              <w:rPr>
                <w:rFonts w:ascii="Times New Roman CYR" w:eastAsiaTheme="minorEastAsia" w:hAnsi="Times New Roman CYR" w:cs="Times New Roman CYR"/>
                <w:sz w:val="20"/>
                <w:szCs w:val="20"/>
                <w:lang w:eastAsia="ru-RU"/>
              </w:rPr>
              <w:t>250,9</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251,8</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252,7</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253,6</w:t>
            </w:r>
          </w:p>
        </w:tc>
      </w:tr>
    </w:tbl>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val="en-US" w:eastAsia="ru-RU"/>
        </w:rPr>
      </w:pPr>
    </w:p>
    <w:p w:rsidR="00116666" w:rsidRPr="00116666" w:rsidRDefault="00161844" w:rsidP="00161844">
      <w:pPr>
        <w:pStyle w:val="2"/>
        <w:rPr>
          <w:rFonts w:eastAsiaTheme="minorEastAsia"/>
          <w:lang w:eastAsia="ru-RU"/>
        </w:rPr>
      </w:pPr>
      <w:bookmarkStart w:id="50" w:name="_Toc516075124"/>
      <w:bookmarkStart w:id="51" w:name="_Toc517874813"/>
      <w:r w:rsidRPr="00161844">
        <w:rPr>
          <w:rFonts w:eastAsiaTheme="minorEastAsia"/>
          <w:lang w:eastAsia="ru-RU"/>
        </w:rPr>
        <w:t>4</w:t>
      </w:r>
      <w:r w:rsidR="00116666" w:rsidRPr="00116666">
        <w:rPr>
          <w:rFonts w:eastAsiaTheme="minorEastAsia"/>
          <w:lang w:eastAsia="ru-RU"/>
        </w:rPr>
        <w:t>.2 Расчет текущих расходов в течение срока жизненного цикла проекта</w:t>
      </w:r>
      <w:bookmarkEnd w:id="50"/>
      <w:bookmarkEnd w:id="51"/>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Данный этап экономического обоснования проектных решений в области информационной безопасности связан с определением состава и объёма затрат в периоды жизненного цикла ИТ, соответствующие процессам эксплуатации спроектированного комплекса - текущих затрат Р</w:t>
      </w:r>
      <w:r w:rsidRPr="00116666">
        <w:rPr>
          <w:rFonts w:ascii="Times New Roman CYR" w:eastAsiaTheme="minorEastAsia" w:hAnsi="Times New Roman CYR" w:cs="Times New Roman CYR"/>
          <w:szCs w:val="28"/>
          <w:vertAlign w:val="subscript"/>
          <w:lang w:eastAsia="ru-RU"/>
        </w:rPr>
        <w:t>тек</w:t>
      </w:r>
      <w:r w:rsidRPr="00116666">
        <w:rPr>
          <w:rFonts w:ascii="Times New Roman CYR" w:eastAsiaTheme="minorEastAsia" w:hAnsi="Times New Roman CYR" w:cs="Times New Roman CYR"/>
          <w:szCs w:val="28"/>
          <w:lang w:eastAsia="ru-RU"/>
        </w:rPr>
        <w:t xml:space="preserve"> за каждый из периодов </w:t>
      </w:r>
      <w:r w:rsidRPr="00116666">
        <w:rPr>
          <w:rFonts w:ascii="Times New Roman CYR" w:eastAsiaTheme="minorEastAsia" w:hAnsi="Times New Roman CYR" w:cs="Times New Roman CYR"/>
          <w:szCs w:val="28"/>
          <w:lang w:val="en-US" w:eastAsia="ru-RU"/>
        </w:rPr>
        <w:t>m</w:t>
      </w:r>
      <w:r w:rsidRPr="00116666">
        <w:rPr>
          <w:rFonts w:ascii="Times New Roman CYR" w:eastAsiaTheme="minorEastAsia" w:hAnsi="Times New Roman CYR" w:cs="Times New Roman CYR"/>
          <w:szCs w:val="28"/>
          <w:lang w:eastAsia="ru-RU"/>
        </w:rPr>
        <w:t>.</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В рамках данной работы предусматриваются следующие текущие затраты:</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оплату труда управленческого персонала;</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связь, литературу, канцтовары, связанные с поддержкой процессов информационной безопасности;</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связанные с обслуживанием и настройкой программных средств защиты;</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оплату расхода электроэнергии на инженерно-технический комплекс;</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проведение инженерно-технических работ по установлению средств защиты.</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связанные с обслуживанием и настройкой программных средств защиты рассчитываются по формуле (3):</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3780" w:dyaOrig="634">
          <v:shape id="_x0000_i1029" type="#_x0000_t75" style="width:189pt;height:31.5pt" o:ole="">
            <v:imagedata r:id="rId40" o:title=""/>
          </v:shape>
          <o:OLEObject Type="Embed" ProgID="Equation.DSMT4" ShapeID="_x0000_i1029" DrawAspect="Content" ObjectID="_1632630671" r:id="rId41"/>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(3)</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Где </w:t>
      </w:r>
      <w:r w:rsidRPr="00116666">
        <w:rPr>
          <w:rFonts w:ascii="Microsoft Sans Serif" w:eastAsiaTheme="minorEastAsia" w:hAnsi="Microsoft Sans Serif" w:cs="Microsoft Sans Serif"/>
          <w:sz w:val="17"/>
          <w:szCs w:val="17"/>
          <w:lang w:eastAsia="ru-RU"/>
        </w:rPr>
        <w:object w:dxaOrig="1187" w:dyaOrig="537">
          <v:shape id="_x0000_i1030" type="#_x0000_t75" style="width:59.25pt;height:27pt" o:ole="">
            <v:imagedata r:id="rId42" o:title=""/>
          </v:shape>
          <o:OLEObject Type="Embed" ProgID="Equation.DSMT4" ShapeID="_x0000_i1030" DrawAspect="Content" ObjectID="_1632630672" r:id="rId43"/>
        </w:object>
      </w:r>
      <w:r w:rsidRPr="00116666">
        <w:rPr>
          <w:rFonts w:ascii="Times New Roman CYR" w:eastAsiaTheme="minorEastAsia" w:hAnsi="Times New Roman CYR" w:cs="Times New Roman CYR"/>
          <w:szCs w:val="28"/>
          <w:lang w:eastAsia="ru-RU"/>
        </w:rPr>
        <w:t xml:space="preserve"> - расходы по оплате труда ИТ-персонала, занятого </w:t>
      </w:r>
      <w:r w:rsidRPr="00116666">
        <w:rPr>
          <w:rFonts w:ascii="Times New Roman CYR" w:eastAsiaTheme="minorEastAsia" w:hAnsi="Times New Roman CYR" w:cs="Times New Roman CYR"/>
          <w:szCs w:val="28"/>
          <w:lang w:eastAsia="ru-RU"/>
        </w:rPr>
        <w:lastRenderedPageBreak/>
        <w:t xml:space="preserve">настройкой и обслуживанием программных средств защиты, которые рассчитываются по формуле (2), а </w:t>
      </w:r>
      <w:r w:rsidRPr="00116666">
        <w:rPr>
          <w:rFonts w:ascii="Microsoft Sans Serif" w:eastAsiaTheme="minorEastAsia" w:hAnsi="Microsoft Sans Serif" w:cs="Microsoft Sans Serif"/>
          <w:sz w:val="17"/>
          <w:szCs w:val="17"/>
          <w:lang w:eastAsia="ru-RU"/>
        </w:rPr>
        <w:object w:dxaOrig="637" w:dyaOrig="476">
          <v:shape id="_x0000_i1031" type="#_x0000_t75" style="width:31.5pt;height:24pt" o:ole="">
            <v:imagedata r:id="rId44" o:title=""/>
          </v:shape>
          <o:OLEObject Type="Embed" ProgID="Equation.DSMT4" ShapeID="_x0000_i1031" DrawAspect="Content" ObjectID="_1632630673" r:id="rId45"/>
        </w:object>
      </w:r>
      <w:r w:rsidRPr="00116666">
        <w:rPr>
          <w:rFonts w:ascii="Times New Roman CYR" w:eastAsiaTheme="minorEastAsia" w:hAnsi="Times New Roman CYR" w:cs="Times New Roman CYR"/>
          <w:szCs w:val="28"/>
          <w:lang w:eastAsia="ru-RU"/>
        </w:rPr>
        <w:t xml:space="preserve"> - материальные затраты, связанные с обслуживанием и восстановлением системы исходя из трудоемкости ведения данных работ.</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В нашем случае </w:t>
      </w:r>
      <w:r w:rsidRPr="00116666">
        <w:rPr>
          <w:rFonts w:ascii="Microsoft Sans Serif" w:eastAsiaTheme="minorEastAsia" w:hAnsi="Microsoft Sans Serif" w:cs="Microsoft Sans Serif"/>
          <w:sz w:val="17"/>
          <w:szCs w:val="17"/>
          <w:lang w:eastAsia="ru-RU"/>
        </w:rPr>
        <w:object w:dxaOrig="2621" w:dyaOrig="620">
          <v:shape id="_x0000_i1032" type="#_x0000_t75" style="width:131.25pt;height:30.75pt" o:ole="">
            <v:imagedata r:id="rId46" o:title=""/>
          </v:shape>
          <o:OLEObject Type="Embed" ProgID="Equation.DSMT4" ShapeID="_x0000_i1032" DrawAspect="Content" ObjectID="_1632630674" r:id="rId47"/>
        </w:object>
      </w:r>
      <w:r w:rsidRPr="00116666">
        <w:rPr>
          <w:rFonts w:ascii="Times New Roman CYR" w:eastAsiaTheme="minorEastAsia" w:hAnsi="Times New Roman CYR" w:cs="Times New Roman CYR"/>
          <w:szCs w:val="28"/>
          <w:lang w:eastAsia="ru-RU"/>
        </w:rPr>
        <w:t xml:space="preserve"> = (10000*60*1,34)/176= 4569 руб.</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оплату расхода электроэнергии на комплекс приобретенных средств рассчитываются по формуле (4):</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3695" w:dyaOrig="868">
          <v:shape id="_x0000_i1033" type="#_x0000_t75" style="width:184.5pt;height:43.5pt" o:ole="">
            <v:imagedata r:id="rId48" o:title=""/>
          </v:shape>
          <o:OLEObject Type="Embed" ProgID="Equation.DSMT4" ShapeID="_x0000_i1033" DrawAspect="Content" ObjectID="_1632630675" r:id="rId49"/>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(4)</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Где М</w:t>
      </w:r>
      <w:r w:rsidRPr="00116666">
        <w:rPr>
          <w:rFonts w:ascii="Times New Roman CYR" w:eastAsiaTheme="minorEastAsia" w:hAnsi="Times New Roman CYR" w:cs="Times New Roman CYR"/>
          <w:szCs w:val="28"/>
          <w:vertAlign w:val="subscript"/>
          <w:lang w:eastAsia="ru-RU"/>
        </w:rPr>
        <w:t xml:space="preserve">потр </w:t>
      </w:r>
      <w:r w:rsidRPr="00116666">
        <w:rPr>
          <w:rFonts w:ascii="Times New Roman CYR" w:eastAsiaTheme="minorEastAsia" w:hAnsi="Times New Roman CYR" w:cs="Times New Roman CYR"/>
          <w:szCs w:val="28"/>
          <w:lang w:eastAsia="ru-RU"/>
        </w:rPr>
        <w:t xml:space="preserve">- максимальная потребляемая мощность оборудования </w:t>
      </w:r>
      <w:r w:rsidRPr="00116666">
        <w:rPr>
          <w:rFonts w:ascii="Times New Roman CYR" w:eastAsiaTheme="minorEastAsia" w:hAnsi="Times New Roman CYR" w:cs="Times New Roman CYR"/>
          <w:szCs w:val="28"/>
          <w:lang w:val="en-US" w:eastAsia="ru-RU"/>
        </w:rPr>
        <w:t>g</w:t>
      </w:r>
      <w:r w:rsidRPr="00116666">
        <w:rPr>
          <w:rFonts w:ascii="Times New Roman CYR" w:eastAsiaTheme="minorEastAsia" w:hAnsi="Times New Roman CYR" w:cs="Times New Roman CYR"/>
          <w:szCs w:val="28"/>
          <w:lang w:eastAsia="ru-RU"/>
        </w:rPr>
        <w:t>, К</w:t>
      </w:r>
      <w:r w:rsidRPr="00116666">
        <w:rPr>
          <w:rFonts w:ascii="Times New Roman CYR" w:eastAsiaTheme="minorEastAsia" w:hAnsi="Times New Roman CYR" w:cs="Times New Roman CYR"/>
          <w:szCs w:val="28"/>
          <w:vertAlign w:val="subscript"/>
          <w:lang w:eastAsia="ru-RU"/>
        </w:rPr>
        <w:t>исп</w:t>
      </w:r>
      <w:r w:rsidRPr="00116666">
        <w:rPr>
          <w:rFonts w:ascii="Times New Roman CYR" w:eastAsiaTheme="minorEastAsia" w:hAnsi="Times New Roman CYR" w:cs="Times New Roman CYR"/>
          <w:szCs w:val="28"/>
          <w:lang w:eastAsia="ru-RU"/>
        </w:rPr>
        <w:t xml:space="preserve"> - коэффициент использования оборудования </w:t>
      </w:r>
      <w:r w:rsidRPr="00116666">
        <w:rPr>
          <w:rFonts w:ascii="Times New Roman CYR" w:eastAsiaTheme="minorEastAsia" w:hAnsi="Times New Roman CYR" w:cs="Times New Roman CYR"/>
          <w:szCs w:val="28"/>
          <w:lang w:val="en-US" w:eastAsia="ru-RU"/>
        </w:rPr>
        <w:t>g</w:t>
      </w:r>
      <w:r w:rsidRPr="00116666">
        <w:rPr>
          <w:rFonts w:ascii="Times New Roman CYR" w:eastAsiaTheme="minorEastAsia" w:hAnsi="Times New Roman CYR" w:cs="Times New Roman CYR"/>
          <w:szCs w:val="28"/>
          <w:lang w:eastAsia="ru-RU"/>
        </w:rPr>
        <w:t xml:space="preserve"> по мощности, С</w:t>
      </w:r>
      <w:r w:rsidRPr="00116666">
        <w:rPr>
          <w:rFonts w:ascii="Times New Roman CYR" w:eastAsiaTheme="minorEastAsia" w:hAnsi="Times New Roman CYR" w:cs="Times New Roman CYR"/>
          <w:szCs w:val="28"/>
          <w:vertAlign w:val="subscript"/>
          <w:lang w:eastAsia="ru-RU"/>
        </w:rPr>
        <w:t xml:space="preserve">эл </w:t>
      </w:r>
      <w:r w:rsidRPr="00116666">
        <w:rPr>
          <w:rFonts w:ascii="Times New Roman CYR" w:eastAsiaTheme="minorEastAsia" w:hAnsi="Times New Roman CYR" w:cs="Times New Roman CYR"/>
          <w:szCs w:val="28"/>
          <w:lang w:eastAsia="ru-RU"/>
        </w:rPr>
        <w:t>- стоимость 1 кВт/час электроэнергии, Т</w:t>
      </w:r>
      <w:r w:rsidRPr="00116666">
        <w:rPr>
          <w:rFonts w:ascii="Times New Roman CYR" w:eastAsiaTheme="minorEastAsia" w:hAnsi="Times New Roman CYR" w:cs="Times New Roman CYR"/>
          <w:szCs w:val="28"/>
          <w:vertAlign w:val="subscript"/>
          <w:lang w:val="en-US" w:eastAsia="ru-RU"/>
        </w:rPr>
        <w:t>g</w:t>
      </w:r>
      <w:r w:rsidRPr="00116666">
        <w:rPr>
          <w:rFonts w:ascii="Times New Roman CYR" w:eastAsiaTheme="minorEastAsia" w:hAnsi="Times New Roman CYR" w:cs="Times New Roman CYR"/>
          <w:szCs w:val="28"/>
          <w:lang w:eastAsia="ru-RU"/>
        </w:rPr>
        <w:t xml:space="preserve"> - время работы оборудования </w:t>
      </w:r>
      <w:r w:rsidRPr="00116666">
        <w:rPr>
          <w:rFonts w:ascii="Times New Roman CYR" w:eastAsiaTheme="minorEastAsia" w:hAnsi="Times New Roman CYR" w:cs="Times New Roman CYR"/>
          <w:szCs w:val="28"/>
          <w:lang w:val="en-US" w:eastAsia="ru-RU"/>
        </w:rPr>
        <w:t>g</w:t>
      </w:r>
      <w:r w:rsidRPr="00116666">
        <w:rPr>
          <w:rFonts w:ascii="Times New Roman CYR" w:eastAsiaTheme="minorEastAsia" w:hAnsi="Times New Roman CYR" w:cs="Times New Roman CYR"/>
          <w:szCs w:val="28"/>
          <w:lang w:eastAsia="ru-RU"/>
        </w:rPr>
        <w:t>.</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Максимальная потребляемая мощность оборудования, задействованного в программно-аппаратной и инженерно-технической системах защиты информации представлена в таблице 3.3.</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Таблица 3.3 Установленная мощность оборудования, задействованного в программно-аппаратной системе защиты информации</w:t>
      </w:r>
    </w:p>
    <w:tbl>
      <w:tblPr>
        <w:tblW w:w="0" w:type="auto"/>
        <w:jc w:val="center"/>
        <w:tblLayout w:type="fixed"/>
        <w:tblCellMar>
          <w:left w:w="0" w:type="dxa"/>
          <w:right w:w="0" w:type="dxa"/>
        </w:tblCellMar>
        <w:tblLook w:val="0000" w:firstRow="0" w:lastRow="0" w:firstColumn="0" w:lastColumn="0" w:noHBand="0" w:noVBand="0"/>
      </w:tblPr>
      <w:tblGrid>
        <w:gridCol w:w="4305"/>
        <w:gridCol w:w="1785"/>
        <w:gridCol w:w="1605"/>
        <w:gridCol w:w="1215"/>
      </w:tblGrid>
      <w:tr w:rsidR="00116666" w:rsidRPr="00116666" w:rsidTr="00057467">
        <w:trPr>
          <w:jc w:val="center"/>
        </w:trPr>
        <w:tc>
          <w:tcPr>
            <w:tcW w:w="4305" w:type="dxa"/>
            <w:tcBorders>
              <w:top w:val="single" w:sz="6" w:space="0" w:color="auto"/>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Наименование</w:t>
            </w:r>
          </w:p>
        </w:tc>
        <w:tc>
          <w:tcPr>
            <w:tcW w:w="1785" w:type="dxa"/>
            <w:tcBorders>
              <w:top w:val="single" w:sz="6" w:space="0" w:color="auto"/>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Установленная мощность, Вт.</w:t>
            </w:r>
          </w:p>
        </w:tc>
        <w:tc>
          <w:tcPr>
            <w:tcW w:w="1605" w:type="dxa"/>
            <w:tcBorders>
              <w:top w:val="single" w:sz="6" w:space="0" w:color="auto"/>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Количество, шт.</w:t>
            </w:r>
          </w:p>
        </w:tc>
        <w:tc>
          <w:tcPr>
            <w:tcW w:w="121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Итого, Вт.</w:t>
            </w:r>
          </w:p>
        </w:tc>
      </w:tr>
      <w:tr w:rsidR="00116666" w:rsidRPr="00116666" w:rsidTr="00057467">
        <w:trPr>
          <w:jc w:val="center"/>
        </w:trPr>
        <w:tc>
          <w:tcPr>
            <w:tcW w:w="8910" w:type="dxa"/>
            <w:gridSpan w:val="4"/>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Время работы - 24 часа, 365 дней в году</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Cisco 1921 Integrated Services Router</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13</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13</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ППК «Сигнал-20»</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18</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18</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Магнитоконтактный охранный извещатель ИО-102-6 (СМК-6)</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10</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6</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60</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 xml:space="preserve">Извещатель охранный звуковой </w:t>
            </w:r>
            <w:r w:rsidRPr="00116666">
              <w:rPr>
                <w:rFonts w:ascii="Times New Roman CYR" w:eastAsiaTheme="minorEastAsia" w:hAnsi="Times New Roman CYR" w:cs="Times New Roman CYR"/>
                <w:sz w:val="20"/>
                <w:szCs w:val="20"/>
                <w:lang w:val="en-US" w:eastAsia="ru-RU"/>
              </w:rPr>
              <w:t>GBD-2</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12</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6</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72</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Источник бесперебойного электропитания «Скат-1200»</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34</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2</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68</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Оповещатель совмещенный «Свирель-2»</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14</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14</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val="en-US" w:eastAsia="ru-RU"/>
              </w:rPr>
            </w:pPr>
            <w:r w:rsidRPr="00116666">
              <w:rPr>
                <w:rFonts w:ascii="Times New Roman CYR" w:eastAsiaTheme="minorEastAsia" w:hAnsi="Times New Roman CYR" w:cs="Times New Roman CYR"/>
                <w:sz w:val="20"/>
                <w:szCs w:val="20"/>
                <w:lang w:eastAsia="ru-RU"/>
              </w:rPr>
              <w:t xml:space="preserve">Монитор </w:t>
            </w:r>
            <w:r w:rsidRPr="00116666">
              <w:rPr>
                <w:rFonts w:ascii="Times New Roman CYR" w:eastAsiaTheme="minorEastAsia" w:hAnsi="Times New Roman CYR" w:cs="Times New Roman CYR"/>
                <w:sz w:val="20"/>
                <w:szCs w:val="20"/>
                <w:lang w:val="en-US" w:eastAsia="ru-RU"/>
              </w:rPr>
              <w:t>Ai-ML247N</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val="en-US" w:eastAsia="ru-RU"/>
              </w:rPr>
            </w:pPr>
            <w:r w:rsidRPr="00116666">
              <w:rPr>
                <w:rFonts w:ascii="Times New Roman CYR" w:eastAsiaTheme="minorEastAsia" w:hAnsi="Times New Roman CYR" w:cs="Times New Roman CYR"/>
                <w:kern w:val="2"/>
                <w:sz w:val="20"/>
                <w:szCs w:val="20"/>
                <w:lang w:eastAsia="ru-RU"/>
              </w:rPr>
              <w:t>42</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val="en-US" w:eastAsia="ru-RU"/>
              </w:rPr>
            </w:pPr>
            <w:r w:rsidRPr="00116666">
              <w:rPr>
                <w:rFonts w:ascii="Times New Roman CYR" w:eastAsiaTheme="minorEastAsia" w:hAnsi="Times New Roman CYR" w:cs="Times New Roman CYR"/>
                <w:kern w:val="2"/>
                <w:sz w:val="20"/>
                <w:szCs w:val="20"/>
                <w:lang w:val="en-US"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val="en-US" w:eastAsia="ru-RU"/>
              </w:rPr>
            </w:pPr>
            <w:r w:rsidRPr="00116666">
              <w:rPr>
                <w:rFonts w:ascii="Times New Roman CYR" w:eastAsiaTheme="minorEastAsia" w:hAnsi="Times New Roman CYR" w:cs="Times New Roman CYR"/>
                <w:kern w:val="2"/>
                <w:sz w:val="20"/>
                <w:szCs w:val="20"/>
                <w:lang w:eastAsia="ru-RU"/>
              </w:rPr>
              <w:t>42</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 xml:space="preserve">Миниатюрная видеокамера </w:t>
            </w:r>
            <w:r w:rsidRPr="00116666">
              <w:rPr>
                <w:rFonts w:ascii="Times New Roman CYR" w:eastAsiaTheme="minorEastAsia" w:hAnsi="Times New Roman CYR" w:cs="Times New Roman CYR"/>
                <w:sz w:val="20"/>
                <w:szCs w:val="20"/>
                <w:lang w:val="en-US" w:eastAsia="ru-RU"/>
              </w:rPr>
              <w:t>KT</w:t>
            </w:r>
            <w:r w:rsidRPr="00116666">
              <w:rPr>
                <w:rFonts w:ascii="Times New Roman CYR" w:eastAsiaTheme="minorEastAsia" w:hAnsi="Times New Roman CYR" w:cs="Times New Roman CYR"/>
                <w:sz w:val="20"/>
                <w:szCs w:val="20"/>
                <w:lang w:eastAsia="ru-RU"/>
              </w:rPr>
              <w:t>&amp;</w:t>
            </w:r>
            <w:r w:rsidRPr="00116666">
              <w:rPr>
                <w:rFonts w:ascii="Times New Roman CYR" w:eastAsiaTheme="minorEastAsia" w:hAnsi="Times New Roman CYR" w:cs="Times New Roman CYR"/>
                <w:sz w:val="20"/>
                <w:szCs w:val="20"/>
                <w:lang w:val="en-US" w:eastAsia="ru-RU"/>
              </w:rPr>
              <w:t>C</w:t>
            </w:r>
            <w:r w:rsidRPr="00116666">
              <w:rPr>
                <w:rFonts w:ascii="Times New Roman CYR" w:eastAsiaTheme="minorEastAsia" w:hAnsi="Times New Roman CYR" w:cs="Times New Roman CYR"/>
                <w:sz w:val="20"/>
                <w:szCs w:val="20"/>
                <w:lang w:eastAsia="ru-RU"/>
              </w:rPr>
              <w:t xml:space="preserve"> </w:t>
            </w:r>
            <w:r w:rsidRPr="00116666">
              <w:rPr>
                <w:rFonts w:ascii="Times New Roman CYR" w:eastAsiaTheme="minorEastAsia" w:hAnsi="Times New Roman CYR" w:cs="Times New Roman CYR"/>
                <w:sz w:val="20"/>
                <w:szCs w:val="20"/>
                <w:lang w:val="en-US" w:eastAsia="ru-RU"/>
              </w:rPr>
              <w:t>KPC</w:t>
            </w:r>
            <w:r w:rsidRPr="00116666">
              <w:rPr>
                <w:rFonts w:ascii="Times New Roman CYR" w:eastAsiaTheme="minorEastAsia" w:hAnsi="Times New Roman CYR" w:cs="Times New Roman CYR"/>
                <w:sz w:val="20"/>
                <w:szCs w:val="20"/>
                <w:lang w:eastAsia="ru-RU"/>
              </w:rPr>
              <w:t>-190</w:t>
            </w:r>
            <w:r w:rsidRPr="00116666">
              <w:rPr>
                <w:rFonts w:ascii="Times New Roman CYR" w:eastAsiaTheme="minorEastAsia" w:hAnsi="Times New Roman CYR" w:cs="Times New Roman CYR"/>
                <w:sz w:val="20"/>
                <w:szCs w:val="20"/>
                <w:lang w:val="en-US" w:eastAsia="ru-RU"/>
              </w:rPr>
              <w:t>SP</w:t>
            </w:r>
            <w:r w:rsidRPr="00116666">
              <w:rPr>
                <w:rFonts w:ascii="Times New Roman CYR" w:eastAsiaTheme="minorEastAsia" w:hAnsi="Times New Roman CYR" w:cs="Times New Roman CYR"/>
                <w:sz w:val="20"/>
                <w:szCs w:val="20"/>
                <w:lang w:eastAsia="ru-RU"/>
              </w:rPr>
              <w:t>4</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18</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5</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90</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Видеорегистратор «</w:t>
            </w:r>
            <w:r w:rsidRPr="00116666">
              <w:rPr>
                <w:rFonts w:ascii="Times New Roman CYR" w:eastAsiaTheme="minorEastAsia" w:hAnsi="Times New Roman CYR" w:cs="Times New Roman CYR"/>
                <w:sz w:val="20"/>
                <w:szCs w:val="20"/>
                <w:lang w:val="en-US" w:eastAsia="ru-RU"/>
              </w:rPr>
              <w:t>PVDR-1654</w:t>
            </w:r>
            <w:r w:rsidRPr="00116666">
              <w:rPr>
                <w:rFonts w:ascii="Times New Roman CYR" w:eastAsiaTheme="minorEastAsia" w:hAnsi="Times New Roman CYR" w:cs="Times New Roman CYR"/>
                <w:sz w:val="20"/>
                <w:szCs w:val="20"/>
                <w:lang w:eastAsia="ru-RU"/>
              </w:rPr>
              <w:t>»</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3</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3</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Итого:</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380</w:t>
            </w:r>
          </w:p>
        </w:tc>
      </w:tr>
    </w:tbl>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val="en-US"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оплату расхода электроэнергии на инженерно-технический комплекс в год составят</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lastRenderedPageBreak/>
        <w:t>Э</w:t>
      </w:r>
      <w:r w:rsidRPr="00116666">
        <w:rPr>
          <w:rFonts w:ascii="Times New Roman CYR" w:eastAsiaTheme="minorEastAsia" w:hAnsi="Times New Roman CYR" w:cs="Times New Roman CYR"/>
          <w:szCs w:val="28"/>
          <w:vertAlign w:val="subscript"/>
          <w:lang w:eastAsia="ru-RU"/>
        </w:rPr>
        <w:t xml:space="preserve">н </w:t>
      </w:r>
      <w:r w:rsidRPr="00116666">
        <w:rPr>
          <w:rFonts w:ascii="Times New Roman CYR" w:eastAsiaTheme="minorEastAsia" w:hAnsi="Times New Roman CYR" w:cs="Times New Roman CYR"/>
          <w:szCs w:val="28"/>
          <w:lang w:eastAsia="ru-RU"/>
        </w:rPr>
        <w:t>= 0,380*1*5,2*24*365 = 17310 руб.</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Текущие затраты на обеспечение процессов ИБ сведены в таблицу 3.4.</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61844" w:rsidP="00161844">
      <w:pPr>
        <w:pStyle w:val="2"/>
        <w:rPr>
          <w:rFonts w:eastAsiaTheme="minorEastAsia"/>
          <w:lang w:eastAsia="ru-RU"/>
        </w:rPr>
      </w:pPr>
      <w:bookmarkStart w:id="52" w:name="_Toc516075125"/>
      <w:bookmarkStart w:id="53" w:name="_Toc517874814"/>
      <w:r w:rsidRPr="00161844">
        <w:rPr>
          <w:rFonts w:eastAsiaTheme="minorEastAsia"/>
          <w:lang w:eastAsia="ru-RU"/>
        </w:rPr>
        <w:t>4</w:t>
      </w:r>
      <w:r w:rsidR="00116666" w:rsidRPr="00116666">
        <w:rPr>
          <w:rFonts w:eastAsiaTheme="minorEastAsia"/>
          <w:lang w:eastAsia="ru-RU"/>
        </w:rPr>
        <w:t>.3 Расчет платежей в виде налогов и экономии налогов на прибыль за счет амортизации</w:t>
      </w:r>
      <w:bookmarkEnd w:id="52"/>
      <w:bookmarkEnd w:id="53"/>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К налогам и другим отчислениям относится налог на имущество организации. Сумма платежей за период </w:t>
      </w:r>
      <w:r w:rsidRPr="00116666">
        <w:rPr>
          <w:rFonts w:ascii="Times New Roman CYR" w:eastAsiaTheme="minorEastAsia" w:hAnsi="Times New Roman CYR" w:cs="Times New Roman CYR"/>
          <w:szCs w:val="28"/>
          <w:lang w:val="en-US" w:eastAsia="ru-RU"/>
        </w:rPr>
        <w:t>B</w:t>
      </w:r>
      <w:r w:rsidRPr="00116666">
        <w:rPr>
          <w:rFonts w:ascii="Times New Roman CYR" w:eastAsiaTheme="minorEastAsia" w:hAnsi="Times New Roman CYR" w:cs="Times New Roman CYR"/>
          <w:szCs w:val="28"/>
          <w:lang w:eastAsia="ru-RU"/>
        </w:rPr>
        <w:t xml:space="preserve"> рассчитывается по формуле (5):</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3260" w:dyaOrig="802">
          <v:shape id="_x0000_i1034" type="#_x0000_t75" style="width:162.75pt;height:39.75pt" o:ole="">
            <v:imagedata r:id="rId50" o:title=""/>
          </v:shape>
          <o:OLEObject Type="Embed" ProgID="Equation.DSMT4" ShapeID="_x0000_i1034" DrawAspect="Content" ObjectID="_1632630676" r:id="rId51"/>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(5)</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где </w:t>
      </w:r>
      <w:r w:rsidRPr="00116666">
        <w:rPr>
          <w:rFonts w:ascii="Times New Roman CYR" w:eastAsiaTheme="minorEastAsia" w:hAnsi="Times New Roman CYR" w:cs="Times New Roman CYR"/>
          <w:szCs w:val="28"/>
          <w:lang w:val="en-US" w:eastAsia="ru-RU"/>
        </w:rPr>
        <w:t>S</w:t>
      </w:r>
      <w:r w:rsidRPr="00116666">
        <w:rPr>
          <w:rFonts w:ascii="Times New Roman CYR" w:eastAsiaTheme="minorEastAsia" w:hAnsi="Times New Roman CYR" w:cs="Times New Roman CYR"/>
          <w:szCs w:val="28"/>
          <w:vertAlign w:val="subscript"/>
          <w:lang w:eastAsia="ru-RU"/>
        </w:rPr>
        <w:t>ост</w:t>
      </w:r>
      <w:r w:rsidRPr="00116666">
        <w:rPr>
          <w:rFonts w:ascii="Times New Roman CYR" w:eastAsiaTheme="minorEastAsia" w:hAnsi="Times New Roman CYR" w:cs="Times New Roman CYR"/>
          <w:szCs w:val="28"/>
          <w:vertAlign w:val="subscript"/>
          <w:lang w:val="en-US" w:eastAsia="ru-RU"/>
        </w:rPr>
        <w:t>Bk</w:t>
      </w:r>
      <w:r w:rsidRPr="00116666">
        <w:rPr>
          <w:rFonts w:ascii="Times New Roman CYR" w:eastAsiaTheme="minorEastAsia" w:hAnsi="Times New Roman CYR" w:cs="Times New Roman CYR"/>
          <w:szCs w:val="28"/>
          <w:lang w:eastAsia="ru-RU"/>
        </w:rPr>
        <w:t xml:space="preserve"> - остаточная стоимость k -ого вида имущественной номенклатуры на начало периода, L - ставка налога на имущество (</w:t>
      </w:r>
      <w:r w:rsidRPr="00116666">
        <w:rPr>
          <w:rFonts w:ascii="Times New Roman CYR" w:eastAsiaTheme="minorEastAsia" w:hAnsi="Times New Roman CYR" w:cs="Times New Roman CYR"/>
          <w:szCs w:val="28"/>
          <w:lang w:val="en-US" w:eastAsia="ru-RU"/>
        </w:rPr>
        <w:t>L</w:t>
      </w:r>
      <w:r w:rsidRPr="00116666">
        <w:rPr>
          <w:rFonts w:ascii="Times New Roman CYR" w:eastAsiaTheme="minorEastAsia" w:hAnsi="Times New Roman CYR" w:cs="Times New Roman CYR"/>
          <w:szCs w:val="28"/>
          <w:lang w:eastAsia="ru-RU"/>
        </w:rPr>
        <w:t xml:space="preserve">=2,2%), N - количество имущественных номенклатур; Ln- ставка налога на прибыль, А- амортизационные отчисления. Остаточная стоимость имущественной номенклатуры на начало периода </w:t>
      </w:r>
      <w:r w:rsidRPr="00116666">
        <w:rPr>
          <w:rFonts w:ascii="Times New Roman CYR" w:eastAsiaTheme="minorEastAsia" w:hAnsi="Times New Roman CYR" w:cs="Times New Roman CYR"/>
          <w:szCs w:val="28"/>
          <w:lang w:val="en-US" w:eastAsia="ru-RU"/>
        </w:rPr>
        <w:t>i</w:t>
      </w:r>
      <w:r w:rsidRPr="00116666">
        <w:rPr>
          <w:rFonts w:ascii="Times New Roman CYR" w:eastAsiaTheme="minorEastAsia" w:hAnsi="Times New Roman CYR" w:cs="Times New Roman CYR"/>
          <w:szCs w:val="28"/>
          <w:lang w:eastAsia="ru-RU"/>
        </w:rPr>
        <w:t xml:space="preserve"> рассчитывается по формуле (7):</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2831" w:dyaOrig="448">
          <v:shape id="_x0000_i1035" type="#_x0000_t75" style="width:141.75pt;height:22.5pt" o:ole="">
            <v:imagedata r:id="rId52" o:title=""/>
          </v:shape>
          <o:OLEObject Type="Embed" ProgID="Equation.DSMT4" ShapeID="_x0000_i1035" DrawAspect="Content" ObjectID="_1632630677" r:id="rId53"/>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(6)</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где Н</w:t>
      </w:r>
      <w:r w:rsidRPr="00116666">
        <w:rPr>
          <w:rFonts w:ascii="Times New Roman CYR" w:eastAsiaTheme="minorEastAsia" w:hAnsi="Times New Roman CYR" w:cs="Times New Roman CYR"/>
          <w:szCs w:val="28"/>
          <w:vertAlign w:val="subscript"/>
          <w:lang w:eastAsia="ru-RU"/>
        </w:rPr>
        <w:t>а</w:t>
      </w:r>
      <w:r w:rsidRPr="00116666">
        <w:rPr>
          <w:rFonts w:ascii="Times New Roman CYR" w:eastAsiaTheme="minorEastAsia" w:hAnsi="Times New Roman CYR" w:cs="Times New Roman CYR"/>
          <w:szCs w:val="28"/>
          <w:lang w:eastAsia="ru-RU"/>
        </w:rPr>
        <w:t xml:space="preserve"> - норма амортизации.</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Норма амортизации определяется по формуле (8):</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1983" w:dyaOrig="850">
          <v:shape id="_x0000_i1036" type="#_x0000_t75" style="width:99pt;height:42.75pt" o:ole="">
            <v:imagedata r:id="rId54" o:title=""/>
          </v:shape>
          <o:OLEObject Type="Embed" ProgID="Equation.DSMT4" ShapeID="_x0000_i1036" DrawAspect="Content" ObjectID="_1632630678" r:id="rId55"/>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(7)</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где: </w:t>
      </w:r>
      <w:r w:rsidRPr="00116666">
        <w:rPr>
          <w:rFonts w:ascii="Times New Roman CYR" w:eastAsiaTheme="minorEastAsia" w:hAnsi="Times New Roman CYR" w:cs="Times New Roman CYR"/>
          <w:szCs w:val="28"/>
          <w:lang w:val="en-US" w:eastAsia="ru-RU"/>
        </w:rPr>
        <w:t>S</w:t>
      </w:r>
      <w:r w:rsidRPr="00116666">
        <w:rPr>
          <w:rFonts w:ascii="Times New Roman CYR" w:eastAsiaTheme="minorEastAsia" w:hAnsi="Times New Roman CYR" w:cs="Times New Roman CYR"/>
          <w:szCs w:val="28"/>
          <w:vertAlign w:val="subscript"/>
          <w:lang w:eastAsia="ru-RU"/>
        </w:rPr>
        <w:t>лик</w:t>
      </w:r>
      <w:r w:rsidRPr="00116666">
        <w:rPr>
          <w:rFonts w:ascii="Times New Roman CYR" w:eastAsiaTheme="minorEastAsia" w:hAnsi="Times New Roman CYR" w:cs="Times New Roman CYR"/>
          <w:szCs w:val="28"/>
          <w:lang w:eastAsia="ru-RU"/>
        </w:rPr>
        <w:t xml:space="preserve"> - ликвидационная стоимость имущественной номенклатуры; Т</w:t>
      </w:r>
      <w:r w:rsidRPr="00116666">
        <w:rPr>
          <w:rFonts w:ascii="Times New Roman CYR" w:eastAsiaTheme="minorEastAsia" w:hAnsi="Times New Roman CYR" w:cs="Times New Roman CYR"/>
          <w:szCs w:val="28"/>
          <w:vertAlign w:val="subscript"/>
          <w:lang w:eastAsia="ru-RU"/>
        </w:rPr>
        <w:t>э</w:t>
      </w:r>
      <w:r w:rsidRPr="00116666">
        <w:rPr>
          <w:rFonts w:ascii="Times New Roman CYR" w:eastAsiaTheme="minorEastAsia" w:hAnsi="Times New Roman CYR" w:cs="Times New Roman CYR"/>
          <w:szCs w:val="28"/>
          <w:lang w:eastAsia="ru-RU"/>
        </w:rPr>
        <w:t xml:space="preserve"> срок эксплуатации.</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Норма амортизации для имущества ОАО «Кузнецкий металлургический комбинат» представлена в таблице 3.5.</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Пользуясь формулой (5) была определена сумма платежей за три года. Результаты приведены в таблице 3.7.</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Таблица 3.</w:t>
      </w:r>
      <w:r w:rsidR="007C5B6C">
        <w:rPr>
          <w:rFonts w:ascii="Times New Roman CYR" w:eastAsiaTheme="minorEastAsia" w:hAnsi="Times New Roman CYR" w:cs="Times New Roman CYR"/>
          <w:szCs w:val="28"/>
          <w:lang w:eastAsia="ru-RU"/>
        </w:rPr>
        <w:t>4</w:t>
      </w:r>
      <w:r w:rsidRPr="00116666">
        <w:rPr>
          <w:rFonts w:ascii="Times New Roman CYR" w:eastAsiaTheme="minorEastAsia" w:hAnsi="Times New Roman CYR" w:cs="Times New Roman CYR"/>
          <w:szCs w:val="28"/>
          <w:lang w:val="en-US" w:eastAsia="ru-RU"/>
        </w:rPr>
        <w:t xml:space="preserve"> </w:t>
      </w:r>
      <w:r w:rsidRPr="00116666">
        <w:rPr>
          <w:rFonts w:ascii="Times New Roman CYR" w:eastAsiaTheme="minorEastAsia" w:hAnsi="Times New Roman CYR" w:cs="Times New Roman CYR"/>
          <w:szCs w:val="28"/>
          <w:lang w:eastAsia="ru-RU"/>
        </w:rPr>
        <w:t>Сумма платежей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6"/>
        <w:gridCol w:w="913"/>
        <w:gridCol w:w="914"/>
        <w:gridCol w:w="914"/>
        <w:gridCol w:w="924"/>
      </w:tblGrid>
      <w:tr w:rsidR="00116666" w:rsidRPr="00116666" w:rsidTr="00057467">
        <w:trPr>
          <w:jc w:val="center"/>
        </w:trPr>
        <w:tc>
          <w:tcPr>
            <w:tcW w:w="393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Наименование имущества</w:t>
            </w:r>
          </w:p>
        </w:tc>
        <w:tc>
          <w:tcPr>
            <w:tcW w:w="3665" w:type="dxa"/>
            <w:gridSpan w:val="4"/>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Сумма отчислений, тыс. руб.</w:t>
            </w:r>
          </w:p>
        </w:tc>
      </w:tr>
      <w:tr w:rsidR="00116666" w:rsidRPr="00116666" w:rsidTr="00057467">
        <w:trPr>
          <w:jc w:val="center"/>
        </w:trPr>
        <w:tc>
          <w:tcPr>
            <w:tcW w:w="393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913"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w:t>
            </w:r>
          </w:p>
        </w:tc>
        <w:tc>
          <w:tcPr>
            <w:tcW w:w="91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w:t>
            </w:r>
          </w:p>
        </w:tc>
        <w:tc>
          <w:tcPr>
            <w:tcW w:w="91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3</w:t>
            </w:r>
          </w:p>
        </w:tc>
        <w:tc>
          <w:tcPr>
            <w:tcW w:w="92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Microsoft Sans Serif" w:eastAsiaTheme="minorEastAsia" w:hAnsi="Microsoft Sans Serif" w:cs="Microsoft Sans Serif"/>
                <w:sz w:val="17"/>
                <w:szCs w:val="17"/>
                <w:lang w:eastAsia="ru-RU"/>
              </w:rPr>
              <w:object w:dxaOrig="460" w:dyaOrig="400">
                <v:shape id="_x0000_i1037" type="#_x0000_t75" style="width:23.25pt;height:20.25pt" o:ole="">
                  <v:imagedata r:id="rId56" o:title=""/>
                </v:shape>
                <o:OLEObject Type="Embed" ProgID="Equation.DSMT4" ShapeID="_x0000_i1037" DrawAspect="Content" ObjectID="_1632630679" r:id="rId57"/>
              </w:object>
            </w:r>
          </w:p>
        </w:tc>
      </w:tr>
      <w:tr w:rsidR="00116666" w:rsidRPr="00116666" w:rsidTr="00057467">
        <w:trPr>
          <w:jc w:val="center"/>
        </w:trPr>
        <w:tc>
          <w:tcPr>
            <w:tcW w:w="393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Все виды</w:t>
            </w:r>
          </w:p>
        </w:tc>
        <w:tc>
          <w:tcPr>
            <w:tcW w:w="913"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1,25</w:t>
            </w:r>
          </w:p>
        </w:tc>
        <w:tc>
          <w:tcPr>
            <w:tcW w:w="91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1,06</w:t>
            </w:r>
          </w:p>
        </w:tc>
        <w:tc>
          <w:tcPr>
            <w:tcW w:w="91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0,94</w:t>
            </w:r>
          </w:p>
        </w:tc>
        <w:tc>
          <w:tcPr>
            <w:tcW w:w="92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3,25</w:t>
            </w:r>
          </w:p>
        </w:tc>
      </w:tr>
      <w:tr w:rsidR="00116666" w:rsidRPr="00116666" w:rsidTr="00057467">
        <w:trPr>
          <w:jc w:val="center"/>
        </w:trPr>
        <w:tc>
          <w:tcPr>
            <w:tcW w:w="393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Итого</w:t>
            </w:r>
          </w:p>
        </w:tc>
        <w:tc>
          <w:tcPr>
            <w:tcW w:w="3665" w:type="dxa"/>
            <w:gridSpan w:val="4"/>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3,25</w:t>
            </w:r>
          </w:p>
        </w:tc>
      </w:tr>
    </w:tbl>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val="en-US"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Используя формулу (1) рассчитаем совокупную стоимость владения</w:t>
      </w:r>
    </w:p>
    <w:p w:rsid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ССВ=253,6+3*(22,6+3,4+17,3)+3,25=386,85 тыс. руб.</w:t>
      </w: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617579" w:rsidRDefault="00617579"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617579" w:rsidRDefault="00617579"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617579" w:rsidRDefault="00617579"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617579" w:rsidRDefault="00617579"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617579" w:rsidRDefault="00617579"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617579" w:rsidRDefault="00617579"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617579" w:rsidRDefault="00617579"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617579" w:rsidRDefault="00617579"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617579" w:rsidRDefault="00617579"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617579" w:rsidRDefault="00617579"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617579" w:rsidRDefault="00617579"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Default="002957C7" w:rsidP="00D276AE">
      <w:pPr>
        <w:pStyle w:val="1"/>
      </w:pPr>
      <w:bookmarkStart w:id="54" w:name="_Toc517874815"/>
      <w:r>
        <w:lastRenderedPageBreak/>
        <w:t>З</w:t>
      </w:r>
      <w:r w:rsidR="004F77CA" w:rsidRPr="00D276AE">
        <w:t>аключение</w:t>
      </w:r>
      <w:bookmarkEnd w:id="54"/>
    </w:p>
    <w:p w:rsidR="000A392F" w:rsidRPr="00BE5A39" w:rsidRDefault="000A392F" w:rsidP="000A392F">
      <w:pPr>
        <w:shd w:val="clear" w:color="auto" w:fill="FFFFFF"/>
        <w:spacing w:line="360" w:lineRule="auto"/>
        <w:ind w:firstLine="709"/>
        <w:rPr>
          <w:rFonts w:eastAsia="Times New Roman" w:cs="Times New Roman"/>
          <w:szCs w:val="28"/>
          <w:lang w:eastAsia="ru-RU"/>
        </w:rPr>
      </w:pPr>
      <w:bookmarkStart w:id="55" w:name="OLE_LINK1"/>
      <w:bookmarkStart w:id="56" w:name="OLE_LINK2"/>
      <w:r w:rsidRPr="00BE5A39">
        <w:rPr>
          <w:rFonts w:eastAsia="Times New Roman" w:cs="Times New Roman"/>
          <w:szCs w:val="28"/>
          <w:lang w:eastAsia="ru-RU"/>
        </w:rPr>
        <w:t>Windows PowerShell — новая командная строка и язык сценариев от компании Microsoft. PowerShell является компонентом Windows Server 2008 (надо только выбрать его в Server Manager) и доступна для загрузки со странички www.microsoft.com/powershell для Windows XP, Windows Server 2003 и Windows Vista.</w:t>
      </w:r>
    </w:p>
    <w:p w:rsidR="000A392F" w:rsidRPr="00BE5A39" w:rsidRDefault="000A392F" w:rsidP="000A392F">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Итак, команды PowerShell называются командлетами (cmdlet) и состоят из глагола (например, get, set, new, remove, move, connect) и существительного в единственном числе, описывающего объект действия. Между ними ставится дефис. Получается что-то вроде: get-process, stop-service и т.п.</w:t>
      </w:r>
    </w:p>
    <w:p w:rsidR="000A392F" w:rsidRPr="00BE5A39" w:rsidRDefault="000A392F" w:rsidP="000A392F">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Команды, как правило, связываются конвейером, обозначаемым вертикальной чертой (|). Этот знак означает, что вся коллекция объектов из предыдущей команды передается на вход следующей.</w:t>
      </w:r>
    </w:p>
    <w:p w:rsidR="000A392F" w:rsidRPr="00BE5A39" w:rsidRDefault="000A392F" w:rsidP="000A392F">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Такая объектная ориентированность очень удобна, поскольку позволяет легко оперировать объектами и связывать команды вместе. В этой статье мы расскажем, как подобный подход облегчает управление корпоративной директорией на базе Active Directory.</w:t>
      </w:r>
    </w:p>
    <w:bookmarkEnd w:id="55"/>
    <w:bookmarkEnd w:id="56"/>
    <w:p w:rsidR="000A392F" w:rsidRDefault="000A392F" w:rsidP="000A392F"/>
    <w:p w:rsidR="000A392F" w:rsidRDefault="000A392F" w:rsidP="000A392F"/>
    <w:p w:rsidR="000A392F" w:rsidRDefault="000A392F" w:rsidP="000A392F"/>
    <w:p w:rsidR="000A392F" w:rsidRDefault="000A392F" w:rsidP="000A392F"/>
    <w:p w:rsidR="000A392F" w:rsidRDefault="000A392F" w:rsidP="000A392F"/>
    <w:p w:rsidR="00FD49D7" w:rsidRDefault="00FD49D7" w:rsidP="000A392F"/>
    <w:p w:rsidR="00FD49D7" w:rsidRPr="002957C7" w:rsidRDefault="00FD49D7" w:rsidP="000A392F"/>
    <w:p w:rsidR="002957C7" w:rsidRDefault="002957C7" w:rsidP="000A392F">
      <w:pPr>
        <w:rPr>
          <w:lang w:val="en-US"/>
        </w:rPr>
      </w:pPr>
    </w:p>
    <w:p w:rsidR="002957C7" w:rsidRDefault="002957C7" w:rsidP="000A392F">
      <w:pPr>
        <w:rPr>
          <w:lang w:val="en-US"/>
        </w:rPr>
      </w:pPr>
    </w:p>
    <w:p w:rsidR="002957C7" w:rsidRDefault="002957C7" w:rsidP="000A392F">
      <w:pPr>
        <w:rPr>
          <w:lang w:val="en-US"/>
        </w:rPr>
      </w:pPr>
    </w:p>
    <w:p w:rsidR="002957C7" w:rsidRDefault="002957C7" w:rsidP="000A392F">
      <w:pPr>
        <w:rPr>
          <w:lang w:val="en-US"/>
        </w:rPr>
      </w:pPr>
    </w:p>
    <w:p w:rsidR="002957C7" w:rsidRDefault="002957C7" w:rsidP="000A392F">
      <w:pPr>
        <w:rPr>
          <w:lang w:val="en-US"/>
        </w:rPr>
      </w:pPr>
    </w:p>
    <w:p w:rsidR="002957C7" w:rsidRDefault="002957C7" w:rsidP="000A392F">
      <w:pPr>
        <w:rPr>
          <w:lang w:val="en-US"/>
        </w:rPr>
      </w:pPr>
    </w:p>
    <w:p w:rsidR="002957C7" w:rsidRDefault="002957C7" w:rsidP="000A392F">
      <w:pPr>
        <w:rPr>
          <w:lang w:val="en-US"/>
        </w:rPr>
      </w:pPr>
    </w:p>
    <w:p w:rsidR="002957C7" w:rsidRDefault="002957C7" w:rsidP="000A392F">
      <w:pPr>
        <w:rPr>
          <w:lang w:val="en-US"/>
        </w:rPr>
      </w:pPr>
    </w:p>
    <w:p w:rsidR="004F77CA" w:rsidRPr="00C14DB5" w:rsidRDefault="004F77CA" w:rsidP="00D276AE">
      <w:pPr>
        <w:pStyle w:val="1"/>
        <w:rPr>
          <w:lang w:val="en-US"/>
        </w:rPr>
      </w:pPr>
      <w:bookmarkStart w:id="57" w:name="_Toc517874816"/>
      <w:r w:rsidRPr="00D276AE">
        <w:lastRenderedPageBreak/>
        <w:t>Список</w:t>
      </w:r>
      <w:r w:rsidRPr="00C14DB5">
        <w:rPr>
          <w:lang w:val="en-US"/>
        </w:rPr>
        <w:t xml:space="preserve"> </w:t>
      </w:r>
      <w:r w:rsidRPr="00D276AE">
        <w:t>литературы</w:t>
      </w:r>
      <w:bookmarkEnd w:id="57"/>
    </w:p>
    <w:p w:rsidR="00C14DB5" w:rsidRPr="00C14DB5" w:rsidRDefault="00C14DB5" w:rsidP="00C14DB5">
      <w:pPr>
        <w:spacing w:line="360" w:lineRule="auto"/>
        <w:rPr>
          <w:lang w:val="en-US"/>
        </w:rPr>
      </w:pPr>
      <w:r w:rsidRPr="00C14DB5">
        <w:rPr>
          <w:lang w:val="en-US"/>
        </w:rPr>
        <w:t>1. Payette B. Windows PowerShell in Action. — Manning Publications Co, 2007.</w:t>
      </w:r>
    </w:p>
    <w:p w:rsidR="00C14DB5" w:rsidRPr="00C14DB5" w:rsidRDefault="00C14DB5" w:rsidP="00C14DB5">
      <w:pPr>
        <w:spacing w:line="360" w:lineRule="auto"/>
        <w:rPr>
          <w:lang w:val="en-US"/>
        </w:rPr>
      </w:pPr>
      <w:r w:rsidRPr="00C14DB5">
        <w:rPr>
          <w:lang w:val="en-US"/>
        </w:rPr>
        <w:t>2. Holmes L. Windows PowerShell Cookbook. — O'Reilly, 2007.</w:t>
      </w:r>
    </w:p>
    <w:p w:rsidR="00C14DB5" w:rsidRPr="00C14DB5" w:rsidRDefault="00C14DB5" w:rsidP="00C14DB5">
      <w:pPr>
        <w:spacing w:line="360" w:lineRule="auto"/>
        <w:rPr>
          <w:lang w:val="en-US"/>
        </w:rPr>
      </w:pPr>
      <w:r w:rsidRPr="00C14DB5">
        <w:rPr>
          <w:lang w:val="en-US"/>
        </w:rPr>
        <w:t>3. Wilson E. Windows PowerShell Step-by-Step. — Microsoft Press, 2007.</w:t>
      </w:r>
    </w:p>
    <w:p w:rsidR="00C14DB5" w:rsidRPr="00C14DB5" w:rsidRDefault="00C14DB5" w:rsidP="00C14DB5">
      <w:pPr>
        <w:spacing w:line="360" w:lineRule="auto"/>
        <w:rPr>
          <w:lang w:val="en-US"/>
        </w:rPr>
      </w:pPr>
      <w:r w:rsidRPr="00C14DB5">
        <w:rPr>
          <w:lang w:val="en-US"/>
        </w:rPr>
        <w:t>4. Watt A. Professional Windows PowerShell (Programmer to Programmer). —</w:t>
      </w:r>
    </w:p>
    <w:p w:rsidR="00C14DB5" w:rsidRPr="00C14DB5" w:rsidRDefault="00C14DB5" w:rsidP="00C14DB5">
      <w:pPr>
        <w:spacing w:line="360" w:lineRule="auto"/>
        <w:rPr>
          <w:lang w:val="en-US"/>
        </w:rPr>
      </w:pPr>
      <w:r w:rsidRPr="00C14DB5">
        <w:rPr>
          <w:lang w:val="en-US"/>
        </w:rPr>
        <w:t>Wrox Press, 2007.</w:t>
      </w:r>
    </w:p>
    <w:p w:rsidR="00C14DB5" w:rsidRPr="00C14DB5" w:rsidRDefault="00C14DB5" w:rsidP="00C14DB5">
      <w:pPr>
        <w:spacing w:line="360" w:lineRule="auto"/>
        <w:rPr>
          <w:lang w:val="en-US"/>
        </w:rPr>
      </w:pPr>
      <w:r w:rsidRPr="00C14DB5">
        <w:rPr>
          <w:lang w:val="en-US"/>
        </w:rPr>
        <w:t>5. Kopczynski T. Windows PowerShell Unleashed. — SAMS Publishing, 2007.</w:t>
      </w:r>
    </w:p>
    <w:p w:rsidR="00C14DB5" w:rsidRPr="00C14DB5" w:rsidRDefault="00C14DB5" w:rsidP="00C14DB5">
      <w:pPr>
        <w:spacing w:line="360" w:lineRule="auto"/>
        <w:rPr>
          <w:lang w:val="en-US"/>
        </w:rPr>
      </w:pPr>
      <w:r w:rsidRPr="00C14DB5">
        <w:rPr>
          <w:lang w:val="en-US"/>
        </w:rPr>
        <w:t>6. Jones D., Hicks J. Windows PowerShell: TFM. — Sapien, 2006.</w:t>
      </w:r>
    </w:p>
    <w:p w:rsidR="00C14DB5" w:rsidRPr="00C14DB5" w:rsidRDefault="00C14DB5" w:rsidP="00C14DB5">
      <w:pPr>
        <w:spacing w:line="360" w:lineRule="auto"/>
        <w:rPr>
          <w:lang w:val="en-US"/>
        </w:rPr>
      </w:pPr>
      <w:r w:rsidRPr="00C14DB5">
        <w:rPr>
          <w:lang w:val="en-US"/>
        </w:rPr>
        <w:t>7. Cookey-Gam J., Keane B., Rosen J., Runyon J., Stidley J. Professional Windows</w:t>
      </w:r>
    </w:p>
    <w:p w:rsidR="00C14DB5" w:rsidRPr="00C14DB5" w:rsidRDefault="00C14DB5" w:rsidP="00C14DB5">
      <w:pPr>
        <w:spacing w:line="360" w:lineRule="auto"/>
        <w:rPr>
          <w:lang w:val="en-US"/>
        </w:rPr>
      </w:pPr>
      <w:r w:rsidRPr="00C14DB5">
        <w:rPr>
          <w:lang w:val="en-US"/>
        </w:rPr>
        <w:t>PowerShell for Exchange Server 2007 Service Pack 1 (Programmer to</w:t>
      </w:r>
    </w:p>
    <w:p w:rsidR="00C14DB5" w:rsidRPr="00C14DB5" w:rsidRDefault="00C14DB5" w:rsidP="00C14DB5">
      <w:pPr>
        <w:spacing w:line="360" w:lineRule="auto"/>
        <w:rPr>
          <w:lang w:val="en-US"/>
        </w:rPr>
      </w:pPr>
      <w:r w:rsidRPr="00C14DB5">
        <w:rPr>
          <w:lang w:val="en-US"/>
        </w:rPr>
        <w:t>Programmer). — Wrox Press, 2008.</w:t>
      </w:r>
    </w:p>
    <w:p w:rsidR="00C14DB5" w:rsidRPr="00C14DB5" w:rsidRDefault="00C14DB5" w:rsidP="00C14DB5">
      <w:pPr>
        <w:spacing w:line="360" w:lineRule="auto"/>
        <w:rPr>
          <w:lang w:val="en-US"/>
        </w:rPr>
      </w:pPr>
      <w:r w:rsidRPr="00C14DB5">
        <w:rPr>
          <w:lang w:val="en-US"/>
        </w:rPr>
        <w:t>8. Koch F. Windows PowerShell. — (</w:t>
      </w:r>
      <w:r>
        <w:t>Электронная</w:t>
      </w:r>
      <w:r w:rsidRPr="00C14DB5">
        <w:rPr>
          <w:lang w:val="en-US"/>
        </w:rPr>
        <w:t xml:space="preserve"> </w:t>
      </w:r>
      <w:r>
        <w:t>версия</w:t>
      </w:r>
      <w:r w:rsidRPr="00C14DB5">
        <w:rPr>
          <w:lang w:val="en-US"/>
        </w:rPr>
        <w:t xml:space="preserve"> </w:t>
      </w:r>
      <w:r>
        <w:t>книги</w:t>
      </w:r>
      <w:r w:rsidRPr="00C14DB5">
        <w:rPr>
          <w:lang w:val="en-US"/>
        </w:rPr>
        <w:t xml:space="preserve"> </w:t>
      </w:r>
      <w:r>
        <w:t>доступна</w:t>
      </w:r>
      <w:r w:rsidRPr="00C14DB5">
        <w:rPr>
          <w:lang w:val="en-US"/>
        </w:rPr>
        <w:t xml:space="preserve"> </w:t>
      </w:r>
      <w:r>
        <w:t>для</w:t>
      </w:r>
    </w:p>
    <w:p w:rsidR="00C14DB5" w:rsidRDefault="00C14DB5" w:rsidP="00C14DB5">
      <w:pPr>
        <w:spacing w:line="360" w:lineRule="auto"/>
      </w:pPr>
      <w:r>
        <w:t>бесплатного скачивания по адресу http://blogs.technet.com/chitprode/archive/2007/05/10/english-version-of-windows-powershell-coursebook-available-for-download.aspx).</w:t>
      </w:r>
    </w:p>
    <w:p w:rsidR="00C14DB5" w:rsidRPr="00C14DB5" w:rsidRDefault="00C14DB5" w:rsidP="00C14DB5">
      <w:pPr>
        <w:spacing w:line="360" w:lineRule="auto"/>
        <w:rPr>
          <w:lang w:val="en-US"/>
        </w:rPr>
      </w:pPr>
      <w:r w:rsidRPr="00C14DB5">
        <w:rPr>
          <w:lang w:val="en-US"/>
        </w:rPr>
        <w:t>9. Koch F. Administrative tasks using PowerShell. — (</w:t>
      </w:r>
      <w:r>
        <w:t>Электронная</w:t>
      </w:r>
      <w:r w:rsidRPr="00C14DB5">
        <w:rPr>
          <w:lang w:val="en-US"/>
        </w:rPr>
        <w:t xml:space="preserve"> </w:t>
      </w:r>
      <w:r>
        <w:t>версия</w:t>
      </w:r>
      <w:r w:rsidRPr="00C14DB5">
        <w:rPr>
          <w:lang w:val="en-US"/>
        </w:rPr>
        <w:t xml:space="preserve"> </w:t>
      </w:r>
      <w:r>
        <w:t>книги</w:t>
      </w:r>
    </w:p>
    <w:p w:rsidR="00C14DB5" w:rsidRDefault="00C14DB5" w:rsidP="00C14DB5">
      <w:pPr>
        <w:spacing w:line="360" w:lineRule="auto"/>
      </w:pPr>
      <w:r>
        <w:t>доступна для бесплатного скачивания по адресу http://blogs.technet.com/</w:t>
      </w:r>
    </w:p>
    <w:p w:rsidR="000A392F" w:rsidRPr="000A392F" w:rsidRDefault="00C14DB5" w:rsidP="00C14DB5">
      <w:pPr>
        <w:spacing w:line="360" w:lineRule="auto"/>
      </w:pPr>
      <w:r>
        <w:t>chitpro-de/archive/2008/02/28/fre</w:t>
      </w:r>
    </w:p>
    <w:sectPr w:rsidR="000A392F" w:rsidRPr="000A392F" w:rsidSect="00895D14">
      <w:headerReference w:type="default" r:id="rI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220" w:rsidRDefault="00680220" w:rsidP="000A392F">
      <w:pPr>
        <w:spacing w:line="240" w:lineRule="auto"/>
      </w:pPr>
      <w:r>
        <w:separator/>
      </w:r>
    </w:p>
  </w:endnote>
  <w:endnote w:type="continuationSeparator" w:id="0">
    <w:p w:rsidR="00680220" w:rsidRDefault="00680220" w:rsidP="000A3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220" w:rsidRDefault="00680220" w:rsidP="000A392F">
      <w:pPr>
        <w:spacing w:line="240" w:lineRule="auto"/>
      </w:pPr>
      <w:r>
        <w:separator/>
      </w:r>
    </w:p>
  </w:footnote>
  <w:footnote w:type="continuationSeparator" w:id="0">
    <w:p w:rsidR="00680220" w:rsidRDefault="00680220" w:rsidP="000A39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7E7" w:rsidRPr="00283D78" w:rsidRDefault="00B337E7" w:rsidP="00B337E7">
    <w:pPr>
      <w:pStyle w:val="a8"/>
      <w:jc w:val="center"/>
      <w:rPr>
        <w:b/>
        <w:color w:val="FF0000"/>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r w:rsidRPr="00283D78">
      <w:rPr>
        <w:b/>
        <w:color w:val="FF0000"/>
        <w:sz w:val="32"/>
        <w:szCs w:val="32"/>
      </w:rPr>
      <w:t xml:space="preserve">Работа выполнена авторами сайта </w:t>
    </w:r>
    <w:hyperlink r:id="rId1" w:history="1">
      <w:r w:rsidRPr="00283D78">
        <w:rPr>
          <w:rStyle w:val="a7"/>
          <w:b/>
          <w:color w:val="FF0000"/>
          <w:sz w:val="32"/>
          <w:szCs w:val="32"/>
        </w:rPr>
        <w:t>ДЦО.РФ</w:t>
      </w:r>
    </w:hyperlink>
  </w:p>
  <w:p w:rsidR="00B337E7" w:rsidRPr="00283D78" w:rsidRDefault="00B337E7" w:rsidP="00B337E7">
    <w:pPr>
      <w:pStyle w:val="4"/>
      <w:shd w:val="clear" w:color="auto" w:fill="FFFFFF"/>
      <w:spacing w:before="187" w:after="187"/>
      <w:jc w:val="center"/>
      <w:rPr>
        <w:rFonts w:ascii="Helvetica" w:hAnsi="Helvetica" w:cs="Helvetica"/>
        <w:bCs w:val="0"/>
        <w:color w:val="FF0000"/>
        <w:sz w:val="32"/>
        <w:szCs w:val="32"/>
      </w:rPr>
    </w:pPr>
    <w:r w:rsidRPr="00283D78">
      <w:rPr>
        <w:rFonts w:ascii="Helvetica" w:hAnsi="Helvetica" w:cs="Helvetica"/>
        <w:bCs w:val="0"/>
        <w:color w:val="FF0000"/>
        <w:sz w:val="32"/>
        <w:szCs w:val="32"/>
      </w:rPr>
      <w:t xml:space="preserve">Помощь с дистанционным обучением: </w:t>
    </w:r>
  </w:p>
  <w:p w:rsidR="00B337E7" w:rsidRPr="00283D78" w:rsidRDefault="00B337E7" w:rsidP="00B337E7">
    <w:pPr>
      <w:pStyle w:val="4"/>
      <w:shd w:val="clear" w:color="auto" w:fill="FFFFFF"/>
      <w:spacing w:before="187" w:after="187"/>
      <w:jc w:val="center"/>
      <w:rPr>
        <w:rFonts w:ascii="Helvetica" w:hAnsi="Helvetica" w:cs="Helvetica"/>
        <w:bCs w:val="0"/>
        <w:color w:val="FF0000"/>
        <w:sz w:val="32"/>
        <w:szCs w:val="32"/>
      </w:rPr>
    </w:pPr>
    <w:r w:rsidRPr="00283D78">
      <w:rPr>
        <w:rFonts w:ascii="Helvetica" w:hAnsi="Helvetica" w:cs="Helvetica"/>
        <w:bCs w:val="0"/>
        <w:color w:val="FF0000"/>
        <w:sz w:val="32"/>
        <w:szCs w:val="32"/>
      </w:rPr>
      <w:t>тесты, экзамены, сессия.</w:t>
    </w:r>
  </w:p>
  <w:p w:rsidR="00B337E7" w:rsidRPr="00283D78" w:rsidRDefault="00B337E7" w:rsidP="00B337E7">
    <w:pPr>
      <w:pStyle w:val="3"/>
      <w:shd w:val="clear" w:color="auto" w:fill="FFFFFF"/>
      <w:spacing w:before="0"/>
      <w:ind w:right="94"/>
      <w:jc w:val="center"/>
      <w:rPr>
        <w:rFonts w:ascii="Helvetica" w:hAnsi="Helvetica" w:cs="Helvetica"/>
        <w:bCs w:val="0"/>
        <w:color w:val="FF0000"/>
        <w:sz w:val="32"/>
        <w:szCs w:val="32"/>
      </w:rPr>
    </w:pPr>
    <w:r w:rsidRPr="00283D78">
      <w:rPr>
        <w:rFonts w:ascii="Helvetica" w:hAnsi="Helvetica" w:cs="Helvetica"/>
        <w:bCs w:val="0"/>
        <w:color w:val="FF0000"/>
        <w:sz w:val="32"/>
        <w:szCs w:val="32"/>
      </w:rPr>
      <w:t>Почта для заявок: </w:t>
    </w:r>
    <w:hyperlink r:id="rId2" w:history="1">
      <w:r w:rsidRPr="00283D78">
        <w:rPr>
          <w:rStyle w:val="a7"/>
          <w:rFonts w:ascii="Helvetica" w:hAnsi="Helvetica" w:cs="Helvetica"/>
          <w:bCs w:val="0"/>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2957C7" w:rsidRDefault="002957C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07220"/>
      <w:docPartObj>
        <w:docPartGallery w:val="Page Numbers (Top of Page)"/>
        <w:docPartUnique/>
      </w:docPartObj>
    </w:sdtPr>
    <w:sdtEndPr/>
    <w:sdtContent>
      <w:p w:rsidR="002957C7" w:rsidRDefault="00895D14">
        <w:pPr>
          <w:pStyle w:val="a8"/>
          <w:jc w:val="center"/>
        </w:pPr>
        <w:r>
          <w:fldChar w:fldCharType="begin"/>
        </w:r>
        <w:r w:rsidR="002957C7">
          <w:instrText>PAGE   \* MERGEFORMAT</w:instrText>
        </w:r>
        <w:r>
          <w:fldChar w:fldCharType="separate"/>
        </w:r>
        <w:r w:rsidR="00283D78">
          <w:rPr>
            <w:noProof/>
          </w:rPr>
          <w:t>51</w:t>
        </w:r>
        <w:r>
          <w:fldChar w:fldCharType="end"/>
        </w:r>
      </w:p>
    </w:sdtContent>
  </w:sdt>
  <w:p w:rsidR="002957C7" w:rsidRDefault="002957C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34844A"/>
    <w:lvl w:ilvl="0">
      <w:numFmt w:val="bullet"/>
      <w:lvlText w:val="*"/>
      <w:lvlJc w:val="left"/>
    </w:lvl>
  </w:abstractNum>
  <w:abstractNum w:abstractNumId="1">
    <w:nsid w:val="1A696507"/>
    <w:multiLevelType w:val="hybridMultilevel"/>
    <w:tmpl w:val="086EE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085D34"/>
    <w:multiLevelType w:val="multilevel"/>
    <w:tmpl w:val="E062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C739F"/>
    <w:multiLevelType w:val="multilevel"/>
    <w:tmpl w:val="B920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7410C"/>
    <w:multiLevelType w:val="multilevel"/>
    <w:tmpl w:val="5DDE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E253EF"/>
    <w:multiLevelType w:val="hybridMultilevel"/>
    <w:tmpl w:val="5C8CE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2842D2"/>
    <w:multiLevelType w:val="multilevel"/>
    <w:tmpl w:val="74C8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EE1CF5"/>
    <w:multiLevelType w:val="multilevel"/>
    <w:tmpl w:val="10EC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D4036C"/>
    <w:multiLevelType w:val="multilevel"/>
    <w:tmpl w:val="E9EA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5E3FF6"/>
    <w:multiLevelType w:val="multilevel"/>
    <w:tmpl w:val="045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CC74B3"/>
    <w:multiLevelType w:val="multilevel"/>
    <w:tmpl w:val="9348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AF7491"/>
    <w:multiLevelType w:val="hybridMultilevel"/>
    <w:tmpl w:val="76A89F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DFD09B7"/>
    <w:multiLevelType w:val="hybridMultilevel"/>
    <w:tmpl w:val="A1C0B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EFA72FE"/>
    <w:multiLevelType w:val="multilevel"/>
    <w:tmpl w:val="976E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8"/>
  </w:num>
  <w:num w:numId="5">
    <w:abstractNumId w:val="10"/>
  </w:num>
  <w:num w:numId="6">
    <w:abstractNumId w:val="7"/>
  </w:num>
  <w:num w:numId="7">
    <w:abstractNumId w:val="3"/>
  </w:num>
  <w:num w:numId="8">
    <w:abstractNumId w:val="13"/>
  </w:num>
  <w:num w:numId="9">
    <w:abstractNumId w:val="9"/>
  </w:num>
  <w:num w:numId="10">
    <w:abstractNumId w:val="2"/>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1"/>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7E5F"/>
    <w:rsid w:val="00002957"/>
    <w:rsid w:val="00057467"/>
    <w:rsid w:val="00066F19"/>
    <w:rsid w:val="000A392F"/>
    <w:rsid w:val="000C12A7"/>
    <w:rsid w:val="000C761A"/>
    <w:rsid w:val="00116666"/>
    <w:rsid w:val="001358B3"/>
    <w:rsid w:val="001575C3"/>
    <w:rsid w:val="00161844"/>
    <w:rsid w:val="00210538"/>
    <w:rsid w:val="00215103"/>
    <w:rsid w:val="00260535"/>
    <w:rsid w:val="00283D78"/>
    <w:rsid w:val="0028591E"/>
    <w:rsid w:val="002957C7"/>
    <w:rsid w:val="00327024"/>
    <w:rsid w:val="00332DE8"/>
    <w:rsid w:val="00377A60"/>
    <w:rsid w:val="00415E26"/>
    <w:rsid w:val="00493FD6"/>
    <w:rsid w:val="004F77CA"/>
    <w:rsid w:val="005516C7"/>
    <w:rsid w:val="005D4DBD"/>
    <w:rsid w:val="005E4768"/>
    <w:rsid w:val="006149C8"/>
    <w:rsid w:val="00617579"/>
    <w:rsid w:val="00633E5C"/>
    <w:rsid w:val="00680220"/>
    <w:rsid w:val="006B0054"/>
    <w:rsid w:val="0072563C"/>
    <w:rsid w:val="00735EA8"/>
    <w:rsid w:val="00756E48"/>
    <w:rsid w:val="007C5B6C"/>
    <w:rsid w:val="00836FFE"/>
    <w:rsid w:val="00895D14"/>
    <w:rsid w:val="008A7E5F"/>
    <w:rsid w:val="008C0119"/>
    <w:rsid w:val="008E4AC9"/>
    <w:rsid w:val="0090525D"/>
    <w:rsid w:val="009A6F38"/>
    <w:rsid w:val="009B1092"/>
    <w:rsid w:val="009B3B4D"/>
    <w:rsid w:val="009E3283"/>
    <w:rsid w:val="00A10520"/>
    <w:rsid w:val="00A44EE5"/>
    <w:rsid w:val="00AF4C4E"/>
    <w:rsid w:val="00B03884"/>
    <w:rsid w:val="00B053E2"/>
    <w:rsid w:val="00B337E7"/>
    <w:rsid w:val="00B838C3"/>
    <w:rsid w:val="00BE5A39"/>
    <w:rsid w:val="00C14DB5"/>
    <w:rsid w:val="00C23BD9"/>
    <w:rsid w:val="00C8427E"/>
    <w:rsid w:val="00CA0258"/>
    <w:rsid w:val="00D276AE"/>
    <w:rsid w:val="00D4704A"/>
    <w:rsid w:val="00E21BC6"/>
    <w:rsid w:val="00E96562"/>
    <w:rsid w:val="00FD49D7"/>
    <w:rsid w:val="00FF3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E2"/>
    <w:pPr>
      <w:spacing w:after="0"/>
      <w:jc w:val="both"/>
    </w:pPr>
    <w:rPr>
      <w:rFonts w:ascii="Times New Roman" w:hAnsi="Times New Roman"/>
      <w:sz w:val="28"/>
    </w:rPr>
  </w:style>
  <w:style w:type="paragraph" w:styleId="1">
    <w:name w:val="heading 1"/>
    <w:basedOn w:val="a"/>
    <w:next w:val="a"/>
    <w:link w:val="10"/>
    <w:uiPriority w:val="9"/>
    <w:qFormat/>
    <w:rsid w:val="00E96562"/>
    <w:pPr>
      <w:keepNext/>
      <w:keepLines/>
      <w:spacing w:before="480"/>
      <w:jc w:val="center"/>
      <w:outlineLvl w:val="0"/>
    </w:pPr>
    <w:rPr>
      <w:rFonts w:eastAsiaTheme="majorEastAsia" w:cstheme="majorBidi"/>
      <w:b/>
      <w:bCs/>
      <w:szCs w:val="28"/>
    </w:rPr>
  </w:style>
  <w:style w:type="paragraph" w:styleId="2">
    <w:name w:val="heading 2"/>
    <w:basedOn w:val="a"/>
    <w:next w:val="a"/>
    <w:link w:val="20"/>
    <w:uiPriority w:val="9"/>
    <w:unhideWhenUsed/>
    <w:qFormat/>
    <w:rsid w:val="001358B3"/>
    <w:pPr>
      <w:keepNext/>
      <w:keepLines/>
      <w:spacing w:before="200"/>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B337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337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AC9"/>
    <w:pPr>
      <w:ind w:left="720"/>
      <w:contextualSpacing/>
    </w:pPr>
  </w:style>
  <w:style w:type="paragraph" w:styleId="a4">
    <w:name w:val="Balloon Text"/>
    <w:basedOn w:val="a"/>
    <w:link w:val="a5"/>
    <w:uiPriority w:val="99"/>
    <w:semiHidden/>
    <w:unhideWhenUsed/>
    <w:rsid w:val="00E9656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562"/>
    <w:rPr>
      <w:rFonts w:ascii="Tahoma" w:hAnsi="Tahoma" w:cs="Tahoma"/>
      <w:sz w:val="16"/>
      <w:szCs w:val="16"/>
    </w:rPr>
  </w:style>
  <w:style w:type="character" w:customStyle="1" w:styleId="10">
    <w:name w:val="Заголовок 1 Знак"/>
    <w:basedOn w:val="a0"/>
    <w:link w:val="1"/>
    <w:uiPriority w:val="9"/>
    <w:rsid w:val="00E96562"/>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1358B3"/>
    <w:rPr>
      <w:rFonts w:ascii="Times New Roman" w:eastAsiaTheme="majorEastAsia" w:hAnsi="Times New Roman" w:cstheme="majorBidi"/>
      <w:b/>
      <w:bCs/>
      <w:sz w:val="28"/>
      <w:szCs w:val="26"/>
    </w:rPr>
  </w:style>
  <w:style w:type="paragraph" w:styleId="a6">
    <w:name w:val="TOC Heading"/>
    <w:basedOn w:val="1"/>
    <w:next w:val="a"/>
    <w:uiPriority w:val="39"/>
    <w:semiHidden/>
    <w:unhideWhenUsed/>
    <w:qFormat/>
    <w:rsid w:val="001358B3"/>
    <w:pPr>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1358B3"/>
    <w:pPr>
      <w:spacing w:after="100"/>
    </w:pPr>
  </w:style>
  <w:style w:type="paragraph" w:styleId="21">
    <w:name w:val="toc 2"/>
    <w:basedOn w:val="a"/>
    <w:next w:val="a"/>
    <w:autoRedefine/>
    <w:uiPriority w:val="39"/>
    <w:unhideWhenUsed/>
    <w:rsid w:val="001358B3"/>
    <w:pPr>
      <w:spacing w:after="100"/>
      <w:ind w:left="220"/>
    </w:pPr>
  </w:style>
  <w:style w:type="paragraph" w:styleId="31">
    <w:name w:val="toc 3"/>
    <w:basedOn w:val="a"/>
    <w:next w:val="a"/>
    <w:autoRedefine/>
    <w:uiPriority w:val="39"/>
    <w:unhideWhenUsed/>
    <w:rsid w:val="001358B3"/>
    <w:pPr>
      <w:spacing w:after="100"/>
      <w:ind w:left="440"/>
    </w:pPr>
  </w:style>
  <w:style w:type="character" w:styleId="a7">
    <w:name w:val="Hyperlink"/>
    <w:basedOn w:val="a0"/>
    <w:uiPriority w:val="99"/>
    <w:unhideWhenUsed/>
    <w:rsid w:val="001358B3"/>
    <w:rPr>
      <w:color w:val="0000FF" w:themeColor="hyperlink"/>
      <w:u w:val="single"/>
    </w:rPr>
  </w:style>
  <w:style w:type="paragraph" w:styleId="a8">
    <w:name w:val="header"/>
    <w:basedOn w:val="a"/>
    <w:link w:val="a9"/>
    <w:uiPriority w:val="99"/>
    <w:unhideWhenUsed/>
    <w:rsid w:val="000A392F"/>
    <w:pPr>
      <w:tabs>
        <w:tab w:val="center" w:pos="4677"/>
        <w:tab w:val="right" w:pos="9355"/>
      </w:tabs>
      <w:spacing w:line="240" w:lineRule="auto"/>
    </w:pPr>
  </w:style>
  <w:style w:type="character" w:customStyle="1" w:styleId="a9">
    <w:name w:val="Верхний колонтитул Знак"/>
    <w:basedOn w:val="a0"/>
    <w:link w:val="a8"/>
    <w:uiPriority w:val="99"/>
    <w:rsid w:val="000A392F"/>
    <w:rPr>
      <w:rFonts w:ascii="Times New Roman" w:hAnsi="Times New Roman"/>
      <w:sz w:val="28"/>
    </w:rPr>
  </w:style>
  <w:style w:type="paragraph" w:styleId="aa">
    <w:name w:val="footer"/>
    <w:basedOn w:val="a"/>
    <w:link w:val="ab"/>
    <w:uiPriority w:val="99"/>
    <w:unhideWhenUsed/>
    <w:rsid w:val="000A392F"/>
    <w:pPr>
      <w:tabs>
        <w:tab w:val="center" w:pos="4677"/>
        <w:tab w:val="right" w:pos="9355"/>
      </w:tabs>
      <w:spacing w:line="240" w:lineRule="auto"/>
    </w:pPr>
  </w:style>
  <w:style w:type="character" w:customStyle="1" w:styleId="ab">
    <w:name w:val="Нижний колонтитул Знак"/>
    <w:basedOn w:val="a0"/>
    <w:link w:val="aa"/>
    <w:uiPriority w:val="99"/>
    <w:rsid w:val="000A392F"/>
    <w:rPr>
      <w:rFonts w:ascii="Times New Roman" w:hAnsi="Times New Roman"/>
      <w:sz w:val="28"/>
    </w:rPr>
  </w:style>
  <w:style w:type="character" w:customStyle="1" w:styleId="30">
    <w:name w:val="Заголовок 3 Знак"/>
    <w:basedOn w:val="a0"/>
    <w:link w:val="3"/>
    <w:uiPriority w:val="9"/>
    <w:semiHidden/>
    <w:rsid w:val="00B337E7"/>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semiHidden/>
    <w:rsid w:val="00B337E7"/>
    <w:rPr>
      <w:rFonts w:asciiTheme="majorHAnsi" w:eastAsiaTheme="majorEastAsia" w:hAnsiTheme="majorHAnsi" w:cstheme="majorBidi"/>
      <w:b/>
      <w:bCs/>
      <w:i/>
      <w:i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E2"/>
    <w:pPr>
      <w:spacing w:after="0"/>
      <w:jc w:val="both"/>
    </w:pPr>
    <w:rPr>
      <w:rFonts w:ascii="Times New Roman" w:hAnsi="Times New Roman"/>
      <w:sz w:val="28"/>
    </w:rPr>
  </w:style>
  <w:style w:type="paragraph" w:styleId="1">
    <w:name w:val="heading 1"/>
    <w:basedOn w:val="a"/>
    <w:next w:val="a"/>
    <w:link w:val="10"/>
    <w:uiPriority w:val="9"/>
    <w:qFormat/>
    <w:rsid w:val="00E96562"/>
    <w:pPr>
      <w:keepNext/>
      <w:keepLines/>
      <w:spacing w:before="480"/>
      <w:jc w:val="center"/>
      <w:outlineLvl w:val="0"/>
    </w:pPr>
    <w:rPr>
      <w:rFonts w:eastAsiaTheme="majorEastAsia" w:cstheme="majorBidi"/>
      <w:b/>
      <w:bCs/>
      <w:szCs w:val="28"/>
    </w:rPr>
  </w:style>
  <w:style w:type="paragraph" w:styleId="2">
    <w:name w:val="heading 2"/>
    <w:basedOn w:val="a"/>
    <w:next w:val="a"/>
    <w:link w:val="20"/>
    <w:uiPriority w:val="9"/>
    <w:unhideWhenUsed/>
    <w:qFormat/>
    <w:rsid w:val="001358B3"/>
    <w:pPr>
      <w:keepNext/>
      <w:keepLines/>
      <w:spacing w:before="200"/>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AC9"/>
    <w:pPr>
      <w:ind w:left="720"/>
      <w:contextualSpacing/>
    </w:pPr>
  </w:style>
  <w:style w:type="paragraph" w:styleId="a4">
    <w:name w:val="Balloon Text"/>
    <w:basedOn w:val="a"/>
    <w:link w:val="a5"/>
    <w:uiPriority w:val="99"/>
    <w:semiHidden/>
    <w:unhideWhenUsed/>
    <w:rsid w:val="00E9656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562"/>
    <w:rPr>
      <w:rFonts w:ascii="Tahoma" w:hAnsi="Tahoma" w:cs="Tahoma"/>
      <w:sz w:val="16"/>
      <w:szCs w:val="16"/>
    </w:rPr>
  </w:style>
  <w:style w:type="character" w:customStyle="1" w:styleId="10">
    <w:name w:val="Заголовок 1 Знак"/>
    <w:basedOn w:val="a0"/>
    <w:link w:val="1"/>
    <w:uiPriority w:val="9"/>
    <w:rsid w:val="00E96562"/>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1358B3"/>
    <w:rPr>
      <w:rFonts w:ascii="Times New Roman" w:eastAsiaTheme="majorEastAsia" w:hAnsi="Times New Roman" w:cstheme="majorBidi"/>
      <w:b/>
      <w:bCs/>
      <w:sz w:val="28"/>
      <w:szCs w:val="26"/>
    </w:rPr>
  </w:style>
  <w:style w:type="paragraph" w:styleId="a6">
    <w:name w:val="TOC Heading"/>
    <w:basedOn w:val="1"/>
    <w:next w:val="a"/>
    <w:uiPriority w:val="39"/>
    <w:semiHidden/>
    <w:unhideWhenUsed/>
    <w:qFormat/>
    <w:rsid w:val="001358B3"/>
    <w:pPr>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1358B3"/>
    <w:pPr>
      <w:spacing w:after="100"/>
    </w:pPr>
  </w:style>
  <w:style w:type="paragraph" w:styleId="21">
    <w:name w:val="toc 2"/>
    <w:basedOn w:val="a"/>
    <w:next w:val="a"/>
    <w:autoRedefine/>
    <w:uiPriority w:val="39"/>
    <w:unhideWhenUsed/>
    <w:rsid w:val="001358B3"/>
    <w:pPr>
      <w:spacing w:after="100"/>
      <w:ind w:left="220"/>
    </w:pPr>
  </w:style>
  <w:style w:type="paragraph" w:styleId="31">
    <w:name w:val="toc 3"/>
    <w:basedOn w:val="a"/>
    <w:next w:val="a"/>
    <w:autoRedefine/>
    <w:uiPriority w:val="39"/>
    <w:unhideWhenUsed/>
    <w:rsid w:val="001358B3"/>
    <w:pPr>
      <w:spacing w:after="100"/>
      <w:ind w:left="440"/>
    </w:pPr>
  </w:style>
  <w:style w:type="character" w:styleId="a7">
    <w:name w:val="Hyperlink"/>
    <w:basedOn w:val="a0"/>
    <w:uiPriority w:val="99"/>
    <w:unhideWhenUsed/>
    <w:rsid w:val="001358B3"/>
    <w:rPr>
      <w:color w:val="0000FF" w:themeColor="hyperlink"/>
      <w:u w:val="single"/>
    </w:rPr>
  </w:style>
  <w:style w:type="paragraph" w:styleId="a8">
    <w:name w:val="header"/>
    <w:basedOn w:val="a"/>
    <w:link w:val="a9"/>
    <w:uiPriority w:val="99"/>
    <w:unhideWhenUsed/>
    <w:rsid w:val="000A392F"/>
    <w:pPr>
      <w:tabs>
        <w:tab w:val="center" w:pos="4677"/>
        <w:tab w:val="right" w:pos="9355"/>
      </w:tabs>
      <w:spacing w:line="240" w:lineRule="auto"/>
    </w:pPr>
  </w:style>
  <w:style w:type="character" w:customStyle="1" w:styleId="a9">
    <w:name w:val="Верхний колонтитул Знак"/>
    <w:basedOn w:val="a0"/>
    <w:link w:val="a8"/>
    <w:uiPriority w:val="99"/>
    <w:rsid w:val="000A392F"/>
    <w:rPr>
      <w:rFonts w:ascii="Times New Roman" w:hAnsi="Times New Roman"/>
      <w:sz w:val="28"/>
    </w:rPr>
  </w:style>
  <w:style w:type="paragraph" w:styleId="aa">
    <w:name w:val="footer"/>
    <w:basedOn w:val="a"/>
    <w:link w:val="ab"/>
    <w:uiPriority w:val="99"/>
    <w:unhideWhenUsed/>
    <w:rsid w:val="000A392F"/>
    <w:pPr>
      <w:tabs>
        <w:tab w:val="center" w:pos="4677"/>
        <w:tab w:val="right" w:pos="9355"/>
      </w:tabs>
      <w:spacing w:line="240" w:lineRule="auto"/>
    </w:pPr>
  </w:style>
  <w:style w:type="character" w:customStyle="1" w:styleId="ab">
    <w:name w:val="Нижний колонтитул Знак"/>
    <w:basedOn w:val="a0"/>
    <w:link w:val="aa"/>
    <w:uiPriority w:val="99"/>
    <w:rsid w:val="000A392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72764">
      <w:bodyDiv w:val="1"/>
      <w:marLeft w:val="0"/>
      <w:marRight w:val="0"/>
      <w:marTop w:val="0"/>
      <w:marBottom w:val="0"/>
      <w:divBdr>
        <w:top w:val="none" w:sz="0" w:space="0" w:color="auto"/>
        <w:left w:val="none" w:sz="0" w:space="0" w:color="auto"/>
        <w:bottom w:val="none" w:sz="0" w:space="0" w:color="auto"/>
        <w:right w:val="none" w:sz="0" w:space="0" w:color="auto"/>
      </w:divBdr>
    </w:div>
    <w:div w:id="842479305">
      <w:bodyDiv w:val="1"/>
      <w:marLeft w:val="0"/>
      <w:marRight w:val="0"/>
      <w:marTop w:val="0"/>
      <w:marBottom w:val="0"/>
      <w:divBdr>
        <w:top w:val="none" w:sz="0" w:space="0" w:color="auto"/>
        <w:left w:val="none" w:sz="0" w:space="0" w:color="auto"/>
        <w:bottom w:val="none" w:sz="0" w:space="0" w:color="auto"/>
        <w:right w:val="none" w:sz="0" w:space="0" w:color="auto"/>
      </w:divBdr>
    </w:div>
    <w:div w:id="1133979683">
      <w:bodyDiv w:val="1"/>
      <w:marLeft w:val="0"/>
      <w:marRight w:val="0"/>
      <w:marTop w:val="0"/>
      <w:marBottom w:val="0"/>
      <w:divBdr>
        <w:top w:val="none" w:sz="0" w:space="0" w:color="auto"/>
        <w:left w:val="none" w:sz="0" w:space="0" w:color="auto"/>
        <w:bottom w:val="none" w:sz="0" w:space="0" w:color="auto"/>
        <w:right w:val="none" w:sz="0" w:space="0" w:color="auto"/>
      </w:divBdr>
    </w:div>
    <w:div w:id="1273129899">
      <w:bodyDiv w:val="1"/>
      <w:marLeft w:val="0"/>
      <w:marRight w:val="0"/>
      <w:marTop w:val="0"/>
      <w:marBottom w:val="0"/>
      <w:divBdr>
        <w:top w:val="none" w:sz="0" w:space="0" w:color="auto"/>
        <w:left w:val="none" w:sz="0" w:space="0" w:color="auto"/>
        <w:bottom w:val="none" w:sz="0" w:space="0" w:color="auto"/>
        <w:right w:val="none" w:sz="0" w:space="0" w:color="auto"/>
      </w:divBdr>
    </w:div>
    <w:div w:id="1912694288">
      <w:bodyDiv w:val="1"/>
      <w:marLeft w:val="0"/>
      <w:marRight w:val="0"/>
      <w:marTop w:val="0"/>
      <w:marBottom w:val="0"/>
      <w:divBdr>
        <w:top w:val="none" w:sz="0" w:space="0" w:color="auto"/>
        <w:left w:val="none" w:sz="0" w:space="0" w:color="auto"/>
        <w:bottom w:val="none" w:sz="0" w:space="0" w:color="auto"/>
        <w:right w:val="none" w:sz="0" w:space="0" w:color="auto"/>
      </w:divBdr>
    </w:div>
    <w:div w:id="1978992289">
      <w:bodyDiv w:val="1"/>
      <w:marLeft w:val="0"/>
      <w:marRight w:val="0"/>
      <w:marTop w:val="0"/>
      <w:marBottom w:val="0"/>
      <w:divBdr>
        <w:top w:val="none" w:sz="0" w:space="0" w:color="auto"/>
        <w:left w:val="none" w:sz="0" w:space="0" w:color="auto"/>
        <w:bottom w:val="none" w:sz="0" w:space="0" w:color="auto"/>
        <w:right w:val="none" w:sz="0" w:space="0" w:color="auto"/>
      </w:divBdr>
    </w:div>
    <w:div w:id="21151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png"/><Relationship Id="rId39" Type="http://schemas.openxmlformats.org/officeDocument/2006/relationships/oleObject" Target="embeddings/oleObject4.bin"/><Relationship Id="rId21" Type="http://schemas.openxmlformats.org/officeDocument/2006/relationships/image" Target="media/image10.jpeg"/><Relationship Id="rId34" Type="http://schemas.openxmlformats.org/officeDocument/2006/relationships/oleObject" Target="embeddings/oleObject1.bin"/><Relationship Id="rId42" Type="http://schemas.openxmlformats.org/officeDocument/2006/relationships/image" Target="media/image25.wmf"/><Relationship Id="rId47" Type="http://schemas.openxmlformats.org/officeDocument/2006/relationships/oleObject" Target="embeddings/oleObject8.bin"/><Relationship Id="rId50" Type="http://schemas.openxmlformats.org/officeDocument/2006/relationships/image" Target="media/image29.wmf"/><Relationship Id="rId55"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hyperlink" Target="http://www.quest.com/activeroles_server/arms.aspx" TargetMode="External"/><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image" Target="media/image21.wmf"/><Relationship Id="rId38" Type="http://schemas.openxmlformats.org/officeDocument/2006/relationships/image" Target="media/image23.wmf"/><Relationship Id="rId46" Type="http://schemas.openxmlformats.org/officeDocument/2006/relationships/image" Target="media/image27.w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winitpro.ru/index.php/2015/05/21/powershell-get-aduser-poluchenie-dannih-o-polzovatelyax-active-directory/" TargetMode="External"/><Relationship Id="rId41" Type="http://schemas.openxmlformats.org/officeDocument/2006/relationships/oleObject" Target="embeddings/oleObject5.bin"/><Relationship Id="rId54" Type="http://schemas.openxmlformats.org/officeDocument/2006/relationships/image" Target="media/image3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image" Target="media/image20.jpeg"/><Relationship Id="rId37" Type="http://schemas.openxmlformats.org/officeDocument/2006/relationships/oleObject" Target="embeddings/oleObject3.bin"/><Relationship Id="rId40" Type="http://schemas.openxmlformats.org/officeDocument/2006/relationships/image" Target="media/image24.wmf"/><Relationship Id="rId45" Type="http://schemas.openxmlformats.org/officeDocument/2006/relationships/oleObject" Target="embeddings/oleObject7.bin"/><Relationship Id="rId53" Type="http://schemas.openxmlformats.org/officeDocument/2006/relationships/oleObject" Target="embeddings/oleObject11.bin"/><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oleObject" Target="embeddings/oleObject2.bin"/><Relationship Id="rId49" Type="http://schemas.openxmlformats.org/officeDocument/2006/relationships/oleObject" Target="embeddings/oleObject9.bin"/><Relationship Id="rId57" Type="http://schemas.openxmlformats.org/officeDocument/2006/relationships/oleObject" Target="embeddings/oleObject13.bin"/><Relationship Id="rId10" Type="http://schemas.openxmlformats.org/officeDocument/2006/relationships/hyperlink" Target="http://www.codeplex.com/PowerShellCX" TargetMode="External"/><Relationship Id="rId19" Type="http://schemas.openxmlformats.org/officeDocument/2006/relationships/image" Target="media/image8.jpeg"/><Relationship Id="rId31" Type="http://schemas.openxmlformats.org/officeDocument/2006/relationships/image" Target="media/image19.jpeg"/><Relationship Id="rId44" Type="http://schemas.openxmlformats.org/officeDocument/2006/relationships/image" Target="media/image26.wmf"/><Relationship Id="rId52" Type="http://schemas.openxmlformats.org/officeDocument/2006/relationships/image" Target="media/image30.wmf"/><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8.jpeg"/><Relationship Id="rId35" Type="http://schemas.openxmlformats.org/officeDocument/2006/relationships/image" Target="media/image22.wmf"/><Relationship Id="rId43" Type="http://schemas.openxmlformats.org/officeDocument/2006/relationships/oleObject" Target="embeddings/oleObject6.bin"/><Relationship Id="rId48" Type="http://schemas.openxmlformats.org/officeDocument/2006/relationships/image" Target="media/image28.wmf"/><Relationship Id="rId56" Type="http://schemas.openxmlformats.org/officeDocument/2006/relationships/image" Target="media/image32.wmf"/><Relationship Id="rId8" Type="http://schemas.openxmlformats.org/officeDocument/2006/relationships/endnotes" Target="endnotes.xml"/><Relationship Id="rId51" Type="http://schemas.openxmlformats.org/officeDocument/2006/relationships/oleObject" Target="embeddings/oleObject10.bin"/><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89EBD-FB68-476F-84A7-0BF47A17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9319</Words>
  <Characters>53122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Костромичев Иван Николаевич</dc:creator>
  <cp:lastModifiedBy>HOME</cp:lastModifiedBy>
  <cp:revision>17</cp:revision>
  <dcterms:created xsi:type="dcterms:W3CDTF">2018-06-21T08:29:00Z</dcterms:created>
  <dcterms:modified xsi:type="dcterms:W3CDTF">2019-10-15T04:44:00Z</dcterms:modified>
</cp:coreProperties>
</file>