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C" w:rsidRPr="00DA648C" w:rsidRDefault="00B936CC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648C">
        <w:rPr>
          <w:rFonts w:ascii="Times New Roman" w:hAnsi="Times New Roman" w:cs="Times New Roman"/>
          <w:b/>
          <w:sz w:val="36"/>
          <w:szCs w:val="28"/>
        </w:rPr>
        <w:t>Вариант 2</w:t>
      </w:r>
    </w:p>
    <w:p w:rsidR="00FE3878" w:rsidRPr="00DA648C" w:rsidRDefault="00FE3878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813013" w:rsidRPr="00D666F7" w:rsidRDefault="00FE3878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6F7">
        <w:rPr>
          <w:rFonts w:ascii="Times New Roman" w:hAnsi="Times New Roman" w:cs="Times New Roman"/>
          <w:b/>
          <w:sz w:val="28"/>
          <w:szCs w:val="28"/>
        </w:rPr>
        <w:t xml:space="preserve"> Изучите основы анализа экспериментальных данных методом интерп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ляционных и </w:t>
      </w:r>
      <w:proofErr w:type="spellStart"/>
      <w:r w:rsidRPr="00D666F7">
        <w:rPr>
          <w:rFonts w:ascii="Times New Roman" w:hAnsi="Times New Roman" w:cs="Times New Roman"/>
          <w:b/>
          <w:sz w:val="28"/>
          <w:szCs w:val="28"/>
        </w:rPr>
        <w:t>аппроксимационных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 задач. Методом наименьших квадр</w:t>
      </w:r>
      <w:r w:rsidRPr="00D666F7">
        <w:rPr>
          <w:rFonts w:ascii="Times New Roman" w:hAnsi="Times New Roman" w:cs="Times New Roman"/>
          <w:b/>
          <w:sz w:val="28"/>
          <w:szCs w:val="28"/>
        </w:rPr>
        <w:t>а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тов найдите коэффициенты </w:t>
      </w:r>
      <w:proofErr w:type="spellStart"/>
      <w:r w:rsidRPr="00D666F7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666F7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 линейной функции </w:t>
      </w:r>
      <w:r w:rsidR="00B936CC" w:rsidRPr="00D666F7">
        <w:rPr>
          <w:rFonts w:ascii="Times New Roman" w:hAnsi="Times New Roman" w:cs="Times New Roman"/>
          <w:b/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8pt" o:ole="">
            <v:imagedata r:id="rId7" o:title=""/>
          </v:shape>
          <o:OLEObject Type="Embed" ProgID="Equation.3" ShapeID="_x0000_i1025" DrawAspect="Content" ObjectID="_1616850987" r:id="rId8"/>
        </w:object>
      </w:r>
      <w:r w:rsidRPr="00D666F7">
        <w:rPr>
          <w:rFonts w:ascii="Times New Roman" w:hAnsi="Times New Roman" w:cs="Times New Roman"/>
          <w:b/>
          <w:sz w:val="28"/>
          <w:szCs w:val="28"/>
        </w:rPr>
        <w:t>, к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торая </w:t>
      </w:r>
      <w:r w:rsidR="00DA648C" w:rsidRPr="00D666F7">
        <w:rPr>
          <w:rFonts w:ascii="Times New Roman" w:hAnsi="Times New Roman" w:cs="Times New Roman"/>
          <w:b/>
          <w:sz w:val="28"/>
          <w:szCs w:val="28"/>
        </w:rPr>
        <w:t>н</w:t>
      </w:r>
      <w:r w:rsidRPr="00D666F7">
        <w:rPr>
          <w:rFonts w:ascii="Times New Roman" w:hAnsi="Times New Roman" w:cs="Times New Roman"/>
          <w:b/>
          <w:sz w:val="28"/>
          <w:szCs w:val="28"/>
        </w:rPr>
        <w:t>аилучшим образом приближает эмпирические (опытные) да</w:t>
      </w:r>
      <w:r w:rsidRPr="00D666F7">
        <w:rPr>
          <w:rFonts w:ascii="Times New Roman" w:hAnsi="Times New Roman" w:cs="Times New Roman"/>
          <w:b/>
          <w:sz w:val="28"/>
          <w:szCs w:val="28"/>
        </w:rPr>
        <w:t>н</w:t>
      </w:r>
      <w:r w:rsidRPr="00D666F7">
        <w:rPr>
          <w:rFonts w:ascii="Times New Roman" w:hAnsi="Times New Roman" w:cs="Times New Roman"/>
          <w:b/>
          <w:sz w:val="28"/>
          <w:szCs w:val="28"/>
        </w:rPr>
        <w:t>ные</w:t>
      </w:r>
      <w:r w:rsidR="00B936CC" w:rsidRPr="00D666F7">
        <w:rPr>
          <w:rFonts w:ascii="Times New Roman" w:hAnsi="Times New Roman" w:cs="Times New Roman"/>
          <w:b/>
          <w:sz w:val="28"/>
          <w:szCs w:val="28"/>
        </w:rPr>
        <w:t>.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6CC" w:rsidRPr="00D666F7">
        <w:rPr>
          <w:rFonts w:ascii="Times New Roman" w:hAnsi="Times New Roman" w:cs="Times New Roman"/>
          <w:b/>
          <w:sz w:val="28"/>
          <w:szCs w:val="28"/>
        </w:rPr>
        <w:t>Ответ оформить с точностью до сотых.</w:t>
      </w:r>
    </w:p>
    <w:tbl>
      <w:tblPr>
        <w:tblStyle w:val="a3"/>
        <w:tblW w:w="0" w:type="auto"/>
        <w:jc w:val="center"/>
        <w:tblLook w:val="04A0"/>
      </w:tblPr>
      <w:tblGrid>
        <w:gridCol w:w="619"/>
        <w:gridCol w:w="823"/>
        <w:gridCol w:w="837"/>
        <w:gridCol w:w="844"/>
        <w:gridCol w:w="847"/>
        <w:gridCol w:w="709"/>
      </w:tblGrid>
      <w:tr w:rsidR="00B936CC" w:rsidRPr="00D666F7" w:rsidTr="00B936CC">
        <w:trPr>
          <w:jc w:val="center"/>
        </w:trPr>
        <w:tc>
          <w:tcPr>
            <w:tcW w:w="61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23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83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844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4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936CC" w:rsidRPr="00D666F7" w:rsidTr="00B936CC">
        <w:trPr>
          <w:jc w:val="center"/>
        </w:trPr>
        <w:tc>
          <w:tcPr>
            <w:tcW w:w="61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23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0,9</w:t>
            </w:r>
          </w:p>
        </w:tc>
        <w:tc>
          <w:tcPr>
            <w:tcW w:w="83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1,8</w:t>
            </w:r>
          </w:p>
        </w:tc>
        <w:tc>
          <w:tcPr>
            <w:tcW w:w="844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2,4</w:t>
            </w:r>
          </w:p>
        </w:tc>
        <w:tc>
          <w:tcPr>
            <w:tcW w:w="84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70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5,6</w:t>
            </w:r>
          </w:p>
        </w:tc>
      </w:tr>
    </w:tbl>
    <w:p w:rsidR="00D666F7" w:rsidRDefault="00D666F7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методу наименьших квадратов коэффициенты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линейной функции </w:t>
      </w:r>
      <w:r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360">
          <v:shape id="_x0000_i1026" type="#_x0000_t75" style="width:59.25pt;height:18pt" o:ole="" fillcolor="window">
            <v:imagedata r:id="rId9" o:title=""/>
          </v:shape>
          <o:OLEObject Type="Embed" ProgID="Equation.3" ShapeID="_x0000_i1026" DrawAspect="Content" ObjectID="_1616850988" r:id="rId10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из системы </w:t>
      </w:r>
    </w:p>
    <w:p w:rsidR="000A317C" w:rsidRPr="00DA648C" w:rsidRDefault="000A317C" w:rsidP="00DA648C">
      <w:pPr>
        <w:spacing w:before="120" w:after="120" w:line="360" w:lineRule="auto"/>
        <w:ind w:righ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3159" w:dyaOrig="1340">
          <v:shape id="_x0000_i1027" type="#_x0000_t75" style="width:158.25pt;height:67.5pt" o:ole="" fillcolor="window">
            <v:imagedata r:id="rId11" o:title=""/>
          </v:shape>
          <o:OLEObject Type="Embed" ProgID="Equation.3" ShapeID="_x0000_i1027" DrawAspect="Content" ObjectID="_1616850989" r:id="rId12"/>
        </w:objec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экспериментальных данных </w:t>
      </w:r>
      <w:r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28" type="#_x0000_t75" style="width:40.5pt;height:18.75pt" o:ole="" fillcolor="window">
            <v:imagedata r:id="rId13" o:title=""/>
          </v:shape>
          <o:OLEObject Type="Embed" ProgID="Equation.3" ShapeID="_x0000_i1028" DrawAspect="Content" ObjectID="_1616850990" r:id="rId14"/>
        </w:objec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</w:t>
      </w:r>
      <w:r w:rsidRPr="00DA648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20" w:dyaOrig="300">
          <v:shape id="_x0000_i1029" type="#_x0000_t75" style="width:31.5pt;height:15pt" o:ole="" fillcolor="window">
            <v:imagedata r:id="rId15" o:title=""/>
          </v:shape>
          <o:OLEObject Type="Embed" ProgID="Equation.3" ShapeID="_x0000_i1029" DrawAspect="Content" ObjectID="_1616850991" r:id="rId16"/>
        </w:objec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00" w:dyaOrig="700">
          <v:shape id="_x0000_i1030" type="#_x0000_t75" style="width:154.5pt;height:35.25pt" o:ole="" fillcolor="window">
            <v:imagedata r:id="rId17" o:title=""/>
          </v:shape>
          <o:OLEObject Type="Embed" ProgID="Equation.3" ShapeID="_x0000_i1030" DrawAspect="Content" ObjectID="_1616850992" r:id="rId18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 w:rsidR="001740A7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320" w:dyaOrig="700">
          <v:shape id="_x0000_i1031" type="#_x0000_t75" style="width:3in;height:35.25pt" o:ole="" fillcolor="window">
            <v:imagedata r:id="rId19" o:title=""/>
          </v:shape>
          <o:OLEObject Type="Embed" ProgID="Equation.3" ShapeID="_x0000_i1031" DrawAspect="Content" ObjectID="_1616850993" r:id="rId20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A7"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500" w:dyaOrig="700">
          <v:shape id="_x0000_i1032" type="#_x0000_t75" style="width:225pt;height:35.25pt" o:ole="" fillcolor="window">
            <v:imagedata r:id="rId21" o:title=""/>
          </v:shape>
          <o:OLEObject Type="Embed" ProgID="Equation.3" ShapeID="_x0000_i1032" DrawAspect="Content" ObjectID="_1616850994" r:id="rId22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0A317C" w:rsidRPr="00DA648C" w:rsidRDefault="001740A7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000" w:dyaOrig="700">
          <v:shape id="_x0000_i1033" type="#_x0000_t75" style="width:300pt;height:35.25pt" o:ole="" fillcolor="window">
            <v:imagedata r:id="rId23" o:title=""/>
          </v:shape>
          <o:OLEObject Type="Embed" ProgID="Equation.3" ShapeID="_x0000_i1033" DrawAspect="Content" ObjectID="_1616850995" r:id="rId24"/>
        </w:object>
      </w:r>
      <w:r w:rsidR="000A317C"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для определения коэффициентов 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 вид </w:t>
      </w:r>
    </w:p>
    <w:p w:rsidR="000A317C" w:rsidRPr="00DA648C" w:rsidRDefault="00BD3C18" w:rsidP="00DA648C">
      <w:pPr>
        <w:spacing w:before="120" w:after="120" w:line="360" w:lineRule="auto"/>
        <w:ind w:righ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300" w:dyaOrig="820">
          <v:shape id="_x0000_i1034" type="#_x0000_t75" style="width:3in;height:40.5pt" o:ole="" fillcolor="window">
            <v:imagedata r:id="rId25" o:title=""/>
          </v:shape>
          <o:OLEObject Type="Embed" ProgID="Equation.3" ShapeID="_x0000_i1034" DrawAspect="Content" ObjectID="_1616850996" r:id="rId26"/>
        </w:objec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получаем   </w:t>
      </w:r>
      <w:r w:rsidR="00BD3C18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579" w:dyaOrig="720">
          <v:shape id="_x0000_i1035" type="#_x0000_t75" style="width:79.5pt;height:36.75pt" o:ole="" fillcolor="window">
            <v:imagedata r:id="rId27" o:title=""/>
          </v:shape>
          <o:OLEObject Type="Embed" ProgID="Equation.3" ShapeID="_x0000_i1035" DrawAspect="Content" ObjectID="_1616850997" r:id="rId28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BD3C18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19" w:dyaOrig="720">
          <v:shape id="_x0000_i1036" type="#_x0000_t75" style="width:85.5pt;height:36.75pt" o:ole="" fillcolor="window">
            <v:imagedata r:id="rId29" o:title=""/>
          </v:shape>
          <o:OLEObject Type="Embed" ProgID="Equation.3" ShapeID="_x0000_i1036" DrawAspect="Content" ObjectID="_1616850998" r:id="rId30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Аппроксимирующая функция имеет вид  </w:t>
      </w:r>
      <w:r w:rsidR="00BD3C18"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037" type="#_x0000_t75" style="width:90pt;height:18pt" o:ole="" fillcolor="window">
            <v:imagedata r:id="rId31" o:title=""/>
          </v:shape>
          <o:OLEObject Type="Embed" ProgID="Equation.3" ShapeID="_x0000_i1037" DrawAspect="Content" ObjectID="_1616850999" r:id="rId32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CC" w:rsidRPr="00F72E60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48C">
        <w:rPr>
          <w:rFonts w:ascii="Times New Roman" w:hAnsi="Times New Roman" w:cs="Times New Roman"/>
          <w:b/>
          <w:sz w:val="28"/>
          <w:szCs w:val="28"/>
        </w:rPr>
        <w:t>Ответ: а =</w:t>
      </w:r>
      <w:r w:rsidR="00DA648C" w:rsidRPr="00DA648C">
        <w:rPr>
          <w:rFonts w:ascii="Times New Roman" w:hAnsi="Times New Roman" w:cs="Times New Roman"/>
          <w:b/>
          <w:sz w:val="28"/>
          <w:szCs w:val="28"/>
        </w:rPr>
        <w:t>1,11</w:t>
      </w:r>
      <w:proofErr w:type="gramStart"/>
      <w:r w:rsidRPr="00DA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E6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Pr="00F7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48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72E60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DA648C" w:rsidRPr="00DA648C">
        <w:rPr>
          <w:rFonts w:ascii="Times New Roman" w:hAnsi="Times New Roman" w:cs="Times New Roman"/>
          <w:b/>
          <w:sz w:val="28"/>
          <w:szCs w:val="28"/>
        </w:rPr>
        <w:t>2,84</w:t>
      </w:r>
      <w:r w:rsidRPr="00F72E6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936CC" w:rsidRPr="00F72E60" w:rsidRDefault="00B936CC" w:rsidP="00DA64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CC" w:rsidRPr="00F72E60" w:rsidRDefault="00B936CC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B936CC" w:rsidRPr="00D666F7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66F7">
        <w:rPr>
          <w:rFonts w:ascii="Times New Roman" w:hAnsi="Times New Roman" w:cs="Times New Roman"/>
          <w:b/>
          <w:sz w:val="28"/>
          <w:szCs w:val="28"/>
        </w:rPr>
        <w:t>Изучите основные метрические показатели публикационной деятельн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сти авторов и изданий (количество цитирований, индекс </w:t>
      </w:r>
      <w:proofErr w:type="spellStart"/>
      <w:r w:rsidRPr="00D666F7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66F7">
        <w:rPr>
          <w:rFonts w:ascii="Times New Roman" w:hAnsi="Times New Roman" w:cs="Times New Roman"/>
          <w:b/>
          <w:sz w:val="28"/>
          <w:szCs w:val="28"/>
        </w:rPr>
        <w:t>и</w:t>
      </w:r>
      <w:r w:rsidRPr="00D666F7">
        <w:rPr>
          <w:rFonts w:ascii="Times New Roman" w:hAnsi="Times New Roman" w:cs="Times New Roman"/>
          <w:b/>
          <w:sz w:val="28"/>
          <w:szCs w:val="28"/>
        </w:rPr>
        <w:t>м</w:t>
      </w:r>
      <w:r w:rsidRPr="00D666F7">
        <w:rPr>
          <w:rFonts w:ascii="Times New Roman" w:hAnsi="Times New Roman" w:cs="Times New Roman"/>
          <w:b/>
          <w:sz w:val="28"/>
          <w:szCs w:val="28"/>
        </w:rPr>
        <w:t>пакт-фактор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 и другие), а также правила их расчета. Определите индекс </w:t>
      </w:r>
      <w:proofErr w:type="spellStart"/>
      <w:r w:rsidRPr="00D666F7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  <w:r w:rsidRPr="00D666F7">
        <w:rPr>
          <w:rFonts w:ascii="Times New Roman" w:hAnsi="Times New Roman" w:cs="Times New Roman"/>
          <w:b/>
          <w:sz w:val="28"/>
          <w:szCs w:val="28"/>
        </w:rPr>
        <w:t xml:space="preserve"> ученого, зная количество цитирований его каждой публикации. Ответ оформляется в виде одного числа. 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3685"/>
        <w:gridCol w:w="1985"/>
      </w:tblGrid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  <w:tc>
          <w:tcPr>
            <w:tcW w:w="1985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цитирований</w:t>
            </w:r>
          </w:p>
        </w:tc>
      </w:tr>
      <w:tr w:rsidR="00B936CC" w:rsidRPr="00D666F7" w:rsidTr="0059578E">
        <w:trPr>
          <w:trHeight w:val="280"/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№1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№2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№3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№4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№5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Диссертация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Монография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Патент на изобретение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</w:tbl>
    <w:p w:rsidR="00B936CC" w:rsidRPr="00D666F7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CC" w:rsidRPr="00DA648C" w:rsidRDefault="004E58DF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764B1A" w:rsidRPr="00DA648C" w:rsidRDefault="00764B1A" w:rsidP="00DA64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методике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Х.Хирше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следует, что у ученого имеется индекс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если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общего числа его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 цитируется как минимум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 каждая, тогда как оставшиеся (N –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цитируются не более чем </w:t>
      </w:r>
      <w:proofErr w:type="spellStart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 каждая.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индекса </w:t>
      </w:r>
      <w:proofErr w:type="spellStart"/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публикации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расположим в порядке уменьшения числа их цитирования и присвоим им новые порядк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 номера: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3685"/>
        <w:gridCol w:w="1985"/>
      </w:tblGrid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Количество цитирований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№5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№4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№1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№2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№3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96E" w:rsidRPr="00DA648C" w:rsidTr="00CA3844">
        <w:trPr>
          <w:jc w:val="center"/>
        </w:trPr>
        <w:tc>
          <w:tcPr>
            <w:tcW w:w="959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F296E" w:rsidRPr="00DA648C" w:rsidRDefault="00FF296E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985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96E" w:rsidRPr="00DA648C" w:rsidTr="00CA3844">
        <w:trPr>
          <w:jc w:val="center"/>
        </w:trPr>
        <w:tc>
          <w:tcPr>
            <w:tcW w:w="959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F296E" w:rsidRPr="00DA648C" w:rsidRDefault="00FF296E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Диссертация</w:t>
            </w:r>
          </w:p>
        </w:tc>
        <w:tc>
          <w:tcPr>
            <w:tcW w:w="1985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4B1A" w:rsidRPr="00DA648C" w:rsidRDefault="00FF296E" w:rsidP="00DA64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Находим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публикацию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чей номер совпадает с числом ссылок на нее.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«Учебное пособие», у которого порядковый номер – 8 и число цитирований – 8. Все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публикации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расположенные выше нее, имеют не менее 8 цитиров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ний. </w:t>
      </w:r>
      <w:r w:rsid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ученого есть 8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процитированы не менее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 раз. И одна процитирована 7раз</w:t>
      </w:r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окончательный расчет индекса </w:t>
      </w:r>
      <w:proofErr w:type="spellStart"/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не повлияет.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еличина h-индекса</w:t>
      </w:r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равна 8.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58DF" w:rsidRPr="00DA648C" w:rsidRDefault="004E58DF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4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C13958" w:rsidRPr="00DA648C">
        <w:rPr>
          <w:rFonts w:ascii="Times New Roman" w:hAnsi="Times New Roman" w:cs="Times New Roman"/>
          <w:b/>
          <w:sz w:val="28"/>
          <w:szCs w:val="28"/>
        </w:rPr>
        <w:t>8</w:t>
      </w:r>
      <w:r w:rsidRPr="00DA648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E58DF" w:rsidRPr="00DA648C" w:rsidSect="00B82258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89" w:rsidRDefault="00826989" w:rsidP="00DA648C">
      <w:pPr>
        <w:spacing w:after="0" w:line="240" w:lineRule="auto"/>
      </w:pPr>
      <w:r>
        <w:separator/>
      </w:r>
    </w:p>
  </w:endnote>
  <w:endnote w:type="continuationSeparator" w:id="0">
    <w:p w:rsidR="00826989" w:rsidRDefault="00826989" w:rsidP="00DA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89" w:rsidRDefault="00826989" w:rsidP="00DA648C">
      <w:pPr>
        <w:spacing w:after="0" w:line="240" w:lineRule="auto"/>
      </w:pPr>
      <w:r>
        <w:separator/>
      </w:r>
    </w:p>
  </w:footnote>
  <w:footnote w:type="continuationSeparator" w:id="0">
    <w:p w:rsidR="00826989" w:rsidRDefault="00826989" w:rsidP="00DA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0" w:rsidRDefault="00F72E60" w:rsidP="00F72E60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F72E60" w:rsidRDefault="00F72E60" w:rsidP="00F72E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72E60" w:rsidRDefault="00F72E60" w:rsidP="00F72E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72E60" w:rsidRDefault="00F72E60" w:rsidP="00F72E6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72E60" w:rsidRDefault="00F72E60">
    <w:pPr>
      <w:pStyle w:val="a7"/>
    </w:pPr>
  </w:p>
  <w:p w:rsidR="00DA648C" w:rsidRDefault="00DA64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3FF"/>
    <w:multiLevelType w:val="multilevel"/>
    <w:tmpl w:val="F9B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2C"/>
    <w:rsid w:val="000A317C"/>
    <w:rsid w:val="001740A7"/>
    <w:rsid w:val="0030211C"/>
    <w:rsid w:val="004E58DF"/>
    <w:rsid w:val="0053027A"/>
    <w:rsid w:val="0059578E"/>
    <w:rsid w:val="00764B1A"/>
    <w:rsid w:val="00813013"/>
    <w:rsid w:val="00826989"/>
    <w:rsid w:val="00A05C2C"/>
    <w:rsid w:val="00B82258"/>
    <w:rsid w:val="00B936CC"/>
    <w:rsid w:val="00BB3C06"/>
    <w:rsid w:val="00BD3C18"/>
    <w:rsid w:val="00C13958"/>
    <w:rsid w:val="00D666F7"/>
    <w:rsid w:val="00DA648C"/>
    <w:rsid w:val="00E93E4C"/>
    <w:rsid w:val="00F42510"/>
    <w:rsid w:val="00F72E60"/>
    <w:rsid w:val="00FE3878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8"/>
  </w:style>
  <w:style w:type="paragraph" w:styleId="3">
    <w:name w:val="heading 3"/>
    <w:basedOn w:val="a"/>
    <w:link w:val="30"/>
    <w:uiPriority w:val="9"/>
    <w:semiHidden/>
    <w:unhideWhenUsed/>
    <w:qFormat/>
    <w:rsid w:val="00F72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72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48C"/>
  </w:style>
  <w:style w:type="paragraph" w:styleId="a9">
    <w:name w:val="footer"/>
    <w:basedOn w:val="a"/>
    <w:link w:val="aa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8C"/>
  </w:style>
  <w:style w:type="character" w:customStyle="1" w:styleId="30">
    <w:name w:val="Заголовок 3 Знак"/>
    <w:basedOn w:val="a0"/>
    <w:link w:val="3"/>
    <w:uiPriority w:val="9"/>
    <w:semiHidden/>
    <w:rsid w:val="00F72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2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72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48C"/>
  </w:style>
  <w:style w:type="paragraph" w:styleId="a9">
    <w:name w:val="footer"/>
    <w:basedOn w:val="a"/>
    <w:link w:val="aa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саша</cp:lastModifiedBy>
  <cp:revision>13</cp:revision>
  <dcterms:created xsi:type="dcterms:W3CDTF">2017-12-28T17:58:00Z</dcterms:created>
  <dcterms:modified xsi:type="dcterms:W3CDTF">2019-04-15T13:30:00Z</dcterms:modified>
</cp:coreProperties>
</file>