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EA" w:rsidRPr="00F35E1A" w:rsidRDefault="00FE46EA">
      <w:pPr>
        <w:pStyle w:val="1"/>
        <w:rPr>
          <w:szCs w:val="24"/>
        </w:rPr>
      </w:pPr>
      <w:r w:rsidRPr="00F35E1A">
        <w:rPr>
          <w:szCs w:val="24"/>
        </w:rPr>
        <w:t xml:space="preserve">ЗАДАНИЕ </w:t>
      </w:r>
    </w:p>
    <w:p w:rsidR="00FE46EA" w:rsidRPr="00F35E1A" w:rsidRDefault="00CF2F16">
      <w:pPr>
        <w:ind w:firstLine="426"/>
        <w:jc w:val="center"/>
        <w:rPr>
          <w:b/>
          <w:bCs/>
          <w:i/>
          <w:iCs/>
          <w:sz w:val="24"/>
          <w:szCs w:val="24"/>
          <w:lang w:val="ru-RU"/>
        </w:rPr>
      </w:pPr>
      <w:r w:rsidRPr="00F35E1A">
        <w:rPr>
          <w:i/>
          <w:sz w:val="24"/>
          <w:szCs w:val="24"/>
          <w:lang w:val="ru-RU"/>
        </w:rPr>
        <w:t>на</w:t>
      </w:r>
      <w:r w:rsidRPr="00F35E1A">
        <w:rPr>
          <w:b/>
          <w:bCs/>
          <w:i/>
          <w:iCs/>
          <w:sz w:val="24"/>
          <w:szCs w:val="24"/>
          <w:lang w:val="ru-RU"/>
        </w:rPr>
        <w:t xml:space="preserve"> </w:t>
      </w:r>
      <w:r w:rsidR="000E116F" w:rsidRPr="00F35E1A">
        <w:rPr>
          <w:b/>
          <w:bCs/>
          <w:i/>
          <w:iCs/>
          <w:sz w:val="24"/>
          <w:szCs w:val="24"/>
          <w:lang w:val="ru-RU"/>
        </w:rPr>
        <w:t xml:space="preserve">курсовую </w:t>
      </w:r>
      <w:r w:rsidR="00A41185" w:rsidRPr="00F35E1A">
        <w:rPr>
          <w:b/>
          <w:bCs/>
          <w:i/>
          <w:iCs/>
          <w:sz w:val="24"/>
          <w:szCs w:val="24"/>
          <w:lang w:val="ru-RU"/>
        </w:rPr>
        <w:t>работ</w:t>
      </w:r>
      <w:r w:rsidR="000E116F" w:rsidRPr="00F35E1A">
        <w:rPr>
          <w:b/>
          <w:bCs/>
          <w:i/>
          <w:iCs/>
          <w:sz w:val="24"/>
          <w:szCs w:val="24"/>
          <w:lang w:val="ru-RU"/>
        </w:rPr>
        <w:t>у</w:t>
      </w:r>
    </w:p>
    <w:p w:rsidR="007055BE" w:rsidRPr="00F35E1A" w:rsidRDefault="007055BE">
      <w:pPr>
        <w:ind w:firstLine="426"/>
        <w:jc w:val="center"/>
        <w:rPr>
          <w:bCs/>
          <w:iCs/>
          <w:sz w:val="22"/>
          <w:szCs w:val="22"/>
          <w:lang w:val="ru-RU"/>
        </w:rPr>
      </w:pPr>
    </w:p>
    <w:p w:rsidR="00A41185" w:rsidRPr="005D0ECF" w:rsidRDefault="005D0ECF" w:rsidP="005D0ECF">
      <w:pPr>
        <w:pStyl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FA7D81" w:rsidRPr="00F35E1A">
        <w:rPr>
          <w:sz w:val="22"/>
          <w:szCs w:val="22"/>
        </w:rPr>
        <w:t>Р</w:t>
      </w:r>
      <w:r w:rsidR="00FE46EA" w:rsidRPr="00F35E1A">
        <w:rPr>
          <w:sz w:val="22"/>
          <w:szCs w:val="22"/>
        </w:rPr>
        <w:t>ассчитать  сверхпереходные и ударные токи</w:t>
      </w:r>
      <w:r w:rsidR="00FA7D81" w:rsidRPr="00F35E1A">
        <w:rPr>
          <w:sz w:val="22"/>
          <w:szCs w:val="22"/>
        </w:rPr>
        <w:t xml:space="preserve"> </w:t>
      </w:r>
      <w:proofErr w:type="gramStart"/>
      <w:r w:rsidR="00FA7D81" w:rsidRPr="00F35E1A">
        <w:rPr>
          <w:sz w:val="22"/>
          <w:szCs w:val="22"/>
        </w:rPr>
        <w:t>трехфазного</w:t>
      </w:r>
      <w:proofErr w:type="gramEnd"/>
      <w:r w:rsidR="00FA7D81" w:rsidRPr="00F35E1A">
        <w:rPr>
          <w:sz w:val="22"/>
          <w:szCs w:val="22"/>
        </w:rPr>
        <w:t xml:space="preserve"> КЗ на сборных шинах ВН и НН подстанции</w:t>
      </w:r>
      <w:r w:rsidR="00FE46EA" w:rsidRPr="00F35E1A">
        <w:rPr>
          <w:sz w:val="22"/>
          <w:szCs w:val="22"/>
        </w:rPr>
        <w:t xml:space="preserve">, </w:t>
      </w:r>
      <w:r w:rsidR="00F43602" w:rsidRPr="00F35E1A">
        <w:rPr>
          <w:sz w:val="22"/>
          <w:szCs w:val="22"/>
        </w:rPr>
        <w:t xml:space="preserve">построить график </w:t>
      </w:r>
      <w:proofErr w:type="spellStart"/>
      <w:r w:rsidR="00FE46EA" w:rsidRPr="00F35E1A">
        <w:rPr>
          <w:i/>
          <w:iCs/>
          <w:sz w:val="22"/>
          <w:szCs w:val="22"/>
        </w:rPr>
        <w:t>I</w:t>
      </w:r>
      <w:r w:rsidR="00FE46EA" w:rsidRPr="00F35E1A">
        <w:rPr>
          <w:i/>
          <w:iCs/>
          <w:sz w:val="22"/>
          <w:szCs w:val="22"/>
          <w:vertAlign w:val="subscript"/>
        </w:rPr>
        <w:t>П</w:t>
      </w:r>
      <w:r w:rsidR="00FE46EA" w:rsidRPr="00F35E1A">
        <w:rPr>
          <w:i/>
          <w:iCs/>
          <w:sz w:val="22"/>
          <w:szCs w:val="22"/>
        </w:rPr>
        <w:t>=f</w:t>
      </w:r>
      <w:proofErr w:type="spellEnd"/>
      <w:r w:rsidR="00FE46EA" w:rsidRPr="00F35E1A">
        <w:rPr>
          <w:i/>
          <w:iCs/>
          <w:sz w:val="22"/>
          <w:szCs w:val="22"/>
        </w:rPr>
        <w:t>(</w:t>
      </w:r>
      <w:proofErr w:type="spellStart"/>
      <w:r w:rsidR="00FE46EA" w:rsidRPr="00F35E1A">
        <w:rPr>
          <w:i/>
          <w:iCs/>
          <w:sz w:val="22"/>
          <w:szCs w:val="22"/>
        </w:rPr>
        <w:t>t</w:t>
      </w:r>
      <w:proofErr w:type="spellEnd"/>
      <w:r w:rsidR="00FE46EA" w:rsidRPr="00F35E1A">
        <w:rPr>
          <w:i/>
          <w:iCs/>
          <w:sz w:val="22"/>
          <w:szCs w:val="22"/>
        </w:rPr>
        <w:t>)</w:t>
      </w:r>
      <w:r w:rsidR="00FE46EA" w:rsidRPr="00F35E1A">
        <w:rPr>
          <w:sz w:val="22"/>
          <w:szCs w:val="22"/>
        </w:rPr>
        <w:t xml:space="preserve"> </w:t>
      </w:r>
      <w:r w:rsidR="00C6684E">
        <w:rPr>
          <w:sz w:val="22"/>
          <w:szCs w:val="22"/>
        </w:rPr>
        <w:t>для КЗ на шинах ВН</w:t>
      </w:r>
      <w:r w:rsidR="00FE46EA" w:rsidRPr="00F35E1A">
        <w:rPr>
          <w:sz w:val="22"/>
          <w:szCs w:val="22"/>
        </w:rPr>
        <w:t>.</w:t>
      </w:r>
      <w:r w:rsidR="00FA7D81" w:rsidRPr="00F35E1A">
        <w:rPr>
          <w:sz w:val="22"/>
          <w:szCs w:val="22"/>
        </w:rPr>
        <w:t xml:space="preserve"> Вид схемы выбирается по </w:t>
      </w:r>
      <w:r w:rsidR="00FA7D81" w:rsidRPr="00F35E1A">
        <w:rPr>
          <w:b/>
          <w:sz w:val="22"/>
          <w:szCs w:val="22"/>
        </w:rPr>
        <w:t>варианту D</w:t>
      </w:r>
      <w:r w:rsidR="00FA7D81" w:rsidRPr="00F35E1A">
        <w:rPr>
          <w:sz w:val="22"/>
          <w:szCs w:val="22"/>
        </w:rPr>
        <w:t>.</w:t>
      </w:r>
      <w:r w:rsidR="00FE46EA" w:rsidRPr="00F35E1A">
        <w:rPr>
          <w:sz w:val="22"/>
          <w:szCs w:val="22"/>
        </w:rPr>
        <w:t xml:space="preserve"> </w:t>
      </w:r>
      <w:r w:rsidR="00DC45CA">
        <w:rPr>
          <w:sz w:val="22"/>
          <w:szCs w:val="22"/>
        </w:rPr>
        <w:t xml:space="preserve">Ударные коэффициенты взять приближённо из таблицы </w:t>
      </w:r>
      <w:r w:rsidR="00D33326" w:rsidRPr="00D33326">
        <w:rPr>
          <w:sz w:val="22"/>
          <w:szCs w:val="22"/>
        </w:rPr>
        <w:t>7</w:t>
      </w:r>
      <w:r>
        <w:rPr>
          <w:sz w:val="22"/>
          <w:szCs w:val="22"/>
        </w:rPr>
        <w:t>«</w:t>
      </w:r>
      <w:r w:rsidRPr="005D0ECF">
        <w:rPr>
          <w:sz w:val="22"/>
          <w:szCs w:val="22"/>
        </w:rPr>
        <w:t>Усредненные значения ударного коэфф</w:t>
      </w:r>
      <w:r w:rsidRPr="005D0ECF">
        <w:rPr>
          <w:sz w:val="22"/>
          <w:szCs w:val="22"/>
        </w:rPr>
        <w:t>и</w:t>
      </w:r>
      <w:r w:rsidRPr="005D0ECF">
        <w:rPr>
          <w:sz w:val="22"/>
          <w:szCs w:val="22"/>
        </w:rPr>
        <w:t>циента при коротком  замыкании в различных точках электрической системы</w:t>
      </w:r>
      <w:r>
        <w:rPr>
          <w:sz w:val="22"/>
          <w:szCs w:val="22"/>
        </w:rPr>
        <w:t>» текста для учебника</w:t>
      </w:r>
      <w:r w:rsidR="00DC45CA">
        <w:rPr>
          <w:sz w:val="22"/>
          <w:szCs w:val="22"/>
        </w:rPr>
        <w:t>.</w:t>
      </w:r>
    </w:p>
    <w:p w:rsidR="00225727" w:rsidRPr="00F35E1A" w:rsidRDefault="005D0ECF" w:rsidP="005D0ECF">
      <w:pPr>
        <w:tabs>
          <w:tab w:val="left" w:pos="851"/>
        </w:tabs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</w:t>
      </w:r>
      <w:r w:rsidR="00FE46EA" w:rsidRPr="00F35E1A">
        <w:rPr>
          <w:sz w:val="22"/>
          <w:szCs w:val="22"/>
          <w:lang w:val="ru-RU"/>
        </w:rPr>
        <w:t>Рассчитать ток трёхфазного короткого замыкания</w:t>
      </w:r>
      <w:r w:rsidR="00FA7D81" w:rsidRPr="00F35E1A">
        <w:rPr>
          <w:sz w:val="22"/>
          <w:szCs w:val="22"/>
          <w:lang w:val="ru-RU"/>
        </w:rPr>
        <w:t xml:space="preserve"> </w:t>
      </w:r>
      <w:r w:rsidR="00FE46EA" w:rsidRPr="00F35E1A">
        <w:rPr>
          <w:sz w:val="22"/>
          <w:szCs w:val="22"/>
          <w:lang w:val="ru-RU"/>
        </w:rPr>
        <w:t xml:space="preserve"> на стороне 0.4 кВ</w:t>
      </w:r>
      <w:r w:rsidR="007055BE" w:rsidRPr="00F35E1A">
        <w:rPr>
          <w:sz w:val="22"/>
          <w:szCs w:val="22"/>
          <w:lang w:val="ru-RU"/>
        </w:rPr>
        <w:t xml:space="preserve"> </w:t>
      </w:r>
      <w:r w:rsidR="00010AF0" w:rsidRPr="00F35E1A">
        <w:rPr>
          <w:sz w:val="22"/>
          <w:szCs w:val="22"/>
          <w:lang w:val="ru-RU"/>
        </w:rPr>
        <w:t>для выбора оборудования</w:t>
      </w:r>
      <w:r w:rsidR="00DC45CA">
        <w:rPr>
          <w:sz w:val="22"/>
          <w:szCs w:val="22"/>
          <w:lang w:val="ru-RU"/>
        </w:rPr>
        <w:t>. Обмотки НН (10 кВ) трансформаторов Т2 считать источником постоянного напряжения.</w:t>
      </w:r>
      <w:r w:rsidR="0005172A">
        <w:rPr>
          <w:sz w:val="22"/>
          <w:szCs w:val="22"/>
          <w:lang w:val="ru-RU"/>
        </w:rPr>
        <w:t xml:space="preserve"> Достаточно рассмотреть одну из параллельных ветвей.</w:t>
      </w:r>
    </w:p>
    <w:p w:rsidR="00F43602" w:rsidRPr="00F35E1A" w:rsidRDefault="005D0ECF" w:rsidP="005D0ECF">
      <w:pPr>
        <w:tabs>
          <w:tab w:val="left" w:pos="851"/>
        </w:tabs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</w:t>
      </w:r>
      <w:r w:rsidR="006E77B5" w:rsidRPr="00F35E1A">
        <w:rPr>
          <w:sz w:val="22"/>
          <w:szCs w:val="22"/>
          <w:lang w:val="ru-RU"/>
        </w:rPr>
        <w:t>Рассчитать сверхпереходны</w:t>
      </w:r>
      <w:r w:rsidR="00DC45CA">
        <w:rPr>
          <w:sz w:val="22"/>
          <w:szCs w:val="22"/>
          <w:lang w:val="ru-RU"/>
        </w:rPr>
        <w:t>е</w:t>
      </w:r>
      <w:r w:rsidR="006E77B5" w:rsidRPr="00F35E1A">
        <w:rPr>
          <w:sz w:val="22"/>
          <w:szCs w:val="22"/>
          <w:lang w:val="ru-RU"/>
        </w:rPr>
        <w:t xml:space="preserve"> ток</w:t>
      </w:r>
      <w:r w:rsidR="00DC45CA">
        <w:rPr>
          <w:sz w:val="22"/>
          <w:szCs w:val="22"/>
          <w:lang w:val="ru-RU"/>
        </w:rPr>
        <w:t>и</w:t>
      </w:r>
      <w:r w:rsidR="006E77B5" w:rsidRPr="00F35E1A">
        <w:rPr>
          <w:sz w:val="22"/>
          <w:szCs w:val="22"/>
          <w:lang w:val="ru-RU"/>
        </w:rPr>
        <w:t xml:space="preserve"> </w:t>
      </w:r>
      <w:r w:rsidR="00124F66" w:rsidRPr="00F35E1A">
        <w:rPr>
          <w:sz w:val="22"/>
          <w:szCs w:val="22"/>
          <w:lang w:val="ru-RU"/>
        </w:rPr>
        <w:t>несимметричн</w:t>
      </w:r>
      <w:r w:rsidR="00DC45CA">
        <w:rPr>
          <w:sz w:val="22"/>
          <w:szCs w:val="22"/>
          <w:lang w:val="ru-RU"/>
        </w:rPr>
        <w:t>ых</w:t>
      </w:r>
      <w:r w:rsidR="00124F66" w:rsidRPr="00F35E1A">
        <w:rPr>
          <w:sz w:val="22"/>
          <w:szCs w:val="22"/>
          <w:lang w:val="ru-RU"/>
        </w:rPr>
        <w:t xml:space="preserve"> </w:t>
      </w:r>
      <w:r w:rsidR="006E77B5" w:rsidRPr="00F35E1A">
        <w:rPr>
          <w:sz w:val="22"/>
          <w:szCs w:val="22"/>
          <w:lang w:val="ru-RU"/>
        </w:rPr>
        <w:t xml:space="preserve">КЗ </w:t>
      </w:r>
      <w:r w:rsidR="00F43602" w:rsidRPr="00F35E1A">
        <w:rPr>
          <w:sz w:val="22"/>
          <w:szCs w:val="22"/>
          <w:lang w:val="ru-RU"/>
        </w:rPr>
        <w:t>на стороне ВН.</w:t>
      </w:r>
      <w:r w:rsidR="006E77B5" w:rsidRPr="00F35E1A">
        <w:rPr>
          <w:sz w:val="22"/>
          <w:szCs w:val="22"/>
          <w:lang w:val="ru-RU"/>
        </w:rPr>
        <w:t xml:space="preserve"> </w:t>
      </w:r>
      <w:r w:rsidR="0005172A" w:rsidRPr="00F35E1A">
        <w:rPr>
          <w:sz w:val="22"/>
          <w:szCs w:val="22"/>
          <w:lang w:val="ru-RU"/>
        </w:rPr>
        <w:t xml:space="preserve">Группы соединений трансформаторов </w:t>
      </w:r>
      <w:r w:rsidR="0005172A">
        <w:rPr>
          <w:sz w:val="22"/>
          <w:szCs w:val="22"/>
          <w:lang w:val="ru-RU"/>
        </w:rPr>
        <w:t>взять из методических указаний</w:t>
      </w:r>
      <w:r w:rsidR="0005172A" w:rsidRPr="00F35E1A">
        <w:rPr>
          <w:sz w:val="22"/>
          <w:szCs w:val="22"/>
          <w:lang w:val="ru-RU"/>
        </w:rPr>
        <w:t>.</w:t>
      </w:r>
      <w:r w:rsidR="0005172A">
        <w:rPr>
          <w:sz w:val="22"/>
          <w:szCs w:val="22"/>
          <w:lang w:val="ru-RU"/>
        </w:rPr>
        <w:t xml:space="preserve"> </w:t>
      </w:r>
      <w:r w:rsidR="000E116F" w:rsidRPr="00F35E1A">
        <w:rPr>
          <w:sz w:val="22"/>
          <w:szCs w:val="22"/>
          <w:lang w:val="ru-RU"/>
        </w:rPr>
        <w:t>Рассчитать ударны</w:t>
      </w:r>
      <w:r w:rsidR="00DC45CA">
        <w:rPr>
          <w:sz w:val="22"/>
          <w:szCs w:val="22"/>
          <w:lang w:val="ru-RU"/>
        </w:rPr>
        <w:t>е</w:t>
      </w:r>
      <w:r w:rsidR="000E116F" w:rsidRPr="00F35E1A">
        <w:rPr>
          <w:sz w:val="22"/>
          <w:szCs w:val="22"/>
          <w:lang w:val="ru-RU"/>
        </w:rPr>
        <w:t xml:space="preserve"> ток</w:t>
      </w:r>
      <w:r w:rsidR="00124F66" w:rsidRPr="00F35E1A">
        <w:rPr>
          <w:sz w:val="22"/>
          <w:szCs w:val="22"/>
          <w:lang w:val="ru-RU"/>
        </w:rPr>
        <w:t>и</w:t>
      </w:r>
      <w:r w:rsidR="00DC45CA">
        <w:rPr>
          <w:sz w:val="22"/>
          <w:szCs w:val="22"/>
          <w:lang w:val="ru-RU"/>
        </w:rPr>
        <w:t xml:space="preserve"> и</w:t>
      </w:r>
      <w:r w:rsidR="00124F66" w:rsidRPr="00F35E1A">
        <w:rPr>
          <w:sz w:val="22"/>
          <w:szCs w:val="22"/>
          <w:lang w:val="ru-RU"/>
        </w:rPr>
        <w:t xml:space="preserve"> коэффициент</w:t>
      </w:r>
      <w:r w:rsidR="00DC45CA">
        <w:rPr>
          <w:sz w:val="22"/>
          <w:szCs w:val="22"/>
          <w:lang w:val="ru-RU"/>
        </w:rPr>
        <w:t>ы</w:t>
      </w:r>
      <w:r w:rsidR="00124F66" w:rsidRPr="00F35E1A">
        <w:rPr>
          <w:sz w:val="22"/>
          <w:szCs w:val="22"/>
          <w:lang w:val="ru-RU"/>
        </w:rPr>
        <w:t xml:space="preserve"> тяжести аварии.</w:t>
      </w:r>
    </w:p>
    <w:p w:rsidR="00333F9F" w:rsidRDefault="00333F9F">
      <w:pPr>
        <w:ind w:firstLine="426"/>
        <w:jc w:val="both"/>
        <w:rPr>
          <w:i/>
          <w:sz w:val="22"/>
          <w:szCs w:val="22"/>
          <w:lang w:val="ru-RU"/>
        </w:rPr>
      </w:pPr>
    </w:p>
    <w:p w:rsidR="00FE46EA" w:rsidRDefault="00FE46EA">
      <w:pPr>
        <w:ind w:firstLine="426"/>
        <w:jc w:val="both"/>
        <w:rPr>
          <w:i/>
          <w:sz w:val="22"/>
          <w:szCs w:val="22"/>
          <w:lang w:val="ru-RU"/>
        </w:rPr>
      </w:pPr>
      <w:r w:rsidRPr="00F35E1A">
        <w:rPr>
          <w:i/>
          <w:sz w:val="22"/>
          <w:szCs w:val="22"/>
          <w:lang w:val="ru-RU"/>
        </w:rPr>
        <w:t>Примечания:</w:t>
      </w:r>
    </w:p>
    <w:p w:rsidR="00DC45CA" w:rsidRPr="00F35E1A" w:rsidRDefault="00DC45CA">
      <w:pPr>
        <w:ind w:firstLine="426"/>
        <w:jc w:val="both"/>
        <w:rPr>
          <w:i/>
          <w:sz w:val="22"/>
          <w:szCs w:val="22"/>
          <w:lang w:val="ru-RU"/>
        </w:rPr>
      </w:pPr>
    </w:p>
    <w:p w:rsidR="00FE46EA" w:rsidRPr="00F35E1A" w:rsidRDefault="00FE46EA">
      <w:pPr>
        <w:numPr>
          <w:ilvl w:val="0"/>
          <w:numId w:val="12"/>
        </w:numPr>
        <w:tabs>
          <w:tab w:val="num" w:pos="709"/>
          <w:tab w:val="num" w:pos="1080"/>
        </w:tabs>
        <w:ind w:left="786"/>
        <w:jc w:val="both"/>
        <w:rPr>
          <w:i/>
          <w:sz w:val="22"/>
          <w:szCs w:val="22"/>
          <w:lang w:val="ru-RU"/>
        </w:rPr>
      </w:pPr>
      <w:r w:rsidRPr="00F35E1A">
        <w:rPr>
          <w:i/>
          <w:sz w:val="22"/>
          <w:szCs w:val="22"/>
          <w:lang w:val="ru-RU"/>
        </w:rPr>
        <w:t>Доаварийным режимом короткого замыкания считать холостой ход;</w:t>
      </w:r>
    </w:p>
    <w:p w:rsidR="00FE46EA" w:rsidRPr="00F35E1A" w:rsidRDefault="00FE46EA" w:rsidP="00F35E1A">
      <w:pPr>
        <w:numPr>
          <w:ilvl w:val="0"/>
          <w:numId w:val="12"/>
        </w:numPr>
        <w:tabs>
          <w:tab w:val="clear" w:pos="360"/>
          <w:tab w:val="num" w:pos="426"/>
          <w:tab w:val="num" w:pos="709"/>
          <w:tab w:val="num" w:pos="1080"/>
        </w:tabs>
        <w:ind w:left="709" w:hanging="283"/>
        <w:jc w:val="both"/>
        <w:rPr>
          <w:i/>
          <w:sz w:val="22"/>
          <w:szCs w:val="22"/>
          <w:lang w:val="ru-RU"/>
        </w:rPr>
      </w:pPr>
      <w:r w:rsidRPr="00F35E1A">
        <w:rPr>
          <w:i/>
          <w:sz w:val="22"/>
          <w:szCs w:val="22"/>
          <w:lang w:val="ru-RU"/>
        </w:rPr>
        <w:t xml:space="preserve">Синхронные двигатели </w:t>
      </w:r>
      <w:r w:rsidR="00DC45CA">
        <w:rPr>
          <w:i/>
          <w:sz w:val="22"/>
          <w:szCs w:val="22"/>
          <w:lang w:val="ru-RU"/>
        </w:rPr>
        <w:t xml:space="preserve">можно не </w:t>
      </w:r>
      <w:r w:rsidRPr="00F35E1A">
        <w:rPr>
          <w:i/>
          <w:sz w:val="22"/>
          <w:szCs w:val="22"/>
          <w:lang w:val="ru-RU"/>
        </w:rPr>
        <w:t>учитывать.</w:t>
      </w:r>
    </w:p>
    <w:p w:rsidR="006E77B5" w:rsidRPr="00F35E1A" w:rsidRDefault="006E77B5" w:rsidP="00F35E1A">
      <w:pPr>
        <w:numPr>
          <w:ilvl w:val="0"/>
          <w:numId w:val="12"/>
        </w:numPr>
        <w:tabs>
          <w:tab w:val="clear" w:pos="360"/>
          <w:tab w:val="num" w:pos="426"/>
          <w:tab w:val="num" w:pos="709"/>
          <w:tab w:val="num" w:pos="1080"/>
        </w:tabs>
        <w:ind w:left="709" w:hanging="283"/>
        <w:jc w:val="both"/>
        <w:rPr>
          <w:i/>
          <w:sz w:val="22"/>
          <w:szCs w:val="22"/>
          <w:lang w:val="ru-RU"/>
        </w:rPr>
      </w:pPr>
      <w:proofErr w:type="gramStart"/>
      <w:r w:rsidRPr="00F35E1A">
        <w:rPr>
          <w:i/>
          <w:sz w:val="22"/>
          <w:szCs w:val="22"/>
          <w:lang w:val="ru-RU"/>
        </w:rPr>
        <w:t xml:space="preserve">Результаты </w:t>
      </w:r>
      <w:r w:rsidR="00010AF0" w:rsidRPr="00F35E1A">
        <w:rPr>
          <w:i/>
          <w:sz w:val="22"/>
          <w:szCs w:val="22"/>
          <w:lang w:val="ru-RU"/>
        </w:rPr>
        <w:t xml:space="preserve">расчетов </w:t>
      </w:r>
      <w:r w:rsidRPr="00F35E1A">
        <w:rPr>
          <w:i/>
          <w:sz w:val="22"/>
          <w:szCs w:val="22"/>
          <w:lang w:val="ru-RU"/>
        </w:rPr>
        <w:t>свести в сводные таблицы</w:t>
      </w:r>
      <w:r w:rsidR="00124F66" w:rsidRPr="00F35E1A">
        <w:rPr>
          <w:i/>
          <w:sz w:val="22"/>
          <w:szCs w:val="22"/>
          <w:lang w:val="ru-RU"/>
        </w:rPr>
        <w:t xml:space="preserve"> в конце каждого пункта курсовой.</w:t>
      </w:r>
      <w:proofErr w:type="gramEnd"/>
    </w:p>
    <w:p w:rsidR="00C6684E" w:rsidRDefault="00C6684E" w:rsidP="00F35E1A">
      <w:pPr>
        <w:jc w:val="center"/>
        <w:rPr>
          <w:bCs/>
          <w:i/>
          <w:sz w:val="24"/>
          <w:szCs w:val="24"/>
          <w:lang w:val="ru-RU"/>
        </w:rPr>
      </w:pPr>
    </w:p>
    <w:p w:rsidR="00DC45CA" w:rsidRDefault="00DC45CA" w:rsidP="00F35E1A">
      <w:pPr>
        <w:jc w:val="center"/>
        <w:rPr>
          <w:bCs/>
          <w:i/>
          <w:sz w:val="24"/>
          <w:szCs w:val="24"/>
          <w:lang w:val="ru-RU"/>
        </w:rPr>
      </w:pPr>
    </w:p>
    <w:p w:rsidR="00FE46EA" w:rsidRDefault="00FE46EA" w:rsidP="00F35E1A">
      <w:pPr>
        <w:jc w:val="center"/>
        <w:rPr>
          <w:bCs/>
          <w:i/>
          <w:sz w:val="24"/>
          <w:szCs w:val="24"/>
          <w:lang w:val="ru-RU"/>
        </w:rPr>
      </w:pPr>
      <w:r w:rsidRPr="00F35E1A">
        <w:rPr>
          <w:bCs/>
          <w:i/>
          <w:sz w:val="24"/>
          <w:szCs w:val="24"/>
          <w:lang w:val="ru-RU"/>
        </w:rPr>
        <w:t>Расчётные параметры</w:t>
      </w:r>
      <w:r w:rsidR="00F43602" w:rsidRPr="00F35E1A">
        <w:rPr>
          <w:bCs/>
          <w:i/>
          <w:sz w:val="24"/>
          <w:szCs w:val="24"/>
          <w:lang w:val="ru-RU"/>
        </w:rPr>
        <w:t xml:space="preserve"> схемы</w:t>
      </w:r>
    </w:p>
    <w:p w:rsidR="00DC45CA" w:rsidRDefault="00DC45CA" w:rsidP="00F35E1A">
      <w:pPr>
        <w:jc w:val="center"/>
        <w:rPr>
          <w:bCs/>
          <w:i/>
          <w:sz w:val="24"/>
          <w:szCs w:val="24"/>
          <w:lang w:val="ru-RU"/>
        </w:rPr>
      </w:pPr>
    </w:p>
    <w:p w:rsidR="00DC45CA" w:rsidRPr="00F35E1A" w:rsidRDefault="00DC45CA" w:rsidP="00F35E1A">
      <w:pPr>
        <w:jc w:val="center"/>
        <w:rPr>
          <w:bCs/>
          <w:i/>
          <w:sz w:val="24"/>
          <w:szCs w:val="24"/>
          <w:lang w:val="ru-RU"/>
        </w:rPr>
      </w:pPr>
    </w:p>
    <w:p w:rsidR="00FE46EA" w:rsidRPr="00F35E1A" w:rsidRDefault="00FE46EA" w:rsidP="00F35E1A">
      <w:pPr>
        <w:jc w:val="center"/>
        <w:rPr>
          <w:b/>
          <w:sz w:val="22"/>
          <w:szCs w:val="22"/>
          <w:lang w:val="ru-RU"/>
        </w:rPr>
      </w:pPr>
      <w:r w:rsidRPr="00F35E1A">
        <w:rPr>
          <w:b/>
          <w:bCs/>
          <w:sz w:val="22"/>
          <w:szCs w:val="22"/>
          <w:lang w:val="ru-RU"/>
        </w:rPr>
        <w:t xml:space="preserve">Таблица А. </w:t>
      </w:r>
      <w:r w:rsidRPr="00F35E1A">
        <w:rPr>
          <w:sz w:val="22"/>
          <w:szCs w:val="22"/>
          <w:lang w:val="ru-RU"/>
        </w:rPr>
        <w:t xml:space="preserve"> </w:t>
      </w:r>
      <w:r w:rsidRPr="00F35E1A">
        <w:rPr>
          <w:b/>
          <w:sz w:val="22"/>
          <w:szCs w:val="22"/>
          <w:lang w:val="ru-RU"/>
        </w:rPr>
        <w:t>Основные параметры ЛЭП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1560"/>
      </w:tblGrid>
      <w:tr w:rsidR="00FE46EA" w:rsidRPr="00F35E1A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numPr>
                <w:ilvl w:val="0"/>
                <w:numId w:val="2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Генераторы передающей станции</w:t>
            </w:r>
          </w:p>
          <w:p w:rsidR="00FE46EA" w:rsidRPr="00F35E1A" w:rsidRDefault="00FE46EA" w:rsidP="00F35E1A">
            <w:pPr>
              <w:numPr>
                <w:ilvl w:val="0"/>
                <w:numId w:val="4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количество и мощность, МВт</w:t>
            </w:r>
          </w:p>
          <w:p w:rsidR="00FE46EA" w:rsidRPr="00F35E1A" w:rsidRDefault="00FE46EA" w:rsidP="00F35E1A">
            <w:pPr>
              <w:numPr>
                <w:ilvl w:val="0"/>
                <w:numId w:val="4"/>
              </w:numPr>
              <w:rPr>
                <w:sz w:val="18"/>
                <w:szCs w:val="18"/>
                <w:lang w:val="ru-RU"/>
              </w:rPr>
            </w:pPr>
            <w:proofErr w:type="spellStart"/>
            <w:r w:rsidRPr="00F35E1A">
              <w:rPr>
                <w:noProof w:val="0"/>
                <w:sz w:val="18"/>
                <w:szCs w:val="18"/>
              </w:rPr>
              <w:t>cos</w:t>
            </w:r>
            <w:proofErr w:type="spellEnd"/>
            <w:r w:rsidRPr="00F35E1A">
              <w:rPr>
                <w:noProof w:val="0"/>
                <w:sz w:val="18"/>
                <w:szCs w:val="18"/>
                <w:lang w:val="ru-RU"/>
              </w:rPr>
              <w:t xml:space="preserve"> </w:t>
            </w:r>
            <w:r w:rsidRPr="00F35E1A">
              <w:rPr>
                <w:noProof w:val="0"/>
                <w:sz w:val="18"/>
                <w:szCs w:val="18"/>
              </w:rPr>
              <w:sym w:font="Symbol" w:char="F06A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</w:tc>
      </w:tr>
      <w:tr w:rsidR="00FE46EA" w:rsidRPr="00F35E1A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numPr>
                <w:ilvl w:val="0"/>
                <w:numId w:val="2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Трансформаторы передающей станции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ind w:left="1077" w:hanging="720"/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количество и мощность, МВА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</w:rPr>
              <w:t>U</w:t>
            </w:r>
            <w:r w:rsidRPr="00F35E1A">
              <w:rPr>
                <w:sz w:val="18"/>
                <w:szCs w:val="18"/>
                <w:vertAlign w:val="subscript"/>
                <w:lang w:val="ru-RU"/>
              </w:rPr>
              <w:t>к%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</w:tc>
      </w:tr>
      <w:tr w:rsidR="00FE46EA" w:rsidRPr="00F35E1A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numPr>
                <w:ilvl w:val="0"/>
                <w:numId w:val="2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Линия ВН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</w:rPr>
              <w:t>U</w:t>
            </w:r>
            <w:proofErr w:type="spellStart"/>
            <w:r w:rsidRPr="00F35E1A">
              <w:rPr>
                <w:noProof w:val="0"/>
                <w:sz w:val="18"/>
                <w:szCs w:val="18"/>
                <w:lang w:val="ru-RU"/>
              </w:rPr>
              <w:t>н</w:t>
            </w:r>
            <w:proofErr w:type="spellEnd"/>
            <w:r w:rsidRPr="00F35E1A">
              <w:rPr>
                <w:sz w:val="18"/>
                <w:szCs w:val="18"/>
                <w:vertAlign w:val="subscript"/>
                <w:lang w:val="ru-RU"/>
              </w:rPr>
              <w:t xml:space="preserve"> </w:t>
            </w:r>
            <w:r w:rsidRPr="00F35E1A">
              <w:rPr>
                <w:sz w:val="18"/>
                <w:szCs w:val="18"/>
                <w:lang w:val="ru-RU"/>
              </w:rPr>
              <w:t>, кВ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наличие грозозащитного троса</w:t>
            </w:r>
            <w:r w:rsidR="007055BE" w:rsidRPr="00F35E1A">
              <w:rPr>
                <w:sz w:val="18"/>
                <w:szCs w:val="18"/>
                <w:lang w:val="ru-RU"/>
              </w:rPr>
              <w:t xml:space="preserve"> в Л1</w:t>
            </w:r>
            <w:r w:rsidR="00124F66" w:rsidRPr="00F35E1A">
              <w:rPr>
                <w:sz w:val="18"/>
                <w:szCs w:val="18"/>
                <w:lang w:val="ru-RU"/>
              </w:rPr>
              <w:t xml:space="preserve"> (в Л2 и Л3 – трос есть всегда)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х</w:t>
            </w:r>
            <w:r w:rsidRPr="00F35E1A">
              <w:rPr>
                <w:sz w:val="18"/>
                <w:szCs w:val="18"/>
                <w:vertAlign w:val="subscript"/>
                <w:lang w:val="ru-RU"/>
              </w:rPr>
              <w:t>0</w:t>
            </w:r>
            <w:r w:rsidRPr="00F35E1A">
              <w:rPr>
                <w:sz w:val="18"/>
                <w:szCs w:val="18"/>
                <w:lang w:val="ru-RU"/>
              </w:rPr>
              <w:t>, Ом.</w:t>
            </w:r>
            <w:r w:rsidRPr="00F35E1A">
              <w:rPr>
                <w:noProof w:val="0"/>
                <w:sz w:val="18"/>
                <w:szCs w:val="18"/>
                <w:lang w:val="ru-RU"/>
              </w:rPr>
              <w:t>/</w:t>
            </w:r>
            <w:r w:rsidRPr="00F35E1A">
              <w:rPr>
                <w:sz w:val="18"/>
                <w:szCs w:val="18"/>
                <w:lang w:val="ru-RU"/>
              </w:rPr>
              <w:t>км</w:t>
            </w:r>
          </w:p>
          <w:p w:rsidR="00FE46EA" w:rsidRPr="00F35E1A" w:rsidRDefault="007055BE" w:rsidP="00F35E1A">
            <w:pPr>
              <w:ind w:left="360"/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-      д</w:t>
            </w:r>
            <w:r w:rsidR="00FE46EA" w:rsidRPr="00F35E1A">
              <w:rPr>
                <w:sz w:val="18"/>
                <w:szCs w:val="18"/>
                <w:lang w:val="ru-RU"/>
              </w:rPr>
              <w:t xml:space="preserve">лина линии, </w:t>
            </w:r>
            <w:r w:rsidR="00FE46EA" w:rsidRPr="00F35E1A">
              <w:rPr>
                <w:rFonts w:ascii="ItalicC" w:hAnsi="ItalicC"/>
                <w:i/>
                <w:iCs/>
                <w:sz w:val="18"/>
                <w:szCs w:val="18"/>
              </w:rPr>
              <w:t>l</w:t>
            </w:r>
            <w:r w:rsidR="00FE46EA" w:rsidRPr="00F35E1A">
              <w:rPr>
                <w:sz w:val="18"/>
                <w:szCs w:val="18"/>
                <w:lang w:val="ru-RU"/>
              </w:rPr>
              <w:t>, км.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</w:tc>
      </w:tr>
      <w:tr w:rsidR="00FE46EA" w:rsidRPr="00F35E1A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numPr>
                <w:ilvl w:val="0"/>
                <w:numId w:val="2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Автотрансфораторы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количество и мощность, МВА</w:t>
            </w:r>
          </w:p>
          <w:p w:rsidR="00FE46EA" w:rsidRPr="00F35E1A" w:rsidRDefault="007055BE" w:rsidP="00F35E1A">
            <w:pPr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</w:rPr>
              <w:t>u</w:t>
            </w:r>
            <w:r w:rsidR="00FE46EA" w:rsidRPr="00F35E1A">
              <w:rPr>
                <w:sz w:val="18"/>
                <w:szCs w:val="18"/>
                <w:vertAlign w:val="subscript"/>
                <w:lang w:val="ru-RU"/>
              </w:rPr>
              <w:t>к%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FE46EA" w:rsidRPr="00F35E1A" w:rsidRDefault="00FE46EA" w:rsidP="00F35E1A">
      <w:pPr>
        <w:jc w:val="center"/>
        <w:rPr>
          <w:sz w:val="22"/>
          <w:szCs w:val="22"/>
          <w:lang w:val="ru-RU"/>
        </w:rPr>
      </w:pPr>
      <w:r w:rsidRPr="00F35E1A">
        <w:rPr>
          <w:b/>
          <w:bCs/>
          <w:sz w:val="22"/>
          <w:szCs w:val="22"/>
          <w:lang w:val="ru-RU"/>
        </w:rPr>
        <w:t xml:space="preserve">Таблица  В. </w:t>
      </w:r>
      <w:r w:rsidRPr="00F35E1A">
        <w:rPr>
          <w:sz w:val="22"/>
          <w:szCs w:val="22"/>
          <w:lang w:val="ru-RU"/>
        </w:rPr>
        <w:t xml:space="preserve"> </w:t>
      </w:r>
      <w:r w:rsidRPr="00F35E1A">
        <w:rPr>
          <w:b/>
          <w:sz w:val="22"/>
          <w:szCs w:val="22"/>
          <w:lang w:val="ru-RU"/>
        </w:rPr>
        <w:t>Параметры генераторов передающей станции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1610"/>
      </w:tblGrid>
      <w:tr w:rsidR="00FE46EA" w:rsidRPr="006D652D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1. Тип генератора</w:t>
            </w:r>
            <w:r w:rsidR="007055BE" w:rsidRPr="00F35E1A">
              <w:rPr>
                <w:sz w:val="18"/>
                <w:szCs w:val="18"/>
                <w:lang w:val="ru-RU"/>
              </w:rPr>
              <w:t xml:space="preserve"> и наличие АРВ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pStyle w:val="1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FE46EA" w:rsidRPr="00F35E1A">
        <w:trPr>
          <w:trHeight w:val="598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2. Сопротивления, о. е.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tabs>
                <w:tab w:val="right" w:pos="720"/>
              </w:tabs>
              <w:rPr>
                <w:sz w:val="18"/>
                <w:szCs w:val="18"/>
                <w:lang w:val="ru-RU"/>
              </w:rPr>
            </w:pPr>
            <w:proofErr w:type="spellStart"/>
            <w:r w:rsidRPr="00F35E1A">
              <w:rPr>
                <w:noProof w:val="0"/>
                <w:sz w:val="18"/>
                <w:szCs w:val="18"/>
                <w:lang w:val="ru-RU"/>
              </w:rPr>
              <w:t>х</w:t>
            </w:r>
            <w:proofErr w:type="spellEnd"/>
            <w:proofErr w:type="gramStart"/>
            <w:r w:rsidRPr="00F35E1A">
              <w:rPr>
                <w:noProof w:val="0"/>
                <w:sz w:val="18"/>
                <w:szCs w:val="18"/>
                <w:vertAlign w:val="subscript"/>
              </w:rPr>
              <w:t>d</w:t>
            </w:r>
            <w:proofErr w:type="gramEnd"/>
          </w:p>
          <w:p w:rsidR="00FE46EA" w:rsidRPr="00F35E1A" w:rsidRDefault="00FE46EA" w:rsidP="00F35E1A">
            <w:pPr>
              <w:tabs>
                <w:tab w:val="left" w:pos="284"/>
                <w:tab w:val="left" w:pos="709"/>
              </w:tabs>
              <w:ind w:left="709" w:hanging="352"/>
              <w:rPr>
                <w:sz w:val="18"/>
                <w:szCs w:val="18"/>
                <w:vertAlign w:val="superscript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 xml:space="preserve">- </w:t>
            </w:r>
            <w:r w:rsidRPr="00F35E1A">
              <w:rPr>
                <w:noProof w:val="0"/>
                <w:sz w:val="18"/>
                <w:szCs w:val="18"/>
                <w:lang w:val="ru-RU"/>
              </w:rPr>
              <w:t xml:space="preserve">      </w:t>
            </w:r>
            <w:r w:rsidRPr="00F35E1A">
              <w:rPr>
                <w:sz w:val="18"/>
                <w:szCs w:val="18"/>
                <w:lang w:val="ru-RU"/>
              </w:rPr>
              <w:t>х</w:t>
            </w:r>
            <w:proofErr w:type="gramStart"/>
            <w:r w:rsidRPr="00F35E1A">
              <w:rPr>
                <w:noProof w:val="0"/>
                <w:sz w:val="18"/>
                <w:szCs w:val="18"/>
                <w:vertAlign w:val="subscript"/>
              </w:rPr>
              <w:t>d</w:t>
            </w:r>
            <w:proofErr w:type="gramEnd"/>
            <w:r w:rsidRPr="00F35E1A">
              <w:rPr>
                <w:noProof w:val="0"/>
                <w:sz w:val="18"/>
                <w:szCs w:val="18"/>
                <w:vertAlign w:val="superscript"/>
                <w:lang w:val="ru-RU"/>
              </w:rPr>
              <w:t>”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noProof w:val="0"/>
                <w:sz w:val="18"/>
                <w:szCs w:val="18"/>
                <w:lang w:val="ru-RU"/>
              </w:rPr>
            </w:pPr>
          </w:p>
        </w:tc>
      </w:tr>
    </w:tbl>
    <w:p w:rsidR="00FE46EA" w:rsidRPr="00F35E1A" w:rsidRDefault="00FE46EA" w:rsidP="00F35E1A">
      <w:pPr>
        <w:jc w:val="center"/>
        <w:rPr>
          <w:b/>
          <w:bCs/>
          <w:noProof w:val="0"/>
          <w:sz w:val="22"/>
          <w:szCs w:val="22"/>
          <w:lang w:val="ru-RU"/>
        </w:rPr>
      </w:pPr>
      <w:r w:rsidRPr="00F35E1A">
        <w:rPr>
          <w:b/>
          <w:bCs/>
          <w:sz w:val="22"/>
          <w:szCs w:val="22"/>
          <w:lang w:val="ru-RU"/>
        </w:rPr>
        <w:t>Таблица</w:t>
      </w:r>
      <w:r w:rsidRPr="00F35E1A">
        <w:rPr>
          <w:b/>
          <w:bCs/>
          <w:noProof w:val="0"/>
          <w:sz w:val="22"/>
          <w:szCs w:val="22"/>
          <w:lang w:val="ru-RU"/>
        </w:rPr>
        <w:t xml:space="preserve">  </w:t>
      </w:r>
      <w:r w:rsidRPr="00F35E1A">
        <w:rPr>
          <w:b/>
          <w:bCs/>
          <w:noProof w:val="0"/>
          <w:sz w:val="22"/>
          <w:szCs w:val="22"/>
        </w:rPr>
        <w:t>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1610"/>
      </w:tblGrid>
      <w:tr w:rsidR="007055BE" w:rsidRPr="006D652D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BE" w:rsidRPr="00F35E1A" w:rsidRDefault="007055BE" w:rsidP="00F35E1A">
            <w:p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Мощность к. з. на зажимах приемной системы, МВА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BE" w:rsidRPr="00F35E1A" w:rsidRDefault="007055BE" w:rsidP="00F35E1A">
            <w:pPr>
              <w:rPr>
                <w:sz w:val="18"/>
                <w:szCs w:val="18"/>
                <w:lang w:val="ru-RU"/>
              </w:rPr>
            </w:pPr>
          </w:p>
        </w:tc>
      </w:tr>
      <w:tr w:rsidR="00352618" w:rsidRPr="006D652D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8" w:rsidRPr="00F35E1A" w:rsidRDefault="00352618" w:rsidP="00F35E1A">
            <w:p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 xml:space="preserve">Момент времени для расчетной кривой </w:t>
            </w:r>
            <w:r w:rsidRPr="00F35E1A">
              <w:rPr>
                <w:sz w:val="18"/>
                <w:szCs w:val="18"/>
              </w:rPr>
              <w:t>t</w:t>
            </w:r>
            <w:r w:rsidRPr="00F35E1A">
              <w:rPr>
                <w:sz w:val="18"/>
                <w:szCs w:val="18"/>
                <w:vertAlign w:val="subscript"/>
                <w:lang w:val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8" w:rsidRPr="00F35E1A" w:rsidRDefault="00352618" w:rsidP="00F35E1A">
            <w:pPr>
              <w:rPr>
                <w:sz w:val="18"/>
                <w:szCs w:val="18"/>
                <w:lang w:val="ru-RU"/>
              </w:rPr>
            </w:pPr>
          </w:p>
        </w:tc>
      </w:tr>
      <w:tr w:rsidR="00352618" w:rsidRPr="00F35E1A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8" w:rsidRPr="00F35E1A" w:rsidRDefault="00352618" w:rsidP="00F35E1A">
            <w:p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 xml:space="preserve">Соотношение длин линий </w:t>
            </w:r>
            <w:r w:rsidRPr="00F35E1A">
              <w:rPr>
                <w:rFonts w:ascii="Courier New" w:hAnsi="Courier New" w:cs="Courier New"/>
                <w:i/>
                <w:iCs/>
                <w:sz w:val="18"/>
                <w:szCs w:val="18"/>
                <w:lang w:val="ru-RU"/>
              </w:rPr>
              <w:t>Л1</w:t>
            </w:r>
          </w:p>
          <w:p w:rsidR="00352618" w:rsidRPr="00F35E1A" w:rsidRDefault="00352618" w:rsidP="00F35E1A">
            <w:p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 xml:space="preserve">Соотношение длин линий </w:t>
            </w:r>
            <w:r w:rsidRPr="00F35E1A">
              <w:rPr>
                <w:rFonts w:ascii="Courier New" w:hAnsi="Courier New" w:cs="Courier New"/>
                <w:i/>
                <w:iCs/>
                <w:sz w:val="18"/>
                <w:szCs w:val="18"/>
                <w:lang w:val="ru-RU"/>
              </w:rPr>
              <w:t>Л</w:t>
            </w:r>
            <w:r w:rsidRPr="00F35E1A">
              <w:rPr>
                <w:i/>
                <w:iCs/>
                <w:sz w:val="18"/>
                <w:szCs w:val="18"/>
                <w:lang w:val="ru-RU"/>
              </w:rPr>
              <w:t>2</w:t>
            </w:r>
          </w:p>
          <w:p w:rsidR="00352618" w:rsidRPr="00F35E1A" w:rsidRDefault="00352618" w:rsidP="00F35E1A">
            <w:p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 xml:space="preserve">Соотношение длин линий </w:t>
            </w:r>
            <w:r w:rsidRPr="00F35E1A">
              <w:rPr>
                <w:rFonts w:ascii="Courier New" w:hAnsi="Courier New" w:cs="Courier New"/>
                <w:i/>
                <w:iCs/>
                <w:sz w:val="18"/>
                <w:szCs w:val="18"/>
                <w:lang w:val="ru-RU"/>
              </w:rPr>
              <w:t>Л3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8" w:rsidRPr="00F35E1A" w:rsidRDefault="00352618" w:rsidP="00F35E1A">
            <w:pPr>
              <w:rPr>
                <w:sz w:val="18"/>
                <w:szCs w:val="18"/>
                <w:lang w:val="ru-RU"/>
              </w:rPr>
            </w:pPr>
          </w:p>
        </w:tc>
      </w:tr>
      <w:tr w:rsidR="006E77B5" w:rsidRPr="006D652D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B5" w:rsidRPr="00F35E1A" w:rsidRDefault="006E77B5" w:rsidP="00F35E1A">
            <w:p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lastRenderedPageBreak/>
              <w:t xml:space="preserve">Точка КЗ </w:t>
            </w:r>
            <w:r w:rsidR="00352618" w:rsidRPr="00F35E1A">
              <w:rPr>
                <w:sz w:val="18"/>
                <w:szCs w:val="18"/>
                <w:lang w:val="ru-RU"/>
              </w:rPr>
              <w:t xml:space="preserve">в схеме </w:t>
            </w:r>
            <w:r w:rsidRPr="00F35E1A">
              <w:rPr>
                <w:sz w:val="18"/>
                <w:szCs w:val="18"/>
                <w:lang w:val="ru-RU"/>
              </w:rPr>
              <w:t>на стороне ВН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B5" w:rsidRPr="00F35E1A" w:rsidRDefault="006E77B5" w:rsidP="00F35E1A">
            <w:pPr>
              <w:rPr>
                <w:sz w:val="18"/>
                <w:szCs w:val="18"/>
                <w:lang w:val="ru-RU"/>
              </w:rPr>
            </w:pPr>
          </w:p>
        </w:tc>
      </w:tr>
      <w:tr w:rsidR="007055BE" w:rsidRPr="006D652D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BE" w:rsidRPr="00F35E1A" w:rsidRDefault="006E77B5" w:rsidP="00F35E1A">
            <w:p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Вид обрыва</w:t>
            </w:r>
            <w:r w:rsidR="007A0565" w:rsidRPr="00F35E1A">
              <w:rPr>
                <w:sz w:val="18"/>
                <w:szCs w:val="18"/>
                <w:lang w:val="ru-RU"/>
              </w:rPr>
              <w:t xml:space="preserve"> на стороне ВН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BE" w:rsidRPr="00F35E1A" w:rsidRDefault="007055BE" w:rsidP="00F35E1A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FE46EA" w:rsidRPr="00F35E1A" w:rsidRDefault="00FE46EA" w:rsidP="00F35E1A">
      <w:pPr>
        <w:jc w:val="center"/>
        <w:rPr>
          <w:sz w:val="22"/>
          <w:szCs w:val="22"/>
          <w:lang w:val="ru-RU"/>
        </w:rPr>
      </w:pPr>
      <w:r w:rsidRPr="00F35E1A">
        <w:rPr>
          <w:b/>
          <w:bCs/>
          <w:noProof w:val="0"/>
          <w:sz w:val="22"/>
          <w:szCs w:val="22"/>
          <w:lang w:val="ru-RU"/>
        </w:rPr>
        <w:t xml:space="preserve">Таблица </w:t>
      </w:r>
      <w:r w:rsidRPr="00F35E1A">
        <w:rPr>
          <w:b/>
          <w:bCs/>
          <w:noProof w:val="0"/>
          <w:sz w:val="22"/>
          <w:szCs w:val="22"/>
        </w:rPr>
        <w:t>D</w:t>
      </w:r>
      <w:r w:rsidRPr="00F35E1A">
        <w:rPr>
          <w:b/>
          <w:bCs/>
          <w:noProof w:val="0"/>
          <w:sz w:val="22"/>
          <w:szCs w:val="22"/>
          <w:lang w:val="ru-RU"/>
        </w:rPr>
        <w:t>.</w:t>
      </w:r>
      <w:r w:rsidRPr="00F35E1A">
        <w:rPr>
          <w:noProof w:val="0"/>
          <w:sz w:val="22"/>
          <w:szCs w:val="22"/>
          <w:lang w:val="ru-RU"/>
        </w:rPr>
        <w:t xml:space="preserve"> </w:t>
      </w:r>
      <w:r w:rsidRPr="00F35E1A">
        <w:rPr>
          <w:b/>
          <w:sz w:val="22"/>
          <w:szCs w:val="22"/>
          <w:lang w:val="ru-RU"/>
        </w:rPr>
        <w:t>Параметры промежуточного подключения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1610"/>
      </w:tblGrid>
      <w:tr w:rsidR="00FE46EA" w:rsidRPr="006D652D">
        <w:trPr>
          <w:trHeight w:val="210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numPr>
                <w:ilvl w:val="0"/>
                <w:numId w:val="14"/>
              </w:numPr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Количество и мощность трансформаторов Т</w:t>
            </w:r>
            <w:r w:rsidRPr="00F35E1A">
              <w:rPr>
                <w:sz w:val="18"/>
                <w:szCs w:val="18"/>
                <w:vertAlign w:val="subscript"/>
                <w:lang w:val="ru-RU"/>
              </w:rPr>
              <w:t>2</w:t>
            </w:r>
            <w:r w:rsidRPr="00F35E1A">
              <w:rPr>
                <w:sz w:val="18"/>
                <w:szCs w:val="18"/>
                <w:lang w:val="ru-RU"/>
              </w:rPr>
              <w:t>, МВА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</w:tc>
      </w:tr>
      <w:tr w:rsidR="00FE46EA" w:rsidRPr="00F35E1A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2. Напряжения, %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</w:rPr>
              <w:t>U</w:t>
            </w:r>
            <w:proofErr w:type="spellStart"/>
            <w:r w:rsidRPr="00F35E1A">
              <w:rPr>
                <w:noProof w:val="0"/>
                <w:sz w:val="18"/>
                <w:szCs w:val="18"/>
                <w:vertAlign w:val="subscript"/>
                <w:lang w:val="ru-RU"/>
              </w:rPr>
              <w:t>вн</w:t>
            </w:r>
            <w:proofErr w:type="spellEnd"/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</w:rPr>
              <w:t>U</w:t>
            </w:r>
            <w:proofErr w:type="spellStart"/>
            <w:r w:rsidRPr="00F35E1A">
              <w:rPr>
                <w:noProof w:val="0"/>
                <w:sz w:val="18"/>
                <w:szCs w:val="18"/>
                <w:vertAlign w:val="subscript"/>
                <w:lang w:val="ru-RU"/>
              </w:rPr>
              <w:t>вс</w:t>
            </w:r>
            <w:proofErr w:type="spellEnd"/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</w:rPr>
              <w:t>U</w:t>
            </w:r>
            <w:proofErr w:type="spellStart"/>
            <w:r w:rsidRPr="00F35E1A">
              <w:rPr>
                <w:noProof w:val="0"/>
                <w:sz w:val="18"/>
                <w:szCs w:val="18"/>
                <w:vertAlign w:val="subscript"/>
                <w:lang w:val="ru-RU"/>
              </w:rPr>
              <w:t>сн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</w:tc>
      </w:tr>
      <w:tr w:rsidR="00FE46EA" w:rsidRPr="006D652D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3. Нагрузка на шинах 35 кВ, МВА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</w:tc>
      </w:tr>
      <w:tr w:rsidR="00FE46EA" w:rsidRPr="00F35E1A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numPr>
                <w:ilvl w:val="0"/>
                <w:numId w:val="6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Протяженность линии 35 кВ, км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Воздушные (всего)</w:t>
            </w:r>
          </w:p>
          <w:p w:rsidR="00F43602" w:rsidRPr="00F35E1A" w:rsidRDefault="00FE46EA" w:rsidP="00F35E1A">
            <w:pPr>
              <w:ind w:left="360"/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Кабельные (всего)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</w:tc>
      </w:tr>
      <w:tr w:rsidR="00FE46EA" w:rsidRPr="00F35E1A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numPr>
                <w:ilvl w:val="0"/>
                <w:numId w:val="6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Нагрузка на шинах 10 кВ, МВА</w:t>
            </w:r>
          </w:p>
          <w:p w:rsidR="00FE46EA" w:rsidRPr="00F35E1A" w:rsidRDefault="00FE46EA" w:rsidP="00F35E1A">
            <w:pPr>
              <w:ind w:left="284"/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а) всего</w:t>
            </w:r>
          </w:p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б) в том числе СД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Количество и мощность, МВА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х</w:t>
            </w:r>
            <w:proofErr w:type="gramStart"/>
            <w:r w:rsidRPr="00F35E1A">
              <w:rPr>
                <w:noProof w:val="0"/>
                <w:sz w:val="18"/>
                <w:szCs w:val="18"/>
                <w:vertAlign w:val="subscript"/>
              </w:rPr>
              <w:t>d</w:t>
            </w:r>
            <w:proofErr w:type="gramEnd"/>
            <w:r w:rsidRPr="00F35E1A">
              <w:rPr>
                <w:noProof w:val="0"/>
                <w:sz w:val="18"/>
                <w:szCs w:val="18"/>
                <w:vertAlign w:val="superscript"/>
                <w:lang w:val="ru-RU"/>
              </w:rPr>
              <w:t>”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</w:tc>
      </w:tr>
      <w:tr w:rsidR="00FE46EA" w:rsidRPr="00F35E1A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  <w:lang w:val="ru-RU"/>
              </w:rPr>
              <w:t>В</w:t>
            </w:r>
            <w:r w:rsidR="00F43602" w:rsidRPr="00F35E1A">
              <w:rPr>
                <w:sz w:val="18"/>
                <w:szCs w:val="18"/>
                <w:lang w:val="ru-RU"/>
              </w:rPr>
              <w:t xml:space="preserve">) Трансформаторы </w:t>
            </w:r>
            <w:r w:rsidRPr="00F35E1A">
              <w:rPr>
                <w:sz w:val="18"/>
                <w:szCs w:val="18"/>
                <w:lang w:val="ru-RU"/>
              </w:rPr>
              <w:t>Т</w:t>
            </w:r>
            <w:r w:rsidR="00F43602" w:rsidRPr="00F35E1A">
              <w:rPr>
                <w:sz w:val="18"/>
                <w:szCs w:val="18"/>
                <w:lang w:val="ru-RU"/>
              </w:rPr>
              <w:t>3</w:t>
            </w:r>
            <w:r w:rsidRPr="00F35E1A">
              <w:rPr>
                <w:sz w:val="18"/>
                <w:szCs w:val="18"/>
                <w:lang w:val="ru-RU"/>
              </w:rPr>
              <w:t xml:space="preserve"> 10</w:t>
            </w:r>
            <w:r w:rsidRPr="00F35E1A">
              <w:rPr>
                <w:noProof w:val="0"/>
                <w:sz w:val="18"/>
                <w:szCs w:val="18"/>
                <w:lang w:val="ru-RU"/>
              </w:rPr>
              <w:t>/0,4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  <w:lang w:val="ru-RU"/>
              </w:rPr>
              <w:t>мощность, МВА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</w:rPr>
              <w:t>U</w:t>
            </w:r>
            <w:proofErr w:type="spellStart"/>
            <w:r w:rsidRPr="00F35E1A">
              <w:rPr>
                <w:noProof w:val="0"/>
                <w:sz w:val="18"/>
                <w:szCs w:val="18"/>
                <w:vertAlign w:val="subscript"/>
                <w:lang w:val="ru-RU"/>
              </w:rPr>
              <w:t>к%</w:t>
            </w:r>
            <w:proofErr w:type="spellEnd"/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</w:rPr>
              <w:sym w:font="Symbol" w:char="F044"/>
            </w:r>
            <w:r w:rsidRPr="00F35E1A">
              <w:rPr>
                <w:sz w:val="18"/>
                <w:szCs w:val="18"/>
                <w:lang w:val="ru-RU"/>
              </w:rPr>
              <w:t>Р</w:t>
            </w:r>
            <w:r w:rsidRPr="00F35E1A">
              <w:rPr>
                <w:sz w:val="18"/>
                <w:szCs w:val="18"/>
                <w:vertAlign w:val="subscript"/>
                <w:lang w:val="ru-RU"/>
              </w:rPr>
              <w:t>к.з.</w:t>
            </w:r>
            <w:r w:rsidRPr="00F35E1A">
              <w:rPr>
                <w:sz w:val="18"/>
                <w:szCs w:val="18"/>
                <w:lang w:val="ru-RU"/>
              </w:rPr>
              <w:t>, кВт (каждого)</w:t>
            </w:r>
          </w:p>
          <w:p w:rsidR="00FE46EA" w:rsidRPr="00F35E1A" w:rsidRDefault="00FE46EA" w:rsidP="00F35E1A">
            <w:pPr>
              <w:ind w:left="284"/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г) кабели 10 кВ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длина, м (каждый)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х</w:t>
            </w:r>
            <w:proofErr w:type="gramStart"/>
            <w:r w:rsidRPr="00F35E1A">
              <w:rPr>
                <w:noProof w:val="0"/>
                <w:sz w:val="18"/>
                <w:szCs w:val="18"/>
                <w:vertAlign w:val="subscript"/>
                <w:lang w:val="ru-RU"/>
              </w:rPr>
              <w:t>0</w:t>
            </w:r>
            <w:proofErr w:type="gramEnd"/>
            <w:r w:rsidRPr="00F35E1A">
              <w:rPr>
                <w:noProof w:val="0"/>
                <w:sz w:val="18"/>
                <w:szCs w:val="18"/>
                <w:lang w:val="ru-RU"/>
              </w:rPr>
              <w:t>, Ом/</w:t>
            </w:r>
            <w:r w:rsidRPr="00F35E1A">
              <w:rPr>
                <w:sz w:val="18"/>
                <w:szCs w:val="18"/>
                <w:lang w:val="ru-RU"/>
              </w:rPr>
              <w:t>км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</w:rPr>
              <w:t>r</w:t>
            </w:r>
            <w:r w:rsidRPr="00F35E1A">
              <w:rPr>
                <w:noProof w:val="0"/>
                <w:sz w:val="18"/>
                <w:szCs w:val="18"/>
                <w:vertAlign w:val="subscript"/>
                <w:lang w:val="ru-RU"/>
              </w:rPr>
              <w:t>0</w:t>
            </w:r>
            <w:r w:rsidRPr="00F35E1A">
              <w:rPr>
                <w:noProof w:val="0"/>
                <w:sz w:val="18"/>
                <w:szCs w:val="18"/>
                <w:lang w:val="ru-RU"/>
              </w:rPr>
              <w:t>, Ом/</w:t>
            </w:r>
            <w:r w:rsidRPr="00F35E1A">
              <w:rPr>
                <w:sz w:val="18"/>
                <w:szCs w:val="18"/>
                <w:lang w:val="ru-RU"/>
              </w:rPr>
              <w:t>км</w:t>
            </w:r>
          </w:p>
          <w:p w:rsidR="00FE46EA" w:rsidRPr="00F35E1A" w:rsidRDefault="00FE46EA" w:rsidP="00F35E1A">
            <w:pPr>
              <w:rPr>
                <w:noProof w:val="0"/>
                <w:sz w:val="18"/>
                <w:szCs w:val="18"/>
                <w:lang w:val="ru-RU"/>
              </w:rPr>
            </w:pPr>
            <w:proofErr w:type="spellStart"/>
            <w:r w:rsidRPr="00F35E1A">
              <w:rPr>
                <w:noProof w:val="0"/>
                <w:sz w:val="18"/>
                <w:szCs w:val="18"/>
                <w:lang w:val="ru-RU"/>
              </w:rPr>
              <w:t>д</w:t>
            </w:r>
            <w:proofErr w:type="spellEnd"/>
            <w:r w:rsidRPr="00F35E1A">
              <w:rPr>
                <w:noProof w:val="0"/>
                <w:sz w:val="18"/>
                <w:szCs w:val="18"/>
                <w:lang w:val="ru-RU"/>
              </w:rPr>
              <w:t>) кабели 0,4 кВ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  <w:lang w:val="ru-RU"/>
              </w:rPr>
              <w:t xml:space="preserve">длина, </w:t>
            </w:r>
            <w:proofErr w:type="gramStart"/>
            <w:r w:rsidRPr="00F35E1A">
              <w:rPr>
                <w:noProof w:val="0"/>
                <w:sz w:val="18"/>
                <w:szCs w:val="18"/>
                <w:lang w:val="ru-RU"/>
              </w:rPr>
              <w:t>м</w:t>
            </w:r>
            <w:proofErr w:type="gramEnd"/>
            <w:r w:rsidRPr="00F35E1A">
              <w:rPr>
                <w:noProof w:val="0"/>
                <w:sz w:val="18"/>
                <w:szCs w:val="18"/>
                <w:lang w:val="ru-RU"/>
              </w:rPr>
              <w:t xml:space="preserve"> (каждый)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х</w:t>
            </w:r>
            <w:proofErr w:type="gramStart"/>
            <w:r w:rsidRPr="00F35E1A">
              <w:rPr>
                <w:noProof w:val="0"/>
                <w:sz w:val="18"/>
                <w:szCs w:val="18"/>
                <w:vertAlign w:val="subscript"/>
                <w:lang w:val="ru-RU"/>
              </w:rPr>
              <w:t>0</w:t>
            </w:r>
            <w:proofErr w:type="gramEnd"/>
            <w:r w:rsidRPr="00F35E1A">
              <w:rPr>
                <w:noProof w:val="0"/>
                <w:sz w:val="18"/>
                <w:szCs w:val="18"/>
                <w:lang w:val="ru-RU"/>
              </w:rPr>
              <w:t>, Ом/</w:t>
            </w:r>
            <w:r w:rsidRPr="00F35E1A">
              <w:rPr>
                <w:sz w:val="18"/>
                <w:szCs w:val="18"/>
                <w:lang w:val="ru-RU"/>
              </w:rPr>
              <w:t>км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</w:rPr>
              <w:t>r</w:t>
            </w:r>
            <w:r w:rsidRPr="00F35E1A">
              <w:rPr>
                <w:noProof w:val="0"/>
                <w:sz w:val="18"/>
                <w:szCs w:val="18"/>
                <w:vertAlign w:val="subscript"/>
                <w:lang w:val="ru-RU"/>
              </w:rPr>
              <w:t>0</w:t>
            </w:r>
            <w:r w:rsidRPr="00F35E1A">
              <w:rPr>
                <w:noProof w:val="0"/>
                <w:sz w:val="18"/>
                <w:szCs w:val="18"/>
                <w:lang w:val="ru-RU"/>
              </w:rPr>
              <w:t>, Ом/</w:t>
            </w:r>
            <w:r w:rsidRPr="00F35E1A">
              <w:rPr>
                <w:sz w:val="18"/>
                <w:szCs w:val="18"/>
                <w:lang w:val="ru-RU"/>
              </w:rPr>
              <w:t>км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</w:tc>
      </w:tr>
      <w:tr w:rsidR="00FE46EA" w:rsidRPr="00F35E1A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numPr>
                <w:ilvl w:val="0"/>
                <w:numId w:val="6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Нагрузка на 0,4 кВ</w:t>
            </w:r>
          </w:p>
          <w:p w:rsidR="00FE46EA" w:rsidRPr="00F35E1A" w:rsidRDefault="00FE46EA" w:rsidP="00F35E1A">
            <w:pPr>
              <w:ind w:left="360"/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АД мелкие</w:t>
            </w:r>
          </w:p>
          <w:p w:rsidR="00FE46EA" w:rsidRPr="00F35E1A" w:rsidRDefault="00FE46EA" w:rsidP="00F35E1A">
            <w:pPr>
              <w:ind w:left="360"/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- Р</w:t>
            </w:r>
            <w:r w:rsidRPr="00F35E1A">
              <w:rPr>
                <w:sz w:val="18"/>
                <w:szCs w:val="18"/>
                <w:vertAlign w:val="subscript"/>
              </w:rPr>
              <w:sym w:font="Symbol" w:char="F053"/>
            </w:r>
            <w:r w:rsidRPr="00F35E1A">
              <w:rPr>
                <w:sz w:val="18"/>
                <w:szCs w:val="18"/>
                <w:lang w:val="ru-RU"/>
              </w:rPr>
              <w:t>, кВт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noProof w:val="0"/>
                <w:sz w:val="18"/>
                <w:szCs w:val="18"/>
                <w:lang w:val="ru-RU"/>
              </w:rPr>
            </w:pPr>
            <w:proofErr w:type="spellStart"/>
            <w:r w:rsidRPr="00F35E1A">
              <w:rPr>
                <w:noProof w:val="0"/>
                <w:sz w:val="18"/>
                <w:szCs w:val="18"/>
              </w:rPr>
              <w:t>cos</w:t>
            </w:r>
            <w:proofErr w:type="spellEnd"/>
            <w:r w:rsidRPr="00F35E1A">
              <w:rPr>
                <w:noProof w:val="0"/>
                <w:sz w:val="18"/>
                <w:szCs w:val="18"/>
                <w:lang w:val="ru-RU"/>
              </w:rPr>
              <w:t xml:space="preserve"> </w:t>
            </w:r>
            <w:r w:rsidRPr="00F35E1A">
              <w:rPr>
                <w:noProof w:val="0"/>
                <w:sz w:val="18"/>
                <w:szCs w:val="18"/>
              </w:rPr>
              <w:sym w:font="Symbol" w:char="F06A"/>
            </w:r>
          </w:p>
          <w:p w:rsidR="00FE46EA" w:rsidRPr="00F35E1A" w:rsidRDefault="00FE46EA" w:rsidP="00F35E1A">
            <w:pPr>
              <w:ind w:left="360"/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  <w:lang w:val="ru-RU"/>
              </w:rPr>
              <w:t>Обобщенная нагрузка</w:t>
            </w:r>
          </w:p>
          <w:p w:rsidR="00FE46EA" w:rsidRPr="00F35E1A" w:rsidRDefault="00F43602" w:rsidP="00F35E1A">
            <w:pPr>
              <w:ind w:left="360"/>
              <w:rPr>
                <w:sz w:val="18"/>
                <w:szCs w:val="18"/>
              </w:rPr>
            </w:pPr>
            <w:r w:rsidRPr="00F35E1A">
              <w:rPr>
                <w:sz w:val="18"/>
                <w:szCs w:val="18"/>
              </w:rPr>
              <w:t>S</w:t>
            </w:r>
            <w:r w:rsidR="00FE46EA" w:rsidRPr="00F35E1A">
              <w:rPr>
                <w:sz w:val="18"/>
                <w:szCs w:val="18"/>
                <w:vertAlign w:val="subscript"/>
              </w:rPr>
              <w:sym w:font="Symbol" w:char="F053"/>
            </w:r>
            <w:r w:rsidR="00FE46EA" w:rsidRPr="00F35E1A">
              <w:rPr>
                <w:sz w:val="18"/>
                <w:szCs w:val="18"/>
                <w:lang w:val="ru-RU"/>
              </w:rPr>
              <w:t>, кВ</w:t>
            </w:r>
            <w:r w:rsidRPr="00F35E1A">
              <w:rPr>
                <w:sz w:val="18"/>
                <w:szCs w:val="18"/>
              </w:rPr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333F9F" w:rsidRDefault="00333F9F" w:rsidP="00F35E1A">
      <w:pPr>
        <w:jc w:val="center"/>
        <w:rPr>
          <w:b/>
          <w:bCs/>
          <w:i/>
          <w:iCs/>
          <w:sz w:val="24"/>
          <w:szCs w:val="24"/>
          <w:lang w:val="ru-RU"/>
        </w:rPr>
      </w:pPr>
    </w:p>
    <w:p w:rsidR="00FE46EA" w:rsidRPr="00F35E1A" w:rsidRDefault="00C80B9D" w:rsidP="00F35E1A">
      <w:pPr>
        <w:jc w:val="center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.5pt;margin-top:27.3pt;width:427.2pt;height:285.45pt;z-index:1">
            <v:imagedata r:id="rId7" o:title=""/>
            <w10:wrap type="topAndBottom"/>
          </v:shape>
          <o:OLEObject Type="Embed" ProgID="PBrush" ShapeID="_x0000_s1026" DrawAspect="Content" ObjectID="_1616851316" r:id="rId8"/>
        </w:pict>
      </w:r>
      <w:r w:rsidR="00FE46EA" w:rsidRPr="00F35E1A">
        <w:rPr>
          <w:b/>
          <w:bCs/>
          <w:i/>
          <w:iCs/>
          <w:sz w:val="24"/>
          <w:szCs w:val="24"/>
          <w:lang w:val="ru-RU"/>
        </w:rPr>
        <w:t>Расчетная  схема</w:t>
      </w:r>
    </w:p>
    <w:p w:rsidR="00DD5F80" w:rsidRPr="0013519D" w:rsidRDefault="00DD5F80" w:rsidP="00333F9F">
      <w:pPr>
        <w:tabs>
          <w:tab w:val="right" w:pos="9639"/>
        </w:tabs>
        <w:spacing w:line="360" w:lineRule="auto"/>
        <w:rPr>
          <w:noProof w:val="0"/>
          <w:sz w:val="22"/>
          <w:szCs w:val="22"/>
          <w:lang w:val="ru-RU"/>
        </w:rPr>
      </w:pPr>
      <w:bookmarkStart w:id="0" w:name="_GoBack"/>
      <w:bookmarkEnd w:id="0"/>
    </w:p>
    <w:sectPr w:rsidR="00DD5F80" w:rsidRPr="0013519D" w:rsidSect="00C80B9D">
      <w:headerReference w:type="default" r:id="rId9"/>
      <w:pgSz w:w="11906" w:h="16838" w:code="9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B8A" w:rsidRDefault="00207B8A">
      <w:r>
        <w:separator/>
      </w:r>
    </w:p>
  </w:endnote>
  <w:endnote w:type="continuationSeparator" w:id="0">
    <w:p w:rsidR="00207B8A" w:rsidRDefault="00207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alicC">
    <w:altName w:val="Arial"/>
    <w:charset w:val="CC"/>
    <w:family w:val="auto"/>
    <w:pitch w:val="variable"/>
    <w:sig w:usb0="20003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B8A" w:rsidRDefault="00207B8A">
      <w:r>
        <w:separator/>
      </w:r>
    </w:p>
  </w:footnote>
  <w:footnote w:type="continuationSeparator" w:id="0">
    <w:p w:rsidR="00207B8A" w:rsidRDefault="00207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2D" w:rsidRPr="006D652D" w:rsidRDefault="006D652D" w:rsidP="006D652D">
    <w:pPr>
      <w:pStyle w:val="a4"/>
      <w:jc w:val="center"/>
      <w:rPr>
        <w:b/>
        <w:sz w:val="32"/>
        <w:szCs w:val="32"/>
        <w:lang w:val="ru-RU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6D652D">
      <w:rPr>
        <w:b/>
        <w:sz w:val="32"/>
        <w:szCs w:val="32"/>
        <w:lang w:val="ru-RU"/>
      </w:rPr>
      <w:t xml:space="preserve">Работа выполнена авторами сайта </w:t>
    </w:r>
    <w:hyperlink r:id="rId1" w:history="1">
      <w:r w:rsidRPr="006D652D">
        <w:rPr>
          <w:rStyle w:val="a9"/>
          <w:b/>
          <w:sz w:val="32"/>
          <w:szCs w:val="32"/>
          <w:lang w:val="ru-RU"/>
        </w:rPr>
        <w:t>ДЦО.РФ</w:t>
      </w:r>
    </w:hyperlink>
  </w:p>
  <w:p w:rsidR="006D652D" w:rsidRPr="006D652D" w:rsidRDefault="006D652D" w:rsidP="006D652D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  <w:lang w:val="ru-RU"/>
      </w:rPr>
    </w:pPr>
    <w:r w:rsidRPr="006D652D">
      <w:rPr>
        <w:rFonts w:ascii="Helvetica" w:hAnsi="Helvetica"/>
        <w:bCs w:val="0"/>
        <w:color w:val="333333"/>
        <w:sz w:val="32"/>
        <w:szCs w:val="32"/>
        <w:lang w:val="ru-RU"/>
      </w:rPr>
      <w:t xml:space="preserve">Помощь с дистанционным обучением: </w:t>
    </w:r>
  </w:p>
  <w:p w:rsidR="006D652D" w:rsidRPr="006D652D" w:rsidRDefault="006D652D" w:rsidP="006D652D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  <w:lang w:val="ru-RU"/>
      </w:rPr>
    </w:pPr>
    <w:r w:rsidRPr="006D652D">
      <w:rPr>
        <w:rFonts w:ascii="Helvetica" w:hAnsi="Helvetica"/>
        <w:bCs w:val="0"/>
        <w:color w:val="333333"/>
        <w:sz w:val="32"/>
        <w:szCs w:val="32"/>
        <w:lang w:val="ru-RU"/>
      </w:rPr>
      <w:t>тесты, экзамены, сессия.</w:t>
    </w:r>
  </w:p>
  <w:p w:rsidR="006D652D" w:rsidRPr="006D652D" w:rsidRDefault="006D652D" w:rsidP="006D652D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 w:val="0"/>
        <w:color w:val="333333"/>
        <w:sz w:val="32"/>
        <w:szCs w:val="32"/>
        <w:lang w:val="ru-RU"/>
      </w:rPr>
    </w:pPr>
    <w:r w:rsidRPr="006D652D">
      <w:rPr>
        <w:rFonts w:ascii="Helvetica" w:hAnsi="Helvetica"/>
        <w:bCs w:val="0"/>
        <w:color w:val="333333"/>
        <w:sz w:val="32"/>
        <w:szCs w:val="32"/>
        <w:lang w:val="ru-RU"/>
      </w:rPr>
      <w:t>Почта для заявок:</w:t>
    </w:r>
    <w:r>
      <w:rPr>
        <w:rFonts w:ascii="Helvetica" w:hAnsi="Helvetica"/>
        <w:bCs w:val="0"/>
        <w:color w:val="333333"/>
        <w:sz w:val="32"/>
        <w:szCs w:val="32"/>
      </w:rPr>
      <w:t> </w:t>
    </w:r>
    <w:hyperlink r:id="rId2" w:history="1">
      <w:r>
        <w:rPr>
          <w:rStyle w:val="a9"/>
          <w:rFonts w:ascii="Helvetica" w:hAnsi="Helvetica"/>
          <w:bCs w:val="0"/>
          <w:color w:val="337AB7"/>
          <w:sz w:val="32"/>
          <w:szCs w:val="32"/>
        </w:rPr>
        <w:t>INFO</w:t>
      </w:r>
      <w:r w:rsidRPr="006D652D">
        <w:rPr>
          <w:rStyle w:val="a9"/>
          <w:rFonts w:ascii="Helvetica" w:hAnsi="Helvetica"/>
          <w:bCs w:val="0"/>
          <w:color w:val="337AB7"/>
          <w:sz w:val="32"/>
          <w:szCs w:val="32"/>
          <w:lang w:val="ru-RU"/>
        </w:rPr>
        <w:t>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6D652D" w:rsidRPr="006D652D" w:rsidRDefault="006D652D">
    <w:pPr>
      <w:pStyle w:val="a4"/>
      <w:rPr>
        <w:lang w:val="ru-RU"/>
      </w:rPr>
    </w:pPr>
  </w:p>
  <w:p w:rsidR="00F35E1A" w:rsidRPr="006D652D" w:rsidRDefault="00F35E1A" w:rsidP="00F35E1A">
    <w:pPr>
      <w:pStyle w:val="a4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1FEC"/>
    <w:multiLevelType w:val="singleLevel"/>
    <w:tmpl w:val="D124CF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00139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601ACE"/>
    <w:multiLevelType w:val="singleLevel"/>
    <w:tmpl w:val="F530C6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3937ED9"/>
    <w:multiLevelType w:val="hybridMultilevel"/>
    <w:tmpl w:val="A752A10A"/>
    <w:lvl w:ilvl="0" w:tplc="7B8ACFE8">
      <w:start w:val="1"/>
      <w:numFmt w:val="decimal"/>
      <w:lvlText w:val="%1."/>
      <w:lvlJc w:val="left"/>
      <w:pPr>
        <w:tabs>
          <w:tab w:val="num" w:pos="2220"/>
        </w:tabs>
        <w:ind w:left="22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66A6FD4"/>
    <w:multiLevelType w:val="singleLevel"/>
    <w:tmpl w:val="A94E8D6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7A34517"/>
    <w:multiLevelType w:val="singleLevel"/>
    <w:tmpl w:val="89A88B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8EF0F44"/>
    <w:multiLevelType w:val="singleLevel"/>
    <w:tmpl w:val="A77E2B8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CC2147E"/>
    <w:multiLevelType w:val="singleLevel"/>
    <w:tmpl w:val="ACCA5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F67206D"/>
    <w:multiLevelType w:val="singleLevel"/>
    <w:tmpl w:val="538ECAE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AE2FEA"/>
    <w:multiLevelType w:val="hybridMultilevel"/>
    <w:tmpl w:val="F440F28E"/>
    <w:lvl w:ilvl="0" w:tplc="4510CBC6">
      <w:start w:val="1"/>
      <w:numFmt w:val="decimal"/>
      <w:lvlText w:val="%1."/>
      <w:lvlJc w:val="left"/>
      <w:pPr>
        <w:tabs>
          <w:tab w:val="num" w:pos="1074"/>
        </w:tabs>
        <w:ind w:left="1074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6207754F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0E67463"/>
    <w:multiLevelType w:val="singleLevel"/>
    <w:tmpl w:val="9CCCC6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69207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73623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CFF17FA"/>
    <w:multiLevelType w:val="singleLevel"/>
    <w:tmpl w:val="002CD3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7FB818A0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15"/>
  </w:num>
  <w:num w:numId="6">
    <w:abstractNumId w:val="10"/>
  </w:num>
  <w:num w:numId="7">
    <w:abstractNumId w:val="2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14"/>
  </w:num>
  <w:num w:numId="14">
    <w:abstractNumId w:val="13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185"/>
    <w:rsid w:val="00010AF0"/>
    <w:rsid w:val="0005172A"/>
    <w:rsid w:val="000E116F"/>
    <w:rsid w:val="00124F66"/>
    <w:rsid w:val="0013519D"/>
    <w:rsid w:val="00207B8A"/>
    <w:rsid w:val="00225727"/>
    <w:rsid w:val="00246C46"/>
    <w:rsid w:val="00257355"/>
    <w:rsid w:val="002E52F5"/>
    <w:rsid w:val="00333F9F"/>
    <w:rsid w:val="00352618"/>
    <w:rsid w:val="00435322"/>
    <w:rsid w:val="004D3135"/>
    <w:rsid w:val="00534029"/>
    <w:rsid w:val="00573B8A"/>
    <w:rsid w:val="005D0ECF"/>
    <w:rsid w:val="00604F7B"/>
    <w:rsid w:val="00661279"/>
    <w:rsid w:val="00682ACB"/>
    <w:rsid w:val="006D652D"/>
    <w:rsid w:val="006E77B5"/>
    <w:rsid w:val="007055BE"/>
    <w:rsid w:val="00742F0F"/>
    <w:rsid w:val="00762FDA"/>
    <w:rsid w:val="007A0565"/>
    <w:rsid w:val="00800E63"/>
    <w:rsid w:val="00826650"/>
    <w:rsid w:val="00892D11"/>
    <w:rsid w:val="008E1E12"/>
    <w:rsid w:val="0099430E"/>
    <w:rsid w:val="009D4CDE"/>
    <w:rsid w:val="00A41185"/>
    <w:rsid w:val="00C2073A"/>
    <w:rsid w:val="00C35034"/>
    <w:rsid w:val="00C6684E"/>
    <w:rsid w:val="00C80B9D"/>
    <w:rsid w:val="00CF2F16"/>
    <w:rsid w:val="00D0396C"/>
    <w:rsid w:val="00D33326"/>
    <w:rsid w:val="00D520F6"/>
    <w:rsid w:val="00D908BC"/>
    <w:rsid w:val="00DA08A5"/>
    <w:rsid w:val="00DC45CA"/>
    <w:rsid w:val="00DD5F80"/>
    <w:rsid w:val="00F35E1A"/>
    <w:rsid w:val="00F43602"/>
    <w:rsid w:val="00FA7D81"/>
    <w:rsid w:val="00FE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B9D"/>
    <w:pPr>
      <w:autoSpaceDE w:val="0"/>
      <w:autoSpaceDN w:val="0"/>
    </w:pPr>
    <w:rPr>
      <w:noProof/>
      <w:sz w:val="28"/>
      <w:szCs w:val="28"/>
      <w:lang w:val="en-US"/>
    </w:rPr>
  </w:style>
  <w:style w:type="paragraph" w:styleId="1">
    <w:name w:val="heading 1"/>
    <w:basedOn w:val="a"/>
    <w:next w:val="a"/>
    <w:qFormat/>
    <w:rsid w:val="00C80B9D"/>
    <w:pPr>
      <w:keepNext/>
      <w:ind w:firstLine="426"/>
      <w:jc w:val="center"/>
      <w:outlineLvl w:val="0"/>
    </w:pPr>
    <w:rPr>
      <w:b/>
      <w:bCs/>
      <w:i/>
      <w:iCs/>
      <w:spacing w:val="30"/>
      <w:sz w:val="24"/>
      <w:szCs w:val="18"/>
      <w:lang w:val="ru-RU"/>
    </w:rPr>
  </w:style>
  <w:style w:type="paragraph" w:styleId="2">
    <w:name w:val="heading 2"/>
    <w:basedOn w:val="a"/>
    <w:next w:val="a"/>
    <w:qFormat/>
    <w:rsid w:val="00C80B9D"/>
    <w:pPr>
      <w:keepNext/>
      <w:jc w:val="center"/>
      <w:outlineLvl w:val="1"/>
    </w:pPr>
    <w:rPr>
      <w:b/>
      <w:bCs/>
      <w:i/>
      <w:iCs/>
      <w:noProof w:val="0"/>
      <w:sz w:val="22"/>
      <w:szCs w:val="1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6D65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D652D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C80B9D"/>
    <w:pPr>
      <w:keepNext/>
      <w:jc w:val="center"/>
    </w:pPr>
    <w:rPr>
      <w:noProof w:val="0"/>
      <w:sz w:val="20"/>
      <w:szCs w:val="24"/>
      <w:lang w:val="ru-RU"/>
    </w:rPr>
  </w:style>
  <w:style w:type="character" w:customStyle="1" w:styleId="a3">
    <w:name w:val="Основной шрифт"/>
    <w:rsid w:val="00C80B9D"/>
  </w:style>
  <w:style w:type="paragraph" w:styleId="20">
    <w:name w:val="Body Text 2"/>
    <w:basedOn w:val="a"/>
    <w:rsid w:val="00C80B9D"/>
    <w:pPr>
      <w:ind w:firstLine="720"/>
      <w:jc w:val="both"/>
    </w:pPr>
    <w:rPr>
      <w:noProof w:val="0"/>
      <w:sz w:val="20"/>
      <w:szCs w:val="24"/>
      <w:lang w:val="ru-RU"/>
    </w:rPr>
  </w:style>
  <w:style w:type="paragraph" w:styleId="a4">
    <w:name w:val="header"/>
    <w:basedOn w:val="a"/>
    <w:link w:val="a5"/>
    <w:uiPriority w:val="99"/>
    <w:rsid w:val="00C80B9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80B9D"/>
    <w:pPr>
      <w:tabs>
        <w:tab w:val="center" w:pos="4677"/>
        <w:tab w:val="right" w:pos="9355"/>
      </w:tabs>
    </w:pPr>
  </w:style>
  <w:style w:type="paragraph" w:customStyle="1" w:styleId="0">
    <w:name w:val="Стиль0"/>
    <w:basedOn w:val="a"/>
    <w:link w:val="00"/>
    <w:rsid w:val="005D0ECF"/>
    <w:pPr>
      <w:widowControl w:val="0"/>
      <w:autoSpaceDE/>
      <w:autoSpaceDN/>
    </w:pPr>
    <w:rPr>
      <w:noProof w:val="0"/>
      <w:lang/>
    </w:rPr>
  </w:style>
  <w:style w:type="character" w:customStyle="1" w:styleId="00">
    <w:name w:val="Стиль0 Знак"/>
    <w:link w:val="0"/>
    <w:rsid w:val="005D0ECF"/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6D652D"/>
    <w:rPr>
      <w:noProof/>
      <w:sz w:val="28"/>
      <w:szCs w:val="28"/>
      <w:lang w:val="en-US"/>
    </w:rPr>
  </w:style>
  <w:style w:type="paragraph" w:styleId="a7">
    <w:name w:val="Balloon Text"/>
    <w:basedOn w:val="a"/>
    <w:link w:val="a8"/>
    <w:rsid w:val="006D65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D652D"/>
    <w:rPr>
      <w:rFonts w:ascii="Tahoma" w:hAnsi="Tahoma" w:cs="Tahoma"/>
      <w:noProof/>
      <w:sz w:val="16"/>
      <w:szCs w:val="16"/>
      <w:lang w:val="en-US"/>
    </w:rPr>
  </w:style>
  <w:style w:type="character" w:customStyle="1" w:styleId="30">
    <w:name w:val="Заголовок 3 Знак"/>
    <w:basedOn w:val="a0"/>
    <w:link w:val="3"/>
    <w:semiHidden/>
    <w:rsid w:val="006D652D"/>
    <w:rPr>
      <w:rFonts w:ascii="Cambria" w:eastAsia="Times New Roman" w:hAnsi="Cambria" w:cs="Times New Roman"/>
      <w:b/>
      <w:bCs/>
      <w:noProof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6D652D"/>
    <w:rPr>
      <w:rFonts w:ascii="Calibri" w:eastAsia="Times New Roman" w:hAnsi="Calibri" w:cs="Times New Roman"/>
      <w:b/>
      <w:bCs/>
      <w:noProof/>
      <w:sz w:val="28"/>
      <w:szCs w:val="28"/>
      <w:lang w:val="en-US"/>
    </w:rPr>
  </w:style>
  <w:style w:type="character" w:styleId="a9">
    <w:name w:val="Hyperlink"/>
    <w:basedOn w:val="a0"/>
    <w:uiPriority w:val="99"/>
    <w:unhideWhenUsed/>
    <w:rsid w:val="006D65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Задание:</vt:lpstr>
    </vt:vector>
  </TitlesOfParts>
  <Company>Poly Killer Universyti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Задание:</dc:title>
  <dc:creator>Акимов</dc:creator>
  <cp:lastModifiedBy>саша</cp:lastModifiedBy>
  <cp:revision>10</cp:revision>
  <cp:lastPrinted>2007-08-30T10:26:00Z</cp:lastPrinted>
  <dcterms:created xsi:type="dcterms:W3CDTF">2018-04-17T08:14:00Z</dcterms:created>
  <dcterms:modified xsi:type="dcterms:W3CDTF">2019-04-15T13:36:00Z</dcterms:modified>
</cp:coreProperties>
</file>