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67" w:rsidRPr="005472D1" w:rsidRDefault="00636467" w:rsidP="00636467">
      <w:pPr>
        <w:jc w:val="center"/>
        <w:rPr>
          <w:rFonts w:ascii="Times New Roman" w:eastAsia="Times New Roman" w:hAnsi="Times New Roman" w:cs="Times New Roman"/>
          <w:caps/>
        </w:rPr>
      </w:pPr>
      <w:bookmarkStart w:id="0" w:name="_GoBack"/>
      <w:bookmarkEnd w:id="0"/>
      <w:r w:rsidRPr="005472D1">
        <w:rPr>
          <w:rFonts w:ascii="Times New Roman" w:eastAsia="Times New Roman" w:hAnsi="Times New Roman" w:cs="Times New Roman"/>
          <w:caps/>
        </w:rPr>
        <w:t>Министерство образования и науки Российской Федерации</w:t>
      </w:r>
    </w:p>
    <w:p w:rsidR="00636467" w:rsidRPr="005472D1" w:rsidRDefault="00636467" w:rsidP="00636467">
      <w:pPr>
        <w:spacing w:after="0" w:line="360" w:lineRule="auto"/>
        <w:jc w:val="center"/>
        <w:rPr>
          <w:rFonts w:ascii="Times New Roman" w:eastAsia="Times New Roman" w:hAnsi="Times New Roman" w:cs="Times New Roman"/>
          <w:spacing w:val="-20"/>
          <w:sz w:val="20"/>
          <w:szCs w:val="20"/>
        </w:rPr>
      </w:pPr>
      <w:r w:rsidRPr="005472D1">
        <w:rPr>
          <w:rFonts w:ascii="Times New Roman" w:eastAsia="Times New Roman" w:hAnsi="Times New Roman" w:cs="Times New Roman"/>
          <w:spacing w:val="-20"/>
          <w:sz w:val="20"/>
          <w:szCs w:val="20"/>
        </w:rPr>
        <w:t>Федеральное государственное автономное образовательное учреждение высшего образования</w:t>
      </w:r>
    </w:p>
    <w:p w:rsidR="00636467" w:rsidRPr="005472D1" w:rsidRDefault="00636467" w:rsidP="00636467">
      <w:pPr>
        <w:spacing w:after="0" w:line="240" w:lineRule="auto"/>
        <w:jc w:val="center"/>
        <w:rPr>
          <w:rFonts w:ascii="Times New Roman" w:eastAsia="Times New Roman" w:hAnsi="Times New Roman" w:cs="Times New Roman"/>
          <w:caps/>
          <w:spacing w:val="-20"/>
        </w:rPr>
      </w:pPr>
      <w:r w:rsidRPr="005472D1">
        <w:rPr>
          <w:rFonts w:ascii="Times New Roman" w:eastAsia="Times New Roman" w:hAnsi="Times New Roman" w:cs="Times New Roman"/>
          <w:caps/>
          <w:spacing w:val="-20"/>
        </w:rPr>
        <w:t>«Национальный исследовательский Томский политехнический Университет»</w:t>
      </w:r>
    </w:p>
    <w:p w:rsidR="00636467" w:rsidRPr="005472D1" w:rsidRDefault="00636467" w:rsidP="00636467">
      <w:pPr>
        <w:spacing w:after="0" w:line="240" w:lineRule="auto"/>
        <w:rPr>
          <w:rFonts w:ascii="Times New Roman" w:eastAsia="Times New Roman" w:hAnsi="Times New Roman" w:cs="Times New Roman"/>
          <w:b/>
          <w:sz w:val="24"/>
          <w:szCs w:val="24"/>
        </w:rPr>
      </w:pPr>
    </w:p>
    <w:p w:rsidR="00636467" w:rsidRPr="005472D1" w:rsidRDefault="00636467" w:rsidP="006364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937895" cy="937895"/>
            <wp:effectExtent l="0" t="0" r="0" b="0"/>
            <wp:docPr id="5" name="Рисунок 5" descr="C:\Users\Антон\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тон\Downloads\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inline>
        </w:drawing>
      </w:r>
    </w:p>
    <w:p w:rsidR="00636467" w:rsidRPr="005472D1" w:rsidRDefault="00636467" w:rsidP="00636467">
      <w:pPr>
        <w:spacing w:after="0" w:line="240" w:lineRule="auto"/>
        <w:rPr>
          <w:rFonts w:ascii="Times New Roman" w:eastAsia="Times New Roman" w:hAnsi="Times New Roman" w:cs="Times New Roman"/>
          <w:b/>
          <w:sz w:val="24"/>
          <w:szCs w:val="24"/>
        </w:rPr>
      </w:pPr>
    </w:p>
    <w:p w:rsidR="00636467" w:rsidRPr="005472D1" w:rsidRDefault="00636467" w:rsidP="00636467">
      <w:pPr>
        <w:spacing w:after="0" w:line="240" w:lineRule="auto"/>
        <w:rPr>
          <w:rFonts w:ascii="Times New Roman" w:eastAsia="Times New Roman" w:hAnsi="Times New Roman" w:cs="Times New Roman"/>
          <w:b/>
          <w:sz w:val="24"/>
          <w:szCs w:val="24"/>
        </w:rPr>
      </w:pPr>
    </w:p>
    <w:p w:rsidR="00636467" w:rsidRPr="005472D1" w:rsidRDefault="00636467" w:rsidP="00636467">
      <w:pPr>
        <w:spacing w:after="0" w:line="240" w:lineRule="auto"/>
        <w:rPr>
          <w:rFonts w:ascii="Times New Roman" w:eastAsia="Times New Roman" w:hAnsi="Times New Roman" w:cs="Times New Roman"/>
          <w:sz w:val="24"/>
          <w:szCs w:val="24"/>
        </w:rPr>
      </w:pPr>
      <w:r w:rsidRPr="005472D1">
        <w:rPr>
          <w:rFonts w:ascii="Times New Roman" w:eastAsia="Times New Roman" w:hAnsi="Times New Roman" w:cs="Times New Roman"/>
          <w:sz w:val="24"/>
          <w:szCs w:val="24"/>
        </w:rPr>
        <w:t>Институт</w:t>
      </w:r>
    </w:p>
    <w:p w:rsidR="00636467" w:rsidRPr="005472D1" w:rsidRDefault="00636467" w:rsidP="00636467">
      <w:pPr>
        <w:spacing w:after="0" w:line="240" w:lineRule="auto"/>
        <w:rPr>
          <w:rFonts w:ascii="Times New Roman" w:eastAsia="Times New Roman" w:hAnsi="Times New Roman" w:cs="Times New Roman"/>
          <w:sz w:val="24"/>
          <w:szCs w:val="24"/>
        </w:rPr>
      </w:pPr>
      <w:r w:rsidRPr="005472D1">
        <w:rPr>
          <w:rFonts w:ascii="Times New Roman" w:eastAsia="Times New Roman" w:hAnsi="Times New Roman" w:cs="Times New Roman"/>
          <w:sz w:val="24"/>
          <w:szCs w:val="24"/>
        </w:rPr>
        <w:t>электронного обучения</w:t>
      </w:r>
    </w:p>
    <w:p w:rsidR="00636467" w:rsidRPr="005472D1" w:rsidRDefault="00636467" w:rsidP="00636467">
      <w:pPr>
        <w:spacing w:after="0" w:line="240" w:lineRule="auto"/>
        <w:rPr>
          <w:rFonts w:ascii="Times New Roman" w:eastAsia="Times New Roman" w:hAnsi="Times New Roman" w:cs="Times New Roman"/>
          <w:sz w:val="24"/>
          <w:szCs w:val="24"/>
        </w:rPr>
      </w:pPr>
    </w:p>
    <w:p w:rsidR="00636467" w:rsidRPr="005472D1" w:rsidRDefault="00636467" w:rsidP="00253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15.03.01</w:t>
      </w:r>
      <w:r w:rsidRPr="005472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Машиностроение</w:t>
      </w:r>
      <w:r w:rsidRPr="005472D1">
        <w:rPr>
          <w:rFonts w:ascii="Times New Roman" w:eastAsia="Times New Roman" w:hAnsi="Times New Roman" w:cs="Times New Roman"/>
          <w:sz w:val="24"/>
          <w:szCs w:val="24"/>
        </w:rPr>
        <w:t>»</w:t>
      </w:r>
      <w:r w:rsidRPr="005472D1">
        <w:rPr>
          <w:rFonts w:ascii="Times New Roman" w:eastAsia="Times New Roman" w:hAnsi="Times New Roman" w:cs="Times New Roman"/>
          <w:sz w:val="24"/>
          <w:szCs w:val="24"/>
        </w:rPr>
        <w:br/>
      </w:r>
      <w:r w:rsidR="002532DA" w:rsidRPr="005B572E">
        <w:rPr>
          <w:rFonts w:ascii="Calibri" w:eastAsia="Times New Roman" w:hAnsi="Calibri" w:cs="Times New Roman"/>
          <w:color w:val="FF0000"/>
          <w:sz w:val="32"/>
          <w:szCs w:val="32"/>
          <w:vertAlign w:val="subscript"/>
        </w:rPr>
        <w:t>(</w:t>
      </w:r>
      <w:r w:rsidR="002532DA">
        <w:rPr>
          <w:rFonts w:ascii="Calibri" w:eastAsia="Times New Roman" w:hAnsi="Calibri" w:cs="Times New Roman"/>
          <w:color w:val="FF0000"/>
          <w:sz w:val="32"/>
          <w:szCs w:val="32"/>
          <w:vertAlign w:val="subscript"/>
        </w:rPr>
        <w:t>впишите ваше</w:t>
      </w:r>
      <w:r w:rsidR="002532DA" w:rsidRPr="005B572E">
        <w:rPr>
          <w:rFonts w:ascii="Calibri" w:eastAsia="Times New Roman" w:hAnsi="Calibri" w:cs="Times New Roman"/>
          <w:color w:val="FF0000"/>
          <w:sz w:val="32"/>
          <w:szCs w:val="32"/>
          <w:vertAlign w:val="subscript"/>
        </w:rPr>
        <w:t xml:space="preserve"> направление)</w:t>
      </w:r>
    </w:p>
    <w:p w:rsidR="00636467" w:rsidRPr="005472D1" w:rsidRDefault="00636467" w:rsidP="00636467">
      <w:pPr>
        <w:spacing w:after="0" w:line="240" w:lineRule="auto"/>
        <w:jc w:val="center"/>
        <w:rPr>
          <w:rFonts w:ascii="Times New Roman" w:eastAsia="Times New Roman" w:hAnsi="Times New Roman" w:cs="Times New Roman"/>
          <w:sz w:val="24"/>
          <w:szCs w:val="24"/>
        </w:rPr>
      </w:pPr>
    </w:p>
    <w:p w:rsidR="00636467" w:rsidRPr="005472D1" w:rsidRDefault="00636467" w:rsidP="00636467">
      <w:pPr>
        <w:spacing w:after="0" w:line="240" w:lineRule="auto"/>
        <w:jc w:val="center"/>
        <w:rPr>
          <w:rFonts w:ascii="Times New Roman" w:eastAsia="Times New Roman" w:hAnsi="Times New Roman" w:cs="Times New Roman"/>
          <w:sz w:val="24"/>
          <w:szCs w:val="24"/>
        </w:rPr>
      </w:pPr>
    </w:p>
    <w:p w:rsidR="00636467" w:rsidRPr="005472D1" w:rsidRDefault="00636467" w:rsidP="00636467">
      <w:pPr>
        <w:spacing w:after="0" w:line="240" w:lineRule="auto"/>
        <w:jc w:val="center"/>
        <w:rPr>
          <w:rFonts w:ascii="Times New Roman" w:eastAsia="Times New Roman" w:hAnsi="Times New Roman" w:cs="Times New Roman"/>
          <w:sz w:val="24"/>
          <w:szCs w:val="24"/>
        </w:rPr>
      </w:pPr>
    </w:p>
    <w:p w:rsidR="00636467" w:rsidRPr="005472D1" w:rsidRDefault="00A759FE" w:rsidP="006364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636467" w:rsidRDefault="002532DA" w:rsidP="00636467">
      <w:pPr>
        <w:spacing w:after="0" w:line="240" w:lineRule="auto"/>
        <w:jc w:val="center"/>
        <w:rPr>
          <w:rFonts w:ascii="Times New Roman" w:eastAsia="Times New Roman" w:hAnsi="Times New Roman" w:cs="Times New Roman"/>
          <w:b/>
          <w:sz w:val="24"/>
          <w:szCs w:val="24"/>
        </w:rPr>
      </w:pPr>
      <w:r w:rsidRPr="00471E63">
        <w:rPr>
          <w:rFonts w:ascii="Calibri" w:eastAsia="Times New Roman" w:hAnsi="Calibri" w:cs="Times New Roman"/>
          <w:caps/>
          <w:color w:val="FF0000"/>
          <w:sz w:val="32"/>
          <w:szCs w:val="32"/>
          <w:vertAlign w:val="subscript"/>
        </w:rPr>
        <w:t>(</w:t>
      </w:r>
      <w:r w:rsidRPr="00471E63">
        <w:rPr>
          <w:rFonts w:ascii="Calibri" w:eastAsia="Times New Roman" w:hAnsi="Calibri" w:cs="Times New Roman"/>
          <w:color w:val="FF0000"/>
          <w:sz w:val="32"/>
          <w:szCs w:val="32"/>
          <w:vertAlign w:val="subscript"/>
        </w:rPr>
        <w:t>впишите тему вашей работы</w:t>
      </w:r>
      <w:r w:rsidRPr="00471E63">
        <w:rPr>
          <w:rFonts w:ascii="Calibri" w:eastAsia="Times New Roman" w:hAnsi="Calibri" w:cs="Times New Roman"/>
          <w:caps/>
          <w:color w:val="FF0000"/>
          <w:sz w:val="32"/>
          <w:szCs w:val="32"/>
          <w:vertAlign w:val="subscript"/>
        </w:rPr>
        <w:t>)</w:t>
      </w:r>
    </w:p>
    <w:p w:rsidR="00FD5922" w:rsidRDefault="00FD5922" w:rsidP="00636467">
      <w:pPr>
        <w:spacing w:after="0" w:line="240" w:lineRule="auto"/>
        <w:jc w:val="center"/>
        <w:rPr>
          <w:rFonts w:ascii="Times New Roman" w:eastAsia="Times New Roman" w:hAnsi="Times New Roman" w:cs="Times New Roman"/>
          <w:caps/>
          <w:sz w:val="24"/>
          <w:szCs w:val="24"/>
        </w:rPr>
      </w:pPr>
    </w:p>
    <w:p w:rsidR="00636467" w:rsidRDefault="00A759FE" w:rsidP="00636467">
      <w:pPr>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курсовая работа</w:t>
      </w:r>
    </w:p>
    <w:p w:rsidR="00636467" w:rsidRPr="005472D1" w:rsidRDefault="00636467" w:rsidP="00636467">
      <w:pPr>
        <w:spacing w:after="0" w:line="240" w:lineRule="auto"/>
        <w:jc w:val="center"/>
        <w:rPr>
          <w:rFonts w:ascii="Times New Roman" w:eastAsia="Times New Roman" w:hAnsi="Times New Roman" w:cs="Times New Roman"/>
          <w:color w:val="FF0000"/>
          <w:sz w:val="24"/>
          <w:szCs w:val="24"/>
        </w:rPr>
      </w:pPr>
    </w:p>
    <w:p w:rsidR="00636467" w:rsidRPr="005472D1" w:rsidRDefault="00636467" w:rsidP="00636467">
      <w:pPr>
        <w:spacing w:after="0" w:line="240" w:lineRule="auto"/>
        <w:jc w:val="center"/>
        <w:rPr>
          <w:rFonts w:ascii="Times New Roman" w:eastAsia="Times New Roman" w:hAnsi="Times New Roman" w:cs="Times New Roman"/>
          <w:color w:val="FF0000"/>
          <w:sz w:val="24"/>
          <w:szCs w:val="24"/>
        </w:rPr>
      </w:pPr>
    </w:p>
    <w:p w:rsidR="00636467" w:rsidRPr="005472D1" w:rsidRDefault="00636467" w:rsidP="00636467">
      <w:pPr>
        <w:spacing w:after="0" w:line="240" w:lineRule="auto"/>
        <w:jc w:val="center"/>
        <w:rPr>
          <w:rFonts w:ascii="Times New Roman" w:eastAsia="Times New Roman" w:hAnsi="Times New Roman" w:cs="Times New Roman"/>
          <w:b/>
          <w:sz w:val="24"/>
          <w:szCs w:val="24"/>
        </w:rPr>
      </w:pPr>
      <w:r w:rsidRPr="005472D1">
        <w:rPr>
          <w:rFonts w:ascii="Times New Roman" w:eastAsia="Times New Roman" w:hAnsi="Times New Roman" w:cs="Times New Roman"/>
          <w:sz w:val="24"/>
          <w:szCs w:val="24"/>
        </w:rPr>
        <w:t>по дисциплине:</w:t>
      </w:r>
      <w:r w:rsidRPr="005472D1">
        <w:rPr>
          <w:rFonts w:ascii="Times New Roman" w:eastAsia="Times New Roman" w:hAnsi="Times New Roman" w:cs="Times New Roman"/>
          <w:b/>
          <w:sz w:val="24"/>
          <w:szCs w:val="24"/>
        </w:rPr>
        <w:t xml:space="preserve"> </w:t>
      </w:r>
    </w:p>
    <w:p w:rsidR="00636467" w:rsidRPr="005472D1" w:rsidRDefault="00A759FE" w:rsidP="006364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Культурология</w:t>
      </w:r>
    </w:p>
    <w:p w:rsidR="00636467" w:rsidRPr="005472D1" w:rsidRDefault="002532DA" w:rsidP="00636467">
      <w:pPr>
        <w:spacing w:after="0" w:line="240" w:lineRule="auto"/>
        <w:jc w:val="center"/>
        <w:rPr>
          <w:rFonts w:ascii="Times New Roman" w:eastAsia="Times New Roman" w:hAnsi="Times New Roman" w:cs="Times New Roman"/>
          <w:color w:val="FF0000"/>
          <w:sz w:val="24"/>
          <w:szCs w:val="24"/>
        </w:rPr>
      </w:pPr>
      <w:r w:rsidRPr="00471E63">
        <w:rPr>
          <w:rFonts w:ascii="Calibri" w:eastAsia="Times New Roman" w:hAnsi="Calibri" w:cs="Times New Roman"/>
          <w:color w:val="FF0000"/>
          <w:sz w:val="32"/>
          <w:szCs w:val="32"/>
          <w:vertAlign w:val="subscript"/>
        </w:rPr>
        <w:t>(впишите дисциплину)</w:t>
      </w:r>
    </w:p>
    <w:p w:rsidR="00636467" w:rsidRPr="005472D1" w:rsidRDefault="00636467" w:rsidP="00636467">
      <w:pPr>
        <w:tabs>
          <w:tab w:val="left" w:leader="underscore" w:pos="9072"/>
        </w:tabs>
        <w:spacing w:after="0" w:line="240" w:lineRule="auto"/>
        <w:jc w:val="center"/>
        <w:rPr>
          <w:rFonts w:ascii="Times New Roman" w:eastAsia="Times New Roman" w:hAnsi="Times New Roman" w:cs="Times New Roman"/>
          <w:sz w:val="24"/>
          <w:szCs w:val="24"/>
        </w:rPr>
      </w:pPr>
    </w:p>
    <w:p w:rsidR="00636467" w:rsidRPr="005472D1" w:rsidRDefault="00636467" w:rsidP="00636467">
      <w:pPr>
        <w:tabs>
          <w:tab w:val="left" w:leader="underscore" w:pos="9072"/>
        </w:tabs>
        <w:spacing w:after="0" w:line="240" w:lineRule="auto"/>
        <w:jc w:val="center"/>
        <w:rPr>
          <w:rFonts w:ascii="Times New Roman" w:eastAsia="Times New Roman" w:hAnsi="Times New Roman" w:cs="Times New Roman"/>
          <w:sz w:val="24"/>
          <w:szCs w:val="24"/>
        </w:rPr>
      </w:pPr>
    </w:p>
    <w:p w:rsidR="00636467" w:rsidRPr="005472D1" w:rsidRDefault="00636467" w:rsidP="00636467">
      <w:pPr>
        <w:tabs>
          <w:tab w:val="left" w:leader="underscore" w:pos="9072"/>
        </w:tabs>
        <w:spacing w:after="0" w:line="240" w:lineRule="auto"/>
        <w:jc w:val="center"/>
        <w:rPr>
          <w:rFonts w:ascii="Times New Roman" w:eastAsia="Times New Roman" w:hAnsi="Times New Roman" w:cs="Times New Roman"/>
          <w:sz w:val="24"/>
          <w:szCs w:val="24"/>
        </w:rPr>
      </w:pPr>
    </w:p>
    <w:tbl>
      <w:tblPr>
        <w:tblW w:w="9854" w:type="dxa"/>
        <w:jc w:val="center"/>
        <w:tblLook w:val="04A0" w:firstRow="1" w:lastRow="0" w:firstColumn="1" w:lastColumn="0" w:noHBand="0" w:noVBand="1"/>
      </w:tblPr>
      <w:tblGrid>
        <w:gridCol w:w="1951"/>
        <w:gridCol w:w="1559"/>
        <w:gridCol w:w="284"/>
        <w:gridCol w:w="4252"/>
        <w:gridCol w:w="284"/>
        <w:gridCol w:w="1524"/>
      </w:tblGrid>
      <w:tr w:rsidR="00636467" w:rsidRPr="005472D1" w:rsidTr="00EE2469">
        <w:trPr>
          <w:trHeight w:hRule="exact" w:val="340"/>
          <w:jc w:val="center"/>
        </w:trPr>
        <w:tc>
          <w:tcPr>
            <w:tcW w:w="1951" w:type="dxa"/>
            <w:vAlign w:val="bottom"/>
          </w:tcPr>
          <w:p w:rsidR="00636467" w:rsidRPr="005472D1" w:rsidRDefault="00636467" w:rsidP="00EE2469">
            <w:pPr>
              <w:spacing w:after="0" w:line="240" w:lineRule="auto"/>
              <w:rPr>
                <w:rFonts w:ascii="Times New Roman" w:eastAsia="Times New Roman" w:hAnsi="Times New Roman" w:cs="Times New Roman"/>
                <w:b/>
                <w:sz w:val="24"/>
                <w:szCs w:val="24"/>
              </w:rPr>
            </w:pPr>
            <w:r w:rsidRPr="005472D1">
              <w:rPr>
                <w:rFonts w:ascii="Times New Roman" w:eastAsia="Times New Roman" w:hAnsi="Times New Roman" w:cs="Times New Roman"/>
                <w:b/>
                <w:sz w:val="24"/>
                <w:szCs w:val="24"/>
              </w:rPr>
              <w:t>Исполнитель:</w:t>
            </w:r>
          </w:p>
          <w:p w:rsidR="00636467" w:rsidRPr="005472D1" w:rsidRDefault="00636467" w:rsidP="00EE2469">
            <w:pPr>
              <w:spacing w:after="0" w:line="240" w:lineRule="auto"/>
              <w:rPr>
                <w:rFonts w:ascii="Times New Roman" w:eastAsia="Times New Roman" w:hAnsi="Times New Roman" w:cs="Times New Roman"/>
                <w:sz w:val="24"/>
                <w:szCs w:val="24"/>
              </w:rPr>
            </w:pPr>
          </w:p>
        </w:tc>
        <w:tc>
          <w:tcPr>
            <w:tcW w:w="7903" w:type="dxa"/>
            <w:gridSpan w:val="5"/>
            <w:vAlign w:val="bottom"/>
          </w:tcPr>
          <w:p w:rsidR="00636467" w:rsidRPr="005472D1" w:rsidRDefault="00636467" w:rsidP="00EE2469">
            <w:pPr>
              <w:spacing w:after="0" w:line="240" w:lineRule="auto"/>
              <w:rPr>
                <w:rFonts w:ascii="Times New Roman" w:eastAsia="Times New Roman" w:hAnsi="Times New Roman" w:cs="Times New Roman"/>
                <w:sz w:val="24"/>
                <w:szCs w:val="24"/>
              </w:rPr>
            </w:pPr>
          </w:p>
        </w:tc>
      </w:tr>
      <w:tr w:rsidR="00636467" w:rsidRPr="005472D1" w:rsidTr="00EE2469">
        <w:trPr>
          <w:trHeight w:hRule="exact" w:val="340"/>
          <w:jc w:val="center"/>
        </w:trPr>
        <w:tc>
          <w:tcPr>
            <w:tcW w:w="1951" w:type="dxa"/>
            <w:vAlign w:val="bottom"/>
          </w:tcPr>
          <w:p w:rsidR="00636467" w:rsidRPr="005472D1" w:rsidRDefault="00636467" w:rsidP="00EE2469">
            <w:pPr>
              <w:spacing w:after="0" w:line="240" w:lineRule="auto"/>
              <w:rPr>
                <w:rFonts w:ascii="Times New Roman" w:eastAsia="Times New Roman" w:hAnsi="Times New Roman" w:cs="Times New Roman"/>
                <w:sz w:val="24"/>
                <w:szCs w:val="24"/>
              </w:rPr>
            </w:pPr>
            <w:r w:rsidRPr="005472D1">
              <w:rPr>
                <w:rFonts w:ascii="Times New Roman" w:eastAsia="Times New Roman" w:hAnsi="Times New Roman" w:cs="Times New Roman"/>
                <w:sz w:val="24"/>
                <w:szCs w:val="24"/>
              </w:rPr>
              <w:t>студент группы</w:t>
            </w:r>
          </w:p>
        </w:tc>
        <w:tc>
          <w:tcPr>
            <w:tcW w:w="1559" w:type="dxa"/>
            <w:vAlign w:val="bottom"/>
          </w:tcPr>
          <w:p w:rsidR="00636467" w:rsidRPr="005472D1" w:rsidRDefault="00636467" w:rsidP="00EE24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Д-8Л41</w:t>
            </w:r>
          </w:p>
        </w:tc>
        <w:tc>
          <w:tcPr>
            <w:tcW w:w="284" w:type="dxa"/>
            <w:vAlign w:val="bottom"/>
          </w:tcPr>
          <w:p w:rsidR="00636467" w:rsidRPr="005472D1" w:rsidRDefault="00636467" w:rsidP="00EE2469">
            <w:pPr>
              <w:spacing w:after="0" w:line="240" w:lineRule="auto"/>
              <w:jc w:val="center"/>
              <w:rPr>
                <w:rFonts w:ascii="Times New Roman" w:eastAsia="Times New Roman" w:hAnsi="Times New Roman" w:cs="Times New Roman"/>
                <w:sz w:val="24"/>
                <w:szCs w:val="24"/>
              </w:rPr>
            </w:pPr>
          </w:p>
        </w:tc>
        <w:tc>
          <w:tcPr>
            <w:tcW w:w="4252" w:type="dxa"/>
            <w:vAlign w:val="bottom"/>
          </w:tcPr>
          <w:p w:rsidR="00636467" w:rsidRPr="005472D1" w:rsidRDefault="002532DA" w:rsidP="00EE24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284" w:type="dxa"/>
            <w:vAlign w:val="bottom"/>
          </w:tcPr>
          <w:p w:rsidR="00636467" w:rsidRPr="005472D1" w:rsidRDefault="00636467" w:rsidP="00EE2469">
            <w:pPr>
              <w:spacing w:after="0" w:line="240" w:lineRule="auto"/>
              <w:jc w:val="center"/>
              <w:rPr>
                <w:rFonts w:ascii="Times New Roman" w:eastAsia="Times New Roman" w:hAnsi="Times New Roman" w:cs="Times New Roman"/>
                <w:sz w:val="24"/>
                <w:szCs w:val="24"/>
              </w:rPr>
            </w:pPr>
          </w:p>
        </w:tc>
        <w:tc>
          <w:tcPr>
            <w:tcW w:w="1524" w:type="dxa"/>
            <w:vAlign w:val="bottom"/>
          </w:tcPr>
          <w:p w:rsidR="00636467" w:rsidRPr="005472D1" w:rsidRDefault="002532DA" w:rsidP="002532D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sidR="00636467">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00636467">
              <w:rPr>
                <w:rFonts w:ascii="Times New Roman" w:eastAsia="Times New Roman" w:hAnsi="Times New Roman" w:cs="Times New Roman"/>
                <w:sz w:val="24"/>
                <w:szCs w:val="24"/>
              </w:rPr>
              <w:t>.2016</w:t>
            </w:r>
          </w:p>
        </w:tc>
      </w:tr>
      <w:tr w:rsidR="00636467" w:rsidRPr="005472D1" w:rsidTr="00EE2469">
        <w:trPr>
          <w:trHeight w:hRule="exact" w:val="340"/>
          <w:jc w:val="center"/>
        </w:trPr>
        <w:tc>
          <w:tcPr>
            <w:tcW w:w="1951" w:type="dxa"/>
            <w:vAlign w:val="bottom"/>
          </w:tcPr>
          <w:p w:rsidR="00636467" w:rsidRPr="005472D1" w:rsidRDefault="00636467" w:rsidP="00EE2469">
            <w:pPr>
              <w:spacing w:after="0" w:line="240" w:lineRule="auto"/>
              <w:rPr>
                <w:rFonts w:ascii="Times New Roman" w:eastAsia="Times New Roman" w:hAnsi="Times New Roman" w:cs="Times New Roman"/>
                <w:sz w:val="24"/>
                <w:szCs w:val="24"/>
              </w:rPr>
            </w:pPr>
          </w:p>
        </w:tc>
        <w:tc>
          <w:tcPr>
            <w:tcW w:w="1559" w:type="dxa"/>
          </w:tcPr>
          <w:p w:rsidR="00636467" w:rsidRPr="005472D1" w:rsidRDefault="00636467" w:rsidP="00EE2469">
            <w:pPr>
              <w:spacing w:after="0" w:line="240" w:lineRule="auto"/>
              <w:jc w:val="center"/>
              <w:rPr>
                <w:rFonts w:ascii="Times New Roman" w:eastAsia="Times New Roman" w:hAnsi="Times New Roman" w:cs="Times New Roman"/>
                <w:sz w:val="16"/>
                <w:szCs w:val="16"/>
              </w:rPr>
            </w:pPr>
          </w:p>
        </w:tc>
        <w:tc>
          <w:tcPr>
            <w:tcW w:w="284" w:type="dxa"/>
            <w:vAlign w:val="bottom"/>
          </w:tcPr>
          <w:p w:rsidR="00636467" w:rsidRPr="005472D1" w:rsidRDefault="00636467" w:rsidP="00EE2469">
            <w:pPr>
              <w:spacing w:after="0" w:line="240" w:lineRule="auto"/>
              <w:rPr>
                <w:rFonts w:ascii="Times New Roman" w:eastAsia="Times New Roman" w:hAnsi="Times New Roman" w:cs="Times New Roman"/>
                <w:sz w:val="24"/>
                <w:szCs w:val="24"/>
              </w:rPr>
            </w:pPr>
          </w:p>
        </w:tc>
        <w:tc>
          <w:tcPr>
            <w:tcW w:w="4252" w:type="dxa"/>
          </w:tcPr>
          <w:p w:rsidR="00636467" w:rsidRPr="005472D1" w:rsidRDefault="00636467" w:rsidP="00EE2469">
            <w:pPr>
              <w:spacing w:after="0" w:line="240" w:lineRule="auto"/>
              <w:jc w:val="center"/>
              <w:rPr>
                <w:rFonts w:ascii="Times New Roman" w:eastAsia="Times New Roman" w:hAnsi="Times New Roman" w:cs="Times New Roman"/>
                <w:sz w:val="24"/>
                <w:szCs w:val="24"/>
              </w:rPr>
            </w:pPr>
          </w:p>
        </w:tc>
        <w:tc>
          <w:tcPr>
            <w:tcW w:w="284" w:type="dxa"/>
            <w:vAlign w:val="bottom"/>
          </w:tcPr>
          <w:p w:rsidR="00636467" w:rsidRPr="005472D1" w:rsidRDefault="00636467" w:rsidP="00EE2469">
            <w:pPr>
              <w:spacing w:after="0" w:line="240" w:lineRule="auto"/>
              <w:rPr>
                <w:rFonts w:ascii="Times New Roman" w:eastAsia="Times New Roman" w:hAnsi="Times New Roman" w:cs="Times New Roman"/>
                <w:sz w:val="24"/>
                <w:szCs w:val="24"/>
              </w:rPr>
            </w:pPr>
          </w:p>
        </w:tc>
        <w:tc>
          <w:tcPr>
            <w:tcW w:w="1524" w:type="dxa"/>
          </w:tcPr>
          <w:p w:rsidR="00636467" w:rsidRPr="005472D1" w:rsidRDefault="002532DA" w:rsidP="00EE2469">
            <w:pPr>
              <w:spacing w:after="0" w:line="240" w:lineRule="auto"/>
              <w:jc w:val="center"/>
              <w:rPr>
                <w:rFonts w:ascii="Times New Roman" w:eastAsia="Times New Roman" w:hAnsi="Times New Roman" w:cs="Times New Roman"/>
                <w:sz w:val="24"/>
                <w:szCs w:val="24"/>
              </w:rPr>
            </w:pPr>
            <w:r w:rsidRPr="00F5089E">
              <w:rPr>
                <w:rFonts w:ascii="Calibri" w:eastAsia="Times New Roman" w:hAnsi="Calibri" w:cs="Times New Roman"/>
                <w:color w:val="FF0000"/>
                <w:sz w:val="20"/>
                <w:szCs w:val="20"/>
              </w:rPr>
              <w:t>Дата сдачи</w:t>
            </w:r>
          </w:p>
        </w:tc>
      </w:tr>
      <w:tr w:rsidR="00636467" w:rsidRPr="005472D1" w:rsidTr="00EE2469">
        <w:trPr>
          <w:trHeight w:hRule="exact" w:val="340"/>
          <w:jc w:val="center"/>
        </w:trPr>
        <w:tc>
          <w:tcPr>
            <w:tcW w:w="1951" w:type="dxa"/>
            <w:vAlign w:val="bottom"/>
          </w:tcPr>
          <w:p w:rsidR="00636467" w:rsidRPr="005472D1" w:rsidRDefault="00636467" w:rsidP="00EE2469">
            <w:pPr>
              <w:spacing w:after="0" w:line="240" w:lineRule="auto"/>
              <w:rPr>
                <w:rFonts w:ascii="Times New Roman" w:eastAsia="Times New Roman" w:hAnsi="Times New Roman" w:cs="Times New Roman"/>
                <w:b/>
                <w:sz w:val="24"/>
                <w:szCs w:val="24"/>
              </w:rPr>
            </w:pPr>
            <w:r w:rsidRPr="005472D1">
              <w:rPr>
                <w:rFonts w:ascii="Times New Roman" w:eastAsia="Times New Roman" w:hAnsi="Times New Roman" w:cs="Times New Roman"/>
                <w:b/>
                <w:sz w:val="24"/>
                <w:szCs w:val="24"/>
              </w:rPr>
              <w:t>Руководитель:</w:t>
            </w:r>
          </w:p>
          <w:p w:rsidR="00636467" w:rsidRPr="005472D1" w:rsidRDefault="00636467" w:rsidP="00EE2469">
            <w:pPr>
              <w:spacing w:after="0" w:line="240" w:lineRule="auto"/>
              <w:rPr>
                <w:rFonts w:ascii="Times New Roman" w:eastAsia="Times New Roman" w:hAnsi="Times New Roman" w:cs="Times New Roman"/>
                <w:sz w:val="24"/>
                <w:szCs w:val="24"/>
              </w:rPr>
            </w:pPr>
          </w:p>
        </w:tc>
        <w:tc>
          <w:tcPr>
            <w:tcW w:w="7903" w:type="dxa"/>
            <w:gridSpan w:val="5"/>
            <w:vAlign w:val="bottom"/>
          </w:tcPr>
          <w:p w:rsidR="00636467" w:rsidRPr="0099652A" w:rsidRDefault="002532DA" w:rsidP="00EE24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r>
      <w:tr w:rsidR="00636467" w:rsidRPr="005472D1" w:rsidTr="00EE2469">
        <w:trPr>
          <w:trHeight w:hRule="exact" w:val="340"/>
          <w:jc w:val="center"/>
        </w:trPr>
        <w:tc>
          <w:tcPr>
            <w:tcW w:w="1951" w:type="dxa"/>
            <w:vAlign w:val="bottom"/>
          </w:tcPr>
          <w:p w:rsidR="00636467" w:rsidRPr="005472D1" w:rsidRDefault="00636467" w:rsidP="00EE2469">
            <w:pPr>
              <w:spacing w:after="0" w:line="240" w:lineRule="auto"/>
              <w:rPr>
                <w:rFonts w:ascii="Times New Roman" w:eastAsia="Times New Roman" w:hAnsi="Times New Roman" w:cs="Times New Roman"/>
                <w:sz w:val="24"/>
                <w:szCs w:val="24"/>
              </w:rPr>
            </w:pPr>
            <w:r w:rsidRPr="005472D1">
              <w:rPr>
                <w:rFonts w:ascii="Times New Roman" w:eastAsia="Times New Roman" w:hAnsi="Times New Roman" w:cs="Times New Roman"/>
                <w:sz w:val="24"/>
                <w:szCs w:val="24"/>
              </w:rPr>
              <w:t>преподаватель</w:t>
            </w:r>
          </w:p>
        </w:tc>
        <w:tc>
          <w:tcPr>
            <w:tcW w:w="1559" w:type="dxa"/>
            <w:vAlign w:val="bottom"/>
          </w:tcPr>
          <w:p w:rsidR="00636467" w:rsidRPr="005472D1" w:rsidRDefault="00636467" w:rsidP="00EE2469">
            <w:pPr>
              <w:spacing w:after="0" w:line="240" w:lineRule="auto"/>
              <w:jc w:val="center"/>
              <w:rPr>
                <w:rFonts w:ascii="Times New Roman" w:eastAsia="Times New Roman" w:hAnsi="Times New Roman" w:cs="Times New Roman"/>
                <w:sz w:val="24"/>
                <w:szCs w:val="24"/>
              </w:rPr>
            </w:pPr>
          </w:p>
        </w:tc>
        <w:tc>
          <w:tcPr>
            <w:tcW w:w="284" w:type="dxa"/>
            <w:vAlign w:val="bottom"/>
          </w:tcPr>
          <w:p w:rsidR="00636467" w:rsidRPr="005472D1" w:rsidRDefault="00636467" w:rsidP="00EE2469">
            <w:pPr>
              <w:spacing w:after="0" w:line="240" w:lineRule="auto"/>
              <w:jc w:val="center"/>
              <w:rPr>
                <w:rFonts w:ascii="Times New Roman" w:eastAsia="Times New Roman" w:hAnsi="Times New Roman" w:cs="Times New Roman"/>
                <w:sz w:val="24"/>
                <w:szCs w:val="24"/>
              </w:rPr>
            </w:pPr>
          </w:p>
        </w:tc>
        <w:tc>
          <w:tcPr>
            <w:tcW w:w="4252" w:type="dxa"/>
            <w:vAlign w:val="bottom"/>
          </w:tcPr>
          <w:p w:rsidR="00636467" w:rsidRPr="005472D1" w:rsidRDefault="00636467" w:rsidP="00EE2469">
            <w:pPr>
              <w:spacing w:after="0" w:line="240" w:lineRule="auto"/>
              <w:jc w:val="center"/>
              <w:rPr>
                <w:rFonts w:ascii="Times New Roman" w:eastAsia="Times New Roman" w:hAnsi="Times New Roman" w:cs="Times New Roman"/>
                <w:sz w:val="24"/>
                <w:szCs w:val="24"/>
              </w:rPr>
            </w:pPr>
          </w:p>
        </w:tc>
        <w:tc>
          <w:tcPr>
            <w:tcW w:w="284" w:type="dxa"/>
            <w:vAlign w:val="bottom"/>
          </w:tcPr>
          <w:p w:rsidR="00636467" w:rsidRPr="005472D1" w:rsidRDefault="00636467" w:rsidP="00EE2469">
            <w:pPr>
              <w:spacing w:after="0" w:line="240" w:lineRule="auto"/>
              <w:jc w:val="center"/>
              <w:rPr>
                <w:rFonts w:ascii="Times New Roman" w:eastAsia="Times New Roman" w:hAnsi="Times New Roman" w:cs="Times New Roman"/>
                <w:sz w:val="24"/>
                <w:szCs w:val="24"/>
              </w:rPr>
            </w:pPr>
          </w:p>
        </w:tc>
        <w:tc>
          <w:tcPr>
            <w:tcW w:w="1524" w:type="dxa"/>
            <w:vAlign w:val="bottom"/>
          </w:tcPr>
          <w:p w:rsidR="00636467" w:rsidRPr="005472D1" w:rsidRDefault="00636467" w:rsidP="00EE2469">
            <w:pPr>
              <w:spacing w:after="0" w:line="240" w:lineRule="auto"/>
              <w:jc w:val="center"/>
              <w:rPr>
                <w:rFonts w:ascii="Times New Roman" w:eastAsia="Times New Roman" w:hAnsi="Times New Roman" w:cs="Times New Roman"/>
                <w:sz w:val="16"/>
                <w:szCs w:val="16"/>
              </w:rPr>
            </w:pPr>
          </w:p>
        </w:tc>
      </w:tr>
      <w:tr w:rsidR="00636467" w:rsidRPr="005472D1" w:rsidTr="00EE2469">
        <w:trPr>
          <w:trHeight w:hRule="exact" w:val="340"/>
          <w:jc w:val="center"/>
        </w:trPr>
        <w:tc>
          <w:tcPr>
            <w:tcW w:w="1951" w:type="dxa"/>
            <w:vAlign w:val="bottom"/>
          </w:tcPr>
          <w:p w:rsidR="00636467" w:rsidRPr="005472D1" w:rsidRDefault="00636467" w:rsidP="00EE2469">
            <w:pPr>
              <w:spacing w:after="0" w:line="240" w:lineRule="auto"/>
              <w:rPr>
                <w:rFonts w:ascii="Times New Roman" w:eastAsia="Times New Roman" w:hAnsi="Times New Roman" w:cs="Times New Roman"/>
                <w:sz w:val="24"/>
                <w:szCs w:val="24"/>
              </w:rPr>
            </w:pPr>
          </w:p>
        </w:tc>
        <w:tc>
          <w:tcPr>
            <w:tcW w:w="1559" w:type="dxa"/>
          </w:tcPr>
          <w:p w:rsidR="00636467" w:rsidRPr="005472D1" w:rsidRDefault="00636467" w:rsidP="00EE2469">
            <w:pPr>
              <w:spacing w:after="0" w:line="240" w:lineRule="auto"/>
              <w:jc w:val="center"/>
              <w:rPr>
                <w:rFonts w:ascii="Times New Roman" w:eastAsia="Times New Roman" w:hAnsi="Times New Roman" w:cs="Times New Roman"/>
                <w:sz w:val="16"/>
                <w:szCs w:val="16"/>
              </w:rPr>
            </w:pPr>
          </w:p>
        </w:tc>
        <w:tc>
          <w:tcPr>
            <w:tcW w:w="284" w:type="dxa"/>
            <w:vAlign w:val="bottom"/>
          </w:tcPr>
          <w:p w:rsidR="00636467" w:rsidRPr="005472D1" w:rsidRDefault="00636467" w:rsidP="00EE2469">
            <w:pPr>
              <w:spacing w:after="0" w:line="240" w:lineRule="auto"/>
              <w:rPr>
                <w:rFonts w:ascii="Times New Roman" w:eastAsia="Times New Roman" w:hAnsi="Times New Roman" w:cs="Times New Roman"/>
                <w:sz w:val="24"/>
                <w:szCs w:val="24"/>
              </w:rPr>
            </w:pPr>
          </w:p>
        </w:tc>
        <w:tc>
          <w:tcPr>
            <w:tcW w:w="4252" w:type="dxa"/>
          </w:tcPr>
          <w:p w:rsidR="00636467" w:rsidRPr="005472D1" w:rsidRDefault="00636467" w:rsidP="00EE2469">
            <w:pPr>
              <w:spacing w:after="0" w:line="240" w:lineRule="auto"/>
              <w:jc w:val="center"/>
              <w:rPr>
                <w:rFonts w:ascii="Times New Roman" w:eastAsia="Times New Roman" w:hAnsi="Times New Roman" w:cs="Times New Roman"/>
                <w:sz w:val="24"/>
                <w:szCs w:val="24"/>
              </w:rPr>
            </w:pPr>
          </w:p>
        </w:tc>
        <w:tc>
          <w:tcPr>
            <w:tcW w:w="284" w:type="dxa"/>
            <w:vAlign w:val="bottom"/>
          </w:tcPr>
          <w:p w:rsidR="00636467" w:rsidRPr="005472D1" w:rsidRDefault="00636467" w:rsidP="00EE2469">
            <w:pPr>
              <w:spacing w:after="0" w:line="240" w:lineRule="auto"/>
              <w:rPr>
                <w:rFonts w:ascii="Times New Roman" w:eastAsia="Times New Roman" w:hAnsi="Times New Roman" w:cs="Times New Roman"/>
                <w:sz w:val="24"/>
                <w:szCs w:val="24"/>
              </w:rPr>
            </w:pPr>
          </w:p>
        </w:tc>
        <w:tc>
          <w:tcPr>
            <w:tcW w:w="1524" w:type="dxa"/>
          </w:tcPr>
          <w:p w:rsidR="00636467" w:rsidRPr="005472D1" w:rsidRDefault="00636467" w:rsidP="00EE2469">
            <w:pPr>
              <w:spacing w:after="0" w:line="240" w:lineRule="auto"/>
              <w:jc w:val="center"/>
              <w:rPr>
                <w:rFonts w:ascii="Times New Roman" w:eastAsia="Times New Roman" w:hAnsi="Times New Roman" w:cs="Times New Roman"/>
                <w:sz w:val="24"/>
                <w:szCs w:val="24"/>
              </w:rPr>
            </w:pPr>
          </w:p>
        </w:tc>
      </w:tr>
    </w:tbl>
    <w:p w:rsidR="00636467" w:rsidRPr="005472D1" w:rsidRDefault="00636467" w:rsidP="00636467">
      <w:pPr>
        <w:spacing w:after="0" w:line="240" w:lineRule="auto"/>
        <w:rPr>
          <w:rFonts w:ascii="Times New Roman" w:eastAsia="Times New Roman" w:hAnsi="Times New Roman" w:cs="Times New Roman"/>
          <w:sz w:val="24"/>
          <w:szCs w:val="24"/>
        </w:rPr>
      </w:pPr>
    </w:p>
    <w:p w:rsidR="00636467" w:rsidRPr="005472D1" w:rsidRDefault="00636467" w:rsidP="00636467">
      <w:pPr>
        <w:spacing w:after="0" w:line="240" w:lineRule="auto"/>
        <w:rPr>
          <w:rFonts w:ascii="Times New Roman" w:eastAsia="Times New Roman" w:hAnsi="Times New Roman" w:cs="Times New Roman"/>
          <w:sz w:val="24"/>
          <w:szCs w:val="24"/>
        </w:rPr>
      </w:pPr>
    </w:p>
    <w:p w:rsidR="00636467" w:rsidRDefault="00636467" w:rsidP="00636467">
      <w:pPr>
        <w:spacing w:after="0" w:line="240" w:lineRule="auto"/>
        <w:jc w:val="center"/>
        <w:rPr>
          <w:rFonts w:ascii="Times New Roman" w:eastAsia="Times New Roman" w:hAnsi="Times New Roman" w:cs="Times New Roman"/>
          <w:sz w:val="24"/>
          <w:szCs w:val="24"/>
        </w:rPr>
      </w:pPr>
    </w:p>
    <w:p w:rsidR="00636467" w:rsidRDefault="00636467" w:rsidP="00636467">
      <w:pPr>
        <w:spacing w:after="0" w:line="240" w:lineRule="auto"/>
        <w:jc w:val="center"/>
        <w:rPr>
          <w:rFonts w:ascii="Times New Roman" w:eastAsia="Times New Roman" w:hAnsi="Times New Roman" w:cs="Times New Roman"/>
          <w:sz w:val="24"/>
          <w:szCs w:val="24"/>
        </w:rPr>
      </w:pPr>
    </w:p>
    <w:p w:rsidR="00636467" w:rsidRDefault="00636467" w:rsidP="00636467">
      <w:pPr>
        <w:spacing w:after="0" w:line="240" w:lineRule="auto"/>
        <w:jc w:val="center"/>
        <w:rPr>
          <w:rFonts w:ascii="Times New Roman" w:eastAsia="Times New Roman" w:hAnsi="Times New Roman" w:cs="Times New Roman"/>
          <w:sz w:val="24"/>
          <w:szCs w:val="24"/>
        </w:rPr>
      </w:pPr>
    </w:p>
    <w:p w:rsidR="00F145CF" w:rsidRDefault="00F145CF" w:rsidP="00636467">
      <w:pPr>
        <w:spacing w:after="0" w:line="240" w:lineRule="auto"/>
        <w:jc w:val="center"/>
        <w:rPr>
          <w:rFonts w:ascii="Times New Roman" w:eastAsia="Times New Roman" w:hAnsi="Times New Roman" w:cs="Times New Roman"/>
          <w:sz w:val="24"/>
          <w:szCs w:val="24"/>
        </w:rPr>
      </w:pPr>
    </w:p>
    <w:p w:rsidR="00636467" w:rsidRDefault="00636467" w:rsidP="00636467">
      <w:pPr>
        <w:spacing w:after="0" w:line="240" w:lineRule="auto"/>
        <w:jc w:val="center"/>
        <w:rPr>
          <w:rFonts w:ascii="Times New Roman" w:eastAsia="Times New Roman" w:hAnsi="Times New Roman" w:cs="Times New Roman"/>
          <w:sz w:val="24"/>
          <w:szCs w:val="24"/>
        </w:rPr>
      </w:pPr>
    </w:p>
    <w:p w:rsidR="00F145CF" w:rsidRDefault="00F145CF" w:rsidP="00636467">
      <w:pPr>
        <w:spacing w:after="0" w:line="240" w:lineRule="auto"/>
        <w:jc w:val="center"/>
        <w:rPr>
          <w:rFonts w:ascii="Times New Roman" w:eastAsia="Times New Roman" w:hAnsi="Times New Roman" w:cs="Times New Roman"/>
          <w:sz w:val="24"/>
          <w:szCs w:val="24"/>
        </w:rPr>
      </w:pPr>
    </w:p>
    <w:p w:rsidR="00F145CF" w:rsidRDefault="00F145CF" w:rsidP="00636467">
      <w:pPr>
        <w:spacing w:after="0" w:line="240" w:lineRule="auto"/>
        <w:jc w:val="center"/>
        <w:rPr>
          <w:rFonts w:ascii="Times New Roman" w:eastAsia="Times New Roman" w:hAnsi="Times New Roman" w:cs="Times New Roman"/>
          <w:sz w:val="24"/>
          <w:szCs w:val="24"/>
        </w:rPr>
      </w:pPr>
    </w:p>
    <w:p w:rsidR="00636467" w:rsidRPr="005472D1" w:rsidRDefault="00636467" w:rsidP="00636467">
      <w:pPr>
        <w:spacing w:after="0" w:line="240" w:lineRule="auto"/>
        <w:jc w:val="center"/>
        <w:rPr>
          <w:rFonts w:ascii="Times New Roman" w:eastAsia="Times New Roman" w:hAnsi="Times New Roman" w:cs="Times New Roman"/>
          <w:sz w:val="24"/>
          <w:szCs w:val="24"/>
        </w:rPr>
      </w:pPr>
    </w:p>
    <w:p w:rsidR="00233726" w:rsidRDefault="00636467" w:rsidP="002532DA">
      <w:pPr>
        <w:spacing w:after="0" w:line="240" w:lineRule="auto"/>
        <w:jc w:val="center"/>
        <w:rPr>
          <w:rFonts w:ascii="Times New Roman" w:eastAsia="Times New Roman" w:hAnsi="Times New Roman" w:cs="Times New Roman"/>
          <w:sz w:val="24"/>
          <w:szCs w:val="24"/>
        </w:rPr>
      </w:pPr>
      <w:r w:rsidRPr="005472D1">
        <w:rPr>
          <w:rFonts w:ascii="Times New Roman" w:eastAsia="Times New Roman" w:hAnsi="Times New Roman" w:cs="Times New Roman"/>
          <w:sz w:val="24"/>
          <w:szCs w:val="24"/>
        </w:rPr>
        <w:t xml:space="preserve">Томск </w:t>
      </w:r>
      <w:r w:rsidR="00F145CF">
        <w:rPr>
          <w:rFonts w:ascii="Times New Roman" w:eastAsia="Times New Roman" w:hAnsi="Times New Roman" w:cs="Times New Roman"/>
          <w:sz w:val="24"/>
          <w:szCs w:val="24"/>
        </w:rPr>
        <w:t>–</w:t>
      </w:r>
      <w:r w:rsidRPr="005472D1">
        <w:rPr>
          <w:rFonts w:ascii="Times New Roman" w:eastAsia="Times New Roman" w:hAnsi="Times New Roman" w:cs="Times New Roman"/>
          <w:sz w:val="24"/>
          <w:szCs w:val="24"/>
        </w:rPr>
        <w:t xml:space="preserve"> 201</w:t>
      </w:r>
      <w:r w:rsidR="00F145CF">
        <w:rPr>
          <w:rFonts w:ascii="Times New Roman" w:eastAsia="Times New Roman" w:hAnsi="Times New Roman" w:cs="Times New Roman"/>
          <w:sz w:val="24"/>
          <w:szCs w:val="24"/>
        </w:rPr>
        <w:t>8</w:t>
      </w:r>
    </w:p>
    <w:sdt>
      <w:sdtPr>
        <w:rPr>
          <w:rFonts w:ascii="Times New Roman" w:eastAsiaTheme="minorEastAsia" w:hAnsi="Times New Roman" w:cs="Times New Roman"/>
          <w:b w:val="0"/>
          <w:bCs w:val="0"/>
          <w:color w:val="auto"/>
          <w:sz w:val="22"/>
          <w:szCs w:val="22"/>
        </w:rPr>
        <w:id w:val="-657835488"/>
        <w:docPartObj>
          <w:docPartGallery w:val="Table of Contents"/>
          <w:docPartUnique/>
        </w:docPartObj>
      </w:sdtPr>
      <w:sdtEndPr/>
      <w:sdtContent>
        <w:p w:rsidR="006F2799" w:rsidRPr="006F2799" w:rsidRDefault="006F2799" w:rsidP="006F2799">
          <w:pPr>
            <w:pStyle w:val="ab"/>
            <w:spacing w:before="0" w:line="360" w:lineRule="auto"/>
            <w:jc w:val="center"/>
            <w:rPr>
              <w:rFonts w:ascii="Times New Roman" w:hAnsi="Times New Roman" w:cs="Times New Roman"/>
              <w:color w:val="auto"/>
            </w:rPr>
          </w:pPr>
          <w:r w:rsidRPr="006F2799">
            <w:rPr>
              <w:rFonts w:ascii="Times New Roman" w:hAnsi="Times New Roman" w:cs="Times New Roman"/>
              <w:color w:val="auto"/>
            </w:rPr>
            <w:t>СОДЕРЖАНИЕ</w:t>
          </w:r>
        </w:p>
        <w:p w:rsidR="006F2799" w:rsidRPr="006F2799" w:rsidRDefault="00BD0AF4" w:rsidP="006F2799">
          <w:pPr>
            <w:pStyle w:val="11"/>
            <w:tabs>
              <w:tab w:val="right" w:leader="dot" w:pos="9345"/>
            </w:tabs>
            <w:spacing w:after="0" w:line="360" w:lineRule="auto"/>
            <w:rPr>
              <w:rFonts w:ascii="Times New Roman" w:hAnsi="Times New Roman" w:cs="Times New Roman"/>
              <w:noProof/>
              <w:sz w:val="28"/>
              <w:szCs w:val="28"/>
            </w:rPr>
          </w:pPr>
          <w:r w:rsidRPr="006F2799">
            <w:rPr>
              <w:rFonts w:ascii="Times New Roman" w:hAnsi="Times New Roman" w:cs="Times New Roman"/>
              <w:sz w:val="28"/>
              <w:szCs w:val="28"/>
            </w:rPr>
            <w:fldChar w:fldCharType="begin"/>
          </w:r>
          <w:r w:rsidR="006F2799" w:rsidRPr="006F2799">
            <w:rPr>
              <w:rFonts w:ascii="Times New Roman" w:hAnsi="Times New Roman" w:cs="Times New Roman"/>
              <w:sz w:val="28"/>
              <w:szCs w:val="28"/>
            </w:rPr>
            <w:instrText xml:space="preserve"> TOC \o "1-3" \h \z \u </w:instrText>
          </w:r>
          <w:r w:rsidRPr="006F2799">
            <w:rPr>
              <w:rFonts w:ascii="Times New Roman" w:hAnsi="Times New Roman" w:cs="Times New Roman"/>
              <w:sz w:val="28"/>
              <w:szCs w:val="28"/>
            </w:rPr>
            <w:fldChar w:fldCharType="separate"/>
          </w:r>
          <w:hyperlink w:anchor="_Toc508071667" w:history="1">
            <w:r w:rsidR="006F2799" w:rsidRPr="006F2799">
              <w:rPr>
                <w:rStyle w:val="ac"/>
                <w:rFonts w:ascii="Times New Roman" w:eastAsia="Times New Roman" w:hAnsi="Times New Roman" w:cs="Times New Roman"/>
                <w:noProof/>
                <w:sz w:val="28"/>
                <w:szCs w:val="28"/>
              </w:rPr>
              <w:t>ВВЕДЕНИЕ</w:t>
            </w:r>
            <w:r w:rsidR="006F2799" w:rsidRPr="006F2799">
              <w:rPr>
                <w:rFonts w:ascii="Times New Roman" w:hAnsi="Times New Roman" w:cs="Times New Roman"/>
                <w:noProof/>
                <w:webHidden/>
                <w:sz w:val="28"/>
                <w:szCs w:val="28"/>
              </w:rPr>
              <w:tab/>
            </w:r>
            <w:r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_Toc508071667 \h </w:instrText>
            </w:r>
            <w:r w:rsidRPr="006F2799">
              <w:rPr>
                <w:rStyle w:val="ac"/>
                <w:rFonts w:ascii="Times New Roman" w:hAnsi="Times New Roman" w:cs="Times New Roman"/>
                <w:noProof/>
                <w:sz w:val="28"/>
                <w:szCs w:val="28"/>
              </w:rPr>
            </w:r>
            <w:r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3</w:t>
            </w:r>
            <w:r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68" w:history="1">
            <w:r w:rsidR="006F2799" w:rsidRPr="006F2799">
              <w:rPr>
                <w:rStyle w:val="ac"/>
                <w:rFonts w:ascii="Times New Roman" w:eastAsia="Times New Roman" w:hAnsi="Times New Roman" w:cs="Times New Roman"/>
                <w:noProof/>
                <w:sz w:val="28"/>
                <w:szCs w:val="28"/>
              </w:rPr>
              <w:t>1 ФИКСАЦИЯ ПРОБЛЕМЫ</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_Toc508071668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5</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69" w:history="1">
            <w:r w:rsidR="006F2799" w:rsidRPr="006F2799">
              <w:rPr>
                <w:rStyle w:val="ac"/>
                <w:rFonts w:ascii="Times New Roman" w:hAnsi="Times New Roman" w:cs="Times New Roman"/>
                <w:noProof/>
                <w:sz w:val="28"/>
                <w:szCs w:val="28"/>
              </w:rPr>
              <w:t>2 ДИАГНОСТИКА ПРОБЛЕМЫ</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_Toc508071669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8</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0" w:history="1">
            <w:r w:rsidR="006F2799" w:rsidRPr="006F2799">
              <w:rPr>
                <w:rStyle w:val="ac"/>
                <w:rFonts w:ascii="Times New Roman" w:hAnsi="Times New Roman" w:cs="Times New Roman"/>
                <w:noProof/>
                <w:sz w:val="28"/>
                <w:szCs w:val="28"/>
              </w:rPr>
              <w:t>3 СОСТАВЛЕНИЕ СПИСКА СТЕЙКОЛДЕРОВ</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_Toc508071670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11</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1" w:history="1">
            <w:r w:rsidR="006F2799" w:rsidRPr="006F2799">
              <w:rPr>
                <w:rStyle w:val="ac"/>
                <w:rFonts w:ascii="Times New Roman" w:hAnsi="Times New Roman" w:cs="Times New Roman"/>
                <w:noProof/>
                <w:sz w:val="28"/>
                <w:szCs w:val="28"/>
              </w:rPr>
              <w:t>4 ВЫЯВЛЕНИЕ ПРОБЛЕМ МЕСИВА</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_Toc508071671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12</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2" w:history="1">
            <w:r w:rsidR="006F2799" w:rsidRPr="006F2799">
              <w:rPr>
                <w:rStyle w:val="ac"/>
                <w:rFonts w:ascii="Times New Roman" w:hAnsi="Times New Roman" w:cs="Times New Roman"/>
                <w:noProof/>
                <w:sz w:val="28"/>
                <w:szCs w:val="28"/>
              </w:rPr>
              <w:t>5 ОПРЕДЕЛЕНИЕ КОНФИГУРАТОРА</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_Toc508071672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14</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3" w:history="1">
            <w:r w:rsidR="006F2799" w:rsidRPr="006F2799">
              <w:rPr>
                <w:rStyle w:val="ac"/>
                <w:rFonts w:ascii="Times New Roman" w:hAnsi="Times New Roman" w:cs="Times New Roman"/>
                <w:noProof/>
                <w:sz w:val="28"/>
                <w:szCs w:val="28"/>
              </w:rPr>
              <w:t>6 ПОСТРОЕНИЕ И УСОВЕРШЕНСТВОВАНИЕ МОДЕЛЕЙ</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_Toc508071673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15</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4" w:history="1">
            <w:r w:rsidR="006F2799" w:rsidRPr="006F2799">
              <w:rPr>
                <w:rStyle w:val="ac"/>
                <w:rFonts w:ascii="Times New Roman" w:hAnsi="Times New Roman" w:cs="Times New Roman"/>
                <w:noProof/>
                <w:sz w:val="28"/>
                <w:szCs w:val="28"/>
              </w:rPr>
              <w:t>7 ОПРЕДЕЛЕНИЕ КРИТЕРИЕВ</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_Toc508071674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18</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5" w:history="1">
            <w:r w:rsidR="006F2799" w:rsidRPr="006F2799">
              <w:rPr>
                <w:rStyle w:val="ac"/>
                <w:rFonts w:ascii="Times New Roman" w:hAnsi="Times New Roman" w:cs="Times New Roman"/>
                <w:noProof/>
                <w:sz w:val="28"/>
                <w:szCs w:val="28"/>
              </w:rPr>
              <w:t>8 ГЕНЕРИРОВАНИЕ АЛЬТЕРНАТИВ</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_Toc508071675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19</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6" w:history="1">
            <w:r w:rsidR="006F2799" w:rsidRPr="006F2799">
              <w:rPr>
                <w:rStyle w:val="ac"/>
                <w:rFonts w:ascii="Times New Roman" w:hAnsi="Times New Roman" w:cs="Times New Roman"/>
                <w:noProof/>
                <w:sz w:val="28"/>
                <w:szCs w:val="28"/>
              </w:rPr>
              <w:t>9 ВЫБОР ИЛИ ПРИНЯТИЯ РЕШЕНИЙ</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_Toc508071676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21</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7" w:history="1">
            <w:r w:rsidR="006F2799" w:rsidRPr="006F2799">
              <w:rPr>
                <w:rStyle w:val="ac"/>
                <w:rFonts w:ascii="Times New Roman" w:hAnsi="Times New Roman" w:cs="Times New Roman"/>
                <w:noProof/>
                <w:sz w:val="28"/>
                <w:szCs w:val="28"/>
              </w:rPr>
              <w:t>10 РЕАЛИЗАЦИЯ УЛУЧЩАЮЩЕГО ВМЕШАТЕЛЬСТВА</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_Toc508071677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22</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8" w:history="1">
            <w:r w:rsidR="006F2799" w:rsidRPr="006F2799">
              <w:rPr>
                <w:rStyle w:val="ac"/>
                <w:rFonts w:ascii="Times New Roman" w:hAnsi="Times New Roman" w:cs="Times New Roman"/>
                <w:noProof/>
                <w:sz w:val="28"/>
                <w:szCs w:val="28"/>
              </w:rPr>
              <w:t>ЗАКЛЮЧЕНИЕ</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_Toc508071678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25</w:t>
            </w:r>
            <w:r w:rsidR="00BD0AF4" w:rsidRPr="006F2799">
              <w:rPr>
                <w:rStyle w:val="ac"/>
                <w:rFonts w:ascii="Times New Roman" w:hAnsi="Times New Roman" w:cs="Times New Roman"/>
                <w:noProof/>
                <w:sz w:val="28"/>
                <w:szCs w:val="28"/>
              </w:rPr>
              <w:fldChar w:fldCharType="end"/>
            </w:r>
          </w:hyperlink>
        </w:p>
        <w:p w:rsidR="006F2799" w:rsidRPr="006F2799" w:rsidRDefault="005E240A" w:rsidP="006F2799">
          <w:pPr>
            <w:pStyle w:val="11"/>
            <w:tabs>
              <w:tab w:val="right" w:leader="dot" w:pos="9345"/>
            </w:tabs>
            <w:spacing w:after="0" w:line="360" w:lineRule="auto"/>
            <w:rPr>
              <w:rFonts w:ascii="Times New Roman" w:hAnsi="Times New Roman" w:cs="Times New Roman"/>
              <w:noProof/>
              <w:sz w:val="28"/>
              <w:szCs w:val="28"/>
            </w:rPr>
          </w:pPr>
          <w:hyperlink w:anchor="_Toc508071679" w:history="1">
            <w:r w:rsidR="006F2799" w:rsidRPr="006F2799">
              <w:rPr>
                <w:rStyle w:val="ac"/>
                <w:rFonts w:ascii="Times New Roman" w:hAnsi="Times New Roman" w:cs="Times New Roman"/>
                <w:noProof/>
                <w:sz w:val="28"/>
                <w:szCs w:val="28"/>
              </w:rPr>
              <w:t>СПИСОК ИСПОЛЬЗОВАННОЙ ЛИТЕРАТУРЫ</w:t>
            </w:r>
            <w:r w:rsidR="006F2799" w:rsidRPr="006F2799">
              <w:rPr>
                <w:rFonts w:ascii="Times New Roman" w:hAnsi="Times New Roman" w:cs="Times New Roman"/>
                <w:noProof/>
                <w:webHidden/>
                <w:sz w:val="28"/>
                <w:szCs w:val="28"/>
              </w:rPr>
              <w:tab/>
            </w:r>
            <w:r w:rsidR="00BD0AF4" w:rsidRPr="006F2799">
              <w:rPr>
                <w:rStyle w:val="ac"/>
                <w:rFonts w:ascii="Times New Roman" w:hAnsi="Times New Roman" w:cs="Times New Roman"/>
                <w:noProof/>
                <w:sz w:val="28"/>
                <w:szCs w:val="28"/>
              </w:rPr>
              <w:fldChar w:fldCharType="begin"/>
            </w:r>
            <w:r w:rsidR="006F2799" w:rsidRPr="006F2799">
              <w:rPr>
                <w:rFonts w:ascii="Times New Roman" w:hAnsi="Times New Roman" w:cs="Times New Roman"/>
                <w:noProof/>
                <w:webHidden/>
                <w:sz w:val="28"/>
                <w:szCs w:val="28"/>
              </w:rPr>
              <w:instrText xml:space="preserve"> PAGEREF _Toc508071679 \h </w:instrText>
            </w:r>
            <w:r w:rsidR="00BD0AF4" w:rsidRPr="006F2799">
              <w:rPr>
                <w:rStyle w:val="ac"/>
                <w:rFonts w:ascii="Times New Roman" w:hAnsi="Times New Roman" w:cs="Times New Roman"/>
                <w:noProof/>
                <w:sz w:val="28"/>
                <w:szCs w:val="28"/>
              </w:rPr>
            </w:r>
            <w:r w:rsidR="00BD0AF4" w:rsidRPr="006F2799">
              <w:rPr>
                <w:rStyle w:val="ac"/>
                <w:rFonts w:ascii="Times New Roman" w:hAnsi="Times New Roman" w:cs="Times New Roman"/>
                <w:noProof/>
                <w:sz w:val="28"/>
                <w:szCs w:val="28"/>
              </w:rPr>
              <w:fldChar w:fldCharType="separate"/>
            </w:r>
            <w:r w:rsidR="006F2799">
              <w:rPr>
                <w:rFonts w:ascii="Times New Roman" w:hAnsi="Times New Roman" w:cs="Times New Roman"/>
                <w:noProof/>
                <w:webHidden/>
                <w:sz w:val="28"/>
                <w:szCs w:val="28"/>
              </w:rPr>
              <w:t>26</w:t>
            </w:r>
            <w:r w:rsidR="00BD0AF4" w:rsidRPr="006F2799">
              <w:rPr>
                <w:rStyle w:val="ac"/>
                <w:rFonts w:ascii="Times New Roman" w:hAnsi="Times New Roman" w:cs="Times New Roman"/>
                <w:noProof/>
                <w:sz w:val="28"/>
                <w:szCs w:val="28"/>
              </w:rPr>
              <w:fldChar w:fldCharType="end"/>
            </w:r>
          </w:hyperlink>
        </w:p>
        <w:p w:rsidR="006F2799" w:rsidRPr="006F2799" w:rsidRDefault="00BD0AF4" w:rsidP="006F2799">
          <w:pPr>
            <w:spacing w:after="0" w:line="360" w:lineRule="auto"/>
            <w:rPr>
              <w:rFonts w:ascii="Times New Roman" w:hAnsi="Times New Roman" w:cs="Times New Roman"/>
              <w:sz w:val="28"/>
              <w:szCs w:val="28"/>
            </w:rPr>
          </w:pPr>
          <w:r w:rsidRPr="006F2799">
            <w:rPr>
              <w:rFonts w:ascii="Times New Roman" w:hAnsi="Times New Roman" w:cs="Times New Roman"/>
              <w:b/>
              <w:bCs/>
              <w:sz w:val="28"/>
              <w:szCs w:val="28"/>
            </w:rPr>
            <w:fldChar w:fldCharType="end"/>
          </w:r>
        </w:p>
      </w:sdtContent>
    </w:sdt>
    <w:p w:rsidR="006F2799" w:rsidRPr="006F2799" w:rsidRDefault="006F2799" w:rsidP="006F2799">
      <w:pPr>
        <w:spacing w:after="0" w:line="360" w:lineRule="auto"/>
        <w:jc w:val="center"/>
        <w:rPr>
          <w:rFonts w:ascii="Times New Roman" w:eastAsia="Times New Roman" w:hAnsi="Times New Roman" w:cs="Times New Roman"/>
          <w:sz w:val="28"/>
          <w:szCs w:val="28"/>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6F2799" w:rsidRDefault="006F2799" w:rsidP="002532DA">
      <w:pPr>
        <w:spacing w:after="0" w:line="240" w:lineRule="auto"/>
        <w:jc w:val="center"/>
        <w:rPr>
          <w:rFonts w:ascii="Times New Roman" w:eastAsia="Times New Roman" w:hAnsi="Times New Roman" w:cs="Times New Roman"/>
          <w:sz w:val="24"/>
          <w:szCs w:val="24"/>
        </w:rPr>
      </w:pPr>
    </w:p>
    <w:p w:rsidR="00F145CF" w:rsidRDefault="00F145CF" w:rsidP="00F145CF">
      <w:pPr>
        <w:pStyle w:val="1"/>
        <w:rPr>
          <w:rFonts w:eastAsia="Times New Roman"/>
        </w:rPr>
      </w:pPr>
      <w:bookmarkStart w:id="1" w:name="_Toc508071667"/>
      <w:r>
        <w:rPr>
          <w:rFonts w:eastAsia="Times New Roman"/>
        </w:rPr>
        <w:t>ВВЕДЕНИЕ</w:t>
      </w:r>
      <w:bookmarkEnd w:id="1"/>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Pr="00F145CF" w:rsidRDefault="00F145CF" w:rsidP="00F145CF">
      <w:pPr>
        <w:spacing w:after="0" w:line="360" w:lineRule="auto"/>
        <w:ind w:firstLine="709"/>
        <w:jc w:val="both"/>
        <w:rPr>
          <w:rFonts w:ascii="Times New Roman" w:eastAsia="Times New Roman" w:hAnsi="Times New Roman" w:cs="Times New Roman"/>
          <w:sz w:val="28"/>
          <w:szCs w:val="24"/>
        </w:rPr>
      </w:pPr>
      <w:r w:rsidRPr="00F145CF">
        <w:rPr>
          <w:rFonts w:ascii="Times New Roman" w:eastAsia="Times New Roman" w:hAnsi="Times New Roman" w:cs="Times New Roman"/>
          <w:sz w:val="28"/>
          <w:szCs w:val="24"/>
        </w:rPr>
        <w:t xml:space="preserve">В отечественной и зарубежной практике управления предприятиями на современном этапе особое место занимают вопросы формирования, развития, оценки, мотивации, использования, перемещения </w:t>
      </w:r>
      <w:r w:rsidR="00412F5F">
        <w:rPr>
          <w:rFonts w:ascii="Times New Roman" w:eastAsia="Times New Roman" w:hAnsi="Times New Roman" w:cs="Times New Roman"/>
          <w:sz w:val="28"/>
          <w:szCs w:val="24"/>
        </w:rPr>
        <w:t>студентов</w:t>
      </w:r>
      <w:r w:rsidRPr="00F145CF">
        <w:rPr>
          <w:rFonts w:ascii="Times New Roman" w:eastAsia="Times New Roman" w:hAnsi="Times New Roman" w:cs="Times New Roman"/>
          <w:sz w:val="28"/>
          <w:szCs w:val="24"/>
        </w:rPr>
        <w:t xml:space="preserve">. Специалисты-практики одной из наиболее актуальных проблем в этом перечне считают вопрос адаптации </w:t>
      </w:r>
      <w:r w:rsidR="00412F5F">
        <w:rPr>
          <w:rFonts w:ascii="Times New Roman" w:eastAsia="Times New Roman" w:hAnsi="Times New Roman" w:cs="Times New Roman"/>
          <w:sz w:val="28"/>
          <w:szCs w:val="24"/>
        </w:rPr>
        <w:t>студентов</w:t>
      </w:r>
      <w:r w:rsidRPr="00F145CF">
        <w:rPr>
          <w:rFonts w:ascii="Times New Roman" w:eastAsia="Times New Roman" w:hAnsi="Times New Roman" w:cs="Times New Roman"/>
          <w:sz w:val="28"/>
          <w:szCs w:val="24"/>
        </w:rPr>
        <w:t>.</w:t>
      </w:r>
    </w:p>
    <w:p w:rsidR="00F145CF" w:rsidRPr="00F145CF" w:rsidRDefault="00F145CF" w:rsidP="00F145CF">
      <w:pPr>
        <w:spacing w:after="0" w:line="360" w:lineRule="auto"/>
        <w:ind w:firstLine="709"/>
        <w:jc w:val="both"/>
        <w:rPr>
          <w:rFonts w:ascii="Times New Roman" w:eastAsia="Times New Roman" w:hAnsi="Times New Roman" w:cs="Times New Roman"/>
          <w:sz w:val="28"/>
          <w:szCs w:val="24"/>
        </w:rPr>
      </w:pPr>
      <w:r w:rsidRPr="00F145CF">
        <w:rPr>
          <w:rFonts w:ascii="Times New Roman" w:eastAsia="Times New Roman" w:hAnsi="Times New Roman" w:cs="Times New Roman"/>
          <w:sz w:val="28"/>
          <w:szCs w:val="24"/>
        </w:rPr>
        <w:t xml:space="preserve">В большинстве случаев, </w:t>
      </w:r>
      <w:r w:rsidR="00F40674">
        <w:rPr>
          <w:rFonts w:ascii="Times New Roman" w:eastAsia="Times New Roman" w:hAnsi="Times New Roman" w:cs="Times New Roman"/>
          <w:sz w:val="28"/>
          <w:szCs w:val="24"/>
        </w:rPr>
        <w:t>студент</w:t>
      </w:r>
      <w:r w:rsidRPr="00F145CF">
        <w:rPr>
          <w:rFonts w:ascii="Times New Roman" w:eastAsia="Times New Roman" w:hAnsi="Times New Roman" w:cs="Times New Roman"/>
          <w:sz w:val="28"/>
          <w:szCs w:val="24"/>
        </w:rPr>
        <w:t xml:space="preserve">, начиная свою работу, сталкивается с большим количеством проблем, которые могут заключаться в нехватке информации о работе, в плохом взаимоотношении с коллегами, месторасположении рабочего места и другие. Для предотвращения возникающих проблем у </w:t>
      </w:r>
      <w:r w:rsidR="00412F5F">
        <w:rPr>
          <w:rFonts w:ascii="Times New Roman" w:eastAsia="Times New Roman" w:hAnsi="Times New Roman" w:cs="Times New Roman"/>
          <w:sz w:val="28"/>
          <w:szCs w:val="24"/>
        </w:rPr>
        <w:t>студента, проходящего производственную практику,</w:t>
      </w:r>
      <w:r w:rsidRPr="00F145CF">
        <w:rPr>
          <w:rFonts w:ascii="Times New Roman" w:eastAsia="Times New Roman" w:hAnsi="Times New Roman" w:cs="Times New Roman"/>
          <w:sz w:val="28"/>
          <w:szCs w:val="24"/>
        </w:rPr>
        <w:t xml:space="preserve"> существуют мероприятия, которые направленны на процесс адаптации </w:t>
      </w:r>
      <w:r w:rsidR="00456242">
        <w:rPr>
          <w:rFonts w:ascii="Times New Roman" w:eastAsia="Times New Roman" w:hAnsi="Times New Roman" w:cs="Times New Roman"/>
          <w:sz w:val="28"/>
          <w:szCs w:val="24"/>
        </w:rPr>
        <w:t>студентов, проходящих производственную практику,</w:t>
      </w:r>
      <w:r w:rsidRPr="00F145CF">
        <w:rPr>
          <w:rFonts w:ascii="Times New Roman" w:eastAsia="Times New Roman" w:hAnsi="Times New Roman" w:cs="Times New Roman"/>
          <w:sz w:val="28"/>
          <w:szCs w:val="24"/>
        </w:rPr>
        <w:t>, и которые помогут им выполнять свои должностные обязанности без труда.</w:t>
      </w:r>
    </w:p>
    <w:p w:rsidR="00F145CF" w:rsidRPr="00F145CF" w:rsidRDefault="00F145CF" w:rsidP="00F145CF">
      <w:pPr>
        <w:spacing w:after="0" w:line="360" w:lineRule="auto"/>
        <w:ind w:firstLine="709"/>
        <w:jc w:val="both"/>
        <w:rPr>
          <w:rFonts w:ascii="Times New Roman" w:eastAsia="Times New Roman" w:hAnsi="Times New Roman" w:cs="Times New Roman"/>
          <w:sz w:val="28"/>
          <w:szCs w:val="24"/>
        </w:rPr>
      </w:pPr>
      <w:r w:rsidRPr="00F145CF">
        <w:rPr>
          <w:rFonts w:ascii="Times New Roman" w:eastAsia="Times New Roman" w:hAnsi="Times New Roman" w:cs="Times New Roman"/>
          <w:sz w:val="28"/>
          <w:szCs w:val="24"/>
        </w:rPr>
        <w:t xml:space="preserve">Кроме того, данные мероприятия, направленные на вхождение </w:t>
      </w:r>
      <w:r w:rsidR="00412F5F">
        <w:rPr>
          <w:rFonts w:ascii="Times New Roman" w:eastAsia="Times New Roman" w:hAnsi="Times New Roman" w:cs="Times New Roman"/>
          <w:sz w:val="28"/>
          <w:szCs w:val="24"/>
        </w:rPr>
        <w:t>студента, проходящего производственную практику,</w:t>
      </w:r>
      <w:r w:rsidRPr="00F145CF">
        <w:rPr>
          <w:rFonts w:ascii="Times New Roman" w:eastAsia="Times New Roman" w:hAnsi="Times New Roman" w:cs="Times New Roman"/>
          <w:sz w:val="28"/>
          <w:szCs w:val="24"/>
        </w:rPr>
        <w:t xml:space="preserve"> в деятельность предприятия, позволят существенно активизировать творческий потенциал, как </w:t>
      </w:r>
      <w:r w:rsidR="00456242">
        <w:rPr>
          <w:rFonts w:ascii="Times New Roman" w:eastAsia="Times New Roman" w:hAnsi="Times New Roman" w:cs="Times New Roman"/>
          <w:sz w:val="28"/>
          <w:szCs w:val="24"/>
        </w:rPr>
        <w:t>студентов, проходящих производственную практику,</w:t>
      </w:r>
      <w:r w:rsidRPr="00F145CF">
        <w:rPr>
          <w:rFonts w:ascii="Times New Roman" w:eastAsia="Times New Roman" w:hAnsi="Times New Roman" w:cs="Times New Roman"/>
          <w:sz w:val="28"/>
          <w:szCs w:val="24"/>
        </w:rPr>
        <w:t>, так и уже работающих сотрудников, включая их в корпоративную культуру организации и усиливая ее значимость.</w:t>
      </w:r>
    </w:p>
    <w:p w:rsidR="00F145CF" w:rsidRPr="00F145CF" w:rsidRDefault="00F145CF" w:rsidP="00F145CF">
      <w:pPr>
        <w:spacing w:after="0" w:line="360" w:lineRule="auto"/>
        <w:ind w:firstLine="709"/>
        <w:jc w:val="both"/>
        <w:rPr>
          <w:rFonts w:ascii="Times New Roman" w:eastAsia="Times New Roman" w:hAnsi="Times New Roman" w:cs="Times New Roman"/>
          <w:sz w:val="28"/>
          <w:szCs w:val="24"/>
        </w:rPr>
      </w:pPr>
      <w:r w:rsidRPr="00F145CF">
        <w:rPr>
          <w:rFonts w:ascii="Times New Roman" w:eastAsia="Times New Roman" w:hAnsi="Times New Roman" w:cs="Times New Roman"/>
          <w:sz w:val="28"/>
          <w:szCs w:val="24"/>
        </w:rPr>
        <w:t xml:space="preserve">Полученная в исследование информация позволит руководителю понять, на каком уровне находится процесс адаптации </w:t>
      </w:r>
      <w:r w:rsidR="00456242">
        <w:rPr>
          <w:rFonts w:ascii="Times New Roman" w:eastAsia="Times New Roman" w:hAnsi="Times New Roman" w:cs="Times New Roman"/>
          <w:sz w:val="28"/>
          <w:szCs w:val="24"/>
        </w:rPr>
        <w:t>студентов, проходящих производственную практику,</w:t>
      </w:r>
      <w:r w:rsidRPr="00F145CF">
        <w:rPr>
          <w:rFonts w:ascii="Times New Roman" w:eastAsia="Times New Roman" w:hAnsi="Times New Roman" w:cs="Times New Roman"/>
          <w:sz w:val="28"/>
          <w:szCs w:val="24"/>
        </w:rPr>
        <w:t>, насколько сплочен коллектив и на какой степени находится уровень его внутренней интеграции.</w:t>
      </w:r>
    </w:p>
    <w:p w:rsidR="00456242" w:rsidRDefault="00F145CF" w:rsidP="00456242">
      <w:pPr>
        <w:spacing w:after="0" w:line="360" w:lineRule="auto"/>
        <w:ind w:firstLine="709"/>
        <w:jc w:val="both"/>
        <w:rPr>
          <w:rFonts w:ascii="Times New Roman" w:eastAsia="Times New Roman" w:hAnsi="Times New Roman" w:cs="Times New Roman"/>
          <w:sz w:val="28"/>
          <w:szCs w:val="24"/>
        </w:rPr>
      </w:pPr>
      <w:r w:rsidRPr="00F145CF">
        <w:rPr>
          <w:rFonts w:ascii="Times New Roman" w:eastAsia="Times New Roman" w:hAnsi="Times New Roman" w:cs="Times New Roman"/>
          <w:sz w:val="28"/>
          <w:szCs w:val="24"/>
        </w:rPr>
        <w:lastRenderedPageBreak/>
        <w:t xml:space="preserve">Во многих предприятиях существует проблема несоответствия реальных действий со стороны руководства предприятий, в проведении мероприятий, обеспечивающих процесс адаптации </w:t>
      </w:r>
      <w:r w:rsidR="00456242">
        <w:rPr>
          <w:rFonts w:ascii="Times New Roman" w:eastAsia="Times New Roman" w:hAnsi="Times New Roman" w:cs="Times New Roman"/>
          <w:sz w:val="28"/>
          <w:szCs w:val="24"/>
        </w:rPr>
        <w:t>студентов, проходящих производственную практику,</w:t>
      </w:r>
      <w:r w:rsidRPr="00F145CF">
        <w:rPr>
          <w:rFonts w:ascii="Times New Roman" w:eastAsia="Times New Roman" w:hAnsi="Times New Roman" w:cs="Times New Roman"/>
          <w:sz w:val="28"/>
          <w:szCs w:val="24"/>
        </w:rPr>
        <w:t xml:space="preserve"> в профессиональной деятельности на его начальном этапе. Поэтом</w:t>
      </w:r>
      <w:r w:rsidR="00456242">
        <w:rPr>
          <w:rFonts w:ascii="Times New Roman" w:eastAsia="Times New Roman" w:hAnsi="Times New Roman" w:cs="Times New Roman"/>
          <w:sz w:val="28"/>
          <w:szCs w:val="24"/>
        </w:rPr>
        <w:t xml:space="preserve">у, исследуя проблему адаптации студентов на предприятии во время прохождения производственной практики, </w:t>
      </w:r>
      <w:r w:rsidR="00456242" w:rsidRPr="00456242">
        <w:rPr>
          <w:rFonts w:ascii="Times New Roman" w:eastAsia="Times New Roman" w:hAnsi="Times New Roman" w:cs="Times New Roman"/>
          <w:sz w:val="28"/>
          <w:szCs w:val="28"/>
        </w:rPr>
        <w:t>можно будет устранить при помощи предложенных рекомендаций.</w:t>
      </w:r>
    </w:p>
    <w:p w:rsidR="00456242" w:rsidRPr="00456242" w:rsidRDefault="00456242" w:rsidP="00456242">
      <w:pPr>
        <w:spacing w:after="0" w:line="360" w:lineRule="auto"/>
        <w:ind w:firstLine="709"/>
        <w:jc w:val="both"/>
        <w:rPr>
          <w:rFonts w:ascii="Times New Roman" w:eastAsia="Times New Roman" w:hAnsi="Times New Roman" w:cs="Times New Roman"/>
          <w:sz w:val="32"/>
          <w:szCs w:val="24"/>
        </w:rPr>
      </w:pPr>
      <w:r w:rsidRPr="00456242">
        <w:rPr>
          <w:rFonts w:ascii="Times New Roman" w:eastAsia="Times New Roman" w:hAnsi="Times New Roman" w:cs="Times New Roman"/>
          <w:sz w:val="28"/>
          <w:szCs w:val="24"/>
        </w:rPr>
        <w:t xml:space="preserve">В качестве </w:t>
      </w:r>
      <w:r w:rsidRPr="00456242">
        <w:rPr>
          <w:rFonts w:ascii="Times New Roman" w:eastAsia="Times New Roman" w:hAnsi="Times New Roman" w:cs="Times New Roman"/>
          <w:bCs/>
          <w:sz w:val="28"/>
          <w:szCs w:val="24"/>
        </w:rPr>
        <w:t xml:space="preserve">объекта исследования </w:t>
      </w:r>
      <w:r w:rsidRPr="00456242">
        <w:rPr>
          <w:rFonts w:ascii="Times New Roman" w:eastAsia="Times New Roman" w:hAnsi="Times New Roman" w:cs="Times New Roman"/>
          <w:sz w:val="28"/>
          <w:szCs w:val="24"/>
        </w:rPr>
        <w:t xml:space="preserve">выступает процесс адаптации </w:t>
      </w:r>
      <w:r>
        <w:rPr>
          <w:rFonts w:ascii="Times New Roman" w:eastAsia="Times New Roman" w:hAnsi="Times New Roman" w:cs="Times New Roman"/>
          <w:sz w:val="28"/>
          <w:szCs w:val="24"/>
        </w:rPr>
        <w:t>студентов, проходящих производственную практику</w:t>
      </w:r>
      <w:r w:rsidRPr="00456242">
        <w:rPr>
          <w:rFonts w:ascii="Times New Roman" w:eastAsia="Times New Roman" w:hAnsi="Times New Roman" w:cs="Times New Roman"/>
          <w:sz w:val="28"/>
          <w:szCs w:val="24"/>
        </w:rPr>
        <w:t>.</w:t>
      </w:r>
    </w:p>
    <w:p w:rsidR="00456242" w:rsidRDefault="00456242" w:rsidP="00456242">
      <w:pPr>
        <w:spacing w:after="0" w:line="360" w:lineRule="auto"/>
        <w:ind w:firstLine="709"/>
        <w:jc w:val="both"/>
        <w:rPr>
          <w:rFonts w:ascii="Times New Roman" w:eastAsia="Times New Roman" w:hAnsi="Times New Roman" w:cs="Times New Roman"/>
          <w:sz w:val="28"/>
          <w:szCs w:val="24"/>
        </w:rPr>
      </w:pPr>
      <w:r w:rsidRPr="00456242">
        <w:rPr>
          <w:rFonts w:ascii="Times New Roman" w:eastAsia="Times New Roman" w:hAnsi="Times New Roman" w:cs="Times New Roman"/>
          <w:bCs/>
          <w:sz w:val="28"/>
          <w:szCs w:val="24"/>
        </w:rPr>
        <w:t xml:space="preserve">Предмет исследования </w:t>
      </w:r>
      <w:r w:rsidRPr="00456242">
        <w:rPr>
          <w:rFonts w:ascii="Times New Roman" w:eastAsia="Times New Roman" w:hAnsi="Times New Roman" w:cs="Times New Roman"/>
          <w:sz w:val="28"/>
          <w:szCs w:val="24"/>
        </w:rPr>
        <w:t xml:space="preserve">- особенности адаптации </w:t>
      </w:r>
      <w:r>
        <w:rPr>
          <w:rFonts w:ascii="Times New Roman" w:eastAsia="Times New Roman" w:hAnsi="Times New Roman" w:cs="Times New Roman"/>
          <w:sz w:val="28"/>
          <w:szCs w:val="24"/>
        </w:rPr>
        <w:t>студентов, проходящих производственную практику.</w:t>
      </w:r>
    </w:p>
    <w:p w:rsidR="00456242" w:rsidRDefault="00456242" w:rsidP="00456242">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Целью курсовой работы является анализ проблемы адаптации студентов на предприятии во время практики.</w:t>
      </w:r>
    </w:p>
    <w:p w:rsidR="00456242" w:rsidRPr="00456242" w:rsidRDefault="00456242" w:rsidP="00456242">
      <w:pPr>
        <w:spacing w:after="0" w:line="360" w:lineRule="auto"/>
        <w:ind w:firstLine="709"/>
        <w:jc w:val="both"/>
        <w:rPr>
          <w:rFonts w:ascii="Times New Roman" w:eastAsia="Times New Roman" w:hAnsi="Times New Roman" w:cs="Times New Roman"/>
          <w:sz w:val="28"/>
          <w:szCs w:val="24"/>
        </w:rPr>
      </w:pPr>
      <w:r w:rsidRPr="00456242">
        <w:rPr>
          <w:rFonts w:ascii="Times New Roman" w:eastAsia="Times New Roman" w:hAnsi="Times New Roman" w:cs="Times New Roman"/>
          <w:sz w:val="28"/>
          <w:szCs w:val="24"/>
        </w:rPr>
        <w:t xml:space="preserve">Для достижения указанной цели </w:t>
      </w:r>
      <w:r>
        <w:rPr>
          <w:rFonts w:ascii="Times New Roman" w:eastAsia="Times New Roman" w:hAnsi="Times New Roman" w:cs="Times New Roman"/>
          <w:sz w:val="28"/>
          <w:szCs w:val="24"/>
        </w:rPr>
        <w:t xml:space="preserve">в курсовой работе </w:t>
      </w:r>
      <w:r w:rsidRPr="00456242">
        <w:rPr>
          <w:rFonts w:ascii="Times New Roman" w:eastAsia="Times New Roman" w:hAnsi="Times New Roman" w:cs="Times New Roman"/>
          <w:sz w:val="28"/>
          <w:szCs w:val="24"/>
        </w:rPr>
        <w:t xml:space="preserve">необходимо выполнить следующие </w:t>
      </w:r>
      <w:r w:rsidRPr="00456242">
        <w:rPr>
          <w:rFonts w:ascii="Times New Roman" w:eastAsia="Times New Roman" w:hAnsi="Times New Roman" w:cs="Times New Roman"/>
          <w:bCs/>
          <w:sz w:val="28"/>
          <w:szCs w:val="24"/>
        </w:rPr>
        <w:t>задачи:</w:t>
      </w:r>
    </w:p>
    <w:p w:rsidR="00456242" w:rsidRPr="00456242" w:rsidRDefault="00456242" w:rsidP="00456242">
      <w:pPr>
        <w:numPr>
          <w:ilvl w:val="0"/>
          <w:numId w:val="1"/>
        </w:numPr>
        <w:spacing w:after="0" w:line="360" w:lineRule="auto"/>
        <w:ind w:firstLine="709"/>
        <w:jc w:val="both"/>
        <w:rPr>
          <w:rFonts w:ascii="Times New Roman" w:eastAsia="Times New Roman" w:hAnsi="Times New Roman" w:cs="Times New Roman"/>
          <w:sz w:val="28"/>
          <w:szCs w:val="24"/>
        </w:rPr>
      </w:pPr>
      <w:r w:rsidRPr="00456242">
        <w:rPr>
          <w:rFonts w:ascii="Times New Roman" w:eastAsia="Times New Roman" w:hAnsi="Times New Roman" w:cs="Times New Roman"/>
          <w:sz w:val="28"/>
          <w:szCs w:val="24"/>
        </w:rPr>
        <w:t xml:space="preserve">проанализировать современные подходы к определению понятия и роли адаптации </w:t>
      </w:r>
      <w:r w:rsidR="00412F5F">
        <w:rPr>
          <w:rFonts w:ascii="Times New Roman" w:eastAsia="Times New Roman" w:hAnsi="Times New Roman" w:cs="Times New Roman"/>
          <w:sz w:val="28"/>
          <w:szCs w:val="24"/>
        </w:rPr>
        <w:t>студентов</w:t>
      </w:r>
      <w:r w:rsidRPr="00456242">
        <w:rPr>
          <w:rFonts w:ascii="Times New Roman" w:eastAsia="Times New Roman" w:hAnsi="Times New Roman" w:cs="Times New Roman"/>
          <w:sz w:val="28"/>
          <w:szCs w:val="24"/>
        </w:rPr>
        <w:t xml:space="preserve"> в практике управления персоналом;</w:t>
      </w:r>
    </w:p>
    <w:p w:rsidR="00456242" w:rsidRPr="00456242" w:rsidRDefault="00456242" w:rsidP="00456242">
      <w:pPr>
        <w:numPr>
          <w:ilvl w:val="0"/>
          <w:numId w:val="1"/>
        </w:numPr>
        <w:spacing w:after="0" w:line="360" w:lineRule="auto"/>
        <w:ind w:firstLine="709"/>
        <w:jc w:val="both"/>
        <w:rPr>
          <w:rFonts w:ascii="Times New Roman" w:eastAsia="Times New Roman" w:hAnsi="Times New Roman" w:cs="Times New Roman"/>
          <w:sz w:val="28"/>
          <w:szCs w:val="24"/>
        </w:rPr>
      </w:pPr>
      <w:r w:rsidRPr="00456242">
        <w:rPr>
          <w:rFonts w:ascii="Times New Roman" w:eastAsia="Times New Roman" w:hAnsi="Times New Roman" w:cs="Times New Roman"/>
          <w:sz w:val="28"/>
          <w:szCs w:val="24"/>
        </w:rPr>
        <w:t xml:space="preserve">охарактеризовать формы и виды адаптации </w:t>
      </w:r>
      <w:r w:rsidR="00412F5F">
        <w:rPr>
          <w:rFonts w:ascii="Times New Roman" w:eastAsia="Times New Roman" w:hAnsi="Times New Roman" w:cs="Times New Roman"/>
          <w:sz w:val="28"/>
          <w:szCs w:val="24"/>
        </w:rPr>
        <w:t>студентов, проходящих производственную практику,</w:t>
      </w:r>
      <w:r w:rsidRPr="00456242">
        <w:rPr>
          <w:rFonts w:ascii="Times New Roman" w:eastAsia="Times New Roman" w:hAnsi="Times New Roman" w:cs="Times New Roman"/>
          <w:sz w:val="28"/>
          <w:szCs w:val="24"/>
        </w:rPr>
        <w:t xml:space="preserve"> организации к условиям среды;</w:t>
      </w:r>
    </w:p>
    <w:p w:rsidR="00456242" w:rsidRDefault="00456242" w:rsidP="00456242">
      <w:pPr>
        <w:numPr>
          <w:ilvl w:val="0"/>
          <w:numId w:val="1"/>
        </w:numPr>
        <w:spacing w:after="0" w:line="360" w:lineRule="auto"/>
        <w:ind w:firstLine="709"/>
        <w:jc w:val="both"/>
        <w:rPr>
          <w:rFonts w:ascii="Times New Roman" w:eastAsia="Times New Roman" w:hAnsi="Times New Roman" w:cs="Times New Roman"/>
          <w:sz w:val="28"/>
          <w:szCs w:val="24"/>
        </w:rPr>
      </w:pPr>
      <w:r w:rsidRPr="00456242">
        <w:rPr>
          <w:rFonts w:ascii="Times New Roman" w:eastAsia="Times New Roman" w:hAnsi="Times New Roman" w:cs="Times New Roman"/>
          <w:sz w:val="28"/>
          <w:szCs w:val="24"/>
        </w:rPr>
        <w:t>проанализировать действующую систему адаптации</w:t>
      </w:r>
      <w:r>
        <w:rPr>
          <w:rFonts w:ascii="Times New Roman" w:eastAsia="Times New Roman" w:hAnsi="Times New Roman" w:cs="Times New Roman"/>
          <w:sz w:val="28"/>
          <w:szCs w:val="24"/>
        </w:rPr>
        <w:t xml:space="preserve"> студентов;</w:t>
      </w:r>
    </w:p>
    <w:p w:rsidR="00456242" w:rsidRDefault="00456242" w:rsidP="00456242">
      <w:pPr>
        <w:numPr>
          <w:ilvl w:val="0"/>
          <w:numId w:val="1"/>
        </w:num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изучить проблему адаптации студентов;</w:t>
      </w:r>
    </w:p>
    <w:p w:rsidR="00456242" w:rsidRDefault="00456242" w:rsidP="00456242">
      <w:pPr>
        <w:numPr>
          <w:ilvl w:val="0"/>
          <w:numId w:val="1"/>
        </w:num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провести диагностику существующих проблем;</w:t>
      </w:r>
    </w:p>
    <w:p w:rsidR="00456242" w:rsidRPr="00456242" w:rsidRDefault="00456242" w:rsidP="00456242">
      <w:pPr>
        <w:numPr>
          <w:ilvl w:val="0"/>
          <w:numId w:val="1"/>
        </w:numPr>
        <w:spacing w:after="0" w:line="360" w:lineRule="auto"/>
        <w:ind w:firstLine="709"/>
        <w:jc w:val="both"/>
        <w:rPr>
          <w:rFonts w:ascii="Times New Roman" w:eastAsia="Times New Roman" w:hAnsi="Times New Roman" w:cs="Times New Roman"/>
          <w:sz w:val="28"/>
          <w:szCs w:val="24"/>
        </w:rPr>
      </w:pPr>
      <w:r w:rsidRPr="00456242">
        <w:rPr>
          <w:rFonts w:ascii="Times New Roman" w:eastAsia="Times New Roman" w:hAnsi="Times New Roman" w:cs="Times New Roman"/>
          <w:sz w:val="28"/>
          <w:szCs w:val="24"/>
        </w:rPr>
        <w:t xml:space="preserve">разработать предложения по устранению проблем адаптации </w:t>
      </w:r>
      <w:r>
        <w:rPr>
          <w:rFonts w:ascii="Times New Roman" w:eastAsia="Times New Roman" w:hAnsi="Times New Roman" w:cs="Times New Roman"/>
          <w:sz w:val="28"/>
          <w:szCs w:val="24"/>
        </w:rPr>
        <w:t xml:space="preserve">студентов </w:t>
      </w:r>
      <w:r w:rsidRPr="00456242">
        <w:rPr>
          <w:rFonts w:ascii="Times New Roman" w:eastAsia="Times New Roman" w:hAnsi="Times New Roman" w:cs="Times New Roman"/>
          <w:sz w:val="28"/>
          <w:szCs w:val="24"/>
        </w:rPr>
        <w:t>на предприятии.</w:t>
      </w: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412F5F" w:rsidP="00412F5F">
      <w:pPr>
        <w:pStyle w:val="1"/>
        <w:rPr>
          <w:rFonts w:eastAsia="Times New Roman"/>
        </w:rPr>
      </w:pPr>
      <w:bookmarkStart w:id="2" w:name="_Toc508071668"/>
      <w:r>
        <w:rPr>
          <w:rFonts w:eastAsia="Times New Roman"/>
        </w:rPr>
        <w:t>1 ФИКСАЦИЯ ПРОБЛЕМЫ</w:t>
      </w:r>
      <w:bookmarkEnd w:id="2"/>
    </w:p>
    <w:p w:rsidR="00F145CF" w:rsidRDefault="00F145CF" w:rsidP="002532DA">
      <w:pPr>
        <w:spacing w:after="0" w:line="240" w:lineRule="auto"/>
        <w:jc w:val="center"/>
        <w:rPr>
          <w:rFonts w:ascii="Times New Roman" w:eastAsia="Times New Roman" w:hAnsi="Times New Roman" w:cs="Times New Roman"/>
          <w:sz w:val="24"/>
          <w:szCs w:val="24"/>
        </w:rPr>
      </w:pPr>
    </w:p>
    <w:p w:rsidR="00412F5F" w:rsidRPr="00412F5F" w:rsidRDefault="00412F5F" w:rsidP="00412F5F">
      <w:p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Практика российских корпораций и ее опыт в работе по адаптации </w:t>
      </w:r>
      <w:r>
        <w:rPr>
          <w:rFonts w:ascii="Times New Roman" w:eastAsia="Times New Roman" w:hAnsi="Times New Roman" w:cs="Times New Roman"/>
          <w:sz w:val="28"/>
          <w:szCs w:val="24"/>
        </w:rPr>
        <w:t>студентов, проходящих производственную практику,</w:t>
      </w:r>
      <w:r w:rsidRPr="00412F5F">
        <w:rPr>
          <w:rFonts w:ascii="Times New Roman" w:eastAsia="Times New Roman" w:hAnsi="Times New Roman" w:cs="Times New Roman"/>
          <w:sz w:val="28"/>
          <w:szCs w:val="24"/>
        </w:rPr>
        <w:t xml:space="preserve"> показывает, что если данная работа будет оптимально спланирована, организована и контролируема, то это экономит время и финансы предпри</w:t>
      </w:r>
      <w:r>
        <w:rPr>
          <w:rFonts w:ascii="Times New Roman" w:eastAsia="Times New Roman" w:hAnsi="Times New Roman" w:cs="Times New Roman"/>
          <w:sz w:val="28"/>
          <w:szCs w:val="24"/>
        </w:rPr>
        <w:t xml:space="preserve">ятия, обеспечивает коллективизм </w:t>
      </w:r>
      <w:r w:rsidRPr="00412F5F">
        <w:rPr>
          <w:rFonts w:ascii="Times New Roman" w:eastAsia="Times New Roman" w:hAnsi="Times New Roman" w:cs="Times New Roman"/>
          <w:sz w:val="28"/>
          <w:szCs w:val="24"/>
        </w:rPr>
        <w:t>и дает результат</w:t>
      </w:r>
      <w:r>
        <w:rPr>
          <w:rFonts w:ascii="Times New Roman" w:eastAsia="Times New Roman" w:hAnsi="Times New Roman" w:cs="Times New Roman"/>
          <w:sz w:val="28"/>
          <w:szCs w:val="24"/>
        </w:rPr>
        <w:t xml:space="preserve"> по сохранению потока на данное предприятие новых сотрудников.</w:t>
      </w:r>
    </w:p>
    <w:p w:rsidR="00412F5F" w:rsidRPr="00412F5F" w:rsidRDefault="00412F5F" w:rsidP="00412F5F">
      <w:p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В связи с этим в каждой организации разработаны собственные системы адаптации </w:t>
      </w:r>
      <w:r>
        <w:rPr>
          <w:rFonts w:ascii="Times New Roman" w:eastAsia="Times New Roman" w:hAnsi="Times New Roman" w:cs="Times New Roman"/>
          <w:sz w:val="28"/>
          <w:szCs w:val="24"/>
        </w:rPr>
        <w:t>студентов, проходящих производственную практику,</w:t>
      </w:r>
      <w:r w:rsidRPr="00412F5F">
        <w:rPr>
          <w:rFonts w:ascii="Times New Roman" w:eastAsia="Times New Roman" w:hAnsi="Times New Roman" w:cs="Times New Roman"/>
          <w:sz w:val="28"/>
          <w:szCs w:val="24"/>
        </w:rPr>
        <w:t xml:space="preserve"> к новой работе.</w:t>
      </w:r>
    </w:p>
    <w:p w:rsidR="00412F5F" w:rsidRPr="00412F5F" w:rsidRDefault="00412F5F" w:rsidP="00412F5F">
      <w:p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Так, например, менеджеры компании «Шлюмберже Лимитед» (г. Москва) при приеме на работу </w:t>
      </w:r>
      <w:r>
        <w:rPr>
          <w:rFonts w:ascii="Times New Roman" w:eastAsia="Times New Roman" w:hAnsi="Times New Roman" w:cs="Times New Roman"/>
          <w:sz w:val="28"/>
          <w:szCs w:val="24"/>
        </w:rPr>
        <w:t>студентов, проходящих производственную практику,</w:t>
      </w:r>
      <w:r w:rsidRPr="00412F5F">
        <w:rPr>
          <w:rFonts w:ascii="Times New Roman" w:eastAsia="Times New Roman" w:hAnsi="Times New Roman" w:cs="Times New Roman"/>
          <w:sz w:val="28"/>
          <w:szCs w:val="24"/>
        </w:rPr>
        <w:t xml:space="preserve"> используют собственную модель адаптации [15]. Чтобы адаптация к сформированным на предприятии универсальным способам поведения, корпоративным ценностям и методам работы, новых сотрудников была быстрой, данная компания использует модель которая, использует программу краткосрочного комплексного тренинга, сохраняющая т</w:t>
      </w:r>
      <w:r>
        <w:rPr>
          <w:rFonts w:ascii="Times New Roman" w:eastAsia="Times New Roman" w:hAnsi="Times New Roman" w:cs="Times New Roman"/>
          <w:sz w:val="28"/>
          <w:szCs w:val="24"/>
        </w:rPr>
        <w:t xml:space="preserve">ехнологические стандарты работы </w:t>
      </w:r>
      <w:r w:rsidRPr="00412F5F">
        <w:rPr>
          <w:rFonts w:ascii="Times New Roman" w:eastAsia="Times New Roman" w:hAnsi="Times New Roman" w:cs="Times New Roman"/>
          <w:sz w:val="28"/>
          <w:szCs w:val="24"/>
        </w:rPr>
        <w:t>и обеспечивающая</w:t>
      </w:r>
      <w:r>
        <w:rPr>
          <w:rFonts w:ascii="Times New Roman" w:eastAsia="Times New Roman" w:hAnsi="Times New Roman" w:cs="Times New Roman"/>
          <w:sz w:val="28"/>
          <w:szCs w:val="24"/>
        </w:rPr>
        <w:t xml:space="preserve"> </w:t>
      </w:r>
      <w:r w:rsidRPr="00412F5F">
        <w:rPr>
          <w:rFonts w:ascii="Times New Roman" w:eastAsia="Times New Roman" w:hAnsi="Times New Roman" w:cs="Times New Roman"/>
          <w:sz w:val="28"/>
          <w:szCs w:val="24"/>
        </w:rPr>
        <w:t>стабильную деятельность компании, которая использует программу краткосрочного комплексного тренинга. Это связано, прежде всего, с тем, что в данной компании работают люди разных национальностей из разных стран и культур.</w:t>
      </w:r>
    </w:p>
    <w:p w:rsidR="00412F5F" w:rsidRDefault="00412F5F" w:rsidP="00412F5F">
      <w:p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Социальная политика компании должна быть направлена на то, чтобы </w:t>
      </w:r>
      <w:r>
        <w:rPr>
          <w:rFonts w:ascii="Times New Roman" w:eastAsia="Times New Roman" w:hAnsi="Times New Roman" w:cs="Times New Roman"/>
          <w:sz w:val="28"/>
          <w:szCs w:val="24"/>
        </w:rPr>
        <w:t>студенты, проходящие производственную практику,</w:t>
      </w:r>
      <w:r w:rsidRPr="00412F5F">
        <w:rPr>
          <w:rFonts w:ascii="Times New Roman" w:eastAsia="Times New Roman" w:hAnsi="Times New Roman" w:cs="Times New Roman"/>
          <w:sz w:val="28"/>
          <w:szCs w:val="24"/>
        </w:rPr>
        <w:t xml:space="preserve"> чувствовали свою </w:t>
      </w:r>
      <w:r w:rsidRPr="00412F5F">
        <w:rPr>
          <w:rFonts w:ascii="Times New Roman" w:eastAsia="Times New Roman" w:hAnsi="Times New Roman" w:cs="Times New Roman"/>
          <w:sz w:val="28"/>
          <w:szCs w:val="24"/>
        </w:rPr>
        <w:lastRenderedPageBreak/>
        <w:t>причастность к ее деятельности и проявляли желание «расти» вместе с ней</w:t>
      </w:r>
      <w:r>
        <w:rPr>
          <w:rFonts w:ascii="Times New Roman" w:eastAsia="Times New Roman" w:hAnsi="Times New Roman" w:cs="Times New Roman"/>
          <w:sz w:val="28"/>
          <w:szCs w:val="24"/>
        </w:rPr>
        <w:t xml:space="preserve"> и желание «работать в будущем» на данном предприятии</w:t>
      </w:r>
      <w:r w:rsidRPr="00412F5F">
        <w:rPr>
          <w:rFonts w:ascii="Times New Roman" w:eastAsia="Times New Roman" w:hAnsi="Times New Roman" w:cs="Times New Roman"/>
          <w:sz w:val="28"/>
          <w:szCs w:val="24"/>
        </w:rPr>
        <w:t xml:space="preserve">. Поэтому процесс формирования равновесия динамики в системе «профессиональная среда </w:t>
      </w:r>
      <w:r>
        <w:rPr>
          <w:rFonts w:ascii="Times New Roman" w:eastAsia="Times New Roman" w:hAnsi="Times New Roman" w:cs="Times New Roman"/>
          <w:sz w:val="28"/>
          <w:szCs w:val="24"/>
        </w:rPr>
        <w:t>–</w:t>
      </w:r>
      <w:r w:rsidRPr="00412F5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практикант</w:t>
      </w:r>
      <w:r w:rsidRPr="00412F5F">
        <w:rPr>
          <w:rFonts w:ascii="Times New Roman" w:eastAsia="Times New Roman" w:hAnsi="Times New Roman" w:cs="Times New Roman"/>
          <w:sz w:val="28"/>
          <w:szCs w:val="24"/>
        </w:rPr>
        <w:t>», является пробле</w:t>
      </w:r>
      <w:r>
        <w:rPr>
          <w:rFonts w:ascii="Times New Roman" w:eastAsia="Times New Roman" w:hAnsi="Times New Roman" w:cs="Times New Roman"/>
          <w:sz w:val="28"/>
          <w:szCs w:val="24"/>
        </w:rPr>
        <w:t>мой профессиональной адаптации.</w:t>
      </w:r>
    </w:p>
    <w:p w:rsidR="00412F5F" w:rsidRDefault="00412F5F" w:rsidP="00412F5F">
      <w:p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Адаптированность </w:t>
      </w:r>
      <w:r>
        <w:rPr>
          <w:rFonts w:ascii="Times New Roman" w:eastAsia="Times New Roman" w:hAnsi="Times New Roman" w:cs="Times New Roman"/>
          <w:sz w:val="28"/>
          <w:szCs w:val="24"/>
        </w:rPr>
        <w:t>студента, проходящего производственную практику,</w:t>
      </w:r>
      <w:r w:rsidRPr="00412F5F">
        <w:rPr>
          <w:rFonts w:ascii="Times New Roman" w:eastAsia="Times New Roman" w:hAnsi="Times New Roman" w:cs="Times New Roman"/>
          <w:sz w:val="28"/>
          <w:szCs w:val="24"/>
        </w:rPr>
        <w:t xml:space="preserve"> определяется динамическим </w:t>
      </w:r>
      <w:r>
        <w:rPr>
          <w:rFonts w:ascii="Times New Roman" w:eastAsia="Times New Roman" w:hAnsi="Times New Roman" w:cs="Times New Roman"/>
          <w:sz w:val="28"/>
          <w:szCs w:val="24"/>
        </w:rPr>
        <w:t>равновесием в системе «человек-среда».</w:t>
      </w:r>
    </w:p>
    <w:p w:rsidR="00412F5F" w:rsidRPr="00412F5F" w:rsidRDefault="00412F5F" w:rsidP="00412F5F">
      <w:p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Степень адаптированности отображается уровнем эффективности деятельности работника, который характеризуется высокой производительностью и качеством выполненной работы, успешным взаимодействием с коллегами, самостоятельной работкой и принятием решения в оптимальных временных рамках, оптимальными энергетическими затратами, а также возможностью своевременного устранения препятствий в различных организационно-производственных ситуациях.</w:t>
      </w:r>
    </w:p>
    <w:p w:rsidR="00412F5F" w:rsidRPr="00412F5F" w:rsidRDefault="00412F5F" w:rsidP="00412F5F">
      <w:p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В современных условиях деятельности предприятий актуальными проблемами адаптации </w:t>
      </w:r>
      <w:r>
        <w:rPr>
          <w:rFonts w:ascii="Times New Roman" w:eastAsia="Times New Roman" w:hAnsi="Times New Roman" w:cs="Times New Roman"/>
          <w:sz w:val="28"/>
          <w:szCs w:val="24"/>
        </w:rPr>
        <w:t>студентов</w:t>
      </w:r>
      <w:r w:rsidRPr="00412F5F">
        <w:rPr>
          <w:rFonts w:ascii="Times New Roman" w:eastAsia="Times New Roman" w:hAnsi="Times New Roman" w:cs="Times New Roman"/>
          <w:sz w:val="28"/>
          <w:szCs w:val="24"/>
        </w:rPr>
        <w:t xml:space="preserve"> являются:</w:t>
      </w:r>
    </w:p>
    <w:p w:rsidR="00412F5F" w:rsidRP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отсутствие формализованных критически важных знаний (нет четкой систематизации знаний для применения на практике);</w:t>
      </w:r>
    </w:p>
    <w:p w:rsid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отсутствие программы «студент - выпускник - предприятие»;</w:t>
      </w:r>
    </w:p>
    <w:p w:rsidR="00412F5F" w:rsidRP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отсутствие программы «практикант-стажер-работник»;</w:t>
      </w:r>
    </w:p>
    <w:p w:rsidR="00412F5F" w:rsidRP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плохой уровень вуза в подготовке </w:t>
      </w:r>
      <w:r>
        <w:rPr>
          <w:rFonts w:ascii="Times New Roman" w:eastAsia="Times New Roman" w:hAnsi="Times New Roman" w:cs="Times New Roman"/>
          <w:sz w:val="28"/>
          <w:szCs w:val="24"/>
        </w:rPr>
        <w:t>студентов</w:t>
      </w:r>
      <w:r w:rsidRPr="00412F5F">
        <w:rPr>
          <w:rFonts w:ascii="Times New Roman" w:eastAsia="Times New Roman" w:hAnsi="Times New Roman" w:cs="Times New Roman"/>
          <w:sz w:val="28"/>
          <w:szCs w:val="24"/>
        </w:rPr>
        <w:t xml:space="preserve"> по профильному направлению, необходимого для осуществления ими должностных обязанностей;</w:t>
      </w:r>
    </w:p>
    <w:p w:rsidR="00412F5F" w:rsidRP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продолжительность адаптации </w:t>
      </w:r>
      <w:r>
        <w:rPr>
          <w:rFonts w:ascii="Times New Roman" w:eastAsia="Times New Roman" w:hAnsi="Times New Roman" w:cs="Times New Roman"/>
          <w:sz w:val="28"/>
          <w:szCs w:val="24"/>
        </w:rPr>
        <w:t>студентов</w:t>
      </w:r>
      <w:r w:rsidRPr="00412F5F">
        <w:rPr>
          <w:rFonts w:ascii="Times New Roman" w:eastAsia="Times New Roman" w:hAnsi="Times New Roman" w:cs="Times New Roman"/>
          <w:sz w:val="28"/>
          <w:szCs w:val="24"/>
        </w:rPr>
        <w:t xml:space="preserve"> составляет </w:t>
      </w:r>
      <w:r>
        <w:rPr>
          <w:rFonts w:ascii="Times New Roman" w:eastAsia="Times New Roman" w:hAnsi="Times New Roman" w:cs="Times New Roman"/>
          <w:sz w:val="28"/>
          <w:szCs w:val="24"/>
        </w:rPr>
        <w:t xml:space="preserve">от 1 года до 2 </w:t>
      </w:r>
      <w:r w:rsidRPr="00412F5F">
        <w:rPr>
          <w:rFonts w:ascii="Times New Roman" w:eastAsia="Times New Roman" w:hAnsi="Times New Roman" w:cs="Times New Roman"/>
          <w:sz w:val="28"/>
          <w:szCs w:val="24"/>
        </w:rPr>
        <w:t>лет, что является очень большим сроком при условии смены поколений;</w:t>
      </w:r>
    </w:p>
    <w:p w:rsid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резкий переход от подготовки (преимущественно теоретической) к выполнению конкретных функциональных обязанностей;</w:t>
      </w:r>
    </w:p>
    <w:p w:rsidR="00412F5F" w:rsidRP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отсутствие взаимодействия и связи между вузами, выпускающими будущих </w:t>
      </w:r>
      <w:r>
        <w:rPr>
          <w:rFonts w:ascii="Times New Roman" w:eastAsia="Times New Roman" w:hAnsi="Times New Roman" w:cs="Times New Roman"/>
          <w:sz w:val="28"/>
          <w:szCs w:val="24"/>
        </w:rPr>
        <w:t>студентов</w:t>
      </w:r>
      <w:r w:rsidRPr="00412F5F">
        <w:rPr>
          <w:rFonts w:ascii="Times New Roman" w:eastAsia="Times New Roman" w:hAnsi="Times New Roman" w:cs="Times New Roman"/>
          <w:sz w:val="28"/>
          <w:szCs w:val="24"/>
        </w:rPr>
        <w:t xml:space="preserve"> и предприятиями их принимающими;</w:t>
      </w:r>
    </w:p>
    <w:p w:rsidR="00412F5F" w:rsidRP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слабая мотивация обмена опытом опытных сотрудников с</w:t>
      </w:r>
      <w:r>
        <w:rPr>
          <w:rFonts w:ascii="Times New Roman" w:eastAsia="Times New Roman" w:hAnsi="Times New Roman" w:cs="Times New Roman"/>
          <w:sz w:val="28"/>
          <w:szCs w:val="24"/>
        </w:rPr>
        <w:t>о студентами, которые пришли на производственную практику</w:t>
      </w:r>
      <w:r w:rsidRPr="00412F5F">
        <w:rPr>
          <w:rFonts w:ascii="Times New Roman" w:eastAsia="Times New Roman" w:hAnsi="Times New Roman" w:cs="Times New Roman"/>
          <w:sz w:val="28"/>
          <w:szCs w:val="24"/>
        </w:rPr>
        <w:t>.</w:t>
      </w:r>
    </w:p>
    <w:p w:rsidR="00412F5F" w:rsidRP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lastRenderedPageBreak/>
        <w:t>низкая мотивация</w:t>
      </w:r>
      <w:r>
        <w:rPr>
          <w:rFonts w:ascii="Times New Roman" w:eastAsia="Times New Roman" w:hAnsi="Times New Roman" w:cs="Times New Roman"/>
          <w:sz w:val="28"/>
          <w:szCs w:val="24"/>
        </w:rPr>
        <w:t xml:space="preserve"> студентов-практикантов и стажеров </w:t>
      </w:r>
      <w:r w:rsidRPr="00412F5F">
        <w:rPr>
          <w:rFonts w:ascii="Times New Roman" w:eastAsia="Times New Roman" w:hAnsi="Times New Roman" w:cs="Times New Roman"/>
          <w:sz w:val="28"/>
          <w:szCs w:val="24"/>
        </w:rPr>
        <w:t>к получению новых знаний, которые необходимы для осуществления должностных обязанностей в профессиональной деятельности;</w:t>
      </w:r>
    </w:p>
    <w:p w:rsidR="00412F5F" w:rsidRPr="00412F5F" w:rsidRDefault="00412F5F" w:rsidP="00412F5F">
      <w:pPr>
        <w:numPr>
          <w:ilvl w:val="0"/>
          <w:numId w:val="1"/>
        </w:numPr>
        <w:spacing w:after="0" w:line="360" w:lineRule="auto"/>
        <w:ind w:firstLine="709"/>
        <w:jc w:val="both"/>
        <w:rPr>
          <w:rFonts w:ascii="Times New Roman" w:eastAsia="Times New Roman" w:hAnsi="Times New Roman" w:cs="Times New Roman"/>
          <w:sz w:val="28"/>
          <w:szCs w:val="24"/>
        </w:rPr>
      </w:pPr>
      <w:r w:rsidRPr="00412F5F">
        <w:rPr>
          <w:rFonts w:ascii="Times New Roman" w:eastAsia="Times New Roman" w:hAnsi="Times New Roman" w:cs="Times New Roman"/>
          <w:sz w:val="28"/>
          <w:szCs w:val="24"/>
        </w:rPr>
        <w:t xml:space="preserve">на многих отечественных предприятиях применяется авторитарный стиль управления, приводящий к торможению процесса адаптации посредством подавления инициативы </w:t>
      </w:r>
      <w:r>
        <w:rPr>
          <w:rFonts w:ascii="Times New Roman" w:eastAsia="Times New Roman" w:hAnsi="Times New Roman" w:cs="Times New Roman"/>
          <w:sz w:val="28"/>
          <w:szCs w:val="24"/>
        </w:rPr>
        <w:t>студентов</w:t>
      </w:r>
      <w:r w:rsidRPr="00412F5F">
        <w:rPr>
          <w:rFonts w:ascii="Times New Roman" w:eastAsia="Times New Roman" w:hAnsi="Times New Roman" w:cs="Times New Roman"/>
          <w:sz w:val="28"/>
          <w:szCs w:val="24"/>
        </w:rPr>
        <w:t>.</w:t>
      </w: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412F5F" w:rsidRDefault="00412F5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F145CF" w:rsidP="002532DA">
      <w:pPr>
        <w:spacing w:after="0" w:line="240" w:lineRule="auto"/>
        <w:jc w:val="center"/>
        <w:rPr>
          <w:rFonts w:ascii="Times New Roman" w:eastAsia="Times New Roman" w:hAnsi="Times New Roman" w:cs="Times New Roman"/>
          <w:sz w:val="24"/>
          <w:szCs w:val="24"/>
        </w:rPr>
      </w:pPr>
    </w:p>
    <w:p w:rsidR="00F145CF" w:rsidRDefault="00412F5F" w:rsidP="00412F5F">
      <w:pPr>
        <w:pStyle w:val="1"/>
      </w:pPr>
      <w:bookmarkStart w:id="3" w:name="_Toc508071669"/>
      <w:r>
        <w:t>2 ДИАГНОСТИКА ПРОБЛЕМЫ</w:t>
      </w:r>
      <w:bookmarkEnd w:id="3"/>
    </w:p>
    <w:p w:rsidR="00412F5F" w:rsidRDefault="00412F5F" w:rsidP="00412F5F">
      <w:pPr>
        <w:spacing w:after="0" w:line="360" w:lineRule="auto"/>
        <w:ind w:firstLine="709"/>
        <w:jc w:val="both"/>
        <w:rPr>
          <w:rFonts w:ascii="Times New Roman" w:hAnsi="Times New Roman" w:cs="Times New Roman"/>
          <w:sz w:val="28"/>
        </w:rPr>
      </w:pPr>
      <w:r w:rsidRPr="00412F5F">
        <w:rPr>
          <w:rFonts w:ascii="Times New Roman" w:hAnsi="Times New Roman" w:cs="Times New Roman"/>
          <w:sz w:val="28"/>
        </w:rPr>
        <w:t xml:space="preserve">В результате изучения и исследования состояния кадровых дел в промышленно-энергетической отрасли и выявленных проблем российских предприятий, коллектив авторов разработал инновационную концепцию профадаптации студентов инженерно-конструкторской деятельности, под названием «Адаптационный менеджмент». </w:t>
      </w:r>
    </w:p>
    <w:p w:rsidR="00412F5F" w:rsidRPr="00412F5F" w:rsidRDefault="00412F5F" w:rsidP="00412F5F">
      <w:pPr>
        <w:spacing w:after="0" w:line="360" w:lineRule="auto"/>
        <w:ind w:firstLine="709"/>
        <w:jc w:val="both"/>
        <w:rPr>
          <w:rFonts w:ascii="Times New Roman" w:hAnsi="Times New Roman" w:cs="Times New Roman"/>
          <w:sz w:val="28"/>
        </w:rPr>
      </w:pPr>
      <w:r w:rsidRPr="00412F5F">
        <w:rPr>
          <w:rFonts w:ascii="Times New Roman" w:hAnsi="Times New Roman" w:cs="Times New Roman"/>
          <w:sz w:val="28"/>
        </w:rPr>
        <w:t>Адаптационным менеджментом является комплексные меры, ускоряющие процесс адаптации студентов (или персонала предприятия), используя современные методики и подходы, и их специфических инструментов для адаптации.</w:t>
      </w:r>
    </w:p>
    <w:p w:rsidR="00F40674" w:rsidRPr="00F40674" w:rsidRDefault="00F40674" w:rsidP="00F40674">
      <w:pPr>
        <w:spacing w:after="0" w:line="360" w:lineRule="auto"/>
        <w:ind w:firstLine="709"/>
        <w:jc w:val="both"/>
        <w:rPr>
          <w:rFonts w:ascii="Times New Roman" w:hAnsi="Times New Roman" w:cs="Times New Roman"/>
          <w:sz w:val="28"/>
        </w:rPr>
      </w:pPr>
      <w:r w:rsidRPr="00F40674">
        <w:rPr>
          <w:rFonts w:ascii="Times New Roman" w:hAnsi="Times New Roman" w:cs="Times New Roman"/>
          <w:sz w:val="28"/>
        </w:rPr>
        <w:t>Основным преимуществом концепции, можно считать безболезненное омоложение кадров, без потери качества и опыта молодых специалистов</w:t>
      </w:r>
      <w:r>
        <w:rPr>
          <w:rFonts w:ascii="Times New Roman" w:hAnsi="Times New Roman" w:cs="Times New Roman"/>
          <w:sz w:val="28"/>
        </w:rPr>
        <w:t>, а также получения опыта студентами</w:t>
      </w:r>
      <w:r w:rsidRPr="00F40674">
        <w:rPr>
          <w:rFonts w:ascii="Times New Roman" w:hAnsi="Times New Roman" w:cs="Times New Roman"/>
          <w:sz w:val="28"/>
        </w:rPr>
        <w:t>. Уникальность методики способствует повышению престижа отрасли, в организациях, где внедряется такой подход, это дает определенные преимущества отрасли как работодателю. В результате выпускники и молодые сотрудники мотивированы и заинтересованы в получении рабочего места.</w:t>
      </w:r>
    </w:p>
    <w:p w:rsidR="00F40674" w:rsidRPr="00F40674" w:rsidRDefault="00F40674" w:rsidP="00F40674">
      <w:pPr>
        <w:spacing w:after="0" w:line="360" w:lineRule="auto"/>
        <w:ind w:firstLine="709"/>
        <w:jc w:val="both"/>
        <w:rPr>
          <w:rFonts w:ascii="Times New Roman" w:hAnsi="Times New Roman" w:cs="Times New Roman"/>
          <w:sz w:val="28"/>
        </w:rPr>
      </w:pPr>
      <w:r w:rsidRPr="00F40674">
        <w:rPr>
          <w:rFonts w:ascii="Times New Roman" w:hAnsi="Times New Roman" w:cs="Times New Roman"/>
          <w:sz w:val="28"/>
        </w:rPr>
        <w:t>При подготовке молодых специалистов к профессиональной деятельности, концепция сводит к минимуму риски и повышает их профессиональную уверенность, предотвращает чувство страха за возможные ошибки, так как именно в процессе работы молодого специалиста и наставника, происходит осознание возможных ошибок и накапливается теоретический и практический опыт.</w:t>
      </w:r>
    </w:p>
    <w:p w:rsidR="00F40674" w:rsidRPr="00F40674" w:rsidRDefault="00F40674" w:rsidP="00F40674">
      <w:pPr>
        <w:spacing w:after="0" w:line="360" w:lineRule="auto"/>
        <w:ind w:firstLine="709"/>
        <w:jc w:val="both"/>
        <w:rPr>
          <w:rFonts w:ascii="Times New Roman" w:hAnsi="Times New Roman" w:cs="Times New Roman"/>
          <w:sz w:val="28"/>
        </w:rPr>
      </w:pPr>
      <w:r w:rsidRPr="00F40674">
        <w:rPr>
          <w:rFonts w:ascii="Times New Roman" w:hAnsi="Times New Roman" w:cs="Times New Roman"/>
          <w:sz w:val="28"/>
        </w:rPr>
        <w:t xml:space="preserve">На базе полученного опыта, </w:t>
      </w:r>
      <w:r>
        <w:rPr>
          <w:rFonts w:ascii="Times New Roman" w:hAnsi="Times New Roman" w:cs="Times New Roman"/>
          <w:sz w:val="28"/>
        </w:rPr>
        <w:t>студент</w:t>
      </w:r>
      <w:r w:rsidRPr="00F40674">
        <w:rPr>
          <w:rFonts w:ascii="Times New Roman" w:hAnsi="Times New Roman" w:cs="Times New Roman"/>
          <w:sz w:val="28"/>
        </w:rPr>
        <w:t>, переходит на финальную ступень становления его как</w:t>
      </w:r>
      <w:r>
        <w:rPr>
          <w:rFonts w:ascii="Times New Roman" w:hAnsi="Times New Roman" w:cs="Times New Roman"/>
          <w:sz w:val="28"/>
        </w:rPr>
        <w:t xml:space="preserve"> молодого специалиста</w:t>
      </w:r>
      <w:r w:rsidRPr="00F40674">
        <w:rPr>
          <w:rFonts w:ascii="Times New Roman" w:hAnsi="Times New Roman" w:cs="Times New Roman"/>
          <w:sz w:val="28"/>
        </w:rPr>
        <w:t>. Он осознает свое место в организации, становится</w:t>
      </w:r>
      <w:r>
        <w:rPr>
          <w:rFonts w:ascii="Times New Roman" w:hAnsi="Times New Roman" w:cs="Times New Roman"/>
          <w:sz w:val="28"/>
        </w:rPr>
        <w:t xml:space="preserve"> работником, которые имеет базовый и начальный опыт</w:t>
      </w:r>
      <w:r w:rsidRPr="00F40674">
        <w:rPr>
          <w:rFonts w:ascii="Times New Roman" w:hAnsi="Times New Roman" w:cs="Times New Roman"/>
          <w:sz w:val="28"/>
        </w:rPr>
        <w:t>. Таким образом, прибегая к концепции адаптационного менеджмента, осуществляется, ускорение профессионального роста молодого специалиста.</w:t>
      </w:r>
    </w:p>
    <w:p w:rsidR="00F40674" w:rsidRPr="00F40674" w:rsidRDefault="00F40674" w:rsidP="00F40674">
      <w:pPr>
        <w:spacing w:after="0" w:line="360" w:lineRule="auto"/>
        <w:ind w:firstLine="709"/>
        <w:jc w:val="both"/>
        <w:rPr>
          <w:rFonts w:ascii="Times New Roman" w:hAnsi="Times New Roman" w:cs="Times New Roman"/>
          <w:sz w:val="28"/>
        </w:rPr>
      </w:pPr>
      <w:r w:rsidRPr="00F40674">
        <w:rPr>
          <w:rFonts w:ascii="Times New Roman" w:hAnsi="Times New Roman" w:cs="Times New Roman"/>
          <w:sz w:val="28"/>
        </w:rPr>
        <w:lastRenderedPageBreak/>
        <w:t>Важным преимуществом разработанной концепции является системный подход, что дает возможность применять ее во многих сферах деятельности: от образования до промышленности и культуры. Предложенную концепцию</w:t>
      </w:r>
      <w:r>
        <w:rPr>
          <w:rFonts w:ascii="Times New Roman" w:hAnsi="Times New Roman" w:cs="Times New Roman"/>
          <w:sz w:val="28"/>
        </w:rPr>
        <w:t xml:space="preserve"> </w:t>
      </w:r>
      <w:r w:rsidRPr="00F40674">
        <w:rPr>
          <w:rFonts w:ascii="Times New Roman" w:hAnsi="Times New Roman" w:cs="Times New Roman"/>
          <w:sz w:val="28"/>
        </w:rPr>
        <w:t>адаптационного менеджмента, возможно, откорректировать для каждого</w:t>
      </w:r>
      <w:r>
        <w:rPr>
          <w:rFonts w:ascii="Times New Roman" w:hAnsi="Times New Roman" w:cs="Times New Roman"/>
          <w:sz w:val="28"/>
        </w:rPr>
        <w:t xml:space="preserve"> </w:t>
      </w:r>
      <w:r w:rsidRPr="00F40674">
        <w:rPr>
          <w:rFonts w:ascii="Times New Roman" w:hAnsi="Times New Roman" w:cs="Times New Roman"/>
          <w:sz w:val="28"/>
        </w:rPr>
        <w:t>предприятия с учетом специфики его деятельности. Ресурсы адаптационного менеджмента достаточно объемные, что способствует росту объективности в работе кадровых служб, процессах обучения и оценке молодых специалистов.</w:t>
      </w:r>
    </w:p>
    <w:p w:rsidR="00F40674" w:rsidRPr="00F40674" w:rsidRDefault="00F40674" w:rsidP="00F40674">
      <w:p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По мнению разработчиков, ожидаемые сложности при внедрении такой концепции состоят в следующем:</w:t>
      </w:r>
    </w:p>
    <w:p w:rsidR="00F40674" w:rsidRPr="00F40674" w:rsidRDefault="00F40674" w:rsidP="00F40674">
      <w:pPr>
        <w:numPr>
          <w:ilvl w:val="0"/>
          <w:numId w:val="1"/>
        </w:num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постоянный контроль, большая аналитическая работа службы по управлению персоналом;</w:t>
      </w:r>
    </w:p>
    <w:p w:rsidR="00F40674" w:rsidRPr="00F40674" w:rsidRDefault="00F40674" w:rsidP="00F40674">
      <w:pPr>
        <w:numPr>
          <w:ilvl w:val="0"/>
          <w:numId w:val="1"/>
        </w:num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 xml:space="preserve">привлечение дополнительных </w:t>
      </w:r>
      <w:r>
        <w:rPr>
          <w:rFonts w:ascii="Times New Roman" w:hAnsi="Times New Roman" w:cs="Times New Roman"/>
          <w:sz w:val="28"/>
        </w:rPr>
        <w:t xml:space="preserve">студентов-практикантов </w:t>
      </w:r>
      <w:r w:rsidRPr="00F40674">
        <w:rPr>
          <w:rFonts w:ascii="Times New Roman" w:hAnsi="Times New Roman" w:cs="Times New Roman"/>
          <w:sz w:val="28"/>
        </w:rPr>
        <w:t xml:space="preserve"> в кадровый отдел предприятия;</w:t>
      </w:r>
    </w:p>
    <w:p w:rsidR="00F40674" w:rsidRPr="00F40674" w:rsidRDefault="00F40674" w:rsidP="00F40674">
      <w:pPr>
        <w:numPr>
          <w:ilvl w:val="0"/>
          <w:numId w:val="1"/>
        </w:num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отвлечение опытных работников от рабочего процесса, для наставничества;</w:t>
      </w:r>
    </w:p>
    <w:p w:rsidR="00F40674" w:rsidRPr="00F40674" w:rsidRDefault="00F40674" w:rsidP="00F40674">
      <w:pPr>
        <w:numPr>
          <w:ilvl w:val="0"/>
          <w:numId w:val="1"/>
        </w:num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возможная потеря квалифицированного работника после значительных затрат на его профессиональную подготовку (риск минимален, поскольку программа подразумевает создание благоприятного психологически климата в коллективе).</w:t>
      </w:r>
    </w:p>
    <w:p w:rsidR="00F40674" w:rsidRPr="00F40674" w:rsidRDefault="00F40674" w:rsidP="00F40674">
      <w:p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В то же время адаптационный менеджмент дает новые возможности и преимущества, а именно:</w:t>
      </w:r>
    </w:p>
    <w:p w:rsidR="00F40674" w:rsidRPr="00F40674" w:rsidRDefault="00F40674" w:rsidP="00F40674">
      <w:pPr>
        <w:numPr>
          <w:ilvl w:val="0"/>
          <w:numId w:val="1"/>
        </w:num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применение инновационных технологий для процесса обучения;</w:t>
      </w:r>
    </w:p>
    <w:p w:rsidR="00F40674" w:rsidRPr="00F40674" w:rsidRDefault="00F40674" w:rsidP="00F40674">
      <w:pPr>
        <w:numPr>
          <w:ilvl w:val="0"/>
          <w:numId w:val="1"/>
        </w:num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возможность отслеживать относительные изменения уровня профессиональных знаний молодых специалистов;</w:t>
      </w:r>
    </w:p>
    <w:p w:rsidR="00F40674" w:rsidRPr="00F40674" w:rsidRDefault="00F40674" w:rsidP="00F40674">
      <w:pPr>
        <w:numPr>
          <w:ilvl w:val="0"/>
          <w:numId w:val="1"/>
        </w:num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своевременную коррекцию адаптационного процесса;</w:t>
      </w:r>
    </w:p>
    <w:p w:rsidR="00F40674" w:rsidRPr="00F40674" w:rsidRDefault="00F40674" w:rsidP="00F40674">
      <w:pPr>
        <w:numPr>
          <w:ilvl w:val="0"/>
          <w:numId w:val="1"/>
        </w:num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учет особенностей индивидуальности молодого специалиста, а также физический и психологический аспекты адаптации;</w:t>
      </w:r>
    </w:p>
    <w:p w:rsidR="00F40674" w:rsidRDefault="00F40674" w:rsidP="00F40674">
      <w:pPr>
        <w:numPr>
          <w:ilvl w:val="0"/>
          <w:numId w:val="1"/>
        </w:numPr>
        <w:spacing w:after="0" w:line="360" w:lineRule="auto"/>
        <w:ind w:firstLine="567"/>
        <w:jc w:val="both"/>
        <w:rPr>
          <w:rFonts w:ascii="Times New Roman" w:hAnsi="Times New Roman" w:cs="Times New Roman"/>
          <w:sz w:val="28"/>
        </w:rPr>
      </w:pPr>
      <w:r>
        <w:rPr>
          <w:rFonts w:ascii="Times New Roman" w:hAnsi="Times New Roman" w:cs="Times New Roman"/>
          <w:sz w:val="28"/>
        </w:rPr>
        <w:t>постоянный контакт со студентами, информирование о деятельности компании;</w:t>
      </w:r>
    </w:p>
    <w:p w:rsidR="00F40674" w:rsidRPr="00F40674" w:rsidRDefault="00F40674" w:rsidP="00F40674">
      <w:pPr>
        <w:numPr>
          <w:ilvl w:val="0"/>
          <w:numId w:val="1"/>
        </w:num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приглашение </w:t>
      </w:r>
      <w:r w:rsidRPr="00F40674">
        <w:rPr>
          <w:rFonts w:ascii="Times New Roman" w:hAnsi="Times New Roman" w:cs="Times New Roman"/>
          <w:sz w:val="28"/>
        </w:rPr>
        <w:t>и</w:t>
      </w:r>
      <w:r>
        <w:rPr>
          <w:rFonts w:ascii="Times New Roman" w:hAnsi="Times New Roman" w:cs="Times New Roman"/>
          <w:sz w:val="28"/>
        </w:rPr>
        <w:t xml:space="preserve"> стимулирование к обучению абитуриентов</w:t>
      </w:r>
      <w:r w:rsidRPr="00F40674">
        <w:rPr>
          <w:rFonts w:ascii="Times New Roman" w:hAnsi="Times New Roman" w:cs="Times New Roman"/>
          <w:sz w:val="28"/>
        </w:rPr>
        <w:t>;</w:t>
      </w:r>
    </w:p>
    <w:p w:rsidR="00F40674" w:rsidRDefault="00F40674" w:rsidP="00F40674">
      <w:pPr>
        <w:numPr>
          <w:ilvl w:val="0"/>
          <w:numId w:val="1"/>
        </w:numPr>
        <w:spacing w:after="0" w:line="360" w:lineRule="auto"/>
        <w:ind w:firstLine="567"/>
        <w:jc w:val="both"/>
        <w:rPr>
          <w:rFonts w:ascii="Times New Roman" w:hAnsi="Times New Roman" w:cs="Times New Roman"/>
          <w:sz w:val="28"/>
        </w:rPr>
      </w:pPr>
      <w:r w:rsidRPr="00F40674">
        <w:rPr>
          <w:rFonts w:ascii="Times New Roman" w:hAnsi="Times New Roman" w:cs="Times New Roman"/>
          <w:sz w:val="28"/>
        </w:rPr>
        <w:t xml:space="preserve">адаптированность </w:t>
      </w:r>
      <w:r>
        <w:rPr>
          <w:rFonts w:ascii="Times New Roman" w:hAnsi="Times New Roman" w:cs="Times New Roman"/>
          <w:sz w:val="28"/>
        </w:rPr>
        <w:t xml:space="preserve">студента </w:t>
      </w:r>
      <w:r w:rsidRPr="00F40674">
        <w:rPr>
          <w:rFonts w:ascii="Times New Roman" w:hAnsi="Times New Roman" w:cs="Times New Roman"/>
          <w:sz w:val="28"/>
        </w:rPr>
        <w:t xml:space="preserve"> в любой среде, как профессиональной, так и учебной, независящей от формы собственности и сферы деятельности [12].</w:t>
      </w: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pStyle w:val="1"/>
      </w:pPr>
      <w:bookmarkStart w:id="4" w:name="_Toc508071670"/>
      <w:r>
        <w:t>3 СОСТАВЛЕНИЕ СПИСКА СТЕЙКОЛДЕРОВ</w:t>
      </w:r>
      <w:bookmarkEnd w:id="4"/>
    </w:p>
    <w:p w:rsidR="001E3DBC" w:rsidRPr="001E3DBC" w:rsidRDefault="001E3DBC" w:rsidP="001E3DBC">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Pr="001E3DBC">
        <w:rPr>
          <w:rFonts w:ascii="Times New Roman" w:hAnsi="Times New Roman" w:cs="Times New Roman"/>
          <w:sz w:val="28"/>
        </w:rPr>
        <w:t>уть работы с</w:t>
      </w:r>
      <w:r>
        <w:rPr>
          <w:rFonts w:ascii="Times New Roman" w:hAnsi="Times New Roman" w:cs="Times New Roman"/>
          <w:sz w:val="28"/>
        </w:rPr>
        <w:t xml:space="preserve">о студентами </w:t>
      </w:r>
      <w:r w:rsidRPr="001E3DBC">
        <w:rPr>
          <w:rFonts w:ascii="Times New Roman" w:hAnsi="Times New Roman" w:cs="Times New Roman"/>
          <w:sz w:val="28"/>
        </w:rPr>
        <w:t xml:space="preserve">заключается помощи развитию деловых, коммуникативных, инициативных, профессиональных качеств, а также помощь в развитии индивидуальных и коллективных форм взаимодействия. Помимо этого, </w:t>
      </w:r>
      <w:r>
        <w:rPr>
          <w:rFonts w:ascii="Times New Roman" w:hAnsi="Times New Roman" w:cs="Times New Roman"/>
          <w:sz w:val="28"/>
        </w:rPr>
        <w:t xml:space="preserve">организация прохождения практики </w:t>
      </w:r>
      <w:r w:rsidRPr="001E3DBC">
        <w:rPr>
          <w:rFonts w:ascii="Times New Roman" w:hAnsi="Times New Roman" w:cs="Times New Roman"/>
          <w:sz w:val="28"/>
        </w:rPr>
        <w:t>воспитывает чувство собственного достоинства и корпоративное мышление.</w:t>
      </w:r>
    </w:p>
    <w:p w:rsidR="00671558" w:rsidRDefault="001E3DBC" w:rsidP="001E3DBC">
      <w:pPr>
        <w:spacing w:after="0" w:line="360" w:lineRule="auto"/>
        <w:ind w:firstLine="709"/>
        <w:jc w:val="both"/>
        <w:rPr>
          <w:rFonts w:ascii="Times New Roman" w:hAnsi="Times New Roman" w:cs="Times New Roman"/>
          <w:sz w:val="28"/>
        </w:rPr>
      </w:pPr>
      <w:r w:rsidRPr="001E3DBC">
        <w:rPr>
          <w:rFonts w:ascii="Times New Roman" w:hAnsi="Times New Roman" w:cs="Times New Roman"/>
          <w:sz w:val="28"/>
        </w:rPr>
        <w:t xml:space="preserve">К </w:t>
      </w:r>
      <w:r w:rsidR="008555CC">
        <w:rPr>
          <w:rFonts w:ascii="Times New Roman" w:hAnsi="Times New Roman" w:cs="Times New Roman"/>
          <w:sz w:val="28"/>
        </w:rPr>
        <w:t>студентам</w:t>
      </w:r>
      <w:r w:rsidRPr="001E3DBC">
        <w:rPr>
          <w:rFonts w:ascii="Times New Roman" w:hAnsi="Times New Roman" w:cs="Times New Roman"/>
          <w:sz w:val="28"/>
        </w:rPr>
        <w:t xml:space="preserve"> относятся </w:t>
      </w:r>
      <w:r w:rsidR="008555CC">
        <w:rPr>
          <w:rFonts w:ascii="Times New Roman" w:hAnsi="Times New Roman" w:cs="Times New Roman"/>
          <w:sz w:val="28"/>
        </w:rPr>
        <w:t>обучающиеся, которые учатся,</w:t>
      </w:r>
      <w:r w:rsidR="00671558">
        <w:rPr>
          <w:rFonts w:ascii="Times New Roman" w:hAnsi="Times New Roman" w:cs="Times New Roman"/>
          <w:sz w:val="28"/>
        </w:rPr>
        <w:t xml:space="preserve"> </w:t>
      </w:r>
      <w:r w:rsidRPr="001E3DBC">
        <w:rPr>
          <w:rFonts w:ascii="Times New Roman" w:hAnsi="Times New Roman" w:cs="Times New Roman"/>
          <w:sz w:val="28"/>
        </w:rPr>
        <w:t xml:space="preserve">образовательных учреждений высшего и среднего профессионального образования очной формы обучения в возрасте до 30 лет. </w:t>
      </w:r>
    </w:p>
    <w:p w:rsidR="001E3DBC" w:rsidRPr="001E3DBC" w:rsidRDefault="001E3DBC" w:rsidP="001E3DBC">
      <w:pPr>
        <w:spacing w:after="0" w:line="360" w:lineRule="auto"/>
        <w:ind w:firstLine="709"/>
        <w:jc w:val="both"/>
        <w:rPr>
          <w:rFonts w:ascii="Times New Roman" w:hAnsi="Times New Roman" w:cs="Times New Roman"/>
          <w:sz w:val="28"/>
        </w:rPr>
      </w:pPr>
      <w:r w:rsidRPr="001E3DBC">
        <w:rPr>
          <w:rFonts w:ascii="Times New Roman" w:hAnsi="Times New Roman" w:cs="Times New Roman"/>
          <w:sz w:val="28"/>
        </w:rPr>
        <w:t>Статус молодого специалиста закрепляется за выпускником со дня подписания им трудового договора с компанией. Договор заключается сроком на три года.</w:t>
      </w:r>
    </w:p>
    <w:p w:rsidR="001E3DBC" w:rsidRPr="001E3DBC" w:rsidRDefault="001E3DBC" w:rsidP="001E3DBC">
      <w:pPr>
        <w:spacing w:after="0" w:line="360" w:lineRule="auto"/>
        <w:ind w:firstLine="709"/>
        <w:jc w:val="both"/>
        <w:rPr>
          <w:rFonts w:ascii="Times New Roman" w:hAnsi="Times New Roman" w:cs="Times New Roman"/>
          <w:sz w:val="28"/>
        </w:rPr>
      </w:pPr>
      <w:r w:rsidRPr="001E3DBC">
        <w:rPr>
          <w:rFonts w:ascii="Times New Roman" w:hAnsi="Times New Roman" w:cs="Times New Roman"/>
          <w:sz w:val="28"/>
        </w:rPr>
        <w:t>Статус молодого специалиста может быть продлен, но только один раз и не более чем на три года. Причиной продления может быть беременность, отпуск по уходу за ребенком, призыв на военную службу или обучение.</w:t>
      </w:r>
    </w:p>
    <w:p w:rsidR="001E3DBC" w:rsidRPr="001E3DBC" w:rsidRDefault="001E3DBC" w:rsidP="001E3DBC">
      <w:pPr>
        <w:spacing w:after="0" w:line="360" w:lineRule="auto"/>
        <w:ind w:firstLine="709"/>
        <w:jc w:val="both"/>
        <w:rPr>
          <w:rFonts w:ascii="Times New Roman" w:hAnsi="Times New Roman" w:cs="Times New Roman"/>
          <w:sz w:val="28"/>
        </w:rPr>
      </w:pPr>
      <w:r w:rsidRPr="001E3DBC">
        <w:rPr>
          <w:rFonts w:ascii="Times New Roman" w:hAnsi="Times New Roman" w:cs="Times New Roman"/>
          <w:sz w:val="28"/>
        </w:rPr>
        <w:t>Кадровые службы, руководители всех уровней и наставники, осуществляют индивидуальную работу с молодыми специалистами</w:t>
      </w:r>
      <w:r w:rsidR="00671558">
        <w:rPr>
          <w:rFonts w:ascii="Times New Roman" w:hAnsi="Times New Roman" w:cs="Times New Roman"/>
          <w:sz w:val="28"/>
        </w:rPr>
        <w:t xml:space="preserve"> и студентами-практикантами.</w:t>
      </w:r>
    </w:p>
    <w:p w:rsidR="001E3DBC" w:rsidRPr="001E3DBC" w:rsidRDefault="001E3DBC" w:rsidP="001E3DBC">
      <w:pPr>
        <w:spacing w:after="0" w:line="360" w:lineRule="auto"/>
        <w:ind w:firstLine="709"/>
        <w:jc w:val="both"/>
        <w:rPr>
          <w:rFonts w:ascii="Times New Roman" w:hAnsi="Times New Roman" w:cs="Times New Roman"/>
          <w:sz w:val="28"/>
        </w:rPr>
      </w:pPr>
      <w:r w:rsidRPr="001E3DBC">
        <w:rPr>
          <w:rFonts w:ascii="Times New Roman" w:hAnsi="Times New Roman" w:cs="Times New Roman"/>
          <w:sz w:val="28"/>
        </w:rPr>
        <w:t>Студенты становятся молодыми специалистами после того как пройдут весь процесс трудоустройства, после чего с ними начинается работа с следующим направлениям деятельности, приспособление к производственной деятельности, прохождение стажировки, обучение и развитие в профессиональной сфере, социальная поддержка. Также общество будет способствовать развитию творческих и лидерских качеств.</w:t>
      </w:r>
    </w:p>
    <w:p w:rsidR="001E3DBC" w:rsidRDefault="001E3DBC" w:rsidP="00F40674">
      <w:pPr>
        <w:spacing w:after="0" w:line="360" w:lineRule="auto"/>
        <w:ind w:firstLine="567"/>
        <w:jc w:val="both"/>
        <w:rPr>
          <w:rFonts w:ascii="Times New Roman" w:hAnsi="Times New Roman" w:cs="Times New Roman"/>
          <w:sz w:val="28"/>
        </w:rPr>
      </w:pPr>
    </w:p>
    <w:p w:rsidR="001E3DBC" w:rsidRDefault="001E3DBC" w:rsidP="00F40674">
      <w:pPr>
        <w:spacing w:after="0" w:line="360" w:lineRule="auto"/>
        <w:ind w:firstLine="567"/>
        <w:jc w:val="both"/>
        <w:rPr>
          <w:rFonts w:ascii="Times New Roman" w:hAnsi="Times New Roman" w:cs="Times New Roman"/>
          <w:sz w:val="28"/>
        </w:rPr>
      </w:pPr>
    </w:p>
    <w:p w:rsidR="001E3DBC" w:rsidRDefault="001E3DBC" w:rsidP="00F40674">
      <w:pPr>
        <w:spacing w:after="0" w:line="360" w:lineRule="auto"/>
        <w:ind w:firstLine="567"/>
        <w:jc w:val="both"/>
        <w:rPr>
          <w:rFonts w:ascii="Times New Roman" w:hAnsi="Times New Roman" w:cs="Times New Roman"/>
          <w:sz w:val="28"/>
        </w:rPr>
      </w:pPr>
    </w:p>
    <w:p w:rsidR="001E3DBC" w:rsidRDefault="001E3DBC" w:rsidP="00F40674">
      <w:pPr>
        <w:spacing w:after="0" w:line="360" w:lineRule="auto"/>
        <w:ind w:firstLine="567"/>
        <w:jc w:val="both"/>
        <w:rPr>
          <w:rFonts w:ascii="Times New Roman" w:hAnsi="Times New Roman" w:cs="Times New Roman"/>
          <w:sz w:val="28"/>
        </w:rPr>
      </w:pPr>
    </w:p>
    <w:p w:rsidR="001E3DBC" w:rsidRDefault="001E3DBC" w:rsidP="00F40674">
      <w:pPr>
        <w:spacing w:after="0" w:line="360" w:lineRule="auto"/>
        <w:ind w:firstLine="567"/>
        <w:jc w:val="both"/>
        <w:rPr>
          <w:rFonts w:ascii="Times New Roman" w:hAnsi="Times New Roman" w:cs="Times New Roman"/>
          <w:sz w:val="28"/>
        </w:rPr>
      </w:pPr>
    </w:p>
    <w:p w:rsidR="001E3DBC" w:rsidRDefault="001E3DBC" w:rsidP="00F40674">
      <w:pPr>
        <w:spacing w:after="0" w:line="360" w:lineRule="auto"/>
        <w:ind w:firstLine="567"/>
        <w:jc w:val="both"/>
        <w:rPr>
          <w:rFonts w:ascii="Times New Roman" w:hAnsi="Times New Roman" w:cs="Times New Roman"/>
          <w:sz w:val="28"/>
        </w:rPr>
      </w:pPr>
    </w:p>
    <w:p w:rsidR="00F40674" w:rsidRDefault="00F40674" w:rsidP="00F40674">
      <w:pPr>
        <w:pStyle w:val="1"/>
      </w:pPr>
      <w:bookmarkStart w:id="5" w:name="_Toc508071671"/>
      <w:r>
        <w:t>4 ВЫЯВЛЕНИЕ ПРОБЛЕМ МЕСИВА</w:t>
      </w:r>
      <w:bookmarkEnd w:id="5"/>
    </w:p>
    <w:p w:rsidR="00671558" w:rsidRPr="00671558" w:rsidRDefault="00671558" w:rsidP="00671558">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Внешнее привлечение аналогично с внутренним имеет свои плюсы и минусы, самым весомым аргументом, на наш взгляд, в пользу внешнего привлечения кадров будет, приток молодых перспективных, инициативных специалистов, которые будут способствовать развитию предприятия. Также стоит отметить, такой момент, что, при внешнем наборе персонала, предприятие выбирает из большого числа претендентов, а не ограничивается тем, что есть. Несмотря на весомое преимущество, минусы в такой системе тоже присутствуют. Одной из проблем является не эффективная система</w:t>
      </w:r>
      <w:r>
        <w:rPr>
          <w:rFonts w:ascii="Times New Roman" w:hAnsi="Times New Roman" w:cs="Times New Roman"/>
          <w:sz w:val="28"/>
        </w:rPr>
        <w:t xml:space="preserve"> а</w:t>
      </w:r>
      <w:r w:rsidRPr="00671558">
        <w:rPr>
          <w:rFonts w:ascii="Times New Roman" w:hAnsi="Times New Roman" w:cs="Times New Roman"/>
          <w:sz w:val="28"/>
        </w:rPr>
        <w:t>даптация на предприятии, вследствие которой повышается текучесть кадров. В отличие от внутреннего привлечения, внешнее более затратное.</w:t>
      </w:r>
    </w:p>
    <w:p w:rsidR="00671558" w:rsidRDefault="00671558" w:rsidP="00671558">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После трудоустройства в течение месяца, за молодым специалистом должны закрепить наставника.</w:t>
      </w:r>
    </w:p>
    <w:p w:rsidR="00671558" w:rsidRDefault="00671558" w:rsidP="00671558">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Анализирую проделанное исследование, выявлен ряд недостатков адаптации молодых специалистов на предприятии</w:t>
      </w:r>
    </w:p>
    <w:p w:rsidR="00671558" w:rsidRDefault="00671558" w:rsidP="00671558">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Слабая подготовка молодых специалистов к рабочим условиям.</w:t>
      </w:r>
    </w:p>
    <w:p w:rsidR="00671558" w:rsidRDefault="00671558" w:rsidP="00671558">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Одной из</w:t>
      </w:r>
      <w:r w:rsidRPr="00671558">
        <w:rPr>
          <w:rFonts w:ascii="Times New Roman" w:hAnsi="Times New Roman" w:cs="Times New Roman"/>
          <w:sz w:val="28"/>
        </w:rPr>
        <w:tab/>
        <w:t>причин является недостаток практического опыта, который</w:t>
      </w:r>
      <w:r>
        <w:rPr>
          <w:rFonts w:ascii="Times New Roman" w:hAnsi="Times New Roman" w:cs="Times New Roman"/>
          <w:sz w:val="28"/>
        </w:rPr>
        <w:t xml:space="preserve"> </w:t>
      </w:r>
      <w:r w:rsidRPr="00671558">
        <w:rPr>
          <w:rFonts w:ascii="Times New Roman" w:hAnsi="Times New Roman" w:cs="Times New Roman"/>
          <w:sz w:val="28"/>
        </w:rPr>
        <w:t>студенты должны получать, еще учась в университете.</w:t>
      </w:r>
    </w:p>
    <w:p w:rsidR="00671558" w:rsidRDefault="00671558" w:rsidP="00671558">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Недостаточно эффективная программа адаптации молодых специалистов.</w:t>
      </w:r>
    </w:p>
    <w:p w:rsidR="00671558" w:rsidRDefault="00671558" w:rsidP="00671558">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Барьеры, возникающие при вхождении в рабочий коллектив.</w:t>
      </w:r>
    </w:p>
    <w:p w:rsidR="00B74D8D" w:rsidRDefault="00671558" w:rsidP="00B74D8D">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Подводя итог можно сказать, что, основной проблемой адаптации</w:t>
      </w:r>
      <w:r>
        <w:rPr>
          <w:rFonts w:ascii="Times New Roman" w:hAnsi="Times New Roman" w:cs="Times New Roman"/>
          <w:sz w:val="28"/>
        </w:rPr>
        <w:t xml:space="preserve"> студентов </w:t>
      </w:r>
      <w:r w:rsidRPr="00671558">
        <w:rPr>
          <w:rFonts w:ascii="Times New Roman" w:hAnsi="Times New Roman" w:cs="Times New Roman"/>
          <w:sz w:val="28"/>
        </w:rPr>
        <w:t xml:space="preserve"> на предприятии, это резкое вливание в бизнес среду. Для выпускников</w:t>
      </w:r>
      <w:r>
        <w:rPr>
          <w:rFonts w:ascii="Times New Roman" w:hAnsi="Times New Roman" w:cs="Times New Roman"/>
          <w:sz w:val="28"/>
        </w:rPr>
        <w:t xml:space="preserve"> и студентов - практикантов</w:t>
      </w:r>
      <w:r w:rsidRPr="00671558">
        <w:rPr>
          <w:rFonts w:ascii="Times New Roman" w:hAnsi="Times New Roman" w:cs="Times New Roman"/>
          <w:sz w:val="28"/>
        </w:rPr>
        <w:t xml:space="preserve"> учебных учреждений, которые до этого нигде не работали, мгновенное вхождение в рабочую атмосферу, без должной подготовки, вызывает стресс и нежелание работать. Также слабая поддержка и безразличие со стороны руководства и сотрудников предприятия еще больше усугубляют процесс адаптации, исходя из этого, </w:t>
      </w:r>
      <w:r w:rsidRPr="00671558">
        <w:rPr>
          <w:rFonts w:ascii="Times New Roman" w:hAnsi="Times New Roman" w:cs="Times New Roman"/>
          <w:sz w:val="28"/>
        </w:rPr>
        <w:lastRenderedPageBreak/>
        <w:t>молодой специалист делает вывод, что, он еще не готов к работе и считает лучшим вариантом уволиться.</w:t>
      </w:r>
      <w:bookmarkStart w:id="6" w:name="bookmark0"/>
    </w:p>
    <w:p w:rsidR="00B74D8D" w:rsidRDefault="00671558" w:rsidP="00B74D8D">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Необходимо отметить, что, положительным компонентом в процессе адаптации молодых специалистов являе</w:t>
      </w:r>
      <w:r w:rsidR="00B74D8D">
        <w:rPr>
          <w:rFonts w:ascii="Times New Roman" w:hAnsi="Times New Roman" w:cs="Times New Roman"/>
          <w:sz w:val="28"/>
        </w:rPr>
        <w:t>тся мотивационная составляющая.</w:t>
      </w:r>
    </w:p>
    <w:p w:rsidR="00671558" w:rsidRPr="00671558" w:rsidRDefault="00671558" w:rsidP="00B74D8D">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Интерес к работе, к ее содержанию и есть движущая сила, которая заставляет преодолевать трудности адаптационного периода.</w:t>
      </w:r>
      <w:bookmarkEnd w:id="6"/>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F40674">
      <w:pPr>
        <w:spacing w:after="0" w:line="360" w:lineRule="auto"/>
        <w:ind w:left="567"/>
        <w:jc w:val="both"/>
        <w:rPr>
          <w:rFonts w:ascii="Times New Roman" w:hAnsi="Times New Roman" w:cs="Times New Roman"/>
          <w:sz w:val="28"/>
        </w:rPr>
      </w:pPr>
    </w:p>
    <w:p w:rsidR="00671558" w:rsidRDefault="00671558" w:rsidP="00671558">
      <w:pPr>
        <w:pStyle w:val="1"/>
      </w:pPr>
      <w:bookmarkStart w:id="7" w:name="_Toc508071672"/>
      <w:r>
        <w:t>5 ОПРЕДЕЛЕНИЕ КОНФИГУРАТОРА</w:t>
      </w:r>
      <w:bookmarkEnd w:id="7"/>
    </w:p>
    <w:p w:rsidR="00671558" w:rsidRPr="00671558" w:rsidRDefault="00671558" w:rsidP="00671558">
      <w:pPr>
        <w:spacing w:after="0" w:line="360" w:lineRule="auto"/>
        <w:ind w:firstLine="567"/>
        <w:jc w:val="both"/>
        <w:rPr>
          <w:rFonts w:ascii="Times New Roman" w:hAnsi="Times New Roman" w:cs="Times New Roman"/>
          <w:sz w:val="28"/>
        </w:rPr>
      </w:pPr>
      <w:r w:rsidRPr="00671558">
        <w:rPr>
          <w:rFonts w:ascii="Times New Roman" w:hAnsi="Times New Roman" w:cs="Times New Roman"/>
          <w:sz w:val="28"/>
        </w:rPr>
        <w:t>Создание предлагаемой системы требует соответствующего ресурсного обеспечения.</w:t>
      </w:r>
    </w:p>
    <w:p w:rsidR="00671558" w:rsidRPr="00671558" w:rsidRDefault="00671558" w:rsidP="00671558">
      <w:pPr>
        <w:numPr>
          <w:ilvl w:val="0"/>
          <w:numId w:val="1"/>
        </w:num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Информационно-аналитические ресурсы:</w:t>
      </w:r>
      <w:r w:rsidRPr="00671558">
        <w:rPr>
          <w:rFonts w:ascii="Times New Roman" w:hAnsi="Times New Roman" w:cs="Times New Roman"/>
          <w:sz w:val="28"/>
        </w:rPr>
        <w:tab/>
        <w:t>анкетирование; обмен опытом между молодыми специалистами за «круглым столом», обеспечивающий успешность их профессиональной адаптации; распространение и размещение на внутреннем портале информации о системе профессиональной адаптации между работниками предприятия.</w:t>
      </w:r>
    </w:p>
    <w:p w:rsidR="00671558" w:rsidRPr="00671558" w:rsidRDefault="00671558" w:rsidP="00671558">
      <w:pPr>
        <w:numPr>
          <w:ilvl w:val="0"/>
          <w:numId w:val="1"/>
        </w:num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Методологические ресурсы:</w:t>
      </w:r>
      <w:r w:rsidRPr="00671558">
        <w:rPr>
          <w:rFonts w:ascii="Times New Roman" w:hAnsi="Times New Roman" w:cs="Times New Roman"/>
          <w:sz w:val="28"/>
        </w:rPr>
        <w:tab/>
        <w:t>использование принципов, психологических методов и педагогических технологий, сокращающих период адаптационного процесса молодых специалистов; методические пособия и методическая литература для участников процесса адаптации; формирование методической грамотности представителей предприятия, задействованных в СПА.</w:t>
      </w:r>
    </w:p>
    <w:p w:rsidR="00671558" w:rsidRPr="00671558" w:rsidRDefault="00671558" w:rsidP="00671558">
      <w:pPr>
        <w:numPr>
          <w:ilvl w:val="0"/>
          <w:numId w:val="1"/>
        </w:num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Финансово-экономические ресурсы: расчет получаемой выгоды от включения системы профессиональной адаптации при помощи использования экономических моделей; финансовые затраты на внедрение СПА.</w:t>
      </w:r>
    </w:p>
    <w:p w:rsidR="00671558" w:rsidRPr="00671558" w:rsidRDefault="00671558" w:rsidP="00671558">
      <w:pPr>
        <w:numPr>
          <w:ilvl w:val="0"/>
          <w:numId w:val="1"/>
        </w:num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Организационно-хозяйственные ресурсы: оборудованные должным образом рабочие места; учебные площади; условия для проведения групповой работы.</w:t>
      </w:r>
    </w:p>
    <w:p w:rsidR="00671558" w:rsidRDefault="00671558" w:rsidP="00671558">
      <w:pPr>
        <w:numPr>
          <w:ilvl w:val="0"/>
          <w:numId w:val="1"/>
        </w:num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Кадровые ресурсы: обеспеченность наставниками, которые будут передавать опыт; участие тренеров, которые обеспечат правильность выполнения работы.</w:t>
      </w:r>
    </w:p>
    <w:p w:rsidR="00671558" w:rsidRPr="00671558" w:rsidRDefault="00671558" w:rsidP="00671558">
      <w:pPr>
        <w:spacing w:after="0" w:line="360" w:lineRule="auto"/>
        <w:ind w:firstLine="709"/>
        <w:jc w:val="both"/>
        <w:rPr>
          <w:rFonts w:ascii="Times New Roman" w:hAnsi="Times New Roman" w:cs="Times New Roman"/>
          <w:sz w:val="28"/>
        </w:rPr>
      </w:pPr>
      <w:r w:rsidRPr="00671558">
        <w:rPr>
          <w:rFonts w:ascii="Times New Roman" w:hAnsi="Times New Roman" w:cs="Times New Roman"/>
          <w:sz w:val="28"/>
        </w:rPr>
        <w:t xml:space="preserve">На многих отечественных предприятиях используется стихийный процесс адаптации, то есть самостоятельное заполнение недостающих знаний, отсутствует система профессиональной поддержки, поэтому </w:t>
      </w:r>
      <w:r w:rsidRPr="00671558">
        <w:rPr>
          <w:rFonts w:ascii="Times New Roman" w:hAnsi="Times New Roman" w:cs="Times New Roman"/>
          <w:sz w:val="28"/>
        </w:rPr>
        <w:lastRenderedPageBreak/>
        <w:t>наблюдается низкая эффективность адаптации и студентов и молодых работников, которая, как правило, длится от 1 до 5 лет.</w:t>
      </w:r>
    </w:p>
    <w:p w:rsidR="00F40674" w:rsidRDefault="00671558" w:rsidP="00F40674">
      <w:pPr>
        <w:pStyle w:val="1"/>
      </w:pPr>
      <w:bookmarkStart w:id="8" w:name="_Toc508071673"/>
      <w:r>
        <w:t xml:space="preserve">6 </w:t>
      </w:r>
      <w:r w:rsidR="00F40674">
        <w:t>ПОСТРОЕНИЕ И УСОВЕРШЕНСТВОВАНИЕ МОДЕЛЕЙ</w:t>
      </w:r>
      <w:bookmarkEnd w:id="8"/>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firstLine="709"/>
        <w:jc w:val="both"/>
        <w:rPr>
          <w:rFonts w:ascii="Times New Roman" w:hAnsi="Times New Roman" w:cs="Times New Roman"/>
          <w:sz w:val="28"/>
        </w:rPr>
      </w:pPr>
      <w:r w:rsidRPr="00F40674">
        <w:rPr>
          <w:rFonts w:ascii="Times New Roman" w:hAnsi="Times New Roman" w:cs="Times New Roman"/>
          <w:sz w:val="28"/>
        </w:rPr>
        <w:t xml:space="preserve">Результатом внедрения адаптационного менеджмента является формирование на предприятии комплексной системы сопровождения профессионального становления </w:t>
      </w:r>
      <w:r>
        <w:rPr>
          <w:rFonts w:ascii="Times New Roman" w:hAnsi="Times New Roman" w:cs="Times New Roman"/>
          <w:sz w:val="28"/>
        </w:rPr>
        <w:t xml:space="preserve">студентов, как молодого студента при окончании высшего учебного заведения. </w:t>
      </w:r>
    </w:p>
    <w:p w:rsidR="00F40674" w:rsidRPr="00F40674" w:rsidRDefault="00D54F8B" w:rsidP="00F40674">
      <w:pPr>
        <w:spacing w:after="0" w:line="360" w:lineRule="auto"/>
        <w:ind w:firstLine="709"/>
        <w:jc w:val="both"/>
        <w:rPr>
          <w:rFonts w:ascii="Times New Roman" w:hAnsi="Times New Roman" w:cs="Times New Roman"/>
          <w:sz w:val="28"/>
        </w:rPr>
      </w:pPr>
      <w:r>
        <w:rPr>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3124200</wp:posOffset>
            </wp:positionV>
            <wp:extent cx="5417185" cy="22599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31136" t="39723" r="25526" b="31337"/>
                    <a:stretch/>
                  </pic:blipFill>
                  <pic:spPr bwMode="auto">
                    <a:xfrm>
                      <a:off x="0" y="0"/>
                      <a:ext cx="5417185" cy="2259965"/>
                    </a:xfrm>
                    <a:prstGeom prst="rect">
                      <a:avLst/>
                    </a:prstGeom>
                    <a:ln>
                      <a:noFill/>
                    </a:ln>
                    <a:extLst>
                      <a:ext uri="{53640926-AAD7-44D8-BBD7-CCE9431645EC}">
                        <a14:shadowObscured xmlns:a14="http://schemas.microsoft.com/office/drawing/2010/main"/>
                      </a:ext>
                    </a:extLst>
                  </pic:spPr>
                </pic:pic>
              </a:graphicData>
            </a:graphic>
          </wp:anchor>
        </w:drawing>
      </w:r>
      <w:r w:rsidR="00F40674" w:rsidRPr="00F40674">
        <w:rPr>
          <w:rFonts w:ascii="Times New Roman" w:hAnsi="Times New Roman" w:cs="Times New Roman"/>
          <w:sz w:val="28"/>
        </w:rPr>
        <w:t xml:space="preserve">В рамках такой системы предлагается в частности в течение адаптационного периода оплачивать профессиональную «неопытность» </w:t>
      </w:r>
      <w:r w:rsidR="00F40674">
        <w:rPr>
          <w:rFonts w:ascii="Times New Roman" w:hAnsi="Times New Roman" w:cs="Times New Roman"/>
          <w:sz w:val="28"/>
        </w:rPr>
        <w:t>студента</w:t>
      </w:r>
      <w:r w:rsidR="00F40674" w:rsidRPr="00F40674">
        <w:rPr>
          <w:rFonts w:ascii="Times New Roman" w:hAnsi="Times New Roman" w:cs="Times New Roman"/>
          <w:sz w:val="28"/>
        </w:rPr>
        <w:t xml:space="preserve"> адаптационным авансом. Вложенные предприятием средства на профессионально-целенаправленную адаптацию </w:t>
      </w:r>
      <w:r w:rsidR="00F40674">
        <w:rPr>
          <w:rFonts w:ascii="Times New Roman" w:hAnsi="Times New Roman" w:cs="Times New Roman"/>
          <w:sz w:val="28"/>
        </w:rPr>
        <w:t>студентов</w:t>
      </w:r>
      <w:r w:rsidR="00F40674" w:rsidRPr="00F40674">
        <w:rPr>
          <w:rFonts w:ascii="Times New Roman" w:hAnsi="Times New Roman" w:cs="Times New Roman"/>
          <w:sz w:val="28"/>
        </w:rPr>
        <w:t>, позволяют уменьшить срок окупаемости затрат на формирование молодого специалиста-профессионала, а достижение 100% профессиональной эффективности выпускника вуза происходит только в конце адаптационного периода. Результатом является получение экономического эффекта от снижения затрат на подготовку профессионально зрелого специалиста в 2 раза и сокращение продолжительности адаптации в 3 раза [12].</w:t>
      </w: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F40674" w:rsidP="00F40674">
      <w:pPr>
        <w:spacing w:after="0" w:line="360" w:lineRule="auto"/>
        <w:ind w:left="567"/>
        <w:jc w:val="both"/>
        <w:rPr>
          <w:rFonts w:ascii="Times New Roman" w:hAnsi="Times New Roman" w:cs="Times New Roman"/>
          <w:sz w:val="28"/>
        </w:rPr>
      </w:pPr>
    </w:p>
    <w:p w:rsidR="00F40674" w:rsidRDefault="00D54F8B" w:rsidP="00D54F8B">
      <w:pPr>
        <w:spacing w:after="0" w:line="360" w:lineRule="auto"/>
        <w:jc w:val="center"/>
        <w:rPr>
          <w:rFonts w:ascii="Times New Roman" w:hAnsi="Times New Roman" w:cs="Times New Roman"/>
          <w:sz w:val="28"/>
        </w:rPr>
      </w:pPr>
      <w:r>
        <w:rPr>
          <w:rFonts w:ascii="Times New Roman" w:hAnsi="Times New Roman" w:cs="Times New Roman"/>
          <w:sz w:val="28"/>
        </w:rPr>
        <w:t>Рисунок 1 – Ожидаемые результаты от внедрения новой концепции «Адаптационного менеджмента»</w:t>
      </w:r>
    </w:p>
    <w:p w:rsidR="00F40674" w:rsidRPr="00F40674" w:rsidRDefault="00F40674" w:rsidP="00F40674">
      <w:pPr>
        <w:spacing w:after="0" w:line="360" w:lineRule="auto"/>
        <w:ind w:left="567"/>
        <w:jc w:val="both"/>
        <w:rPr>
          <w:rFonts w:ascii="Times New Roman" w:hAnsi="Times New Roman" w:cs="Times New Roman"/>
          <w:sz w:val="28"/>
        </w:rPr>
      </w:pPr>
    </w:p>
    <w:p w:rsidR="00412F5F" w:rsidRDefault="00412F5F" w:rsidP="00412F5F"/>
    <w:p w:rsidR="00D54F8B" w:rsidRDefault="00D54F8B" w:rsidP="00412F5F"/>
    <w:p w:rsidR="00D54F8B" w:rsidRDefault="00D54F8B" w:rsidP="00412F5F"/>
    <w:p w:rsidR="00D54F8B" w:rsidRDefault="00D54F8B" w:rsidP="00D54F8B">
      <w:pPr>
        <w:spacing w:after="0" w:line="360" w:lineRule="auto"/>
        <w:ind w:firstLine="709"/>
        <w:jc w:val="both"/>
        <w:rPr>
          <w:rFonts w:ascii="Times New Roman" w:hAnsi="Times New Roman" w:cs="Times New Roman"/>
          <w:sz w:val="28"/>
        </w:rPr>
      </w:pPr>
      <w:r w:rsidRPr="00D54F8B">
        <w:rPr>
          <w:rFonts w:ascii="Times New Roman" w:hAnsi="Times New Roman" w:cs="Times New Roman"/>
          <w:sz w:val="28"/>
        </w:rPr>
        <w:t>Таким образом, ожидаемыми результатами внедрения концепции профессиональной адаптации (адапта</w:t>
      </w:r>
      <w:r>
        <w:rPr>
          <w:rFonts w:ascii="Times New Roman" w:hAnsi="Times New Roman" w:cs="Times New Roman"/>
          <w:sz w:val="28"/>
        </w:rPr>
        <w:t>ционного менеджмента) являются:</w:t>
      </w:r>
    </w:p>
    <w:p w:rsidR="00D54F8B" w:rsidRPr="00D54F8B" w:rsidRDefault="00D54F8B" w:rsidP="00D54F8B">
      <w:pPr>
        <w:pStyle w:val="a9"/>
        <w:numPr>
          <w:ilvl w:val="0"/>
          <w:numId w:val="2"/>
        </w:numPr>
        <w:spacing w:after="0" w:line="360" w:lineRule="auto"/>
        <w:ind w:left="0" w:firstLine="709"/>
        <w:jc w:val="both"/>
        <w:rPr>
          <w:rFonts w:ascii="Times New Roman" w:hAnsi="Times New Roman" w:cs="Times New Roman"/>
          <w:sz w:val="28"/>
        </w:rPr>
      </w:pPr>
      <w:r w:rsidRPr="00D54F8B">
        <w:rPr>
          <w:rFonts w:ascii="Times New Roman" w:hAnsi="Times New Roman" w:cs="Times New Roman"/>
          <w:sz w:val="28"/>
        </w:rPr>
        <w:t xml:space="preserve">успешное окончание обучения в высшем учебном заведении, профессионального уровня работы (сокращение срока адаптации); </w:t>
      </w:r>
    </w:p>
    <w:p w:rsidR="00D54F8B" w:rsidRPr="00D54F8B" w:rsidRDefault="00D54F8B" w:rsidP="00D54F8B">
      <w:pPr>
        <w:pStyle w:val="a9"/>
        <w:numPr>
          <w:ilvl w:val="0"/>
          <w:numId w:val="2"/>
        </w:numPr>
        <w:spacing w:after="0" w:line="360" w:lineRule="auto"/>
        <w:ind w:left="0" w:firstLine="709"/>
        <w:jc w:val="both"/>
        <w:rPr>
          <w:rFonts w:ascii="Times New Roman" w:hAnsi="Times New Roman" w:cs="Times New Roman"/>
          <w:sz w:val="28"/>
        </w:rPr>
      </w:pPr>
      <w:r w:rsidRPr="00D54F8B">
        <w:rPr>
          <w:rFonts w:ascii="Times New Roman" w:hAnsi="Times New Roman" w:cs="Times New Roman"/>
          <w:sz w:val="28"/>
        </w:rPr>
        <w:t xml:space="preserve">повышение эффективности работы рабочих и студентов-практикантов за счет вовлечения и стимулирования; </w:t>
      </w:r>
    </w:p>
    <w:p w:rsidR="00D54F8B" w:rsidRPr="00D54F8B" w:rsidRDefault="00D54F8B" w:rsidP="00D54F8B">
      <w:pPr>
        <w:pStyle w:val="a9"/>
        <w:numPr>
          <w:ilvl w:val="0"/>
          <w:numId w:val="2"/>
        </w:numPr>
        <w:spacing w:after="0" w:line="360" w:lineRule="auto"/>
        <w:ind w:left="0" w:firstLine="709"/>
        <w:jc w:val="both"/>
        <w:rPr>
          <w:rFonts w:ascii="Times New Roman" w:hAnsi="Times New Roman" w:cs="Times New Roman"/>
          <w:sz w:val="28"/>
        </w:rPr>
      </w:pPr>
      <w:r w:rsidRPr="00D54F8B">
        <w:rPr>
          <w:rFonts w:ascii="Times New Roman" w:hAnsi="Times New Roman" w:cs="Times New Roman"/>
          <w:sz w:val="28"/>
        </w:rPr>
        <w:t xml:space="preserve">уменьшение текучки кадров; </w:t>
      </w:r>
    </w:p>
    <w:p w:rsidR="00D54F8B" w:rsidRPr="00D54F8B" w:rsidRDefault="00D54F8B" w:rsidP="00D54F8B">
      <w:pPr>
        <w:pStyle w:val="a9"/>
        <w:numPr>
          <w:ilvl w:val="0"/>
          <w:numId w:val="2"/>
        </w:numPr>
        <w:spacing w:after="0" w:line="360" w:lineRule="auto"/>
        <w:ind w:left="0" w:firstLine="709"/>
        <w:jc w:val="both"/>
        <w:rPr>
          <w:rFonts w:ascii="Times New Roman" w:hAnsi="Times New Roman" w:cs="Times New Roman"/>
          <w:sz w:val="28"/>
        </w:rPr>
      </w:pPr>
      <w:r w:rsidRPr="00D54F8B">
        <w:rPr>
          <w:rFonts w:ascii="Times New Roman" w:hAnsi="Times New Roman" w:cs="Times New Roman"/>
          <w:sz w:val="28"/>
        </w:rPr>
        <w:t>снижение риска брака, повышение качества работы за счет тесного контакта студентов-практикантов и наставников, руководителей практик и организациями производства.</w:t>
      </w:r>
    </w:p>
    <w:p w:rsidR="00D54F8B" w:rsidRDefault="00D54F8B" w:rsidP="00D54F8B">
      <w:pPr>
        <w:spacing w:after="0" w:line="360" w:lineRule="auto"/>
        <w:ind w:firstLine="709"/>
        <w:jc w:val="both"/>
        <w:rPr>
          <w:rFonts w:ascii="Times New Roman" w:hAnsi="Times New Roman" w:cs="Times New Roman"/>
          <w:sz w:val="28"/>
        </w:rPr>
      </w:pPr>
      <w:r w:rsidRPr="00D54F8B">
        <w:rPr>
          <w:rFonts w:ascii="Times New Roman" w:hAnsi="Times New Roman" w:cs="Times New Roman"/>
          <w:sz w:val="28"/>
        </w:rPr>
        <w:t xml:space="preserve">В результате разноплановой </w:t>
      </w:r>
      <w:r>
        <w:rPr>
          <w:rFonts w:ascii="Times New Roman" w:hAnsi="Times New Roman" w:cs="Times New Roman"/>
          <w:sz w:val="28"/>
        </w:rPr>
        <w:t>деятельности со студентами</w:t>
      </w:r>
      <w:r w:rsidRPr="00D54F8B">
        <w:rPr>
          <w:rFonts w:ascii="Times New Roman" w:hAnsi="Times New Roman" w:cs="Times New Roman"/>
          <w:sz w:val="28"/>
        </w:rPr>
        <w:t xml:space="preserve">, происходит: в научной сфере деятельности: </w:t>
      </w:r>
    </w:p>
    <w:p w:rsidR="00D54F8B" w:rsidRDefault="00D54F8B" w:rsidP="00D54F8B">
      <w:pPr>
        <w:spacing w:after="0" w:line="360" w:lineRule="auto"/>
        <w:ind w:firstLine="709"/>
        <w:jc w:val="both"/>
        <w:rPr>
          <w:rFonts w:ascii="Times New Roman" w:hAnsi="Times New Roman" w:cs="Times New Roman"/>
          <w:sz w:val="28"/>
        </w:rPr>
      </w:pPr>
      <w:r w:rsidRPr="00D54F8B">
        <w:rPr>
          <w:rFonts w:ascii="Times New Roman" w:hAnsi="Times New Roman" w:cs="Times New Roman"/>
          <w:sz w:val="28"/>
        </w:rPr>
        <w:t xml:space="preserve">создание среды для формирования научно-технических кадров с которые будут заинтересованы в исследовательской деятельности и представлению своих научных проектов; </w:t>
      </w:r>
    </w:p>
    <w:p w:rsidR="00D54F8B" w:rsidRDefault="00D54F8B" w:rsidP="00D54F8B">
      <w:pPr>
        <w:spacing w:after="0" w:line="360" w:lineRule="auto"/>
        <w:ind w:firstLine="709"/>
        <w:jc w:val="both"/>
        <w:rPr>
          <w:rFonts w:ascii="Times New Roman" w:hAnsi="Times New Roman" w:cs="Times New Roman"/>
          <w:sz w:val="28"/>
        </w:rPr>
      </w:pPr>
      <w:r w:rsidRPr="00D54F8B">
        <w:rPr>
          <w:rFonts w:ascii="Times New Roman" w:hAnsi="Times New Roman" w:cs="Times New Roman"/>
          <w:sz w:val="28"/>
        </w:rPr>
        <w:t xml:space="preserve">в организационно-хозяйственной сфере трудовой деятельности: обеспечение хорошим оборудованием на рабочем месте, создание учебных площадок, создание команд для групповой работы; </w:t>
      </w:r>
    </w:p>
    <w:p w:rsidR="00D54F8B" w:rsidRDefault="00D54F8B" w:rsidP="00D54F8B">
      <w:pPr>
        <w:spacing w:after="0" w:line="360" w:lineRule="auto"/>
        <w:ind w:firstLine="709"/>
        <w:jc w:val="both"/>
        <w:rPr>
          <w:rFonts w:ascii="Times New Roman" w:hAnsi="Times New Roman" w:cs="Times New Roman"/>
          <w:sz w:val="28"/>
        </w:rPr>
      </w:pPr>
      <w:r w:rsidRPr="00D54F8B">
        <w:rPr>
          <w:rFonts w:ascii="Times New Roman" w:hAnsi="Times New Roman" w:cs="Times New Roman"/>
          <w:sz w:val="28"/>
        </w:rPr>
        <w:t>в сфере подготовки и обучения персонала</w:t>
      </w:r>
      <w:r>
        <w:rPr>
          <w:rFonts w:ascii="Times New Roman" w:hAnsi="Times New Roman" w:cs="Times New Roman"/>
          <w:sz w:val="28"/>
        </w:rPr>
        <w:t xml:space="preserve">; </w:t>
      </w:r>
      <w:r w:rsidRPr="00D54F8B">
        <w:rPr>
          <w:rFonts w:ascii="Times New Roman" w:hAnsi="Times New Roman" w:cs="Times New Roman"/>
          <w:sz w:val="28"/>
        </w:rPr>
        <w:t>развитие профессиональной</w:t>
      </w:r>
      <w:r>
        <w:rPr>
          <w:rFonts w:ascii="Times New Roman" w:hAnsi="Times New Roman" w:cs="Times New Roman"/>
          <w:sz w:val="28"/>
        </w:rPr>
        <w:t xml:space="preserve"> </w:t>
      </w:r>
      <w:r w:rsidRPr="00D54F8B">
        <w:rPr>
          <w:rFonts w:ascii="Times New Roman" w:hAnsi="Times New Roman" w:cs="Times New Roman"/>
          <w:sz w:val="28"/>
        </w:rPr>
        <w:t>компетентности с применением эффективных педагогических приемов и психологических инструментов для создания благоприятных отношений в коллективе, успешной адаптации и развитие профессиональной грамотности представителей компании, которые задействованы в системе профессиональной адаптации[12].</w:t>
      </w:r>
    </w:p>
    <w:p w:rsidR="00D54F8B" w:rsidRPr="00D54F8B" w:rsidRDefault="00D54F8B" w:rsidP="00D54F8B">
      <w:pPr>
        <w:spacing w:after="0" w:line="360" w:lineRule="auto"/>
        <w:ind w:firstLine="709"/>
        <w:jc w:val="both"/>
        <w:rPr>
          <w:rFonts w:ascii="Times New Roman" w:hAnsi="Times New Roman" w:cs="Times New Roman"/>
          <w:sz w:val="36"/>
        </w:rPr>
      </w:pPr>
      <w:r w:rsidRPr="00D54F8B">
        <w:rPr>
          <w:rFonts w:ascii="Times New Roman" w:hAnsi="Times New Roman" w:cs="Times New Roman"/>
          <w:sz w:val="28"/>
        </w:rPr>
        <w:t xml:space="preserve">Таким образом, ожидаемыми результатами внедрения концепции профессиональной адаптации (адаптационного менеджмента) являются: более быстрое достижение молодым специалистом профессионального уровня работы (сокращение срока адаптации); повышение эффективности </w:t>
      </w:r>
      <w:r w:rsidRPr="00D54F8B">
        <w:rPr>
          <w:rFonts w:ascii="Times New Roman" w:hAnsi="Times New Roman" w:cs="Times New Roman"/>
          <w:sz w:val="28"/>
        </w:rPr>
        <w:lastRenderedPageBreak/>
        <w:t>работы сотрудников за счет вовлеченности в работу молодых специалистов; уменьшение текучки кадров; снижение риска брака, повышение качества работы за счет тесного контакта молодых специалистов и наставников на начальном этапе работы.</w:t>
      </w:r>
    </w:p>
    <w:p w:rsidR="00D54F8B" w:rsidRDefault="00D54F8B" w:rsidP="00D54F8B">
      <w:pPr>
        <w:spacing w:after="0" w:line="360" w:lineRule="auto"/>
        <w:ind w:firstLine="709"/>
        <w:jc w:val="both"/>
        <w:rPr>
          <w:rFonts w:ascii="Times New Roman" w:hAnsi="Times New Roman" w:cs="Times New Roman"/>
          <w:sz w:val="28"/>
        </w:rPr>
      </w:pPr>
      <w:r w:rsidRPr="00D54F8B">
        <w:rPr>
          <w:rFonts w:ascii="Times New Roman" w:hAnsi="Times New Roman" w:cs="Times New Roman"/>
          <w:sz w:val="28"/>
        </w:rPr>
        <w:t xml:space="preserve">В результате разноплановой деятельности с молодыми специалистами, происходит: </w:t>
      </w:r>
    </w:p>
    <w:p w:rsidR="00D54F8B" w:rsidRDefault="00D54F8B" w:rsidP="00D54F8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D54F8B">
        <w:rPr>
          <w:rFonts w:ascii="Times New Roman" w:hAnsi="Times New Roman" w:cs="Times New Roman"/>
          <w:sz w:val="28"/>
        </w:rPr>
        <w:t xml:space="preserve">научной сфере деятельности: создание среды для формирования научно-технических кадров с которые будут заинтересованы в исследовательской деятельности и представлению своих научных проектов; </w:t>
      </w:r>
    </w:p>
    <w:p w:rsidR="00D54F8B" w:rsidRDefault="00D54F8B" w:rsidP="00D54F8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D54F8B">
        <w:rPr>
          <w:rFonts w:ascii="Times New Roman" w:hAnsi="Times New Roman" w:cs="Times New Roman"/>
          <w:sz w:val="28"/>
        </w:rPr>
        <w:t>организационно-хозяйственной сфере трудовой деятельности: обеспечение хорошим оборудованием на рабочем месте, создание учебных площадок, созда</w:t>
      </w:r>
      <w:r>
        <w:rPr>
          <w:rFonts w:ascii="Times New Roman" w:hAnsi="Times New Roman" w:cs="Times New Roman"/>
          <w:sz w:val="28"/>
        </w:rPr>
        <w:t>ние команд для групповой работы.</w:t>
      </w: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6F2799">
      <w:pPr>
        <w:pStyle w:val="1"/>
      </w:pPr>
      <w:bookmarkStart w:id="9" w:name="_Toc508071674"/>
      <w:r>
        <w:t>7 ОПРЕДЕЛЕНИЕ КРИТЕРИЕВ</w:t>
      </w:r>
      <w:bookmarkEnd w:id="9"/>
    </w:p>
    <w:p w:rsidR="006F2799" w:rsidRPr="006F2799" w:rsidRDefault="006F2799" w:rsidP="006F2799">
      <w:p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Критериями оценки эффективности сотрудничества партнеров, будут являться:</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наличие оценки качества образовательных программ по подготовке специалистов;</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привлечение к преподавательской деятельности сотрудников предприятия;</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количество молодых специалистов, направленных на работу на предприятие;</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количество студентов, прошедших какую либо из практик на предприятии;</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количество научно-технических мероприятий, проведенных кафедрой или учебно-научной лабораторией совместно с предприятием;</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объем финансирования НИР и ОКР, проводимых университетом по заказам предприятия;</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наличие совместных научно-образовательных структур и объем привлеченных;</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наличие производственных лабораторий предприятия в рамках университета.</w:t>
      </w: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6F2799">
      <w:pPr>
        <w:pStyle w:val="1"/>
      </w:pPr>
      <w:bookmarkStart w:id="10" w:name="_Toc508071675"/>
      <w:r>
        <w:t>8 ГЕНЕРИРОВАНИЕ АЛЬТЕРНАТИВ</w:t>
      </w:r>
      <w:bookmarkEnd w:id="10"/>
    </w:p>
    <w:p w:rsidR="006F2799" w:rsidRPr="006F2799" w:rsidRDefault="006F2799" w:rsidP="006F2799">
      <w:p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Целью партнерства, между предприятием и вузом, будет обеспечение высокого уровня качества подготовки молодых специалистов путем объединения, финансовых, материальных, корпоративных ресурсов и интеллектуального потенциала партнеров.</w:t>
      </w:r>
    </w:p>
    <w:p w:rsidR="006F2799" w:rsidRPr="006F2799" w:rsidRDefault="006F2799" w:rsidP="006F2799">
      <w:p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Данная программа направлено на обеспечение сотрудничества по направлениям, представленным в таблице 6.</w:t>
      </w:r>
    </w:p>
    <w:p w:rsidR="006F2799" w:rsidRPr="006F2799" w:rsidRDefault="006F2799" w:rsidP="006F2799">
      <w:p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Перечень направлений по сотрудничеству образовательного учреждения и предприятия, может дополняться по согласованности партнеров.</w:t>
      </w:r>
    </w:p>
    <w:p w:rsidR="006F2799" w:rsidRPr="006F2799" w:rsidRDefault="006F2799" w:rsidP="006F2799">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1</w:t>
      </w:r>
      <w:r w:rsidRPr="006F2799">
        <w:rPr>
          <w:rFonts w:ascii="Times New Roman" w:hAnsi="Times New Roman" w:cs="Times New Roman"/>
          <w:sz w:val="28"/>
        </w:rPr>
        <w:t>- Направления сотрудничества</w:t>
      </w:r>
    </w:p>
    <w:tbl>
      <w:tblPr>
        <w:tblStyle w:val="aa"/>
        <w:tblW w:w="0" w:type="auto"/>
        <w:tblLayout w:type="fixed"/>
        <w:tblLook w:val="0000" w:firstRow="0" w:lastRow="0" w:firstColumn="0" w:lastColumn="0" w:noHBand="0" w:noVBand="0"/>
      </w:tblPr>
      <w:tblGrid>
        <w:gridCol w:w="1877"/>
        <w:gridCol w:w="7464"/>
      </w:tblGrid>
      <w:tr w:rsidR="006F2799" w:rsidRPr="006F2799" w:rsidTr="006F2799">
        <w:trPr>
          <w:trHeight w:hRule="exact" w:val="1248"/>
        </w:trPr>
        <w:tc>
          <w:tcPr>
            <w:tcW w:w="1877" w:type="dxa"/>
            <w:vAlign w:val="center"/>
          </w:tcPr>
          <w:p w:rsidR="006F2799" w:rsidRPr="006F2799" w:rsidRDefault="006F2799" w:rsidP="006F2799">
            <w:pPr>
              <w:jc w:val="center"/>
              <w:rPr>
                <w:rFonts w:ascii="Times New Roman" w:hAnsi="Times New Roman" w:cs="Times New Roman"/>
                <w:sz w:val="24"/>
              </w:rPr>
            </w:pPr>
            <w:r w:rsidRPr="006F2799">
              <w:rPr>
                <w:rFonts w:ascii="Times New Roman" w:hAnsi="Times New Roman" w:cs="Times New Roman"/>
                <w:sz w:val="24"/>
              </w:rPr>
              <w:t>Образова</w:t>
            </w:r>
            <w:r w:rsidRPr="006F2799">
              <w:rPr>
                <w:rFonts w:ascii="Times New Roman" w:hAnsi="Times New Roman" w:cs="Times New Roman"/>
                <w:sz w:val="24"/>
              </w:rPr>
              <w:softHyphen/>
              <w:t>тельная</w:t>
            </w:r>
          </w:p>
          <w:p w:rsidR="006F2799" w:rsidRPr="006F2799" w:rsidRDefault="006F2799" w:rsidP="006F2799">
            <w:pPr>
              <w:jc w:val="center"/>
              <w:rPr>
                <w:rFonts w:ascii="Times New Roman" w:hAnsi="Times New Roman" w:cs="Times New Roman"/>
                <w:sz w:val="24"/>
              </w:rPr>
            </w:pPr>
            <w:r w:rsidRPr="006F2799">
              <w:rPr>
                <w:rFonts w:ascii="Times New Roman" w:hAnsi="Times New Roman" w:cs="Times New Roman"/>
                <w:sz w:val="24"/>
              </w:rPr>
              <w:t>деятельность</w:t>
            </w:r>
          </w:p>
        </w:tc>
        <w:tc>
          <w:tcPr>
            <w:tcW w:w="7464" w:type="dxa"/>
            <w:vAlign w:val="center"/>
          </w:tcPr>
          <w:p w:rsidR="006F2799" w:rsidRPr="006F2799" w:rsidRDefault="006F2799" w:rsidP="006F2799">
            <w:pPr>
              <w:jc w:val="center"/>
              <w:rPr>
                <w:rFonts w:ascii="Times New Roman" w:hAnsi="Times New Roman" w:cs="Times New Roman"/>
                <w:sz w:val="24"/>
              </w:rPr>
            </w:pPr>
            <w:r w:rsidRPr="006F2799">
              <w:rPr>
                <w:rFonts w:ascii="Times New Roman" w:hAnsi="Times New Roman" w:cs="Times New Roman"/>
                <w:sz w:val="24"/>
              </w:rPr>
              <w:t>- подготовка молодых специалистов по заказу от предприятия-работодателя, по основным и дополнительным образовательным программам;</w:t>
            </w:r>
          </w:p>
        </w:tc>
      </w:tr>
      <w:tr w:rsidR="006F2799" w:rsidRPr="006F2799" w:rsidTr="006F2799">
        <w:trPr>
          <w:trHeight w:hRule="exact" w:val="1248"/>
        </w:trPr>
        <w:tc>
          <w:tcPr>
            <w:tcW w:w="1877" w:type="dxa"/>
            <w:vAlign w:val="center"/>
          </w:tcPr>
          <w:p w:rsidR="006F2799" w:rsidRPr="006F2799" w:rsidRDefault="006F2799" w:rsidP="006F2799">
            <w:pPr>
              <w:jc w:val="center"/>
              <w:rPr>
                <w:rFonts w:ascii="Times New Roman" w:hAnsi="Times New Roman" w:cs="Times New Roman"/>
                <w:sz w:val="24"/>
              </w:rPr>
            </w:pPr>
          </w:p>
        </w:tc>
        <w:tc>
          <w:tcPr>
            <w:tcW w:w="7464" w:type="dxa"/>
            <w:vAlign w:val="center"/>
          </w:tcPr>
          <w:p w:rsidR="006F2799" w:rsidRPr="006F2799" w:rsidRDefault="006F2799" w:rsidP="006F2799">
            <w:pPr>
              <w:jc w:val="center"/>
              <w:rPr>
                <w:rFonts w:ascii="Times New Roman" w:hAnsi="Times New Roman" w:cs="Times New Roman"/>
                <w:sz w:val="24"/>
              </w:rPr>
            </w:pPr>
            <w:r w:rsidRPr="006F2799">
              <w:rPr>
                <w:rFonts w:ascii="Times New Roman" w:hAnsi="Times New Roman" w:cs="Times New Roman"/>
                <w:sz w:val="24"/>
              </w:rPr>
              <w:t>- привлечение опытных специалистов ООО «</w:t>
            </w:r>
            <w:r w:rsidRPr="006F2799">
              <w:rPr>
                <w:rFonts w:ascii="Times New Roman" w:hAnsi="Times New Roman" w:cs="Times New Roman"/>
                <w:sz w:val="24"/>
                <w:lang w:val="en-US"/>
              </w:rPr>
              <w:t>N</w:t>
            </w:r>
            <w:r w:rsidRPr="006F2799">
              <w:rPr>
                <w:rFonts w:ascii="Times New Roman" w:hAnsi="Times New Roman" w:cs="Times New Roman"/>
                <w:sz w:val="24"/>
              </w:rPr>
              <w:t>», к преподавательской деятельности для разработки новых программ и чтению лекций;</w:t>
            </w:r>
          </w:p>
        </w:tc>
      </w:tr>
      <w:tr w:rsidR="006F2799" w:rsidRPr="006F2799" w:rsidTr="006F2799">
        <w:trPr>
          <w:trHeight w:hRule="exact" w:val="1243"/>
        </w:trPr>
        <w:tc>
          <w:tcPr>
            <w:tcW w:w="1877" w:type="dxa"/>
            <w:vAlign w:val="center"/>
          </w:tcPr>
          <w:p w:rsidR="006F2799" w:rsidRPr="006F2799" w:rsidRDefault="006F2799" w:rsidP="006F2799">
            <w:pPr>
              <w:jc w:val="center"/>
              <w:rPr>
                <w:rFonts w:ascii="Times New Roman" w:hAnsi="Times New Roman" w:cs="Times New Roman"/>
                <w:sz w:val="24"/>
              </w:rPr>
            </w:pPr>
          </w:p>
        </w:tc>
        <w:tc>
          <w:tcPr>
            <w:tcW w:w="7464" w:type="dxa"/>
            <w:vAlign w:val="center"/>
          </w:tcPr>
          <w:p w:rsidR="006F2799" w:rsidRPr="006F2799" w:rsidRDefault="006F2799" w:rsidP="006F2799">
            <w:pPr>
              <w:jc w:val="center"/>
              <w:rPr>
                <w:rFonts w:ascii="Times New Roman" w:hAnsi="Times New Roman" w:cs="Times New Roman"/>
                <w:sz w:val="24"/>
              </w:rPr>
            </w:pPr>
            <w:r w:rsidRPr="006F2799">
              <w:rPr>
                <w:rFonts w:ascii="Times New Roman" w:hAnsi="Times New Roman" w:cs="Times New Roman"/>
                <w:sz w:val="24"/>
              </w:rPr>
              <w:t>- предоставление прохождения всех видов практик студента на предприятии партнере с использованием высокотехнологического оборудования;</w:t>
            </w:r>
          </w:p>
        </w:tc>
      </w:tr>
      <w:tr w:rsidR="006F2799" w:rsidRPr="006F2799" w:rsidTr="006F2799">
        <w:trPr>
          <w:trHeight w:hRule="exact" w:val="1320"/>
        </w:trPr>
        <w:tc>
          <w:tcPr>
            <w:tcW w:w="1877" w:type="dxa"/>
            <w:vAlign w:val="center"/>
          </w:tcPr>
          <w:p w:rsidR="006F2799" w:rsidRPr="006F2799" w:rsidRDefault="006F2799" w:rsidP="006F2799">
            <w:pPr>
              <w:jc w:val="center"/>
              <w:rPr>
                <w:rFonts w:ascii="Times New Roman" w:hAnsi="Times New Roman" w:cs="Times New Roman"/>
                <w:sz w:val="24"/>
              </w:rPr>
            </w:pPr>
          </w:p>
        </w:tc>
        <w:tc>
          <w:tcPr>
            <w:tcW w:w="7464" w:type="dxa"/>
            <w:vAlign w:val="center"/>
          </w:tcPr>
          <w:p w:rsidR="006F2799" w:rsidRPr="006F2799" w:rsidRDefault="006F2799" w:rsidP="006F2799">
            <w:pPr>
              <w:jc w:val="center"/>
              <w:rPr>
                <w:rFonts w:ascii="Times New Roman" w:hAnsi="Times New Roman" w:cs="Times New Roman"/>
                <w:sz w:val="24"/>
              </w:rPr>
            </w:pPr>
            <w:r w:rsidRPr="006F2799">
              <w:rPr>
                <w:rFonts w:ascii="Times New Roman" w:hAnsi="Times New Roman" w:cs="Times New Roman"/>
                <w:sz w:val="24"/>
              </w:rPr>
              <w:t>- оценка качества образования молодых специалистов по профилю предприятия, экспертами предприятия</w:t>
            </w:r>
          </w:p>
        </w:tc>
      </w:tr>
    </w:tbl>
    <w:p w:rsidR="006F2799" w:rsidRDefault="006F2799" w:rsidP="00D54F8B">
      <w:pPr>
        <w:spacing w:after="0" w:line="360" w:lineRule="auto"/>
        <w:ind w:firstLine="709"/>
        <w:jc w:val="both"/>
        <w:rPr>
          <w:rFonts w:ascii="Times New Roman" w:hAnsi="Times New Roman" w:cs="Times New Roman"/>
          <w:sz w:val="28"/>
        </w:rPr>
      </w:pPr>
    </w:p>
    <w:p w:rsidR="006F2799" w:rsidRPr="006F2799" w:rsidRDefault="006F2799" w:rsidP="006F2799">
      <w:p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Механизмы сотрудничества:</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Стороны ежегодно разрабатывают и утверждают план взаимодействия по направлениям, перечисленным выше.</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Каждый из партнеров вносит предложения по реализации сотрудничества по указанным выше направлениям и оповещает о них другую сторону.</w:t>
      </w:r>
    </w:p>
    <w:p w:rsid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lastRenderedPageBreak/>
        <w:t>После совместного анализа предложений по каждому из направлений, партнеры утверждают программу.</w:t>
      </w:r>
    </w:p>
    <w:p w:rsidR="006F2799" w:rsidRPr="006F2799" w:rsidRDefault="006F2799" w:rsidP="006F2799">
      <w:pPr>
        <w:numPr>
          <w:ilvl w:val="0"/>
          <w:numId w:val="1"/>
        </w:num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Сопровождение программы взаимодействия партнеров будет</w:t>
      </w:r>
      <w:r>
        <w:rPr>
          <w:rFonts w:ascii="Times New Roman" w:hAnsi="Times New Roman" w:cs="Times New Roman"/>
          <w:sz w:val="28"/>
        </w:rPr>
        <w:t xml:space="preserve"> </w:t>
      </w:r>
      <w:r w:rsidRPr="006F2799">
        <w:rPr>
          <w:rFonts w:ascii="Times New Roman" w:hAnsi="Times New Roman" w:cs="Times New Roman"/>
          <w:sz w:val="28"/>
        </w:rPr>
        <w:t>возглавлять Отдел сопровождения стратегического партнерства.</w:t>
      </w: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6F2799" w:rsidRDefault="006F2799" w:rsidP="00D54F8B">
      <w:pPr>
        <w:spacing w:after="0" w:line="360" w:lineRule="auto"/>
        <w:ind w:firstLine="709"/>
        <w:jc w:val="both"/>
        <w:rPr>
          <w:rFonts w:ascii="Times New Roman" w:hAnsi="Times New Roman" w:cs="Times New Roman"/>
          <w:sz w:val="28"/>
        </w:rPr>
      </w:pPr>
    </w:p>
    <w:p w:rsidR="00D54F8B" w:rsidRDefault="00D54F8B" w:rsidP="00D54F8B">
      <w:pPr>
        <w:spacing w:after="0" w:line="360" w:lineRule="auto"/>
        <w:ind w:firstLine="709"/>
        <w:jc w:val="both"/>
        <w:rPr>
          <w:rFonts w:ascii="Times New Roman" w:hAnsi="Times New Roman" w:cs="Times New Roman"/>
          <w:sz w:val="28"/>
        </w:rPr>
      </w:pPr>
    </w:p>
    <w:p w:rsidR="00D54F8B" w:rsidRDefault="006F2799" w:rsidP="00B74D8D">
      <w:pPr>
        <w:pStyle w:val="1"/>
      </w:pPr>
      <w:bookmarkStart w:id="11" w:name="_Toc508071676"/>
      <w:r>
        <w:lastRenderedPageBreak/>
        <w:t>9</w:t>
      </w:r>
      <w:r w:rsidR="00B74D8D">
        <w:t xml:space="preserve"> ВЫБОР ИЛИ ПРИНЯТИЯ РЕШЕНИЙ</w:t>
      </w:r>
      <w:bookmarkEnd w:id="11"/>
    </w:p>
    <w:p w:rsidR="00B74D8D" w:rsidRPr="00B74D8D" w:rsidRDefault="0008228C" w:rsidP="0008228C">
      <w:pPr>
        <w:spacing w:after="0" w:line="360" w:lineRule="auto"/>
        <w:ind w:firstLine="709"/>
        <w:jc w:val="both"/>
        <w:rPr>
          <w:rFonts w:ascii="Times New Roman" w:hAnsi="Times New Roman" w:cs="Times New Roman"/>
          <w:sz w:val="28"/>
        </w:rPr>
      </w:pPr>
      <w:r>
        <w:rPr>
          <w:noProof/>
        </w:rPr>
        <w:drawing>
          <wp:anchor distT="0" distB="0" distL="114300" distR="114300" simplePos="0" relativeHeight="251661312" behindDoc="0" locked="0" layoutInCell="1" allowOverlap="1">
            <wp:simplePos x="0" y="0"/>
            <wp:positionH relativeFrom="column">
              <wp:posOffset>83820</wp:posOffset>
            </wp:positionH>
            <wp:positionV relativeFrom="paragraph">
              <wp:posOffset>67945</wp:posOffset>
            </wp:positionV>
            <wp:extent cx="5589270" cy="23717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9874" t="37703" r="24544" b="31337"/>
                    <a:stretch/>
                  </pic:blipFill>
                  <pic:spPr bwMode="auto">
                    <a:xfrm>
                      <a:off x="0" y="0"/>
                      <a:ext cx="5589270" cy="2371725"/>
                    </a:xfrm>
                    <a:prstGeom prst="rect">
                      <a:avLst/>
                    </a:prstGeom>
                    <a:ln>
                      <a:noFill/>
                    </a:ln>
                    <a:extLst>
                      <a:ext uri="{53640926-AAD7-44D8-BBD7-CCE9431645EC}">
                        <a14:shadowObscured xmlns:a14="http://schemas.microsoft.com/office/drawing/2010/main"/>
                      </a:ext>
                    </a:extLst>
                  </pic:spPr>
                </pic:pic>
              </a:graphicData>
            </a:graphic>
          </wp:anchor>
        </w:drawing>
      </w:r>
      <w:r w:rsidR="00B74D8D">
        <w:rPr>
          <w:rFonts w:ascii="Times New Roman" w:hAnsi="Times New Roman" w:cs="Times New Roman"/>
          <w:sz w:val="28"/>
        </w:rPr>
        <w:t>Рисунок 2 - Н</w:t>
      </w:r>
      <w:r w:rsidR="00B74D8D" w:rsidRPr="00B74D8D">
        <w:rPr>
          <w:rFonts w:ascii="Times New Roman" w:hAnsi="Times New Roman" w:cs="Times New Roman"/>
          <w:sz w:val="28"/>
        </w:rPr>
        <w:t>аправления совершенствования системы адаптации</w:t>
      </w:r>
    </w:p>
    <w:p w:rsidR="00B74D8D" w:rsidRDefault="00B74D8D" w:rsidP="00B74D8D">
      <w:pPr>
        <w:spacing w:line="360" w:lineRule="auto"/>
        <w:ind w:firstLine="709"/>
        <w:jc w:val="both"/>
        <w:rPr>
          <w:rFonts w:ascii="Times New Roman" w:hAnsi="Times New Roman" w:cs="Times New Roman"/>
          <w:sz w:val="28"/>
        </w:rPr>
      </w:pPr>
      <w:r w:rsidRPr="00B74D8D">
        <w:rPr>
          <w:rFonts w:ascii="Times New Roman" w:hAnsi="Times New Roman" w:cs="Times New Roman"/>
          <w:sz w:val="28"/>
        </w:rPr>
        <w:t>Иначе говоря, направления совершенствования системы адаптации молодых специалистов будут разделены на внешние, в которых предприятие будет готовить потенциальных сотрудников еще до их выхода на рабочее место, и внутренние, в них предприятие будет способствовать более быстрому вхождению молодых сотрудников в бизнес-среду.</w:t>
      </w: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6F2799" w:rsidP="0008228C">
      <w:pPr>
        <w:pStyle w:val="1"/>
      </w:pPr>
      <w:bookmarkStart w:id="12" w:name="_Toc508071677"/>
      <w:r>
        <w:lastRenderedPageBreak/>
        <w:t>10</w:t>
      </w:r>
      <w:r w:rsidR="0008228C">
        <w:t xml:space="preserve"> РЕАЛИЗАЦИЯ УЛУЧЩАЮЩЕГО ВМЕШАТЕЛЬСТВА</w:t>
      </w:r>
      <w:bookmarkEnd w:id="12"/>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Стандартные подходы к обучению, не могут в должной мере решить проблему подготовки молодых специалистов - приходится преобразовывать их теоретические представления в практические навыки и технологии.</w:t>
      </w:r>
    </w:p>
    <w:p w:rsid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Для решения этой проблемы необходимо построить систему со</w:t>
      </w:r>
      <w:r>
        <w:rPr>
          <w:rFonts w:ascii="Times New Roman" w:hAnsi="Times New Roman" w:cs="Times New Roman"/>
          <w:sz w:val="28"/>
        </w:rPr>
        <w:t>циального партнерства (Рисунок 3</w:t>
      </w:r>
      <w:r w:rsidRPr="0008228C">
        <w:rPr>
          <w:rFonts w:ascii="Times New Roman" w:hAnsi="Times New Roman" w:cs="Times New Roman"/>
          <w:sz w:val="28"/>
        </w:rPr>
        <w:t xml:space="preserve">). </w:t>
      </w:r>
    </w:p>
    <w:p w:rsidR="0008228C" w:rsidRDefault="0008228C" w:rsidP="0008228C">
      <w:pPr>
        <w:spacing w:after="0" w:line="360" w:lineRule="auto"/>
        <w:ind w:firstLine="709"/>
        <w:jc w:val="both"/>
        <w:rPr>
          <w:rFonts w:ascii="Times New Roman" w:hAnsi="Times New Roman" w:cs="Times New Roman"/>
          <w:sz w:val="28"/>
        </w:rPr>
      </w:pPr>
      <w:r>
        <w:rPr>
          <w:noProof/>
        </w:rPr>
        <w:drawing>
          <wp:anchor distT="0" distB="0" distL="114300" distR="114300" simplePos="0" relativeHeight="251663360" behindDoc="0" locked="0" layoutInCell="1" allowOverlap="1">
            <wp:simplePos x="0" y="0"/>
            <wp:positionH relativeFrom="column">
              <wp:posOffset>679450</wp:posOffset>
            </wp:positionH>
            <wp:positionV relativeFrom="paragraph">
              <wp:posOffset>43815</wp:posOffset>
            </wp:positionV>
            <wp:extent cx="4737735" cy="100901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29594" t="44887" r="25666" b="39863"/>
                    <a:stretch/>
                  </pic:blipFill>
                  <pic:spPr bwMode="auto">
                    <a:xfrm>
                      <a:off x="0" y="0"/>
                      <a:ext cx="4737735" cy="1009015"/>
                    </a:xfrm>
                    <a:prstGeom prst="rect">
                      <a:avLst/>
                    </a:prstGeom>
                    <a:ln>
                      <a:noFill/>
                    </a:ln>
                    <a:extLst>
                      <a:ext uri="{53640926-AAD7-44D8-BBD7-CCE9431645EC}">
                        <a14:shadowObscured xmlns:a14="http://schemas.microsoft.com/office/drawing/2010/main"/>
                      </a:ext>
                    </a:extLst>
                  </pic:spPr>
                </pic:pic>
              </a:graphicData>
            </a:graphic>
          </wp:anchor>
        </w:drawing>
      </w:r>
    </w:p>
    <w:p w:rsidR="0008228C" w:rsidRDefault="0008228C" w:rsidP="0008228C">
      <w:pPr>
        <w:spacing w:after="0" w:line="360" w:lineRule="auto"/>
        <w:ind w:firstLine="709"/>
        <w:jc w:val="both"/>
        <w:rPr>
          <w:rFonts w:ascii="Times New Roman" w:hAnsi="Times New Roman" w:cs="Times New Roman"/>
          <w:sz w:val="28"/>
        </w:rPr>
      </w:pPr>
    </w:p>
    <w:p w:rsidR="0008228C" w:rsidRDefault="0008228C" w:rsidP="0008228C">
      <w:pPr>
        <w:spacing w:after="0" w:line="360" w:lineRule="auto"/>
        <w:ind w:firstLine="709"/>
        <w:jc w:val="both"/>
        <w:rPr>
          <w:rFonts w:ascii="Times New Roman" w:hAnsi="Times New Roman" w:cs="Times New Roman"/>
          <w:sz w:val="28"/>
        </w:rPr>
      </w:pPr>
    </w:p>
    <w:p w:rsidR="0008228C" w:rsidRDefault="0008228C" w:rsidP="0008228C">
      <w:pPr>
        <w:spacing w:after="0" w:line="360" w:lineRule="auto"/>
        <w:ind w:firstLine="709"/>
        <w:jc w:val="both"/>
        <w:rPr>
          <w:rFonts w:ascii="Times New Roman" w:hAnsi="Times New Roman" w:cs="Times New Roman"/>
          <w:sz w:val="28"/>
        </w:rPr>
      </w:pPr>
    </w:p>
    <w:p w:rsidR="0008228C" w:rsidRDefault="0008228C" w:rsidP="0008228C">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Рисунок 3 – </w:t>
      </w:r>
      <w:r w:rsidRPr="0008228C">
        <w:rPr>
          <w:rFonts w:ascii="Times New Roman" w:hAnsi="Times New Roman" w:cs="Times New Roman"/>
          <w:sz w:val="28"/>
        </w:rPr>
        <w:t>Система социального партнерства</w:t>
      </w:r>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В рамках учебного заведения, формирующего у студентов знания, умения навыки хорошего конкурентоспособного специалиста, ценности, потребности и способность к самореализации личности. Реализовать данную систему полностью, без активного участия предприятия будет невозможно.</w:t>
      </w:r>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Молодой специалист</w:t>
      </w:r>
      <w:r>
        <w:rPr>
          <w:rFonts w:ascii="Times New Roman" w:hAnsi="Times New Roman" w:cs="Times New Roman"/>
          <w:sz w:val="28"/>
        </w:rPr>
        <w:t xml:space="preserve"> или практикант (студент 5-6 курсов)</w:t>
      </w:r>
      <w:r w:rsidRPr="0008228C">
        <w:rPr>
          <w:rFonts w:ascii="Times New Roman" w:hAnsi="Times New Roman" w:cs="Times New Roman"/>
          <w:sz w:val="28"/>
        </w:rPr>
        <w:t>, как правило, обладает малым профессиональным опытом, он еще плохо представляет о бизнес-среде, о ее требованиях и правилах, поскольку попадает туда впервые. Для максимально эффективного включения и адаптации к работе, большое количество внимание уделяется личностным качествам новичка. Основную долю проблем при работе с молодыми специалистами составляют проблемы связанные с особенностями их поведения и позиционирования.</w:t>
      </w:r>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Поэтому перед социальным партнерством стоят задачи высшего профессионального образования:</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Получение профессионального образования, направленного на приобретение специальных навыков по выбранной специальности;</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Ориентировать теоретические знания и опыт практической подготовки молодых специалистов на потребности предприятия- работодателя;</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lastRenderedPageBreak/>
        <w:t>Прививать молодым специалистам мотивацию к труду и ценности, востребованные в современных рыночных условиях.</w:t>
      </w:r>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В основу реализации социального партнерства, в образовательной сфере, заложен принцип сопричастности. Суть принципа состоит в том, что, участников системы объединяет общий интерес и равноправное участие в работе системы.</w:t>
      </w:r>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Базисными направлениями помощи предприятия-работодателя, с точки зрения практической подготовки можно выделить:</w:t>
      </w:r>
    </w:p>
    <w:p w:rsid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 xml:space="preserve">содействие студентам во время </w:t>
      </w:r>
      <w:r>
        <w:rPr>
          <w:rFonts w:ascii="Times New Roman" w:hAnsi="Times New Roman" w:cs="Times New Roman"/>
          <w:sz w:val="28"/>
        </w:rPr>
        <w:t>учебы в практической подготовке.</w:t>
      </w:r>
    </w:p>
    <w:p w:rsidR="0008228C" w:rsidRPr="0008228C" w:rsidRDefault="0008228C" w:rsidP="0008228C">
      <w:pPr>
        <w:spacing w:after="0" w:line="360" w:lineRule="auto"/>
        <w:ind w:firstLine="709"/>
        <w:jc w:val="both"/>
        <w:rPr>
          <w:rFonts w:ascii="Times New Roman" w:hAnsi="Times New Roman" w:cs="Times New Roman"/>
          <w:sz w:val="28"/>
        </w:rPr>
      </w:pPr>
      <w:r>
        <w:rPr>
          <w:noProof/>
        </w:rPr>
        <w:drawing>
          <wp:anchor distT="0" distB="0" distL="114300" distR="114300" simplePos="0" relativeHeight="251665408" behindDoc="0" locked="0" layoutInCell="1" allowOverlap="1">
            <wp:simplePos x="0" y="0"/>
            <wp:positionH relativeFrom="column">
              <wp:posOffset>627380</wp:posOffset>
            </wp:positionH>
            <wp:positionV relativeFrom="paragraph">
              <wp:posOffset>1370330</wp:posOffset>
            </wp:positionV>
            <wp:extent cx="4570730" cy="232854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34502" t="50944" r="29734" b="19893"/>
                    <a:stretch/>
                  </pic:blipFill>
                  <pic:spPr bwMode="auto">
                    <a:xfrm>
                      <a:off x="0" y="0"/>
                      <a:ext cx="4570730" cy="2328545"/>
                    </a:xfrm>
                    <a:prstGeom prst="rect">
                      <a:avLst/>
                    </a:prstGeom>
                    <a:ln>
                      <a:noFill/>
                    </a:ln>
                    <a:extLst>
                      <a:ext uri="{53640926-AAD7-44D8-BBD7-CCE9431645EC}">
                        <a14:shadowObscured xmlns:a14="http://schemas.microsoft.com/office/drawing/2010/main"/>
                      </a:ext>
                    </a:extLst>
                  </pic:spPr>
                </pic:pic>
              </a:graphicData>
            </a:graphic>
          </wp:anchor>
        </w:drawing>
      </w:r>
      <w:r w:rsidRPr="0008228C">
        <w:rPr>
          <w:rFonts w:ascii="Times New Roman" w:hAnsi="Times New Roman" w:cs="Times New Roman"/>
          <w:sz w:val="28"/>
        </w:rPr>
        <w:t>В свою очередь пункт «содействие студентам во время учебы в практической подготовке», можно разделить на:</w:t>
      </w:r>
      <w:r w:rsidRPr="0008228C">
        <w:rPr>
          <w:rFonts w:ascii="Times New Roman" w:hAnsi="Times New Roman" w:cs="Times New Roman"/>
          <w:sz w:val="28"/>
        </w:rPr>
        <w:tab/>
        <w:t>взаимодействие предприятия-работодателя со студентами младших курсов и студентами старшего курса (рисунок 4).</w:t>
      </w:r>
    </w:p>
    <w:p w:rsidR="0008228C" w:rsidRDefault="0008228C" w:rsidP="0008228C">
      <w:pPr>
        <w:spacing w:after="0"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B74D8D">
      <w:pPr>
        <w:spacing w:line="360" w:lineRule="auto"/>
        <w:ind w:firstLine="709"/>
        <w:jc w:val="both"/>
        <w:rPr>
          <w:rFonts w:ascii="Times New Roman" w:hAnsi="Times New Roman" w:cs="Times New Roman"/>
          <w:sz w:val="28"/>
        </w:rPr>
      </w:pPr>
    </w:p>
    <w:p w:rsidR="0008228C" w:rsidRDefault="0008228C" w:rsidP="0008228C">
      <w:pPr>
        <w:spacing w:line="360" w:lineRule="auto"/>
        <w:ind w:firstLine="709"/>
        <w:jc w:val="center"/>
        <w:rPr>
          <w:rFonts w:ascii="Times New Roman" w:hAnsi="Times New Roman" w:cs="Times New Roman"/>
          <w:sz w:val="28"/>
        </w:rPr>
      </w:pPr>
      <w:r>
        <w:rPr>
          <w:rFonts w:ascii="Times New Roman" w:hAnsi="Times New Roman" w:cs="Times New Roman"/>
          <w:sz w:val="28"/>
        </w:rPr>
        <w:t xml:space="preserve">Рисунок 4 – </w:t>
      </w:r>
      <w:r w:rsidRPr="0008228C">
        <w:rPr>
          <w:rFonts w:ascii="Times New Roman" w:hAnsi="Times New Roman" w:cs="Times New Roman"/>
          <w:sz w:val="28"/>
        </w:rPr>
        <w:t xml:space="preserve"> Взаимодействие со студентами</w:t>
      </w:r>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Этапы работы со студентами выглядят так:</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 xml:space="preserve">Определение проблем. Проблема, решение которой, будет являться главной целью деятельности студента в рамках определённой работы. Для лучшего эффекта, можно сделать, чтобы данная задача стояла и перед наставником студента. Так студенту будет видно, что его работа действительно важна для предприятия и результат будет востребован, </w:t>
      </w:r>
      <w:r w:rsidRPr="0008228C">
        <w:rPr>
          <w:rFonts w:ascii="Times New Roman" w:hAnsi="Times New Roman" w:cs="Times New Roman"/>
          <w:sz w:val="28"/>
        </w:rPr>
        <w:lastRenderedPageBreak/>
        <w:t>наставник в свою очередь будет тоже заинтересован в достижении поставленной цели;</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Совместная полевая часть. На данном этапе идет изучение и анализ имеющейся проблемы в организации, а также разработка рекомендаций по ее устранению.</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Отчет. Оформление, вместе с наставником, отчета по проделанной работе.</w:t>
      </w:r>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Например, предприятию необходим веб сайт. Руководство дает задание наставнику, наставник в свою очередь оповещает о задании студента и предоставляет всю необходимую для создания веб сайта. Студент создает пробную версию сайта, согласует ее с наставником, и вносят корректировки. Заключительным шагом будет представление уже готового продукта руководству предприятия. Таким образом, решаются сразу две проблемы: студент получает задание для курсового проекта, пишет его и защищает в учебном учреждении, а предприятие обзаводится сайтом.</w:t>
      </w:r>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Важную роль в самостоятельной работе студента занимает, разные формы студенческого самоуправления и молодежного предпринимательства. Например, в рамках вуза есть такие направления как:</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Бизнес планирование</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Маркетинговая деятельность</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Разработка программных продуктов,</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Создание веб-сайтов.</w:t>
      </w:r>
    </w:p>
    <w:p w:rsidR="0008228C" w:rsidRPr="0008228C" w:rsidRDefault="0008228C" w:rsidP="0008228C">
      <w:pPr>
        <w:numPr>
          <w:ilvl w:val="0"/>
          <w:numId w:val="1"/>
        </w:num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и т.д.</w:t>
      </w:r>
    </w:p>
    <w:p w:rsidR="0008228C" w:rsidRPr="0008228C" w:rsidRDefault="0008228C" w:rsidP="0008228C">
      <w:pPr>
        <w:spacing w:after="0" w:line="360" w:lineRule="auto"/>
        <w:ind w:firstLine="709"/>
        <w:jc w:val="both"/>
        <w:rPr>
          <w:rFonts w:ascii="Times New Roman" w:hAnsi="Times New Roman" w:cs="Times New Roman"/>
          <w:sz w:val="28"/>
        </w:rPr>
      </w:pPr>
      <w:r w:rsidRPr="0008228C">
        <w:rPr>
          <w:rFonts w:ascii="Times New Roman" w:hAnsi="Times New Roman" w:cs="Times New Roman"/>
          <w:sz w:val="28"/>
        </w:rPr>
        <w:t>Предприятие-работодатель в свою очередь будет создавать мини филиал своей компании, в рамках вуза, который будут заниматься решением задании поступивших от предприятия и давать студентам знания необходимые студента для работы на предприятии.</w:t>
      </w:r>
    </w:p>
    <w:p w:rsidR="0008228C" w:rsidRPr="00B74D8D" w:rsidRDefault="0008228C" w:rsidP="0008228C">
      <w:pPr>
        <w:spacing w:after="0" w:line="360" w:lineRule="auto"/>
        <w:ind w:firstLine="709"/>
        <w:jc w:val="both"/>
        <w:rPr>
          <w:rFonts w:ascii="Times New Roman" w:hAnsi="Times New Roman" w:cs="Times New Roman"/>
          <w:sz w:val="28"/>
        </w:rPr>
      </w:pPr>
    </w:p>
    <w:p w:rsidR="00D54F8B" w:rsidRPr="00D54F8B" w:rsidRDefault="00D54F8B" w:rsidP="0008228C">
      <w:pPr>
        <w:spacing w:after="0" w:line="360" w:lineRule="auto"/>
        <w:ind w:firstLine="709"/>
        <w:jc w:val="both"/>
        <w:rPr>
          <w:rFonts w:ascii="Times New Roman" w:hAnsi="Times New Roman" w:cs="Times New Roman"/>
          <w:sz w:val="28"/>
        </w:rPr>
      </w:pPr>
    </w:p>
    <w:p w:rsidR="00D54F8B" w:rsidRPr="00D54F8B" w:rsidRDefault="00D54F8B" w:rsidP="0008228C">
      <w:pPr>
        <w:spacing w:after="0"/>
        <w:ind w:firstLine="709"/>
      </w:pPr>
    </w:p>
    <w:p w:rsidR="00D54F8B" w:rsidRDefault="006F2799" w:rsidP="006F2799">
      <w:pPr>
        <w:pStyle w:val="1"/>
      </w:pPr>
      <w:bookmarkStart w:id="13" w:name="_Toc508071678"/>
      <w:r>
        <w:lastRenderedPageBreak/>
        <w:t>ЗАКЛЮЧЕНИЕ</w:t>
      </w:r>
      <w:bookmarkEnd w:id="13"/>
    </w:p>
    <w:p w:rsidR="00D54F8B" w:rsidRDefault="00D54F8B" w:rsidP="0008228C">
      <w:pPr>
        <w:spacing w:after="0"/>
        <w:ind w:firstLine="709"/>
      </w:pPr>
    </w:p>
    <w:p w:rsidR="006F2799" w:rsidRPr="006F2799" w:rsidRDefault="006F2799" w:rsidP="006F2799">
      <w:p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В общем виде процесс адаптации представляет собой - «процесс приспособления к изменяющимся условиям внутренней и внешней среды».</w:t>
      </w:r>
    </w:p>
    <w:p w:rsidR="006F2799" w:rsidRPr="006F2799" w:rsidRDefault="006F2799" w:rsidP="006F2799">
      <w:pPr>
        <w:spacing w:after="0" w:line="360" w:lineRule="auto"/>
        <w:ind w:firstLine="709"/>
        <w:jc w:val="both"/>
        <w:rPr>
          <w:rFonts w:ascii="Times New Roman" w:hAnsi="Times New Roman" w:cs="Times New Roman"/>
          <w:sz w:val="28"/>
        </w:rPr>
      </w:pPr>
      <w:r>
        <w:rPr>
          <w:rFonts w:ascii="Times New Roman" w:hAnsi="Times New Roman" w:cs="Times New Roman"/>
          <w:sz w:val="28"/>
        </w:rPr>
        <w:t>Курсовая работа</w:t>
      </w:r>
      <w:r w:rsidRPr="006F2799">
        <w:rPr>
          <w:rFonts w:ascii="Times New Roman" w:hAnsi="Times New Roman" w:cs="Times New Roman"/>
          <w:sz w:val="28"/>
        </w:rPr>
        <w:t xml:space="preserve"> представляет собой, анализ действующей системы адаптации, проанализировано действующее положение о </w:t>
      </w:r>
      <w:r>
        <w:rPr>
          <w:rFonts w:ascii="Times New Roman" w:hAnsi="Times New Roman" w:cs="Times New Roman"/>
          <w:sz w:val="28"/>
        </w:rPr>
        <w:t>студентах, которые проходят производственную практику на предприятиях</w:t>
      </w:r>
      <w:r w:rsidRPr="006F2799">
        <w:rPr>
          <w:rFonts w:ascii="Times New Roman" w:hAnsi="Times New Roman" w:cs="Times New Roman"/>
          <w:sz w:val="28"/>
        </w:rPr>
        <w:t>, а также выявлена степень удовлетворенности молодыми специалистами процессом адаптации.</w:t>
      </w:r>
    </w:p>
    <w:p w:rsidR="006F2799" w:rsidRPr="006F2799" w:rsidRDefault="006F2799" w:rsidP="006F2799">
      <w:p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 xml:space="preserve">Анализ удовлетворенности выявил что, большинство </w:t>
      </w:r>
      <w:r>
        <w:rPr>
          <w:rFonts w:ascii="Times New Roman" w:hAnsi="Times New Roman" w:cs="Times New Roman"/>
          <w:sz w:val="28"/>
        </w:rPr>
        <w:t xml:space="preserve">студентов и молодых специалистов </w:t>
      </w:r>
      <w:r w:rsidRPr="006F2799">
        <w:rPr>
          <w:rFonts w:ascii="Times New Roman" w:hAnsi="Times New Roman" w:cs="Times New Roman"/>
          <w:sz w:val="28"/>
        </w:rPr>
        <w:t>не жалеют о выборе специальности и это нельзя не назвать позитивным аспектом, поскольку работник будет иметь энтузиазм в работе. Что касается процесса адаптации, то тут большая часть молодых специалист выразила недовольство в отношении действующей системы.</w:t>
      </w:r>
    </w:p>
    <w:p w:rsidR="006F2799" w:rsidRPr="006F2799" w:rsidRDefault="006F2799" w:rsidP="006F2799">
      <w:p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Разработка предложений по улучшению системы адаптации включала в себя программу партнерства с ВУЗом. Программа позволит предприятию уже на входе получать специалистов с опытом, за счет тесного контакта со студентами учебных учреждений, которым будет легче адаптироваться к бизнес среде, а также, благодаря партнерству, ускорить карьерный рост молодых специалистов.</w:t>
      </w:r>
    </w:p>
    <w:p w:rsidR="00D54F8B" w:rsidRPr="006F2799" w:rsidRDefault="006F2799" w:rsidP="006F2799">
      <w:pPr>
        <w:spacing w:after="0" w:line="360" w:lineRule="auto"/>
        <w:ind w:firstLine="709"/>
        <w:jc w:val="both"/>
        <w:rPr>
          <w:rFonts w:ascii="Times New Roman" w:hAnsi="Times New Roman" w:cs="Times New Roman"/>
          <w:sz w:val="28"/>
        </w:rPr>
      </w:pPr>
      <w:r w:rsidRPr="006F2799">
        <w:rPr>
          <w:rFonts w:ascii="Times New Roman" w:hAnsi="Times New Roman" w:cs="Times New Roman"/>
          <w:sz w:val="28"/>
        </w:rPr>
        <w:t>Разработанная программа адаптации, предоставит возможность</w:t>
      </w:r>
      <w:r>
        <w:rPr>
          <w:rFonts w:ascii="Times New Roman" w:hAnsi="Times New Roman" w:cs="Times New Roman"/>
          <w:sz w:val="28"/>
        </w:rPr>
        <w:t xml:space="preserve"> </w:t>
      </w:r>
      <w:r w:rsidRPr="006F2799">
        <w:rPr>
          <w:rFonts w:ascii="Times New Roman" w:hAnsi="Times New Roman" w:cs="Times New Roman"/>
          <w:sz w:val="28"/>
        </w:rPr>
        <w:t>молодым специалистам, без затруднений валится в трудовой коллектив,</w:t>
      </w:r>
      <w:r>
        <w:rPr>
          <w:rFonts w:ascii="Times New Roman" w:hAnsi="Times New Roman" w:cs="Times New Roman"/>
          <w:sz w:val="28"/>
        </w:rPr>
        <w:t xml:space="preserve"> </w:t>
      </w:r>
      <w:r w:rsidRPr="006F2799">
        <w:rPr>
          <w:rFonts w:ascii="Times New Roman" w:hAnsi="Times New Roman" w:cs="Times New Roman"/>
          <w:sz w:val="28"/>
        </w:rPr>
        <w:t>этому будет способствовать программа наставничества и корпоративные</w:t>
      </w:r>
      <w:r>
        <w:rPr>
          <w:rFonts w:ascii="Times New Roman" w:hAnsi="Times New Roman" w:cs="Times New Roman"/>
          <w:sz w:val="28"/>
        </w:rPr>
        <w:t xml:space="preserve"> </w:t>
      </w:r>
      <w:r w:rsidRPr="006F2799">
        <w:rPr>
          <w:rFonts w:ascii="Times New Roman" w:hAnsi="Times New Roman" w:cs="Times New Roman"/>
          <w:sz w:val="28"/>
        </w:rPr>
        <w:t>мероприятия проводимые в компании.</w:t>
      </w:r>
    </w:p>
    <w:p w:rsidR="00D54F8B" w:rsidRDefault="00D54F8B" w:rsidP="00412F5F"/>
    <w:p w:rsidR="006F2799" w:rsidRDefault="006F2799" w:rsidP="00412F5F"/>
    <w:p w:rsidR="006F2799" w:rsidRDefault="006F2799" w:rsidP="00412F5F"/>
    <w:p w:rsidR="006F2799" w:rsidRDefault="006F2799" w:rsidP="00412F5F"/>
    <w:p w:rsidR="006F2799" w:rsidRDefault="006F2799" w:rsidP="00412F5F"/>
    <w:p w:rsidR="006F2799" w:rsidRDefault="006F2799" w:rsidP="00412F5F"/>
    <w:p w:rsidR="006F2799" w:rsidRDefault="006F2799" w:rsidP="00412F5F"/>
    <w:p w:rsidR="006F2799" w:rsidRDefault="006F2799" w:rsidP="006F2799">
      <w:pPr>
        <w:pStyle w:val="1"/>
      </w:pPr>
      <w:bookmarkStart w:id="14" w:name="_Toc508071679"/>
      <w:r>
        <w:lastRenderedPageBreak/>
        <w:t>СПИСОК ИСПОЛЬЗОВАННОЙ ЛИТЕРАТУРЫ</w:t>
      </w:r>
      <w:bookmarkEnd w:id="14"/>
    </w:p>
    <w:p w:rsidR="006F2799" w:rsidRPr="006F2799" w:rsidRDefault="006F2799" w:rsidP="006F2799">
      <w:pPr>
        <w:pStyle w:val="a9"/>
        <w:numPr>
          <w:ilvl w:val="0"/>
          <w:numId w:val="4"/>
        </w:numPr>
        <w:spacing w:after="0" w:line="360" w:lineRule="auto"/>
        <w:ind w:left="0" w:firstLine="709"/>
        <w:jc w:val="both"/>
        <w:rPr>
          <w:rFonts w:ascii="Times New Roman" w:hAnsi="Times New Roman" w:cs="Times New Roman"/>
          <w:sz w:val="28"/>
        </w:rPr>
      </w:pPr>
      <w:r w:rsidRPr="006F2799">
        <w:rPr>
          <w:rFonts w:ascii="Times New Roman" w:hAnsi="Times New Roman" w:cs="Times New Roman"/>
          <w:sz w:val="28"/>
        </w:rPr>
        <w:t>Армстронг М. Практика управления человеческими ресурсами /М. Армстронг. - СПб.: Питер, 2014. - 831 с.</w:t>
      </w:r>
    </w:p>
    <w:p w:rsidR="006F2799" w:rsidRPr="006F2799" w:rsidRDefault="006F2799" w:rsidP="006F2799">
      <w:pPr>
        <w:pStyle w:val="a9"/>
        <w:numPr>
          <w:ilvl w:val="0"/>
          <w:numId w:val="4"/>
        </w:numPr>
        <w:spacing w:after="0" w:line="360" w:lineRule="auto"/>
        <w:ind w:left="0" w:firstLine="709"/>
        <w:jc w:val="both"/>
        <w:rPr>
          <w:rFonts w:ascii="Times New Roman" w:hAnsi="Times New Roman" w:cs="Times New Roman"/>
          <w:sz w:val="28"/>
        </w:rPr>
      </w:pPr>
      <w:r w:rsidRPr="006F2799">
        <w:rPr>
          <w:rFonts w:ascii="Times New Roman" w:hAnsi="Times New Roman" w:cs="Times New Roman"/>
          <w:sz w:val="28"/>
        </w:rPr>
        <w:t>Силич В.А. Системный анализ и исследование операций: учеб. пособие / В.А. Силич. М.П. Силич. - Томск: Изд-во ТПУ. 2000. - 96 с.</w:t>
      </w:r>
    </w:p>
    <w:p w:rsidR="006F2799" w:rsidRPr="006F2799" w:rsidRDefault="006F2799" w:rsidP="006F2799">
      <w:pPr>
        <w:pStyle w:val="a9"/>
        <w:numPr>
          <w:ilvl w:val="0"/>
          <w:numId w:val="4"/>
        </w:numPr>
        <w:spacing w:after="0" w:line="360" w:lineRule="auto"/>
        <w:ind w:left="0" w:firstLine="709"/>
        <w:jc w:val="both"/>
        <w:rPr>
          <w:rFonts w:ascii="Times New Roman" w:hAnsi="Times New Roman" w:cs="Times New Roman"/>
          <w:sz w:val="28"/>
        </w:rPr>
      </w:pPr>
      <w:r w:rsidRPr="006F2799">
        <w:rPr>
          <w:rFonts w:ascii="Times New Roman" w:hAnsi="Times New Roman" w:cs="Times New Roman"/>
          <w:sz w:val="28"/>
        </w:rPr>
        <w:t>Презентация по курсу «Прикладной системный анализ» (разме</w:t>
      </w:r>
      <w:r w:rsidRPr="006F2799">
        <w:rPr>
          <w:rFonts w:ascii="Times New Roman" w:hAnsi="Times New Roman" w:cs="Times New Roman"/>
          <w:sz w:val="28"/>
        </w:rPr>
        <w:softHyphen/>
        <w:t>щена на сайте ИнЭО ТПУ) / сост. А.А. Абрамовских. - Томск. 2016.</w:t>
      </w:r>
    </w:p>
    <w:p w:rsidR="006F2799" w:rsidRPr="006F2799" w:rsidRDefault="006F2799" w:rsidP="006F2799">
      <w:pPr>
        <w:pStyle w:val="a9"/>
        <w:numPr>
          <w:ilvl w:val="0"/>
          <w:numId w:val="4"/>
        </w:numPr>
        <w:spacing w:after="0" w:line="360" w:lineRule="auto"/>
        <w:ind w:left="0" w:firstLine="709"/>
        <w:jc w:val="both"/>
        <w:rPr>
          <w:rFonts w:ascii="Times New Roman" w:hAnsi="Times New Roman" w:cs="Times New Roman"/>
          <w:sz w:val="28"/>
        </w:rPr>
      </w:pPr>
      <w:r w:rsidRPr="006F2799">
        <w:rPr>
          <w:rFonts w:ascii="Times New Roman" w:hAnsi="Times New Roman" w:cs="Times New Roman"/>
          <w:sz w:val="28"/>
        </w:rPr>
        <w:t>Вершинина Т.Н. Взаимосвязь текучести и производственной адаптации/ Т.Н. Вершинина. - Новосибирск, 2006. - 202 с.</w:t>
      </w:r>
    </w:p>
    <w:p w:rsidR="006F2799" w:rsidRPr="006F2799" w:rsidRDefault="006F2799" w:rsidP="006F2799">
      <w:pPr>
        <w:pStyle w:val="a9"/>
        <w:numPr>
          <w:ilvl w:val="0"/>
          <w:numId w:val="4"/>
        </w:numPr>
        <w:spacing w:after="0" w:line="360" w:lineRule="auto"/>
        <w:ind w:left="0" w:firstLine="709"/>
        <w:jc w:val="both"/>
        <w:rPr>
          <w:rFonts w:ascii="Times New Roman" w:hAnsi="Times New Roman" w:cs="Times New Roman"/>
          <w:sz w:val="28"/>
        </w:rPr>
      </w:pPr>
      <w:r w:rsidRPr="006F2799">
        <w:rPr>
          <w:rFonts w:ascii="Times New Roman" w:hAnsi="Times New Roman" w:cs="Times New Roman"/>
          <w:sz w:val="28"/>
        </w:rPr>
        <w:t>Веснин В.Р. Управление персоналом. Теория и практика / В.Р. Веснин. - М.: Проспект, 2009. - 239 с.</w:t>
      </w:r>
    </w:p>
    <w:p w:rsidR="006F2799" w:rsidRPr="006F2799" w:rsidRDefault="006F2799" w:rsidP="006F2799">
      <w:pPr>
        <w:pStyle w:val="a9"/>
        <w:numPr>
          <w:ilvl w:val="0"/>
          <w:numId w:val="4"/>
        </w:numPr>
        <w:spacing w:after="0" w:line="360" w:lineRule="auto"/>
        <w:ind w:left="0" w:firstLine="709"/>
        <w:jc w:val="both"/>
        <w:rPr>
          <w:rFonts w:ascii="Times New Roman" w:hAnsi="Times New Roman" w:cs="Times New Roman"/>
          <w:sz w:val="28"/>
        </w:rPr>
      </w:pPr>
      <w:r w:rsidRPr="006F2799">
        <w:rPr>
          <w:rFonts w:ascii="Times New Roman" w:hAnsi="Times New Roman" w:cs="Times New Roman"/>
          <w:sz w:val="28"/>
        </w:rPr>
        <w:t>Герасимов Б.Н. Система управления персоналом в организации /Б.Н. Герасимов // Вестник Поволжской академии государственной службы [Электронный ресурс]: науч. журн. - 2015. - № 8. - Режим доступа: http:// vestnik.pags .ru/vestnik/archive/text_pdf/8. pdf.</w:t>
      </w:r>
    </w:p>
    <w:p w:rsidR="006F2799" w:rsidRPr="006F2799" w:rsidRDefault="006F2799" w:rsidP="006F2799">
      <w:pPr>
        <w:pStyle w:val="a9"/>
        <w:numPr>
          <w:ilvl w:val="0"/>
          <w:numId w:val="4"/>
        </w:numPr>
        <w:spacing w:after="0" w:line="360" w:lineRule="auto"/>
        <w:ind w:left="0" w:firstLine="709"/>
        <w:jc w:val="both"/>
        <w:rPr>
          <w:rFonts w:ascii="Times New Roman" w:hAnsi="Times New Roman" w:cs="Times New Roman"/>
          <w:sz w:val="28"/>
        </w:rPr>
      </w:pPr>
      <w:r w:rsidRPr="006F2799">
        <w:rPr>
          <w:rFonts w:ascii="Times New Roman" w:hAnsi="Times New Roman" w:cs="Times New Roman"/>
          <w:sz w:val="28"/>
        </w:rPr>
        <w:t>Десслер Г. Управление персоналом / Г. Десслер. - М.: Бином. Лаборатория знаний, 2014. - 799 с.</w:t>
      </w:r>
    </w:p>
    <w:p w:rsidR="006F2799" w:rsidRPr="006F2799" w:rsidRDefault="006F2799" w:rsidP="006F2799">
      <w:pPr>
        <w:pStyle w:val="a9"/>
        <w:numPr>
          <w:ilvl w:val="0"/>
          <w:numId w:val="4"/>
        </w:numPr>
        <w:spacing w:after="0" w:line="360" w:lineRule="auto"/>
        <w:ind w:left="0" w:firstLine="709"/>
        <w:jc w:val="both"/>
        <w:rPr>
          <w:rFonts w:ascii="Times New Roman" w:hAnsi="Times New Roman" w:cs="Times New Roman"/>
          <w:sz w:val="28"/>
        </w:rPr>
      </w:pPr>
      <w:r w:rsidRPr="006F2799">
        <w:rPr>
          <w:rFonts w:ascii="Times New Roman" w:hAnsi="Times New Roman" w:cs="Times New Roman"/>
          <w:sz w:val="28"/>
        </w:rPr>
        <w:t>Еременко В.А. Управление производительностью в условиях рыночной экономики / В.А. Еременко, А.Л. Еськов. - Донецк: ИЭП НАН, 2013.334 с.</w:t>
      </w:r>
    </w:p>
    <w:p w:rsidR="006F2799" w:rsidRDefault="006F2799" w:rsidP="00412F5F"/>
    <w:p w:rsidR="006F2799" w:rsidRDefault="006F2799" w:rsidP="00412F5F"/>
    <w:p w:rsidR="006F2799" w:rsidRDefault="006F2799" w:rsidP="00412F5F"/>
    <w:p w:rsidR="006F2799" w:rsidRDefault="006F2799" w:rsidP="00412F5F"/>
    <w:p w:rsidR="006F2799" w:rsidRDefault="006F2799" w:rsidP="00412F5F"/>
    <w:p w:rsidR="006F2799" w:rsidRDefault="006F2799" w:rsidP="00412F5F"/>
    <w:p w:rsidR="006F2799" w:rsidRDefault="006F2799" w:rsidP="00412F5F"/>
    <w:p w:rsidR="00D54F8B" w:rsidRDefault="00D54F8B" w:rsidP="00412F5F"/>
    <w:p w:rsidR="00D54F8B" w:rsidRPr="00412F5F" w:rsidRDefault="00D54F8B" w:rsidP="00412F5F"/>
    <w:sectPr w:rsidR="00D54F8B" w:rsidRPr="00412F5F" w:rsidSect="006F2799">
      <w:footerReference w:type="default" r:id="rId14"/>
      <w:headerReference w:type="first" r:id="rId15"/>
      <w:pgSz w:w="11906" w:h="16838"/>
      <w:pgMar w:top="1134" w:right="850" w:bottom="1134" w:left="1701"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0A" w:rsidRDefault="005E240A" w:rsidP="00412F5F">
      <w:pPr>
        <w:spacing w:after="0" w:line="240" w:lineRule="auto"/>
      </w:pPr>
      <w:r>
        <w:separator/>
      </w:r>
    </w:p>
  </w:endnote>
  <w:endnote w:type="continuationSeparator" w:id="0">
    <w:p w:rsidR="005E240A" w:rsidRDefault="005E240A" w:rsidP="0041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59742"/>
      <w:docPartObj>
        <w:docPartGallery w:val="Page Numbers (Bottom of Page)"/>
        <w:docPartUnique/>
      </w:docPartObj>
    </w:sdtPr>
    <w:sdtEndPr>
      <w:rPr>
        <w:rFonts w:ascii="Times New Roman" w:hAnsi="Times New Roman" w:cs="Times New Roman"/>
        <w:sz w:val="28"/>
      </w:rPr>
    </w:sdtEndPr>
    <w:sdtContent>
      <w:p w:rsidR="00412F5F" w:rsidRPr="00412F5F" w:rsidRDefault="00BD0AF4" w:rsidP="00412F5F">
        <w:pPr>
          <w:pStyle w:val="a7"/>
          <w:jc w:val="center"/>
          <w:rPr>
            <w:rFonts w:ascii="Times New Roman" w:hAnsi="Times New Roman" w:cs="Times New Roman"/>
            <w:sz w:val="28"/>
          </w:rPr>
        </w:pPr>
        <w:r w:rsidRPr="00412F5F">
          <w:rPr>
            <w:rFonts w:ascii="Times New Roman" w:hAnsi="Times New Roman" w:cs="Times New Roman"/>
            <w:sz w:val="28"/>
          </w:rPr>
          <w:fldChar w:fldCharType="begin"/>
        </w:r>
        <w:r w:rsidR="00412F5F" w:rsidRPr="00412F5F">
          <w:rPr>
            <w:rFonts w:ascii="Times New Roman" w:hAnsi="Times New Roman" w:cs="Times New Roman"/>
            <w:sz w:val="28"/>
          </w:rPr>
          <w:instrText>PAGE   \* MERGEFORMAT</w:instrText>
        </w:r>
        <w:r w:rsidRPr="00412F5F">
          <w:rPr>
            <w:rFonts w:ascii="Times New Roman" w:hAnsi="Times New Roman" w:cs="Times New Roman"/>
            <w:sz w:val="28"/>
          </w:rPr>
          <w:fldChar w:fldCharType="separate"/>
        </w:r>
        <w:r w:rsidR="009E5E13">
          <w:rPr>
            <w:rFonts w:ascii="Times New Roman" w:hAnsi="Times New Roman" w:cs="Times New Roman"/>
            <w:noProof/>
            <w:sz w:val="28"/>
          </w:rPr>
          <w:t>26</w:t>
        </w:r>
        <w:r w:rsidRPr="00412F5F">
          <w:rPr>
            <w:rFonts w:ascii="Times New Roman" w:hAnsi="Times New Roman" w:cs="Times New Roman"/>
            <w:sz w:val="28"/>
          </w:rPr>
          <w:fldChar w:fldCharType="end"/>
        </w:r>
      </w:p>
    </w:sdtContent>
  </w:sdt>
  <w:p w:rsidR="00412F5F" w:rsidRDefault="006F2799" w:rsidP="006F2799">
    <w:pPr>
      <w:pStyle w:val="a7"/>
      <w:tabs>
        <w:tab w:val="clear" w:pos="4677"/>
        <w:tab w:val="clear" w:pos="9355"/>
        <w:tab w:val="left" w:pos="529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0A" w:rsidRDefault="005E240A" w:rsidP="00412F5F">
      <w:pPr>
        <w:spacing w:after="0" w:line="240" w:lineRule="auto"/>
      </w:pPr>
      <w:r>
        <w:separator/>
      </w:r>
    </w:p>
  </w:footnote>
  <w:footnote w:type="continuationSeparator" w:id="0">
    <w:p w:rsidR="005E240A" w:rsidRDefault="005E240A" w:rsidP="00412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D0" w:rsidRPr="009E5E13" w:rsidRDefault="00FD6AD0" w:rsidP="00FD6AD0">
    <w:pPr>
      <w:pStyle w:val="a5"/>
      <w:jc w:val="center"/>
      <w:rPr>
        <w:b/>
        <w:color w:val="FF0000"/>
        <w:sz w:val="32"/>
        <w:szCs w:val="32"/>
      </w:rPr>
    </w:pPr>
    <w:bookmarkStart w:id="15" w:name="OLE_LINK15"/>
    <w:bookmarkStart w:id="16" w:name="OLE_LINK14"/>
    <w:bookmarkStart w:id="17" w:name="OLE_LINK13"/>
    <w:bookmarkStart w:id="18" w:name="_Hlk3275872"/>
    <w:bookmarkStart w:id="19" w:name="OLE_LINK12"/>
    <w:bookmarkStart w:id="20" w:name="OLE_LINK11"/>
    <w:bookmarkStart w:id="21" w:name="_Hlk3275855"/>
    <w:bookmarkStart w:id="22" w:name="OLE_LINK10"/>
    <w:bookmarkStart w:id="23" w:name="OLE_LINK9"/>
    <w:bookmarkStart w:id="24" w:name="_Hlk3275839"/>
    <w:bookmarkStart w:id="25" w:name="OLE_LINK8"/>
    <w:bookmarkStart w:id="26" w:name="OLE_LINK7"/>
    <w:bookmarkStart w:id="27" w:name="_Hlk3275827"/>
    <w:bookmarkStart w:id="28" w:name="OLE_LINK6"/>
    <w:bookmarkStart w:id="29" w:name="OLE_LINK5"/>
    <w:bookmarkStart w:id="30" w:name="_Hlk3275814"/>
    <w:bookmarkStart w:id="31" w:name="OLE_LINK4"/>
    <w:bookmarkStart w:id="32" w:name="OLE_LINK3"/>
    <w:bookmarkStart w:id="33" w:name="_Hlk3275812"/>
    <w:bookmarkStart w:id="34" w:name="OLE_LINK2"/>
    <w:bookmarkStart w:id="35" w:name="OLE_LINK1"/>
    <w:r w:rsidRPr="009E5E13">
      <w:rPr>
        <w:b/>
        <w:color w:val="FF0000"/>
        <w:sz w:val="32"/>
        <w:szCs w:val="32"/>
      </w:rPr>
      <w:t xml:space="preserve">Работа выполнена авторами сайта </w:t>
    </w:r>
    <w:hyperlink r:id="rId1" w:history="1">
      <w:r w:rsidRPr="009E5E13">
        <w:rPr>
          <w:rStyle w:val="ac"/>
          <w:b/>
          <w:color w:val="FF0000"/>
          <w:sz w:val="32"/>
          <w:szCs w:val="32"/>
        </w:rPr>
        <w:t>ДЦО.РФ</w:t>
      </w:r>
    </w:hyperlink>
  </w:p>
  <w:p w:rsidR="00FD6AD0" w:rsidRPr="009E5E13" w:rsidRDefault="00FD6AD0" w:rsidP="00FD6AD0">
    <w:pPr>
      <w:pStyle w:val="4"/>
      <w:shd w:val="clear" w:color="auto" w:fill="FFFFFF"/>
      <w:spacing w:before="187" w:after="187"/>
      <w:jc w:val="center"/>
      <w:rPr>
        <w:rFonts w:ascii="Helvetica" w:hAnsi="Helvetica" w:cs="Helvetica"/>
        <w:bCs w:val="0"/>
        <w:color w:val="FF0000"/>
        <w:sz w:val="32"/>
        <w:szCs w:val="32"/>
      </w:rPr>
    </w:pPr>
    <w:r w:rsidRPr="009E5E13">
      <w:rPr>
        <w:rFonts w:ascii="Helvetica" w:hAnsi="Helvetica" w:cs="Helvetica"/>
        <w:bCs w:val="0"/>
        <w:color w:val="FF0000"/>
        <w:sz w:val="32"/>
        <w:szCs w:val="32"/>
      </w:rPr>
      <w:t xml:space="preserve">Помощь с дистанционным обучением: </w:t>
    </w:r>
  </w:p>
  <w:p w:rsidR="00FD6AD0" w:rsidRPr="009E5E13" w:rsidRDefault="00FD6AD0" w:rsidP="00FD6AD0">
    <w:pPr>
      <w:pStyle w:val="4"/>
      <w:shd w:val="clear" w:color="auto" w:fill="FFFFFF"/>
      <w:spacing w:before="187" w:after="187"/>
      <w:jc w:val="center"/>
      <w:rPr>
        <w:rFonts w:ascii="Helvetica" w:hAnsi="Helvetica" w:cs="Helvetica"/>
        <w:bCs w:val="0"/>
        <w:color w:val="FF0000"/>
        <w:sz w:val="32"/>
        <w:szCs w:val="32"/>
      </w:rPr>
    </w:pPr>
    <w:r w:rsidRPr="009E5E13">
      <w:rPr>
        <w:rFonts w:ascii="Helvetica" w:hAnsi="Helvetica" w:cs="Helvetica"/>
        <w:bCs w:val="0"/>
        <w:color w:val="FF0000"/>
        <w:sz w:val="32"/>
        <w:szCs w:val="32"/>
      </w:rPr>
      <w:t>тесты, экзамены, сессия.</w:t>
    </w:r>
  </w:p>
  <w:p w:rsidR="00FD6AD0" w:rsidRPr="009E5E13" w:rsidRDefault="00FD6AD0" w:rsidP="00FD6AD0">
    <w:pPr>
      <w:pStyle w:val="3"/>
      <w:shd w:val="clear" w:color="auto" w:fill="FFFFFF"/>
      <w:spacing w:before="0"/>
      <w:ind w:right="94"/>
      <w:jc w:val="center"/>
      <w:rPr>
        <w:rFonts w:ascii="Helvetica" w:hAnsi="Helvetica" w:cs="Helvetica"/>
        <w:bCs w:val="0"/>
        <w:color w:val="FF0000"/>
        <w:sz w:val="32"/>
        <w:szCs w:val="32"/>
      </w:rPr>
    </w:pPr>
    <w:r w:rsidRPr="009E5E13">
      <w:rPr>
        <w:rFonts w:ascii="Helvetica" w:hAnsi="Helvetica" w:cs="Helvetica"/>
        <w:bCs w:val="0"/>
        <w:color w:val="FF0000"/>
        <w:sz w:val="32"/>
        <w:szCs w:val="32"/>
      </w:rPr>
      <w:t>Почта для заявок: </w:t>
    </w:r>
    <w:hyperlink r:id="rId2" w:history="1">
      <w:r w:rsidRPr="009E5E13">
        <w:rPr>
          <w:rStyle w:val="ac"/>
          <w:rFonts w:ascii="Helvetica" w:hAnsi="Helvetica" w:cs="Helvetica"/>
          <w:bCs w:val="0"/>
          <w:color w:val="FF0000"/>
          <w:sz w:val="32"/>
          <w:szCs w:val="32"/>
        </w:rPr>
        <w:t>INFO@ДЦО.РФ</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FD6AD0" w:rsidRDefault="00FD6AD0">
    <w:pPr>
      <w:pStyle w:val="a5"/>
    </w:pPr>
  </w:p>
  <w:p w:rsidR="00FD6AD0" w:rsidRDefault="00FD6A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3B311726"/>
    <w:multiLevelType w:val="hybridMultilevel"/>
    <w:tmpl w:val="7BAA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000A8"/>
    <w:multiLevelType w:val="hybridMultilevel"/>
    <w:tmpl w:val="964417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467"/>
    <w:rsid w:val="0008228C"/>
    <w:rsid w:val="001E3DBC"/>
    <w:rsid w:val="001F464B"/>
    <w:rsid w:val="00233726"/>
    <w:rsid w:val="002532DA"/>
    <w:rsid w:val="00412F5F"/>
    <w:rsid w:val="00413377"/>
    <w:rsid w:val="00456242"/>
    <w:rsid w:val="004B7DFD"/>
    <w:rsid w:val="005E240A"/>
    <w:rsid w:val="006306D8"/>
    <w:rsid w:val="00636467"/>
    <w:rsid w:val="00671558"/>
    <w:rsid w:val="006F2799"/>
    <w:rsid w:val="00745EB2"/>
    <w:rsid w:val="008555CC"/>
    <w:rsid w:val="008A1F08"/>
    <w:rsid w:val="00925953"/>
    <w:rsid w:val="009E5E13"/>
    <w:rsid w:val="00A759FE"/>
    <w:rsid w:val="00AA389D"/>
    <w:rsid w:val="00B74D8D"/>
    <w:rsid w:val="00BD0AF4"/>
    <w:rsid w:val="00BF4166"/>
    <w:rsid w:val="00D54F8B"/>
    <w:rsid w:val="00F145CF"/>
    <w:rsid w:val="00F40674"/>
    <w:rsid w:val="00FD5922"/>
    <w:rsid w:val="00FD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467"/>
    <w:rPr>
      <w:rFonts w:eastAsiaTheme="minorEastAsia"/>
      <w:lang w:eastAsia="ru-RU"/>
    </w:rPr>
  </w:style>
  <w:style w:type="paragraph" w:styleId="1">
    <w:name w:val="heading 1"/>
    <w:basedOn w:val="a"/>
    <w:next w:val="a"/>
    <w:link w:val="10"/>
    <w:uiPriority w:val="9"/>
    <w:qFormat/>
    <w:rsid w:val="00F145CF"/>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12F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6A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6A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4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46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145CF"/>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412F5F"/>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412F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2F5F"/>
    <w:rPr>
      <w:rFonts w:eastAsiaTheme="minorEastAsia"/>
      <w:lang w:eastAsia="ru-RU"/>
    </w:rPr>
  </w:style>
  <w:style w:type="paragraph" w:styleId="a7">
    <w:name w:val="footer"/>
    <w:basedOn w:val="a"/>
    <w:link w:val="a8"/>
    <w:uiPriority w:val="99"/>
    <w:unhideWhenUsed/>
    <w:rsid w:val="00412F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2F5F"/>
    <w:rPr>
      <w:rFonts w:eastAsiaTheme="minorEastAsia"/>
      <w:lang w:eastAsia="ru-RU"/>
    </w:rPr>
  </w:style>
  <w:style w:type="paragraph" w:styleId="a9">
    <w:name w:val="List Paragraph"/>
    <w:basedOn w:val="a"/>
    <w:uiPriority w:val="34"/>
    <w:qFormat/>
    <w:rsid w:val="00D54F8B"/>
    <w:pPr>
      <w:ind w:left="720"/>
      <w:contextualSpacing/>
    </w:pPr>
  </w:style>
  <w:style w:type="table" w:styleId="aa">
    <w:name w:val="Table Grid"/>
    <w:basedOn w:val="a1"/>
    <w:uiPriority w:val="59"/>
    <w:rsid w:val="006F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semiHidden/>
    <w:unhideWhenUsed/>
    <w:qFormat/>
    <w:rsid w:val="006F2799"/>
    <w:pPr>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F2799"/>
    <w:pPr>
      <w:spacing w:after="100"/>
    </w:pPr>
  </w:style>
  <w:style w:type="character" w:styleId="ac">
    <w:name w:val="Hyperlink"/>
    <w:basedOn w:val="a0"/>
    <w:uiPriority w:val="99"/>
    <w:unhideWhenUsed/>
    <w:rsid w:val="006F2799"/>
    <w:rPr>
      <w:color w:val="0000FF" w:themeColor="hyperlink"/>
      <w:u w:val="single"/>
    </w:rPr>
  </w:style>
  <w:style w:type="character" w:customStyle="1" w:styleId="30">
    <w:name w:val="Заголовок 3 Знак"/>
    <w:basedOn w:val="a0"/>
    <w:link w:val="3"/>
    <w:uiPriority w:val="9"/>
    <w:semiHidden/>
    <w:rsid w:val="00FD6AD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D6AD0"/>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733C74-C2AB-4607-A1C4-E3149924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4332</Words>
  <Characters>24694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HOME</cp:lastModifiedBy>
  <cp:revision>6</cp:revision>
  <dcterms:created xsi:type="dcterms:W3CDTF">2018-03-05T23:53:00Z</dcterms:created>
  <dcterms:modified xsi:type="dcterms:W3CDTF">2019-10-17T08:08:00Z</dcterms:modified>
</cp:coreProperties>
</file>