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AD4" w:rsidRPr="00927AD4" w:rsidRDefault="00927AD4" w:rsidP="00887A9B">
      <w:pPr>
        <w:ind w:right="0" w:firstLine="567"/>
        <w:jc w:val="center"/>
        <w:rPr>
          <w:sz w:val="32"/>
          <w:szCs w:val="32"/>
        </w:rPr>
      </w:pPr>
    </w:p>
    <w:p w:rsidR="00927AD4" w:rsidRPr="00927AD4" w:rsidRDefault="00940E4F" w:rsidP="00887A9B">
      <w:pPr>
        <w:ind w:right="0" w:firstLine="567"/>
        <w:jc w:val="center"/>
        <w:rPr>
          <w:sz w:val="32"/>
          <w:szCs w:val="32"/>
        </w:rPr>
      </w:pPr>
      <w:r>
        <w:rPr>
          <w:sz w:val="32"/>
          <w:szCs w:val="32"/>
        </w:rPr>
        <w:t>КУРСОВОЙ ПРОЕКТ</w:t>
      </w:r>
    </w:p>
    <w:p w:rsidR="00927AD4" w:rsidRDefault="00927AD4" w:rsidP="00887A9B">
      <w:pPr>
        <w:ind w:right="0" w:firstLine="567"/>
        <w:jc w:val="center"/>
        <w:rPr>
          <w:sz w:val="36"/>
          <w:szCs w:val="36"/>
        </w:rPr>
      </w:pPr>
    </w:p>
    <w:p w:rsidR="00927AD4" w:rsidRPr="00927AD4" w:rsidRDefault="0084066E" w:rsidP="00887A9B">
      <w:pPr>
        <w:ind w:right="0" w:firstLine="567"/>
        <w:jc w:val="center"/>
      </w:pPr>
      <w:r>
        <w:rPr>
          <w:sz w:val="36"/>
          <w:szCs w:val="36"/>
        </w:rPr>
        <w:t>Основания и фундаменты</w:t>
      </w:r>
      <w:r w:rsidR="00182345">
        <w:rPr>
          <w:sz w:val="36"/>
          <w:szCs w:val="36"/>
        </w:rPr>
        <w:br/>
      </w:r>
    </w:p>
    <w:p w:rsidR="00927AD4" w:rsidRPr="00AA0C6E" w:rsidRDefault="00927AD4" w:rsidP="00887A9B">
      <w:pPr>
        <w:ind w:right="0" w:firstLine="567"/>
        <w:jc w:val="center"/>
      </w:pPr>
      <w: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</w:rPr>
        <w:id w:val="516262501"/>
        <w:docPartObj>
          <w:docPartGallery w:val="Table of Contents"/>
          <w:docPartUnique/>
        </w:docPartObj>
      </w:sdtPr>
      <w:sdtContent>
        <w:p w:rsidR="00E06A62" w:rsidRPr="00E06A62" w:rsidRDefault="00E06A62" w:rsidP="00E06A62">
          <w:pPr>
            <w:pStyle w:val="af8"/>
            <w:spacing w:before="0" w:line="240" w:lineRule="auto"/>
            <w:jc w:val="center"/>
            <w:rPr>
              <w:rFonts w:ascii="Times New Roman" w:hAnsi="Times New Roman" w:cs="Times New Roman"/>
            </w:rPr>
          </w:pPr>
          <w:r w:rsidRPr="00E06A62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F292F" w:rsidRDefault="00D47608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E06A62">
            <w:fldChar w:fldCharType="begin"/>
          </w:r>
          <w:r w:rsidR="00E06A62" w:rsidRPr="00E06A62">
            <w:instrText xml:space="preserve"> TOC \o "1-3" \h \z \u </w:instrText>
          </w:r>
          <w:r w:rsidRPr="00E06A62">
            <w:fldChar w:fldCharType="separate"/>
          </w:r>
          <w:hyperlink w:anchor="_Toc516746771" w:history="1">
            <w:r w:rsidR="001F292F" w:rsidRPr="005A46EA">
              <w:rPr>
                <w:rStyle w:val="ab"/>
                <w:noProof/>
              </w:rPr>
              <w:t>Введение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72" w:history="1">
            <w:r w:rsidR="001F292F" w:rsidRPr="005A46EA">
              <w:rPr>
                <w:rStyle w:val="ab"/>
                <w:noProof/>
              </w:rPr>
              <w:t>1. Оценка климатических, инженерно-геологических и гидрогеологических условий площадки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73" w:history="1">
            <w:r w:rsidR="001F292F" w:rsidRPr="005A46EA">
              <w:rPr>
                <w:rStyle w:val="ab"/>
                <w:noProof/>
              </w:rPr>
              <w:t>1.1. Определение наименования грунтов. Определение физико-механических свойств грунтов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75" w:history="1">
            <w:r w:rsidR="001F292F" w:rsidRPr="005A46EA">
              <w:rPr>
                <w:rStyle w:val="ab"/>
                <w:noProof/>
              </w:rPr>
              <w:t>1.2. Определение расчетных показателей грунтов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76" w:history="1">
            <w:r w:rsidR="001F292F" w:rsidRPr="005A46EA">
              <w:rPr>
                <w:rStyle w:val="ab"/>
                <w:noProof/>
              </w:rPr>
              <w:t>1.3. Нормативная глубина промерзания грунтов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77" w:history="1">
            <w:r w:rsidR="001F292F" w:rsidRPr="005A46EA">
              <w:rPr>
                <w:rStyle w:val="ab"/>
                <w:noProof/>
              </w:rPr>
              <w:t>1.4. Общая оценка геологического разреза. Посадка здания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78" w:history="1">
            <w:r w:rsidR="001F292F" w:rsidRPr="005A46EA">
              <w:rPr>
                <w:rStyle w:val="ab"/>
                <w:noProof/>
              </w:rPr>
              <w:t>2. Расчет и конструирование фундаментов мелкого заложения  в открытом котловане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79" w:history="1">
            <w:r w:rsidR="001F292F" w:rsidRPr="005A46EA">
              <w:rPr>
                <w:rStyle w:val="ab"/>
                <w:noProof/>
              </w:rPr>
              <w:t>2.1. Определение плановых размеров фундамента по расчетным сечениям из расчета по II предельному состоянию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0" w:history="1">
            <w:r w:rsidR="001F292F" w:rsidRPr="005A46EA">
              <w:rPr>
                <w:rStyle w:val="ab"/>
                <w:noProof/>
              </w:rPr>
              <w:t>2.3. Расчет осадки фундамента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1" w:history="1">
            <w:r w:rsidR="001F292F" w:rsidRPr="005A46EA">
              <w:rPr>
                <w:rStyle w:val="ab"/>
                <w:noProof/>
              </w:rPr>
              <w:t>2.4. Проверка слабого подстилающего слоя грунта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2" w:history="1">
            <w:r w:rsidR="001F292F" w:rsidRPr="005A46EA">
              <w:rPr>
                <w:rStyle w:val="ab"/>
                <w:noProof/>
              </w:rPr>
              <w:t>3. Расчет и конструирование свайных фундаментов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3" w:history="1">
            <w:r w:rsidR="001F292F" w:rsidRPr="005A46EA">
              <w:rPr>
                <w:rStyle w:val="ab"/>
                <w:noProof/>
              </w:rPr>
              <w:t>3.1. Выбор типа, способа погружения, размеров свай и типа ростверка. Определение несущей способности одиночной сваи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4" w:history="1">
            <w:r w:rsidR="001F292F" w:rsidRPr="005A46EA">
              <w:rPr>
                <w:rStyle w:val="ab"/>
                <w:noProof/>
              </w:rPr>
              <w:t>3.2 Определение количества свай и их размещение в свайном фундаменте. Проверка несущей способности сваи в свайном фундаменте  (</w:t>
            </w:r>
            <w:r w:rsidR="001F292F" w:rsidRPr="005A46EA">
              <w:rPr>
                <w:rStyle w:val="ab"/>
                <w:noProof/>
                <w:lang w:val="en-US"/>
              </w:rPr>
              <w:t>I</w:t>
            </w:r>
            <w:r w:rsidR="001F292F" w:rsidRPr="005A46EA">
              <w:rPr>
                <w:rStyle w:val="ab"/>
                <w:noProof/>
              </w:rPr>
              <w:t xml:space="preserve"> предельное состояние)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5" w:history="1">
            <w:r w:rsidR="001F292F" w:rsidRPr="005A46EA">
              <w:rPr>
                <w:rStyle w:val="ab"/>
                <w:noProof/>
              </w:rPr>
              <w:t>3.3. Расчет условного свайного фундамента по расчетному сопротивлению грунта основания (</w:t>
            </w:r>
            <w:r w:rsidR="001F292F" w:rsidRPr="005A46EA">
              <w:rPr>
                <w:rStyle w:val="ab"/>
                <w:noProof/>
                <w:lang w:val="en-US"/>
              </w:rPr>
              <w:t>II</w:t>
            </w:r>
            <w:r w:rsidR="001F292F" w:rsidRPr="005A46EA">
              <w:rPr>
                <w:rStyle w:val="ab"/>
                <w:noProof/>
              </w:rPr>
              <w:t xml:space="preserve"> предельное состояние)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2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6" w:history="1">
            <w:r w:rsidR="001F292F" w:rsidRPr="005A46EA">
              <w:rPr>
                <w:rStyle w:val="ab"/>
                <w:noProof/>
              </w:rPr>
              <w:t>3.4 Определение осадки условного свайного фундамента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7" w:history="1">
            <w:r w:rsidR="001F292F" w:rsidRPr="005A46EA">
              <w:rPr>
                <w:rStyle w:val="ab"/>
                <w:noProof/>
              </w:rPr>
              <w:t>4. Рекомендации по производству работ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92F" w:rsidRDefault="00D47608">
          <w:pPr>
            <w:pStyle w:val="12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6746788" w:history="1">
            <w:r w:rsidR="001F292F" w:rsidRPr="005A46EA">
              <w:rPr>
                <w:rStyle w:val="ab"/>
                <w:noProof/>
              </w:rPr>
              <w:t>Заключение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A62" w:rsidRDefault="00D47608" w:rsidP="001F292F">
          <w:pPr>
            <w:pStyle w:val="12"/>
            <w:tabs>
              <w:tab w:val="right" w:leader="dot" w:pos="9346"/>
            </w:tabs>
          </w:pPr>
          <w:hyperlink w:anchor="_Toc516746789" w:history="1">
            <w:r w:rsidR="001F292F" w:rsidRPr="005A46EA">
              <w:rPr>
                <w:rStyle w:val="ab"/>
                <w:noProof/>
              </w:rPr>
              <w:t>Список литературы</w:t>
            </w:r>
            <w:r w:rsidR="001F292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292F">
              <w:rPr>
                <w:noProof/>
                <w:webHidden/>
              </w:rPr>
              <w:instrText xml:space="preserve"> PAGEREF _Toc516746789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292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  <w:r w:rsidRPr="00E06A62">
            <w:fldChar w:fldCharType="end"/>
          </w:r>
        </w:p>
      </w:sdtContent>
    </w:sdt>
    <w:p w:rsidR="00E06A62" w:rsidRDefault="00E06A62">
      <w:pPr>
        <w:rPr>
          <w:sz w:val="24"/>
          <w:szCs w:val="24"/>
        </w:rPr>
      </w:pPr>
    </w:p>
    <w:p w:rsidR="00182345" w:rsidRPr="001F292F" w:rsidRDefault="00E06A62" w:rsidP="001F292F">
      <w:pPr>
        <w:jc w:val="center"/>
        <w:rPr>
          <w:b/>
        </w:rPr>
      </w:pPr>
      <w:r>
        <w:br w:type="page"/>
      </w:r>
      <w:bookmarkStart w:id="0" w:name="_Toc516746771"/>
      <w:r w:rsidR="00182345" w:rsidRPr="001F292F">
        <w:rPr>
          <w:b/>
        </w:rPr>
        <w:lastRenderedPageBreak/>
        <w:t>Введение</w:t>
      </w:r>
      <w:bookmarkEnd w:id="0"/>
    </w:p>
    <w:p w:rsidR="00B151BD" w:rsidRPr="00B151BD" w:rsidRDefault="00B151BD" w:rsidP="00BE13C4">
      <w:pPr>
        <w:pStyle w:val="af5"/>
        <w:spacing w:after="0"/>
        <w:ind w:right="0" w:firstLine="567"/>
      </w:pPr>
      <w:r w:rsidRPr="00B151BD">
        <w:rPr>
          <w:rStyle w:val="11"/>
          <w:color w:val="000000"/>
          <w:sz w:val="28"/>
          <w:szCs w:val="28"/>
        </w:rPr>
        <w:t>Проектирование оснований фундаментов заключается в вы</w:t>
      </w:r>
      <w:r w:rsidRPr="00B151BD">
        <w:rPr>
          <w:rStyle w:val="11"/>
          <w:color w:val="000000"/>
          <w:sz w:val="28"/>
          <w:szCs w:val="28"/>
        </w:rPr>
        <w:softHyphen/>
        <w:t>боре основания, типа, конструкции и основных размеров фунда</w:t>
      </w:r>
      <w:r w:rsidRPr="00B151BD">
        <w:rPr>
          <w:rStyle w:val="11"/>
          <w:color w:val="000000"/>
          <w:sz w:val="28"/>
          <w:szCs w:val="28"/>
        </w:rPr>
        <w:softHyphen/>
        <w:t>мента, в совместном расчете основания и фундамента как одной из частей сооружения.</w:t>
      </w:r>
    </w:p>
    <w:p w:rsidR="00AA1151" w:rsidRDefault="00182345" w:rsidP="00BE13C4">
      <w:pPr>
        <w:pStyle w:val="af5"/>
        <w:spacing w:after="0"/>
        <w:ind w:right="0" w:firstLine="567"/>
      </w:pPr>
      <w:r w:rsidRPr="00B151BD">
        <w:t>Цель</w:t>
      </w:r>
      <w:r w:rsidR="001376F6">
        <w:t xml:space="preserve">ю данного курсового проекта является расчет и проектирование фундаментов жилого </w:t>
      </w:r>
      <w:r w:rsidR="00393C38">
        <w:t>9</w:t>
      </w:r>
      <w:r w:rsidR="001376F6">
        <w:t xml:space="preserve">-ти этажного дома. Размеры </w:t>
      </w:r>
      <w:r w:rsidR="00393C38">
        <w:t xml:space="preserve">секции </w:t>
      </w:r>
      <w:r w:rsidR="001376F6">
        <w:t xml:space="preserve">здания в плане </w:t>
      </w:r>
      <w:r w:rsidR="00393C38">
        <w:t xml:space="preserve">23,2 </w:t>
      </w:r>
      <w:r w:rsidR="001376F6">
        <w:t>х</w:t>
      </w:r>
      <w:r w:rsidR="00393C38">
        <w:t xml:space="preserve"> </w:t>
      </w:r>
      <w:r w:rsidR="00AA1151">
        <w:t>12м</w:t>
      </w:r>
      <w:r w:rsidR="001376F6">
        <w:t xml:space="preserve">. Несущие конструкции – </w:t>
      </w:r>
      <w:r w:rsidR="00AA1151">
        <w:t>наружные и внутренние продольные стены</w:t>
      </w:r>
      <w:r w:rsidR="00393C38">
        <w:t xml:space="preserve"> из крупных блоков</w:t>
      </w:r>
      <w:r w:rsidR="001376F6">
        <w:t xml:space="preserve">. </w:t>
      </w:r>
      <w:r w:rsidR="00AA1151">
        <w:t>Толщина наружных стен:</w:t>
      </w:r>
      <w:r w:rsidR="00393C38">
        <w:t xml:space="preserve"> 40 см</w:t>
      </w:r>
      <w:r w:rsidR="00AA1151">
        <w:t xml:space="preserve">, толщина внутренних стен </w:t>
      </w:r>
      <w:r w:rsidR="00393C38">
        <w:t>35</w:t>
      </w:r>
      <w:r w:rsidR="00AA1151">
        <w:t xml:space="preserve"> см. Перекрытия – сборный железобетонный многопустотный настил. Крыша из сборного железобетонного настила.</w:t>
      </w:r>
    </w:p>
    <w:p w:rsidR="001376F6" w:rsidRDefault="001376F6" w:rsidP="00BE13C4">
      <w:pPr>
        <w:ind w:right="0" w:firstLine="567"/>
      </w:pPr>
      <w:r>
        <w:t>В курсовом проекте ведется расчет двух типов фундаментов – мелкого заложения и свайных.</w:t>
      </w:r>
    </w:p>
    <w:p w:rsidR="001376F6" w:rsidRPr="00B151BD" w:rsidRDefault="001376F6" w:rsidP="00BE13C4">
      <w:pPr>
        <w:ind w:right="0" w:firstLine="567"/>
      </w:pPr>
    </w:p>
    <w:p w:rsidR="00182345" w:rsidRPr="00182345" w:rsidRDefault="00182345" w:rsidP="00BE13C4">
      <w:pPr>
        <w:ind w:right="0" w:firstLine="567"/>
      </w:pPr>
    </w:p>
    <w:p w:rsidR="00182345" w:rsidRDefault="00182345" w:rsidP="00BE13C4">
      <w:pPr>
        <w:pStyle w:val="1"/>
        <w:ind w:right="0" w:firstLine="567"/>
        <w:jc w:val="both"/>
      </w:pPr>
    </w:p>
    <w:p w:rsidR="00B151BD" w:rsidRDefault="00B151BD" w:rsidP="00BE13C4">
      <w:pPr>
        <w:ind w:right="0" w:firstLine="567"/>
        <w:rPr>
          <w:b/>
        </w:rPr>
      </w:pPr>
      <w:r>
        <w:br w:type="page"/>
      </w:r>
    </w:p>
    <w:p w:rsidR="00C50533" w:rsidRPr="00E06A62" w:rsidRDefault="00C50533" w:rsidP="00BB049B">
      <w:pPr>
        <w:pStyle w:val="1"/>
        <w:spacing w:after="0"/>
        <w:ind w:right="0" w:firstLine="0"/>
        <w:jc w:val="center"/>
      </w:pPr>
      <w:bookmarkStart w:id="1" w:name="_Toc516746772"/>
      <w:r w:rsidRPr="00E06A62">
        <w:lastRenderedPageBreak/>
        <w:t>1. Оценка климатических, инженерно-геологических и гидрогеологических условий площадки</w:t>
      </w:r>
      <w:bookmarkEnd w:id="1"/>
    </w:p>
    <w:p w:rsidR="00C50533" w:rsidRPr="00C2554F" w:rsidRDefault="00C50533" w:rsidP="00BB049B">
      <w:pPr>
        <w:pStyle w:val="2"/>
        <w:spacing w:before="0" w:after="0" w:line="360" w:lineRule="auto"/>
        <w:jc w:val="center"/>
        <w:rPr>
          <w:i w:val="0"/>
        </w:rPr>
      </w:pPr>
      <w:bookmarkStart w:id="2" w:name="_Toc516746773"/>
      <w:r w:rsidRPr="00C2554F">
        <w:rPr>
          <w:i w:val="0"/>
        </w:rPr>
        <w:t>1.1</w:t>
      </w:r>
      <w:r w:rsidR="0064681F">
        <w:rPr>
          <w:i w:val="0"/>
        </w:rPr>
        <w:t>.</w:t>
      </w:r>
      <w:r w:rsidRPr="00C2554F">
        <w:rPr>
          <w:i w:val="0"/>
        </w:rPr>
        <w:t xml:space="preserve"> Определение наименования грунтов. Определение физико-механических свойств грунтов</w:t>
      </w:r>
      <w:bookmarkEnd w:id="2"/>
    </w:p>
    <w:p w:rsidR="00924D1B" w:rsidRDefault="00924D1B" w:rsidP="0064681F">
      <w:pPr>
        <w:ind w:right="0"/>
      </w:pPr>
      <w:r>
        <w:t xml:space="preserve">На основании </w:t>
      </w:r>
      <w:r w:rsidR="001C0FE5">
        <w:t>характеристик грунтов</w:t>
      </w:r>
      <w:r w:rsidR="00D8569F">
        <w:t>,</w:t>
      </w:r>
      <w:r w:rsidR="001C0FE5">
        <w:t xml:space="preserve"> определенных заданием </w:t>
      </w:r>
      <w:r w:rsidR="00D8569F">
        <w:t>находим</w:t>
      </w:r>
      <w:r w:rsidR="001C0FE5">
        <w:t xml:space="preserve"> недостающие характеристики грунтов, для определения их полного названия и классификации.</w:t>
      </w:r>
    </w:p>
    <w:p w:rsidR="00BB049B" w:rsidRPr="00DD4A3A" w:rsidRDefault="00BB049B" w:rsidP="0064681F">
      <w:pPr>
        <w:pStyle w:val="a8"/>
        <w:ind w:right="0"/>
        <w:jc w:val="both"/>
      </w:pPr>
      <w:r w:rsidRPr="00DD4A3A">
        <w:rPr>
          <w:u w:val="single"/>
        </w:rPr>
        <w:t>Слой № 1</w:t>
      </w:r>
      <w:r w:rsidRPr="00DD4A3A">
        <w:t xml:space="preserve">: </w:t>
      </w:r>
      <w:r>
        <w:t>Насыпной грунт</w:t>
      </w:r>
      <w:r w:rsidRPr="00DD4A3A">
        <w:t xml:space="preserve">, </w:t>
      </w:r>
      <w:r w:rsidRPr="00DD4A3A">
        <w:rPr>
          <w:lang w:val="en-US"/>
        </w:rPr>
        <w:t>R</w:t>
      </w:r>
      <w:r w:rsidRPr="00DD4A3A">
        <w:rPr>
          <w:vertAlign w:val="subscript"/>
        </w:rPr>
        <w:t>0</w:t>
      </w:r>
      <w:r w:rsidRPr="00DD4A3A">
        <w:t xml:space="preserve"> не нормируется;</w:t>
      </w:r>
    </w:p>
    <w:p w:rsidR="00BB049B" w:rsidRPr="00DD4A3A" w:rsidRDefault="00BB049B" w:rsidP="0064681F">
      <w:pPr>
        <w:pStyle w:val="a8"/>
        <w:ind w:right="0"/>
        <w:jc w:val="both"/>
      </w:pPr>
      <w:r w:rsidRPr="00DD4A3A">
        <w:rPr>
          <w:u w:val="single"/>
        </w:rPr>
        <w:t>Слой № 2</w:t>
      </w:r>
      <w:r w:rsidRPr="00DD4A3A">
        <w:t>: Данный слой представлен глинистым грунтом</w:t>
      </w:r>
      <w:r>
        <w:t xml:space="preserve"> - супесью</w:t>
      </w:r>
      <w:r w:rsidRPr="00DD4A3A">
        <w:t>;</w:t>
      </w:r>
    </w:p>
    <w:p w:rsidR="00BB049B" w:rsidRPr="00DD4A3A" w:rsidRDefault="00BB049B" w:rsidP="0064681F">
      <w:pPr>
        <w:pStyle w:val="a8"/>
        <w:ind w:right="0"/>
        <w:jc w:val="center"/>
      </w:pPr>
      <w:r w:rsidRPr="008C48BF">
        <w:rPr>
          <w:position w:val="-12"/>
        </w:rPr>
        <w:object w:dxaOrig="11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05pt;height:18.35pt" o:ole="">
            <v:imagedata r:id="rId8" o:title=""/>
          </v:shape>
          <o:OLEObject Type="Embed" ProgID="Equation.DSMT4" ShapeID="_x0000_i1025" DrawAspect="Content" ObjectID="_1616855933" r:id="rId9"/>
        </w:object>
      </w:r>
      <w:r w:rsidRPr="00DD4A3A">
        <w:t>;</w:t>
      </w:r>
      <w:r w:rsidRPr="008C48BF">
        <w:rPr>
          <w:position w:val="-12"/>
        </w:rPr>
        <w:object w:dxaOrig="2299" w:dyaOrig="360">
          <v:shape id="_x0000_i1026" type="#_x0000_t75" style="width:115.05pt;height:18.35pt" o:ole="">
            <v:imagedata r:id="rId10" o:title=""/>
          </v:shape>
          <o:OLEObject Type="Embed" ProgID="Equation.DSMT4" ShapeID="_x0000_i1026" DrawAspect="Content" ObjectID="_1616855934" r:id="rId11"/>
        </w:object>
      </w:r>
      <w:r w:rsidRPr="00DD4A3A">
        <w:t>,</w:t>
      </w:r>
    </w:p>
    <w:p w:rsidR="00BB049B" w:rsidRPr="00DD4A3A" w:rsidRDefault="00BB049B" w:rsidP="0064681F">
      <w:pPr>
        <w:pStyle w:val="a8"/>
        <w:ind w:right="0"/>
        <w:jc w:val="both"/>
      </w:pPr>
      <w:r w:rsidRPr="00DD4A3A">
        <w:t xml:space="preserve">Консистенцию грунта определяем по индексу текучести: </w:t>
      </w:r>
    </w:p>
    <w:p w:rsidR="00BB049B" w:rsidRPr="00DD4A3A" w:rsidRDefault="00BB049B" w:rsidP="0064681F">
      <w:pPr>
        <w:pStyle w:val="a8"/>
        <w:ind w:right="0"/>
        <w:jc w:val="center"/>
      </w:pPr>
      <w:r w:rsidRPr="008C48BF">
        <w:rPr>
          <w:position w:val="-12"/>
          <w:lang w:val="en-US"/>
        </w:rPr>
        <w:object w:dxaOrig="1500" w:dyaOrig="360">
          <v:shape id="_x0000_i1027" type="#_x0000_t75" style="width:75.55pt;height:18.35pt" o:ole="">
            <v:imagedata r:id="rId12" o:title=""/>
          </v:shape>
          <o:OLEObject Type="Embed" ProgID="Equation.DSMT4" ShapeID="_x0000_i1027" DrawAspect="Content" ObjectID="_1616855935" r:id="rId13"/>
        </w:object>
      </w:r>
      <w:r w:rsidRPr="00DD4A3A">
        <w:t xml:space="preserve">; </w:t>
      </w:r>
      <w:r w:rsidRPr="008C48BF">
        <w:rPr>
          <w:position w:val="-12"/>
          <w:lang w:val="en-US"/>
        </w:rPr>
        <w:object w:dxaOrig="2160" w:dyaOrig="360">
          <v:shape id="_x0000_i1028" type="#_x0000_t75" style="width:108.7pt;height:18.35pt" o:ole="">
            <v:imagedata r:id="rId14" o:title=""/>
          </v:shape>
          <o:OLEObject Type="Embed" ProgID="Equation.DSMT4" ShapeID="_x0000_i1028" DrawAspect="Content" ObjectID="_1616855936" r:id="rId15"/>
        </w:object>
      </w:r>
      <w:r w:rsidRPr="00DD4A3A">
        <w:t>,</w:t>
      </w:r>
    </w:p>
    <w:p w:rsidR="00BB049B" w:rsidRPr="00DD4A3A" w:rsidRDefault="00BB049B" w:rsidP="0064681F">
      <w:pPr>
        <w:pStyle w:val="a8"/>
        <w:ind w:right="0"/>
        <w:jc w:val="both"/>
        <w:rPr>
          <w:i/>
        </w:rPr>
      </w:pPr>
      <w:r w:rsidRPr="00DD4A3A">
        <w:rPr>
          <w:i/>
        </w:rPr>
        <w:t xml:space="preserve">Вывод: </w:t>
      </w:r>
      <w:r>
        <w:rPr>
          <w:i/>
        </w:rPr>
        <w:t>супесь пластичная</w:t>
      </w:r>
      <w:r w:rsidRPr="00DD4A3A">
        <w:rPr>
          <w:i/>
        </w:rPr>
        <w:t>.</w:t>
      </w:r>
    </w:p>
    <w:p w:rsidR="00BB049B" w:rsidRPr="005039F2" w:rsidRDefault="00BB049B" w:rsidP="0064681F">
      <w:pPr>
        <w:pStyle w:val="a8"/>
        <w:ind w:right="0"/>
        <w:jc w:val="both"/>
      </w:pPr>
      <w:r>
        <w:t>Определяем</w:t>
      </w:r>
      <w:r w:rsidRPr="00DD4A3A">
        <w:t xml:space="preserve"> значение коэффициента пористости е:</w:t>
      </w:r>
    </w:p>
    <w:p w:rsidR="00BB049B" w:rsidRPr="00DD4A3A" w:rsidRDefault="00BB049B" w:rsidP="0064681F">
      <w:pPr>
        <w:pStyle w:val="a8"/>
        <w:ind w:right="0"/>
        <w:jc w:val="center"/>
      </w:pPr>
      <w:r w:rsidRPr="00DD4A3A">
        <w:rPr>
          <w:position w:val="-28"/>
        </w:rPr>
        <w:object w:dxaOrig="1939" w:dyaOrig="680">
          <v:shape id="_x0000_i1029" type="#_x0000_t75" style="width:96.7pt;height:33.2pt" o:ole="">
            <v:imagedata r:id="rId16" o:title=""/>
          </v:shape>
          <o:OLEObject Type="Embed" ProgID="Equation.3" ShapeID="_x0000_i1029" DrawAspect="Content" ObjectID="_1616855937" r:id="rId17"/>
        </w:object>
      </w:r>
      <w:r w:rsidRPr="00DD4A3A">
        <w:t xml:space="preserve">;     </w:t>
      </w:r>
      <w:r w:rsidRPr="00DD4A3A">
        <w:rPr>
          <w:position w:val="-28"/>
        </w:rPr>
        <w:object w:dxaOrig="2820" w:dyaOrig="660">
          <v:shape id="_x0000_i1030" type="#_x0000_t75" style="width:140.45pt;height:32.45pt" o:ole="">
            <v:imagedata r:id="rId18" o:title=""/>
          </v:shape>
          <o:OLEObject Type="Embed" ProgID="Equation.DSMT4" ShapeID="_x0000_i1030" DrawAspect="Content" ObjectID="_1616855938" r:id="rId19"/>
        </w:object>
      </w:r>
    </w:p>
    <w:p w:rsidR="00BB049B" w:rsidRDefault="00BB049B" w:rsidP="0064681F">
      <w:pPr>
        <w:pStyle w:val="a8"/>
        <w:ind w:right="0"/>
        <w:jc w:val="both"/>
      </w:pPr>
      <w:r>
        <w:t xml:space="preserve">Методом интерполяции определим </w:t>
      </w:r>
      <w:r w:rsidRPr="00605150">
        <w:rPr>
          <w:position w:val="-12"/>
        </w:rPr>
        <w:object w:dxaOrig="1340" w:dyaOrig="360">
          <v:shape id="_x0000_i1031" type="#_x0000_t75" style="width:62.8pt;height:16.95pt" o:ole="">
            <v:imagedata r:id="rId20" o:title=""/>
          </v:shape>
          <o:OLEObject Type="Embed" ProgID="Equation.DSMT4" ShapeID="_x0000_i1031" DrawAspect="Content" ObjectID="_1616855939" r:id="rId21"/>
        </w:object>
      </w:r>
      <w:r>
        <w:t>.</w:t>
      </w:r>
    </w:p>
    <w:p w:rsidR="00BB049B" w:rsidRPr="00DD4A3A" w:rsidRDefault="00BB049B" w:rsidP="0064681F">
      <w:pPr>
        <w:pStyle w:val="a8"/>
        <w:ind w:right="0"/>
        <w:jc w:val="both"/>
      </w:pPr>
      <w:r w:rsidRPr="00DD4A3A">
        <w:rPr>
          <w:u w:val="single"/>
        </w:rPr>
        <w:t xml:space="preserve">Слой № </w:t>
      </w:r>
      <w:r>
        <w:rPr>
          <w:u w:val="single"/>
        </w:rPr>
        <w:t>3</w:t>
      </w:r>
      <w:r w:rsidRPr="00DD4A3A">
        <w:t>: Данный слой представлен глинистым грунто</w:t>
      </w:r>
      <w:r>
        <w:t>м суглинком</w:t>
      </w:r>
      <w:r w:rsidRPr="00DD4A3A">
        <w:t>;</w:t>
      </w:r>
    </w:p>
    <w:p w:rsidR="00BB049B" w:rsidRPr="00DD4A3A" w:rsidRDefault="00BB049B" w:rsidP="0064681F">
      <w:pPr>
        <w:pStyle w:val="a8"/>
        <w:ind w:right="0"/>
        <w:jc w:val="center"/>
      </w:pPr>
      <w:r w:rsidRPr="008C48BF">
        <w:rPr>
          <w:position w:val="-12"/>
        </w:rPr>
        <w:object w:dxaOrig="1100" w:dyaOrig="360">
          <v:shape id="_x0000_i1032" type="#_x0000_t75" style="width:55.05pt;height:18.35pt" o:ole="">
            <v:imagedata r:id="rId8" o:title=""/>
          </v:shape>
          <o:OLEObject Type="Embed" ProgID="Equation.DSMT4" ShapeID="_x0000_i1032" DrawAspect="Content" ObjectID="_1616855940" r:id="rId22"/>
        </w:object>
      </w:r>
      <w:r w:rsidRPr="00DD4A3A">
        <w:t>;</w:t>
      </w:r>
      <w:r w:rsidRPr="008C48BF">
        <w:rPr>
          <w:position w:val="-12"/>
        </w:rPr>
        <w:object w:dxaOrig="2500" w:dyaOrig="360">
          <v:shape id="_x0000_i1033" type="#_x0000_t75" style="width:124.25pt;height:18.35pt" o:ole="">
            <v:imagedata r:id="rId23" o:title=""/>
          </v:shape>
          <o:OLEObject Type="Embed" ProgID="Equation.DSMT4" ShapeID="_x0000_i1033" DrawAspect="Content" ObjectID="_1616855941" r:id="rId24"/>
        </w:object>
      </w:r>
      <w:r w:rsidRPr="00DD4A3A">
        <w:t>,</w:t>
      </w:r>
    </w:p>
    <w:p w:rsidR="00BB049B" w:rsidRPr="00DD4A3A" w:rsidRDefault="00BB049B" w:rsidP="0064681F">
      <w:pPr>
        <w:pStyle w:val="a8"/>
        <w:ind w:right="0"/>
        <w:jc w:val="both"/>
      </w:pPr>
      <w:r w:rsidRPr="00DD4A3A">
        <w:t xml:space="preserve">Консистенцию грунта определяем по индексу текучести: </w:t>
      </w:r>
    </w:p>
    <w:p w:rsidR="00BB049B" w:rsidRPr="00DD4A3A" w:rsidRDefault="00BB049B" w:rsidP="0064681F">
      <w:pPr>
        <w:pStyle w:val="a8"/>
        <w:ind w:right="0"/>
        <w:jc w:val="center"/>
      </w:pPr>
      <w:r w:rsidRPr="008C48BF">
        <w:rPr>
          <w:position w:val="-12"/>
          <w:lang w:val="en-US"/>
        </w:rPr>
        <w:object w:dxaOrig="1500" w:dyaOrig="360">
          <v:shape id="_x0000_i1034" type="#_x0000_t75" style="width:75.55pt;height:18.35pt" o:ole="">
            <v:imagedata r:id="rId12" o:title=""/>
          </v:shape>
          <o:OLEObject Type="Embed" ProgID="Equation.DSMT4" ShapeID="_x0000_i1034" DrawAspect="Content" ObjectID="_1616855942" r:id="rId25"/>
        </w:object>
      </w:r>
      <w:r w:rsidRPr="00DD4A3A">
        <w:t xml:space="preserve">; </w:t>
      </w:r>
      <w:r w:rsidRPr="008C48BF">
        <w:rPr>
          <w:position w:val="-12"/>
          <w:lang w:val="en-US"/>
        </w:rPr>
        <w:object w:dxaOrig="2400" w:dyaOrig="360">
          <v:shape id="_x0000_i1035" type="#_x0000_t75" style="width:120.7pt;height:18.35pt" o:ole="">
            <v:imagedata r:id="rId26" o:title=""/>
          </v:shape>
          <o:OLEObject Type="Embed" ProgID="Equation.DSMT4" ShapeID="_x0000_i1035" DrawAspect="Content" ObjectID="_1616855943" r:id="rId27"/>
        </w:object>
      </w:r>
      <w:r w:rsidRPr="00DD4A3A">
        <w:t>,</w:t>
      </w:r>
    </w:p>
    <w:p w:rsidR="00BB049B" w:rsidRPr="00DD4A3A" w:rsidRDefault="00BB049B" w:rsidP="0064681F">
      <w:pPr>
        <w:pStyle w:val="a8"/>
        <w:ind w:right="0"/>
        <w:jc w:val="both"/>
        <w:rPr>
          <w:i/>
        </w:rPr>
      </w:pPr>
      <w:r w:rsidRPr="00DD4A3A">
        <w:rPr>
          <w:i/>
        </w:rPr>
        <w:t xml:space="preserve">Вывод: суглинок </w:t>
      </w:r>
      <w:r>
        <w:rPr>
          <w:i/>
        </w:rPr>
        <w:t>мягкопластичный</w:t>
      </w:r>
      <w:r w:rsidRPr="00DD4A3A">
        <w:rPr>
          <w:i/>
        </w:rPr>
        <w:t>.</w:t>
      </w:r>
    </w:p>
    <w:p w:rsidR="00BB049B" w:rsidRPr="005039F2" w:rsidRDefault="00BB049B" w:rsidP="0064681F">
      <w:pPr>
        <w:pStyle w:val="a8"/>
        <w:ind w:right="0"/>
        <w:jc w:val="both"/>
      </w:pPr>
      <w:r>
        <w:t>Определяем</w:t>
      </w:r>
      <w:r w:rsidRPr="00DD4A3A">
        <w:t xml:space="preserve"> значение коэффициента пористости е:</w:t>
      </w:r>
    </w:p>
    <w:p w:rsidR="00BB049B" w:rsidRPr="00DD4A3A" w:rsidRDefault="00BB049B" w:rsidP="0064681F">
      <w:pPr>
        <w:pStyle w:val="a8"/>
        <w:ind w:right="0"/>
        <w:jc w:val="center"/>
      </w:pPr>
      <w:r w:rsidRPr="00DD4A3A">
        <w:rPr>
          <w:position w:val="-28"/>
        </w:rPr>
        <w:object w:dxaOrig="1939" w:dyaOrig="680">
          <v:shape id="_x0000_i1036" type="#_x0000_t75" style="width:96.7pt;height:33.2pt" o:ole="">
            <v:imagedata r:id="rId16" o:title=""/>
          </v:shape>
          <o:OLEObject Type="Embed" ProgID="Equation.3" ShapeID="_x0000_i1036" DrawAspect="Content" ObjectID="_1616855944" r:id="rId28"/>
        </w:object>
      </w:r>
      <w:r w:rsidRPr="00DD4A3A">
        <w:t xml:space="preserve">;     </w:t>
      </w:r>
      <w:r w:rsidRPr="00DD4A3A">
        <w:rPr>
          <w:position w:val="-28"/>
        </w:rPr>
        <w:object w:dxaOrig="3060" w:dyaOrig="660">
          <v:shape id="_x0000_i1037" type="#_x0000_t75" style="width:151.75pt;height:32.45pt" o:ole="">
            <v:imagedata r:id="rId29" o:title=""/>
          </v:shape>
          <o:OLEObject Type="Embed" ProgID="Equation.DSMT4" ShapeID="_x0000_i1037" DrawAspect="Content" ObjectID="_1616855945" r:id="rId30"/>
        </w:object>
      </w:r>
    </w:p>
    <w:tbl>
      <w:tblPr>
        <w:tblpPr w:leftFromText="180" w:rightFromText="180" w:vertAnchor="text" w:horzAnchor="margin" w:tblpXSpec="center" w:tblpY="382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189"/>
        <w:gridCol w:w="1187"/>
        <w:gridCol w:w="1560"/>
      </w:tblGrid>
      <w:tr w:rsidR="00BB049B" w:rsidRPr="00DD4A3A" w:rsidTr="00BB049B">
        <w:tc>
          <w:tcPr>
            <w:tcW w:w="1189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  <w:vertAlign w:val="subscript"/>
                <w:lang w:val="en-US"/>
              </w:rPr>
            </w:pPr>
            <w:r w:rsidRPr="00C2554F">
              <w:rPr>
                <w:sz w:val="24"/>
                <w:lang w:val="en-US"/>
              </w:rPr>
              <w:t xml:space="preserve">e / </w:t>
            </w:r>
            <w:r w:rsidRPr="00C2554F">
              <w:rPr>
                <w:sz w:val="24"/>
                <w:lang w:val="en-US"/>
              </w:rPr>
              <w:sym w:font="Symbol" w:char="F049"/>
            </w:r>
            <w:r w:rsidRPr="00C2554F">
              <w:rPr>
                <w:sz w:val="24"/>
                <w:vertAlign w:val="subscript"/>
                <w:lang w:val="en-US"/>
              </w:rPr>
              <w:t>L</w:t>
            </w:r>
          </w:p>
        </w:tc>
        <w:tc>
          <w:tcPr>
            <w:tcW w:w="1187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</w:rPr>
            </w:pPr>
            <w:r w:rsidRPr="00C2554F">
              <w:rPr>
                <w:sz w:val="24"/>
                <w:lang w:val="en-US"/>
              </w:rPr>
              <w:sym w:font="Symbol" w:char="F049"/>
            </w:r>
            <w:r w:rsidRPr="00C2554F">
              <w:rPr>
                <w:sz w:val="24"/>
                <w:vertAlign w:val="subscript"/>
                <w:lang w:val="en-US"/>
              </w:rPr>
              <w:t>L</w:t>
            </w:r>
            <w:r w:rsidRPr="00C2554F">
              <w:rPr>
                <w:sz w:val="24"/>
                <w:lang w:val="en-US"/>
              </w:rPr>
              <w:t xml:space="preserve"> = 0</w:t>
            </w:r>
          </w:p>
        </w:tc>
        <w:tc>
          <w:tcPr>
            <w:tcW w:w="1560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  <w:lang w:val="en-US"/>
              </w:rPr>
            </w:pPr>
            <w:r w:rsidRPr="00C2554F">
              <w:rPr>
                <w:sz w:val="24"/>
                <w:lang w:val="en-US"/>
              </w:rPr>
              <w:sym w:font="Symbol" w:char="F049"/>
            </w:r>
            <w:r w:rsidRPr="00C2554F">
              <w:rPr>
                <w:sz w:val="24"/>
                <w:vertAlign w:val="subscript"/>
                <w:lang w:val="en-US"/>
              </w:rPr>
              <w:t>L</w:t>
            </w:r>
            <w:r w:rsidRPr="00C2554F">
              <w:rPr>
                <w:sz w:val="24"/>
              </w:rPr>
              <w:t xml:space="preserve"> = 1</w:t>
            </w:r>
          </w:p>
        </w:tc>
      </w:tr>
      <w:tr w:rsidR="00BB049B" w:rsidRPr="00DD4A3A" w:rsidTr="00BB049B">
        <w:tc>
          <w:tcPr>
            <w:tcW w:w="1189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</w:rPr>
            </w:pPr>
            <w:r w:rsidRPr="00C2554F">
              <w:rPr>
                <w:sz w:val="24"/>
                <w:lang w:val="en-US"/>
              </w:rPr>
              <w:t>e</w:t>
            </w:r>
            <w:r w:rsidRPr="00C2554F">
              <w:rPr>
                <w:sz w:val="24"/>
                <w:vertAlign w:val="subscript"/>
              </w:rPr>
              <w:t>1</w:t>
            </w:r>
            <w:r w:rsidRPr="00C2554F">
              <w:rPr>
                <w:sz w:val="24"/>
              </w:rPr>
              <w:t xml:space="preserve"> = 0</w:t>
            </w:r>
            <w:r w:rsidRPr="00C2554F">
              <w:rPr>
                <w:sz w:val="24"/>
                <w:lang w:val="en-US"/>
              </w:rPr>
              <w:t>,</w:t>
            </w:r>
            <w:r w:rsidRPr="00C2554F">
              <w:rPr>
                <w:sz w:val="24"/>
              </w:rPr>
              <w:t>7</w:t>
            </w:r>
          </w:p>
        </w:tc>
        <w:tc>
          <w:tcPr>
            <w:tcW w:w="1187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  <w:lang w:val="en-US"/>
              </w:rPr>
            </w:pPr>
            <w:r w:rsidRPr="00C2554F">
              <w:rPr>
                <w:sz w:val="24"/>
                <w:lang w:val="en-US"/>
              </w:rPr>
              <w:t>R</w:t>
            </w:r>
            <w:r w:rsidRPr="00C2554F">
              <w:rPr>
                <w:sz w:val="24"/>
                <w:vertAlign w:val="subscript"/>
                <w:lang w:val="en-US"/>
              </w:rPr>
              <w:t>0</w:t>
            </w:r>
            <w:r w:rsidRPr="00C2554F">
              <w:rPr>
                <w:sz w:val="24"/>
                <w:lang w:val="en-US"/>
              </w:rPr>
              <w:t>(</w:t>
            </w:r>
            <w:r w:rsidRPr="00C2554F">
              <w:rPr>
                <w:sz w:val="24"/>
              </w:rPr>
              <w:t>1,0</w:t>
            </w:r>
            <w:r w:rsidRPr="00C2554F">
              <w:rPr>
                <w:sz w:val="24"/>
                <w:lang w:val="en-US"/>
              </w:rPr>
              <w:t>)</w:t>
            </w:r>
          </w:p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</w:rPr>
            </w:pPr>
            <w:r w:rsidRPr="00C2554F">
              <w:rPr>
                <w:sz w:val="24"/>
              </w:rPr>
              <w:t>250</w:t>
            </w:r>
          </w:p>
        </w:tc>
        <w:tc>
          <w:tcPr>
            <w:tcW w:w="1560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  <w:lang w:val="en-US"/>
              </w:rPr>
            </w:pPr>
            <w:r w:rsidRPr="00C2554F">
              <w:rPr>
                <w:sz w:val="24"/>
                <w:lang w:val="en-US"/>
              </w:rPr>
              <w:t>R</w:t>
            </w:r>
            <w:r w:rsidRPr="00C2554F">
              <w:rPr>
                <w:sz w:val="24"/>
                <w:vertAlign w:val="subscript"/>
                <w:lang w:val="en-US"/>
              </w:rPr>
              <w:t>0</w:t>
            </w:r>
            <w:r w:rsidRPr="00C2554F">
              <w:rPr>
                <w:sz w:val="24"/>
                <w:lang w:val="en-US"/>
              </w:rPr>
              <w:t>(</w:t>
            </w:r>
            <w:r w:rsidRPr="00C2554F">
              <w:rPr>
                <w:sz w:val="24"/>
              </w:rPr>
              <w:t>1</w:t>
            </w:r>
            <w:r w:rsidRPr="00C2554F">
              <w:rPr>
                <w:sz w:val="24"/>
                <w:lang w:val="en-US"/>
              </w:rPr>
              <w:t>,1)</w:t>
            </w:r>
          </w:p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</w:rPr>
            </w:pPr>
            <w:r w:rsidRPr="00C2554F">
              <w:rPr>
                <w:sz w:val="24"/>
              </w:rPr>
              <w:t>180</w:t>
            </w:r>
          </w:p>
        </w:tc>
      </w:tr>
      <w:tr w:rsidR="00BB049B" w:rsidRPr="00DD4A3A" w:rsidTr="00BB049B">
        <w:tc>
          <w:tcPr>
            <w:tcW w:w="1189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</w:rPr>
            </w:pPr>
            <w:r w:rsidRPr="00C2554F">
              <w:rPr>
                <w:sz w:val="24"/>
                <w:lang w:val="en-US"/>
              </w:rPr>
              <w:t>e</w:t>
            </w:r>
            <w:r w:rsidRPr="00C2554F">
              <w:rPr>
                <w:sz w:val="24"/>
                <w:vertAlign w:val="subscript"/>
                <w:lang w:val="en-US"/>
              </w:rPr>
              <w:t>2</w:t>
            </w:r>
            <w:r w:rsidRPr="00C2554F">
              <w:rPr>
                <w:sz w:val="24"/>
                <w:lang w:val="en-US"/>
              </w:rPr>
              <w:t xml:space="preserve"> = </w:t>
            </w:r>
            <w:r w:rsidRPr="00C2554F">
              <w:rPr>
                <w:sz w:val="24"/>
              </w:rPr>
              <w:t>1,0</w:t>
            </w:r>
          </w:p>
        </w:tc>
        <w:tc>
          <w:tcPr>
            <w:tcW w:w="1187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  <w:lang w:val="en-US"/>
              </w:rPr>
            </w:pPr>
            <w:r w:rsidRPr="00C2554F">
              <w:rPr>
                <w:sz w:val="24"/>
                <w:lang w:val="en-US"/>
              </w:rPr>
              <w:t>R</w:t>
            </w:r>
            <w:r w:rsidRPr="00C2554F">
              <w:rPr>
                <w:sz w:val="24"/>
                <w:vertAlign w:val="subscript"/>
                <w:lang w:val="en-US"/>
              </w:rPr>
              <w:t>0</w:t>
            </w:r>
            <w:r w:rsidRPr="00C2554F">
              <w:rPr>
                <w:sz w:val="24"/>
                <w:lang w:val="en-US"/>
              </w:rPr>
              <w:t>(2,0)</w:t>
            </w:r>
          </w:p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</w:rPr>
            </w:pPr>
            <w:r w:rsidRPr="00C2554F">
              <w:rPr>
                <w:sz w:val="24"/>
              </w:rPr>
              <w:t>200</w:t>
            </w:r>
          </w:p>
        </w:tc>
        <w:tc>
          <w:tcPr>
            <w:tcW w:w="1560" w:type="dxa"/>
            <w:vAlign w:val="center"/>
          </w:tcPr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  <w:lang w:val="en-US"/>
              </w:rPr>
            </w:pPr>
            <w:r w:rsidRPr="00C2554F">
              <w:rPr>
                <w:sz w:val="24"/>
                <w:lang w:val="en-US"/>
              </w:rPr>
              <w:t>R</w:t>
            </w:r>
            <w:r w:rsidRPr="00C2554F">
              <w:rPr>
                <w:sz w:val="24"/>
                <w:vertAlign w:val="subscript"/>
                <w:lang w:val="en-US"/>
              </w:rPr>
              <w:t>0</w:t>
            </w:r>
            <w:r w:rsidRPr="00C2554F">
              <w:rPr>
                <w:sz w:val="24"/>
                <w:lang w:val="en-US"/>
              </w:rPr>
              <w:t>(2,1)</w:t>
            </w:r>
          </w:p>
          <w:p w:rsidR="00BB049B" w:rsidRPr="00C2554F" w:rsidRDefault="00BB049B" w:rsidP="00BB049B">
            <w:pPr>
              <w:pStyle w:val="a8"/>
              <w:ind w:left="-17" w:firstLine="0"/>
              <w:jc w:val="both"/>
              <w:rPr>
                <w:sz w:val="24"/>
              </w:rPr>
            </w:pPr>
            <w:r w:rsidRPr="00C2554F">
              <w:rPr>
                <w:sz w:val="24"/>
              </w:rPr>
              <w:t>100</w:t>
            </w:r>
          </w:p>
        </w:tc>
      </w:tr>
    </w:tbl>
    <w:p w:rsidR="00BB049B" w:rsidRPr="00DD4A3A" w:rsidRDefault="00BB049B" w:rsidP="0064681F">
      <w:pPr>
        <w:pStyle w:val="a8"/>
        <w:ind w:right="-1"/>
        <w:jc w:val="center"/>
      </w:pPr>
      <w:r w:rsidRPr="00DD4A3A">
        <w:rPr>
          <w:position w:val="-30"/>
        </w:rPr>
        <w:object w:dxaOrig="7740" w:dyaOrig="700">
          <v:shape id="_x0000_i1038" type="#_x0000_t75" style="width:368.45pt;height:33.2pt" o:ole="">
            <v:imagedata r:id="rId31" o:title=""/>
          </v:shape>
          <o:OLEObject Type="Embed" ProgID="Equation.3" ShapeID="_x0000_i1038" DrawAspect="Content" ObjectID="_1616855946" r:id="rId32"/>
        </w:object>
      </w:r>
    </w:p>
    <w:p w:rsidR="00BB049B" w:rsidRDefault="00BB049B" w:rsidP="0064681F">
      <w:pPr>
        <w:pStyle w:val="a8"/>
        <w:ind w:right="-1"/>
        <w:jc w:val="center"/>
      </w:pPr>
      <w:r w:rsidRPr="00DD4A3A">
        <w:rPr>
          <w:position w:val="-28"/>
        </w:rPr>
        <w:object w:dxaOrig="9260" w:dyaOrig="660">
          <v:shape id="_x0000_i1039" type="#_x0000_t75" style="width:435.55pt;height:31.05pt" o:ole="">
            <v:imagedata r:id="rId33" o:title=""/>
          </v:shape>
          <o:OLEObject Type="Embed" ProgID="Equation.DSMT4" ShapeID="_x0000_i1039" DrawAspect="Content" ObjectID="_1616855947" r:id="rId34"/>
        </w:object>
      </w:r>
    </w:p>
    <w:p w:rsidR="00BB049B" w:rsidRPr="00DD4A3A" w:rsidRDefault="00BB049B" w:rsidP="0064681F">
      <w:pPr>
        <w:pStyle w:val="a8"/>
        <w:ind w:right="-1"/>
        <w:jc w:val="both"/>
      </w:pPr>
      <w:r w:rsidRPr="00DD4A3A">
        <w:rPr>
          <w:u w:val="single"/>
        </w:rPr>
        <w:t xml:space="preserve">Слой № </w:t>
      </w:r>
      <w:r>
        <w:rPr>
          <w:u w:val="single"/>
        </w:rPr>
        <w:t>4</w:t>
      </w:r>
      <w:r w:rsidRPr="00DD4A3A">
        <w:t xml:space="preserve">: Вид – песчаный грунт, не пластичный, так как отсутствуют параметры </w:t>
      </w:r>
      <w:r w:rsidRPr="00DD4A3A">
        <w:rPr>
          <w:lang w:val="en-US"/>
        </w:rPr>
        <w:t>W</w:t>
      </w:r>
      <w:r w:rsidRPr="00DD4A3A">
        <w:rPr>
          <w:vertAlign w:val="subscript"/>
          <w:lang w:val="en-US"/>
        </w:rPr>
        <w:t>L</w:t>
      </w:r>
      <w:r w:rsidRPr="00DD4A3A">
        <w:t xml:space="preserve"> и </w:t>
      </w:r>
      <w:r w:rsidRPr="00DD4A3A">
        <w:rPr>
          <w:lang w:val="en-US"/>
        </w:rPr>
        <w:t>W</w:t>
      </w:r>
      <w:r w:rsidRPr="00DD4A3A">
        <w:rPr>
          <w:vertAlign w:val="subscript"/>
          <w:lang w:val="en-US"/>
        </w:rPr>
        <w:t>p</w:t>
      </w:r>
      <w:r w:rsidRPr="00DD4A3A">
        <w:t xml:space="preserve">. </w:t>
      </w:r>
    </w:p>
    <w:p w:rsidR="00BB049B" w:rsidRPr="00DD4A3A" w:rsidRDefault="00BB049B" w:rsidP="0064681F">
      <w:pPr>
        <w:pStyle w:val="a8"/>
        <w:ind w:right="-1"/>
        <w:jc w:val="both"/>
      </w:pPr>
      <w:r>
        <w:t>П</w:t>
      </w:r>
      <w:r w:rsidRPr="00DD4A3A">
        <w:t xml:space="preserve">есок </w:t>
      </w:r>
      <w:r>
        <w:t>средней крупности</w:t>
      </w:r>
      <w:r w:rsidRPr="00DD4A3A">
        <w:t>.</w:t>
      </w:r>
    </w:p>
    <w:p w:rsidR="00BB049B" w:rsidRPr="00DD4A3A" w:rsidRDefault="00BB049B" w:rsidP="0064681F">
      <w:pPr>
        <w:pStyle w:val="a8"/>
        <w:ind w:right="-1"/>
        <w:jc w:val="both"/>
      </w:pPr>
      <w:r w:rsidRPr="00DD4A3A">
        <w:t>Разновидность песчаного грунта по плотности сложения:</w:t>
      </w:r>
    </w:p>
    <w:p w:rsidR="00BB049B" w:rsidRPr="00DD4A3A" w:rsidRDefault="00BB049B" w:rsidP="0064681F">
      <w:pPr>
        <w:pStyle w:val="a8"/>
        <w:ind w:right="-1"/>
        <w:jc w:val="center"/>
      </w:pPr>
      <w:r w:rsidRPr="00DD4A3A">
        <w:rPr>
          <w:position w:val="-28"/>
        </w:rPr>
        <w:object w:dxaOrig="740" w:dyaOrig="660">
          <v:shape id="_x0000_i1040" type="#_x0000_t75" style="width:37.4pt;height:32.45pt" o:ole="">
            <v:imagedata r:id="rId35" o:title=""/>
          </v:shape>
          <o:OLEObject Type="Embed" ProgID="Equation.3" ShapeID="_x0000_i1040" DrawAspect="Content" ObjectID="_1616855948" r:id="rId36"/>
        </w:object>
      </w:r>
      <w:r w:rsidRPr="00DD4A3A">
        <w:t xml:space="preserve">( 1 + </w:t>
      </w:r>
      <w:r w:rsidRPr="00DD4A3A">
        <w:rPr>
          <w:lang w:val="en-US"/>
        </w:rPr>
        <w:t>W</w:t>
      </w:r>
      <w:r w:rsidRPr="00DD4A3A">
        <w:t xml:space="preserve"> ) – 1 = </w:t>
      </w:r>
      <w:r w:rsidRPr="00DD4A3A">
        <w:rPr>
          <w:position w:val="-28"/>
        </w:rPr>
        <w:object w:dxaOrig="620" w:dyaOrig="660">
          <v:shape id="_x0000_i1041" type="#_x0000_t75" style="width:31.75pt;height:32.45pt" o:ole="">
            <v:imagedata r:id="rId37" o:title=""/>
          </v:shape>
          <o:OLEObject Type="Embed" ProgID="Equation.DSMT4" ShapeID="_x0000_i1041" DrawAspect="Content" ObjectID="_1616855949" r:id="rId38"/>
        </w:object>
      </w:r>
      <w:r w:rsidRPr="00DD4A3A">
        <w:t xml:space="preserve"> ( 1 + 0,</w:t>
      </w:r>
      <w:r>
        <w:t>24</w:t>
      </w:r>
      <w:r w:rsidRPr="00DD4A3A">
        <w:t xml:space="preserve"> ) – 1 = 0</w:t>
      </w:r>
      <w:r>
        <w:t>,651</w:t>
      </w:r>
    </w:p>
    <w:p w:rsidR="00BB049B" w:rsidRPr="00DD4A3A" w:rsidRDefault="00BB049B" w:rsidP="0064681F">
      <w:pPr>
        <w:pStyle w:val="a8"/>
        <w:ind w:right="-1"/>
        <w:jc w:val="both"/>
      </w:pPr>
      <w:r w:rsidRPr="00DD4A3A">
        <w:t xml:space="preserve">Следовательно, песок </w:t>
      </w:r>
      <w:r>
        <w:t>средней плотности</w:t>
      </w:r>
      <w:r w:rsidRPr="00DD4A3A">
        <w:t>.</w:t>
      </w:r>
    </w:p>
    <w:p w:rsidR="00C2554F" w:rsidRDefault="00BB049B" w:rsidP="0064681F">
      <w:pPr>
        <w:pStyle w:val="a8"/>
        <w:ind w:right="-1"/>
      </w:pPr>
      <w:r w:rsidRPr="00DD4A3A">
        <w:t xml:space="preserve">Разновидность песчаного грунта по степени влажности:   </w:t>
      </w:r>
    </w:p>
    <w:p w:rsidR="00BB049B" w:rsidRPr="00DD4A3A" w:rsidRDefault="00BB049B" w:rsidP="0064681F">
      <w:pPr>
        <w:pStyle w:val="a8"/>
        <w:ind w:right="-1"/>
        <w:jc w:val="center"/>
      </w:pPr>
      <w:r w:rsidRPr="00DD4A3A">
        <w:rPr>
          <w:position w:val="-30"/>
        </w:rPr>
        <w:object w:dxaOrig="2840" w:dyaOrig="680">
          <v:shape id="_x0000_i1042" type="#_x0000_t75" style="width:141.9pt;height:33.2pt" o:ole="">
            <v:imagedata r:id="rId39" o:title=""/>
          </v:shape>
          <o:OLEObject Type="Embed" ProgID="Equation.DSMT4" ShapeID="_x0000_i1042" DrawAspect="Content" ObjectID="_1616855950" r:id="rId40"/>
        </w:object>
      </w:r>
    </w:p>
    <w:p w:rsidR="00BB049B" w:rsidRPr="00DD4A3A" w:rsidRDefault="00BB049B" w:rsidP="0064681F">
      <w:pPr>
        <w:pStyle w:val="a8"/>
        <w:ind w:right="-1"/>
        <w:jc w:val="both"/>
      </w:pPr>
      <w:r w:rsidRPr="00DD4A3A">
        <w:rPr>
          <w:position w:val="-12"/>
        </w:rPr>
        <w:object w:dxaOrig="1340" w:dyaOrig="360">
          <v:shape id="_x0000_i1043" type="#_x0000_t75" style="width:67.05pt;height:18.35pt" o:ole="">
            <v:imagedata r:id="rId41" o:title=""/>
          </v:shape>
          <o:OLEObject Type="Embed" ProgID="Equation.DSMT4" ShapeID="_x0000_i1043" DrawAspect="Content" ObjectID="_1616855951" r:id="rId42"/>
        </w:object>
      </w:r>
      <w:r w:rsidRPr="00DD4A3A">
        <w:t xml:space="preserve">, </w:t>
      </w:r>
      <w:r>
        <w:t>насыщенный водой.</w:t>
      </w:r>
    </w:p>
    <w:p w:rsidR="00BB049B" w:rsidRPr="00DD4A3A" w:rsidRDefault="00BB049B" w:rsidP="0064681F">
      <w:pPr>
        <w:pStyle w:val="a8"/>
        <w:ind w:right="-1"/>
        <w:jc w:val="both"/>
        <w:rPr>
          <w:i/>
        </w:rPr>
      </w:pPr>
      <w:r w:rsidRPr="00DD4A3A">
        <w:rPr>
          <w:i/>
        </w:rPr>
        <w:t xml:space="preserve">Вывод: песок </w:t>
      </w:r>
      <w:r>
        <w:rPr>
          <w:i/>
        </w:rPr>
        <w:t>средней крупности</w:t>
      </w:r>
      <w:r w:rsidRPr="00DD4A3A">
        <w:rPr>
          <w:i/>
        </w:rPr>
        <w:t>, насыщенный водой.</w:t>
      </w:r>
    </w:p>
    <w:p w:rsidR="00BB049B" w:rsidRPr="0014624F" w:rsidRDefault="00BB049B" w:rsidP="00BB049B">
      <w:pPr>
        <w:pStyle w:val="a8"/>
        <w:ind w:firstLine="567"/>
        <w:jc w:val="center"/>
        <w:rPr>
          <w:position w:val="-28"/>
          <w:u w:val="single"/>
        </w:rPr>
      </w:pPr>
      <w:r w:rsidRPr="00A34F50">
        <w:rPr>
          <w:position w:val="-28"/>
          <w:u w:val="single"/>
        </w:rPr>
        <w:t>Сводная таблица физико-механических свойств грунтов</w:t>
      </w:r>
    </w:p>
    <w:tbl>
      <w:tblPr>
        <w:tblW w:w="8725" w:type="dxa"/>
        <w:jc w:val="center"/>
        <w:tblInd w:w="-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7"/>
        <w:gridCol w:w="2217"/>
        <w:gridCol w:w="636"/>
        <w:gridCol w:w="636"/>
        <w:gridCol w:w="636"/>
        <w:gridCol w:w="636"/>
        <w:gridCol w:w="756"/>
        <w:gridCol w:w="403"/>
        <w:gridCol w:w="876"/>
        <w:gridCol w:w="456"/>
        <w:gridCol w:w="456"/>
      </w:tblGrid>
      <w:tr w:rsidR="00BB049B" w:rsidRPr="002A54F2" w:rsidTr="001F292F">
        <w:trPr>
          <w:jc w:val="center"/>
        </w:trPr>
        <w:tc>
          <w:tcPr>
            <w:tcW w:w="1017" w:type="dxa"/>
            <w:vAlign w:val="center"/>
          </w:tcPr>
          <w:p w:rsidR="00BB049B" w:rsidRPr="00BB049B" w:rsidRDefault="00BB049B" w:rsidP="00BB049B">
            <w:pPr>
              <w:ind w:left="142" w:hanging="14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№</w:t>
            </w:r>
          </w:p>
          <w:p w:rsidR="00BB049B" w:rsidRPr="00BB049B" w:rsidRDefault="00BB049B" w:rsidP="00BB049B">
            <w:pPr>
              <w:ind w:left="142" w:hanging="14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слоя</w:t>
            </w:r>
          </w:p>
          <w:p w:rsidR="00BB049B" w:rsidRPr="00BB049B" w:rsidRDefault="00BB049B" w:rsidP="00BB049B">
            <w:pPr>
              <w:ind w:left="142" w:hanging="14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(ИГЭ)</w:t>
            </w:r>
          </w:p>
        </w:tc>
        <w:tc>
          <w:tcPr>
            <w:tcW w:w="2217" w:type="dxa"/>
            <w:vAlign w:val="center"/>
          </w:tcPr>
          <w:p w:rsidR="00BB049B" w:rsidRPr="00BB049B" w:rsidRDefault="00BB049B" w:rsidP="00BB049B">
            <w:pPr>
              <w:ind w:firstLine="12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Наименование грунта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  <w:lang w:val="en-US"/>
              </w:rPr>
            </w:pPr>
            <w:r w:rsidRPr="00BB049B">
              <w:rPr>
                <w:sz w:val="24"/>
              </w:rPr>
              <w:t>γ</w:t>
            </w:r>
            <w:r w:rsidRPr="00BB049B">
              <w:rPr>
                <w:sz w:val="24"/>
                <w:vertAlign w:val="subscript"/>
                <w:lang w:val="en-US"/>
              </w:rPr>
              <w:t>s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γ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  <w:vertAlign w:val="subscript"/>
                <w:lang w:val="en-US"/>
              </w:rPr>
            </w:pPr>
            <w:r w:rsidRPr="00BB049B">
              <w:rPr>
                <w:sz w:val="24"/>
                <w:lang w:val="en-US"/>
              </w:rPr>
              <w:t>J</w:t>
            </w:r>
            <w:r w:rsidRPr="00BB049B">
              <w:rPr>
                <w:sz w:val="24"/>
                <w:vertAlign w:val="subscript"/>
                <w:lang w:val="en-US"/>
              </w:rPr>
              <w:t>P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  <w:vertAlign w:val="subscript"/>
                <w:lang w:val="en-US"/>
              </w:rPr>
            </w:pPr>
            <w:r w:rsidRPr="00BB049B">
              <w:rPr>
                <w:sz w:val="24"/>
                <w:lang w:val="en-US"/>
              </w:rPr>
              <w:t>J</w:t>
            </w:r>
            <w:r w:rsidRPr="00BB049B">
              <w:rPr>
                <w:sz w:val="24"/>
                <w:vertAlign w:val="subscript"/>
                <w:lang w:val="en-US"/>
              </w:rPr>
              <w:t>L</w:t>
            </w:r>
          </w:p>
        </w:tc>
        <w:tc>
          <w:tcPr>
            <w:tcW w:w="75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  <w:lang w:val="en-US"/>
              </w:rPr>
            </w:pPr>
            <w:r w:rsidRPr="00BB049B">
              <w:rPr>
                <w:sz w:val="24"/>
                <w:lang w:val="en-US"/>
              </w:rPr>
              <w:t>e</w:t>
            </w:r>
          </w:p>
        </w:tc>
        <w:tc>
          <w:tcPr>
            <w:tcW w:w="403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  <w:vertAlign w:val="subscript"/>
                <w:lang w:val="en-US"/>
              </w:rPr>
            </w:pPr>
            <w:r w:rsidRPr="00BB049B">
              <w:rPr>
                <w:sz w:val="24"/>
                <w:lang w:val="en-US"/>
              </w:rPr>
              <w:t>S</w:t>
            </w:r>
            <w:r w:rsidRPr="00BB049B">
              <w:rPr>
                <w:sz w:val="24"/>
                <w:vertAlign w:val="subscript"/>
                <w:lang w:val="en-US"/>
              </w:rPr>
              <w:t>r</w:t>
            </w:r>
          </w:p>
        </w:tc>
        <w:tc>
          <w:tcPr>
            <w:tcW w:w="87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  <w:vertAlign w:val="subscript"/>
                <w:lang w:val="en-US"/>
              </w:rPr>
            </w:pPr>
            <w:r w:rsidRPr="00BB049B">
              <w:rPr>
                <w:sz w:val="24"/>
                <w:lang w:val="en-US"/>
              </w:rPr>
              <w:t>R</w:t>
            </w:r>
            <w:r w:rsidRPr="00BB049B">
              <w:rPr>
                <w:sz w:val="24"/>
                <w:vertAlign w:val="subscript"/>
                <w:lang w:val="en-US"/>
              </w:rPr>
              <w:t>0</w:t>
            </w:r>
          </w:p>
        </w:tc>
        <w:tc>
          <w:tcPr>
            <w:tcW w:w="45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φ</w:t>
            </w:r>
          </w:p>
        </w:tc>
        <w:tc>
          <w:tcPr>
            <w:tcW w:w="456" w:type="dxa"/>
            <w:vAlign w:val="center"/>
          </w:tcPr>
          <w:p w:rsidR="00BB049B" w:rsidRPr="000E1D8E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lang w:val="en-US"/>
              </w:rPr>
            </w:pPr>
            <w:r w:rsidRPr="000E1D8E">
              <w:rPr>
                <w:lang w:val="en-US"/>
              </w:rPr>
              <w:t>c</w:t>
            </w:r>
          </w:p>
        </w:tc>
      </w:tr>
      <w:tr w:rsidR="00BB049B" w:rsidRPr="002A54F2" w:rsidTr="001F292F">
        <w:trPr>
          <w:trHeight w:val="271"/>
          <w:jc w:val="center"/>
        </w:trPr>
        <w:tc>
          <w:tcPr>
            <w:tcW w:w="1017" w:type="dxa"/>
            <w:vAlign w:val="center"/>
          </w:tcPr>
          <w:p w:rsidR="00BB049B" w:rsidRPr="00BB049B" w:rsidRDefault="00BB049B" w:rsidP="00BB049B">
            <w:pPr>
              <w:ind w:left="142" w:hanging="142"/>
              <w:jc w:val="center"/>
              <w:rPr>
                <w:sz w:val="24"/>
                <w:lang w:val="en-US"/>
              </w:rPr>
            </w:pPr>
            <w:r w:rsidRPr="00BB049B">
              <w:rPr>
                <w:sz w:val="24"/>
                <w:lang w:val="en-US"/>
              </w:rPr>
              <w:t>1</w:t>
            </w:r>
          </w:p>
        </w:tc>
        <w:tc>
          <w:tcPr>
            <w:tcW w:w="2217" w:type="dxa"/>
            <w:vAlign w:val="center"/>
          </w:tcPr>
          <w:p w:rsidR="00BB049B" w:rsidRPr="00BB049B" w:rsidRDefault="00BB049B" w:rsidP="00BB049B">
            <w:pPr>
              <w:ind w:firstLine="12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Насыпь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1,</w:t>
            </w:r>
            <w:r w:rsidR="00C2554F">
              <w:rPr>
                <w:sz w:val="24"/>
              </w:rPr>
              <w:t>44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75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403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87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45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456" w:type="dxa"/>
            <w:vAlign w:val="center"/>
          </w:tcPr>
          <w:p w:rsidR="00BB049B" w:rsidRPr="00327A8B" w:rsidRDefault="00BB049B" w:rsidP="00BB049B">
            <w:pPr>
              <w:tabs>
                <w:tab w:val="left" w:pos="664"/>
              </w:tabs>
              <w:ind w:right="0" w:firstLine="0"/>
              <w:jc w:val="center"/>
            </w:pPr>
            <w:r>
              <w:t>-</w:t>
            </w:r>
          </w:p>
        </w:tc>
      </w:tr>
      <w:tr w:rsidR="00BB049B" w:rsidRPr="002A54F2" w:rsidTr="001F292F">
        <w:trPr>
          <w:trHeight w:val="276"/>
          <w:jc w:val="center"/>
        </w:trPr>
        <w:tc>
          <w:tcPr>
            <w:tcW w:w="1017" w:type="dxa"/>
            <w:vAlign w:val="center"/>
          </w:tcPr>
          <w:p w:rsidR="00BB049B" w:rsidRPr="00BB049B" w:rsidRDefault="00BB049B" w:rsidP="00BB049B">
            <w:pPr>
              <w:ind w:left="142" w:hanging="14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2</w:t>
            </w:r>
          </w:p>
        </w:tc>
        <w:tc>
          <w:tcPr>
            <w:tcW w:w="2217" w:type="dxa"/>
            <w:vAlign w:val="center"/>
          </w:tcPr>
          <w:p w:rsidR="00BB049B" w:rsidRPr="00BB049B" w:rsidRDefault="00BB049B" w:rsidP="00BB049B">
            <w:pPr>
              <w:ind w:firstLine="12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Супесь пластичная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2,64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1,91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75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403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876" w:type="dxa"/>
            <w:vAlign w:val="center"/>
          </w:tcPr>
          <w:p w:rsidR="00BB049B" w:rsidRPr="00BB049B" w:rsidRDefault="00C2554F" w:rsidP="00BB049B">
            <w:pPr>
              <w:tabs>
                <w:tab w:val="left" w:pos="552"/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45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6" w:type="dxa"/>
            <w:vAlign w:val="center"/>
          </w:tcPr>
          <w:p w:rsidR="00BB049B" w:rsidRPr="00C2554F" w:rsidRDefault="00C2554F" w:rsidP="00C2554F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C2554F">
              <w:rPr>
                <w:sz w:val="24"/>
              </w:rPr>
              <w:t>7</w:t>
            </w:r>
          </w:p>
        </w:tc>
      </w:tr>
      <w:tr w:rsidR="00BB049B" w:rsidRPr="002A54F2" w:rsidTr="001F292F">
        <w:trPr>
          <w:trHeight w:val="265"/>
          <w:jc w:val="center"/>
        </w:trPr>
        <w:tc>
          <w:tcPr>
            <w:tcW w:w="1017" w:type="dxa"/>
            <w:vAlign w:val="center"/>
          </w:tcPr>
          <w:p w:rsidR="00BB049B" w:rsidRPr="00BB049B" w:rsidRDefault="00BB049B" w:rsidP="00BB049B">
            <w:pPr>
              <w:ind w:left="142" w:hanging="14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3</w:t>
            </w:r>
          </w:p>
        </w:tc>
        <w:tc>
          <w:tcPr>
            <w:tcW w:w="2217" w:type="dxa"/>
            <w:vAlign w:val="center"/>
          </w:tcPr>
          <w:p w:rsidR="00BB049B" w:rsidRPr="00BB049B" w:rsidRDefault="00BB049B" w:rsidP="00BB049B">
            <w:pPr>
              <w:ind w:firstLine="12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Суглинок мягкопластичный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2,72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1,94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  <w:tc>
          <w:tcPr>
            <w:tcW w:w="756" w:type="dxa"/>
            <w:vAlign w:val="center"/>
          </w:tcPr>
          <w:p w:rsidR="00BB049B" w:rsidRPr="00BB049B" w:rsidRDefault="00BB049B" w:rsidP="00C2554F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0,</w:t>
            </w:r>
            <w:r w:rsidR="00C2554F">
              <w:rPr>
                <w:sz w:val="24"/>
              </w:rPr>
              <w:t>753</w:t>
            </w:r>
          </w:p>
        </w:tc>
        <w:tc>
          <w:tcPr>
            <w:tcW w:w="403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color w:val="993300"/>
                <w:sz w:val="24"/>
              </w:rPr>
            </w:pPr>
            <w:r w:rsidRPr="00BB049B">
              <w:rPr>
                <w:color w:val="993300"/>
                <w:sz w:val="24"/>
              </w:rPr>
              <w:t>-</w:t>
            </w:r>
          </w:p>
        </w:tc>
        <w:tc>
          <w:tcPr>
            <w:tcW w:w="87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200,57</w:t>
            </w:r>
          </w:p>
        </w:tc>
        <w:tc>
          <w:tcPr>
            <w:tcW w:w="45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6" w:type="dxa"/>
            <w:vAlign w:val="center"/>
          </w:tcPr>
          <w:p w:rsidR="00BB049B" w:rsidRPr="00C2554F" w:rsidRDefault="00C2554F" w:rsidP="00C2554F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C2554F">
              <w:rPr>
                <w:sz w:val="24"/>
              </w:rPr>
              <w:t>32</w:t>
            </w:r>
          </w:p>
        </w:tc>
      </w:tr>
      <w:tr w:rsidR="00BB049B" w:rsidRPr="002A54F2" w:rsidTr="001F292F">
        <w:trPr>
          <w:jc w:val="center"/>
        </w:trPr>
        <w:tc>
          <w:tcPr>
            <w:tcW w:w="1017" w:type="dxa"/>
            <w:vAlign w:val="center"/>
          </w:tcPr>
          <w:p w:rsidR="00BB049B" w:rsidRPr="00BB049B" w:rsidRDefault="0064681F" w:rsidP="00BB049B">
            <w:pPr>
              <w:ind w:left="142" w:hanging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7" w:type="dxa"/>
            <w:vAlign w:val="center"/>
          </w:tcPr>
          <w:p w:rsidR="00BB049B" w:rsidRPr="00BB049B" w:rsidRDefault="00BB049B" w:rsidP="00BB049B">
            <w:pPr>
              <w:ind w:firstLine="12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Песок средней крупности, средней плотности, насыщенный водой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2,65</w:t>
            </w:r>
          </w:p>
        </w:tc>
        <w:tc>
          <w:tcPr>
            <w:tcW w:w="636" w:type="dxa"/>
            <w:vAlign w:val="center"/>
          </w:tcPr>
          <w:p w:rsidR="00BB049B" w:rsidRPr="00BB049B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1,99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63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-</w:t>
            </w:r>
          </w:p>
        </w:tc>
        <w:tc>
          <w:tcPr>
            <w:tcW w:w="756" w:type="dxa"/>
            <w:vAlign w:val="center"/>
          </w:tcPr>
          <w:p w:rsidR="00BB049B" w:rsidRPr="00BB049B" w:rsidRDefault="00BB049B" w:rsidP="00C2554F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0,6</w:t>
            </w:r>
            <w:r w:rsidR="00C2554F">
              <w:rPr>
                <w:sz w:val="24"/>
              </w:rPr>
              <w:t>51</w:t>
            </w:r>
          </w:p>
        </w:tc>
        <w:tc>
          <w:tcPr>
            <w:tcW w:w="403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1</w:t>
            </w:r>
          </w:p>
        </w:tc>
        <w:tc>
          <w:tcPr>
            <w:tcW w:w="876" w:type="dxa"/>
            <w:vAlign w:val="center"/>
          </w:tcPr>
          <w:p w:rsidR="00BB049B" w:rsidRPr="00BB049B" w:rsidRDefault="00BB049B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400</w:t>
            </w:r>
          </w:p>
        </w:tc>
        <w:tc>
          <w:tcPr>
            <w:tcW w:w="456" w:type="dxa"/>
            <w:vAlign w:val="center"/>
          </w:tcPr>
          <w:p w:rsidR="00BB049B" w:rsidRPr="00BB049B" w:rsidRDefault="00C2554F" w:rsidP="00C2554F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6" w:type="dxa"/>
            <w:vAlign w:val="center"/>
          </w:tcPr>
          <w:p w:rsidR="00BB049B" w:rsidRPr="00C2554F" w:rsidRDefault="00C2554F" w:rsidP="00BB049B">
            <w:pPr>
              <w:tabs>
                <w:tab w:val="left" w:pos="664"/>
              </w:tabs>
              <w:ind w:right="0" w:firstLine="0"/>
              <w:jc w:val="center"/>
              <w:rPr>
                <w:sz w:val="24"/>
              </w:rPr>
            </w:pPr>
            <w:r w:rsidRPr="00C2554F">
              <w:rPr>
                <w:sz w:val="24"/>
              </w:rPr>
              <w:t>2</w:t>
            </w:r>
          </w:p>
        </w:tc>
      </w:tr>
    </w:tbl>
    <w:p w:rsidR="00903CE0" w:rsidRPr="005F1536" w:rsidRDefault="001F292F" w:rsidP="00CB1305">
      <w:pPr>
        <w:pStyle w:val="1"/>
        <w:ind w:right="0" w:firstLine="567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9224" cy="3751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/>
                    <a:srcRect l="25490" t="13952" r="22926" b="13878"/>
                    <a:stretch/>
                  </pic:blipFill>
                  <pic:spPr bwMode="auto">
                    <a:xfrm>
                      <a:off x="0" y="0"/>
                      <a:ext cx="4767186" cy="374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3CE0" w:rsidRDefault="00903CE0" w:rsidP="005F1536">
      <w:pPr>
        <w:ind w:right="0" w:firstLine="567"/>
        <w:jc w:val="center"/>
        <w:rPr>
          <w:i/>
        </w:rPr>
      </w:pPr>
      <w:r w:rsidRPr="00CB1305">
        <w:rPr>
          <w:i/>
        </w:rPr>
        <w:t>Рисунок 1</w:t>
      </w:r>
      <w:r w:rsidR="00CB1305">
        <w:rPr>
          <w:i/>
        </w:rPr>
        <w:t>.1.</w:t>
      </w:r>
      <w:r w:rsidR="001F656C" w:rsidRPr="00CB1305">
        <w:rPr>
          <w:i/>
        </w:rPr>
        <w:t xml:space="preserve"> Геологический разрез</w:t>
      </w:r>
    </w:p>
    <w:p w:rsidR="0064681F" w:rsidRPr="0064681F" w:rsidRDefault="0064681F" w:rsidP="0064681F">
      <w:pPr>
        <w:pStyle w:val="2"/>
        <w:spacing w:before="0" w:after="0" w:line="360" w:lineRule="auto"/>
        <w:ind w:firstLine="709"/>
        <w:jc w:val="center"/>
        <w:rPr>
          <w:i w:val="0"/>
        </w:rPr>
      </w:pPr>
      <w:bookmarkStart w:id="3" w:name="_Toc514682464"/>
      <w:bookmarkStart w:id="4" w:name="_Toc516746775"/>
      <w:r w:rsidRPr="0064681F">
        <w:rPr>
          <w:i w:val="0"/>
        </w:rPr>
        <w:t>1.2. Определение расчетных показателей грунтов</w:t>
      </w:r>
      <w:bookmarkEnd w:id="3"/>
      <w:bookmarkEnd w:id="4"/>
    </w:p>
    <w:p w:rsidR="0064681F" w:rsidRPr="0064681F" w:rsidRDefault="0064681F" w:rsidP="0064681F">
      <w:pPr>
        <w:ind w:right="0"/>
      </w:pPr>
      <w:r w:rsidRPr="0064681F">
        <w:t xml:space="preserve">Согласно СНиП* все расчеты оснований должны выполняться с использованием расчетных значений характеристик грунтов X, определяемых но формуле: </w:t>
      </w:r>
    </w:p>
    <w:p w:rsidR="0064681F" w:rsidRPr="0064681F" w:rsidRDefault="0064681F" w:rsidP="0064681F">
      <w:pPr>
        <w:ind w:right="0"/>
      </w:pPr>
      <m:oMathPara>
        <m:oMath>
          <m:r>
            <w:rPr>
              <w:rFonts w:ascii="Cambria Math" w:hAnsi="Cambria Math"/>
            </w:rPr>
            <m:t>Х=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</m:den>
          </m:f>
        </m:oMath>
      </m:oMathPara>
    </w:p>
    <w:p w:rsidR="0064681F" w:rsidRPr="0064681F" w:rsidRDefault="0064681F" w:rsidP="0064681F">
      <w:pPr>
        <w:ind w:right="0"/>
      </w:pPr>
      <w:r w:rsidRPr="0064681F">
        <w:t xml:space="preserve">где </w:t>
      </w:r>
      <w:r w:rsidRPr="0064681F">
        <w:rPr>
          <w:lang w:val="en-US"/>
        </w:rPr>
        <w:t>X</w:t>
      </w:r>
      <w:r w:rsidRPr="0064681F">
        <w:rPr>
          <w:vertAlign w:val="subscript"/>
          <w:lang w:val="en-US"/>
        </w:rPr>
        <w:t>n</w:t>
      </w:r>
      <w:r w:rsidRPr="0064681F">
        <w:t xml:space="preserve"> - нормативное - назначение </w:t>
      </w:r>
      <w:r w:rsidRPr="0064681F">
        <w:rPr>
          <w:lang w:val="en-US"/>
        </w:rPr>
        <w:t>Xn</w:t>
      </w:r>
      <w:r w:rsidRPr="0064681F">
        <w:t xml:space="preserve"> данной характеристики;</w:t>
      </w:r>
    </w:p>
    <w:p w:rsidR="0064681F" w:rsidRPr="0064681F" w:rsidRDefault="0064681F" w:rsidP="0064681F">
      <w:pPr>
        <w:ind w:right="0"/>
      </w:pPr>
      <w:r w:rsidRPr="0064681F">
        <w:t>γ</w:t>
      </w:r>
      <w:r w:rsidRPr="0064681F">
        <w:rPr>
          <w:vertAlign w:val="subscript"/>
        </w:rPr>
        <w:t>g</w:t>
      </w:r>
      <w:r w:rsidRPr="0064681F">
        <w:t xml:space="preserve"> — коэффициент надежности по грунту.</w:t>
      </w:r>
    </w:p>
    <w:p w:rsidR="0064681F" w:rsidRPr="0064681F" w:rsidRDefault="0064681F" w:rsidP="0064681F">
      <w:pPr>
        <w:ind w:right="0"/>
      </w:pPr>
      <w:r w:rsidRPr="0064681F">
        <w:t>Для определения расчетных значении характеристик нормативные значения характеристик φ, с и γ делим на соответствующий коэффициент надежности по грунту [1, п.2.3].</w:t>
      </w:r>
    </w:p>
    <w:p w:rsidR="0064681F" w:rsidRPr="0064681F" w:rsidRDefault="0064681F" w:rsidP="0064681F">
      <w:pPr>
        <w:ind w:right="0"/>
      </w:pPr>
      <w:r w:rsidRPr="0064681F">
        <w:t xml:space="preserve"> Расчетные значения характеристик по первому предельному состоянию маркируются индексом «I», а по второму — индексом «II».</w:t>
      </w:r>
    </w:p>
    <w:p w:rsidR="0064681F" w:rsidRDefault="0064681F">
      <w:r>
        <w:br w:type="page"/>
      </w:r>
    </w:p>
    <w:p w:rsidR="0064681F" w:rsidRPr="0064681F" w:rsidRDefault="0064681F" w:rsidP="0064681F">
      <w:pPr>
        <w:ind w:right="0"/>
        <w:jc w:val="center"/>
      </w:pPr>
      <w:r w:rsidRPr="0064681F">
        <w:lastRenderedPageBreak/>
        <w:t>Таблица 2.2. Определение расчетных характеристик</w:t>
      </w:r>
    </w:p>
    <w:p w:rsidR="0064681F" w:rsidRPr="00455783" w:rsidRDefault="0064681F" w:rsidP="0064681F">
      <w:pPr>
        <w:tabs>
          <w:tab w:val="num" w:pos="540"/>
        </w:tabs>
        <w:outlineLvl w:val="0"/>
        <w:rPr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-28"/>
        <w:tblW w:w="8330" w:type="dxa"/>
        <w:tblLayout w:type="fixed"/>
        <w:tblLook w:val="01E0"/>
      </w:tblPr>
      <w:tblGrid>
        <w:gridCol w:w="817"/>
        <w:gridCol w:w="2268"/>
        <w:gridCol w:w="851"/>
        <w:gridCol w:w="992"/>
        <w:gridCol w:w="819"/>
        <w:gridCol w:w="882"/>
        <w:gridCol w:w="850"/>
        <w:gridCol w:w="851"/>
      </w:tblGrid>
      <w:tr w:rsidR="00DC0F31" w:rsidRPr="00455783" w:rsidTr="00DC0F31">
        <w:trPr>
          <w:trHeight w:val="414"/>
        </w:trPr>
        <w:tc>
          <w:tcPr>
            <w:tcW w:w="817" w:type="dxa"/>
            <w:vMerge w:val="restart"/>
            <w:vAlign w:val="center"/>
          </w:tcPr>
          <w:p w:rsidR="0064681F" w:rsidRPr="0064681F" w:rsidRDefault="0064681F" w:rsidP="0064681F">
            <w:pPr>
              <w:ind w:right="-187" w:firstLine="0"/>
              <w:jc w:val="center"/>
              <w:rPr>
                <w:sz w:val="24"/>
                <w:szCs w:val="24"/>
              </w:rPr>
            </w:pPr>
            <w:r w:rsidRPr="0064681F">
              <w:rPr>
                <w:sz w:val="24"/>
                <w:szCs w:val="24"/>
              </w:rPr>
              <w:t>№</w:t>
            </w:r>
          </w:p>
          <w:p w:rsidR="0064681F" w:rsidRPr="0064681F" w:rsidRDefault="0064681F" w:rsidP="0064681F">
            <w:pPr>
              <w:ind w:right="-187" w:firstLine="0"/>
              <w:jc w:val="center"/>
              <w:rPr>
                <w:sz w:val="24"/>
                <w:szCs w:val="24"/>
              </w:rPr>
            </w:pPr>
            <w:r w:rsidRPr="0064681F">
              <w:rPr>
                <w:sz w:val="24"/>
                <w:szCs w:val="24"/>
              </w:rPr>
              <w:t>слоя</w:t>
            </w:r>
          </w:p>
        </w:tc>
        <w:tc>
          <w:tcPr>
            <w:tcW w:w="2268" w:type="dxa"/>
            <w:vMerge w:val="restart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sz w:val="24"/>
                <w:szCs w:val="24"/>
              </w:rPr>
              <w:t>Наименование грунта</w:t>
            </w:r>
          </w:p>
        </w:tc>
        <w:tc>
          <w:tcPr>
            <w:tcW w:w="851" w:type="dxa"/>
            <w:vMerge w:val="restart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position w:val="-10"/>
                <w:sz w:val="24"/>
                <w:szCs w:val="24"/>
              </w:rPr>
              <w:object w:dxaOrig="260" w:dyaOrig="340">
                <v:shape id="_x0000_i1044" type="#_x0000_t75" style="width:12.7pt;height:16.95pt" o:ole="">
                  <v:imagedata r:id="rId44" o:title=""/>
                </v:shape>
                <o:OLEObject Type="Embed" ProgID="Equation.3" ShapeID="_x0000_i1044" DrawAspect="Content" ObjectID="_1616855952" r:id="rId45"/>
              </w:object>
            </w:r>
          </w:p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sz w:val="24"/>
                <w:szCs w:val="24"/>
              </w:rPr>
              <w:t>кН/м</w:t>
            </w:r>
            <w:r w:rsidRPr="0064681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position w:val="-10"/>
                <w:sz w:val="24"/>
                <w:szCs w:val="24"/>
              </w:rPr>
              <w:object w:dxaOrig="320" w:dyaOrig="340">
                <v:shape id="_x0000_i1045" type="#_x0000_t75" style="width:16.25pt;height:16.95pt" o:ole="">
                  <v:imagedata r:id="rId46" o:title=""/>
                </v:shape>
                <o:OLEObject Type="Embed" ProgID="Equation.3" ShapeID="_x0000_i1045" DrawAspect="Content" ObjectID="_1616855953" r:id="rId47"/>
              </w:object>
            </w:r>
          </w:p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sz w:val="24"/>
                <w:szCs w:val="24"/>
              </w:rPr>
              <w:t>кН/м</w:t>
            </w:r>
            <w:r w:rsidRPr="0064681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19" w:type="dxa"/>
            <w:vMerge w:val="restart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position w:val="-10"/>
                <w:sz w:val="24"/>
                <w:szCs w:val="24"/>
              </w:rPr>
              <w:object w:dxaOrig="279" w:dyaOrig="340">
                <v:shape id="_x0000_i1046" type="#_x0000_t75" style="width:14.1pt;height:16.95pt" o:ole="">
                  <v:imagedata r:id="rId48" o:title=""/>
                </v:shape>
                <o:OLEObject Type="Embed" ProgID="Equation.3" ShapeID="_x0000_i1046" DrawAspect="Content" ObjectID="_1616855954" r:id="rId49"/>
              </w:object>
            </w:r>
          </w:p>
        </w:tc>
        <w:tc>
          <w:tcPr>
            <w:tcW w:w="882" w:type="dxa"/>
            <w:vMerge w:val="restart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position w:val="-10"/>
                <w:sz w:val="24"/>
                <w:szCs w:val="24"/>
              </w:rPr>
              <w:object w:dxaOrig="320" w:dyaOrig="340">
                <v:shape id="_x0000_i1047" type="#_x0000_t75" style="width:14.8pt;height:16.25pt" o:ole="">
                  <v:imagedata r:id="rId50" o:title=""/>
                </v:shape>
                <o:OLEObject Type="Embed" ProgID="Equation.3" ShapeID="_x0000_i1047" DrawAspect="Content" ObjectID="_1616855955" r:id="rId51"/>
              </w:object>
            </w:r>
          </w:p>
        </w:tc>
        <w:tc>
          <w:tcPr>
            <w:tcW w:w="850" w:type="dxa"/>
            <w:vMerge w:val="restart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position w:val="-10"/>
                <w:sz w:val="24"/>
                <w:szCs w:val="24"/>
              </w:rPr>
              <w:object w:dxaOrig="300" w:dyaOrig="340">
                <v:shape id="_x0000_i1048" type="#_x0000_t75" style="width:14.8pt;height:16.95pt" o:ole="">
                  <v:imagedata r:id="rId52" o:title=""/>
                </v:shape>
                <o:OLEObject Type="Embed" ProgID="Equation.3" ShapeID="_x0000_i1048" DrawAspect="Content" ObjectID="_1616855956" r:id="rId53"/>
              </w:object>
            </w:r>
          </w:p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sz w:val="24"/>
                <w:szCs w:val="24"/>
              </w:rPr>
              <w:t>кПа</w:t>
            </w:r>
          </w:p>
        </w:tc>
        <w:tc>
          <w:tcPr>
            <w:tcW w:w="851" w:type="dxa"/>
            <w:vMerge w:val="restart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position w:val="-10"/>
                <w:sz w:val="24"/>
                <w:szCs w:val="24"/>
              </w:rPr>
              <w:object w:dxaOrig="340" w:dyaOrig="340">
                <v:shape id="_x0000_i1049" type="#_x0000_t75" style="width:16.95pt;height:16.95pt" o:ole="">
                  <v:imagedata r:id="rId54" o:title=""/>
                </v:shape>
                <o:OLEObject Type="Embed" ProgID="Equation.3" ShapeID="_x0000_i1049" DrawAspect="Content" ObjectID="_1616855957" r:id="rId55"/>
              </w:object>
            </w:r>
          </w:p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 w:rsidRPr="0064681F">
              <w:rPr>
                <w:sz w:val="24"/>
                <w:szCs w:val="24"/>
              </w:rPr>
              <w:t>кПа</w:t>
            </w:r>
          </w:p>
        </w:tc>
      </w:tr>
      <w:tr w:rsidR="00DC0F31" w:rsidRPr="00455783" w:rsidTr="00DC0F31">
        <w:trPr>
          <w:trHeight w:val="620"/>
        </w:trPr>
        <w:tc>
          <w:tcPr>
            <w:tcW w:w="817" w:type="dxa"/>
            <w:vMerge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9" w:type="dxa"/>
            <w:vMerge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4681F" w:rsidRPr="00455783" w:rsidTr="00DC0F31">
        <w:trPr>
          <w:trHeight w:val="910"/>
        </w:trPr>
        <w:tc>
          <w:tcPr>
            <w:tcW w:w="817" w:type="dxa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64681F" w:rsidRPr="00BB049B" w:rsidRDefault="0064681F" w:rsidP="0064681F">
            <w:pPr>
              <w:ind w:firstLine="122"/>
              <w:jc w:val="center"/>
              <w:rPr>
                <w:sz w:val="24"/>
              </w:rPr>
            </w:pPr>
            <w:r>
              <w:rPr>
                <w:sz w:val="24"/>
              </w:rPr>
              <w:t>Насыпь</w:t>
            </w:r>
          </w:p>
        </w:tc>
        <w:tc>
          <w:tcPr>
            <w:tcW w:w="851" w:type="dxa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</w:t>
            </w:r>
          </w:p>
        </w:tc>
        <w:tc>
          <w:tcPr>
            <w:tcW w:w="992" w:type="dxa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14,03</w:t>
            </w:r>
          </w:p>
        </w:tc>
        <w:tc>
          <w:tcPr>
            <w:tcW w:w="819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C0F31" w:rsidRPr="00455783" w:rsidTr="00DC0F31">
        <w:trPr>
          <w:trHeight w:val="910"/>
        </w:trPr>
        <w:tc>
          <w:tcPr>
            <w:tcW w:w="817" w:type="dxa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64681F" w:rsidRPr="00BB049B" w:rsidRDefault="0064681F" w:rsidP="0064681F">
            <w:pPr>
              <w:ind w:firstLine="12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Супесь пластичная</w:t>
            </w:r>
          </w:p>
        </w:tc>
        <w:tc>
          <w:tcPr>
            <w:tcW w:w="851" w:type="dxa"/>
            <w:vAlign w:val="center"/>
          </w:tcPr>
          <w:p w:rsidR="0064681F" w:rsidRPr="0064681F" w:rsidRDefault="00DC0F31" w:rsidP="00DC0F3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</w:t>
            </w:r>
          </w:p>
        </w:tc>
        <w:tc>
          <w:tcPr>
            <w:tcW w:w="992" w:type="dxa"/>
            <w:vAlign w:val="center"/>
          </w:tcPr>
          <w:p w:rsidR="0064681F" w:rsidRPr="0064681F" w:rsidRDefault="00494003" w:rsidP="00DC0F3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0F31">
              <w:rPr>
                <w:sz w:val="24"/>
                <w:szCs w:val="24"/>
              </w:rPr>
              <w:t>8,6</w:t>
            </w:r>
          </w:p>
        </w:tc>
        <w:tc>
          <w:tcPr>
            <w:tcW w:w="819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</w:t>
            </w:r>
          </w:p>
        </w:tc>
        <w:tc>
          <w:tcPr>
            <w:tcW w:w="882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17,3</w:t>
            </w:r>
          </w:p>
        </w:tc>
        <w:tc>
          <w:tcPr>
            <w:tcW w:w="850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6,73</w:t>
            </w:r>
          </w:p>
        </w:tc>
        <w:tc>
          <w:tcPr>
            <w:tcW w:w="851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</w:t>
            </w:r>
          </w:p>
        </w:tc>
      </w:tr>
      <w:tr w:rsidR="00DC0F31" w:rsidRPr="00455783" w:rsidTr="00DC0F31">
        <w:trPr>
          <w:trHeight w:val="1248"/>
        </w:trPr>
        <w:tc>
          <w:tcPr>
            <w:tcW w:w="817" w:type="dxa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64681F" w:rsidRPr="00BB049B" w:rsidRDefault="0064681F" w:rsidP="0064681F">
            <w:pPr>
              <w:ind w:firstLine="12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Суглинок мягкопластичный</w:t>
            </w:r>
          </w:p>
        </w:tc>
        <w:tc>
          <w:tcPr>
            <w:tcW w:w="851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18,6</w:t>
            </w:r>
          </w:p>
        </w:tc>
        <w:tc>
          <w:tcPr>
            <w:tcW w:w="992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18,9</w:t>
            </w:r>
          </w:p>
        </w:tc>
        <w:tc>
          <w:tcPr>
            <w:tcW w:w="819" w:type="dxa"/>
            <w:vAlign w:val="center"/>
          </w:tcPr>
          <w:p w:rsidR="0064681F" w:rsidRPr="0064681F" w:rsidRDefault="006A41F9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13,7</w:t>
            </w:r>
          </w:p>
        </w:tc>
        <w:tc>
          <w:tcPr>
            <w:tcW w:w="882" w:type="dxa"/>
            <w:vAlign w:val="center"/>
          </w:tcPr>
          <w:p w:rsidR="0064681F" w:rsidRPr="0064681F" w:rsidRDefault="006A41F9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</w:p>
        </w:tc>
        <w:tc>
          <w:tcPr>
            <w:tcW w:w="850" w:type="dxa"/>
            <w:vAlign w:val="center"/>
          </w:tcPr>
          <w:p w:rsidR="0064681F" w:rsidRPr="0064681F" w:rsidRDefault="006A41F9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27,4</w:t>
            </w:r>
          </w:p>
        </w:tc>
        <w:tc>
          <w:tcPr>
            <w:tcW w:w="851" w:type="dxa"/>
            <w:vAlign w:val="center"/>
          </w:tcPr>
          <w:p w:rsidR="0064681F" w:rsidRPr="0064681F" w:rsidRDefault="006A41F9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29,2</w:t>
            </w:r>
          </w:p>
        </w:tc>
      </w:tr>
      <w:tr w:rsidR="00DC0F31" w:rsidRPr="00455783" w:rsidTr="00DC0F31">
        <w:trPr>
          <w:trHeight w:val="869"/>
        </w:trPr>
        <w:tc>
          <w:tcPr>
            <w:tcW w:w="817" w:type="dxa"/>
            <w:vAlign w:val="center"/>
          </w:tcPr>
          <w:p w:rsidR="0064681F" w:rsidRPr="0064681F" w:rsidRDefault="0064681F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64681F" w:rsidRPr="00BB049B" w:rsidRDefault="0064681F" w:rsidP="0064681F">
            <w:pPr>
              <w:ind w:firstLine="122"/>
              <w:jc w:val="center"/>
              <w:rPr>
                <w:sz w:val="24"/>
              </w:rPr>
            </w:pPr>
            <w:r w:rsidRPr="00BB049B">
              <w:rPr>
                <w:sz w:val="24"/>
              </w:rPr>
              <w:t>Песок средней крупности, средней плотности, насыщенный водой</w:t>
            </w:r>
          </w:p>
        </w:tc>
        <w:tc>
          <w:tcPr>
            <w:tcW w:w="851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19,1</w:t>
            </w:r>
          </w:p>
        </w:tc>
        <w:tc>
          <w:tcPr>
            <w:tcW w:w="992" w:type="dxa"/>
            <w:vAlign w:val="center"/>
          </w:tcPr>
          <w:p w:rsidR="0064681F" w:rsidRPr="0064681F" w:rsidRDefault="00DC0F31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</w:t>
            </w:r>
          </w:p>
        </w:tc>
        <w:tc>
          <w:tcPr>
            <w:tcW w:w="819" w:type="dxa"/>
            <w:vAlign w:val="center"/>
          </w:tcPr>
          <w:p w:rsidR="0064681F" w:rsidRPr="0064681F" w:rsidRDefault="006A41F9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</w:t>
            </w:r>
          </w:p>
        </w:tc>
        <w:tc>
          <w:tcPr>
            <w:tcW w:w="882" w:type="dxa"/>
            <w:vAlign w:val="center"/>
          </w:tcPr>
          <w:p w:rsidR="0064681F" w:rsidRPr="0064681F" w:rsidRDefault="006A41F9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64681F" w:rsidRPr="0064681F" w:rsidRDefault="006A41F9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851" w:type="dxa"/>
            <w:vAlign w:val="center"/>
          </w:tcPr>
          <w:p w:rsidR="0064681F" w:rsidRPr="0064681F" w:rsidRDefault="006A41F9" w:rsidP="006468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1,82</w:t>
            </w:r>
          </w:p>
        </w:tc>
      </w:tr>
    </w:tbl>
    <w:p w:rsidR="00836721" w:rsidRPr="006A41F9" w:rsidRDefault="00E13F97" w:rsidP="006A41F9">
      <w:pPr>
        <w:pStyle w:val="2"/>
        <w:spacing w:before="0" w:after="0" w:line="360" w:lineRule="auto"/>
        <w:jc w:val="center"/>
        <w:rPr>
          <w:i w:val="0"/>
        </w:rPr>
      </w:pPr>
      <w:bookmarkStart w:id="5" w:name="_Toc516746776"/>
      <w:r w:rsidRPr="006A41F9">
        <w:rPr>
          <w:i w:val="0"/>
        </w:rPr>
        <w:t>1.3</w:t>
      </w:r>
      <w:r w:rsidR="006A41F9">
        <w:rPr>
          <w:i w:val="0"/>
        </w:rPr>
        <w:t>.</w:t>
      </w:r>
      <w:r w:rsidRPr="006A41F9">
        <w:rPr>
          <w:i w:val="0"/>
        </w:rPr>
        <w:t xml:space="preserve"> Нормативная глубина промерзания грунтов</w:t>
      </w:r>
      <w:bookmarkEnd w:id="5"/>
    </w:p>
    <w:p w:rsidR="006A41F9" w:rsidRPr="006A41F9" w:rsidRDefault="006A41F9" w:rsidP="006A41F9">
      <w:pPr>
        <w:ind w:right="0" w:firstLine="567"/>
        <w:rPr>
          <w:i/>
          <w:szCs w:val="24"/>
        </w:rPr>
      </w:pPr>
      <w:r w:rsidRPr="006A41F9">
        <w:rPr>
          <w:i/>
          <w:szCs w:val="24"/>
        </w:rPr>
        <w:t>В зависимости от глубины промерзания</w:t>
      </w:r>
      <w:r w:rsidRPr="006A41F9">
        <w:rPr>
          <w:szCs w:val="24"/>
        </w:rPr>
        <w:t xml:space="preserve"> назначаем:</w:t>
      </w:r>
    </w:p>
    <w:p w:rsidR="006A41F9" w:rsidRPr="006A41F9" w:rsidRDefault="006A41F9" w:rsidP="006A41F9">
      <w:pPr>
        <w:ind w:right="0" w:firstLine="567"/>
        <w:jc w:val="center"/>
        <w:rPr>
          <w:szCs w:val="24"/>
        </w:rPr>
      </w:pPr>
      <w:r w:rsidRPr="006A41F9">
        <w:rPr>
          <w:noProof/>
          <w:position w:val="-14"/>
          <w:szCs w:val="24"/>
          <w:lang w:eastAsia="ru-RU"/>
        </w:rPr>
        <w:drawing>
          <wp:inline distT="0" distB="0" distL="0" distR="0">
            <wp:extent cx="794385" cy="2393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1F9">
        <w:rPr>
          <w:szCs w:val="24"/>
        </w:rPr>
        <w:t>, где</w:t>
      </w:r>
    </w:p>
    <w:p w:rsidR="006A41F9" w:rsidRPr="006A41F9" w:rsidRDefault="006A41F9" w:rsidP="006A41F9">
      <w:pPr>
        <w:ind w:right="0" w:firstLine="567"/>
        <w:rPr>
          <w:szCs w:val="24"/>
        </w:rPr>
      </w:pPr>
      <w:r w:rsidRPr="006A41F9">
        <w:rPr>
          <w:szCs w:val="24"/>
        </w:rPr>
        <w:t>0,7 - коэффициент, учитывающий влияние теплового режима здания (для зданий без подвала);</w:t>
      </w:r>
    </w:p>
    <w:p w:rsidR="006A41F9" w:rsidRPr="006A41F9" w:rsidRDefault="006A41F9" w:rsidP="006A41F9">
      <w:pPr>
        <w:ind w:right="0" w:firstLine="567"/>
        <w:rPr>
          <w:szCs w:val="24"/>
        </w:rPr>
      </w:pPr>
      <w:r w:rsidRPr="006A41F9">
        <w:rPr>
          <w:noProof/>
          <w:position w:val="-14"/>
          <w:szCs w:val="24"/>
          <w:lang w:eastAsia="ru-RU"/>
        </w:rPr>
        <w:drawing>
          <wp:inline distT="0" distB="0" distL="0" distR="0">
            <wp:extent cx="228600" cy="2393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1F9">
        <w:rPr>
          <w:szCs w:val="24"/>
        </w:rPr>
        <w:t xml:space="preserve"> - нормативная глубина промерзания,</w:t>
      </w:r>
    </w:p>
    <w:p w:rsidR="006A41F9" w:rsidRPr="006A41F9" w:rsidRDefault="006A41F9" w:rsidP="006A41F9">
      <w:pPr>
        <w:ind w:right="0" w:firstLine="567"/>
        <w:jc w:val="center"/>
        <w:rPr>
          <w:szCs w:val="24"/>
        </w:rPr>
      </w:pPr>
      <w:r w:rsidRPr="006A41F9">
        <w:rPr>
          <w:position w:val="-14"/>
          <w:szCs w:val="24"/>
        </w:rPr>
        <w:object w:dxaOrig="3320" w:dyaOrig="420">
          <v:shape id="_x0000_i1050" type="#_x0000_t75" style="width:166.6pt;height:20.45pt" o:ole="">
            <v:imagedata r:id="rId58" o:title=""/>
          </v:shape>
          <o:OLEObject Type="Embed" ProgID="Equation.DSMT4" ShapeID="_x0000_i1050" DrawAspect="Content" ObjectID="_1616855958" r:id="rId59"/>
        </w:object>
      </w:r>
      <w:r w:rsidRPr="006A41F9">
        <w:rPr>
          <w:szCs w:val="24"/>
        </w:rPr>
        <w:t>,</w:t>
      </w:r>
    </w:p>
    <w:p w:rsidR="006A41F9" w:rsidRPr="006A41F9" w:rsidRDefault="006A41F9" w:rsidP="006A41F9">
      <w:pPr>
        <w:ind w:right="0" w:firstLine="567"/>
        <w:rPr>
          <w:szCs w:val="24"/>
        </w:rPr>
      </w:pPr>
      <w:r w:rsidRPr="006A41F9">
        <w:rPr>
          <w:position w:val="-12"/>
          <w:szCs w:val="24"/>
        </w:rPr>
        <w:object w:dxaOrig="980" w:dyaOrig="360">
          <v:shape id="_x0000_i1051" type="#_x0000_t75" style="width:49.4pt;height:18.35pt" o:ole="">
            <v:imagedata r:id="rId60" o:title=""/>
          </v:shape>
          <o:OLEObject Type="Embed" ProgID="Equation.DSMT4" ShapeID="_x0000_i1051" DrawAspect="Content" ObjectID="_1616855959" r:id="rId61"/>
        </w:object>
      </w:r>
      <w:r w:rsidRPr="006A41F9">
        <w:rPr>
          <w:szCs w:val="24"/>
        </w:rPr>
        <w:t xml:space="preserve"> - для супесей,</w:t>
      </w:r>
    </w:p>
    <w:p w:rsidR="006A41F9" w:rsidRPr="006A41F9" w:rsidRDefault="006A41F9" w:rsidP="006A41F9">
      <w:pPr>
        <w:ind w:right="0" w:firstLine="567"/>
        <w:jc w:val="center"/>
        <w:rPr>
          <w:szCs w:val="24"/>
        </w:rPr>
      </w:pPr>
      <w:r w:rsidRPr="006A41F9">
        <w:rPr>
          <w:position w:val="-14"/>
          <w:szCs w:val="24"/>
        </w:rPr>
        <w:object w:dxaOrig="3280" w:dyaOrig="380">
          <v:shape id="_x0000_i1052" type="#_x0000_t75" style="width:163.05pt;height:19.05pt" o:ole="">
            <v:imagedata r:id="rId62" o:title=""/>
          </v:shape>
          <o:OLEObject Type="Embed" ProgID="Equation.DSMT4" ShapeID="_x0000_i1052" DrawAspect="Content" ObjectID="_1616855960" r:id="rId63"/>
        </w:object>
      </w:r>
    </w:p>
    <w:p w:rsidR="006A41F9" w:rsidRPr="006A41F9" w:rsidRDefault="006A41F9" w:rsidP="006A41F9">
      <w:pPr>
        <w:ind w:right="0" w:firstLine="567"/>
        <w:rPr>
          <w:i/>
          <w:szCs w:val="24"/>
        </w:rPr>
      </w:pPr>
      <w:r w:rsidRPr="006A41F9">
        <w:rPr>
          <w:i/>
          <w:szCs w:val="24"/>
        </w:rPr>
        <w:t>По гидрогеологическим условиям:</w:t>
      </w:r>
    </w:p>
    <w:p w:rsidR="006A41F9" w:rsidRPr="006A41F9" w:rsidRDefault="006A41F9" w:rsidP="006A41F9">
      <w:pPr>
        <w:ind w:right="0" w:firstLine="567"/>
        <w:rPr>
          <w:szCs w:val="24"/>
        </w:rPr>
      </w:pPr>
      <w:r w:rsidRPr="006A41F9">
        <w:rPr>
          <w:position w:val="-12"/>
          <w:szCs w:val="24"/>
        </w:rPr>
        <w:object w:dxaOrig="1939" w:dyaOrig="360">
          <v:shape id="_x0000_i1053" type="#_x0000_t75" style="width:97.4pt;height:18.35pt" o:ole="">
            <v:imagedata r:id="rId64" o:title=""/>
          </v:shape>
          <o:OLEObject Type="Embed" ProgID="Equation.DSMT4" ShapeID="_x0000_i1053" DrawAspect="Content" ObjectID="_1616855961" r:id="rId65"/>
        </w:object>
      </w:r>
      <w:r w:rsidRPr="006A41F9">
        <w:rPr>
          <w:szCs w:val="24"/>
        </w:rPr>
        <w:t>требуются специальные мероприятия по гидроизоляции фундаментов.</w:t>
      </w:r>
    </w:p>
    <w:p w:rsidR="006A41F9" w:rsidRPr="006A41F9" w:rsidRDefault="006A41F9" w:rsidP="006A41F9">
      <w:pPr>
        <w:ind w:right="0" w:firstLine="567"/>
        <w:rPr>
          <w:szCs w:val="24"/>
        </w:rPr>
      </w:pPr>
      <w:r w:rsidRPr="006A41F9">
        <w:rPr>
          <w:b/>
          <w:i/>
          <w:szCs w:val="24"/>
        </w:rPr>
        <w:t>Итог</w:t>
      </w:r>
      <w:r w:rsidRPr="006A41F9">
        <w:rPr>
          <w:i/>
          <w:szCs w:val="24"/>
        </w:rPr>
        <w:t>: предварительно принимаем глубину заложения фундамента</w:t>
      </w:r>
      <w:r w:rsidRPr="006A41F9">
        <w:rPr>
          <w:szCs w:val="24"/>
        </w:rPr>
        <w:t xml:space="preserve"> </w:t>
      </w:r>
      <w:r w:rsidRPr="006A41F9">
        <w:rPr>
          <w:position w:val="-10"/>
          <w:szCs w:val="24"/>
        </w:rPr>
        <w:object w:dxaOrig="920" w:dyaOrig="320">
          <v:shape id="_x0000_i1054" type="#_x0000_t75" style="width:45.9pt;height:15.55pt" o:ole="">
            <v:imagedata r:id="rId66" o:title=""/>
          </v:shape>
          <o:OLEObject Type="Embed" ProgID="Equation.DSMT4" ShapeID="_x0000_i1054" DrawAspect="Content" ObjectID="_1616855962" r:id="rId67"/>
        </w:object>
      </w:r>
      <w:r w:rsidR="00C06855">
        <w:rPr>
          <w:szCs w:val="24"/>
        </w:rPr>
        <w:t>, учитывая конструктивные требования</w:t>
      </w:r>
      <w:r w:rsidRPr="006A41F9">
        <w:rPr>
          <w:szCs w:val="24"/>
        </w:rPr>
        <w:t>.</w:t>
      </w:r>
    </w:p>
    <w:p w:rsidR="00EA0354" w:rsidRPr="006A41F9" w:rsidRDefault="00EA0354" w:rsidP="006A41F9">
      <w:pPr>
        <w:pStyle w:val="2"/>
        <w:spacing w:before="0" w:after="0" w:line="360" w:lineRule="auto"/>
        <w:ind w:firstLine="567"/>
        <w:jc w:val="center"/>
        <w:rPr>
          <w:i w:val="0"/>
        </w:rPr>
      </w:pPr>
      <w:bookmarkStart w:id="6" w:name="_Toc516746777"/>
      <w:r w:rsidRPr="006A41F9">
        <w:rPr>
          <w:i w:val="0"/>
        </w:rPr>
        <w:lastRenderedPageBreak/>
        <w:t>1.4</w:t>
      </w:r>
      <w:r w:rsidR="006A41F9">
        <w:rPr>
          <w:i w:val="0"/>
        </w:rPr>
        <w:t xml:space="preserve">. </w:t>
      </w:r>
      <w:r w:rsidRPr="006A41F9">
        <w:rPr>
          <w:i w:val="0"/>
        </w:rPr>
        <w:t>Общая оценка геологического разреза. Посадка здания</w:t>
      </w:r>
      <w:bookmarkEnd w:id="6"/>
    </w:p>
    <w:p w:rsidR="00EA0354" w:rsidRDefault="00EA0354" w:rsidP="00BE13C4">
      <w:pPr>
        <w:ind w:right="0" w:firstLine="567"/>
      </w:pPr>
      <w:r>
        <w:t>Ст</w:t>
      </w:r>
      <w:r w:rsidR="00005F35">
        <w:t>роительная площадка представлена</w:t>
      </w:r>
      <w:r>
        <w:t xml:space="preserve"> слоистым напластованием с горизонтальным залегание</w:t>
      </w:r>
      <w:r w:rsidR="00D10301">
        <w:t>м</w:t>
      </w:r>
      <w:r>
        <w:t xml:space="preserve"> грунтов.</w:t>
      </w:r>
    </w:p>
    <w:p w:rsidR="00EA0354" w:rsidRDefault="00EA0354" w:rsidP="00BE13C4">
      <w:pPr>
        <w:ind w:right="0" w:firstLine="567"/>
      </w:pPr>
      <w:r>
        <w:t>Первые слой представлен строительной насыпью. Мощность слоя 0,</w:t>
      </w:r>
      <w:r w:rsidR="006A41F9">
        <w:t>9</w:t>
      </w:r>
      <w:r w:rsidR="00D10301">
        <w:t xml:space="preserve"> </w:t>
      </w:r>
      <w:r>
        <w:t xml:space="preserve">м. </w:t>
      </w:r>
    </w:p>
    <w:p w:rsidR="007E4E49" w:rsidRPr="00DA25F7" w:rsidRDefault="00EA0354" w:rsidP="00E06A62">
      <w:pPr>
        <w:ind w:right="0" w:firstLine="567"/>
      </w:pPr>
      <w:r w:rsidRPr="00DA25F7">
        <w:t xml:space="preserve">Второй слой – </w:t>
      </w:r>
      <w:r w:rsidR="00D10301" w:rsidRPr="00DA25F7">
        <w:t>супесь пластичная</w:t>
      </w:r>
      <w:r w:rsidRPr="00DA25F7">
        <w:t xml:space="preserve">. </w:t>
      </w:r>
      <w:r w:rsidR="007E4E49" w:rsidRPr="00DA25F7">
        <w:t>Данный слой является просадочным. Следовательно, его необходимо заменить искусственным основанием или принять меры для укрепления существующего. Из предлагаемых способов наиболее эффективным по технико-экономическим показателям является устройство песчаных подушек или трамбовка.</w:t>
      </w:r>
    </w:p>
    <w:p w:rsidR="00EA0354" w:rsidRPr="00DA25F7" w:rsidRDefault="007E4E49" w:rsidP="00BE13C4">
      <w:pPr>
        <w:ind w:right="0" w:firstLine="567"/>
      </w:pPr>
      <w:r w:rsidRPr="00DA25F7">
        <w:t>Слой</w:t>
      </w:r>
      <w:r w:rsidR="00D10301" w:rsidRPr="00DA25F7">
        <w:t xml:space="preserve"> относится к мало</w:t>
      </w:r>
      <w:r w:rsidR="00EA0354" w:rsidRPr="00DA25F7">
        <w:t>сжимаемым грунтам со средней прочностью.</w:t>
      </w:r>
      <w:r w:rsidR="00525891" w:rsidRPr="00DA25F7">
        <w:t xml:space="preserve"> Мощность </w:t>
      </w:r>
      <w:r w:rsidR="00D10301" w:rsidRPr="00DA25F7">
        <w:t>2,</w:t>
      </w:r>
      <w:r w:rsidR="006A41F9" w:rsidRPr="00DA25F7">
        <w:t>3</w:t>
      </w:r>
      <w:r w:rsidR="00D10301" w:rsidRPr="00DA25F7">
        <w:t xml:space="preserve"> </w:t>
      </w:r>
      <w:r w:rsidR="00525891" w:rsidRPr="00DA25F7">
        <w:t>м</w:t>
      </w:r>
      <w:r w:rsidR="00D10301" w:rsidRPr="00DA25F7">
        <w:t>.</w:t>
      </w:r>
    </w:p>
    <w:p w:rsidR="00D10301" w:rsidRDefault="00D10301" w:rsidP="00D10301">
      <w:pPr>
        <w:ind w:right="0" w:firstLine="567"/>
      </w:pPr>
      <w:r w:rsidRPr="00DA25F7">
        <w:t>Третий слой – суглинок мягкопластичный</w:t>
      </w:r>
      <w:r>
        <w:t xml:space="preserve">. Этот слой имеет достаточную прочность, чтобы служить основанием. Он относится к малосжимаемым грунтам со средней прочностью. Мощность </w:t>
      </w:r>
      <w:r w:rsidR="006A41F9">
        <w:t>1,7</w:t>
      </w:r>
      <w:r>
        <w:t xml:space="preserve"> м.</w:t>
      </w:r>
    </w:p>
    <w:p w:rsidR="00EA0354" w:rsidRDefault="00D10301" w:rsidP="00BE13C4">
      <w:pPr>
        <w:ind w:right="0" w:firstLine="567"/>
      </w:pPr>
      <w:r>
        <w:t>Четвертый</w:t>
      </w:r>
      <w:r w:rsidR="00EA0354">
        <w:t xml:space="preserve"> слой – мелкий песок средней плотности водонасыщенный</w:t>
      </w:r>
      <w:r w:rsidR="006A41F9">
        <w:t xml:space="preserve"> неопределенной мощностью</w:t>
      </w:r>
      <w:r w:rsidR="00EA0354">
        <w:t xml:space="preserve">. </w:t>
      </w:r>
      <w:r w:rsidR="00525891">
        <w:t xml:space="preserve"> Э</w:t>
      </w:r>
      <w:r>
        <w:t>тот слой также относится к мало</w:t>
      </w:r>
      <w:r w:rsidR="00525891">
        <w:t>сжимаемым грунтам со средней прочностью. Может служить основанием. Этот слой является водон</w:t>
      </w:r>
      <w:r w:rsidR="006A41F9">
        <w:t>асыщенным</w:t>
      </w:r>
      <w:r w:rsidR="00525891">
        <w:t xml:space="preserve">. </w:t>
      </w:r>
    </w:p>
    <w:p w:rsidR="00525891" w:rsidRDefault="00525891" w:rsidP="00BE13C4">
      <w:pPr>
        <w:ind w:right="0" w:firstLine="567"/>
      </w:pPr>
      <w:r>
        <w:t xml:space="preserve">За отметку планировки принята спланированная поверхность земли с абсолютной отметкой </w:t>
      </w:r>
      <w:r w:rsidR="006A41F9">
        <w:t>100,6</w:t>
      </w:r>
      <w:r w:rsidR="00D710D6">
        <w:t xml:space="preserve"> </w:t>
      </w:r>
      <w:r>
        <w:t>м. Это отметка соответствует относительной отметке -</w:t>
      </w:r>
      <w:r w:rsidR="00C06855">
        <w:t>3</w:t>
      </w:r>
      <w:r w:rsidR="006A41F9">
        <w:t xml:space="preserve">,0 </w:t>
      </w:r>
      <w:r>
        <w:t>м.</w:t>
      </w:r>
    </w:p>
    <w:p w:rsidR="007E4E49" w:rsidRPr="007E4E49" w:rsidRDefault="007E4E49" w:rsidP="007E4E49">
      <w:pPr>
        <w:ind w:firstLine="567"/>
      </w:pPr>
      <w:r w:rsidRPr="007E4E49">
        <w:t>Итак, исходя из оценки инженерно-геологических условий строительной площадки</w:t>
      </w:r>
      <w:r>
        <w:t>,</w:t>
      </w:r>
      <w:r w:rsidRPr="007E4E49">
        <w:t xml:space="preserve"> можно сделать вывод, что верхний слой (</w:t>
      </w:r>
      <w:r>
        <w:t>супесь п</w:t>
      </w:r>
      <w:r w:rsidR="00D73052">
        <w:t>л</w:t>
      </w:r>
      <w:r>
        <w:t>астичная</w:t>
      </w:r>
      <w:r w:rsidRPr="007E4E49">
        <w:t xml:space="preserve">) не может служить надежным основанием для опирания на него фундаментов здания, так как является просадочным. </w:t>
      </w:r>
      <w:r>
        <w:t xml:space="preserve"> </w:t>
      </w:r>
      <w:r w:rsidRPr="007E4E49">
        <w:t xml:space="preserve">Второй слой, </w:t>
      </w:r>
      <w:r w:rsidR="00D73052">
        <w:t>суглинок мягкопластичный</w:t>
      </w:r>
      <w:r w:rsidRPr="007E4E49">
        <w:t xml:space="preserve"> является плохим грунтом</w:t>
      </w:r>
      <w:r w:rsidR="00D73052">
        <w:t>,</w:t>
      </w:r>
      <w:r w:rsidRPr="007E4E49">
        <w:t xml:space="preserve"> так как коэффициент пористости больше 0,7. В итоге имеем два слоя плохого грунта мощностью </w:t>
      </w:r>
      <w:r w:rsidR="006A41F9">
        <w:t>4,0</w:t>
      </w:r>
      <w:r w:rsidR="00D73052">
        <w:t xml:space="preserve"> м</w:t>
      </w:r>
      <w:r w:rsidRPr="007E4E49">
        <w:t>.</w:t>
      </w:r>
      <w:r w:rsidR="00D73052">
        <w:t xml:space="preserve"> </w:t>
      </w:r>
      <w:r w:rsidRPr="007E4E49">
        <w:t xml:space="preserve">При глубине заложения фундамента </w:t>
      </w:r>
      <w:r w:rsidR="00CB2350">
        <w:t>1,4</w:t>
      </w:r>
      <w:r w:rsidR="00D73052">
        <w:t xml:space="preserve"> </w:t>
      </w:r>
      <w:r w:rsidRPr="007E4E49">
        <w:t xml:space="preserve">м под подошвой остается </w:t>
      </w:r>
      <w:r w:rsidR="00391D6F">
        <w:t>2,6</w:t>
      </w:r>
      <w:r w:rsidR="00D73052">
        <w:t xml:space="preserve"> </w:t>
      </w:r>
      <w:r w:rsidRPr="007E4E49">
        <w:t>м. Тогда выполня</w:t>
      </w:r>
      <w:r w:rsidR="00391D6F">
        <w:t>ем</w:t>
      </w:r>
      <w:r w:rsidRPr="007E4E49">
        <w:t xml:space="preserve"> трамбование.</w:t>
      </w:r>
    </w:p>
    <w:p w:rsidR="00E06A62" w:rsidRDefault="00E06A62">
      <w:pPr>
        <w:rPr>
          <w:b/>
        </w:rPr>
      </w:pPr>
      <w:r>
        <w:rPr>
          <w:b/>
        </w:rPr>
        <w:br w:type="page"/>
      </w:r>
    </w:p>
    <w:p w:rsidR="00EA0354" w:rsidRPr="00E06A62" w:rsidRDefault="0092105D" w:rsidP="00494003">
      <w:pPr>
        <w:pStyle w:val="1"/>
        <w:spacing w:after="0"/>
        <w:jc w:val="center"/>
      </w:pPr>
      <w:bookmarkStart w:id="7" w:name="_Toc516746778"/>
      <w:r w:rsidRPr="00E06A62">
        <w:lastRenderedPageBreak/>
        <w:t>2. Расчет и конструирование фундаментов мелкого заложения  в открытом котловане</w:t>
      </w:r>
      <w:bookmarkEnd w:id="7"/>
    </w:p>
    <w:p w:rsidR="0092105D" w:rsidRPr="00391D6F" w:rsidRDefault="00391D6F" w:rsidP="00494003">
      <w:pPr>
        <w:pStyle w:val="2"/>
        <w:spacing w:before="0" w:after="0" w:line="360" w:lineRule="auto"/>
        <w:jc w:val="center"/>
        <w:rPr>
          <w:i w:val="0"/>
        </w:rPr>
      </w:pPr>
      <w:bookmarkStart w:id="8" w:name="_Toc516746779"/>
      <w:r>
        <w:rPr>
          <w:i w:val="0"/>
        </w:rPr>
        <w:t>2.1.</w:t>
      </w:r>
      <w:r w:rsidR="006056CA" w:rsidRPr="00391D6F">
        <w:rPr>
          <w:i w:val="0"/>
        </w:rPr>
        <w:t xml:space="preserve"> Определение плановых размеров фундамента по расчетным сечениям из расчета по II предельному состоянию</w:t>
      </w:r>
      <w:bookmarkEnd w:id="8"/>
    </w:p>
    <w:p w:rsidR="003A2FE7" w:rsidRDefault="003A2FE7" w:rsidP="003A2FE7">
      <w:pPr>
        <w:ind w:right="0" w:firstLine="567"/>
        <w:rPr>
          <w:rFonts w:eastAsiaTheme="minorEastAsia"/>
        </w:rPr>
      </w:pPr>
      <w:r>
        <w:rPr>
          <w:rFonts w:eastAsiaTheme="minorEastAsia"/>
        </w:rPr>
        <w:t>Предварительно, площадь подошвы нагруженного фундамента определяется по формуле</w:t>
      </w:r>
    </w:p>
    <w:p w:rsidR="003A2FE7" w:rsidRDefault="003A2FE7" w:rsidP="003A2FE7">
      <w:pPr>
        <w:ind w:right="0" w:firstLine="567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0II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ср</m:t>
                  </m:r>
                </m:sub>
              </m:sSub>
              <m:r>
                <w:rPr>
                  <w:rFonts w:ascii="Cambria Math" w:eastAsiaTheme="minorEastAsia" w:hAnsi="Cambria Math"/>
                </w:rPr>
                <m:t>·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</m:t>
                  </m:r>
                </m:sub>
              </m:sSub>
            </m:den>
          </m:f>
        </m:oMath>
      </m:oMathPara>
    </w:p>
    <w:p w:rsidR="003A2FE7" w:rsidRDefault="003A2FE7" w:rsidP="003A2FE7">
      <w:pPr>
        <w:ind w:right="0" w:firstLine="567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0II</m:t>
            </m:r>
          </m:sub>
        </m:sSub>
      </m:oMath>
      <w:r>
        <w:rPr>
          <w:rFonts w:eastAsiaTheme="minorEastAsia"/>
        </w:rPr>
        <w:t xml:space="preserve"> - расчетная нагрузка, приложенная к обрезу фундамента;</w:t>
      </w:r>
    </w:p>
    <w:p w:rsidR="003A2FE7" w:rsidRDefault="00D47608" w:rsidP="003A2FE7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3A2FE7">
        <w:rPr>
          <w:rFonts w:eastAsiaTheme="minorEastAsia"/>
        </w:rPr>
        <w:t xml:space="preserve"> - расчетное сопротивление грунта основания;</w:t>
      </w:r>
    </w:p>
    <w:p w:rsidR="003A2FE7" w:rsidRDefault="00D47608" w:rsidP="003A2FE7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ср</m:t>
            </m:r>
          </m:sub>
        </m:sSub>
      </m:oMath>
      <w:r w:rsidR="003A2FE7">
        <w:rPr>
          <w:rFonts w:eastAsiaTheme="minorEastAsia"/>
        </w:rPr>
        <w:t xml:space="preserve"> - средний удельный вес грунта и материала кладки фундамента, кН/м</w:t>
      </w:r>
      <w:r w:rsidR="003A2FE7" w:rsidRPr="003D768E">
        <w:rPr>
          <w:rFonts w:eastAsiaTheme="minorEastAsia"/>
          <w:vertAlign w:val="superscript"/>
        </w:rPr>
        <w:t>3</w:t>
      </w:r>
      <w:r w:rsidR="003A2FE7">
        <w:rPr>
          <w:rFonts w:eastAsiaTheme="minorEastAsia"/>
        </w:rPr>
        <w:t>, принимаемый равным 20 кН/м</w:t>
      </w:r>
      <w:r w:rsidR="003A2FE7" w:rsidRPr="003D768E">
        <w:rPr>
          <w:rFonts w:eastAsiaTheme="minorEastAsia"/>
          <w:vertAlign w:val="superscript"/>
        </w:rPr>
        <w:t>3</w:t>
      </w:r>
      <w:r w:rsidR="003A2FE7">
        <w:rPr>
          <w:rFonts w:eastAsiaTheme="minorEastAsia"/>
        </w:rPr>
        <w:t>;</w:t>
      </w:r>
    </w:p>
    <w:p w:rsidR="003A2FE7" w:rsidRDefault="00D47608" w:rsidP="003A2FE7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3A2FE7">
        <w:rPr>
          <w:rFonts w:eastAsiaTheme="minorEastAsia"/>
        </w:rPr>
        <w:t xml:space="preserve"> - глубина заложения фундамента от планировочной отметки, м.</w:t>
      </w:r>
    </w:p>
    <w:p w:rsidR="003A2FE7" w:rsidRDefault="003A2FE7" w:rsidP="003A2FE7">
      <w:pPr>
        <w:ind w:right="0" w:firstLine="567"/>
      </w:pPr>
      <w:r>
        <w:t>Затем, для центрально нагруженных фундаментов необходимо проверить условие:</w:t>
      </w:r>
    </w:p>
    <w:p w:rsidR="003A2FE7" w:rsidRPr="00A42A53" w:rsidRDefault="003A2FE7" w:rsidP="003A2FE7">
      <w:pPr>
        <w:ind w:right="0" w:firstLine="567"/>
      </w:pPr>
      <m:oMathPara>
        <m:oMath>
          <m:r>
            <w:rPr>
              <w:rFonts w:ascii="Cambria Math" w:eastAsiaTheme="minorEastAsia" w:hAnsi="Cambria Math"/>
              <w:lang w:val="en-US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≤</m:t>
          </m:r>
          <m:r>
            <w:rPr>
              <w:rFonts w:ascii="Cambria Math" w:hAnsi="Cambria Math"/>
              <w:lang w:val="en-US"/>
            </w:rPr>
            <m:t>R</m:t>
          </m:r>
        </m:oMath>
      </m:oMathPara>
    </w:p>
    <w:p w:rsidR="003A2FE7" w:rsidRPr="00CE42FC" w:rsidRDefault="003A2FE7" w:rsidP="003A2FE7">
      <w:pPr>
        <w:ind w:right="0" w:firstLine="567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P</m:t>
        </m:r>
      </m:oMath>
      <w:r>
        <w:rPr>
          <w:rFonts w:eastAsiaTheme="minorEastAsia"/>
        </w:rPr>
        <w:t xml:space="preserve"> - среднее давление по подошве фундамента, кПа.</w:t>
      </w:r>
    </w:p>
    <w:p w:rsidR="003A2FE7" w:rsidRDefault="003A2FE7" w:rsidP="003A2FE7">
      <w:pPr>
        <w:ind w:right="0" w:firstLine="567"/>
        <w:rPr>
          <w:rFonts w:eastAsiaTheme="minorEastAsia"/>
        </w:rPr>
      </w:pPr>
      <w:r>
        <w:rPr>
          <w:rFonts w:eastAsiaTheme="minorEastAsia"/>
          <w:lang w:val="en-US"/>
        </w:rPr>
        <w:t>R</w:t>
      </w:r>
      <w:r w:rsidRPr="00CE42FC">
        <w:rPr>
          <w:rFonts w:eastAsiaTheme="minorEastAsia"/>
        </w:rPr>
        <w:t xml:space="preserve"> - </w:t>
      </w:r>
      <w:r>
        <w:rPr>
          <w:rFonts w:eastAsiaTheme="minorEastAsia"/>
        </w:rPr>
        <w:t>расчетное сопротивление грунта основания, кПа, определяемое по формуле</w:t>
      </w:r>
    </w:p>
    <w:p w:rsidR="003A2FE7" w:rsidRPr="00F70441" w:rsidRDefault="003A2FE7" w:rsidP="003A2FE7">
      <w:pPr>
        <w:ind w:right="0" w:firstLine="567"/>
        <w:rPr>
          <w:lang w:val="en-US"/>
        </w:rPr>
      </w:pPr>
      <m:oMathPara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1∙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k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у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  <m:r>
                <w:rPr>
                  <w:rFonts w:ascii="Cambria Math" w:hAnsi="Cambria Math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q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II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q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II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II</m:t>
                  </m:r>
                </m:sub>
              </m:sSub>
            </m:e>
          </m:d>
        </m:oMath>
      </m:oMathPara>
    </w:p>
    <w:p w:rsidR="003A2FE7" w:rsidRDefault="003A2FE7" w:rsidP="003A2FE7">
      <w:pPr>
        <w:tabs>
          <w:tab w:val="left" w:pos="426"/>
        </w:tabs>
        <w:ind w:right="0" w:firstLine="567"/>
      </w:pPr>
      <w:r>
        <w:t>где γ</w:t>
      </w:r>
      <w:r>
        <w:rPr>
          <w:vertAlign w:val="subscript"/>
        </w:rPr>
        <w:t>с1</w:t>
      </w:r>
      <w:r>
        <w:t xml:space="preserve"> и γ</w:t>
      </w:r>
      <w:r>
        <w:rPr>
          <w:vertAlign w:val="subscript"/>
        </w:rPr>
        <w:t>с2</w:t>
      </w:r>
      <w:r>
        <w:t xml:space="preserve"> – коэффициенты условий работы, принимаемые по </w:t>
      </w:r>
      <w:r w:rsidRPr="00C80A81">
        <w:t>табл.</w:t>
      </w:r>
      <w:r w:rsidRPr="00842B71">
        <w:t xml:space="preserve"> </w:t>
      </w:r>
      <w:r>
        <w:t>5.4</w:t>
      </w:r>
      <w:r w:rsidRPr="00842B71">
        <w:t xml:space="preserve"> </w:t>
      </w:r>
      <w:r w:rsidRPr="00055E5C">
        <w:t>[2]</w:t>
      </w:r>
      <w:r>
        <w:t>.</w:t>
      </w:r>
    </w:p>
    <w:p w:rsidR="003A2FE7" w:rsidRDefault="003A2FE7" w:rsidP="003A2FE7">
      <w:pPr>
        <w:ind w:right="0" w:firstLine="567"/>
      </w:pPr>
      <w:r>
        <w:rPr>
          <w:lang w:val="en-US"/>
        </w:rPr>
        <w:t>k</w:t>
      </w:r>
      <w:r w:rsidRPr="00DB4F37">
        <w:t xml:space="preserve"> – </w:t>
      </w:r>
      <w:r>
        <w:t xml:space="preserve">коэффициент, принимаемый равным: </w:t>
      </w:r>
      <w:r>
        <w:rPr>
          <w:lang w:val="en-US"/>
        </w:rPr>
        <w:t>k</w:t>
      </w:r>
      <w:r>
        <w:t>=1, если прочностные характеристики грунта (</w:t>
      </w:r>
      <w:r w:rsidRPr="00DB4F37">
        <w:rPr>
          <w:i/>
        </w:rPr>
        <w:t>φ</w:t>
      </w:r>
      <w:r>
        <w:t xml:space="preserve"> и </w:t>
      </w:r>
      <w:r w:rsidRPr="00DB4F37">
        <w:rPr>
          <w:i/>
        </w:rPr>
        <w:t>с</w:t>
      </w:r>
      <w:r>
        <w:t xml:space="preserve">) определены непосредственными испытаниями, и </w:t>
      </w:r>
      <w:r>
        <w:rPr>
          <w:lang w:val="en-US"/>
        </w:rPr>
        <w:t>k</w:t>
      </w:r>
      <w:r w:rsidRPr="00DB4F37">
        <w:rPr>
          <w:vertAlign w:val="subscript"/>
        </w:rPr>
        <w:t>1</w:t>
      </w:r>
      <w:r>
        <w:t>=1,1 , если они приняты по таблицам.</w:t>
      </w:r>
    </w:p>
    <w:p w:rsidR="003A2FE7" w:rsidRDefault="003A2FE7" w:rsidP="003A2FE7">
      <w:pPr>
        <w:ind w:right="0" w:firstLine="567"/>
      </w:pP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 w:rsidRPr="00DB4F37">
        <w:rPr>
          <w:i/>
        </w:rPr>
        <w:t xml:space="preserve"> ,</w:t>
      </w:r>
      <w:r w:rsidRPr="00F81D25">
        <w:rPr>
          <w:i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q</w:t>
      </w:r>
      <w:r w:rsidRPr="00DB4F37">
        <w:rPr>
          <w:i/>
        </w:rPr>
        <w:t xml:space="preserve"> ,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c</w:t>
      </w:r>
      <w:r w:rsidRPr="00DB4F37">
        <w:rPr>
          <w:i/>
        </w:rPr>
        <w:t xml:space="preserve"> – </w:t>
      </w:r>
      <w:r>
        <w:t xml:space="preserve">коэффициенты, принимаемые </w:t>
      </w:r>
      <w:r w:rsidRPr="00C80A81">
        <w:t>по табл.</w:t>
      </w:r>
      <w:r w:rsidRPr="00842B71">
        <w:t xml:space="preserve"> </w:t>
      </w:r>
      <w:r>
        <w:t>5.</w:t>
      </w:r>
      <w:r w:rsidRPr="00F81D25">
        <w:t>5</w:t>
      </w:r>
      <w:r w:rsidRPr="00842B71">
        <w:t xml:space="preserve"> </w:t>
      </w:r>
      <w:r w:rsidRPr="00055E5C">
        <w:t>[2]</w:t>
      </w:r>
      <w:r w:rsidRPr="00C80A81">
        <w:t>;</w:t>
      </w:r>
    </w:p>
    <w:p w:rsidR="003A2FE7" w:rsidRDefault="003A2FE7" w:rsidP="003A2FE7">
      <w:pPr>
        <w:ind w:right="0" w:firstLine="567"/>
      </w:pPr>
      <w:r>
        <w:rPr>
          <w:lang w:val="en-US"/>
        </w:rPr>
        <w:t>k</w:t>
      </w:r>
      <w:r>
        <w:rPr>
          <w:vertAlign w:val="subscript"/>
          <w:lang w:val="en-US"/>
        </w:rPr>
        <w:t>z</w:t>
      </w:r>
      <w:r w:rsidRPr="00D37660">
        <w:t xml:space="preserve"> – </w:t>
      </w:r>
      <w:r>
        <w:t xml:space="preserve">коэффициент, принимаемый равным: при </w:t>
      </w:r>
      <w:r>
        <w:rPr>
          <w:lang w:val="en-US"/>
        </w:rPr>
        <w:t>b</w:t>
      </w:r>
      <w:r w:rsidRPr="00842B71">
        <w:t xml:space="preserve"> </w:t>
      </w:r>
      <w:r w:rsidRPr="00D37660">
        <w:t>&lt;</w:t>
      </w:r>
      <w:r w:rsidRPr="00842B71">
        <w:t xml:space="preserve"> </w:t>
      </w:r>
      <w:r w:rsidRPr="00D37660">
        <w:t xml:space="preserve">10 </w:t>
      </w:r>
      <w:r>
        <w:t xml:space="preserve">м – </w:t>
      </w:r>
      <w:r>
        <w:rPr>
          <w:lang w:val="en-US"/>
        </w:rPr>
        <w:t>k</w:t>
      </w:r>
      <w:r>
        <w:rPr>
          <w:vertAlign w:val="subscript"/>
          <w:lang w:val="en-US"/>
        </w:rPr>
        <w:t>z</w:t>
      </w:r>
      <w:r w:rsidRPr="00842B71">
        <w:rPr>
          <w:vertAlign w:val="subscript"/>
        </w:rPr>
        <w:t xml:space="preserve"> </w:t>
      </w:r>
      <w:r>
        <w:t>= 1;</w:t>
      </w:r>
    </w:p>
    <w:p w:rsidR="003A2FE7" w:rsidRDefault="003A2FE7" w:rsidP="003A2FE7">
      <w:pPr>
        <w:ind w:right="0" w:firstLine="567"/>
      </w:pPr>
      <w:r>
        <w:rPr>
          <w:lang w:val="en-US"/>
        </w:rPr>
        <w:t>b</w:t>
      </w:r>
      <w:r w:rsidRPr="00940769">
        <w:t xml:space="preserve"> – </w:t>
      </w:r>
      <w:r>
        <w:t>ширина подошвы фундамента, м;</w:t>
      </w:r>
    </w:p>
    <w:p w:rsidR="003A2FE7" w:rsidRPr="00E24F80" w:rsidRDefault="00D47608" w:rsidP="003A2FE7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</m:oMath>
      <w:r w:rsidR="003A2FE7" w:rsidRPr="00E24F80">
        <w:t xml:space="preserve"> – </w:t>
      </w:r>
      <w:r w:rsidR="003A2FE7">
        <w:t>осредненное расчетное значение удельного веса грунтов, залегающих ниже подошвы фундамента, кН/м</w:t>
      </w:r>
      <w:r w:rsidR="003A2FE7">
        <w:rPr>
          <w:vertAlign w:val="superscript"/>
        </w:rPr>
        <w:t>3</w:t>
      </w:r>
      <w:r w:rsidR="003A2FE7">
        <w:t>;</w:t>
      </w:r>
    </w:p>
    <w:p w:rsidR="003A2FE7" w:rsidRPr="00E24F80" w:rsidRDefault="00D47608" w:rsidP="003A2FE7">
      <w:pPr>
        <w:ind w:right="0" w:firstLine="567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II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="003A2FE7">
        <w:t xml:space="preserve"> - то же, залегающих выше подошвы;</w:t>
      </w:r>
    </w:p>
    <w:p w:rsidR="003A2FE7" w:rsidRDefault="00D47608" w:rsidP="003A2FE7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</m:oMath>
      <w:r w:rsidR="003A2FE7">
        <w:t xml:space="preserve"> – расчетное значение удельного сцепления грунта, залегающего непосредственно под подошвой фундамента, кПа</w:t>
      </w:r>
    </w:p>
    <w:p w:rsidR="003A2FE7" w:rsidRPr="002502E3" w:rsidRDefault="003A2FE7" w:rsidP="003A2FE7">
      <w:pPr>
        <w:ind w:right="0" w:firstLine="567"/>
        <w:rPr>
          <w:rFonts w:eastAsiaTheme="minorEastAsia"/>
        </w:rPr>
      </w:pPr>
      <w:r>
        <w:rPr>
          <w:lang w:val="en-US"/>
        </w:rPr>
        <w:t>d</w:t>
      </w:r>
      <w:r w:rsidRPr="00E24F80">
        <w:rPr>
          <w:vertAlign w:val="subscript"/>
        </w:rPr>
        <w:t>1</w:t>
      </w:r>
      <w:r w:rsidRPr="00E24F80">
        <w:t xml:space="preserve"> – </w:t>
      </w:r>
      <w:r>
        <w:t>глубина заложения фундаментов безподвальных сооружений от уровня планировки или приведенная глубина заложения наружных и внутренних фундаментов от пола подвала.</w:t>
      </w:r>
    </w:p>
    <w:p w:rsidR="003A2FE7" w:rsidRDefault="00D47608" w:rsidP="003A2FE7">
      <w:pPr>
        <w:pStyle w:val="font5"/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cf</m:t>
                  </m:r>
                </m:sub>
              </m:sSub>
              <m:r>
                <w:rPr>
                  <w:rFonts w:ascii="Cambria Math" w:hAnsi="Cambria Math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cf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II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 w:rsidR="003A2FE7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3A2FE7">
        <w:t xml:space="preserve"> - толшина слоя грунта выше подошвы фундамента со стороны </w:t>
      </w:r>
      <w:r w:rsidR="003A2FE7">
        <w:br/>
        <w:t xml:space="preserve">подвала, м;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cf</m:t>
            </m:r>
          </m:sub>
        </m:sSub>
      </m:oMath>
      <w:r w:rsidR="003A2FE7">
        <w:t xml:space="preserve"> - толщина конструкции пола подвала, м;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γ</m:t>
            </m:r>
          </m:e>
          <m:sub>
            <m:r>
              <w:rPr>
                <w:rFonts w:ascii="Cambria Math" w:hAnsi="Cambria Math"/>
              </w:rPr>
              <m:t>cf</m:t>
            </m:r>
          </m:sub>
        </m:sSub>
      </m:oMath>
      <w:r w:rsidR="003A2FE7">
        <w:t xml:space="preserve"> - расчетное значение удельного веса  конструкции подвала, кН/м</w:t>
      </w:r>
      <w:r w:rsidR="003A2FE7" w:rsidRPr="000B7670">
        <w:rPr>
          <w:vertAlign w:val="superscript"/>
        </w:rPr>
        <w:t>3</w:t>
      </w:r>
      <w:r w:rsidR="003A2FE7">
        <w:t xml:space="preserve">; </w:t>
      </w:r>
    </w:p>
    <w:p w:rsidR="003A2FE7" w:rsidRDefault="00D47608" w:rsidP="003A2FE7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3A2FE7">
        <w:t xml:space="preserve"> - глубина подвала – расстояние от уровня планировки до пола подвала.</w:t>
      </w:r>
    </w:p>
    <w:p w:rsidR="003A2FE7" w:rsidRPr="00842B71" w:rsidRDefault="003A2FE7" w:rsidP="007B30F2">
      <w:pPr>
        <w:ind w:firstLine="567"/>
        <w:rPr>
          <w:rFonts w:eastAsiaTheme="minorEastAsia"/>
          <w:b/>
          <w:i/>
        </w:rPr>
      </w:pPr>
      <w:r w:rsidRPr="00842B71">
        <w:rPr>
          <w:rFonts w:eastAsiaTheme="minorEastAsia"/>
          <w:b/>
          <w:i/>
        </w:rPr>
        <w:t xml:space="preserve">1) Сечение </w:t>
      </w:r>
      <w:r w:rsidR="00C82D98">
        <w:rPr>
          <w:rFonts w:eastAsiaTheme="minorEastAsia"/>
          <w:b/>
          <w:i/>
        </w:rPr>
        <w:t>1-</w:t>
      </w:r>
      <w:r w:rsidRPr="00842B71">
        <w:rPr>
          <w:rFonts w:eastAsiaTheme="minorEastAsia"/>
          <w:b/>
          <w:i/>
        </w:rPr>
        <w:t>1. Наружная стена без подвала.</w:t>
      </w:r>
    </w:p>
    <w:p w:rsidR="00391D6F" w:rsidRPr="002B64FC" w:rsidRDefault="00391D6F" w:rsidP="00391D6F">
      <w:pPr>
        <w:jc w:val="center"/>
        <w:rPr>
          <w:rFonts w:eastAsiaTheme="minorEastAsia"/>
          <w:sz w:val="24"/>
          <w:szCs w:val="24"/>
        </w:rPr>
      </w:pPr>
      <w:r w:rsidRPr="002B64FC">
        <w:rPr>
          <w:position w:val="-28"/>
          <w:sz w:val="24"/>
          <w:szCs w:val="24"/>
        </w:rPr>
        <w:object w:dxaOrig="2600" w:dyaOrig="660">
          <v:shape id="_x0000_i1055" type="#_x0000_t75" style="width:129.9pt;height:33.2pt" o:ole="">
            <v:imagedata r:id="rId68" o:title=""/>
          </v:shape>
          <o:OLEObject Type="Embed" ProgID="Equation.DSMT4" ShapeID="_x0000_i1055" DrawAspect="Content" ObjectID="_1616855963" r:id="rId69"/>
        </w:object>
      </w:r>
    </w:p>
    <w:p w:rsidR="003A2FE7" w:rsidRDefault="00391D6F" w:rsidP="00391D6F">
      <w:pPr>
        <w:ind w:right="0" w:firstLine="567"/>
        <w:jc w:val="center"/>
        <w:rPr>
          <w:sz w:val="24"/>
          <w:szCs w:val="24"/>
        </w:rPr>
      </w:pPr>
      <w:r w:rsidRPr="002B64FC">
        <w:rPr>
          <w:position w:val="-24"/>
          <w:sz w:val="24"/>
          <w:szCs w:val="24"/>
        </w:rPr>
        <w:object w:dxaOrig="2280" w:dyaOrig="620">
          <v:shape id="_x0000_i1056" type="#_x0000_t75" style="width:114.35pt;height:31.05pt" o:ole="">
            <v:imagedata r:id="rId70" o:title=""/>
          </v:shape>
          <o:OLEObject Type="Embed" ProgID="Equation.DSMT4" ShapeID="_x0000_i1056" DrawAspect="Content" ObjectID="_1616855964" r:id="rId71"/>
        </w:object>
      </w:r>
    </w:p>
    <w:p w:rsidR="003A2FE7" w:rsidRDefault="003A2FE7" w:rsidP="003A2FE7">
      <w:pPr>
        <w:ind w:right="0" w:firstLine="567"/>
        <w:rPr>
          <w:rFonts w:eastAsiaTheme="minorEastAsia"/>
        </w:rPr>
      </w:pPr>
      <w:r>
        <w:t xml:space="preserve">где l - длина расчетного участка, м. Примем 1 </w:t>
      </w:r>
      <w:r w:rsidR="00990860">
        <w:t>п.</w:t>
      </w:r>
      <w:r>
        <w:t>м.</w:t>
      </w:r>
    </w:p>
    <w:p w:rsidR="001F292F" w:rsidRDefault="001F292F" w:rsidP="001F292F">
      <w:pPr>
        <w:shd w:val="clear" w:color="000000" w:fill="auto"/>
        <w:suppressAutoHyphens/>
        <w:jc w:val="center"/>
      </w:pPr>
      <w:r>
        <w:rPr>
          <w:noProof/>
          <w:lang w:eastAsia="ru-RU"/>
        </w:rPr>
        <w:drawing>
          <wp:inline distT="0" distB="0" distL="0" distR="0">
            <wp:extent cx="3155576" cy="3155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print"/>
                    <a:srcRect l="26244" t="13146" r="34389" b="16829"/>
                    <a:stretch/>
                  </pic:blipFill>
                  <pic:spPr bwMode="auto">
                    <a:xfrm>
                      <a:off x="0" y="0"/>
                      <a:ext cx="3154229" cy="315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292F" w:rsidRPr="00C82D98" w:rsidRDefault="001F292F" w:rsidP="001F292F">
      <w:pPr>
        <w:ind w:right="0" w:firstLine="567"/>
        <w:jc w:val="center"/>
        <w:rPr>
          <w:i/>
        </w:rPr>
      </w:pPr>
      <w:r w:rsidRPr="00C82D98">
        <w:rPr>
          <w:i/>
        </w:rPr>
        <w:t>Рисунок 2.1. Сечение 1-1</w:t>
      </w:r>
    </w:p>
    <w:p w:rsidR="00C66F29" w:rsidRPr="00EC2F97" w:rsidRDefault="00C66F29" w:rsidP="001F292F">
      <w:pPr>
        <w:shd w:val="clear" w:color="000000" w:fill="auto"/>
        <w:suppressAutoHyphens/>
        <w:ind w:firstLine="567"/>
      </w:pPr>
      <w:r>
        <w:lastRenderedPageBreak/>
        <w:t>Принимаем</w:t>
      </w:r>
      <w:r w:rsidRPr="00EC2F97">
        <w:t xml:space="preserve"> фундамент в соответствии с типовыми размерами фундаментных блоков и плит, глубиной заложения и площадью подошвы фундамента:</w:t>
      </w:r>
    </w:p>
    <w:p w:rsidR="00F017DA" w:rsidRPr="00EC2F97" w:rsidRDefault="00F017DA" w:rsidP="00F017DA">
      <w:pPr>
        <w:shd w:val="clear" w:color="000000" w:fill="auto"/>
        <w:suppressAutoHyphens/>
      </w:pPr>
      <w:r w:rsidRPr="00EC2F97">
        <w:t xml:space="preserve">- блоки бетонные ФБС </w:t>
      </w:r>
      <w:r>
        <w:t>12.</w:t>
      </w:r>
      <w:r w:rsidR="00391D6F">
        <w:t>4</w:t>
      </w:r>
      <w:r w:rsidRPr="00EC2F97">
        <w:t>.6 (ГОСТ 13579-78);</w:t>
      </w:r>
    </w:p>
    <w:p w:rsidR="00F017DA" w:rsidRDefault="00F017DA" w:rsidP="00F017DA">
      <w:pPr>
        <w:shd w:val="clear" w:color="000000" w:fill="auto"/>
        <w:suppressAutoHyphens/>
      </w:pPr>
      <w:r w:rsidRPr="00EC2F97">
        <w:t>- плиты железобетонны</w:t>
      </w:r>
      <w:r>
        <w:t>е для ленточных фундаментов ФЛ</w:t>
      </w:r>
      <w:r w:rsidRPr="000C3D3B">
        <w:t>2</w:t>
      </w:r>
      <w:r w:rsidR="00391D6F">
        <w:t>0</w:t>
      </w:r>
      <w:r>
        <w:t>.12</w:t>
      </w:r>
      <w:r w:rsidRPr="00EC2F97">
        <w:t xml:space="preserve"> (серия 1.112-1 вып.1, ГОСТ 13580-68)</w:t>
      </w:r>
      <w:r>
        <w:t>.</w:t>
      </w:r>
    </w:p>
    <w:p w:rsidR="001F292F" w:rsidRDefault="001F292F" w:rsidP="001F292F">
      <w:pPr>
        <w:ind w:right="0" w:firstLine="567"/>
        <w:rPr>
          <w:rFonts w:eastAsiaTheme="minorEastAsia"/>
        </w:rPr>
      </w:pPr>
      <w:r>
        <w:rPr>
          <w:rFonts w:eastAsiaTheme="minorEastAsia"/>
        </w:rPr>
        <w:t>Определяем расчетное сопротивление.</w:t>
      </w:r>
    </w:p>
    <w:p w:rsidR="001F292F" w:rsidRPr="003A2FE7" w:rsidRDefault="001F292F" w:rsidP="001F292F">
      <w:pPr>
        <w:ind w:right="0" w:firstLine="567"/>
      </w:pPr>
      <w:r>
        <w:rPr>
          <w:lang w:val="en-US"/>
        </w:rPr>
        <w:t>k</w:t>
      </w:r>
      <w:r w:rsidRPr="00DB4F37">
        <w:rPr>
          <w:vertAlign w:val="subscript"/>
        </w:rPr>
        <w:t>1</w:t>
      </w:r>
      <w:r>
        <w:t>=1,1; γ</w:t>
      </w:r>
      <w:r>
        <w:rPr>
          <w:vertAlign w:val="subscript"/>
        </w:rPr>
        <w:t>с1</w:t>
      </w:r>
      <w:r>
        <w:t xml:space="preserve"> = 1,25  γ</w:t>
      </w:r>
      <w:r>
        <w:rPr>
          <w:vertAlign w:val="subscript"/>
        </w:rPr>
        <w:t>с2</w:t>
      </w:r>
      <w:r>
        <w:t xml:space="preserve"> = 1.</w:t>
      </w:r>
    </w:p>
    <w:p w:rsidR="001F292F" w:rsidRPr="00505982" w:rsidRDefault="001F292F" w:rsidP="001F292F">
      <w:pPr>
        <w:ind w:right="0" w:firstLine="567"/>
        <w:rPr>
          <w:rFonts w:eastAsiaTheme="minorEastAsia"/>
        </w:rPr>
      </w:pPr>
      <w:r>
        <w:t xml:space="preserve">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II</m:t>
            </m:r>
          </m:sub>
        </m:sSub>
      </m:oMath>
      <w:r>
        <w:rPr>
          <w:lang w:val="id-ID"/>
        </w:rPr>
        <w:t xml:space="preserve">= </w:t>
      </w:r>
      <w:r>
        <w:t>17</w:t>
      </w:r>
      <w:r>
        <w:rPr>
          <w:lang w:val="id-ID"/>
        </w:rPr>
        <w:t xml:space="preserve">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γ</m:t>
            </m:r>
          </m:sub>
        </m:sSub>
      </m:oMath>
      <w:r>
        <w:rPr>
          <w:lang w:val="id-ID"/>
        </w:rPr>
        <w:t xml:space="preserve"> = </w:t>
      </w:r>
      <w:r>
        <w:t xml:space="preserve">0,43;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</m:oMath>
      <w:r>
        <w:rPr>
          <w:lang w:val="id-ID"/>
        </w:rPr>
        <w:t xml:space="preserve"> = </w:t>
      </w:r>
      <w:r>
        <w:t xml:space="preserve">2,73;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rPr>
          <w:lang w:val="id-ID"/>
        </w:rPr>
        <w:t xml:space="preserve"> = </w:t>
      </w:r>
      <w:r>
        <w:t>5,31.</w:t>
      </w:r>
    </w:p>
    <w:p w:rsidR="001F292F" w:rsidRDefault="001F292F" w:rsidP="001F292F">
      <w:pPr>
        <w:ind w:right="0" w:firstLine="567"/>
        <w:jc w:val="center"/>
        <w:rPr>
          <w:sz w:val="24"/>
          <w:szCs w:val="24"/>
        </w:rPr>
      </w:pPr>
      <w:r w:rsidRPr="00126DE0">
        <w:rPr>
          <w:position w:val="-30"/>
          <w:sz w:val="24"/>
          <w:szCs w:val="24"/>
        </w:rPr>
        <w:object w:dxaOrig="4860" w:dyaOrig="700">
          <v:shape id="_x0000_i1057" type="#_x0000_t75" style="width:4in;height:40.95pt" o:ole="">
            <v:imagedata r:id="rId73" o:title=""/>
          </v:shape>
          <o:OLEObject Type="Embed" ProgID="Equation.DSMT4" ShapeID="_x0000_i1057" DrawAspect="Content" ObjectID="_1616855965" r:id="rId74"/>
        </w:object>
      </w:r>
    </w:p>
    <w:p w:rsidR="00F017DA" w:rsidRPr="00B97E08" w:rsidRDefault="00F017DA" w:rsidP="00F017DA">
      <w:pPr>
        <w:ind w:right="0" w:firstLine="567"/>
      </w:pPr>
      <w:r w:rsidRPr="00B97E08">
        <w:t>Удельный вес водопроницаемых грунтов, к которым условно отнесем все пески, супеси, суглинки, залегающих ниже уровня подземных вод вычисляется с учетом взвешивающего действия воды:</w:t>
      </w:r>
    </w:p>
    <w:p w:rsidR="00F017DA" w:rsidRPr="00B97E08" w:rsidRDefault="00F017DA" w:rsidP="00F017DA">
      <w:pPr>
        <w:ind w:right="0" w:firstLine="0"/>
        <w:jc w:val="center"/>
      </w:pPr>
      <w:r w:rsidRPr="00B97E08">
        <w:rPr>
          <w:position w:val="-24"/>
        </w:rPr>
        <w:object w:dxaOrig="1420" w:dyaOrig="639">
          <v:shape id="_x0000_i1058" type="#_x0000_t75" style="width:79.75pt;height:35.3pt" o:ole="">
            <v:imagedata r:id="rId75" o:title=""/>
          </v:shape>
          <o:OLEObject Type="Embed" ProgID="Equation.3" ShapeID="_x0000_i1058" DrawAspect="Content" ObjectID="_1616855966" r:id="rId76"/>
        </w:object>
      </w:r>
    </w:p>
    <w:p w:rsidR="00F017DA" w:rsidRPr="00B97E08" w:rsidRDefault="00F017DA" w:rsidP="00F017DA">
      <w:pPr>
        <w:ind w:right="0" w:firstLine="567"/>
      </w:pPr>
      <w:r w:rsidRPr="00B97E08">
        <w:t xml:space="preserve">где </w:t>
      </w:r>
      <w:r w:rsidRPr="00B97E08">
        <w:sym w:font="Symbol" w:char="F067"/>
      </w:r>
      <w:r w:rsidRPr="00B97E08">
        <w:rPr>
          <w:vertAlign w:val="subscript"/>
          <w:lang w:val="en-US"/>
        </w:rPr>
        <w:t>s</w:t>
      </w:r>
      <w:r w:rsidRPr="00B97E08">
        <w:t xml:space="preserve">, </w:t>
      </w:r>
      <w:r w:rsidRPr="00B97E08">
        <w:sym w:font="Symbol" w:char="F067"/>
      </w:r>
      <w:r w:rsidRPr="00B97E08">
        <w:rPr>
          <w:vertAlign w:val="subscript"/>
          <w:lang w:val="en-US"/>
        </w:rPr>
        <w:t>w</w:t>
      </w:r>
      <w:r w:rsidRPr="00B97E08">
        <w:t xml:space="preserve"> – удельный вес частиц грунта и воды соответственно; </w:t>
      </w:r>
      <w:r w:rsidRPr="00B97E08">
        <w:sym w:font="Symbol" w:char="F067"/>
      </w:r>
      <w:r w:rsidRPr="00B97E08">
        <w:rPr>
          <w:vertAlign w:val="subscript"/>
          <w:lang w:val="en-US"/>
        </w:rPr>
        <w:t>w</w:t>
      </w:r>
      <w:r w:rsidRPr="00B97E08">
        <w:t xml:space="preserve"> = 10 кН/м</w:t>
      </w:r>
      <w:r w:rsidRPr="00B97E08">
        <w:rPr>
          <w:vertAlign w:val="superscript"/>
        </w:rPr>
        <w:t>3</w:t>
      </w:r>
      <w:r w:rsidRPr="00B97E08">
        <w:t>; е – коэффициент пористости;</w:t>
      </w:r>
    </w:p>
    <w:p w:rsidR="00F017DA" w:rsidRDefault="00DA25F7" w:rsidP="00F017DA">
      <w:pPr>
        <w:ind w:right="0" w:firstLine="567"/>
      </w:pPr>
      <w:r w:rsidRPr="00B97E08">
        <w:rPr>
          <w:position w:val="-28"/>
        </w:rPr>
        <w:object w:dxaOrig="2260" w:dyaOrig="660">
          <v:shape id="_x0000_i1059" type="#_x0000_t75" style="width:124.95pt;height:36.7pt" o:ole="">
            <v:imagedata r:id="rId77" o:title=""/>
          </v:shape>
          <o:OLEObject Type="Embed" ProgID="Equation.DSMT4" ShapeID="_x0000_i1059" DrawAspect="Content" ObjectID="_1616855967" r:id="rId78"/>
        </w:object>
      </w:r>
      <w:r w:rsidR="00F017DA" w:rsidRPr="00B97E08">
        <w:t xml:space="preserve"> кН/м</w:t>
      </w:r>
      <w:r w:rsidR="00F017DA" w:rsidRPr="00B97E08">
        <w:rPr>
          <w:vertAlign w:val="superscript"/>
        </w:rPr>
        <w:t>3</w:t>
      </w:r>
      <w:r w:rsidR="00F017DA" w:rsidRPr="00B97E08">
        <w:t>;</w:t>
      </w:r>
    </w:p>
    <w:p w:rsidR="00F017DA" w:rsidRDefault="00DA25F7" w:rsidP="00F017DA">
      <w:pPr>
        <w:ind w:right="0" w:firstLine="567"/>
      </w:pPr>
      <w:r w:rsidRPr="00B97E08">
        <w:rPr>
          <w:position w:val="-28"/>
        </w:rPr>
        <w:object w:dxaOrig="2240" w:dyaOrig="660">
          <v:shape id="_x0000_i1060" type="#_x0000_t75" style="width:123.55pt;height:36.7pt" o:ole="">
            <v:imagedata r:id="rId79" o:title=""/>
          </v:shape>
          <o:OLEObject Type="Embed" ProgID="Equation.DSMT4" ShapeID="_x0000_i1060" DrawAspect="Content" ObjectID="_1616855968" r:id="rId80"/>
        </w:object>
      </w:r>
      <w:r w:rsidR="00F017DA" w:rsidRPr="00B97E08">
        <w:t xml:space="preserve"> кН/м</w:t>
      </w:r>
      <w:r w:rsidR="00F017DA" w:rsidRPr="00B97E08">
        <w:rPr>
          <w:vertAlign w:val="superscript"/>
        </w:rPr>
        <w:t>3</w:t>
      </w:r>
      <w:r w:rsidR="00F017DA" w:rsidRPr="00B97E08">
        <w:t>;</w:t>
      </w:r>
    </w:p>
    <w:p w:rsidR="00F017DA" w:rsidRPr="00B97E08" w:rsidRDefault="00DA25F7" w:rsidP="00F017DA">
      <w:pPr>
        <w:ind w:right="0" w:firstLine="567"/>
      </w:pPr>
      <w:r w:rsidRPr="00B97E08">
        <w:rPr>
          <w:position w:val="-28"/>
        </w:rPr>
        <w:object w:dxaOrig="2240" w:dyaOrig="660">
          <v:shape id="_x0000_i1061" type="#_x0000_t75" style="width:124.25pt;height:36.7pt" o:ole="">
            <v:imagedata r:id="rId81" o:title=""/>
          </v:shape>
          <o:OLEObject Type="Embed" ProgID="Equation.DSMT4" ShapeID="_x0000_i1061" DrawAspect="Content" ObjectID="_1616855969" r:id="rId82"/>
        </w:object>
      </w:r>
      <w:r w:rsidR="00F017DA" w:rsidRPr="00B97E08">
        <w:t xml:space="preserve"> кН/м</w:t>
      </w:r>
      <w:r w:rsidR="00F017DA" w:rsidRPr="00B97E08">
        <w:rPr>
          <w:vertAlign w:val="superscript"/>
        </w:rPr>
        <w:t>3</w:t>
      </w:r>
      <w:r w:rsidR="00F017DA" w:rsidRPr="00B97E08">
        <w:t>;</w:t>
      </w:r>
    </w:p>
    <w:p w:rsidR="00F017DA" w:rsidRPr="00B97E08" w:rsidRDefault="00F017DA" w:rsidP="00F017DA">
      <w:pPr>
        <w:ind w:right="0" w:firstLine="567"/>
      </w:pPr>
      <w:r w:rsidRPr="00B97E08">
        <w:t>Определяем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γ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</m:oMath>
      <w:r>
        <w:rPr>
          <w:rFonts w:eastAsiaTheme="minorEastAsia"/>
        </w:rPr>
        <w:t xml:space="preserve"> </w:t>
      </w:r>
      <w:r w:rsidRPr="00B97E08">
        <w:t>– осредненное расчетное значение удельного веса грунтов, залегающих ниже подошвы фундамента на всю глубину разведанной толщи грунтов:</w:t>
      </w:r>
    </w:p>
    <w:p w:rsidR="00F017DA" w:rsidRPr="000555AD" w:rsidRDefault="00D47608" w:rsidP="00F017DA">
      <w:pPr>
        <w:pStyle w:val="font5"/>
        <w:ind w:firstLine="567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9,64·1,8+9,81·1,7+9,99·5,0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1,8+1,7+5,0</m:t>
            </m:r>
          </m:den>
        </m:f>
      </m:oMath>
      <w:r w:rsidR="00F017DA">
        <w:t xml:space="preserve"> = </w:t>
      </w:r>
      <w:r w:rsidR="00494003">
        <w:t>9,87</w:t>
      </w:r>
      <w:r w:rsidR="00F017DA">
        <w:t xml:space="preserve"> кН/м</w:t>
      </w:r>
      <w:r w:rsidR="00F017DA" w:rsidRPr="00E679E2">
        <w:rPr>
          <w:vertAlign w:val="superscript"/>
        </w:rPr>
        <w:t>3</w:t>
      </w:r>
    </w:p>
    <w:p w:rsidR="00F017DA" w:rsidRDefault="00F017DA" w:rsidP="00F017DA">
      <w:pPr>
        <w:ind w:right="0" w:firstLine="567"/>
        <w:jc w:val="center"/>
        <w:rPr>
          <w:rFonts w:eastAsiaTheme="minorEastAsia"/>
          <w:lang w:val="en-US"/>
        </w:rPr>
      </w:pP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1,25·1</m:t>
            </m:r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(0,43·1·2,0·9,87+2,73·1,4·15,64+5,31·6,4)</m:t>
        </m:r>
      </m:oMath>
      <w:r w:rsidRPr="000332A0">
        <w:rPr>
          <w:rFonts w:eastAsiaTheme="minorEastAsia"/>
        </w:rPr>
        <w:t xml:space="preserve"> = </w:t>
      </w:r>
      <w:r w:rsidR="00DE1B81">
        <w:rPr>
          <w:rFonts w:eastAsiaTheme="minorEastAsia"/>
        </w:rPr>
        <w:t>1</w:t>
      </w:r>
      <w:r w:rsidR="00C93195">
        <w:rPr>
          <w:rFonts w:eastAsiaTheme="minorEastAsia"/>
        </w:rPr>
        <w:t>9</w:t>
      </w:r>
      <w:r w:rsidR="00DE1B81">
        <w:rPr>
          <w:rFonts w:eastAsiaTheme="minorEastAsia"/>
        </w:rPr>
        <w:t>9,8</w:t>
      </w:r>
      <w:r>
        <w:rPr>
          <w:rFonts w:eastAsiaTheme="minorEastAsia"/>
        </w:rPr>
        <w:t xml:space="preserve"> кПа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Для внецентренно нагруженного фундамента должны выполняться следующие условия: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lastRenderedPageBreak/>
        <w:t>– для среднего давления Р</w:t>
      </w:r>
      <w:r w:rsidRPr="000A2FF9">
        <w:rPr>
          <w:szCs w:val="24"/>
          <w:vertAlign w:val="subscript"/>
        </w:rPr>
        <w:t>II</w:t>
      </w:r>
      <w:r w:rsidRPr="000A2FF9">
        <w:rPr>
          <w:szCs w:val="24"/>
        </w:rPr>
        <w:t xml:space="preserve"> определяемого Р</w:t>
      </w:r>
      <w:r w:rsidRPr="000A2FF9">
        <w:rPr>
          <w:szCs w:val="24"/>
          <w:vertAlign w:val="subscript"/>
        </w:rPr>
        <w:t xml:space="preserve">II </w:t>
      </w:r>
      <w:r w:rsidRPr="000A2FF9">
        <w:rPr>
          <w:szCs w:val="24"/>
          <w:lang w:val="en-US"/>
        </w:rPr>
        <w:sym w:font="Symbol" w:char="F0A3"/>
      </w:r>
      <w:r w:rsidRPr="000A2FF9">
        <w:rPr>
          <w:szCs w:val="24"/>
        </w:rPr>
        <w:t xml:space="preserve"> </w:t>
      </w:r>
      <w:r w:rsidRPr="000A2FF9">
        <w:rPr>
          <w:szCs w:val="24"/>
          <w:lang w:val="en-US"/>
        </w:rPr>
        <w:t>R</w:t>
      </w:r>
      <w:r w:rsidRPr="000A2FF9">
        <w:rPr>
          <w:szCs w:val="24"/>
        </w:rPr>
        <w:t>;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– для максимального краевого давления при эксцентриситете относительно одной главной оси инерции подошвы фундамента Р</w:t>
      </w:r>
      <w:r w:rsidRPr="000A2FF9">
        <w:rPr>
          <w:szCs w:val="24"/>
          <w:vertAlign w:val="subscript"/>
          <w:lang w:val="en-US"/>
        </w:rPr>
        <w:t>max</w:t>
      </w:r>
      <w:r w:rsidRPr="000A2FF9">
        <w:rPr>
          <w:szCs w:val="24"/>
          <w:vertAlign w:val="subscript"/>
        </w:rPr>
        <w:t xml:space="preserve"> </w:t>
      </w:r>
      <w:r w:rsidRPr="000A2FF9">
        <w:rPr>
          <w:szCs w:val="24"/>
          <w:lang w:val="en-US"/>
        </w:rPr>
        <w:sym w:font="Symbol" w:char="F0A3"/>
      </w:r>
      <w:r w:rsidRPr="000A2FF9">
        <w:rPr>
          <w:szCs w:val="24"/>
        </w:rPr>
        <w:t xml:space="preserve"> 1,2</w:t>
      </w:r>
      <w:r w:rsidRPr="000A2FF9">
        <w:rPr>
          <w:szCs w:val="24"/>
        </w:rPr>
        <w:sym w:font="Symbol" w:char="F0D7"/>
      </w:r>
      <w:r w:rsidRPr="000A2FF9">
        <w:rPr>
          <w:szCs w:val="24"/>
          <w:lang w:val="en-US"/>
        </w:rPr>
        <w:t>R</w:t>
      </w:r>
      <w:r w:rsidRPr="000A2FF9">
        <w:rPr>
          <w:szCs w:val="24"/>
        </w:rPr>
        <w:t>;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 xml:space="preserve">– для минимального краевого давления </w:t>
      </w:r>
      <w:r w:rsidRPr="000A2FF9">
        <w:rPr>
          <w:szCs w:val="24"/>
          <w:lang w:val="en-US"/>
        </w:rPr>
        <w:t>P</w:t>
      </w:r>
      <w:r w:rsidRPr="000A2FF9">
        <w:rPr>
          <w:szCs w:val="24"/>
          <w:vertAlign w:val="subscript"/>
          <w:lang w:val="en-US"/>
        </w:rPr>
        <w:t>min</w:t>
      </w:r>
      <w:r w:rsidRPr="000A2FF9">
        <w:rPr>
          <w:szCs w:val="24"/>
        </w:rPr>
        <w:t xml:space="preserve"> </w:t>
      </w:r>
      <w:r w:rsidRPr="000A2FF9">
        <w:rPr>
          <w:szCs w:val="24"/>
          <w:lang w:val="en-US"/>
        </w:rPr>
        <w:sym w:font="Symbol" w:char="F0B3"/>
      </w:r>
      <w:r w:rsidRPr="000A2FF9">
        <w:rPr>
          <w:szCs w:val="24"/>
        </w:rPr>
        <w:t xml:space="preserve"> 0.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Максимальное и минимальное давления под краем фундамента при действии момента сил относительно только одной  из  главных  осей инерции площади подошвы фундамента определяются из выражения:</w:t>
      </w:r>
    </w:p>
    <w:p w:rsidR="000A2FF9" w:rsidRPr="000A2FF9" w:rsidRDefault="000A2FF9" w:rsidP="000A2FF9">
      <w:pPr>
        <w:ind w:right="0" w:firstLine="567"/>
        <w:jc w:val="center"/>
        <w:rPr>
          <w:szCs w:val="24"/>
        </w:rPr>
      </w:pPr>
      <w:r w:rsidRPr="000A2FF9">
        <w:rPr>
          <w:position w:val="-28"/>
          <w:szCs w:val="24"/>
        </w:rPr>
        <w:object w:dxaOrig="2020" w:dyaOrig="680">
          <v:shape id="_x0000_i1062" type="#_x0000_t75" style="width:100.95pt;height:33.9pt" o:ole="">
            <v:imagedata r:id="rId83" o:title=""/>
          </v:shape>
          <o:OLEObject Type="Embed" ProgID="Equation.3" ShapeID="_x0000_i1062" DrawAspect="Content" ObjectID="_1616855970" r:id="rId84"/>
        </w:objec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 xml:space="preserve">где: </w:t>
      </w: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</w:rPr>
        <w:t xml:space="preserve"> – суммарная вертикальная нагрузка на основание, </w:t>
      </w: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</w:rPr>
        <w:t xml:space="preserve"> = 350 кН;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А – площадь подошвы проектируемого фундамента;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е – эксцентриситет равнодействующей вертикальной нагрузки относительно центра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подошвы фундамента, е = 0,11 м;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  <w:lang w:val="en-US"/>
        </w:rPr>
        <w:t>l</w:t>
      </w:r>
      <w:r w:rsidRPr="000A2FF9">
        <w:rPr>
          <w:szCs w:val="24"/>
        </w:rPr>
        <w:t xml:space="preserve"> – большая сторона подошвы фундамента,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Эксцентриситет е, м, равнодействующей суммарной вертикальной нагрузки относительно центра подошвы фундамента определяется  по формуле:</w:t>
      </w:r>
    </w:p>
    <w:p w:rsidR="000A2FF9" w:rsidRPr="000A2FF9" w:rsidRDefault="00DE1B81" w:rsidP="000A2FF9">
      <w:pPr>
        <w:ind w:right="0" w:firstLine="567"/>
        <w:jc w:val="center"/>
        <w:rPr>
          <w:szCs w:val="24"/>
        </w:rPr>
      </w:pPr>
      <w:r w:rsidRPr="000A2FF9">
        <w:rPr>
          <w:position w:val="-30"/>
          <w:szCs w:val="24"/>
        </w:rPr>
        <w:object w:dxaOrig="2280" w:dyaOrig="680">
          <v:shape id="_x0000_i1063" type="#_x0000_t75" style="width:114.35pt;height:33.9pt" o:ole="">
            <v:imagedata r:id="rId85" o:title=""/>
          </v:shape>
          <o:OLEObject Type="Embed" ProgID="Equation.DSMT4" ShapeID="_x0000_i1063" DrawAspect="Content" ObjectID="_1616855971" r:id="rId86"/>
        </w:objec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  <w:vertAlign w:val="subscript"/>
        </w:rPr>
        <w:t xml:space="preserve"> </w:t>
      </w:r>
      <w:r w:rsidRPr="000A2FF9">
        <w:rPr>
          <w:szCs w:val="24"/>
        </w:rPr>
        <w:t xml:space="preserve">– суммарная вертикальная нагрузка на основание, кН, состоящая из нормальной расчетной нагрузки от сооружения </w:t>
      </w: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  <w:lang w:val="en-US"/>
        </w:rPr>
        <w:t>OII</w:t>
      </w:r>
      <w:r w:rsidRPr="000A2FF9">
        <w:rPr>
          <w:szCs w:val="24"/>
          <w:vertAlign w:val="subscript"/>
        </w:rPr>
        <w:t xml:space="preserve"> </w:t>
      </w:r>
      <w:r w:rsidRPr="000A2FF9">
        <w:rPr>
          <w:szCs w:val="24"/>
        </w:rPr>
        <w:t xml:space="preserve">, приложенной к обрезу фундамента, веса фундамента </w:t>
      </w: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</w:rPr>
        <w:t>Ф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</w:rPr>
        <w:t xml:space="preserve"> и грунта </w:t>
      </w: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</w:rPr>
        <w:t>гр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</w:rPr>
        <w:t xml:space="preserve"> на его уступах:</w:t>
      </w:r>
    </w:p>
    <w:p w:rsidR="000A2FF9" w:rsidRPr="000A2FF9" w:rsidRDefault="000A2FF9" w:rsidP="000A2FF9">
      <w:pPr>
        <w:ind w:right="0" w:firstLine="567"/>
        <w:jc w:val="center"/>
        <w:rPr>
          <w:szCs w:val="24"/>
        </w:rPr>
      </w:pP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</w:rPr>
        <w:t xml:space="preserve"> = </w:t>
      </w: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</w:rPr>
        <w:t>0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</w:rPr>
        <w:t xml:space="preserve"> + </w:t>
      </w: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</w:rPr>
        <w:t>Ф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</w:rPr>
        <w:t xml:space="preserve"> + N</w:t>
      </w:r>
      <w:r w:rsidRPr="000A2FF9">
        <w:rPr>
          <w:szCs w:val="24"/>
          <w:vertAlign w:val="subscript"/>
        </w:rPr>
        <w:t>rp</w:t>
      </w:r>
      <w:r w:rsidRPr="000A2FF9">
        <w:rPr>
          <w:szCs w:val="24"/>
          <w:vertAlign w:val="subscript"/>
          <w:lang w:val="en-US"/>
        </w:rPr>
        <w:t>II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В предварительных расчетах вес грунта и фундамента заменяют приближенно на:</w:t>
      </w:r>
    </w:p>
    <w:p w:rsidR="000A2FF9" w:rsidRPr="000A2FF9" w:rsidRDefault="000A2FF9" w:rsidP="000A2FF9">
      <w:pPr>
        <w:ind w:right="0" w:firstLine="567"/>
        <w:jc w:val="center"/>
        <w:rPr>
          <w:szCs w:val="24"/>
        </w:rPr>
      </w:pPr>
      <w:r w:rsidRPr="000A2FF9">
        <w:rPr>
          <w:szCs w:val="24"/>
          <w:lang w:val="en-US"/>
        </w:rPr>
        <w:t>N</w:t>
      </w:r>
      <w:r w:rsidRPr="000A2FF9">
        <w:rPr>
          <w:szCs w:val="24"/>
          <w:vertAlign w:val="subscript"/>
        </w:rPr>
        <w:t>Ф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</w:rPr>
        <w:t xml:space="preserve"> + N</w:t>
      </w:r>
      <w:r w:rsidRPr="000A2FF9">
        <w:rPr>
          <w:szCs w:val="24"/>
          <w:vertAlign w:val="subscript"/>
        </w:rPr>
        <w:t>rp</w:t>
      </w:r>
      <w:r w:rsidRPr="000A2FF9">
        <w:rPr>
          <w:szCs w:val="24"/>
          <w:vertAlign w:val="subscript"/>
          <w:lang w:val="en-US"/>
        </w:rPr>
        <w:t>II</w:t>
      </w:r>
      <w:r w:rsidRPr="000A2FF9">
        <w:rPr>
          <w:szCs w:val="24"/>
          <w:vertAlign w:val="subscript"/>
        </w:rPr>
        <w:t xml:space="preserve"> =</w:t>
      </w:r>
      <w:r w:rsidRPr="000A2FF9">
        <w:rPr>
          <w:position w:val="-14"/>
          <w:szCs w:val="24"/>
        </w:rPr>
        <w:object w:dxaOrig="880" w:dyaOrig="380">
          <v:shape id="_x0000_i1064" type="#_x0000_t75" style="width:43.75pt;height:19.05pt" o:ole="">
            <v:imagedata r:id="rId87" o:title=""/>
          </v:shape>
          <o:OLEObject Type="Embed" ProgID="Equation.3" ShapeID="_x0000_i1064" DrawAspect="Content" ObjectID="_1616855972" r:id="rId88"/>
        </w:objec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Тогда формула для среднего давления примет вид</w:t>
      </w:r>
    </w:p>
    <w:p w:rsidR="000A2FF9" w:rsidRPr="000A2FF9" w:rsidRDefault="000A2FF9" w:rsidP="000A2FF9">
      <w:pPr>
        <w:ind w:right="0" w:firstLine="567"/>
        <w:jc w:val="center"/>
        <w:rPr>
          <w:szCs w:val="24"/>
        </w:rPr>
      </w:pPr>
      <w:r w:rsidRPr="000A2FF9">
        <w:rPr>
          <w:position w:val="-28"/>
          <w:szCs w:val="24"/>
        </w:rPr>
        <w:object w:dxaOrig="2299" w:dyaOrig="660">
          <v:shape id="_x0000_i1065" type="#_x0000_t75" style="width:115.05pt;height:33.2pt" o:ole="">
            <v:imagedata r:id="rId89" o:title=""/>
          </v:shape>
          <o:OLEObject Type="Embed" ProgID="Equation.3" ShapeID="_x0000_i1065" DrawAspect="Content" ObjectID="_1616855973" r:id="rId90"/>
        </w:objec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 xml:space="preserve">Величина </w:t>
      </w:r>
      <w:r w:rsidRPr="000A2FF9">
        <w:rPr>
          <w:smallCaps/>
          <w:szCs w:val="24"/>
        </w:rPr>
        <w:t>Р</w:t>
      </w:r>
      <w:r w:rsidRPr="000A2FF9">
        <w:rPr>
          <w:smallCaps/>
          <w:szCs w:val="24"/>
          <w:vertAlign w:val="subscript"/>
        </w:rPr>
        <w:t>ii</w:t>
      </w:r>
      <w:r w:rsidRPr="000A2FF9">
        <w:rPr>
          <w:smallCaps/>
          <w:szCs w:val="24"/>
        </w:rPr>
        <w:t xml:space="preserve"> </w:t>
      </w:r>
      <w:r w:rsidRPr="000A2FF9">
        <w:rPr>
          <w:szCs w:val="24"/>
        </w:rPr>
        <w:t xml:space="preserve">должна не только удовлетворять условию, но и быть по возможности близка к значению расчетного сопротивления грунта </w:t>
      </w:r>
      <w:r w:rsidRPr="000A2FF9">
        <w:rPr>
          <w:szCs w:val="24"/>
        </w:rPr>
        <w:lastRenderedPageBreak/>
        <w:t>(допустимое отличие от расчетного сопротивления должно быть не более 10%).</w:t>
      </w:r>
    </w:p>
    <w:p w:rsidR="000A2FF9" w:rsidRPr="000A2FF9" w:rsidRDefault="00C93195" w:rsidP="000A2FF9">
      <w:pPr>
        <w:ind w:right="0" w:firstLine="567"/>
        <w:jc w:val="center"/>
        <w:rPr>
          <w:szCs w:val="24"/>
        </w:rPr>
      </w:pPr>
      <w:r w:rsidRPr="000A2FF9">
        <w:rPr>
          <w:position w:val="-28"/>
          <w:szCs w:val="24"/>
        </w:rPr>
        <w:object w:dxaOrig="3140" w:dyaOrig="660">
          <v:shape id="_x0000_i1066" type="#_x0000_t75" style="width:156.7pt;height:33.2pt" o:ole="">
            <v:imagedata r:id="rId91" o:title=""/>
          </v:shape>
          <o:OLEObject Type="Embed" ProgID="Equation.DSMT4" ShapeID="_x0000_i1066" DrawAspect="Content" ObjectID="_1616855974" r:id="rId92"/>
        </w:object>
      </w:r>
      <w:r w:rsidR="000A2FF9" w:rsidRPr="000A2FF9">
        <w:rPr>
          <w:szCs w:val="24"/>
        </w:rPr>
        <w:t xml:space="preserve"> кПа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 xml:space="preserve">Условие </w:t>
      </w:r>
      <w:r w:rsidR="00DE1B81" w:rsidRPr="00DE1B81">
        <w:rPr>
          <w:position w:val="-12"/>
          <w:szCs w:val="24"/>
        </w:rPr>
        <w:object w:dxaOrig="1900" w:dyaOrig="360">
          <v:shape id="_x0000_i1067" type="#_x0000_t75" style="width:95.3pt;height:18.35pt" o:ole="">
            <v:imagedata r:id="rId93" o:title=""/>
          </v:shape>
          <o:OLEObject Type="Embed" ProgID="Equation.DSMT4" ShapeID="_x0000_i1067" DrawAspect="Content" ObjectID="_1616855975" r:id="rId94"/>
        </w:object>
      </w:r>
      <w:r w:rsidRPr="000A2FF9">
        <w:rPr>
          <w:szCs w:val="24"/>
        </w:rPr>
        <w:t xml:space="preserve"> выполняется.</w:t>
      </w:r>
    </w:p>
    <w:p w:rsidR="000A2FF9" w:rsidRPr="000A2FF9" w:rsidRDefault="00C93195" w:rsidP="000A2FF9">
      <w:pPr>
        <w:ind w:right="0" w:firstLine="567"/>
        <w:jc w:val="center"/>
        <w:rPr>
          <w:szCs w:val="24"/>
        </w:rPr>
      </w:pPr>
      <w:r w:rsidRPr="000A2FF9">
        <w:rPr>
          <w:position w:val="-28"/>
          <w:szCs w:val="24"/>
        </w:rPr>
        <w:object w:dxaOrig="3460" w:dyaOrig="660">
          <v:shape id="_x0000_i1068" type="#_x0000_t75" style="width:172.95pt;height:33.2pt" o:ole="">
            <v:imagedata r:id="rId95" o:title=""/>
          </v:shape>
          <o:OLEObject Type="Embed" ProgID="Equation.DSMT4" ShapeID="_x0000_i1068" DrawAspect="Content" ObjectID="_1616855976" r:id="rId96"/>
        </w:object>
      </w:r>
    </w:p>
    <w:p w:rsidR="000A2FF9" w:rsidRPr="000A2FF9" w:rsidRDefault="00DE1B81" w:rsidP="000A2FF9">
      <w:pPr>
        <w:ind w:right="0" w:firstLine="567"/>
        <w:jc w:val="center"/>
        <w:rPr>
          <w:szCs w:val="24"/>
        </w:rPr>
      </w:pPr>
      <w:r w:rsidRPr="000A2FF9">
        <w:rPr>
          <w:position w:val="-28"/>
          <w:szCs w:val="24"/>
        </w:rPr>
        <w:object w:dxaOrig="3360" w:dyaOrig="660">
          <v:shape id="_x0000_i1069" type="#_x0000_t75" style="width:168pt;height:33.2pt" o:ole="">
            <v:imagedata r:id="rId97" o:title=""/>
          </v:shape>
          <o:OLEObject Type="Embed" ProgID="Equation.DSMT4" ShapeID="_x0000_i1069" DrawAspect="Content" ObjectID="_1616855977" r:id="rId98"/>
        </w:objec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Условие для максимального краевого давления Р</w:t>
      </w:r>
      <w:r w:rsidRPr="000A2FF9">
        <w:rPr>
          <w:szCs w:val="24"/>
          <w:vertAlign w:val="subscript"/>
          <w:lang w:val="en-US"/>
        </w:rPr>
        <w:t>max</w:t>
      </w:r>
      <w:r w:rsidRPr="000A2FF9">
        <w:rPr>
          <w:szCs w:val="24"/>
          <w:vertAlign w:val="subscript"/>
        </w:rPr>
        <w:t xml:space="preserve"> </w:t>
      </w:r>
      <w:r w:rsidRPr="000A2FF9">
        <w:rPr>
          <w:szCs w:val="24"/>
          <w:lang w:val="en-US"/>
        </w:rPr>
        <w:sym w:font="Symbol" w:char="F0A3"/>
      </w:r>
      <w:r w:rsidRPr="000A2FF9">
        <w:rPr>
          <w:szCs w:val="24"/>
        </w:rPr>
        <w:t xml:space="preserve"> 1,2</w:t>
      </w:r>
      <w:r w:rsidRPr="000A2FF9">
        <w:rPr>
          <w:szCs w:val="24"/>
        </w:rPr>
        <w:sym w:font="Symbol" w:char="F0D7"/>
      </w:r>
      <w:r w:rsidRPr="000A2FF9">
        <w:rPr>
          <w:szCs w:val="24"/>
          <w:lang w:val="en-US"/>
        </w:rPr>
        <w:t>R</w:t>
      </w:r>
      <w:r w:rsidRPr="000A2FF9">
        <w:rPr>
          <w:szCs w:val="24"/>
        </w:rPr>
        <w:t xml:space="preserve"> = </w:t>
      </w:r>
      <w:r w:rsidR="00C93195">
        <w:rPr>
          <w:szCs w:val="24"/>
        </w:rPr>
        <w:t>239,</w:t>
      </w:r>
      <w:r w:rsidR="00DE1B81">
        <w:rPr>
          <w:szCs w:val="24"/>
        </w:rPr>
        <w:t>4</w:t>
      </w:r>
      <w:r w:rsidRPr="000A2FF9">
        <w:rPr>
          <w:szCs w:val="24"/>
        </w:rPr>
        <w:t xml:space="preserve"> выполняется;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 xml:space="preserve">Условие для минимального краевого давления </w:t>
      </w:r>
      <w:r w:rsidRPr="000A2FF9">
        <w:rPr>
          <w:szCs w:val="24"/>
          <w:lang w:val="en-US"/>
        </w:rPr>
        <w:t>P</w:t>
      </w:r>
      <w:r w:rsidRPr="000A2FF9">
        <w:rPr>
          <w:szCs w:val="24"/>
          <w:vertAlign w:val="subscript"/>
          <w:lang w:val="en-US"/>
        </w:rPr>
        <w:t>min</w:t>
      </w:r>
      <w:r w:rsidRPr="000A2FF9">
        <w:rPr>
          <w:szCs w:val="24"/>
        </w:rPr>
        <w:t xml:space="preserve"> </w:t>
      </w:r>
      <w:r w:rsidRPr="000A2FF9">
        <w:rPr>
          <w:szCs w:val="24"/>
          <w:lang w:val="en-US"/>
        </w:rPr>
        <w:sym w:font="Symbol" w:char="F0B3"/>
      </w:r>
      <w:r w:rsidRPr="000A2FF9">
        <w:rPr>
          <w:szCs w:val="24"/>
        </w:rPr>
        <w:t xml:space="preserve"> 0 выполняется.</w: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Запас несущей способности</w:t>
      </w:r>
    </w:p>
    <w:p w:rsidR="000A2FF9" w:rsidRPr="000A2FF9" w:rsidRDefault="00C93195" w:rsidP="000A2FF9">
      <w:pPr>
        <w:ind w:right="0" w:firstLine="567"/>
        <w:jc w:val="center"/>
        <w:rPr>
          <w:szCs w:val="24"/>
        </w:rPr>
      </w:pPr>
      <w:r w:rsidRPr="000A2FF9">
        <w:rPr>
          <w:position w:val="-28"/>
          <w:szCs w:val="24"/>
        </w:rPr>
        <w:object w:dxaOrig="5040" w:dyaOrig="660">
          <v:shape id="_x0000_i1070" type="#_x0000_t75" style="width:252pt;height:33.2pt" o:ole="">
            <v:imagedata r:id="rId99" o:title=""/>
          </v:shape>
          <o:OLEObject Type="Embed" ProgID="Equation.DSMT4" ShapeID="_x0000_i1070" DrawAspect="Content" ObjectID="_1616855978" r:id="rId100"/>
        </w:object>
      </w:r>
      <w:r w:rsidR="000A2FF9" w:rsidRPr="000A2FF9">
        <w:rPr>
          <w:position w:val="-14"/>
          <w:szCs w:val="24"/>
        </w:rPr>
        <w:object w:dxaOrig="139" w:dyaOrig="380">
          <v:shape id="_x0000_i1071" type="#_x0000_t75" style="width:7.05pt;height:19.05pt" o:ole="">
            <v:imagedata r:id="rId101" o:title=""/>
          </v:shape>
          <o:OLEObject Type="Embed" ProgID="Equation.3" ShapeID="_x0000_i1071" DrawAspect="Content" ObjectID="_1616855979" r:id="rId102"/>
        </w:object>
      </w:r>
    </w:p>
    <w:p w:rsidR="000A2FF9" w:rsidRPr="000A2FF9" w:rsidRDefault="000A2FF9" w:rsidP="000A2FF9">
      <w:pPr>
        <w:ind w:right="0" w:firstLine="567"/>
        <w:rPr>
          <w:szCs w:val="24"/>
        </w:rPr>
      </w:pPr>
      <w:r w:rsidRPr="000A2FF9">
        <w:rPr>
          <w:szCs w:val="24"/>
        </w:rPr>
        <w:t>Проверки сходятся, поэтому окончательно принимаем рассчитанный фундамент.</w:t>
      </w:r>
    </w:p>
    <w:p w:rsidR="00F017DA" w:rsidRPr="007B67B1" w:rsidRDefault="00F017DA" w:rsidP="00F017DA">
      <w:pPr>
        <w:ind w:right="0" w:firstLine="567"/>
        <w:rPr>
          <w:rFonts w:eastAsiaTheme="minorEastAsia"/>
        </w:rPr>
      </w:pPr>
      <w:r w:rsidRPr="00A6724A">
        <w:rPr>
          <w:rFonts w:eastAsiaTheme="minorEastAsia"/>
        </w:rPr>
        <w:t>Оставляем фундаментную плиту ФЛ 2</w:t>
      </w:r>
      <w:r w:rsidR="00391D6F">
        <w:rPr>
          <w:rFonts w:eastAsiaTheme="minorEastAsia"/>
        </w:rPr>
        <w:t>0</w:t>
      </w:r>
      <w:r w:rsidRPr="00A6724A">
        <w:rPr>
          <w:rFonts w:eastAsiaTheme="minorEastAsia"/>
        </w:rPr>
        <w:t>.12</w:t>
      </w:r>
      <w:r w:rsidR="00A6724A" w:rsidRPr="00A6724A">
        <w:rPr>
          <w:rFonts w:eastAsiaTheme="minorEastAsia"/>
        </w:rPr>
        <w:t>.</w:t>
      </w:r>
    </w:p>
    <w:p w:rsidR="003A2FE7" w:rsidRPr="00F017DA" w:rsidRDefault="003A2FE7" w:rsidP="003A2FE7">
      <w:pPr>
        <w:ind w:right="0" w:firstLine="567"/>
        <w:rPr>
          <w:rFonts w:eastAsiaTheme="minorEastAsia"/>
          <w:b/>
          <w:i/>
        </w:rPr>
      </w:pPr>
      <w:r w:rsidRPr="00B34704">
        <w:rPr>
          <w:rFonts w:eastAsiaTheme="minorEastAsia"/>
          <w:b/>
          <w:i/>
        </w:rPr>
        <w:t>2) Сечение</w:t>
      </w:r>
      <w:r w:rsidR="00C82D98">
        <w:rPr>
          <w:rFonts w:eastAsiaTheme="minorEastAsia"/>
          <w:b/>
          <w:i/>
        </w:rPr>
        <w:t xml:space="preserve"> 2-</w:t>
      </w:r>
      <w:r w:rsidRPr="00B34704">
        <w:rPr>
          <w:rFonts w:eastAsiaTheme="minorEastAsia"/>
          <w:b/>
          <w:i/>
        </w:rPr>
        <w:t>2. Внутренняя стена без подвала.</w:t>
      </w:r>
    </w:p>
    <w:p w:rsidR="008A6CB1" w:rsidRDefault="00391D6F" w:rsidP="008A6CB1">
      <w:pPr>
        <w:ind w:right="0" w:firstLine="567"/>
        <w:jc w:val="center"/>
        <w:rPr>
          <w:sz w:val="24"/>
          <w:szCs w:val="24"/>
        </w:rPr>
      </w:pPr>
      <w:r w:rsidRPr="00990860">
        <w:rPr>
          <w:position w:val="-28"/>
          <w:sz w:val="24"/>
          <w:szCs w:val="24"/>
        </w:rPr>
        <w:object w:dxaOrig="2659" w:dyaOrig="660">
          <v:shape id="_x0000_i1072" type="#_x0000_t75" style="width:150.35pt;height:38.1pt" o:ole="">
            <v:imagedata r:id="rId103" o:title=""/>
          </v:shape>
          <o:OLEObject Type="Embed" ProgID="Equation.DSMT4" ShapeID="_x0000_i1072" DrawAspect="Content" ObjectID="_1616855980" r:id="rId104"/>
        </w:object>
      </w:r>
    </w:p>
    <w:p w:rsidR="003A2FE7" w:rsidRDefault="003A2FE7" w:rsidP="003A2FE7">
      <w:pPr>
        <w:ind w:right="0" w:firstLine="567"/>
        <w:rPr>
          <w:rFonts w:eastAsiaTheme="minorEastAsia"/>
        </w:rPr>
      </w:pPr>
      <w:r>
        <w:rPr>
          <w:rFonts w:eastAsiaTheme="minorEastAsia"/>
        </w:rPr>
        <w:t>Предварительно принимаем плиту для ленточного фундамента шириной 2,</w:t>
      </w:r>
      <w:r w:rsidR="00CB2350">
        <w:rPr>
          <w:rFonts w:eastAsiaTheme="minorEastAsia"/>
        </w:rPr>
        <w:t>8</w:t>
      </w:r>
      <w:r>
        <w:rPr>
          <w:rFonts w:eastAsiaTheme="minorEastAsia"/>
        </w:rPr>
        <w:t xml:space="preserve"> м. ФЛ 2</w:t>
      </w:r>
      <w:r w:rsidR="00CB2350">
        <w:rPr>
          <w:rFonts w:eastAsiaTheme="minorEastAsia"/>
        </w:rPr>
        <w:t>8</w:t>
      </w:r>
      <w:r>
        <w:rPr>
          <w:rFonts w:eastAsiaTheme="minorEastAsia"/>
        </w:rPr>
        <w:t>.12 по ГОСТ 13580-85.</w:t>
      </w:r>
    </w:p>
    <w:p w:rsidR="003A2FE7" w:rsidRPr="00A87CC0" w:rsidRDefault="003A2FE7" w:rsidP="00A87CC0">
      <w:pPr>
        <w:ind w:right="0" w:firstLine="567"/>
        <w:rPr>
          <w:rFonts w:eastAsiaTheme="minorEastAsia"/>
        </w:rPr>
      </w:pPr>
      <w:r w:rsidRPr="00A87CC0">
        <w:rPr>
          <w:rFonts w:eastAsiaTheme="minorEastAsia"/>
        </w:rPr>
        <w:t>Определяем расчетное сопротивление</w:t>
      </w:r>
      <w:r w:rsidR="00DE1B81" w:rsidRPr="00A87CC0">
        <w:rPr>
          <w:rFonts w:eastAsiaTheme="minorEastAsia"/>
        </w:rPr>
        <w:t>:</w:t>
      </w:r>
    </w:p>
    <w:p w:rsidR="00DE1B81" w:rsidRPr="00A87CC0" w:rsidRDefault="00DE1B81" w:rsidP="00A87CC0">
      <w:pPr>
        <w:ind w:right="0" w:firstLine="567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1,25·1</m:t>
            </m:r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(0,43·1·2,8·9,87+2,73·1,4·15,64+5,31·6,4)</m:t>
        </m:r>
      </m:oMath>
      <w:r w:rsidRPr="00A87CC0">
        <w:rPr>
          <w:rFonts w:eastAsiaTheme="minorEastAsia"/>
        </w:rPr>
        <w:t xml:space="preserve"> = </w:t>
      </w:r>
      <w:r w:rsidR="00A87CC0">
        <w:rPr>
          <w:rFonts w:eastAsiaTheme="minorEastAsia"/>
        </w:rPr>
        <w:t>22</w:t>
      </w:r>
      <w:r w:rsidRPr="00A87CC0">
        <w:rPr>
          <w:rFonts w:eastAsiaTheme="minorEastAsia"/>
        </w:rPr>
        <w:t>0 кПа</w:t>
      </w:r>
    </w:p>
    <w:p w:rsidR="00A87CC0" w:rsidRPr="00A87CC0" w:rsidRDefault="00A87CC0" w:rsidP="00A87CC0">
      <w:pPr>
        <w:pStyle w:val="font5"/>
        <w:ind w:firstLine="567"/>
        <w:rPr>
          <w:szCs w:val="28"/>
        </w:rPr>
      </w:pPr>
      <w:r w:rsidRPr="00A87CC0">
        <w:rPr>
          <w:szCs w:val="28"/>
        </w:rPr>
        <w:t>Фактическое среднее давление под подошвой фундамента:</w:t>
      </w:r>
    </w:p>
    <w:p w:rsidR="00A87CC0" w:rsidRPr="00A87CC0" w:rsidRDefault="00A87CC0" w:rsidP="00A87CC0">
      <w:pPr>
        <w:pStyle w:val="font5"/>
        <w:tabs>
          <w:tab w:val="left" w:pos="5670"/>
        </w:tabs>
        <w:ind w:firstLine="567"/>
        <w:rPr>
          <w:szCs w:val="28"/>
        </w:rPr>
      </w:pPr>
      <m:oMathPara>
        <m:oMath>
          <m:r>
            <w:rPr>
              <w:rFonts w:ascii="Cambria Math" w:eastAsiaTheme="minorEastAsia" w:hAnsi="Cambria Math"/>
              <w:szCs w:val="28"/>
              <w:lang w:val="en-US"/>
            </w:rPr>
            <m:t>P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II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II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g</m:t>
                  </m:r>
                </m:sub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II</m:t>
                  </m:r>
                </m:sup>
              </m:sSubSup>
            </m:num>
            <m:den>
              <m:r>
                <w:rPr>
                  <w:rFonts w:ascii="Cambria Math" w:hAnsi="Cambria Math"/>
                  <w:szCs w:val="28"/>
                </w:rPr>
                <m:t>A</m:t>
              </m:r>
            </m:den>
          </m:f>
        </m:oMath>
      </m:oMathPara>
    </w:p>
    <w:p w:rsidR="00A87CC0" w:rsidRPr="00A87CC0" w:rsidRDefault="00A87CC0" w:rsidP="00A87CC0">
      <w:pPr>
        <w:ind w:right="0" w:firstLine="567"/>
      </w:pPr>
      <w:r w:rsidRPr="00A87CC0"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  <m:sup>
            <m:r>
              <w:rPr>
                <w:rFonts w:ascii="Cambria Math" w:eastAsiaTheme="minorEastAsia" w:hAnsi="Cambria Math"/>
              </w:rPr>
              <m:t>II</m:t>
            </m:r>
          </m:sup>
        </m:sSubSup>
      </m:oMath>
      <w:r w:rsidRPr="00A87CC0">
        <w:t xml:space="preserve"> – нагрузка от фундаментной конструкции (вес фундамента);</w:t>
      </w:r>
    </w:p>
    <w:p w:rsidR="00A87CC0" w:rsidRPr="00A87CC0" w:rsidRDefault="00D47608" w:rsidP="00A87CC0">
      <w:pPr>
        <w:ind w:right="0" w:firstLine="567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  <m:sup>
            <m:r>
              <w:rPr>
                <w:rFonts w:ascii="Cambria Math" w:eastAsiaTheme="minorEastAsia" w:hAnsi="Cambria Math"/>
              </w:rPr>
              <m:t>II</m:t>
            </m:r>
          </m:sup>
        </m:sSubSup>
      </m:oMath>
      <w:r w:rsidR="00A87CC0" w:rsidRPr="00A87CC0">
        <w:rPr>
          <w:rFonts w:eastAsiaTheme="minorEastAsia"/>
        </w:rPr>
        <w:t xml:space="preserve"> - нагрузка от грунта на обрезах фундамента.</w:t>
      </w:r>
    </w:p>
    <w:p w:rsidR="00A87CC0" w:rsidRPr="00A87CC0" w:rsidRDefault="00A87CC0" w:rsidP="00A87CC0">
      <w:pPr>
        <w:suppressAutoHyphens/>
        <w:ind w:right="0" w:firstLine="567"/>
      </w:pPr>
      <w:r w:rsidRPr="00A87CC0">
        <w:t>Вес фундамента определяем, складывая вес блоков и плиты:</w:t>
      </w:r>
    </w:p>
    <w:p w:rsidR="00A87CC0" w:rsidRPr="00A87CC0" w:rsidRDefault="00A87CC0" w:rsidP="00A87CC0">
      <w:pPr>
        <w:suppressAutoHyphens/>
        <w:ind w:right="0" w:firstLine="567"/>
        <w:jc w:val="center"/>
      </w:pPr>
      <w:r w:rsidRPr="006D2F28">
        <w:rPr>
          <w:position w:val="-10"/>
          <w:sz w:val="24"/>
          <w:szCs w:val="24"/>
        </w:rPr>
        <w:object w:dxaOrig="3879" w:dyaOrig="360">
          <v:shape id="_x0000_i1073" type="#_x0000_t75" style="width:246.35pt;height:22.6pt" o:ole="">
            <v:imagedata r:id="rId105" o:title=""/>
          </v:shape>
          <o:OLEObject Type="Embed" ProgID="Equation.3" ShapeID="_x0000_i1073" DrawAspect="Content" ObjectID="_1616855981" r:id="rId106"/>
        </w:object>
      </w:r>
    </w:p>
    <w:p w:rsidR="00A87CC0" w:rsidRPr="00A87CC0" w:rsidRDefault="00A87CC0" w:rsidP="00A87CC0">
      <w:pPr>
        <w:suppressAutoHyphens/>
        <w:ind w:right="0" w:firstLine="567"/>
      </w:pPr>
      <w:r w:rsidRPr="00A87CC0">
        <w:lastRenderedPageBreak/>
        <w:t>где 0,96 т – вес фундаментных блоков ФБС 12.</w:t>
      </w:r>
      <w:r>
        <w:t>4</w:t>
      </w:r>
      <w:r w:rsidRPr="00A87CC0">
        <w:t>.6; 2,</w:t>
      </w:r>
      <w:r>
        <w:t>82</w:t>
      </w:r>
      <w:r w:rsidRPr="00A87CC0">
        <w:t xml:space="preserve"> т – вес плиты ФЛ2</w:t>
      </w:r>
      <w:r>
        <w:t>8</w:t>
      </w:r>
      <w:r w:rsidRPr="00A87CC0">
        <w:t>.12.</w:t>
      </w:r>
    </w:p>
    <w:p w:rsidR="00A87CC0" w:rsidRPr="00A87CC0" w:rsidRDefault="00A87CC0" w:rsidP="00A87CC0">
      <w:pPr>
        <w:suppressAutoHyphens/>
        <w:ind w:right="0" w:firstLine="567"/>
        <w:jc w:val="center"/>
      </w:pPr>
      <w:r w:rsidRPr="00A87CC0">
        <w:rPr>
          <w:position w:val="-14"/>
        </w:rPr>
        <w:object w:dxaOrig="3360" w:dyaOrig="400">
          <v:shape id="_x0000_i1074" type="#_x0000_t75" style="width:168pt;height:19.75pt" o:ole="">
            <v:imagedata r:id="rId107" o:title=""/>
          </v:shape>
          <o:OLEObject Type="Embed" ProgID="Equation.DSMT4" ShapeID="_x0000_i1074" DrawAspect="Content" ObjectID="_1616855982" r:id="rId108"/>
        </w:object>
      </w:r>
      <w:r w:rsidRPr="00A87CC0">
        <w:t>,</w:t>
      </w:r>
    </w:p>
    <w:p w:rsidR="00A87CC0" w:rsidRPr="00A87CC0" w:rsidRDefault="00A87CC0" w:rsidP="00A87CC0">
      <w:pPr>
        <w:suppressAutoHyphens/>
        <w:ind w:right="0" w:firstLine="567"/>
      </w:pPr>
      <w:r w:rsidRPr="00A87CC0">
        <w:t xml:space="preserve">где </w:t>
      </w:r>
      <w:r w:rsidRPr="00A87CC0">
        <w:rPr>
          <w:lang w:val="en-US"/>
        </w:rPr>
        <w:t>V</w:t>
      </w:r>
      <w:r w:rsidRPr="00A87CC0">
        <w:rPr>
          <w:vertAlign w:val="subscript"/>
        </w:rPr>
        <w:t>гр</w:t>
      </w:r>
      <w:r w:rsidRPr="00A87CC0">
        <w:t xml:space="preserve"> – объем грунта, вычисляемый по формуле:</w:t>
      </w:r>
    </w:p>
    <w:p w:rsidR="00A87CC0" w:rsidRPr="00A87CC0" w:rsidRDefault="00A87CC0" w:rsidP="00A87CC0">
      <w:pPr>
        <w:suppressAutoHyphens/>
        <w:ind w:right="0" w:firstLine="567"/>
        <w:jc w:val="center"/>
      </w:pPr>
      <w:r w:rsidRPr="00C66F29">
        <w:rPr>
          <w:position w:val="-14"/>
        </w:rPr>
        <w:object w:dxaOrig="6580" w:dyaOrig="400">
          <v:shape id="_x0000_i1075" type="#_x0000_t75" style="width:380.45pt;height:23.3pt" o:ole="">
            <v:imagedata r:id="rId109" o:title=""/>
          </v:shape>
          <o:OLEObject Type="Embed" ProgID="Equation.DSMT4" ShapeID="_x0000_i1075" DrawAspect="Content" ObjectID="_1616855983" r:id="rId110"/>
        </w:object>
      </w:r>
    </w:p>
    <w:p w:rsidR="00A87CC0" w:rsidRDefault="00A87CC0" w:rsidP="00A87CC0">
      <w:pPr>
        <w:pStyle w:val="font5"/>
        <w:tabs>
          <w:tab w:val="left" w:pos="5670"/>
        </w:tabs>
        <w:ind w:firstLine="567"/>
        <w:jc w:val="center"/>
      </w:pPr>
      <m:oMath>
        <m:r>
          <w:rPr>
            <w:rFonts w:ascii="Cambria Math" w:eastAsiaTheme="minorEastAsia" w:hAnsi="Cambria Math"/>
            <w:lang w:val="en-US"/>
          </w:rPr>
          <m:t>P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500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eastAsiaTheme="minorEastAsia" w:hAnsi="Cambria Math"/>
              </w:rPr>
              <m:t>47,4+34,2</m:t>
            </m:r>
          </m:num>
          <m:den>
            <m:r>
              <w:rPr>
                <w:rFonts w:ascii="Cambria Math" w:hAnsi="Cambria Math"/>
              </w:rPr>
              <m:t>2,8</m:t>
            </m:r>
          </m:den>
        </m:f>
      </m:oMath>
      <w:r w:rsidRPr="006D2F28">
        <w:t xml:space="preserve"> = </w:t>
      </w:r>
      <w:r>
        <w:t>218,4</w:t>
      </w:r>
      <w:r w:rsidRPr="006D2F28">
        <w:t xml:space="preserve"> кН/м.</w:t>
      </w:r>
    </w:p>
    <w:p w:rsidR="003A2FE7" w:rsidRDefault="003A2FE7" w:rsidP="003A2FE7">
      <w:pPr>
        <w:pStyle w:val="font5"/>
        <w:tabs>
          <w:tab w:val="left" w:pos="5670"/>
        </w:tabs>
        <w:ind w:firstLine="567"/>
        <w:rPr>
          <w:rFonts w:eastAsiaTheme="minorEastAsia"/>
        </w:rPr>
      </w:pPr>
      <w:r>
        <w:rPr>
          <w:rFonts w:eastAsiaTheme="minorEastAsia"/>
        </w:rPr>
        <w:t xml:space="preserve">Условие </w:t>
      </w:r>
      <m:oMath>
        <m:r>
          <w:rPr>
            <w:rFonts w:ascii="Cambria Math" w:eastAsiaTheme="minorEastAsia" w:hAnsi="Cambria Math"/>
            <w:lang w:val="en-US"/>
          </w:rPr>
          <m:t>P</m:t>
        </m:r>
        <m:r>
          <m:rPr>
            <m:sty m:val="p"/>
          </m:rPr>
          <w:rPr>
            <w:rFonts w:ascii="Cambria Math" w:hAnsi="Cambria Math"/>
          </w:rPr>
          <m:t>≤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=220кПа</m:t>
        </m:r>
      </m:oMath>
      <w:r>
        <w:rPr>
          <w:rFonts w:eastAsiaTheme="minorEastAsia"/>
        </w:rPr>
        <w:t xml:space="preserve"> выполняется</w:t>
      </w:r>
      <w:r>
        <w:t xml:space="preserve">. </w:t>
      </w:r>
      <w:r>
        <w:rPr>
          <w:rFonts w:eastAsiaTheme="minorEastAsia"/>
        </w:rPr>
        <w:t>Принимаем плиту для ленточного фундамента шириной 2,</w:t>
      </w:r>
      <w:r w:rsidR="00CB2350">
        <w:rPr>
          <w:rFonts w:eastAsiaTheme="minorEastAsia"/>
        </w:rPr>
        <w:t>8</w:t>
      </w:r>
      <w:r>
        <w:rPr>
          <w:rFonts w:eastAsiaTheme="minorEastAsia"/>
        </w:rPr>
        <w:t xml:space="preserve"> м.</w:t>
      </w:r>
    </w:p>
    <w:p w:rsidR="003A2FE7" w:rsidRDefault="001F292F" w:rsidP="003A2FE7">
      <w:pPr>
        <w:pStyle w:val="font5"/>
        <w:tabs>
          <w:tab w:val="left" w:pos="5670"/>
        </w:tabs>
        <w:ind w:firstLine="567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3980330" cy="28149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 cstate="print"/>
                    <a:srcRect l="30166" t="9121" r="2866" b="6635"/>
                    <a:stretch/>
                  </pic:blipFill>
                  <pic:spPr bwMode="auto">
                    <a:xfrm>
                      <a:off x="0" y="0"/>
                      <a:ext cx="3978629" cy="28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5457" w:rsidRPr="00F017DA" w:rsidRDefault="00DC5457" w:rsidP="00DC5457">
      <w:pPr>
        <w:ind w:right="0" w:firstLine="567"/>
        <w:jc w:val="center"/>
        <w:rPr>
          <w:i/>
        </w:rPr>
      </w:pPr>
      <w:r w:rsidRPr="00C82D98">
        <w:rPr>
          <w:i/>
        </w:rPr>
        <w:t>Рисунок 2.</w:t>
      </w:r>
      <w:r w:rsidRPr="00F017DA">
        <w:rPr>
          <w:i/>
        </w:rPr>
        <w:t>2</w:t>
      </w:r>
      <w:r w:rsidRPr="00C82D98">
        <w:rPr>
          <w:i/>
        </w:rPr>
        <w:t xml:space="preserve">. Сечение </w:t>
      </w:r>
      <w:r w:rsidRPr="00F017DA">
        <w:rPr>
          <w:i/>
        </w:rPr>
        <w:t>2</w:t>
      </w:r>
      <w:r w:rsidRPr="00C82D98">
        <w:rPr>
          <w:i/>
        </w:rPr>
        <w:t>-</w:t>
      </w:r>
      <w:r w:rsidRPr="00F017DA">
        <w:rPr>
          <w:i/>
        </w:rPr>
        <w:t>2</w:t>
      </w:r>
    </w:p>
    <w:p w:rsidR="00641B2D" w:rsidRPr="00E06A62" w:rsidRDefault="00641B2D" w:rsidP="00E06A62">
      <w:pPr>
        <w:pStyle w:val="2"/>
        <w:jc w:val="center"/>
      </w:pPr>
      <w:bookmarkStart w:id="9" w:name="_Toc516746780"/>
      <w:r w:rsidRPr="00E06A62">
        <w:t>2.3</w:t>
      </w:r>
      <w:r w:rsidR="00136A01" w:rsidRPr="00E06A62">
        <w:t xml:space="preserve">. </w:t>
      </w:r>
      <w:r w:rsidRPr="00E06A62">
        <w:t>Расчет осадк</w:t>
      </w:r>
      <w:r w:rsidR="009D164B" w:rsidRPr="00E06A62">
        <w:t>и</w:t>
      </w:r>
      <w:r w:rsidRPr="00E06A62">
        <w:t xml:space="preserve"> фундамент</w:t>
      </w:r>
      <w:r w:rsidR="009D164B" w:rsidRPr="00E06A62">
        <w:t>а</w:t>
      </w:r>
      <w:bookmarkEnd w:id="9"/>
    </w:p>
    <w:p w:rsidR="00D533B9" w:rsidRDefault="00D533B9" w:rsidP="00BE13C4">
      <w:pPr>
        <w:ind w:right="0" w:firstLine="567"/>
        <w:rPr>
          <w:rFonts w:eastAsiaTheme="minorEastAsia"/>
        </w:rPr>
      </w:pPr>
      <w:r>
        <w:rPr>
          <w:rFonts w:eastAsiaTheme="minorEastAsia"/>
        </w:rPr>
        <w:t>Осадка методом послойного суммирования определяется по формуле</w:t>
      </w:r>
    </w:p>
    <w:p w:rsidR="00D533B9" w:rsidRPr="00136A01" w:rsidRDefault="00D533B9" w:rsidP="00BE13C4">
      <w:pPr>
        <w:ind w:right="0" w:firstLine="567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S=β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zр,i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·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:rsidR="00D533B9" w:rsidRDefault="00D533B9" w:rsidP="00BE13C4">
      <w:pPr>
        <w:ind w:right="0" w:firstLine="567"/>
        <w:rPr>
          <w:bCs/>
          <w:color w:val="000000"/>
        </w:rPr>
      </w:pPr>
      <w:r>
        <w:rPr>
          <w:bCs/>
          <w:color w:val="000000"/>
        </w:rPr>
        <w:t xml:space="preserve">где </w:t>
      </w:r>
      <w:r>
        <w:rPr>
          <w:bCs/>
          <w:color w:val="000000"/>
        </w:rPr>
        <w:sym w:font="Symbol" w:char="F062"/>
      </w:r>
      <w:r>
        <w:rPr>
          <w:bCs/>
          <w:color w:val="000000"/>
        </w:rPr>
        <w:t xml:space="preserve"> - безразмерный коэффициент, равны</w:t>
      </w:r>
      <w:r w:rsidR="00136A01">
        <w:rPr>
          <w:bCs/>
          <w:color w:val="000000"/>
        </w:rPr>
        <w:t>й</w:t>
      </w:r>
      <w:r>
        <w:rPr>
          <w:bCs/>
          <w:color w:val="000000"/>
        </w:rPr>
        <w:t xml:space="preserve"> 0,8</w:t>
      </w:r>
      <w:r w:rsidRPr="00300307">
        <w:rPr>
          <w:bCs/>
          <w:color w:val="000000"/>
        </w:rPr>
        <w:t>;</w:t>
      </w:r>
    </w:p>
    <w:p w:rsidR="00D533B9" w:rsidRDefault="00D533B9" w:rsidP="00BE13C4">
      <w:pPr>
        <w:ind w:right="0" w:firstLine="567"/>
        <w:rPr>
          <w:bCs/>
          <w:color w:val="000000"/>
        </w:rPr>
      </w:pPr>
      <w:r w:rsidRPr="005A54D4">
        <w:rPr>
          <w:bCs/>
          <w:i/>
          <w:color w:val="000000"/>
          <w:lang w:val="en-US"/>
        </w:rPr>
        <w:t>n</w:t>
      </w:r>
      <w:r w:rsidR="00136A01">
        <w:rPr>
          <w:bCs/>
          <w:i/>
          <w:color w:val="000000"/>
        </w:rPr>
        <w:t xml:space="preserve"> </w:t>
      </w:r>
      <w:r>
        <w:rPr>
          <w:bCs/>
          <w:color w:val="000000"/>
        </w:rPr>
        <w:t>–</w:t>
      </w:r>
      <w:r w:rsidR="00136A01">
        <w:rPr>
          <w:bCs/>
          <w:color w:val="000000"/>
        </w:rPr>
        <w:t xml:space="preserve"> </w:t>
      </w:r>
      <w:r>
        <w:rPr>
          <w:bCs/>
          <w:color w:val="000000"/>
        </w:rPr>
        <w:t>число слоев</w:t>
      </w:r>
      <w:r w:rsidR="00136A01">
        <w:rPr>
          <w:bCs/>
          <w:color w:val="000000"/>
        </w:rPr>
        <w:t>,</w:t>
      </w:r>
      <w:r>
        <w:rPr>
          <w:bCs/>
          <w:color w:val="000000"/>
        </w:rPr>
        <w:t xml:space="preserve"> на которые разбита сжимаемая толща</w:t>
      </w:r>
      <w:r w:rsidRPr="005A54D4">
        <w:rPr>
          <w:bCs/>
          <w:color w:val="000000"/>
        </w:rPr>
        <w:t xml:space="preserve">; </w:t>
      </w:r>
    </w:p>
    <w:p w:rsidR="00D533B9" w:rsidRDefault="00D533B9" w:rsidP="00BE13C4">
      <w:pPr>
        <w:ind w:right="0" w:firstLine="567"/>
        <w:rPr>
          <w:bCs/>
          <w:color w:val="000000"/>
        </w:rPr>
      </w:pPr>
      <w:r w:rsidRPr="005A54D4">
        <w:rPr>
          <w:bCs/>
          <w:i/>
          <w:color w:val="000000"/>
          <w:lang w:val="en-US"/>
        </w:rPr>
        <w:t>h</w:t>
      </w:r>
      <w:r w:rsidRPr="005A54D4">
        <w:rPr>
          <w:bCs/>
          <w:i/>
          <w:color w:val="000000"/>
          <w:vertAlign w:val="subscript"/>
          <w:lang w:val="en-US"/>
        </w:rPr>
        <w:t>i</w:t>
      </w:r>
      <w:r>
        <w:rPr>
          <w:bCs/>
          <w:color w:val="000000"/>
        </w:rPr>
        <w:t xml:space="preserve"> – толщина </w:t>
      </w:r>
      <w:r w:rsidRPr="005A54D4">
        <w:rPr>
          <w:bCs/>
          <w:i/>
          <w:color w:val="000000"/>
          <w:lang w:val="en-US"/>
        </w:rPr>
        <w:t>i</w:t>
      </w:r>
      <w:r w:rsidRPr="005A54D4">
        <w:rPr>
          <w:bCs/>
          <w:color w:val="000000"/>
        </w:rPr>
        <w:t xml:space="preserve"> - </w:t>
      </w:r>
      <w:r>
        <w:rPr>
          <w:bCs/>
          <w:color w:val="000000"/>
        </w:rPr>
        <w:t>го слоя</w:t>
      </w:r>
      <w:r w:rsidRPr="005A54D4">
        <w:rPr>
          <w:bCs/>
          <w:color w:val="000000"/>
        </w:rPr>
        <w:t xml:space="preserve">; </w:t>
      </w:r>
      <w:r w:rsidRPr="005A54D4">
        <w:rPr>
          <w:bCs/>
          <w:i/>
          <w:color w:val="000000"/>
          <w:lang w:val="en-US"/>
        </w:rPr>
        <w:t>h</w:t>
      </w:r>
      <w:r w:rsidRPr="005A54D4">
        <w:rPr>
          <w:bCs/>
          <w:i/>
          <w:color w:val="000000"/>
          <w:vertAlign w:val="subscript"/>
          <w:lang w:val="en-US"/>
        </w:rPr>
        <w:t>i</w:t>
      </w:r>
      <w:r>
        <w:rPr>
          <w:bCs/>
          <w:color w:val="000000"/>
          <w:lang w:val="en-US"/>
        </w:rPr>
        <w:sym w:font="Symbol" w:char="F0A3"/>
      </w:r>
      <w:r w:rsidRPr="005A54D4">
        <w:rPr>
          <w:bCs/>
          <w:color w:val="000000"/>
        </w:rPr>
        <w:t xml:space="preserve"> 0,4</w:t>
      </w:r>
      <w:r w:rsidRPr="005A54D4">
        <w:rPr>
          <w:bCs/>
          <w:i/>
          <w:color w:val="000000"/>
          <w:lang w:val="en-US"/>
        </w:rPr>
        <w:t>b</w:t>
      </w:r>
      <w:r w:rsidRPr="005A54D4">
        <w:rPr>
          <w:bCs/>
          <w:color w:val="000000"/>
        </w:rPr>
        <w:t xml:space="preserve">; </w:t>
      </w:r>
    </w:p>
    <w:p w:rsidR="00D533B9" w:rsidRDefault="00D533B9" w:rsidP="00BE13C4">
      <w:pPr>
        <w:ind w:right="0" w:firstLine="567"/>
        <w:rPr>
          <w:bCs/>
          <w:color w:val="000000"/>
        </w:rPr>
      </w:pPr>
      <w:r>
        <w:rPr>
          <w:bCs/>
          <w:color w:val="000000"/>
        </w:rPr>
        <w:sym w:font="Symbol" w:char="F073"/>
      </w:r>
      <w:r>
        <w:rPr>
          <w:bCs/>
          <w:i/>
          <w:color w:val="000000"/>
          <w:vertAlign w:val="subscript"/>
          <w:lang w:val="en-US"/>
        </w:rPr>
        <w:t>zp</w:t>
      </w:r>
      <w:r w:rsidRPr="005A54D4">
        <w:rPr>
          <w:bCs/>
          <w:color w:val="000000"/>
          <w:vertAlign w:val="subscript"/>
        </w:rPr>
        <w:t>,</w:t>
      </w:r>
      <w:r>
        <w:rPr>
          <w:bCs/>
          <w:i/>
          <w:color w:val="000000"/>
          <w:vertAlign w:val="subscript"/>
          <w:lang w:val="en-US"/>
        </w:rPr>
        <w:t>i</w:t>
      </w:r>
      <w:r w:rsidRPr="005A54D4">
        <w:rPr>
          <w:bCs/>
          <w:color w:val="000000"/>
        </w:rPr>
        <w:t xml:space="preserve"> – </w:t>
      </w:r>
      <w:r>
        <w:rPr>
          <w:bCs/>
          <w:color w:val="000000"/>
        </w:rPr>
        <w:t xml:space="preserve">среднее вертикальное напряжение, возникающее в </w:t>
      </w:r>
      <w:r w:rsidRPr="005A54D4">
        <w:rPr>
          <w:bCs/>
          <w:i/>
          <w:color w:val="000000"/>
          <w:lang w:val="en-US"/>
        </w:rPr>
        <w:t>i</w:t>
      </w:r>
      <w:r>
        <w:rPr>
          <w:bCs/>
          <w:color w:val="000000"/>
        </w:rPr>
        <w:t xml:space="preserve"> - м слое</w:t>
      </w:r>
      <w:r w:rsidRPr="005A54D4">
        <w:rPr>
          <w:bCs/>
          <w:color w:val="000000"/>
        </w:rPr>
        <w:t>;</w:t>
      </w:r>
    </w:p>
    <w:p w:rsidR="00D533B9" w:rsidRPr="00A15C10" w:rsidRDefault="00D47608" w:rsidP="00BE13C4">
      <w:pPr>
        <w:ind w:right="0" w:firstLine="567"/>
        <w:rPr>
          <w:bCs/>
          <w:color w:val="000000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D533B9">
        <w:rPr>
          <w:rFonts w:eastAsiaTheme="minorEastAsia"/>
        </w:rPr>
        <w:t xml:space="preserve"> - </w:t>
      </w:r>
      <w:r w:rsidR="00D533B9">
        <w:rPr>
          <w:bCs/>
          <w:color w:val="000000"/>
        </w:rPr>
        <w:t xml:space="preserve">модуль деформации грунта </w:t>
      </w:r>
      <w:r w:rsidR="00D533B9" w:rsidRPr="005A54D4">
        <w:rPr>
          <w:bCs/>
          <w:i/>
          <w:color w:val="000000"/>
          <w:lang w:val="en-US"/>
        </w:rPr>
        <w:t>i</w:t>
      </w:r>
      <w:r w:rsidR="00D533B9" w:rsidRPr="005A54D4">
        <w:rPr>
          <w:bCs/>
          <w:color w:val="000000"/>
        </w:rPr>
        <w:t xml:space="preserve"> - </w:t>
      </w:r>
      <w:r w:rsidR="00D533B9">
        <w:rPr>
          <w:bCs/>
          <w:color w:val="000000"/>
        </w:rPr>
        <w:t>го слоя.</w:t>
      </w:r>
    </w:p>
    <w:p w:rsidR="00D533B9" w:rsidRPr="005A54D4" w:rsidRDefault="00D533B9" w:rsidP="00BE13C4">
      <w:pPr>
        <w:ind w:right="0" w:firstLine="567"/>
        <w:rPr>
          <w:bCs/>
          <w:color w:val="000000"/>
        </w:rPr>
      </w:pPr>
      <w:r>
        <w:rPr>
          <w:bCs/>
          <w:color w:val="000000"/>
        </w:rPr>
        <w:lastRenderedPageBreak/>
        <w:t>Для расчета осадки строим эпюры вертикальных напряжений от собственного веса грунта и дополнительных напряжений по оси фундамента по формулам</w:t>
      </w:r>
    </w:p>
    <w:p w:rsidR="00D533B9" w:rsidRPr="00D61B26" w:rsidRDefault="00D47608" w:rsidP="00BE13C4">
      <w:pPr>
        <w:ind w:right="0" w:firstLine="567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7"/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</m:oMath>
      </m:oMathPara>
    </w:p>
    <w:p w:rsidR="00D533B9" w:rsidRDefault="00D47608" w:rsidP="00BE13C4">
      <w:pPr>
        <w:ind w:right="0" w:firstLine="567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zp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∝·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zp0</m:t>
              </m:r>
            </m:sub>
          </m:sSub>
        </m:oMath>
      </m:oMathPara>
    </w:p>
    <w:p w:rsidR="00D533B9" w:rsidRDefault="00D533B9" w:rsidP="00BE13C4">
      <w:pPr>
        <w:ind w:right="0" w:firstLine="567"/>
        <w:rPr>
          <w:bCs/>
          <w:color w:val="000000"/>
        </w:rPr>
      </w:pPr>
      <w:r>
        <w:rPr>
          <w:bCs/>
          <w:color w:val="000000"/>
        </w:rPr>
        <w:t xml:space="preserve">где </w:t>
      </w:r>
      <w:r>
        <w:rPr>
          <w:bCs/>
          <w:color w:val="000000"/>
        </w:rPr>
        <w:sym w:font="Symbol" w:char="F067"/>
      </w:r>
      <w:r w:rsidRPr="00877516">
        <w:rPr>
          <w:bCs/>
          <w:i/>
          <w:color w:val="000000"/>
          <w:vertAlign w:val="subscript"/>
          <w:lang w:val="en-US"/>
        </w:rPr>
        <w:t>i</w:t>
      </w:r>
      <w:r w:rsidRPr="00877516">
        <w:rPr>
          <w:bCs/>
          <w:color w:val="000000"/>
        </w:rPr>
        <w:t xml:space="preserve"> – </w:t>
      </w:r>
      <w:r>
        <w:rPr>
          <w:bCs/>
          <w:color w:val="000000"/>
        </w:rPr>
        <w:t xml:space="preserve">удельный вес </w:t>
      </w:r>
      <w:r w:rsidRPr="005A54D4">
        <w:rPr>
          <w:bCs/>
          <w:i/>
          <w:color w:val="000000"/>
          <w:lang w:val="en-US"/>
        </w:rPr>
        <w:t>i</w:t>
      </w:r>
      <w:r w:rsidRPr="005A54D4">
        <w:rPr>
          <w:bCs/>
          <w:color w:val="000000"/>
        </w:rPr>
        <w:t xml:space="preserve"> - </w:t>
      </w:r>
      <w:r>
        <w:rPr>
          <w:bCs/>
          <w:color w:val="000000"/>
        </w:rPr>
        <w:t>го слоя</w:t>
      </w:r>
      <w:r w:rsidRPr="00877516">
        <w:rPr>
          <w:bCs/>
          <w:color w:val="000000"/>
        </w:rPr>
        <w:t xml:space="preserve">; </w:t>
      </w:r>
    </w:p>
    <w:p w:rsidR="00D533B9" w:rsidRDefault="00D533B9" w:rsidP="00BE13C4">
      <w:pPr>
        <w:ind w:right="0" w:firstLine="567"/>
        <w:rPr>
          <w:bCs/>
          <w:color w:val="000000"/>
        </w:rPr>
      </w:pPr>
      <w:r>
        <w:rPr>
          <w:bCs/>
          <w:color w:val="000000"/>
        </w:rPr>
        <w:sym w:font="Symbol" w:char="F061"/>
      </w:r>
      <w:r w:rsidRPr="00877516">
        <w:rPr>
          <w:bCs/>
          <w:color w:val="000000"/>
        </w:rPr>
        <w:t xml:space="preserve"> - </w:t>
      </w:r>
      <w:r>
        <w:rPr>
          <w:bCs/>
          <w:color w:val="000000"/>
        </w:rPr>
        <w:t xml:space="preserve">коэффициент, принимаемый в зависимости от величин </w:t>
      </w:r>
      <w:r>
        <w:rPr>
          <w:bCs/>
          <w:color w:val="000000"/>
        </w:rPr>
        <w:sym w:font="Symbol" w:char="F068"/>
      </w:r>
      <w:r>
        <w:rPr>
          <w:bCs/>
          <w:color w:val="000000"/>
        </w:rPr>
        <w:t xml:space="preserve"> = </w:t>
      </w:r>
      <w:r w:rsidRPr="00877516">
        <w:rPr>
          <w:bCs/>
          <w:i/>
          <w:color w:val="000000"/>
          <w:lang w:val="en-US"/>
        </w:rPr>
        <w:t>l</w:t>
      </w:r>
      <w:r w:rsidRPr="00877516">
        <w:rPr>
          <w:bCs/>
          <w:color w:val="000000"/>
        </w:rPr>
        <w:t>/</w:t>
      </w:r>
      <w:r w:rsidRPr="00877516">
        <w:rPr>
          <w:bCs/>
          <w:i/>
          <w:color w:val="000000"/>
          <w:lang w:val="en-US"/>
        </w:rPr>
        <w:t>b</w:t>
      </w:r>
      <w:r w:rsidR="00136A01">
        <w:rPr>
          <w:bCs/>
          <w:i/>
          <w:color w:val="000000"/>
        </w:rPr>
        <w:t xml:space="preserve"> </w:t>
      </w:r>
      <w:r>
        <w:rPr>
          <w:bCs/>
          <w:color w:val="000000"/>
        </w:rPr>
        <w:t xml:space="preserve">и </w:t>
      </w:r>
      <w:r w:rsidR="00C21E8B">
        <w:rPr>
          <w:bCs/>
          <w:color w:val="000000"/>
        </w:rPr>
        <w:br/>
      </w:r>
      <w:r>
        <w:rPr>
          <w:bCs/>
          <w:color w:val="000000"/>
          <w:lang w:val="en-US"/>
        </w:rPr>
        <w:sym w:font="Symbol" w:char="F078"/>
      </w:r>
      <w:r w:rsidRPr="00877516">
        <w:rPr>
          <w:bCs/>
          <w:color w:val="000000"/>
        </w:rPr>
        <w:t xml:space="preserve"> = 2</w:t>
      </w:r>
      <w:r w:rsidRPr="00877516">
        <w:rPr>
          <w:bCs/>
          <w:i/>
          <w:color w:val="000000"/>
          <w:lang w:val="en-US"/>
        </w:rPr>
        <w:t>z</w:t>
      </w:r>
      <w:r w:rsidRPr="00877516">
        <w:rPr>
          <w:bCs/>
          <w:color w:val="000000"/>
        </w:rPr>
        <w:t>/</w:t>
      </w:r>
      <w:r w:rsidRPr="00877516">
        <w:rPr>
          <w:bCs/>
          <w:i/>
          <w:color w:val="000000"/>
          <w:lang w:val="en-US"/>
        </w:rPr>
        <w:t>b</w:t>
      </w:r>
      <w:r w:rsidR="00136A01">
        <w:rPr>
          <w:bCs/>
          <w:i/>
          <w:color w:val="000000"/>
        </w:rPr>
        <w:t xml:space="preserve"> </w:t>
      </w:r>
      <w:r>
        <w:rPr>
          <w:bCs/>
          <w:color w:val="000000"/>
        </w:rPr>
        <w:t>принимаем п</w:t>
      </w:r>
      <w:r w:rsidR="00C21E8B">
        <w:rPr>
          <w:bCs/>
          <w:color w:val="000000"/>
        </w:rPr>
        <w:t>о</w:t>
      </w:r>
      <w:r>
        <w:rPr>
          <w:bCs/>
          <w:color w:val="000000"/>
        </w:rPr>
        <w:t xml:space="preserve"> табл. </w:t>
      </w:r>
      <w:r w:rsidR="00277512">
        <w:rPr>
          <w:bCs/>
          <w:color w:val="000000"/>
        </w:rPr>
        <w:t>5.8</w:t>
      </w:r>
      <w:r w:rsidR="00277512" w:rsidRPr="00C21E8B">
        <w:rPr>
          <w:bCs/>
          <w:color w:val="000000"/>
        </w:rPr>
        <w:t>[2]</w:t>
      </w:r>
      <w:r>
        <w:rPr>
          <w:bCs/>
          <w:color w:val="000000"/>
        </w:rPr>
        <w:t>.</w:t>
      </w:r>
    </w:p>
    <w:p w:rsidR="00D533B9" w:rsidRDefault="00D47608" w:rsidP="00BE13C4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D533B9">
        <w:rPr>
          <w:rFonts w:eastAsiaTheme="minorEastAsia"/>
        </w:rPr>
        <w:t xml:space="preserve"> - дополнительное вертикальное напряжение в грунте под подошвой фундамента</w:t>
      </w:r>
    </w:p>
    <w:p w:rsidR="00D533B9" w:rsidRDefault="00D47608" w:rsidP="00BE13C4">
      <w:pPr>
        <w:ind w:right="0" w:firstLine="567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zp</m:t>
              </m:r>
              <m: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P-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zg</m:t>
              </m:r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:rsidR="00D533B9" w:rsidRDefault="00D533B9" w:rsidP="00BE13C4">
      <w:pPr>
        <w:ind w:right="0" w:firstLine="567"/>
        <w:rPr>
          <w:rFonts w:eastAsiaTheme="minorEastAsia"/>
        </w:rPr>
      </w:pPr>
      <w:r>
        <w:rPr>
          <w:bCs/>
          <w:color w:val="000000"/>
        </w:rPr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zg</m:t>
            </m:r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– вертикальное напряжение от собственного веса грунта на уровне подошвы фундамента.</w:t>
      </w:r>
    </w:p>
    <w:p w:rsidR="00D533B9" w:rsidRDefault="00D533B9" w:rsidP="00BE13C4">
      <w:pPr>
        <w:ind w:right="0" w:firstLine="567"/>
        <w:rPr>
          <w:bCs/>
          <w:color w:val="000000"/>
        </w:rPr>
      </w:pPr>
      <w:r>
        <w:rPr>
          <w:bCs/>
          <w:color w:val="000000"/>
        </w:rPr>
        <w:t xml:space="preserve">Сжимаемую толщу ограничивают глубиной где </w:t>
      </w:r>
    </w:p>
    <w:p w:rsidR="00D533B9" w:rsidRDefault="00D47608" w:rsidP="00BE13C4">
      <w:pPr>
        <w:ind w:right="0" w:firstLine="567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zp</m:t>
              </m:r>
            </m:sub>
          </m:sSub>
          <m:r>
            <w:rPr>
              <w:rFonts w:ascii="Cambria Math" w:eastAsiaTheme="minorEastAsia" w:hAnsi="Cambria Math"/>
            </w:rPr>
            <m:t>≤0,2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zg</m:t>
              </m:r>
            </m:sub>
          </m:sSub>
        </m:oMath>
      </m:oMathPara>
    </w:p>
    <w:p w:rsidR="007A5BC2" w:rsidRPr="00035074" w:rsidRDefault="007A5BC2" w:rsidP="00BE13C4">
      <w:pPr>
        <w:ind w:right="0" w:firstLine="567"/>
        <w:rPr>
          <w:rFonts w:eastAsiaTheme="minorEastAsia"/>
          <w:b/>
          <w:i/>
        </w:rPr>
      </w:pPr>
      <w:r w:rsidRPr="00035074">
        <w:rPr>
          <w:rFonts w:eastAsiaTheme="minorEastAsia"/>
          <w:b/>
          <w:i/>
        </w:rPr>
        <w:t xml:space="preserve">Расчет для фундамента </w:t>
      </w:r>
      <w:r w:rsidR="00966546" w:rsidRPr="00035074">
        <w:rPr>
          <w:rFonts w:eastAsiaTheme="minorEastAsia"/>
          <w:b/>
          <w:i/>
        </w:rPr>
        <w:t>1</w:t>
      </w:r>
      <w:r w:rsidRPr="00035074">
        <w:rPr>
          <w:rFonts w:eastAsiaTheme="minorEastAsia"/>
          <w:b/>
          <w:i/>
        </w:rPr>
        <w:t xml:space="preserve"> сечения. Ленточный фундамент.</w:t>
      </w:r>
    </w:p>
    <w:p w:rsidR="007A5BC2" w:rsidRDefault="007A5BC2" w:rsidP="00BE13C4">
      <w:pPr>
        <w:ind w:right="0" w:firstLine="567"/>
        <w:rPr>
          <w:rFonts w:eastAsiaTheme="minorEastAsia"/>
        </w:rPr>
      </w:pPr>
      <w:r w:rsidRPr="00E16F67">
        <w:rPr>
          <w:rFonts w:eastAsiaTheme="minorEastAsia"/>
          <w:i/>
          <w:lang w:val="en-US"/>
        </w:rPr>
        <w:t>b</w:t>
      </w:r>
      <w:r w:rsidRPr="00E16F67">
        <w:rPr>
          <w:rFonts w:eastAsiaTheme="minorEastAsia"/>
        </w:rPr>
        <w:t xml:space="preserve"> = </w:t>
      </w:r>
      <w:r w:rsidR="00136A01">
        <w:rPr>
          <w:rFonts w:eastAsiaTheme="minorEastAsia"/>
        </w:rPr>
        <w:t>2</w:t>
      </w:r>
      <w:r>
        <w:rPr>
          <w:rFonts w:eastAsiaTheme="minorEastAsia"/>
        </w:rPr>
        <w:t>,</w:t>
      </w:r>
      <w:r w:rsidR="00983734">
        <w:rPr>
          <w:rFonts w:eastAsiaTheme="minorEastAsia"/>
        </w:rPr>
        <w:t>0</w:t>
      </w:r>
      <w:r>
        <w:rPr>
          <w:rFonts w:eastAsiaTheme="minorEastAsia"/>
        </w:rPr>
        <w:t xml:space="preserve"> м; </w:t>
      </w:r>
    </w:p>
    <w:p w:rsidR="007A5BC2" w:rsidRPr="00E16F67" w:rsidRDefault="007A5BC2" w:rsidP="00BE13C4">
      <w:pPr>
        <w:ind w:right="0" w:firstLine="567"/>
        <w:rPr>
          <w:rFonts w:eastAsiaTheme="minorEastAsia"/>
        </w:rPr>
      </w:pPr>
      <w:r>
        <w:rPr>
          <w:rFonts w:eastAsiaTheme="minorEastAsia"/>
        </w:rPr>
        <w:t xml:space="preserve">Глубина заложения – </w:t>
      </w:r>
      <w:r w:rsidR="00966546">
        <w:rPr>
          <w:rFonts w:eastAsiaTheme="minorEastAsia"/>
        </w:rPr>
        <w:t>1,4</w:t>
      </w:r>
      <w:r>
        <w:rPr>
          <w:rFonts w:eastAsiaTheme="minorEastAsia"/>
        </w:rPr>
        <w:t xml:space="preserve"> м.</w:t>
      </w:r>
    </w:p>
    <w:p w:rsidR="007A5BC2" w:rsidRPr="00D76012" w:rsidRDefault="007A5BC2" w:rsidP="00BE13C4">
      <w:pPr>
        <w:ind w:right="0" w:firstLine="567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P</m:t>
        </m:r>
      </m:oMath>
      <w:r w:rsidRPr="00D76012">
        <w:rPr>
          <w:rFonts w:eastAsiaTheme="minorEastAsia"/>
        </w:rPr>
        <w:t xml:space="preserve"> = </w:t>
      </w:r>
      <w:r w:rsidR="00C93195">
        <w:rPr>
          <w:rFonts w:eastAsiaTheme="minorEastAsia"/>
        </w:rPr>
        <w:t xml:space="preserve">191,3 </w:t>
      </w:r>
      <w:r w:rsidRPr="00D76012">
        <w:rPr>
          <w:rFonts w:eastAsiaTheme="minorEastAsia"/>
        </w:rPr>
        <w:t>кПа.</w:t>
      </w:r>
    </w:p>
    <w:p w:rsidR="007A5BC2" w:rsidRPr="00D76012" w:rsidRDefault="00D47608" w:rsidP="00BE13C4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  <m:r>
              <w:rPr>
                <w:rFonts w:ascii="Cambria Math"/>
              </w:rPr>
              <m:t>0</m:t>
            </m:r>
          </m:sub>
        </m:sSub>
      </m:oMath>
      <w:r w:rsidR="007A5BC2" w:rsidRPr="00D76012">
        <w:rPr>
          <w:rFonts w:eastAsiaTheme="minorEastAsia"/>
        </w:rPr>
        <w:t xml:space="preserve"> = </w:t>
      </w:r>
      <w:r w:rsidR="00F80962">
        <w:rPr>
          <w:rFonts w:eastAsiaTheme="minorEastAsia"/>
        </w:rPr>
        <w:t>191,3</w:t>
      </w:r>
      <w:r w:rsidR="00136A01" w:rsidRPr="00D76012">
        <w:rPr>
          <w:rFonts w:eastAsiaTheme="minorEastAsia"/>
        </w:rPr>
        <w:t xml:space="preserve"> </w:t>
      </w:r>
      <w:r w:rsidR="007A5BC2" w:rsidRPr="00D76012">
        <w:rPr>
          <w:rFonts w:eastAsiaTheme="minorEastAsia"/>
        </w:rPr>
        <w:t xml:space="preserve">– </w:t>
      </w:r>
      <w:r w:rsidR="00F80962">
        <w:rPr>
          <w:rFonts w:eastAsiaTheme="minorEastAsia"/>
        </w:rPr>
        <w:t>24,15</w:t>
      </w:r>
      <w:r w:rsidR="007A5BC2" w:rsidRPr="00D76012">
        <w:rPr>
          <w:rFonts w:eastAsiaTheme="minorEastAsia"/>
        </w:rPr>
        <w:t xml:space="preserve"> = </w:t>
      </w:r>
      <w:r w:rsidR="00F80962">
        <w:rPr>
          <w:rFonts w:eastAsiaTheme="minorEastAsia"/>
        </w:rPr>
        <w:t>167,2</w:t>
      </w:r>
      <w:r w:rsidR="007A5BC2" w:rsidRPr="00D76012">
        <w:rPr>
          <w:rFonts w:eastAsiaTheme="minorEastAsia"/>
        </w:rPr>
        <w:t xml:space="preserve"> кПа.</w:t>
      </w:r>
    </w:p>
    <w:p w:rsidR="00D76012" w:rsidRPr="00D76012" w:rsidRDefault="00D76012" w:rsidP="00D76012">
      <w:pPr>
        <w:ind w:firstLine="567"/>
      </w:pPr>
      <w:r w:rsidRPr="00D76012">
        <w:t>Определяем ординаты эпюры вертикальных напряжений от действия собственного веса грунта σ</w:t>
      </w:r>
      <w:r w:rsidRPr="00D76012">
        <w:rPr>
          <w:vertAlign w:val="subscript"/>
          <w:lang w:val="en-US"/>
        </w:rPr>
        <w:t>zq</w:t>
      </w:r>
      <w:r w:rsidRPr="00D76012">
        <w:t xml:space="preserve"> и вспомогательной эпюры 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t>:</w:t>
      </w:r>
    </w:p>
    <w:p w:rsidR="00D76012" w:rsidRPr="00D76012" w:rsidRDefault="00D76012" w:rsidP="00D76012">
      <w:pPr>
        <w:ind w:firstLine="567"/>
      </w:pPr>
      <w:r w:rsidRPr="00D76012">
        <w:t>1. На уровне спланированной поверхности:</w:t>
      </w:r>
    </w:p>
    <w:p w:rsidR="00D76012" w:rsidRPr="00D76012" w:rsidRDefault="00D76012" w:rsidP="00D76012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 </w:t>
      </w:r>
      <w:r w:rsidRPr="00D76012">
        <w:t>= 0</w:t>
      </w:r>
      <w:r w:rsidRPr="00D76012">
        <w:sym w:font="Symbol" w:char="F0D7"/>
      </w:r>
      <w:r w:rsidRPr="00D76012">
        <w:rPr>
          <w:lang w:val="en-US"/>
        </w:rPr>
        <w:t>γ</w:t>
      </w:r>
      <w:r w:rsidRPr="00D76012">
        <w:rPr>
          <w:vertAlign w:val="subscript"/>
        </w:rPr>
        <w:t>1</w:t>
      </w:r>
      <w:r w:rsidRPr="00D76012">
        <w:t>= 0 кПа</w:t>
      </w:r>
      <w:r w:rsidRPr="00D76012">
        <w:tab/>
      </w:r>
      <w:r w:rsidRPr="00D76012">
        <w:tab/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 </w:t>
      </w:r>
      <w:r w:rsidRPr="00D76012">
        <w:t>= 0 кПа</w:t>
      </w:r>
    </w:p>
    <w:p w:rsidR="00D76012" w:rsidRPr="00D76012" w:rsidRDefault="00D76012" w:rsidP="00D76012">
      <w:pPr>
        <w:ind w:firstLine="567"/>
      </w:pPr>
      <w:r w:rsidRPr="00D76012">
        <w:t>2. На уровне подошвы фундамента:</w:t>
      </w:r>
    </w:p>
    <w:p w:rsidR="00D76012" w:rsidRPr="00D76012" w:rsidRDefault="00D76012" w:rsidP="00D76012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0 </w:t>
      </w:r>
      <w:r w:rsidRPr="00D76012">
        <w:t xml:space="preserve">= </w:t>
      </w:r>
      <w:r w:rsidRPr="00D76012">
        <w:rPr>
          <w:lang w:val="en-US"/>
        </w:rPr>
        <w:t>h</w:t>
      </w:r>
      <w:r w:rsidR="00027BBD" w:rsidRPr="00027BBD">
        <w:rPr>
          <w:vertAlign w:val="subscript"/>
        </w:rPr>
        <w:t>1</w:t>
      </w:r>
      <w:r w:rsidRPr="00D76012">
        <w:rPr>
          <w:vertAlign w:val="subscript"/>
        </w:rPr>
        <w:t xml:space="preserve"> </w:t>
      </w:r>
      <w:r w:rsidRPr="00D76012">
        <w:rPr>
          <w:lang w:val="en-US"/>
        </w:rPr>
        <w:sym w:font="Symbol" w:char="F0D7"/>
      </w:r>
      <w:r w:rsidRPr="00D76012">
        <w:t xml:space="preserve"> </w:t>
      </w:r>
      <w:r w:rsidRPr="00D76012">
        <w:rPr>
          <w:lang w:val="en-US"/>
        </w:rPr>
        <w:t>γ</w:t>
      </w:r>
      <w:r w:rsidRPr="00D76012">
        <w:rPr>
          <w:vertAlign w:val="subscript"/>
        </w:rPr>
        <w:t>1</w:t>
      </w:r>
      <w:r w:rsidR="00CE1401">
        <w:rPr>
          <w:vertAlign w:val="subscript"/>
        </w:rPr>
        <w:t xml:space="preserve"> </w:t>
      </w:r>
      <w:r w:rsidR="00CE1401">
        <w:t xml:space="preserve">+ </w:t>
      </w:r>
      <w:r w:rsidR="00CE1401" w:rsidRPr="00D76012">
        <w:rPr>
          <w:lang w:val="en-US"/>
        </w:rPr>
        <w:t>h</w:t>
      </w:r>
      <w:r w:rsidR="00027BBD" w:rsidRPr="00027BBD">
        <w:rPr>
          <w:vertAlign w:val="subscript"/>
        </w:rPr>
        <w:t>2</w:t>
      </w:r>
      <w:r w:rsidR="00CE1401" w:rsidRPr="00D76012">
        <w:rPr>
          <w:vertAlign w:val="subscript"/>
        </w:rPr>
        <w:t xml:space="preserve"> </w:t>
      </w:r>
      <w:r w:rsidR="00CE1401" w:rsidRPr="00D76012">
        <w:rPr>
          <w:lang w:val="en-US"/>
        </w:rPr>
        <w:sym w:font="Symbol" w:char="F0D7"/>
      </w:r>
      <w:r w:rsidR="00CE1401" w:rsidRPr="00D76012">
        <w:t xml:space="preserve"> </w:t>
      </w:r>
      <w:r w:rsidR="00CE1401" w:rsidRPr="00D76012">
        <w:rPr>
          <w:lang w:val="en-US"/>
        </w:rPr>
        <w:t>γ</w:t>
      </w:r>
      <w:r w:rsidR="00CE1401">
        <w:rPr>
          <w:vertAlign w:val="subscript"/>
        </w:rPr>
        <w:t xml:space="preserve">2 </w:t>
      </w:r>
      <w:r w:rsidR="00CE1401">
        <w:t>=</w:t>
      </w:r>
      <w:r w:rsidRPr="00D76012">
        <w:t xml:space="preserve"> </w:t>
      </w:r>
      <w:r w:rsidR="00CE1401">
        <w:t>0,</w:t>
      </w:r>
      <w:r w:rsidR="00983734">
        <w:t>9</w:t>
      </w:r>
      <w:r w:rsidRPr="00D76012">
        <w:t xml:space="preserve"> </w:t>
      </w:r>
      <w:r w:rsidRPr="00D76012">
        <w:rPr>
          <w:lang w:val="en-US"/>
        </w:rPr>
        <w:sym w:font="Symbol" w:char="F0D7"/>
      </w:r>
      <w:r w:rsidR="00983734">
        <w:t xml:space="preserve"> 14,4</w:t>
      </w:r>
      <w:r w:rsidR="00CE1401">
        <w:t xml:space="preserve"> +</w:t>
      </w:r>
      <w:r w:rsidR="00027BBD">
        <w:t xml:space="preserve"> </w:t>
      </w:r>
      <w:r w:rsidR="00F017DA">
        <w:t>0,</w:t>
      </w:r>
      <w:r w:rsidR="00983734">
        <w:t>5</w:t>
      </w:r>
      <w:r w:rsidR="00CE1401">
        <w:t xml:space="preserve"> </w:t>
      </w:r>
      <w:r w:rsidR="00CE1401" w:rsidRPr="00D76012">
        <w:rPr>
          <w:lang w:val="en-US"/>
        </w:rPr>
        <w:sym w:font="Symbol" w:char="F0D7"/>
      </w:r>
      <w:r w:rsidR="00CE1401">
        <w:t xml:space="preserve"> </w:t>
      </w:r>
      <w:r w:rsidR="00983734">
        <w:t>19,1</w:t>
      </w:r>
      <w:r w:rsidRPr="00D76012">
        <w:t xml:space="preserve"> = </w:t>
      </w:r>
      <w:r w:rsidR="00F017DA">
        <w:t>24,15</w:t>
      </w:r>
      <w:r w:rsidRPr="00D76012">
        <w:t xml:space="preserve"> кПа</w:t>
      </w:r>
    </w:p>
    <w:p w:rsidR="00D76012" w:rsidRDefault="00D76012" w:rsidP="00D76012">
      <w:pPr>
        <w:ind w:firstLine="567"/>
      </w:pPr>
      <w:r w:rsidRPr="00D76012"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0 </w:t>
      </w:r>
      <w:r w:rsidRPr="00D76012">
        <w:t xml:space="preserve">= </w:t>
      </w:r>
      <w:r w:rsidR="00F017DA">
        <w:t>4,83</w:t>
      </w:r>
      <w:r w:rsidRPr="00D76012">
        <w:t xml:space="preserve"> кПа</w:t>
      </w:r>
    </w:p>
    <w:p w:rsidR="00C54915" w:rsidRPr="00D76012" w:rsidRDefault="00C54915" w:rsidP="00C54915">
      <w:pPr>
        <w:ind w:firstLine="567"/>
      </w:pPr>
      <w:r>
        <w:t>3</w:t>
      </w:r>
      <w:r w:rsidRPr="00D76012">
        <w:t>. На уровне грунтовых вод:</w:t>
      </w:r>
    </w:p>
    <w:p w:rsidR="00C54915" w:rsidRPr="00D76012" w:rsidRDefault="00C54915" w:rsidP="00C54915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zqw</w:t>
      </w:r>
      <w:r w:rsidRPr="00D76012">
        <w:rPr>
          <w:vertAlign w:val="subscript"/>
        </w:rPr>
        <w:t xml:space="preserve"> </w:t>
      </w:r>
      <w:r w:rsidRPr="00D76012">
        <w:t>= σ</w:t>
      </w:r>
      <w:r w:rsidRPr="00D76012">
        <w:rPr>
          <w:vertAlign w:val="subscript"/>
          <w:lang w:val="en-US"/>
        </w:rPr>
        <w:t>zq</w:t>
      </w:r>
      <w:r>
        <w:rPr>
          <w:vertAlign w:val="subscript"/>
        </w:rPr>
        <w:t>0</w:t>
      </w:r>
      <w:r w:rsidRPr="00D76012">
        <w:rPr>
          <w:vertAlign w:val="subscript"/>
        </w:rPr>
        <w:t xml:space="preserve"> </w:t>
      </w:r>
      <w:r w:rsidRPr="00D76012">
        <w:t xml:space="preserve">+ </w:t>
      </w:r>
      <w:r w:rsidRPr="00D76012">
        <w:rPr>
          <w:lang w:val="en-US"/>
        </w:rPr>
        <w:t>h</w:t>
      </w:r>
      <w:r w:rsidR="003C5EBD">
        <w:rPr>
          <w:vertAlign w:val="subscript"/>
        </w:rPr>
        <w:t>2</w:t>
      </w:r>
      <w:r w:rsidRPr="00D76012">
        <w:rPr>
          <w:vertAlign w:val="superscript"/>
        </w:rPr>
        <w:t>/</w:t>
      </w:r>
      <w:r w:rsidRPr="00D76012">
        <w:rPr>
          <w:lang w:val="en-US"/>
        </w:rPr>
        <w:sym w:font="Symbol" w:char="F0D7"/>
      </w:r>
      <w:r w:rsidRPr="00D76012">
        <w:t xml:space="preserve"> </w:t>
      </w:r>
      <w:r w:rsidRPr="00D76012">
        <w:rPr>
          <w:lang w:val="en-US"/>
        </w:rPr>
        <w:t>γ</w:t>
      </w:r>
      <w:r w:rsidR="003C5EBD">
        <w:rPr>
          <w:vertAlign w:val="subscript"/>
        </w:rPr>
        <w:t>2</w:t>
      </w:r>
      <w:r w:rsidRPr="00D76012">
        <w:t xml:space="preserve">= </w:t>
      </w:r>
      <w:r w:rsidR="00F017DA">
        <w:t>24,15</w:t>
      </w:r>
      <w:r w:rsidRPr="00D76012">
        <w:t xml:space="preserve"> + </w:t>
      </w:r>
      <w:r w:rsidR="00983734">
        <w:t>0,1</w:t>
      </w:r>
      <w:r w:rsidRPr="00D76012">
        <w:t xml:space="preserve"> </w:t>
      </w:r>
      <w:r w:rsidRPr="00D76012">
        <w:rPr>
          <w:lang w:val="en-US"/>
        </w:rPr>
        <w:sym w:font="Symbol" w:char="F0D7"/>
      </w:r>
      <w:r>
        <w:t xml:space="preserve"> </w:t>
      </w:r>
      <w:r w:rsidR="00983734">
        <w:t>19,4</w:t>
      </w:r>
      <w:r>
        <w:t xml:space="preserve"> </w:t>
      </w:r>
      <w:r w:rsidRPr="00D76012">
        <w:t xml:space="preserve">= </w:t>
      </w:r>
      <w:r w:rsidR="00983734">
        <w:t>26,1</w:t>
      </w:r>
      <w:r w:rsidRPr="00D76012">
        <w:t xml:space="preserve"> кПа</w:t>
      </w:r>
    </w:p>
    <w:p w:rsidR="00C54915" w:rsidRPr="00D76012" w:rsidRDefault="00C54915" w:rsidP="00C54915">
      <w:pPr>
        <w:ind w:firstLine="567"/>
      </w:pPr>
      <w:r w:rsidRPr="00D76012">
        <w:lastRenderedPageBreak/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zqw</w:t>
      </w:r>
      <w:r w:rsidRPr="00D76012">
        <w:rPr>
          <w:vertAlign w:val="subscript"/>
        </w:rPr>
        <w:t xml:space="preserve"> </w:t>
      </w:r>
      <w:r w:rsidRPr="00D76012">
        <w:t xml:space="preserve">= </w:t>
      </w:r>
      <w:r w:rsidR="00201518">
        <w:t>5,2</w:t>
      </w:r>
      <w:r w:rsidR="00CE1401">
        <w:t xml:space="preserve"> </w:t>
      </w:r>
      <w:r w:rsidRPr="00D76012">
        <w:t>кПа</w:t>
      </w:r>
    </w:p>
    <w:p w:rsidR="00D76012" w:rsidRPr="00D76012" w:rsidRDefault="00C54915" w:rsidP="00D76012">
      <w:pPr>
        <w:ind w:firstLine="567"/>
      </w:pPr>
      <w:r>
        <w:t>4</w:t>
      </w:r>
      <w:r w:rsidR="00D76012" w:rsidRPr="00D76012">
        <w:t xml:space="preserve">. </w:t>
      </w:r>
      <w:r>
        <w:t xml:space="preserve">На границе слоя </w:t>
      </w:r>
      <w:r w:rsidR="003C5EBD">
        <w:t>2</w:t>
      </w:r>
      <w:r w:rsidR="00D76012" w:rsidRPr="00D76012">
        <w:t xml:space="preserve"> и </w:t>
      </w:r>
      <w:r w:rsidR="003C5EBD">
        <w:t xml:space="preserve">3 </w:t>
      </w:r>
      <w:r w:rsidR="003C5EBD" w:rsidRPr="00D76012">
        <w:t>с учетом взвешивающего действия воды</w:t>
      </w:r>
      <w:r w:rsidR="00D76012" w:rsidRPr="00D76012">
        <w:t>:</w:t>
      </w:r>
    </w:p>
    <w:p w:rsidR="00D76012" w:rsidRPr="00D76012" w:rsidRDefault="00D76012" w:rsidP="00D76012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1 </w:t>
      </w:r>
      <w:r w:rsidRPr="00D76012">
        <w:t>= σ</w:t>
      </w:r>
      <w:r w:rsidRPr="00D76012">
        <w:rPr>
          <w:vertAlign w:val="subscript"/>
          <w:lang w:val="en-US"/>
        </w:rPr>
        <w:t>zq</w:t>
      </w:r>
      <w:r w:rsidR="00C54915">
        <w:rPr>
          <w:vertAlign w:val="subscript"/>
          <w:lang w:val="en-US"/>
        </w:rPr>
        <w:t>w</w:t>
      </w:r>
      <w:r w:rsidRPr="00D76012">
        <w:rPr>
          <w:vertAlign w:val="subscript"/>
        </w:rPr>
        <w:t xml:space="preserve"> </w:t>
      </w:r>
      <w:r w:rsidRPr="00D76012">
        <w:t xml:space="preserve">+ </w:t>
      </w:r>
      <w:r w:rsidRPr="00D76012">
        <w:rPr>
          <w:lang w:val="en-US"/>
        </w:rPr>
        <w:t>h</w:t>
      </w:r>
      <w:r w:rsidR="003C5EBD">
        <w:rPr>
          <w:vertAlign w:val="subscript"/>
        </w:rPr>
        <w:t>2</w:t>
      </w:r>
      <w:r w:rsidR="00C54915" w:rsidRPr="00D76012">
        <w:rPr>
          <w:vertAlign w:val="superscript"/>
        </w:rPr>
        <w:t>//</w:t>
      </w:r>
      <w:r w:rsidRPr="00D76012">
        <w:rPr>
          <w:vertAlign w:val="superscript"/>
        </w:rPr>
        <w:t xml:space="preserve"> </w:t>
      </w:r>
      <w:r w:rsidRPr="00D76012">
        <w:rPr>
          <w:lang w:val="en-US"/>
        </w:rPr>
        <w:sym w:font="Symbol" w:char="F0D7"/>
      </w:r>
      <w:r w:rsidRPr="00D76012">
        <w:t xml:space="preserve"> </w:t>
      </w:r>
      <w:r w:rsidR="003C5EBD" w:rsidRPr="00D76012">
        <w:rPr>
          <w:lang w:val="en-US"/>
        </w:rPr>
        <w:t>γ</w:t>
      </w:r>
      <w:r w:rsidR="003C5EBD" w:rsidRPr="00D76012">
        <w:rPr>
          <w:vertAlign w:val="subscript"/>
          <w:lang w:val="en-US"/>
        </w:rPr>
        <w:t>Sb</w:t>
      </w:r>
      <w:r w:rsidR="003C5EBD">
        <w:rPr>
          <w:vertAlign w:val="subscript"/>
        </w:rPr>
        <w:t>2</w:t>
      </w:r>
      <w:r w:rsidRPr="00D76012">
        <w:t xml:space="preserve"> = </w:t>
      </w:r>
      <w:r w:rsidR="00983734">
        <w:t>26,1</w:t>
      </w:r>
      <w:r w:rsidRPr="00D76012">
        <w:t xml:space="preserve"> + </w:t>
      </w:r>
      <w:r w:rsidR="00983734">
        <w:t>2,2</w:t>
      </w:r>
      <w:r w:rsidRPr="00D76012">
        <w:t xml:space="preserve"> </w:t>
      </w:r>
      <w:r w:rsidRPr="00D76012">
        <w:rPr>
          <w:lang w:val="en-US"/>
        </w:rPr>
        <w:sym w:font="Symbol" w:char="F0D7"/>
      </w:r>
      <w:r w:rsidR="003C5EBD">
        <w:t xml:space="preserve"> </w:t>
      </w:r>
      <w:r w:rsidR="00983734">
        <w:t>9,64</w:t>
      </w:r>
      <w:r w:rsidRPr="00D76012">
        <w:t xml:space="preserve"> = </w:t>
      </w:r>
      <w:r w:rsidR="00983734">
        <w:t>47,3</w:t>
      </w:r>
      <w:r w:rsidRPr="00D76012">
        <w:t xml:space="preserve"> кПа</w:t>
      </w:r>
    </w:p>
    <w:p w:rsidR="00D76012" w:rsidRPr="00D76012" w:rsidRDefault="00D76012" w:rsidP="00D76012">
      <w:pPr>
        <w:ind w:firstLine="567"/>
      </w:pPr>
      <w:r w:rsidRPr="00D76012"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="00A44A73">
        <w:rPr>
          <w:vertAlign w:val="subscript"/>
        </w:rPr>
        <w:t>1</w:t>
      </w:r>
      <w:r w:rsidRPr="00D76012">
        <w:rPr>
          <w:vertAlign w:val="subscript"/>
        </w:rPr>
        <w:t xml:space="preserve"> </w:t>
      </w:r>
      <w:r w:rsidRPr="00D76012">
        <w:t xml:space="preserve">= </w:t>
      </w:r>
      <w:r w:rsidR="00201518">
        <w:t>9,5</w:t>
      </w:r>
      <w:r w:rsidRPr="00D76012">
        <w:t xml:space="preserve"> кПа</w:t>
      </w:r>
    </w:p>
    <w:p w:rsidR="00C54915" w:rsidRPr="00D76012" w:rsidRDefault="00C54915" w:rsidP="00C54915">
      <w:pPr>
        <w:ind w:firstLine="567"/>
      </w:pPr>
      <w:r>
        <w:t>5</w:t>
      </w:r>
      <w:r w:rsidRPr="00D76012">
        <w:t xml:space="preserve">. На границе </w:t>
      </w:r>
      <w:r>
        <w:t xml:space="preserve">слоя </w:t>
      </w:r>
      <w:r w:rsidR="003C5EBD">
        <w:t>3</w:t>
      </w:r>
      <w:r w:rsidRPr="00D76012">
        <w:t xml:space="preserve"> и </w:t>
      </w:r>
      <w:r w:rsidR="00A44A73">
        <w:t>4</w:t>
      </w:r>
      <w:r w:rsidRPr="00D76012">
        <w:t xml:space="preserve"> с учетом взвешивающего действия воды:</w:t>
      </w:r>
    </w:p>
    <w:p w:rsidR="00C54915" w:rsidRPr="00D76012" w:rsidRDefault="00C54915" w:rsidP="00C54915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="003C5EBD">
        <w:rPr>
          <w:vertAlign w:val="subscript"/>
        </w:rPr>
        <w:t>2</w:t>
      </w:r>
      <w:r w:rsidRPr="00D76012">
        <w:rPr>
          <w:vertAlign w:val="subscript"/>
        </w:rPr>
        <w:t xml:space="preserve"> </w:t>
      </w:r>
      <w:r w:rsidRPr="00D76012">
        <w:t>= σ</w:t>
      </w:r>
      <w:r w:rsidRPr="00D76012">
        <w:rPr>
          <w:vertAlign w:val="subscript"/>
          <w:lang w:val="en-US"/>
        </w:rPr>
        <w:t>zq</w:t>
      </w:r>
      <w:r w:rsidR="003C5EBD">
        <w:rPr>
          <w:vertAlign w:val="subscript"/>
        </w:rPr>
        <w:t>1</w:t>
      </w:r>
      <w:r w:rsidRPr="00D76012">
        <w:t xml:space="preserve"> + </w:t>
      </w:r>
      <w:r w:rsidRPr="00D76012">
        <w:rPr>
          <w:lang w:val="en-US"/>
        </w:rPr>
        <w:t>h</w:t>
      </w:r>
      <w:r w:rsidR="00A44A73">
        <w:rPr>
          <w:vertAlign w:val="subscript"/>
        </w:rPr>
        <w:t>3</w:t>
      </w:r>
      <w:r w:rsidR="003C5EBD">
        <w:rPr>
          <w:vertAlign w:val="subscript"/>
        </w:rPr>
        <w:t xml:space="preserve"> </w:t>
      </w:r>
      <w:r w:rsidRPr="00D76012">
        <w:rPr>
          <w:lang w:val="en-US"/>
        </w:rPr>
        <w:sym w:font="Symbol" w:char="F0D7"/>
      </w:r>
      <w:r w:rsidRPr="00D76012">
        <w:t xml:space="preserve"> </w:t>
      </w:r>
      <w:r w:rsidRPr="00D76012">
        <w:rPr>
          <w:lang w:val="en-US"/>
        </w:rPr>
        <w:t>γ</w:t>
      </w:r>
      <w:r w:rsidRPr="00D76012">
        <w:rPr>
          <w:vertAlign w:val="subscript"/>
          <w:lang w:val="en-US"/>
        </w:rPr>
        <w:t>Sb</w:t>
      </w:r>
      <w:r w:rsidR="00A44A73">
        <w:rPr>
          <w:vertAlign w:val="subscript"/>
        </w:rPr>
        <w:t>3</w:t>
      </w:r>
      <w:r w:rsidRPr="00D76012">
        <w:t xml:space="preserve">= </w:t>
      </w:r>
      <w:r w:rsidR="00201518">
        <w:t>47,3</w:t>
      </w:r>
      <w:r w:rsidRPr="00D76012">
        <w:t xml:space="preserve"> + </w:t>
      </w:r>
      <w:r w:rsidR="00201518">
        <w:t>1,7</w:t>
      </w:r>
      <w:r w:rsidR="003C5EBD">
        <w:t xml:space="preserve"> </w:t>
      </w:r>
      <w:r w:rsidRPr="00D76012">
        <w:rPr>
          <w:lang w:val="en-US"/>
        </w:rPr>
        <w:sym w:font="Symbol" w:char="F0D7"/>
      </w:r>
      <w:r w:rsidR="00201518">
        <w:t xml:space="preserve"> 9,81</w:t>
      </w:r>
      <w:r w:rsidRPr="00D76012">
        <w:t xml:space="preserve"> = </w:t>
      </w:r>
      <w:r w:rsidR="00201518">
        <w:t>64</w:t>
      </w:r>
      <w:r w:rsidRPr="00D76012">
        <w:t xml:space="preserve"> кПа</w:t>
      </w:r>
    </w:p>
    <w:p w:rsidR="00C54915" w:rsidRPr="00D76012" w:rsidRDefault="00C54915" w:rsidP="00C54915">
      <w:pPr>
        <w:ind w:firstLine="567"/>
      </w:pPr>
      <w:r w:rsidRPr="00D76012"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="00A44A73">
        <w:rPr>
          <w:vertAlign w:val="subscript"/>
        </w:rPr>
        <w:t>2</w:t>
      </w:r>
      <w:r w:rsidRPr="00D76012">
        <w:rPr>
          <w:vertAlign w:val="subscript"/>
        </w:rPr>
        <w:t xml:space="preserve"> </w:t>
      </w:r>
      <w:r w:rsidRPr="00D76012">
        <w:t xml:space="preserve">= </w:t>
      </w:r>
      <w:r w:rsidR="00201518">
        <w:t>12,8</w:t>
      </w:r>
      <w:r w:rsidRPr="00D76012">
        <w:t xml:space="preserve"> кПа</w:t>
      </w:r>
    </w:p>
    <w:p w:rsidR="00D76012" w:rsidRPr="00D76012" w:rsidRDefault="00D76012" w:rsidP="00D76012">
      <w:pPr>
        <w:ind w:firstLine="567"/>
      </w:pPr>
      <w:r w:rsidRPr="00D76012">
        <w:t xml:space="preserve">6. На </w:t>
      </w:r>
      <w:r w:rsidR="00A44A73">
        <w:t>подошве</w:t>
      </w:r>
      <w:r w:rsidRPr="00D76012">
        <w:t xml:space="preserve"> </w:t>
      </w:r>
      <w:r w:rsidR="003C5EBD">
        <w:t xml:space="preserve">слоя </w:t>
      </w:r>
      <w:r w:rsidRPr="00D76012">
        <w:t>4 с учетом взвешивающего действия воды:</w:t>
      </w:r>
    </w:p>
    <w:p w:rsidR="00D76012" w:rsidRPr="00D76012" w:rsidRDefault="00D76012" w:rsidP="00697D39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3 </w:t>
      </w:r>
      <w:r w:rsidRPr="00D76012">
        <w:t>= σ</w:t>
      </w:r>
      <w:r w:rsidRPr="00D76012">
        <w:rPr>
          <w:vertAlign w:val="subscript"/>
          <w:lang w:val="en-US"/>
        </w:rPr>
        <w:t>zq</w:t>
      </w:r>
      <w:r w:rsidR="003C5EBD">
        <w:rPr>
          <w:vertAlign w:val="subscript"/>
        </w:rPr>
        <w:t>2</w:t>
      </w:r>
      <w:r w:rsidRPr="00D76012">
        <w:t xml:space="preserve"> + </w:t>
      </w:r>
      <w:r w:rsidRPr="00D76012">
        <w:rPr>
          <w:lang w:val="en-US"/>
        </w:rPr>
        <w:t>h</w:t>
      </w:r>
      <w:r w:rsidR="00A44A73">
        <w:rPr>
          <w:vertAlign w:val="subscript"/>
        </w:rPr>
        <w:t>4</w:t>
      </w:r>
      <w:r w:rsidR="003C5EBD">
        <w:rPr>
          <w:vertAlign w:val="superscript"/>
        </w:rPr>
        <w:t xml:space="preserve"> </w:t>
      </w:r>
      <w:r w:rsidRPr="00D76012">
        <w:rPr>
          <w:lang w:val="en-US"/>
        </w:rPr>
        <w:sym w:font="Symbol" w:char="F0D7"/>
      </w:r>
      <w:r w:rsidRPr="00D76012">
        <w:t xml:space="preserve"> </w:t>
      </w:r>
      <w:r w:rsidRPr="00D76012">
        <w:rPr>
          <w:lang w:val="en-US"/>
        </w:rPr>
        <w:t>γ</w:t>
      </w:r>
      <w:r w:rsidRPr="00D76012">
        <w:rPr>
          <w:vertAlign w:val="subscript"/>
          <w:lang w:val="en-US"/>
        </w:rPr>
        <w:t>Sb</w:t>
      </w:r>
      <w:r w:rsidR="00A44A73">
        <w:rPr>
          <w:vertAlign w:val="subscript"/>
        </w:rPr>
        <w:t>4</w:t>
      </w:r>
      <w:r w:rsidRPr="00D76012">
        <w:t xml:space="preserve">= </w:t>
      </w:r>
      <w:r w:rsidR="00201518">
        <w:t>64</w:t>
      </w:r>
      <w:r w:rsidRPr="00D76012">
        <w:t xml:space="preserve"> + </w:t>
      </w:r>
      <w:r w:rsidR="00201518">
        <w:t>5,0</w:t>
      </w:r>
      <w:r w:rsidR="003C5EBD">
        <w:t xml:space="preserve"> </w:t>
      </w:r>
      <w:r w:rsidRPr="00D76012">
        <w:rPr>
          <w:lang w:val="en-US"/>
        </w:rPr>
        <w:sym w:font="Symbol" w:char="F0D7"/>
      </w:r>
      <w:r w:rsidR="003C5EBD">
        <w:t xml:space="preserve"> </w:t>
      </w:r>
      <w:r w:rsidR="00201518">
        <w:t>9,99</w:t>
      </w:r>
      <w:r w:rsidRPr="00D76012">
        <w:t xml:space="preserve"> = </w:t>
      </w:r>
      <w:r w:rsidR="00201518">
        <w:t>114</w:t>
      </w:r>
      <w:r w:rsidRPr="00D76012">
        <w:t xml:space="preserve"> кПа</w:t>
      </w:r>
    </w:p>
    <w:p w:rsidR="00D76012" w:rsidRPr="00D76012" w:rsidRDefault="00D76012" w:rsidP="00D76012">
      <w:pPr>
        <w:ind w:firstLine="567"/>
      </w:pPr>
      <w:r w:rsidRPr="00D76012"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3 </w:t>
      </w:r>
      <w:r w:rsidRPr="00D76012">
        <w:t xml:space="preserve">= </w:t>
      </w:r>
      <w:r w:rsidR="00697D39">
        <w:t>23,9</w:t>
      </w:r>
      <w:r w:rsidRPr="00D76012">
        <w:t xml:space="preserve"> кПа</w:t>
      </w:r>
    </w:p>
    <w:p w:rsidR="00D76012" w:rsidRPr="00D76012" w:rsidRDefault="00D76012" w:rsidP="00D76012">
      <w:pPr>
        <w:ind w:firstLine="567"/>
      </w:pPr>
      <w:r w:rsidRPr="00D76012">
        <w:t>Значения напряжений σ</w:t>
      </w:r>
      <w:r w:rsidRPr="00D76012">
        <w:rPr>
          <w:vertAlign w:val="subscript"/>
          <w:lang w:val="en-US"/>
        </w:rPr>
        <w:t>zq</w:t>
      </w:r>
      <w:r w:rsidRPr="00D76012">
        <w:t xml:space="preserve"> откладываются влево от оси фундамента. Значения вспомогательной эпюры напряжений, составляющих 20% соответствующего значения напряжения от собственного веса грунта</w:t>
      </w:r>
      <w:r w:rsidRPr="00D76012">
        <w:rPr>
          <w:b/>
          <w:bCs/>
        </w:rPr>
        <w:t xml:space="preserve"> </w:t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b/>
          <w:bCs/>
        </w:rPr>
        <w:t>,</w:t>
      </w:r>
      <w:r w:rsidRPr="00D76012">
        <w:t xml:space="preserve"> откладываются вправо от оси фундамента.</w:t>
      </w:r>
    </w:p>
    <w:p w:rsidR="007A5BC2" w:rsidRDefault="00A44A73" w:rsidP="00BE13C4">
      <w:pPr>
        <w:ind w:right="0" w:firstLine="567"/>
        <w:rPr>
          <w:bCs/>
          <w:color w:val="000000"/>
        </w:rPr>
      </w:pPr>
      <w:r>
        <w:rPr>
          <w:bCs/>
          <w:color w:val="000000"/>
        </w:rPr>
        <w:t>Далее р</w:t>
      </w:r>
      <w:r w:rsidR="007A5BC2">
        <w:rPr>
          <w:bCs/>
          <w:color w:val="000000"/>
        </w:rPr>
        <w:t>асчет представлен в виде таблицы</w:t>
      </w:r>
      <w:r>
        <w:rPr>
          <w:bCs/>
          <w:color w:val="000000"/>
        </w:rPr>
        <w:t xml:space="preserve"> 6. </w:t>
      </w:r>
    </w:p>
    <w:p w:rsidR="00A44A73" w:rsidRPr="00A44A73" w:rsidRDefault="00E61C2E" w:rsidP="00C11A3D">
      <w:pPr>
        <w:jc w:val="center"/>
        <w:rPr>
          <w:i/>
          <w:szCs w:val="24"/>
        </w:rPr>
      </w:pPr>
      <w:r>
        <w:rPr>
          <w:i/>
          <w:szCs w:val="24"/>
        </w:rPr>
        <w:t>Таблица</w:t>
      </w:r>
      <w:r w:rsidR="00A44A73" w:rsidRPr="00A44A73">
        <w:rPr>
          <w:i/>
          <w:szCs w:val="24"/>
        </w:rPr>
        <w:t xml:space="preserve"> 6. Значения ординат эпюры дополнительных вертикальных напряжений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709"/>
        <w:gridCol w:w="709"/>
        <w:gridCol w:w="992"/>
        <w:gridCol w:w="1134"/>
        <w:gridCol w:w="998"/>
        <w:gridCol w:w="1128"/>
        <w:gridCol w:w="709"/>
        <w:gridCol w:w="1134"/>
      </w:tblGrid>
      <w:tr w:rsidR="00A44A73" w:rsidRPr="00B71083" w:rsidTr="00D059AF">
        <w:tc>
          <w:tcPr>
            <w:tcW w:w="1843" w:type="dxa"/>
            <w:vAlign w:val="center"/>
          </w:tcPr>
          <w:p w:rsidR="00A44A73" w:rsidRPr="00A44A73" w:rsidRDefault="00A44A73" w:rsidP="00A44A73">
            <w:pPr>
              <w:ind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Наим</w:t>
            </w:r>
            <w:r>
              <w:rPr>
                <w:b/>
                <w:i/>
                <w:sz w:val="22"/>
                <w:szCs w:val="22"/>
              </w:rPr>
              <w:t>енова</w:t>
            </w:r>
            <w:r w:rsidRPr="00A44A73">
              <w:rPr>
                <w:b/>
                <w:i/>
                <w:sz w:val="22"/>
                <w:szCs w:val="22"/>
              </w:rPr>
              <w:t xml:space="preserve">ние </w:t>
            </w:r>
            <w:r>
              <w:rPr>
                <w:b/>
                <w:i/>
                <w:sz w:val="22"/>
                <w:szCs w:val="22"/>
              </w:rPr>
              <w:t>слоя</w:t>
            </w:r>
          </w:p>
        </w:tc>
        <w:tc>
          <w:tcPr>
            <w:tcW w:w="709" w:type="dxa"/>
            <w:vAlign w:val="center"/>
          </w:tcPr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z</w:t>
            </w:r>
            <w:r w:rsidRPr="00A44A73">
              <w:rPr>
                <w:b/>
                <w:i/>
                <w:sz w:val="22"/>
                <w:szCs w:val="22"/>
              </w:rPr>
              <w:t>, м</w:t>
            </w:r>
          </w:p>
        </w:tc>
        <w:tc>
          <w:tcPr>
            <w:tcW w:w="709" w:type="dxa"/>
            <w:vAlign w:val="center"/>
          </w:tcPr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h</w:t>
            </w:r>
            <w:r w:rsidRPr="00A44A73">
              <w:rPr>
                <w:b/>
                <w:i/>
                <w:sz w:val="22"/>
                <w:szCs w:val="22"/>
              </w:rPr>
              <w:t>, м</w:t>
            </w:r>
          </w:p>
        </w:tc>
        <w:tc>
          <w:tcPr>
            <w:tcW w:w="992" w:type="dxa"/>
            <w:vAlign w:val="center"/>
          </w:tcPr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78"/>
            </w:r>
            <w:r w:rsidRPr="00A44A73">
              <w:rPr>
                <w:b/>
                <w:i/>
                <w:sz w:val="22"/>
                <w:szCs w:val="22"/>
              </w:rPr>
              <w:t xml:space="preserve"> = </w:t>
            </w:r>
            <w:r w:rsidRPr="00A44A73">
              <w:rPr>
                <w:b/>
                <w:i/>
                <w:position w:val="-26"/>
                <w:sz w:val="22"/>
                <w:szCs w:val="22"/>
                <w:lang w:val="en-US"/>
              </w:rPr>
              <w:object w:dxaOrig="360" w:dyaOrig="660">
                <v:shape id="_x0000_i1076" type="#_x0000_t75" style="width:18.35pt;height:33.2pt" o:ole="">
                  <v:imagedata r:id="rId112" o:title=""/>
                </v:shape>
                <o:OLEObject Type="Embed" ProgID="Equation.3" ShapeID="_x0000_i1076" DrawAspect="Content" ObjectID="_1616855984" r:id="rId113"/>
              </w:object>
            </w:r>
          </w:p>
        </w:tc>
        <w:tc>
          <w:tcPr>
            <w:tcW w:w="1134" w:type="dxa"/>
            <w:vAlign w:val="center"/>
          </w:tcPr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61"/>
            </w:r>
          </w:p>
        </w:tc>
        <w:tc>
          <w:tcPr>
            <w:tcW w:w="998" w:type="dxa"/>
            <w:vAlign w:val="center"/>
          </w:tcPr>
          <w:p w:rsidR="00FC61D4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FC61D4">
              <w:rPr>
                <w:b/>
                <w:i/>
                <w:sz w:val="32"/>
                <w:szCs w:val="22"/>
              </w:rPr>
              <w:t>σ</w:t>
            </w:r>
            <w:r w:rsidRPr="00A44A73">
              <w:rPr>
                <w:b/>
                <w:i/>
                <w:sz w:val="22"/>
                <w:szCs w:val="22"/>
                <w:vertAlign w:val="subscript"/>
                <w:lang w:val="en-US"/>
              </w:rPr>
              <w:t>zp</w:t>
            </w:r>
            <w:r w:rsidRPr="00A44A73">
              <w:rPr>
                <w:b/>
                <w:i/>
                <w:sz w:val="22"/>
                <w:szCs w:val="22"/>
              </w:rPr>
              <w:t xml:space="preserve"> = </w:t>
            </w:r>
          </w:p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61"/>
            </w:r>
            <w:r w:rsidR="00FC61D4"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A44A73">
              <w:rPr>
                <w:b/>
                <w:i/>
                <w:sz w:val="22"/>
                <w:szCs w:val="22"/>
              </w:rPr>
              <w:sym w:font="Symbol" w:char="F0D7"/>
            </w:r>
            <w:r w:rsidR="00FC61D4"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="00FC61D4" w:rsidRPr="00FC61D4">
              <w:rPr>
                <w:b/>
                <w:i/>
                <w:sz w:val="32"/>
                <w:szCs w:val="22"/>
              </w:rPr>
              <w:t>σ</w:t>
            </w:r>
            <w:r w:rsidR="00FC61D4">
              <w:rPr>
                <w:b/>
                <w:i/>
                <w:sz w:val="22"/>
                <w:szCs w:val="22"/>
                <w:lang w:val="en-US"/>
              </w:rPr>
              <w:t>z</w:t>
            </w:r>
            <w:r w:rsidRPr="00A44A73">
              <w:rPr>
                <w:b/>
                <w:i/>
                <w:sz w:val="22"/>
                <w:szCs w:val="22"/>
              </w:rPr>
              <w:t>р</w:t>
            </w:r>
            <w:r w:rsidRPr="00A44A73">
              <w:rPr>
                <w:b/>
                <w:i/>
                <w:sz w:val="22"/>
                <w:szCs w:val="22"/>
                <w:vertAlign w:val="subscript"/>
              </w:rPr>
              <w:t>0</w:t>
            </w:r>
            <w:r w:rsidRPr="00A44A73">
              <w:rPr>
                <w:b/>
                <w:i/>
                <w:sz w:val="22"/>
                <w:szCs w:val="22"/>
              </w:rPr>
              <w:t>,</w:t>
            </w:r>
          </w:p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кПа</w:t>
            </w:r>
          </w:p>
        </w:tc>
        <w:tc>
          <w:tcPr>
            <w:tcW w:w="1128" w:type="dxa"/>
          </w:tcPr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FC61D4">
              <w:rPr>
                <w:b/>
                <w:i/>
                <w:sz w:val="32"/>
                <w:szCs w:val="22"/>
              </w:rPr>
              <w:t>σ</w:t>
            </w:r>
            <w:r w:rsidRPr="00A44A73">
              <w:rPr>
                <w:b/>
                <w:i/>
                <w:sz w:val="22"/>
                <w:szCs w:val="22"/>
                <w:vertAlign w:val="subscript"/>
                <w:lang w:val="en-US"/>
              </w:rPr>
              <w:t>zp</w:t>
            </w:r>
            <w:r w:rsidRPr="00A44A73">
              <w:rPr>
                <w:b/>
                <w:i/>
                <w:sz w:val="22"/>
                <w:szCs w:val="22"/>
                <w:vertAlign w:val="subscript"/>
              </w:rPr>
              <w:t>.ср</w:t>
            </w:r>
            <w:r w:rsidRPr="00A44A73">
              <w:rPr>
                <w:b/>
                <w:i/>
                <w:sz w:val="22"/>
                <w:szCs w:val="22"/>
              </w:rPr>
              <w:t>=</w:t>
            </w:r>
          </w:p>
          <w:p w:rsidR="00A44A73" w:rsidRPr="00A44A73" w:rsidRDefault="00FC61D4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position w:val="-24"/>
                <w:sz w:val="22"/>
                <w:szCs w:val="22"/>
                <w:lang w:val="en-US"/>
              </w:rPr>
              <w:object w:dxaOrig="1100" w:dyaOrig="660">
                <v:shape id="_x0000_i1077" type="#_x0000_t75" style="width:51.55pt;height:31.05pt" o:ole="">
                  <v:imagedata r:id="rId114" o:title=""/>
                </v:shape>
                <o:OLEObject Type="Embed" ProgID="Equation.3" ShapeID="_x0000_i1077" DrawAspect="Content" ObjectID="_1616855985" r:id="rId115"/>
              </w:object>
            </w:r>
            <w:r w:rsidR="00A44A73" w:rsidRPr="00A44A73">
              <w:rPr>
                <w:b/>
                <w:i/>
                <w:sz w:val="22"/>
                <w:szCs w:val="22"/>
              </w:rPr>
              <w:t>,</w:t>
            </w:r>
          </w:p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кПа</w:t>
            </w:r>
          </w:p>
        </w:tc>
        <w:tc>
          <w:tcPr>
            <w:tcW w:w="709" w:type="dxa"/>
            <w:vAlign w:val="center"/>
          </w:tcPr>
          <w:p w:rsidR="00A44A73" w:rsidRPr="00A44A73" w:rsidRDefault="00A44A73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E</w:t>
            </w:r>
            <w:r w:rsidRPr="00A44A73">
              <w:rPr>
                <w:b/>
                <w:i/>
                <w:sz w:val="22"/>
                <w:szCs w:val="22"/>
              </w:rPr>
              <w:t>, кПа</w:t>
            </w:r>
          </w:p>
        </w:tc>
        <w:tc>
          <w:tcPr>
            <w:tcW w:w="1134" w:type="dxa"/>
            <w:vAlign w:val="center"/>
          </w:tcPr>
          <w:p w:rsidR="00A44A73" w:rsidRPr="00D059AF" w:rsidRDefault="00D059AF" w:rsidP="00A44A73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Si</w:t>
            </w:r>
          </w:p>
        </w:tc>
      </w:tr>
      <w:tr w:rsidR="00C93195" w:rsidRPr="00B71083" w:rsidTr="00D059AF">
        <w:trPr>
          <w:trHeight w:val="1874"/>
        </w:trPr>
        <w:tc>
          <w:tcPr>
            <w:tcW w:w="1843" w:type="dxa"/>
            <w:vAlign w:val="center"/>
          </w:tcPr>
          <w:p w:rsidR="00C93195" w:rsidRPr="00A44A73" w:rsidRDefault="00C93195" w:rsidP="00A44A73">
            <w:pPr>
              <w:ind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  <w:lang w:val="en-US"/>
              </w:rPr>
              <w:t>Супесь</w:t>
            </w:r>
            <w:r w:rsidRPr="00A44A73">
              <w:rPr>
                <w:sz w:val="22"/>
                <w:szCs w:val="22"/>
              </w:rPr>
              <w:t xml:space="preserve"> </w:t>
            </w:r>
            <w:r w:rsidRPr="00A44A73">
              <w:rPr>
                <w:sz w:val="22"/>
                <w:szCs w:val="22"/>
                <w:lang w:val="en-US"/>
              </w:rPr>
              <w:t>пластичная</w:t>
            </w:r>
          </w:p>
        </w:tc>
        <w:tc>
          <w:tcPr>
            <w:tcW w:w="709" w:type="dxa"/>
            <w:vAlign w:val="center"/>
          </w:tcPr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>0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</w:t>
            </w:r>
          </w:p>
        </w:tc>
        <w:tc>
          <w:tcPr>
            <w:tcW w:w="709" w:type="dxa"/>
            <w:vAlign w:val="center"/>
          </w:tcPr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>0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992" w:type="dxa"/>
            <w:vAlign w:val="center"/>
          </w:tcPr>
          <w:p w:rsidR="00C93195" w:rsidRPr="00A44A73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>0</w:t>
            </w:r>
          </w:p>
          <w:p w:rsidR="00C93195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  <w:p w:rsidR="00C93195" w:rsidRPr="00A44A73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</w:t>
            </w:r>
          </w:p>
        </w:tc>
        <w:tc>
          <w:tcPr>
            <w:tcW w:w="1134" w:type="dxa"/>
            <w:vAlign w:val="center"/>
          </w:tcPr>
          <w:p w:rsidR="00C93195" w:rsidRDefault="00C93195" w:rsidP="0015629C">
            <w:pPr>
              <w:ind w:right="0" w:firstLine="0"/>
              <w:jc w:val="center"/>
              <w:rPr>
                <w:sz w:val="22"/>
                <w:szCs w:val="22"/>
              </w:rPr>
            </w:pPr>
            <w:r w:rsidRPr="00AB5277">
              <w:rPr>
                <w:sz w:val="22"/>
                <w:szCs w:val="22"/>
              </w:rPr>
              <w:t>1</w:t>
            </w:r>
          </w:p>
          <w:p w:rsidR="00C93195" w:rsidRPr="00AB5277" w:rsidRDefault="00C93195" w:rsidP="0015629C">
            <w:pPr>
              <w:ind w:right="0" w:firstLine="0"/>
              <w:jc w:val="center"/>
              <w:rPr>
                <w:sz w:val="22"/>
                <w:szCs w:val="22"/>
              </w:rPr>
            </w:pPr>
            <w:r w:rsidRPr="00AB5277">
              <w:rPr>
                <w:sz w:val="22"/>
                <w:szCs w:val="22"/>
              </w:rPr>
              <w:t>0,933</w:t>
            </w:r>
          </w:p>
          <w:p w:rsidR="00C93195" w:rsidRPr="00AB5277" w:rsidRDefault="00C93195" w:rsidP="0015629C">
            <w:pPr>
              <w:ind w:right="0" w:firstLine="0"/>
              <w:jc w:val="center"/>
              <w:rPr>
                <w:sz w:val="22"/>
                <w:szCs w:val="22"/>
              </w:rPr>
            </w:pPr>
            <w:r w:rsidRPr="00AB5277">
              <w:rPr>
                <w:sz w:val="22"/>
                <w:szCs w:val="22"/>
              </w:rPr>
              <w:t>0,785</w:t>
            </w:r>
          </w:p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AB5277">
              <w:rPr>
                <w:sz w:val="22"/>
                <w:szCs w:val="22"/>
              </w:rPr>
              <w:t>0,607</w:t>
            </w:r>
          </w:p>
        </w:tc>
        <w:tc>
          <w:tcPr>
            <w:tcW w:w="998" w:type="dxa"/>
            <w:vAlign w:val="center"/>
          </w:tcPr>
          <w:p w:rsidR="00C93195" w:rsidRPr="0015629C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15629C">
              <w:rPr>
                <w:sz w:val="22"/>
                <w:szCs w:val="22"/>
              </w:rPr>
              <w:t>167,2</w:t>
            </w:r>
          </w:p>
          <w:p w:rsidR="00C93195" w:rsidRPr="0015629C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15629C">
              <w:rPr>
                <w:sz w:val="22"/>
                <w:szCs w:val="22"/>
              </w:rPr>
              <w:t>155,997</w:t>
            </w:r>
            <w:r>
              <w:rPr>
                <w:sz w:val="22"/>
                <w:szCs w:val="22"/>
              </w:rPr>
              <w:t>131,3</w:t>
            </w:r>
          </w:p>
          <w:p w:rsidR="00C93195" w:rsidRPr="00A44A73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101,49</w:t>
            </w:r>
          </w:p>
        </w:tc>
        <w:tc>
          <w:tcPr>
            <w:tcW w:w="1128" w:type="dxa"/>
            <w:vAlign w:val="center"/>
          </w:tcPr>
          <w:p w:rsidR="00C93195" w:rsidRDefault="00C93195" w:rsidP="00884F7A">
            <w:pPr>
              <w:ind w:right="0"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 xml:space="preserve">         </w:t>
            </w:r>
          </w:p>
          <w:p w:rsidR="00C93195" w:rsidRPr="009F3872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9F3872">
              <w:rPr>
                <w:sz w:val="22"/>
                <w:szCs w:val="22"/>
              </w:rPr>
              <w:t>161,598</w:t>
            </w:r>
          </w:p>
          <w:p w:rsidR="00C93195" w:rsidRPr="009F3872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9F3872">
              <w:rPr>
                <w:sz w:val="22"/>
                <w:szCs w:val="22"/>
              </w:rPr>
              <w:t>143,624</w:t>
            </w:r>
          </w:p>
          <w:p w:rsidR="00C93195" w:rsidRPr="00A44A73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9F3872">
              <w:rPr>
                <w:sz w:val="22"/>
                <w:szCs w:val="22"/>
              </w:rPr>
              <w:t>116,371</w:t>
            </w:r>
          </w:p>
        </w:tc>
        <w:tc>
          <w:tcPr>
            <w:tcW w:w="709" w:type="dxa"/>
            <w:vAlign w:val="center"/>
          </w:tcPr>
          <w:p w:rsidR="00C93195" w:rsidRPr="00C93195" w:rsidRDefault="00C93195" w:rsidP="00A44A73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C93195" w:rsidRPr="00361F68" w:rsidRDefault="00C93195" w:rsidP="00D059AF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C93195" w:rsidRPr="00D059AF" w:rsidRDefault="00C93195" w:rsidP="00D059AF">
            <w:pPr>
              <w:ind w:right="0" w:firstLine="0"/>
              <w:jc w:val="center"/>
              <w:rPr>
                <w:sz w:val="22"/>
                <w:szCs w:val="22"/>
              </w:rPr>
            </w:pPr>
            <w:r w:rsidRPr="00D059AF">
              <w:rPr>
                <w:sz w:val="22"/>
                <w:szCs w:val="22"/>
              </w:rPr>
              <w:t>0,565596</w:t>
            </w:r>
          </w:p>
          <w:p w:rsidR="00C93195" w:rsidRPr="00D059AF" w:rsidRDefault="00C93195" w:rsidP="00D059AF">
            <w:pPr>
              <w:ind w:right="0" w:firstLine="0"/>
              <w:jc w:val="center"/>
              <w:rPr>
                <w:sz w:val="22"/>
                <w:szCs w:val="22"/>
              </w:rPr>
            </w:pPr>
            <w:r w:rsidRPr="00D059AF">
              <w:rPr>
                <w:sz w:val="22"/>
                <w:szCs w:val="22"/>
              </w:rPr>
              <w:t>0,502687</w:t>
            </w:r>
          </w:p>
          <w:p w:rsidR="00C93195" w:rsidRPr="00A44A73" w:rsidRDefault="00C93195" w:rsidP="00D059AF">
            <w:pPr>
              <w:ind w:right="0" w:firstLine="0"/>
              <w:jc w:val="center"/>
              <w:rPr>
                <w:sz w:val="22"/>
                <w:szCs w:val="22"/>
              </w:rPr>
            </w:pPr>
            <w:r w:rsidRPr="00D059AF">
              <w:rPr>
                <w:sz w:val="22"/>
                <w:szCs w:val="22"/>
              </w:rPr>
              <w:t>0,465485</w:t>
            </w:r>
          </w:p>
        </w:tc>
      </w:tr>
      <w:tr w:rsidR="00C93195" w:rsidRPr="00B71083" w:rsidTr="00D059AF">
        <w:trPr>
          <w:trHeight w:val="1302"/>
        </w:trPr>
        <w:tc>
          <w:tcPr>
            <w:tcW w:w="1843" w:type="dxa"/>
            <w:vAlign w:val="center"/>
          </w:tcPr>
          <w:p w:rsidR="00C93195" w:rsidRPr="00A44A73" w:rsidRDefault="00C93195" w:rsidP="00A44A73">
            <w:pPr>
              <w:ind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>Суглинок мягкопластичный</w:t>
            </w:r>
          </w:p>
        </w:tc>
        <w:tc>
          <w:tcPr>
            <w:tcW w:w="709" w:type="dxa"/>
            <w:vAlign w:val="center"/>
          </w:tcPr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709" w:type="dxa"/>
            <w:vAlign w:val="center"/>
          </w:tcPr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C93195" w:rsidRPr="00A44A73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</w:t>
            </w:r>
          </w:p>
          <w:p w:rsidR="00C93195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  <w:p w:rsidR="00C93195" w:rsidRPr="00A44A73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1134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C93195" w:rsidRPr="00AB5277" w:rsidTr="0018768C">
              <w:trPr>
                <w:trHeight w:val="1138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93195" w:rsidRPr="00AB5277" w:rsidRDefault="00C93195" w:rsidP="0015629C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AB5277">
                    <w:rPr>
                      <w:sz w:val="22"/>
                      <w:szCs w:val="22"/>
                    </w:rPr>
                    <w:t>0,462</w:t>
                  </w:r>
                </w:p>
                <w:p w:rsidR="00C93195" w:rsidRPr="00AB5277" w:rsidRDefault="00C93195" w:rsidP="0015629C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AB5277">
                    <w:rPr>
                      <w:sz w:val="22"/>
                      <w:szCs w:val="22"/>
                    </w:rPr>
                    <w:t>0,369</w:t>
                  </w:r>
                </w:p>
                <w:p w:rsidR="00C93195" w:rsidRPr="00AB5277" w:rsidRDefault="00C93195" w:rsidP="0015629C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AB5277">
                    <w:rPr>
                      <w:sz w:val="22"/>
                      <w:szCs w:val="22"/>
                    </w:rPr>
                    <w:t>0,306</w:t>
                  </w:r>
                </w:p>
              </w:tc>
            </w:tr>
          </w:tbl>
          <w:p w:rsidR="00C93195" w:rsidRPr="00A44A73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8" w:type="dxa"/>
            <w:vAlign w:val="center"/>
          </w:tcPr>
          <w:p w:rsidR="00C93195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15629C">
              <w:rPr>
                <w:sz w:val="22"/>
                <w:szCs w:val="22"/>
              </w:rPr>
              <w:t>77,2464</w:t>
            </w:r>
          </w:p>
          <w:p w:rsidR="00C93195" w:rsidRDefault="00C93195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61,697</w:t>
            </w:r>
          </w:p>
          <w:p w:rsidR="00C93195" w:rsidRPr="00A44A73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15629C">
              <w:rPr>
                <w:sz w:val="22"/>
                <w:szCs w:val="22"/>
              </w:rPr>
              <w:t>51,1632</w:t>
            </w:r>
          </w:p>
        </w:tc>
        <w:tc>
          <w:tcPr>
            <w:tcW w:w="1128" w:type="dxa"/>
            <w:vAlign w:val="center"/>
          </w:tcPr>
          <w:p w:rsidR="00C93195" w:rsidRPr="009F3872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9F3872">
              <w:rPr>
                <w:sz w:val="22"/>
                <w:szCs w:val="22"/>
              </w:rPr>
              <w:t>89,3684</w:t>
            </w:r>
          </w:p>
          <w:p w:rsidR="00C93195" w:rsidRPr="009F3872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9F3872">
              <w:rPr>
                <w:sz w:val="22"/>
                <w:szCs w:val="22"/>
              </w:rPr>
              <w:t>69,4716</w:t>
            </w:r>
          </w:p>
          <w:p w:rsidR="00C93195" w:rsidRPr="009F3872" w:rsidRDefault="00C93195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9F3872">
              <w:rPr>
                <w:sz w:val="22"/>
                <w:szCs w:val="22"/>
              </w:rPr>
              <w:t>56,43</w:t>
            </w:r>
          </w:p>
        </w:tc>
        <w:tc>
          <w:tcPr>
            <w:tcW w:w="709" w:type="dxa"/>
            <w:vAlign w:val="center"/>
          </w:tcPr>
          <w:p w:rsidR="00C93195" w:rsidRPr="009F3872" w:rsidRDefault="00C93195" w:rsidP="00C93195">
            <w:pPr>
              <w:ind w:left="-108" w:right="-108"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:rsidR="00C93195" w:rsidRPr="00D059AF" w:rsidRDefault="00C93195" w:rsidP="00D059AF">
            <w:pPr>
              <w:ind w:right="0" w:firstLine="0"/>
              <w:jc w:val="center"/>
              <w:rPr>
                <w:sz w:val="22"/>
                <w:szCs w:val="22"/>
              </w:rPr>
            </w:pPr>
            <w:r w:rsidRPr="00D059AF">
              <w:rPr>
                <w:sz w:val="22"/>
                <w:szCs w:val="22"/>
              </w:rPr>
              <w:t>0,453935</w:t>
            </w:r>
          </w:p>
          <w:p w:rsidR="00C93195" w:rsidRPr="00D059AF" w:rsidRDefault="00C93195" w:rsidP="00D059AF">
            <w:pPr>
              <w:ind w:right="0" w:firstLine="0"/>
              <w:jc w:val="center"/>
              <w:rPr>
                <w:sz w:val="22"/>
                <w:szCs w:val="22"/>
              </w:rPr>
            </w:pPr>
            <w:r w:rsidRPr="00D059AF">
              <w:rPr>
                <w:sz w:val="22"/>
                <w:szCs w:val="22"/>
              </w:rPr>
              <w:t>0,396981</w:t>
            </w:r>
          </w:p>
          <w:p w:rsidR="00C93195" w:rsidRPr="00A44A73" w:rsidRDefault="00C93195" w:rsidP="00D059AF">
            <w:pPr>
              <w:ind w:right="0" w:firstLine="0"/>
              <w:jc w:val="center"/>
              <w:rPr>
                <w:sz w:val="22"/>
                <w:szCs w:val="22"/>
              </w:rPr>
            </w:pPr>
            <w:r w:rsidRPr="00D059AF">
              <w:rPr>
                <w:sz w:val="22"/>
                <w:szCs w:val="22"/>
              </w:rPr>
              <w:t>0,322457</w:t>
            </w:r>
          </w:p>
        </w:tc>
      </w:tr>
      <w:tr w:rsidR="00C93195" w:rsidRPr="00B71083" w:rsidTr="00C1775E">
        <w:trPr>
          <w:trHeight w:val="3224"/>
        </w:trPr>
        <w:tc>
          <w:tcPr>
            <w:tcW w:w="1843" w:type="dxa"/>
            <w:vAlign w:val="center"/>
          </w:tcPr>
          <w:p w:rsidR="00C93195" w:rsidRPr="00A44A73" w:rsidRDefault="00C93195" w:rsidP="00A44A73">
            <w:pPr>
              <w:ind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lastRenderedPageBreak/>
              <w:t>Песок мелкий</w:t>
            </w:r>
          </w:p>
        </w:tc>
        <w:tc>
          <w:tcPr>
            <w:tcW w:w="709" w:type="dxa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C93195" w:rsidRPr="003B618D" w:rsidTr="00884F7A">
              <w:trPr>
                <w:trHeight w:val="3300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4.1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4.7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5.3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5.9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6.5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7.1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7.7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8.3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8.9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9.5</w:t>
                  </w:r>
                </w:p>
                <w:p w:rsidR="00C93195" w:rsidRPr="003B618D" w:rsidRDefault="00C93195" w:rsidP="003B618D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10.1</w:t>
                  </w:r>
                </w:p>
              </w:tc>
            </w:tr>
          </w:tbl>
          <w:p w:rsidR="00C93195" w:rsidRPr="00E04F11" w:rsidRDefault="00C93195" w:rsidP="003B618D">
            <w:pPr>
              <w:ind w:right="-108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15629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3B618D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3B618D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Default="00C93195" w:rsidP="003B618D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C93195" w:rsidRPr="00E04F11" w:rsidRDefault="00C93195" w:rsidP="003B618D">
            <w:pPr>
              <w:ind w:left="-108" w:right="-108"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992" w:type="dxa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C93195" w:rsidRPr="003B618D" w:rsidTr="00884F7A">
              <w:trPr>
                <w:trHeight w:val="3300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4.1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4.7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5.3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5.9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6.5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7.1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7.7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8.3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8.9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9.5</w:t>
                  </w:r>
                </w:p>
                <w:p w:rsidR="00C93195" w:rsidRPr="003B618D" w:rsidRDefault="00C93195" w:rsidP="00884F7A">
                  <w:pPr>
                    <w:ind w:right="0" w:firstLine="0"/>
                    <w:jc w:val="left"/>
                    <w:rPr>
                      <w:sz w:val="22"/>
                      <w:szCs w:val="22"/>
                    </w:rPr>
                  </w:pPr>
                  <w:r w:rsidRPr="003B618D">
                    <w:rPr>
                      <w:sz w:val="22"/>
                      <w:szCs w:val="22"/>
                    </w:rPr>
                    <w:t>10.1</w:t>
                  </w:r>
                </w:p>
              </w:tc>
            </w:tr>
          </w:tbl>
          <w:p w:rsidR="00C93195" w:rsidRPr="00E04F11" w:rsidRDefault="00C93195" w:rsidP="00884F7A">
            <w:pPr>
              <w:ind w:right="-108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C93195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0,289</w:t>
            </w:r>
          </w:p>
          <w:p w:rsidR="00C93195" w:rsidRPr="003B618D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0,26</w:t>
            </w:r>
          </w:p>
          <w:p w:rsidR="00C93195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0,227</w:t>
            </w:r>
          </w:p>
          <w:p w:rsidR="00C93195" w:rsidRPr="003B618D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0,215</w:t>
            </w:r>
          </w:p>
          <w:p w:rsidR="00C93195" w:rsidRPr="003B618D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0,2</w:t>
            </w:r>
          </w:p>
          <w:p w:rsidR="00C93195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0,18</w:t>
            </w:r>
          </w:p>
          <w:p w:rsidR="00C93195" w:rsidRPr="003B618D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0,175</w:t>
            </w:r>
          </w:p>
          <w:p w:rsidR="00C93195" w:rsidRPr="003B618D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0,163</w:t>
            </w:r>
          </w:p>
          <w:p w:rsidR="00C93195" w:rsidRPr="003B618D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0,148</w:t>
            </w:r>
          </w:p>
          <w:p w:rsidR="00C93195" w:rsidRPr="003B618D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0,137</w:t>
            </w:r>
          </w:p>
          <w:p w:rsidR="00C93195" w:rsidRPr="00A44A73" w:rsidRDefault="00C93195" w:rsidP="003B618D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0,126</w:t>
            </w:r>
          </w:p>
        </w:tc>
        <w:tc>
          <w:tcPr>
            <w:tcW w:w="99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C1775E" w:rsidRPr="00C1775E" w:rsidTr="00884F7A">
              <w:trPr>
                <w:trHeight w:val="3315"/>
              </w:trPr>
              <w:tc>
                <w:tcPr>
                  <w:tcW w:w="960" w:type="dxa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48.3208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43.472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37.9544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35.948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33.44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30.096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29.26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27.2536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24.7456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22.9064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21.0672</w:t>
                  </w:r>
                </w:p>
              </w:tc>
            </w:tr>
          </w:tbl>
          <w:p w:rsidR="00C93195" w:rsidRPr="00A44A73" w:rsidRDefault="00C93195" w:rsidP="00C1775E">
            <w:pPr>
              <w:ind w:left="-108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C1775E" w:rsidRPr="00C1775E" w:rsidTr="00884F7A">
              <w:trPr>
                <w:trHeight w:val="3315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45.8964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40.7132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36.9512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34.694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31.768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29.678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28.2568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25.9996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23.826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21.9868</w:t>
                  </w:r>
                </w:p>
                <w:p w:rsidR="00C1775E" w:rsidRPr="00C1775E" w:rsidRDefault="00C1775E" w:rsidP="00C1775E">
                  <w:pPr>
                    <w:ind w:right="0" w:firstLine="0"/>
                    <w:jc w:val="right"/>
                    <w:rPr>
                      <w:sz w:val="22"/>
                      <w:szCs w:val="22"/>
                    </w:rPr>
                  </w:pPr>
                  <w:r w:rsidRPr="00C1775E">
                    <w:rPr>
                      <w:sz w:val="22"/>
                      <w:szCs w:val="22"/>
                    </w:rPr>
                    <w:t>10.5336</w:t>
                  </w:r>
                </w:p>
              </w:tc>
            </w:tr>
          </w:tbl>
          <w:p w:rsidR="00C93195" w:rsidRPr="00A44A73" w:rsidRDefault="00C93195" w:rsidP="00C1775E">
            <w:pPr>
              <w:ind w:left="-108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C93195" w:rsidRPr="00C93195" w:rsidRDefault="00C93195" w:rsidP="00A44A73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vAlign w:val="center"/>
          </w:tcPr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0.118442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0.105066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0.095358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0.089533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0.081982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0.076588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0.072921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0.067096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0.061486</w:t>
            </w:r>
          </w:p>
          <w:p w:rsidR="00C1775E" w:rsidRPr="00C1775E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0.05674</w:t>
            </w:r>
          </w:p>
          <w:p w:rsidR="00C93195" w:rsidRPr="00A44A73" w:rsidRDefault="00C1775E" w:rsidP="00C1775E">
            <w:pPr>
              <w:ind w:right="0" w:firstLine="0"/>
              <w:jc w:val="center"/>
              <w:rPr>
                <w:sz w:val="22"/>
                <w:szCs w:val="22"/>
              </w:rPr>
            </w:pPr>
            <w:r w:rsidRPr="00C1775E">
              <w:rPr>
                <w:sz w:val="22"/>
                <w:szCs w:val="22"/>
              </w:rPr>
              <w:t>0.027183</w:t>
            </w:r>
          </w:p>
        </w:tc>
      </w:tr>
      <w:tr w:rsidR="00D059AF" w:rsidRPr="00B71083" w:rsidTr="00D059AF">
        <w:trPr>
          <w:trHeight w:val="395"/>
        </w:trPr>
        <w:tc>
          <w:tcPr>
            <w:tcW w:w="8222" w:type="dxa"/>
            <w:gridSpan w:val="8"/>
            <w:tcBorders>
              <w:bottom w:val="single" w:sz="4" w:space="0" w:color="auto"/>
            </w:tcBorders>
            <w:vAlign w:val="center"/>
          </w:tcPr>
          <w:p w:rsidR="00D059AF" w:rsidRPr="00D059AF" w:rsidRDefault="00D059AF" w:rsidP="00D059AF">
            <w:pPr>
              <w:ind w:left="-108" w:right="-108"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СУММА: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059AF" w:rsidRPr="00D059AF" w:rsidRDefault="00D059AF" w:rsidP="00D059AF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3,47</w:t>
            </w:r>
          </w:p>
        </w:tc>
      </w:tr>
    </w:tbl>
    <w:p w:rsidR="00A44A73" w:rsidRDefault="00A44A73" w:rsidP="00A44A73">
      <w:pPr>
        <w:ind w:firstLine="567"/>
        <w:rPr>
          <w:sz w:val="24"/>
          <w:szCs w:val="24"/>
        </w:rPr>
      </w:pPr>
    </w:p>
    <w:p w:rsidR="007A5BC2" w:rsidRDefault="007A5BC2" w:rsidP="00BE13C4">
      <w:pPr>
        <w:ind w:right="0" w:firstLine="567"/>
        <w:rPr>
          <w:rFonts w:eastAsiaTheme="minorEastAsia"/>
        </w:rPr>
      </w:pPr>
      <w:r>
        <w:rPr>
          <w:rFonts w:eastAsiaTheme="minorEastAsia"/>
        </w:rPr>
        <w:t>Граница сжимаемой толщи</w:t>
      </w:r>
      <w:r w:rsidR="00D059AF">
        <w:rPr>
          <w:rFonts w:eastAsiaTheme="minorEastAsia"/>
        </w:rPr>
        <w:t>:</w:t>
      </w:r>
    </w:p>
    <w:p w:rsidR="007A5BC2" w:rsidRDefault="00D47608" w:rsidP="00BE13C4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</m:sub>
        </m:sSub>
        <m:r>
          <w:rPr>
            <w:rFonts w:ascii="Cambria Math" w:eastAsiaTheme="minorEastAsia" w:hAnsi="Cambria Math"/>
          </w:rPr>
          <m:t>=21,06≤0,2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zg</m:t>
            </m:r>
          </m:sub>
        </m:sSub>
        <m:r>
          <m:rPr>
            <m:sty m:val="p"/>
          </m:rPr>
          <w:rPr>
            <w:rFonts w:ascii="Cambria Math" w:hAnsi="Cambria Math"/>
          </w:rPr>
          <m:t>=0,2·114=</m:t>
        </m:r>
      </m:oMath>
      <w:r w:rsidR="00C1775E">
        <w:rPr>
          <w:rFonts w:eastAsiaTheme="minorEastAsia"/>
        </w:rPr>
        <w:t>23,9</w:t>
      </w:r>
      <w:r w:rsidR="007A5BC2">
        <w:rPr>
          <w:rFonts w:eastAsiaTheme="minorEastAsia"/>
        </w:rPr>
        <w:t xml:space="preserve"> кПа.</w:t>
      </w:r>
    </w:p>
    <w:p w:rsidR="007A5BC2" w:rsidRDefault="007A5BC2" w:rsidP="00BE13C4">
      <w:pPr>
        <w:ind w:right="0" w:firstLine="567"/>
      </w:pPr>
      <w:r>
        <w:t xml:space="preserve">Согласно приложения Д </w:t>
      </w:r>
      <w:r w:rsidRPr="00366655">
        <w:t xml:space="preserve">[2] </w:t>
      </w:r>
      <w:r>
        <w:t>предельно допустимая осадка</w:t>
      </w:r>
      <w:r w:rsidR="00D059AF">
        <w:t xml:space="preserve"> </w:t>
      </w:r>
      <w:r w:rsidRPr="00A53BBC">
        <w:rPr>
          <w:rStyle w:val="af7"/>
          <w:i/>
          <w:lang w:val="en-US"/>
        </w:rPr>
        <w:t>S</w:t>
      </w:r>
      <w:r w:rsidRPr="00A53BBC">
        <w:rPr>
          <w:rStyle w:val="af7"/>
          <w:i/>
          <w:vertAlign w:val="subscript"/>
          <w:lang w:val="en-US"/>
        </w:rPr>
        <w:t>u</w:t>
      </w:r>
      <w:r w:rsidRPr="00A53BBC">
        <w:rPr>
          <w:rStyle w:val="af7"/>
        </w:rPr>
        <w:t xml:space="preserve"> =</w:t>
      </w:r>
      <w:r w:rsidR="00D059AF">
        <w:t xml:space="preserve"> 12 см </w:t>
      </w:r>
      <w:r>
        <w:t>(для многоэтажных бескаркасных зданий).</w:t>
      </w:r>
    </w:p>
    <w:p w:rsidR="007A5BC2" w:rsidRDefault="007A5BC2" w:rsidP="00BE13C4">
      <w:pPr>
        <w:ind w:right="0" w:firstLine="567"/>
      </w:pPr>
      <w:r>
        <w:t xml:space="preserve">Рассчитанная осадка </w:t>
      </w:r>
      <w:r>
        <w:rPr>
          <w:lang w:val="en-US"/>
        </w:rPr>
        <w:t>S</w:t>
      </w:r>
      <w:r>
        <w:t xml:space="preserve">= </w:t>
      </w:r>
      <w:r w:rsidR="00D059AF">
        <w:t xml:space="preserve">3,47 см, что </w:t>
      </w:r>
      <w:r>
        <w:t>меньше допустимой.</w:t>
      </w:r>
    </w:p>
    <w:p w:rsidR="007A5BC2" w:rsidRDefault="00F7683A" w:rsidP="008D05DB">
      <w:pPr>
        <w:ind w:right="0" w:firstLine="0"/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>
            <wp:extent cx="5098060" cy="32093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 cstate="print"/>
                    <a:srcRect l="14480" t="16902" r="31372" b="22464"/>
                    <a:stretch/>
                  </pic:blipFill>
                  <pic:spPr bwMode="auto">
                    <a:xfrm>
                      <a:off x="0" y="0"/>
                      <a:ext cx="5095884" cy="320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5A7E" w:rsidRPr="00375A7E" w:rsidRDefault="00375A7E" w:rsidP="00375A7E">
      <w:pPr>
        <w:pStyle w:val="font5"/>
        <w:tabs>
          <w:tab w:val="left" w:pos="5670"/>
        </w:tabs>
        <w:ind w:firstLine="567"/>
        <w:jc w:val="center"/>
        <w:rPr>
          <w:rFonts w:eastAsiaTheme="minorEastAsia"/>
        </w:rPr>
      </w:pPr>
      <w:r w:rsidRPr="00C82D98">
        <w:rPr>
          <w:i/>
        </w:rPr>
        <w:t>Рисунок 2.</w:t>
      </w:r>
      <w:r w:rsidRPr="00375A7E">
        <w:rPr>
          <w:i/>
        </w:rPr>
        <w:t>5</w:t>
      </w:r>
      <w:r w:rsidRPr="00C82D98">
        <w:rPr>
          <w:i/>
        </w:rPr>
        <w:t xml:space="preserve">. </w:t>
      </w:r>
      <w:r>
        <w:rPr>
          <w:i/>
        </w:rPr>
        <w:t>Для расчета осадки сечения 1-1.</w:t>
      </w:r>
    </w:p>
    <w:p w:rsidR="00035074" w:rsidRPr="00035074" w:rsidRDefault="00035074" w:rsidP="00035074">
      <w:pPr>
        <w:ind w:right="0" w:firstLine="567"/>
        <w:rPr>
          <w:rFonts w:eastAsiaTheme="minorEastAsia"/>
          <w:b/>
          <w:i/>
        </w:rPr>
      </w:pPr>
      <w:r w:rsidRPr="00035074">
        <w:rPr>
          <w:rFonts w:eastAsiaTheme="minorEastAsia"/>
          <w:b/>
          <w:i/>
        </w:rPr>
        <w:t xml:space="preserve">Расчет для фундамента </w:t>
      </w:r>
      <w:r w:rsidR="00375A7E">
        <w:rPr>
          <w:rFonts w:eastAsiaTheme="minorEastAsia"/>
          <w:b/>
          <w:i/>
        </w:rPr>
        <w:t>3</w:t>
      </w:r>
      <w:r w:rsidRPr="00035074">
        <w:rPr>
          <w:rFonts w:eastAsiaTheme="minorEastAsia"/>
          <w:b/>
          <w:i/>
        </w:rPr>
        <w:t xml:space="preserve"> сечения. Ленточный фундамент.</w:t>
      </w:r>
    </w:p>
    <w:p w:rsidR="00035074" w:rsidRDefault="00035074" w:rsidP="00035074">
      <w:pPr>
        <w:ind w:right="0" w:firstLine="567"/>
        <w:rPr>
          <w:rFonts w:eastAsiaTheme="minorEastAsia"/>
        </w:rPr>
      </w:pPr>
      <w:r w:rsidRPr="00E16F67">
        <w:rPr>
          <w:rFonts w:eastAsiaTheme="minorEastAsia"/>
          <w:i/>
          <w:lang w:val="en-US"/>
        </w:rPr>
        <w:t>b</w:t>
      </w:r>
      <w:r w:rsidRPr="00E16F67">
        <w:rPr>
          <w:rFonts w:eastAsiaTheme="minorEastAsia"/>
        </w:rPr>
        <w:t xml:space="preserve"> = </w:t>
      </w:r>
      <w:r>
        <w:rPr>
          <w:rFonts w:eastAsiaTheme="minorEastAsia"/>
        </w:rPr>
        <w:t xml:space="preserve">2,8 м; </w:t>
      </w:r>
    </w:p>
    <w:p w:rsidR="00035074" w:rsidRPr="00E16F67" w:rsidRDefault="00035074" w:rsidP="00035074">
      <w:pPr>
        <w:ind w:right="0" w:firstLine="567"/>
        <w:rPr>
          <w:rFonts w:eastAsiaTheme="minorEastAsia"/>
        </w:rPr>
      </w:pPr>
      <w:r>
        <w:rPr>
          <w:rFonts w:eastAsiaTheme="minorEastAsia"/>
        </w:rPr>
        <w:t>Глубина заложения – 2,3 м.</w:t>
      </w:r>
    </w:p>
    <w:p w:rsidR="00035074" w:rsidRDefault="00035074" w:rsidP="00035074">
      <w:pPr>
        <w:ind w:right="0" w:firstLine="567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P</m:t>
        </m:r>
      </m:oMath>
      <w:r>
        <w:rPr>
          <w:rFonts w:eastAsiaTheme="minorEastAsia"/>
        </w:rPr>
        <w:t xml:space="preserve"> = </w:t>
      </w:r>
      <w:r w:rsidR="00C1775E">
        <w:rPr>
          <w:rFonts w:eastAsiaTheme="minorEastAsia"/>
        </w:rPr>
        <w:t>218,4</w:t>
      </w:r>
      <w:r>
        <w:rPr>
          <w:rFonts w:eastAsiaTheme="minorEastAsia"/>
        </w:rPr>
        <w:t xml:space="preserve"> кПа.</w:t>
      </w:r>
    </w:p>
    <w:p w:rsidR="00035074" w:rsidRPr="003E71E4" w:rsidRDefault="00D47608" w:rsidP="00035074">
      <w:pPr>
        <w:ind w:right="0" w:firstLine="567"/>
        <w:rPr>
          <w:bCs/>
          <w:color w:val="000000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035074">
        <w:rPr>
          <w:rFonts w:eastAsiaTheme="minorEastAsia"/>
        </w:rPr>
        <w:t xml:space="preserve"> = </w:t>
      </w:r>
      <w:r w:rsidR="00C1775E">
        <w:rPr>
          <w:rFonts w:eastAsiaTheme="minorEastAsia"/>
        </w:rPr>
        <w:t>218,4</w:t>
      </w:r>
      <w:r w:rsidR="00035074">
        <w:rPr>
          <w:rFonts w:eastAsiaTheme="minorEastAsia"/>
        </w:rPr>
        <w:t xml:space="preserve"> – </w:t>
      </w:r>
      <w:r w:rsidR="00884F7A">
        <w:rPr>
          <w:rFonts w:eastAsiaTheme="minorEastAsia"/>
        </w:rPr>
        <w:t>24,15</w:t>
      </w:r>
      <w:r w:rsidR="00035074">
        <w:rPr>
          <w:rFonts w:eastAsiaTheme="minorEastAsia"/>
        </w:rPr>
        <w:t xml:space="preserve">= </w:t>
      </w:r>
      <w:r w:rsidR="00884F7A">
        <w:rPr>
          <w:rFonts w:eastAsiaTheme="minorEastAsia"/>
        </w:rPr>
        <w:t>194</w:t>
      </w:r>
      <w:r w:rsidR="00375A7E">
        <w:rPr>
          <w:rFonts w:eastAsiaTheme="minorEastAsia"/>
        </w:rPr>
        <w:t>,5</w:t>
      </w:r>
      <w:r w:rsidR="00035074">
        <w:rPr>
          <w:rFonts w:eastAsiaTheme="minorEastAsia"/>
        </w:rPr>
        <w:t xml:space="preserve"> кПа.</w:t>
      </w:r>
    </w:p>
    <w:p w:rsidR="00035074" w:rsidRPr="00D76012" w:rsidRDefault="00035074" w:rsidP="00035074">
      <w:pPr>
        <w:ind w:firstLine="567"/>
      </w:pPr>
      <w:r w:rsidRPr="00D76012">
        <w:t>Определяем ординаты эпюры вертикальных напряжений от действия собственного веса грунта σ</w:t>
      </w:r>
      <w:r w:rsidRPr="00D76012">
        <w:rPr>
          <w:vertAlign w:val="subscript"/>
          <w:lang w:val="en-US"/>
        </w:rPr>
        <w:t>zq</w:t>
      </w:r>
      <w:r w:rsidRPr="00D76012">
        <w:t xml:space="preserve"> и вспомогательной эпюры 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t>:</w:t>
      </w:r>
    </w:p>
    <w:p w:rsidR="00D533B9" w:rsidRDefault="00D533B9" w:rsidP="00BE13C4">
      <w:pPr>
        <w:ind w:right="0" w:firstLine="567"/>
        <w:rPr>
          <w:bCs/>
          <w:color w:val="000000"/>
        </w:rPr>
      </w:pPr>
      <w:r>
        <w:rPr>
          <w:bCs/>
          <w:color w:val="000000"/>
        </w:rPr>
        <w:t>Расчет представлен в виде таблицы</w:t>
      </w:r>
      <w:r w:rsidR="00035074">
        <w:rPr>
          <w:bCs/>
          <w:color w:val="000000"/>
        </w:rPr>
        <w:t xml:space="preserve"> </w:t>
      </w:r>
      <w:r w:rsidR="00A4440C">
        <w:rPr>
          <w:bCs/>
          <w:color w:val="000000"/>
        </w:rPr>
        <w:t>7</w:t>
      </w:r>
      <w:r w:rsidR="00035074">
        <w:rPr>
          <w:bCs/>
          <w:color w:val="000000"/>
        </w:rPr>
        <w:t>.</w:t>
      </w:r>
    </w:p>
    <w:p w:rsidR="00E61C2E" w:rsidRPr="00A44A73" w:rsidRDefault="00E61C2E" w:rsidP="00E61C2E">
      <w:pPr>
        <w:ind w:firstLine="0"/>
        <w:jc w:val="center"/>
        <w:rPr>
          <w:i/>
          <w:szCs w:val="24"/>
        </w:rPr>
      </w:pPr>
      <w:r>
        <w:rPr>
          <w:i/>
          <w:szCs w:val="24"/>
        </w:rPr>
        <w:t>Таблица</w:t>
      </w:r>
      <w:r w:rsidRPr="00A44A73">
        <w:rPr>
          <w:i/>
          <w:szCs w:val="24"/>
        </w:rPr>
        <w:t xml:space="preserve"> </w:t>
      </w:r>
      <w:r w:rsidR="00A4440C">
        <w:rPr>
          <w:i/>
          <w:szCs w:val="24"/>
        </w:rPr>
        <w:t>7</w:t>
      </w:r>
      <w:r w:rsidRPr="00A44A73">
        <w:rPr>
          <w:i/>
          <w:szCs w:val="24"/>
        </w:rPr>
        <w:t>. Значения ординат эпюры дополнительных вертикальных напряжений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709"/>
        <w:gridCol w:w="709"/>
        <w:gridCol w:w="992"/>
        <w:gridCol w:w="1134"/>
        <w:gridCol w:w="998"/>
        <w:gridCol w:w="1128"/>
        <w:gridCol w:w="709"/>
        <w:gridCol w:w="1134"/>
      </w:tblGrid>
      <w:tr w:rsidR="00035074" w:rsidRPr="00B71083" w:rsidTr="0018768C">
        <w:tc>
          <w:tcPr>
            <w:tcW w:w="1843" w:type="dxa"/>
            <w:vAlign w:val="center"/>
          </w:tcPr>
          <w:p w:rsidR="00035074" w:rsidRPr="00A44A73" w:rsidRDefault="00035074" w:rsidP="0018768C">
            <w:pPr>
              <w:ind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Наим</w:t>
            </w:r>
            <w:r>
              <w:rPr>
                <w:b/>
                <w:i/>
                <w:sz w:val="22"/>
                <w:szCs w:val="22"/>
              </w:rPr>
              <w:t>енова</w:t>
            </w:r>
            <w:r w:rsidRPr="00A44A73">
              <w:rPr>
                <w:b/>
                <w:i/>
                <w:sz w:val="22"/>
                <w:szCs w:val="22"/>
              </w:rPr>
              <w:t xml:space="preserve">ние </w:t>
            </w:r>
            <w:r>
              <w:rPr>
                <w:b/>
                <w:i/>
                <w:sz w:val="22"/>
                <w:szCs w:val="22"/>
              </w:rPr>
              <w:t>слоя</w:t>
            </w:r>
          </w:p>
        </w:tc>
        <w:tc>
          <w:tcPr>
            <w:tcW w:w="709" w:type="dxa"/>
            <w:vAlign w:val="center"/>
          </w:tcPr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z</w:t>
            </w:r>
            <w:r w:rsidRPr="00A44A73">
              <w:rPr>
                <w:b/>
                <w:i/>
                <w:sz w:val="22"/>
                <w:szCs w:val="22"/>
              </w:rPr>
              <w:t>, м</w:t>
            </w:r>
          </w:p>
        </w:tc>
        <w:tc>
          <w:tcPr>
            <w:tcW w:w="709" w:type="dxa"/>
            <w:vAlign w:val="center"/>
          </w:tcPr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h</w:t>
            </w:r>
            <w:r w:rsidRPr="00A44A73">
              <w:rPr>
                <w:b/>
                <w:i/>
                <w:sz w:val="22"/>
                <w:szCs w:val="22"/>
              </w:rPr>
              <w:t>, м</w:t>
            </w:r>
          </w:p>
        </w:tc>
        <w:tc>
          <w:tcPr>
            <w:tcW w:w="992" w:type="dxa"/>
            <w:vAlign w:val="center"/>
          </w:tcPr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78"/>
            </w:r>
            <w:r w:rsidRPr="00A44A73">
              <w:rPr>
                <w:b/>
                <w:i/>
                <w:sz w:val="22"/>
                <w:szCs w:val="22"/>
              </w:rPr>
              <w:t xml:space="preserve"> = </w:t>
            </w:r>
            <w:r w:rsidRPr="00A44A73">
              <w:rPr>
                <w:b/>
                <w:i/>
                <w:position w:val="-26"/>
                <w:sz w:val="22"/>
                <w:szCs w:val="22"/>
                <w:lang w:val="en-US"/>
              </w:rPr>
              <w:object w:dxaOrig="360" w:dyaOrig="660">
                <v:shape id="_x0000_i1078" type="#_x0000_t75" style="width:18.35pt;height:33.2pt" o:ole="">
                  <v:imagedata r:id="rId112" o:title=""/>
                </v:shape>
                <o:OLEObject Type="Embed" ProgID="Equation.3" ShapeID="_x0000_i1078" DrawAspect="Content" ObjectID="_1616855986" r:id="rId117"/>
              </w:object>
            </w:r>
          </w:p>
        </w:tc>
        <w:tc>
          <w:tcPr>
            <w:tcW w:w="1134" w:type="dxa"/>
            <w:vAlign w:val="center"/>
          </w:tcPr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61"/>
            </w:r>
          </w:p>
        </w:tc>
        <w:tc>
          <w:tcPr>
            <w:tcW w:w="998" w:type="dxa"/>
            <w:vAlign w:val="center"/>
          </w:tcPr>
          <w:p w:rsidR="00035074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FC61D4">
              <w:rPr>
                <w:b/>
                <w:i/>
                <w:sz w:val="32"/>
                <w:szCs w:val="22"/>
              </w:rPr>
              <w:t>σ</w:t>
            </w:r>
            <w:r w:rsidRPr="00A44A73">
              <w:rPr>
                <w:b/>
                <w:i/>
                <w:sz w:val="22"/>
                <w:szCs w:val="22"/>
                <w:vertAlign w:val="subscript"/>
                <w:lang w:val="en-US"/>
              </w:rPr>
              <w:t>zp</w:t>
            </w:r>
            <w:r w:rsidRPr="00A44A73">
              <w:rPr>
                <w:b/>
                <w:i/>
                <w:sz w:val="22"/>
                <w:szCs w:val="22"/>
              </w:rPr>
              <w:t xml:space="preserve"> = </w:t>
            </w:r>
          </w:p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61"/>
            </w:r>
            <w:r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A44A73">
              <w:rPr>
                <w:b/>
                <w:i/>
                <w:sz w:val="22"/>
                <w:szCs w:val="22"/>
              </w:rPr>
              <w:sym w:font="Symbol" w:char="F0D7"/>
            </w:r>
            <w:r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FC61D4">
              <w:rPr>
                <w:b/>
                <w:i/>
                <w:sz w:val="32"/>
                <w:szCs w:val="22"/>
              </w:rPr>
              <w:t>σ</w:t>
            </w:r>
            <w:r>
              <w:rPr>
                <w:b/>
                <w:i/>
                <w:sz w:val="22"/>
                <w:szCs w:val="22"/>
                <w:lang w:val="en-US"/>
              </w:rPr>
              <w:t>z</w:t>
            </w:r>
            <w:r w:rsidRPr="00A44A73">
              <w:rPr>
                <w:b/>
                <w:i/>
                <w:sz w:val="22"/>
                <w:szCs w:val="22"/>
              </w:rPr>
              <w:t>р</w:t>
            </w:r>
            <w:r w:rsidRPr="00A44A73">
              <w:rPr>
                <w:b/>
                <w:i/>
                <w:sz w:val="22"/>
                <w:szCs w:val="22"/>
                <w:vertAlign w:val="subscript"/>
              </w:rPr>
              <w:t>0</w:t>
            </w:r>
            <w:r w:rsidRPr="00A44A73">
              <w:rPr>
                <w:b/>
                <w:i/>
                <w:sz w:val="22"/>
                <w:szCs w:val="22"/>
              </w:rPr>
              <w:t>,</w:t>
            </w:r>
          </w:p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кПа</w:t>
            </w:r>
          </w:p>
        </w:tc>
        <w:tc>
          <w:tcPr>
            <w:tcW w:w="1128" w:type="dxa"/>
          </w:tcPr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FC61D4">
              <w:rPr>
                <w:b/>
                <w:i/>
                <w:sz w:val="32"/>
                <w:szCs w:val="22"/>
              </w:rPr>
              <w:t>σ</w:t>
            </w:r>
            <w:r w:rsidRPr="00A44A73">
              <w:rPr>
                <w:b/>
                <w:i/>
                <w:sz w:val="22"/>
                <w:szCs w:val="22"/>
                <w:vertAlign w:val="subscript"/>
                <w:lang w:val="en-US"/>
              </w:rPr>
              <w:t>zp</w:t>
            </w:r>
            <w:r w:rsidRPr="00A44A73">
              <w:rPr>
                <w:b/>
                <w:i/>
                <w:sz w:val="22"/>
                <w:szCs w:val="22"/>
                <w:vertAlign w:val="subscript"/>
              </w:rPr>
              <w:t>.ср</w:t>
            </w:r>
            <w:r w:rsidRPr="00A44A73">
              <w:rPr>
                <w:b/>
                <w:i/>
                <w:sz w:val="22"/>
                <w:szCs w:val="22"/>
              </w:rPr>
              <w:t>=</w:t>
            </w:r>
          </w:p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position w:val="-24"/>
                <w:sz w:val="22"/>
                <w:szCs w:val="22"/>
                <w:lang w:val="en-US"/>
              </w:rPr>
              <w:object w:dxaOrig="1100" w:dyaOrig="660">
                <v:shape id="_x0000_i1079" type="#_x0000_t75" style="width:51.55pt;height:31.05pt" o:ole="">
                  <v:imagedata r:id="rId114" o:title=""/>
                </v:shape>
                <o:OLEObject Type="Embed" ProgID="Equation.3" ShapeID="_x0000_i1079" DrawAspect="Content" ObjectID="_1616855987" r:id="rId118"/>
              </w:object>
            </w:r>
            <w:r w:rsidRPr="00A44A73">
              <w:rPr>
                <w:b/>
                <w:i/>
                <w:sz w:val="22"/>
                <w:szCs w:val="22"/>
              </w:rPr>
              <w:t>,</w:t>
            </w:r>
          </w:p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кПа</w:t>
            </w:r>
          </w:p>
        </w:tc>
        <w:tc>
          <w:tcPr>
            <w:tcW w:w="709" w:type="dxa"/>
            <w:vAlign w:val="center"/>
          </w:tcPr>
          <w:p w:rsidR="00035074" w:rsidRPr="00A44A73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E</w:t>
            </w:r>
            <w:r w:rsidRPr="00A44A73">
              <w:rPr>
                <w:b/>
                <w:i/>
                <w:sz w:val="22"/>
                <w:szCs w:val="22"/>
              </w:rPr>
              <w:t>, кПа</w:t>
            </w:r>
          </w:p>
        </w:tc>
        <w:tc>
          <w:tcPr>
            <w:tcW w:w="1134" w:type="dxa"/>
            <w:vAlign w:val="center"/>
          </w:tcPr>
          <w:p w:rsidR="00035074" w:rsidRPr="00D059AF" w:rsidRDefault="00035074" w:rsidP="0018768C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Si</w:t>
            </w:r>
          </w:p>
        </w:tc>
      </w:tr>
      <w:tr w:rsidR="00035074" w:rsidRPr="00B71083" w:rsidTr="0018768C">
        <w:trPr>
          <w:trHeight w:val="1393"/>
        </w:trPr>
        <w:tc>
          <w:tcPr>
            <w:tcW w:w="1843" w:type="dxa"/>
            <w:vAlign w:val="center"/>
          </w:tcPr>
          <w:p w:rsidR="00035074" w:rsidRPr="00A44A73" w:rsidRDefault="00035074" w:rsidP="0018768C">
            <w:pPr>
              <w:ind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  <w:lang w:val="en-US"/>
              </w:rPr>
              <w:t>Супесь</w:t>
            </w:r>
            <w:r w:rsidRPr="00A44A73">
              <w:rPr>
                <w:sz w:val="22"/>
                <w:szCs w:val="22"/>
              </w:rPr>
              <w:t xml:space="preserve"> </w:t>
            </w:r>
            <w:r w:rsidRPr="00A44A73">
              <w:rPr>
                <w:sz w:val="22"/>
                <w:szCs w:val="22"/>
                <w:lang w:val="en-US"/>
              </w:rPr>
              <w:t>пластичная</w:t>
            </w:r>
          </w:p>
        </w:tc>
        <w:tc>
          <w:tcPr>
            <w:tcW w:w="709" w:type="dxa"/>
            <w:vAlign w:val="center"/>
          </w:tcPr>
          <w:p w:rsidR="00035074" w:rsidRPr="00A44A73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>0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Pr="00A44A73" w:rsidRDefault="00035074" w:rsidP="00217560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884F7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035074" w:rsidRPr="00A44A73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>0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Pr="00A44A73" w:rsidRDefault="00035074" w:rsidP="00217560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BC1A10" w:rsidRPr="00BC1A10" w:rsidTr="0018768C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BC1A10" w:rsidRDefault="00BC1A10" w:rsidP="00BC1A10">
                  <w:pPr>
                    <w:ind w:left="-74" w:right="0" w:firstLine="0"/>
                    <w:jc w:val="center"/>
                    <w:rPr>
                      <w:sz w:val="22"/>
                      <w:szCs w:val="22"/>
                    </w:rPr>
                  </w:pPr>
                  <w:r w:rsidRPr="00BC1A10">
                    <w:rPr>
                      <w:sz w:val="22"/>
                      <w:szCs w:val="22"/>
                    </w:rPr>
                    <w:t>0</w:t>
                  </w:r>
                </w:p>
                <w:p w:rsidR="00BC1A10" w:rsidRPr="00BC1A10" w:rsidRDefault="00BC1A10" w:rsidP="00BC1A10">
                  <w:pPr>
                    <w:ind w:left="-74" w:right="0" w:firstLine="0"/>
                    <w:jc w:val="center"/>
                    <w:rPr>
                      <w:sz w:val="22"/>
                      <w:szCs w:val="22"/>
                    </w:rPr>
                  </w:pPr>
                  <w:r w:rsidRPr="00BC1A10">
                    <w:rPr>
                      <w:sz w:val="22"/>
                      <w:szCs w:val="22"/>
                    </w:rPr>
                    <w:t>0,464</w:t>
                  </w:r>
                </w:p>
                <w:p w:rsidR="00BC1A10" w:rsidRPr="00BC1A10" w:rsidRDefault="00BC1A10" w:rsidP="00BC1A10">
                  <w:pPr>
                    <w:ind w:left="-74" w:right="0" w:firstLine="0"/>
                    <w:jc w:val="center"/>
                    <w:rPr>
                      <w:sz w:val="22"/>
                      <w:szCs w:val="22"/>
                    </w:rPr>
                  </w:pPr>
                  <w:r w:rsidRPr="00BC1A10">
                    <w:rPr>
                      <w:sz w:val="22"/>
                      <w:szCs w:val="22"/>
                    </w:rPr>
                    <w:t>0,928</w:t>
                  </w:r>
                </w:p>
              </w:tc>
            </w:tr>
          </w:tbl>
          <w:p w:rsidR="00BC1A10" w:rsidRPr="00A44A73" w:rsidRDefault="00BC1A10" w:rsidP="00BC1A10">
            <w:pPr>
              <w:ind w:left="-108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035074" w:rsidRDefault="00BC1A10" w:rsidP="00217560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BC1A10" w:rsidRDefault="00BC1A10" w:rsidP="00217560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0,961</w:t>
            </w:r>
          </w:p>
          <w:p w:rsidR="00BC1A10" w:rsidRPr="00A44A73" w:rsidRDefault="00BC1A10" w:rsidP="00BC1A10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0,84</w:t>
            </w:r>
          </w:p>
        </w:tc>
        <w:tc>
          <w:tcPr>
            <w:tcW w:w="99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884F7A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194,5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181,148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158,34</w:t>
                  </w:r>
                </w:p>
              </w:tc>
            </w:tr>
          </w:tbl>
          <w:p w:rsidR="00035074" w:rsidRPr="00A44A73" w:rsidRDefault="00035074" w:rsidP="007E0EA4">
            <w:pPr>
              <w:ind w:righ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184,824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169,744</w:t>
                  </w:r>
                </w:p>
              </w:tc>
            </w:tr>
          </w:tbl>
          <w:p w:rsidR="00035074" w:rsidRPr="00A44A73" w:rsidRDefault="00035074" w:rsidP="007E0EA4">
            <w:pPr>
              <w:ind w:righ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035074" w:rsidRPr="00217560" w:rsidRDefault="00217560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0,60067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0,55166</w:t>
                  </w:r>
                </w:p>
              </w:tc>
            </w:tr>
          </w:tbl>
          <w:p w:rsidR="00035074" w:rsidRPr="00A44A73" w:rsidRDefault="00035074" w:rsidP="007E0EA4">
            <w:pPr>
              <w:ind w:right="0" w:firstLine="0"/>
              <w:jc w:val="center"/>
              <w:rPr>
                <w:sz w:val="22"/>
                <w:szCs w:val="22"/>
              </w:rPr>
            </w:pPr>
          </w:p>
        </w:tc>
      </w:tr>
      <w:tr w:rsidR="00035074" w:rsidRPr="00B71083" w:rsidTr="0018768C">
        <w:trPr>
          <w:trHeight w:val="1104"/>
        </w:trPr>
        <w:tc>
          <w:tcPr>
            <w:tcW w:w="1843" w:type="dxa"/>
            <w:vAlign w:val="center"/>
          </w:tcPr>
          <w:p w:rsidR="00035074" w:rsidRPr="00A44A73" w:rsidRDefault="00035074" w:rsidP="0018768C">
            <w:pPr>
              <w:ind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>Суглинок мягкопластичный</w:t>
            </w:r>
          </w:p>
        </w:tc>
        <w:tc>
          <w:tcPr>
            <w:tcW w:w="709" w:type="dxa"/>
            <w:vAlign w:val="center"/>
          </w:tcPr>
          <w:p w:rsidR="00217560" w:rsidRDefault="00884F7A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</w:t>
            </w:r>
          </w:p>
          <w:p w:rsidR="00035074" w:rsidRPr="00A44A73" w:rsidRDefault="00884F7A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</w:t>
            </w:r>
          </w:p>
          <w:p w:rsidR="00035074" w:rsidRPr="00A44A73" w:rsidRDefault="00035074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84F7A">
              <w:rPr>
                <w:sz w:val="22"/>
                <w:szCs w:val="22"/>
              </w:rPr>
              <w:t>,1</w:t>
            </w:r>
          </w:p>
        </w:tc>
        <w:tc>
          <w:tcPr>
            <w:tcW w:w="709" w:type="dxa"/>
            <w:vAlign w:val="center"/>
          </w:tcPr>
          <w:p w:rsidR="00217560" w:rsidRDefault="00884F7A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  <w:p w:rsidR="00035074" w:rsidRPr="00A44A73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217560" w:rsidRPr="00A44A73" w:rsidRDefault="00035074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035074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2,14</w:t>
            </w:r>
          </w:p>
          <w:p w:rsidR="00BC1A10" w:rsidRPr="00A44A73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</w:p>
        </w:tc>
        <w:tc>
          <w:tcPr>
            <w:tcW w:w="1134" w:type="dxa"/>
            <w:vAlign w:val="center"/>
          </w:tcPr>
          <w:p w:rsidR="00035074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0,67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0,55</w:t>
            </w:r>
          </w:p>
          <w:p w:rsidR="00BC1A10" w:rsidRPr="00A44A73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99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126,295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103,675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79,17</w:t>
                  </w:r>
                </w:p>
              </w:tc>
            </w:tr>
          </w:tbl>
          <w:p w:rsidR="00217560" w:rsidRPr="00A44A73" w:rsidRDefault="00217560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142,317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18768C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114,985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18768C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91,4225</w:t>
                  </w:r>
                </w:p>
              </w:tc>
            </w:tr>
          </w:tbl>
          <w:p w:rsidR="00217560" w:rsidRPr="009F3872" w:rsidRDefault="00217560" w:rsidP="007E0EA4">
            <w:pPr>
              <w:ind w:righ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17560" w:rsidRDefault="00217560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</w:p>
          <w:p w:rsidR="00035074" w:rsidRDefault="00884F7A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:rsidR="00217560" w:rsidRPr="00217560" w:rsidRDefault="00217560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0,72288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0,65705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0,52241</w:t>
                  </w:r>
                </w:p>
              </w:tc>
            </w:tr>
          </w:tbl>
          <w:p w:rsidR="00217560" w:rsidRPr="00A44A73" w:rsidRDefault="00217560" w:rsidP="007E0EA4">
            <w:pPr>
              <w:ind w:right="0" w:firstLine="0"/>
              <w:jc w:val="center"/>
              <w:rPr>
                <w:sz w:val="22"/>
                <w:szCs w:val="22"/>
              </w:rPr>
            </w:pPr>
          </w:p>
        </w:tc>
      </w:tr>
      <w:tr w:rsidR="00035074" w:rsidRPr="00B71083" w:rsidTr="0018768C">
        <w:trPr>
          <w:trHeight w:val="3224"/>
        </w:trPr>
        <w:tc>
          <w:tcPr>
            <w:tcW w:w="1843" w:type="dxa"/>
            <w:vAlign w:val="center"/>
          </w:tcPr>
          <w:p w:rsidR="00035074" w:rsidRPr="00A44A73" w:rsidRDefault="00035074" w:rsidP="0018768C">
            <w:pPr>
              <w:ind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>Песок мелкий</w:t>
            </w:r>
          </w:p>
        </w:tc>
        <w:tc>
          <w:tcPr>
            <w:tcW w:w="709" w:type="dxa"/>
            <w:vAlign w:val="center"/>
          </w:tcPr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4.1</w:t>
            </w:r>
          </w:p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4.7</w:t>
            </w:r>
          </w:p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5.3</w:t>
            </w:r>
          </w:p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5.9</w:t>
            </w:r>
          </w:p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6.5</w:t>
            </w:r>
          </w:p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7.1</w:t>
            </w:r>
          </w:p>
          <w:p w:rsidR="00BC1A10" w:rsidRDefault="00884F7A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7.7</w:t>
            </w:r>
          </w:p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8.3</w:t>
            </w:r>
          </w:p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8.9</w:t>
            </w:r>
          </w:p>
          <w:p w:rsidR="00884F7A" w:rsidRPr="003B618D" w:rsidRDefault="00884F7A" w:rsidP="00884F7A">
            <w:pPr>
              <w:ind w:right="0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9.5</w:t>
            </w:r>
          </w:p>
          <w:p w:rsidR="00884F7A" w:rsidRPr="00E04F11" w:rsidRDefault="00884F7A" w:rsidP="00884F7A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3B618D">
              <w:rPr>
                <w:sz w:val="22"/>
                <w:szCs w:val="22"/>
              </w:rPr>
              <w:t>10.1</w:t>
            </w:r>
          </w:p>
        </w:tc>
        <w:tc>
          <w:tcPr>
            <w:tcW w:w="709" w:type="dxa"/>
            <w:vAlign w:val="center"/>
          </w:tcPr>
          <w:p w:rsidR="00217560" w:rsidRDefault="0021756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035074" w:rsidRDefault="00035074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  <w:p w:rsidR="00BC1A10" w:rsidRPr="00E04F11" w:rsidRDefault="00BC1A10" w:rsidP="00884F7A">
            <w:pPr>
              <w:ind w:left="-108" w:right="-108"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</w:t>
            </w:r>
            <w:r w:rsidR="00884F7A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:rsidR="00035074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5,35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6,64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7,28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7,92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8,57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9,2</w:t>
            </w:r>
          </w:p>
          <w:p w:rsidR="00BC1A10" w:rsidRPr="00A44A73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9,85</w:t>
            </w:r>
          </w:p>
        </w:tc>
        <w:tc>
          <w:tcPr>
            <w:tcW w:w="1134" w:type="dxa"/>
            <w:vAlign w:val="center"/>
          </w:tcPr>
          <w:p w:rsidR="00035074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0,355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0,29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0,263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0,233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0,208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0,189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0,175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0,158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0,147</w:t>
            </w:r>
          </w:p>
          <w:p w:rsidR="00BC1A10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0,137</w:t>
            </w:r>
          </w:p>
          <w:p w:rsidR="00BC1A10" w:rsidRPr="00A44A73" w:rsidRDefault="00BC1A10" w:rsidP="0018768C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0,128</w:t>
            </w:r>
          </w:p>
        </w:tc>
        <w:tc>
          <w:tcPr>
            <w:tcW w:w="99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66,9175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54,665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49,5755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43,9205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39,208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35,6265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32,9875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29,783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27,7095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25,8245</w:t>
                  </w:r>
                </w:p>
              </w:tc>
            </w:tr>
            <w:tr w:rsidR="00BC1A10" w:rsidRPr="007E0EA4" w:rsidTr="00BC1A1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1A10" w:rsidRPr="007E0EA4" w:rsidRDefault="00BC1A10" w:rsidP="00884F7A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2</w:t>
                  </w:r>
                  <w:r w:rsidR="00884F7A">
                    <w:rPr>
                      <w:sz w:val="22"/>
                      <w:szCs w:val="22"/>
                    </w:rPr>
                    <w:t>2</w:t>
                  </w:r>
                  <w:r w:rsidRPr="007E0EA4">
                    <w:rPr>
                      <w:sz w:val="22"/>
                      <w:szCs w:val="22"/>
                    </w:rPr>
                    <w:t>,128</w:t>
                  </w:r>
                </w:p>
              </w:tc>
            </w:tr>
          </w:tbl>
          <w:p w:rsidR="00035074" w:rsidRPr="00A44A73" w:rsidRDefault="00035074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73,0437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60,7912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52,1202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18768C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46,748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41,5642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37,4172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18768C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34,307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31,3852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28,7462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18768C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26,767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24,9762</w:t>
                  </w:r>
                </w:p>
              </w:tc>
            </w:tr>
          </w:tbl>
          <w:p w:rsidR="00035074" w:rsidRPr="00A44A73" w:rsidRDefault="00035074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035074" w:rsidRPr="007E0EA4" w:rsidRDefault="00884F7A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18768C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 w:rsidRPr="007E0EA4">
                    <w:rPr>
                      <w:sz w:val="22"/>
                      <w:szCs w:val="22"/>
                    </w:rPr>
                    <w:t>0,21913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0,18237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0,15636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0,14024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0,12469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0,11225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0,10292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0,09415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0,08623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0,08030</w:t>
                  </w:r>
                </w:p>
              </w:tc>
            </w:tr>
            <w:tr w:rsidR="0018768C" w:rsidRPr="007E0EA4" w:rsidTr="001876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768C" w:rsidRPr="007E0EA4" w:rsidRDefault="007E0EA4" w:rsidP="007E0EA4">
                  <w:pPr>
                    <w:ind w:righ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0,07492</w:t>
                  </w:r>
                </w:p>
              </w:tc>
            </w:tr>
          </w:tbl>
          <w:p w:rsidR="00035074" w:rsidRPr="00A44A73" w:rsidRDefault="00035074" w:rsidP="007E0EA4">
            <w:pPr>
              <w:ind w:right="-108" w:firstLine="0"/>
              <w:jc w:val="center"/>
              <w:rPr>
                <w:sz w:val="22"/>
                <w:szCs w:val="22"/>
              </w:rPr>
            </w:pPr>
          </w:p>
        </w:tc>
      </w:tr>
      <w:tr w:rsidR="00035074" w:rsidRPr="00B71083" w:rsidTr="0018768C">
        <w:trPr>
          <w:trHeight w:val="395"/>
        </w:trPr>
        <w:tc>
          <w:tcPr>
            <w:tcW w:w="8222" w:type="dxa"/>
            <w:gridSpan w:val="8"/>
            <w:tcBorders>
              <w:bottom w:val="single" w:sz="4" w:space="0" w:color="auto"/>
            </w:tcBorders>
            <w:vAlign w:val="center"/>
          </w:tcPr>
          <w:p w:rsidR="00035074" w:rsidRPr="00D059AF" w:rsidRDefault="00035074" w:rsidP="0018768C">
            <w:pPr>
              <w:ind w:left="-108" w:right="-108"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СУММА: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35074" w:rsidRPr="00D059AF" w:rsidRDefault="007E0EA4" w:rsidP="0018768C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4,43</w:t>
            </w:r>
          </w:p>
        </w:tc>
      </w:tr>
    </w:tbl>
    <w:p w:rsidR="00D533B9" w:rsidRDefault="00D533B9" w:rsidP="00BE13C4">
      <w:pPr>
        <w:ind w:right="0" w:firstLine="567"/>
        <w:rPr>
          <w:rFonts w:eastAsiaTheme="minorEastAsia"/>
        </w:rPr>
      </w:pPr>
      <w:r>
        <w:rPr>
          <w:rFonts w:eastAsiaTheme="minorEastAsia"/>
        </w:rPr>
        <w:t>Граница сжимаемой толщи</w:t>
      </w:r>
    </w:p>
    <w:p w:rsidR="00D533B9" w:rsidRDefault="00D47608" w:rsidP="00BE13C4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</m:sub>
        </m:sSub>
        <m:r>
          <w:rPr>
            <w:rFonts w:ascii="Cambria Math" w:eastAsiaTheme="minorEastAsia" w:hAnsi="Cambria Math"/>
          </w:rPr>
          <m:t>=22,1≤0,2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zg</m:t>
            </m:r>
          </m:sub>
        </m:sSub>
        <m:r>
          <m:rPr>
            <m:sty m:val="p"/>
          </m:rPr>
          <w:rPr>
            <w:rFonts w:ascii="Cambria Math" w:hAnsi="Cambria Math"/>
          </w:rPr>
          <m:t>=0,2·114=</m:t>
        </m:r>
      </m:oMath>
      <w:r w:rsidR="00884F7A">
        <w:rPr>
          <w:rFonts w:eastAsiaTheme="minorEastAsia"/>
        </w:rPr>
        <w:t>23</w:t>
      </w:r>
      <w:r w:rsidR="007E0EA4">
        <w:rPr>
          <w:rFonts w:eastAsiaTheme="minorEastAsia"/>
        </w:rPr>
        <w:t>,9</w:t>
      </w:r>
      <w:r w:rsidR="00D533B9">
        <w:rPr>
          <w:rFonts w:eastAsiaTheme="minorEastAsia"/>
        </w:rPr>
        <w:t xml:space="preserve"> кПа.</w:t>
      </w:r>
    </w:p>
    <w:p w:rsidR="00D533B9" w:rsidRDefault="00366655" w:rsidP="00BE13C4">
      <w:pPr>
        <w:ind w:right="0" w:firstLine="567"/>
      </w:pPr>
      <w:r>
        <w:t xml:space="preserve">Согласно приложения Д </w:t>
      </w:r>
      <w:r w:rsidRPr="00366655">
        <w:t xml:space="preserve">[2] </w:t>
      </w:r>
      <w:r>
        <w:t>п</w:t>
      </w:r>
      <w:r w:rsidR="00D533B9">
        <w:t>редельно допустимая осадка</w:t>
      </w:r>
      <w:r w:rsidR="007E0EA4">
        <w:t xml:space="preserve"> </w:t>
      </w:r>
      <w:r w:rsidRPr="00A53BBC">
        <w:rPr>
          <w:rStyle w:val="af7"/>
          <w:i/>
          <w:lang w:val="en-US"/>
        </w:rPr>
        <w:t>S</w:t>
      </w:r>
      <w:r w:rsidRPr="00A53BBC">
        <w:rPr>
          <w:rStyle w:val="af7"/>
          <w:i/>
          <w:vertAlign w:val="subscript"/>
          <w:lang w:val="en-US"/>
        </w:rPr>
        <w:t>u</w:t>
      </w:r>
      <w:r w:rsidRPr="00A53BBC">
        <w:rPr>
          <w:rStyle w:val="af7"/>
        </w:rPr>
        <w:t xml:space="preserve"> =</w:t>
      </w:r>
      <w:r>
        <w:t>12</w:t>
      </w:r>
      <w:r w:rsidR="00D533B9">
        <w:t xml:space="preserve"> см</w:t>
      </w:r>
      <w:r>
        <w:t xml:space="preserve"> (для многоэтажных бескаркасных зданий).</w:t>
      </w:r>
    </w:p>
    <w:p w:rsidR="00D533B9" w:rsidRDefault="00D533B9" w:rsidP="00BE13C4">
      <w:pPr>
        <w:ind w:right="0" w:firstLine="567"/>
      </w:pPr>
      <w:r>
        <w:t xml:space="preserve">Рассчитанная осадка </w:t>
      </w:r>
      <w:r>
        <w:rPr>
          <w:lang w:val="en-US"/>
        </w:rPr>
        <w:t>S</w:t>
      </w:r>
      <w:r>
        <w:t xml:space="preserve">= </w:t>
      </w:r>
      <w:r w:rsidR="007E0EA4">
        <w:t>4,43</w:t>
      </w:r>
      <w:r>
        <w:t xml:space="preserve"> см меньше допустимо</w:t>
      </w:r>
      <w:r w:rsidR="007E0EA4">
        <w:t>го значения</w:t>
      </w:r>
      <w:r>
        <w:t>.</w:t>
      </w:r>
    </w:p>
    <w:p w:rsidR="00D559E1" w:rsidRDefault="006674AE" w:rsidP="002049B6">
      <w:pPr>
        <w:ind w:right="0" w:firstLine="567"/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7834" cy="32721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 cstate="print"/>
                    <a:srcRect l="22323" t="17975" r="16290" b="10390"/>
                    <a:stretch/>
                  </pic:blipFill>
                  <pic:spPr bwMode="auto">
                    <a:xfrm>
                      <a:off x="0" y="0"/>
                      <a:ext cx="4985703" cy="327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49B6" w:rsidRPr="00375A7E" w:rsidRDefault="002049B6" w:rsidP="002049B6">
      <w:pPr>
        <w:pStyle w:val="font5"/>
        <w:tabs>
          <w:tab w:val="left" w:pos="5670"/>
        </w:tabs>
        <w:ind w:firstLine="567"/>
        <w:jc w:val="center"/>
        <w:rPr>
          <w:rFonts w:eastAsiaTheme="minorEastAsia"/>
        </w:rPr>
      </w:pPr>
      <w:r w:rsidRPr="00C82D98">
        <w:rPr>
          <w:i/>
        </w:rPr>
        <w:t>Рисунок 2.</w:t>
      </w:r>
      <w:r w:rsidRPr="002049B6">
        <w:rPr>
          <w:i/>
        </w:rPr>
        <w:t>6</w:t>
      </w:r>
      <w:r w:rsidRPr="00C82D98">
        <w:rPr>
          <w:i/>
        </w:rPr>
        <w:t xml:space="preserve">. </w:t>
      </w:r>
      <w:r>
        <w:rPr>
          <w:i/>
        </w:rPr>
        <w:t xml:space="preserve">Для расчета осадки сечения </w:t>
      </w:r>
      <w:r w:rsidRPr="002049B6">
        <w:rPr>
          <w:i/>
        </w:rPr>
        <w:t>3</w:t>
      </w:r>
      <w:r>
        <w:rPr>
          <w:i/>
        </w:rPr>
        <w:t>-</w:t>
      </w:r>
      <w:r w:rsidRPr="002049B6">
        <w:rPr>
          <w:i/>
        </w:rPr>
        <w:t>3</w:t>
      </w:r>
      <w:r>
        <w:rPr>
          <w:i/>
        </w:rPr>
        <w:t>.</w:t>
      </w:r>
    </w:p>
    <w:p w:rsidR="007C3614" w:rsidRDefault="007C3614" w:rsidP="00BE13C4">
      <w:pPr>
        <w:ind w:right="0" w:firstLine="567"/>
      </w:pPr>
      <w:r>
        <w:t xml:space="preserve">Относительная разность осадок между фундаментами сечения </w:t>
      </w:r>
      <w:r w:rsidR="007E0EA4">
        <w:t>1</w:t>
      </w:r>
      <w:r>
        <w:t xml:space="preserve"> и сечения </w:t>
      </w:r>
      <w:r w:rsidR="00884F7A">
        <w:t>2</w:t>
      </w:r>
      <w:r w:rsidR="007E0EA4">
        <w:t xml:space="preserve">: </w:t>
      </w:r>
    </w:p>
    <w:p w:rsidR="00BC4BFE" w:rsidRDefault="007C3614" w:rsidP="00884F7A">
      <w:pPr>
        <w:ind w:right="0" w:firstLine="567"/>
      </w:pPr>
      <w:r>
        <w:t>(</w:t>
      </w:r>
      <w:r w:rsidR="007E0EA4">
        <w:t>4,43</w:t>
      </w:r>
      <w:r>
        <w:t xml:space="preserve"> </w:t>
      </w:r>
      <w:r w:rsidR="007E0EA4">
        <w:t>–</w:t>
      </w:r>
      <w:r>
        <w:t xml:space="preserve"> </w:t>
      </w:r>
      <w:r w:rsidR="007E0EA4">
        <w:t>3,47</w:t>
      </w:r>
      <w:r>
        <w:t>)/600 = 0,00</w:t>
      </w:r>
      <w:r w:rsidR="007E0EA4">
        <w:t>16</w:t>
      </w:r>
      <w:r>
        <w:t xml:space="preserve"> &lt; предельно допустимой 0,002.</w:t>
      </w:r>
    </w:p>
    <w:p w:rsidR="007C3614" w:rsidRPr="00884F7A" w:rsidRDefault="00E5726C" w:rsidP="00884F7A">
      <w:pPr>
        <w:pStyle w:val="2"/>
        <w:spacing w:before="0" w:after="0" w:line="360" w:lineRule="auto"/>
        <w:jc w:val="center"/>
        <w:rPr>
          <w:i w:val="0"/>
        </w:rPr>
      </w:pPr>
      <w:bookmarkStart w:id="10" w:name="_Toc516746781"/>
      <w:r w:rsidRPr="00884F7A">
        <w:rPr>
          <w:i w:val="0"/>
        </w:rPr>
        <w:t>2.4. Проверка слабого подстилающего слоя грунта</w:t>
      </w:r>
      <w:bookmarkEnd w:id="10"/>
    </w:p>
    <w:p w:rsidR="008D17E1" w:rsidRDefault="008D17E1" w:rsidP="00BE13C4">
      <w:pPr>
        <w:ind w:right="0" w:firstLine="567"/>
      </w:pPr>
      <w:r>
        <w:t>Для проверки слабого подстилающего слоя грунта</w:t>
      </w:r>
      <w:r w:rsidR="00D117FA">
        <w:t xml:space="preserve">, </w:t>
      </w:r>
      <w:r w:rsidR="007E0EA4">
        <w:t>суглин</w:t>
      </w:r>
      <w:r w:rsidR="00E5726C">
        <w:t xml:space="preserve">ка </w:t>
      </w:r>
      <w:r w:rsidR="007E0EA4">
        <w:t>мягкопластичн</w:t>
      </w:r>
      <w:r w:rsidR="00E5726C">
        <w:t>ого</w:t>
      </w:r>
      <w:r w:rsidR="00D117FA">
        <w:t>,</w:t>
      </w:r>
      <w:r>
        <w:t xml:space="preserve"> необходимо проверить условие</w:t>
      </w:r>
      <w:r w:rsidR="00884F7A">
        <w:t>:</w:t>
      </w:r>
    </w:p>
    <w:p w:rsidR="008D17E1" w:rsidRDefault="00D47608" w:rsidP="00BE13C4">
      <w:pPr>
        <w:ind w:right="0" w:firstLine="567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z</m:t>
              </m:r>
              <m:r>
                <w:rPr>
                  <w:rFonts w:ascii="Cambria Math" w:hAnsi="Cambria Math"/>
                  <w:lang w:val="en-US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</m:oMath>
      </m:oMathPara>
    </w:p>
    <w:p w:rsidR="008D17E1" w:rsidRPr="008D17E1" w:rsidRDefault="008D17E1" w:rsidP="00BE13C4">
      <w:pPr>
        <w:ind w:right="0" w:firstLine="567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zр</m:t>
            </m:r>
          </m:sub>
        </m:sSub>
      </m:oMath>
      <w:r>
        <w:t xml:space="preserve"> - дополнительное напряжение на глубине </w:t>
      </w:r>
      <w:r>
        <w:rPr>
          <w:lang w:val="en-US"/>
        </w:rPr>
        <w:t>z</w:t>
      </w:r>
      <w:r w:rsidR="007E0EA4">
        <w:t xml:space="preserve"> </w:t>
      </w:r>
      <w:r>
        <w:t>от подошвы фундамента;</w:t>
      </w:r>
    </w:p>
    <w:p w:rsidR="008D17E1" w:rsidRPr="008D17E1" w:rsidRDefault="00D47608" w:rsidP="00BE13C4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z</m:t>
            </m:r>
            <m:r>
              <w:rPr>
                <w:rFonts w:ascii="Cambria Math" w:hAnsi="Cambria Math"/>
                <w:lang w:val="en-US"/>
              </w:rPr>
              <m:t>g</m:t>
            </m:r>
          </m:sub>
        </m:sSub>
      </m:oMath>
      <w:r w:rsidR="008D17E1">
        <w:t xml:space="preserve"> - напряжение от собственного веса грунта.</w:t>
      </w:r>
    </w:p>
    <w:p w:rsidR="008D17E1" w:rsidRPr="007E0EA4" w:rsidRDefault="00D47608" w:rsidP="00BE13C4">
      <w:pPr>
        <w:ind w:right="0" w:firstLine="567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="008D17E1" w:rsidRPr="00896075">
        <w:t xml:space="preserve"> – </w:t>
      </w:r>
      <w:r w:rsidR="008D17E1">
        <w:t xml:space="preserve">расчетное сопротивление слабого слоя грунта на глубине </w:t>
      </w:r>
      <w:r w:rsidR="008D17E1">
        <w:rPr>
          <w:lang w:val="en-US"/>
        </w:rPr>
        <w:t>z</w:t>
      </w:r>
      <w:r w:rsidR="008D17E1">
        <w:t xml:space="preserve"> определяемое для условного фундамента шириной </w:t>
      </w:r>
      <w:r w:rsidR="008D17E1">
        <w:rPr>
          <w:lang w:val="en-US"/>
        </w:rPr>
        <w:t>b</w:t>
      </w:r>
      <w:r w:rsidR="008D17E1" w:rsidRPr="00D8172D">
        <w:rPr>
          <w:vertAlign w:val="subscript"/>
          <w:lang w:val="en-US"/>
        </w:rPr>
        <w:t>z</w:t>
      </w:r>
      <w:r w:rsidR="007E0EA4">
        <w:rPr>
          <w:vertAlign w:val="subscript"/>
        </w:rPr>
        <w:t xml:space="preserve"> </w:t>
      </w:r>
      <w:r w:rsidR="007E0EA4">
        <w:t>.</w:t>
      </w:r>
    </w:p>
    <w:p w:rsidR="008D17E1" w:rsidRDefault="00D47608" w:rsidP="00BE71CD">
      <w:pPr>
        <w:ind w:right="0" w:firstLine="567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II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р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158,3</m:t>
              </m:r>
            </m:den>
          </m:f>
          <m:r>
            <w:rPr>
              <w:rFonts w:ascii="Cambria Math" w:hAnsi="Cambria Math"/>
            </w:rPr>
            <m:t>=2,58</m:t>
          </m:r>
        </m:oMath>
      </m:oMathPara>
    </w:p>
    <w:p w:rsidR="008D17E1" w:rsidRDefault="00D47608" w:rsidP="00BE13C4">
      <w:pPr>
        <w:ind w:right="0" w:firstLine="567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sub>
        </m:sSub>
      </m:oMath>
      <w:r w:rsidR="008D17E1">
        <w:t xml:space="preserve"> = </w:t>
      </w:r>
      <w:r w:rsidR="00BE71CD">
        <w:t>158,3</w:t>
      </w:r>
      <w:r w:rsidR="008D17E1">
        <w:t xml:space="preserve"> кПа</w:t>
      </w:r>
      <w:r w:rsidR="00BC4BFE">
        <w:t xml:space="preserve">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z</m:t>
            </m:r>
            <m:r>
              <w:rPr>
                <w:rFonts w:ascii="Cambria Math" w:hAnsi="Cambria Math"/>
                <w:lang w:val="en-US"/>
              </w:rPr>
              <m:t>g</m:t>
            </m:r>
          </m:sub>
        </m:sSub>
      </m:oMath>
      <w:r w:rsidR="00BE71CD">
        <w:t xml:space="preserve"> = 62,2</w:t>
      </w:r>
      <w:r w:rsidR="008D17E1">
        <w:t xml:space="preserve"> кПа (из предыдущего расчета).</w:t>
      </w:r>
    </w:p>
    <w:p w:rsidR="008D17E1" w:rsidRDefault="008D17E1" w:rsidP="00BE13C4">
      <w:pPr>
        <w:ind w:right="0" w:firstLine="567"/>
      </w:pPr>
      <m:oMath>
        <m: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1,25·1</m:t>
            </m:r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(0,43·1·2,58·9,87+2,73·1,4·15,64+5,31·6,4)</m:t>
        </m:r>
      </m:oMath>
      <w:r w:rsidR="00884F7A">
        <w:t>=</w:t>
      </w:r>
      <w:r w:rsidR="0083233A">
        <w:t>297,6</w:t>
      </w:r>
      <w:r>
        <w:t xml:space="preserve"> </w:t>
      </w:r>
      <w:r w:rsidR="00884F7A">
        <w:t>к</w:t>
      </w:r>
      <w:r>
        <w:t>Па.</w:t>
      </w:r>
    </w:p>
    <w:p w:rsidR="008D17E1" w:rsidRDefault="0083233A" w:rsidP="00BE13C4">
      <w:pPr>
        <w:ind w:right="0" w:firstLine="567"/>
      </w:pPr>
      <w:r>
        <w:t>158,3</w:t>
      </w:r>
      <w:r w:rsidR="008D17E1">
        <w:t xml:space="preserve"> + </w:t>
      </w:r>
      <w:r>
        <w:t>62,2</w:t>
      </w:r>
      <w:r w:rsidR="008D17E1">
        <w:t xml:space="preserve"> = </w:t>
      </w:r>
      <w:r>
        <w:t xml:space="preserve">220,5 </w:t>
      </w:r>
      <w:r w:rsidR="008D17E1">
        <w:t>&lt;</w:t>
      </w:r>
      <w:r>
        <w:t xml:space="preserve"> 297,6</w:t>
      </w:r>
      <w:r w:rsidR="008D17E1">
        <w:t xml:space="preserve"> кПа.</w:t>
      </w:r>
    </w:p>
    <w:p w:rsidR="00DB7808" w:rsidRDefault="008D17E1" w:rsidP="00BC4BFE">
      <w:pPr>
        <w:ind w:right="0" w:firstLine="567"/>
        <w:rPr>
          <w:b/>
        </w:rPr>
      </w:pPr>
      <w:r>
        <w:t>Условие выполняется.</w:t>
      </w:r>
      <w:r w:rsidR="00DB7808">
        <w:rPr>
          <w:b/>
        </w:rPr>
        <w:br w:type="page"/>
      </w:r>
    </w:p>
    <w:p w:rsidR="00DB7808" w:rsidRDefault="00DB7808" w:rsidP="00BB5C32">
      <w:pPr>
        <w:pStyle w:val="1"/>
        <w:spacing w:after="0"/>
        <w:jc w:val="center"/>
      </w:pPr>
      <w:bookmarkStart w:id="11" w:name="_Toc516746782"/>
      <w:r w:rsidRPr="004C7D4F">
        <w:lastRenderedPageBreak/>
        <w:t>3. Расчет и конструирование свайных фундаментов</w:t>
      </w:r>
      <w:bookmarkEnd w:id="11"/>
    </w:p>
    <w:p w:rsidR="00DB7808" w:rsidRPr="00BB5C32" w:rsidRDefault="00DB7808" w:rsidP="00BB5C32">
      <w:pPr>
        <w:pStyle w:val="2"/>
        <w:spacing w:before="0" w:after="0" w:line="360" w:lineRule="auto"/>
        <w:jc w:val="center"/>
        <w:rPr>
          <w:rFonts w:eastAsiaTheme="minorHAnsi" w:cs="Times New Roman"/>
          <w:bCs w:val="0"/>
          <w:i w:val="0"/>
          <w:iCs w:val="0"/>
          <w:lang w:eastAsia="en-US"/>
        </w:rPr>
      </w:pPr>
      <w:bookmarkStart w:id="12" w:name="_Toc516746783"/>
      <w:r w:rsidRPr="00BB5C32">
        <w:rPr>
          <w:rFonts w:eastAsiaTheme="minorHAnsi" w:cs="Times New Roman"/>
          <w:bCs w:val="0"/>
          <w:i w:val="0"/>
          <w:iCs w:val="0"/>
          <w:lang w:eastAsia="en-US"/>
        </w:rPr>
        <w:t>3.1</w:t>
      </w:r>
      <w:r w:rsidR="00884F7A">
        <w:rPr>
          <w:rFonts w:eastAsiaTheme="minorHAnsi" w:cs="Times New Roman"/>
          <w:bCs w:val="0"/>
          <w:i w:val="0"/>
          <w:iCs w:val="0"/>
          <w:lang w:eastAsia="en-US"/>
        </w:rPr>
        <w:t>.</w:t>
      </w:r>
      <w:r w:rsidRPr="00BB5C32">
        <w:rPr>
          <w:rFonts w:eastAsiaTheme="minorHAnsi" w:cs="Times New Roman"/>
          <w:bCs w:val="0"/>
          <w:i w:val="0"/>
          <w:iCs w:val="0"/>
          <w:lang w:eastAsia="en-US"/>
        </w:rPr>
        <w:t xml:space="preserve"> Выбор типа, способа погружения, размеров свай и типа ростверка. Определение несущей способности одиночной сваи</w:t>
      </w:r>
      <w:bookmarkEnd w:id="12"/>
    </w:p>
    <w:p w:rsidR="00DB7808" w:rsidRDefault="00DB7808" w:rsidP="00DB7808">
      <w:pPr>
        <w:ind w:right="0" w:firstLine="567"/>
        <w:rPr>
          <w:rFonts w:eastAsiaTheme="minorEastAsia"/>
        </w:rPr>
      </w:pPr>
      <w:r>
        <w:rPr>
          <w:rFonts w:eastAsiaTheme="minorEastAsia"/>
        </w:rPr>
        <w:t>Принимаем готовые железобетонные сваи висячего типа. Вид сваи – забивная, квадратного сечения с ненапрягаемой арматурой.</w:t>
      </w:r>
    </w:p>
    <w:p w:rsidR="00DB7808" w:rsidRDefault="00DB7808" w:rsidP="00DB7808">
      <w:pPr>
        <w:ind w:right="0" w:firstLine="567"/>
        <w:rPr>
          <w:rFonts w:eastAsiaTheme="minorEastAsia"/>
        </w:rPr>
      </w:pPr>
      <w:r>
        <w:rPr>
          <w:rFonts w:eastAsiaTheme="minorEastAsia"/>
        </w:rPr>
        <w:t>Принимаем сваи марки С</w:t>
      </w:r>
      <w:r w:rsidRPr="0052758C">
        <w:rPr>
          <w:rFonts w:eastAsiaTheme="minorEastAsia"/>
        </w:rPr>
        <w:t>8</w:t>
      </w:r>
      <w:r w:rsidR="00AB3624">
        <w:rPr>
          <w:rFonts w:eastAsiaTheme="minorEastAsia"/>
        </w:rPr>
        <w:t>-30</w:t>
      </w:r>
      <w:r w:rsidRPr="0052758C">
        <w:rPr>
          <w:rFonts w:eastAsiaTheme="minorEastAsia"/>
        </w:rPr>
        <w:t>.</w:t>
      </w:r>
      <w:r>
        <w:rPr>
          <w:rFonts w:eastAsiaTheme="minorEastAsia"/>
        </w:rPr>
        <w:t xml:space="preserve"> Сечение сваи 300х300 м.</w:t>
      </w:r>
    </w:p>
    <w:p w:rsidR="00DB7808" w:rsidRDefault="00DB7808" w:rsidP="00DB7808">
      <w:pPr>
        <w:ind w:right="0" w:firstLine="567"/>
        <w:rPr>
          <w:rFonts w:eastAsiaTheme="minorEastAsia"/>
        </w:rPr>
      </w:pPr>
      <w:r>
        <w:rPr>
          <w:rFonts w:eastAsiaTheme="minorEastAsia"/>
        </w:rPr>
        <w:t>Соединение свай с ростверком – свободное. Высоту монолитного ростверка принимаем 500 мм. Ширину назначают в соответствии с необходимым количеством свай.</w:t>
      </w:r>
    </w:p>
    <w:p w:rsidR="00DB7808" w:rsidRDefault="00DB7808" w:rsidP="00DB7808">
      <w:pPr>
        <w:ind w:right="0" w:firstLine="567"/>
        <w:rPr>
          <w:rFonts w:eastAsiaTheme="minorEastAsia"/>
        </w:rPr>
      </w:pPr>
      <w:r>
        <w:rPr>
          <w:rFonts w:eastAsiaTheme="minorEastAsia"/>
        </w:rPr>
        <w:t>Глубину заложения подошвы ростверка здания принимаем 1,4 м.</w:t>
      </w:r>
    </w:p>
    <w:p w:rsidR="00DB7808" w:rsidRDefault="00DB7808" w:rsidP="00DB7808">
      <w:pPr>
        <w:pStyle w:val="font5"/>
        <w:ind w:firstLine="567"/>
      </w:pPr>
      <w:r>
        <w:t>Расчетное сопротивление висячей сваи по грунту определяем по формуле</w:t>
      </w:r>
    </w:p>
    <w:p w:rsidR="00DB7808" w:rsidRPr="008D05DB" w:rsidRDefault="00D47608" w:rsidP="00DB7808">
      <w:pPr>
        <w:pStyle w:val="font5"/>
        <w:ind w:firstLine="567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CR</m:t>
              </m:r>
            </m:sub>
          </m:sSub>
          <m:r>
            <w:rPr>
              <w:rFonts w:ascii="Cambria Math" w:hAnsi="Cambria Math"/>
            </w:rPr>
            <m:t>RA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U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cf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e>
          </m:nary>
        </m:oMath>
      </m:oMathPara>
    </w:p>
    <w:p w:rsidR="00DB7808" w:rsidRDefault="00DB7808" w:rsidP="00DB7808">
      <w:pPr>
        <w:pStyle w:val="font5"/>
        <w:ind w:firstLine="567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- коэффициент условий работы сваи;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= 1;</w:t>
      </w:r>
    </w:p>
    <w:p w:rsidR="00DB7808" w:rsidRDefault="00DB7808" w:rsidP="00DB7808">
      <w:pPr>
        <w:pStyle w:val="font5"/>
        <w:ind w:firstLine="567"/>
      </w:pPr>
      <m:oMath>
        <m:r>
          <w:rPr>
            <w:rFonts w:ascii="Cambria Math" w:hAnsi="Cambria Math"/>
          </w:rPr>
          <m:t>R</m:t>
        </m:r>
      </m:oMath>
      <w:r>
        <w:t xml:space="preserve"> - расчетное сопротивление под нижним концом сваи</w:t>
      </w:r>
      <w:r w:rsidRPr="001A7AE5">
        <w:t xml:space="preserve"> (</w:t>
      </w:r>
      <w:r>
        <w:t xml:space="preserve">по табл. 7.2 </w:t>
      </w:r>
      <w:r w:rsidRPr="00005F35">
        <w:t>[5])</w:t>
      </w:r>
      <w:r>
        <w:t xml:space="preserve">; </w:t>
      </w:r>
    </w:p>
    <w:p w:rsidR="00DB7808" w:rsidRDefault="00DB7808" w:rsidP="00DB7808">
      <w:pPr>
        <w:pStyle w:val="font5"/>
        <w:ind w:firstLine="567"/>
      </w:pPr>
      <m:oMath>
        <m:r>
          <w:rPr>
            <w:rFonts w:ascii="Cambria Math" w:hAnsi="Cambria Math"/>
          </w:rPr>
          <m:t>A</m:t>
        </m:r>
      </m:oMath>
      <w:r>
        <w:t xml:space="preserve"> - площадь опирания сваи; </w:t>
      </w:r>
      <m:oMath>
        <m:r>
          <w:rPr>
            <w:rFonts w:ascii="Cambria Math" w:hAnsi="Cambria Math"/>
          </w:rPr>
          <m:t>A</m:t>
        </m:r>
      </m:oMath>
      <w:r>
        <w:t xml:space="preserve"> = 0,09 м</w:t>
      </w:r>
      <w:r w:rsidRPr="00D0157E">
        <w:rPr>
          <w:vertAlign w:val="superscript"/>
        </w:rPr>
        <w:t>2</w:t>
      </w:r>
      <w:r>
        <w:t>;</w:t>
      </w:r>
    </w:p>
    <w:p w:rsidR="00DB7808" w:rsidRDefault="00DB7808" w:rsidP="00DB7808">
      <w:pPr>
        <w:pStyle w:val="font5"/>
        <w:ind w:firstLine="567"/>
      </w:pPr>
      <m:oMath>
        <m:r>
          <w:rPr>
            <w:rFonts w:ascii="Cambria Math" w:hAnsi="Cambria Math"/>
          </w:rPr>
          <m:t>U</m:t>
        </m:r>
      </m:oMath>
      <w:r>
        <w:t xml:space="preserve"> - наружный периметр сваи, м; </w:t>
      </w:r>
      <m:oMath>
        <m:r>
          <w:rPr>
            <w:rFonts w:ascii="Cambria Math" w:hAnsi="Cambria Math"/>
          </w:rPr>
          <m:t xml:space="preserve"> U</m:t>
        </m:r>
      </m:oMath>
      <w:r>
        <w:t xml:space="preserve"> = 1,2 м;</w:t>
      </w:r>
    </w:p>
    <w:p w:rsidR="00DB7808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DB7808">
        <w:t xml:space="preserve"> - расчетное сопротивление </w:t>
      </w:r>
      <w:r w:rsidR="00DB7808">
        <w:rPr>
          <w:lang w:val="en-US"/>
        </w:rPr>
        <w:t>i</w:t>
      </w:r>
      <w:r w:rsidR="00DB7808">
        <w:t>-го слоя грунта основания по боковой поверхности сваи (по табл. 7.</w:t>
      </w:r>
      <w:r w:rsidR="00DB7808" w:rsidRPr="00005F35">
        <w:t>3[5])</w:t>
      </w:r>
      <w:r w:rsidR="00DB7808">
        <w:t xml:space="preserve">; </w:t>
      </w:r>
    </w:p>
    <w:p w:rsidR="00DB7808" w:rsidRPr="009A48A6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DB7808">
        <w:t xml:space="preserve"> - толщина </w:t>
      </w:r>
      <w:r w:rsidR="00DB7808">
        <w:rPr>
          <w:lang w:val="en-US"/>
        </w:rPr>
        <w:t>i</w:t>
      </w:r>
      <w:r w:rsidR="00DB7808">
        <w:t>-го слоя грунта, соприкасающегося с боковой поверхностью сваи;</w:t>
      </w:r>
    </w:p>
    <w:p w:rsidR="00DB7808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CR</m:t>
            </m:r>
          </m:sub>
        </m:sSub>
      </m:oMath>
      <w:r w:rsidR="00DB7808">
        <w:t xml:space="preserve"> 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cf</m:t>
            </m:r>
          </m:sub>
        </m:sSub>
      </m:oMath>
      <w:r w:rsidR="00DB7808">
        <w:t xml:space="preserve"> - коэффициенты условий работы под нижним концом и по боковой поверхности сваи, зависящие от способа погружения сваи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CR</m:t>
            </m:r>
          </m:sub>
        </m:sSub>
      </m:oMath>
      <w:r w:rsidR="00DB7808">
        <w:t xml:space="preserve"> = 1, </w:t>
      </w:r>
      <w:r w:rsidR="00DB7808"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cf</m:t>
            </m:r>
          </m:sub>
        </m:sSub>
      </m:oMath>
      <w:r w:rsidR="00DB7808">
        <w:t xml:space="preserve"> = 1.</w:t>
      </w:r>
    </w:p>
    <w:p w:rsidR="00DB7808" w:rsidRDefault="00DB7808" w:rsidP="00DB7808">
      <w:pPr>
        <w:ind w:right="0" w:firstLine="567"/>
        <w:rPr>
          <w:rFonts w:eastAsiaTheme="minorEastAsia"/>
        </w:rPr>
      </w:pPr>
      <w:r>
        <w:rPr>
          <w:rFonts w:eastAsiaTheme="minorEastAsia"/>
        </w:rPr>
        <w:t>Толща грунта разбивается на однородные слои толщиной не более 2м.</w:t>
      </w:r>
    </w:p>
    <w:p w:rsidR="00DB7808" w:rsidRDefault="00DB7808" w:rsidP="00DB7808">
      <w:pPr>
        <w:ind w:right="0" w:firstLine="567"/>
        <w:rPr>
          <w:rFonts w:eastAsiaTheme="minorEastAsia"/>
        </w:rPr>
      </w:pPr>
      <w:r>
        <w:rPr>
          <w:rFonts w:eastAsiaTheme="minorEastAsia"/>
        </w:rPr>
        <w:t xml:space="preserve">Согласно </w:t>
      </w:r>
      <w:r w:rsidRPr="006E6FCF">
        <w:rPr>
          <w:rFonts w:eastAsiaTheme="minorEastAsia"/>
        </w:rPr>
        <w:t xml:space="preserve">[5] </w:t>
      </w:r>
      <w:r>
        <w:rPr>
          <w:rFonts w:eastAsiaTheme="minorEastAsia"/>
        </w:rPr>
        <w:t>глубину погружения нижнего конца сваи и среднюю глубину расположения грунта принимаем от уровня природного рельефа.</w:t>
      </w:r>
    </w:p>
    <w:p w:rsidR="00934F7C" w:rsidRDefault="00934F7C">
      <w:pPr>
        <w:rPr>
          <w:rFonts w:eastAsiaTheme="minorEastAsia"/>
          <w:b/>
          <w:i/>
        </w:rPr>
      </w:pPr>
      <w:r>
        <w:rPr>
          <w:rFonts w:eastAsiaTheme="minorEastAsia"/>
          <w:b/>
          <w:i/>
        </w:rPr>
        <w:br w:type="page"/>
      </w:r>
    </w:p>
    <w:p w:rsidR="00DB7808" w:rsidRPr="00DB7808" w:rsidRDefault="00DB7808" w:rsidP="00DB7808">
      <w:pPr>
        <w:ind w:right="0" w:firstLine="567"/>
        <w:rPr>
          <w:rFonts w:eastAsiaTheme="minorEastAsia"/>
          <w:b/>
          <w:i/>
        </w:rPr>
      </w:pPr>
      <w:r w:rsidRPr="00DB7808">
        <w:rPr>
          <w:rFonts w:eastAsiaTheme="minorEastAsia"/>
          <w:b/>
          <w:i/>
        </w:rPr>
        <w:lastRenderedPageBreak/>
        <w:t>Расчет для сечений 1 и 2.</w:t>
      </w:r>
    </w:p>
    <w:p w:rsidR="00DB7808" w:rsidRPr="006E6FCF" w:rsidRDefault="00DB7808" w:rsidP="00DB7808">
      <w:pPr>
        <w:ind w:right="0" w:firstLine="567"/>
        <w:rPr>
          <w:rFonts w:eastAsiaTheme="minorEastAsia"/>
        </w:rPr>
      </w:pPr>
      <m:oMath>
        <m:r>
          <w:rPr>
            <w:rFonts w:ascii="Cambria Math" w:hAnsi="Cambria Math"/>
          </w:rPr>
          <m:t>R</m:t>
        </m:r>
      </m:oMath>
      <w:r>
        <w:t xml:space="preserve"> = </w:t>
      </w:r>
      <w:r w:rsidR="00A03758">
        <w:t>3</w:t>
      </w:r>
      <w:r w:rsidR="009D3536">
        <w:t>86</w:t>
      </w:r>
      <w:r w:rsidR="00A03758">
        <w:t>0</w:t>
      </w:r>
      <w:r>
        <w:t xml:space="preserve"> кПа (</w:t>
      </w:r>
      <w:r w:rsidR="00934F7C">
        <w:t xml:space="preserve">на </w:t>
      </w:r>
      <w:r>
        <w:t>глубине 8,</w:t>
      </w:r>
      <w:r w:rsidR="006674AE">
        <w:t>4</w:t>
      </w:r>
      <w:r>
        <w:t>5 м)</w:t>
      </w:r>
    </w:p>
    <w:p w:rsidR="00DB7808" w:rsidRDefault="00DB7808" w:rsidP="00DB7808">
      <w:pPr>
        <w:pStyle w:val="font5"/>
        <w:ind w:firstLine="567"/>
      </w:pPr>
      <w:r>
        <w:t xml:space="preserve">Находим 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для каждого слоя </w:t>
      </w:r>
    </w:p>
    <w:p w:rsidR="00DB7808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20D11">
        <w:t xml:space="preserve"> = 1,5</w:t>
      </w:r>
      <w:r w:rsidR="00DB7808">
        <w:t xml:space="preserve"> м;</w:t>
      </w:r>
      <w:r w:rsidR="00DB7808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DB7808">
        <w:t xml:space="preserve"> = 3</w:t>
      </w:r>
      <w:r w:rsidR="00057BAE">
        <w:t>9,9</w:t>
      </w:r>
      <w:r w:rsidR="00DB7808">
        <w:t xml:space="preserve"> кПа;</w:t>
      </w:r>
    </w:p>
    <w:p w:rsidR="00DB7808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DB7808">
        <w:t xml:space="preserve"> = 2,</w:t>
      </w:r>
      <w:r w:rsidR="00C20D11">
        <w:t>6</w:t>
      </w:r>
      <w:r w:rsidR="00DB7808">
        <w:t xml:space="preserve"> м;</w:t>
      </w:r>
      <w:r w:rsidR="00DB7808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057BAE">
        <w:t xml:space="preserve"> = 46,8</w:t>
      </w:r>
      <w:r w:rsidR="00DB7808">
        <w:t xml:space="preserve"> кПа;</w:t>
      </w:r>
    </w:p>
    <w:p w:rsidR="00DB7808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DB7808">
        <w:t xml:space="preserve"> = 3,</w:t>
      </w:r>
      <w:r w:rsidR="00C20D11">
        <w:t>7</w:t>
      </w:r>
      <w:r w:rsidR="00DB7808">
        <w:t xml:space="preserve"> м; </w:t>
      </w:r>
      <w:r w:rsidR="00DB7808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057BAE">
        <w:t xml:space="preserve"> = 8,6</w:t>
      </w:r>
      <w:r w:rsidR="00DB7808">
        <w:t xml:space="preserve"> кПа;</w:t>
      </w:r>
    </w:p>
    <w:p w:rsidR="00DB7808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="00DB7808">
        <w:t xml:space="preserve"> = 5,</w:t>
      </w:r>
      <w:r w:rsidR="00C20D11">
        <w:t>0</w:t>
      </w:r>
      <w:r w:rsidR="00DB7808">
        <w:t xml:space="preserve"> м;</w:t>
      </w:r>
      <w:r w:rsidR="00DB7808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="00057BAE">
        <w:t xml:space="preserve"> = 9,4</w:t>
      </w:r>
      <w:r w:rsidR="00DB7808">
        <w:t xml:space="preserve"> кПа;</w:t>
      </w:r>
    </w:p>
    <w:p w:rsidR="00DB7808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="00DB7808">
        <w:t xml:space="preserve"> = 6,</w:t>
      </w:r>
      <w:r w:rsidR="00C20D11">
        <w:t>3</w:t>
      </w:r>
      <w:r w:rsidR="00DB7808">
        <w:t xml:space="preserve"> м; </w:t>
      </w:r>
      <w:r w:rsidR="00DB7808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="00057BAE">
        <w:t xml:space="preserve"> = 31,5</w:t>
      </w:r>
      <w:r w:rsidR="00DB7808">
        <w:t xml:space="preserve"> кПа;</w:t>
      </w:r>
    </w:p>
    <w:p w:rsidR="00DB7808" w:rsidRDefault="00D47608" w:rsidP="00DB7808">
      <w:pPr>
        <w:pStyle w:val="font5"/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</m:oMath>
      <w:r w:rsidR="00DB7808">
        <w:t xml:space="preserve"> = </w:t>
      </w:r>
      <w:r w:rsidR="00C20D11">
        <w:t>7,875</w:t>
      </w:r>
      <w:r w:rsidR="00DB7808">
        <w:t xml:space="preserve"> м;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</m:oMath>
      <w:r w:rsidR="00057BAE">
        <w:t xml:space="preserve"> = </w:t>
      </w:r>
      <w:r w:rsidR="009D3536">
        <w:t>40,8</w:t>
      </w:r>
      <w:r w:rsidR="00DB7808">
        <w:t xml:space="preserve"> кПа;</w:t>
      </w:r>
    </w:p>
    <w:p w:rsidR="00DB7808" w:rsidRPr="00B22818" w:rsidRDefault="00D47608" w:rsidP="00DB7808">
      <w:pPr>
        <w:pStyle w:val="font5"/>
        <w:ind w:firstLine="567"/>
        <w:jc w:val="center"/>
        <w:rPr>
          <w:rStyle w:val="af7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DB7808">
        <w:t xml:space="preserve"> = 1(1·</w:t>
      </w:r>
      <w:r w:rsidR="00A03758">
        <w:t>3</w:t>
      </w:r>
      <w:r w:rsidR="009D3536">
        <w:t>860</w:t>
      </w:r>
      <w:r w:rsidR="00DB7808">
        <w:t>·0,09 + +1,2·</w:t>
      </w:r>
      <w:r w:rsidR="00DB7808" w:rsidRPr="0099207A">
        <w:t>(</w:t>
      </w:r>
      <w:r w:rsidR="00DB7808">
        <w:t>2,0·39,9</w:t>
      </w:r>
      <w:r w:rsidR="00DB7808" w:rsidRPr="0099207A">
        <w:t>+</w:t>
      </w:r>
      <w:r w:rsidR="00DB7808">
        <w:t>0,2·46,8+2,0·8,6+0,6·9,4+2·31,5+1,15·</w:t>
      </w:r>
      <w:r w:rsidR="009D3536">
        <w:t>40,8</w:t>
      </w:r>
      <w:r w:rsidR="00DB7808" w:rsidRPr="00057BAE">
        <w:t>)</w:t>
      </w:r>
      <w:r w:rsidR="00DB7808" w:rsidRPr="0099207A">
        <w:t xml:space="preserve">) = </w:t>
      </w:r>
      <w:r w:rsidR="009D3536">
        <w:t xml:space="preserve">613,7 </w:t>
      </w:r>
      <w:r w:rsidR="00DB7808" w:rsidRPr="0099207A">
        <w:t>кН.</w:t>
      </w:r>
    </w:p>
    <w:p w:rsidR="00DB7808" w:rsidRDefault="00BC4BFE" w:rsidP="00BC4BFE">
      <w:pPr>
        <w:ind w:right="0" w:firstLine="567"/>
        <w:jc w:val="center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>
            <wp:extent cx="4529232" cy="30748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 cstate="print"/>
                    <a:srcRect l="18704" t="12610" r="15535" b="7976"/>
                    <a:stretch/>
                  </pic:blipFill>
                  <pic:spPr bwMode="auto">
                    <a:xfrm>
                      <a:off x="0" y="0"/>
                      <a:ext cx="4534481" cy="307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7808" w:rsidRPr="00DB7808" w:rsidRDefault="00DB7808" w:rsidP="00DB7808">
      <w:pPr>
        <w:ind w:right="0" w:firstLine="567"/>
        <w:jc w:val="center"/>
        <w:rPr>
          <w:rFonts w:eastAsiaTheme="minorEastAsia"/>
          <w:i/>
        </w:rPr>
      </w:pPr>
      <w:r w:rsidRPr="00DB7808">
        <w:rPr>
          <w:rFonts w:eastAsiaTheme="minorEastAsia"/>
          <w:i/>
        </w:rPr>
        <w:t xml:space="preserve">Рисунок 3.1. К расчету сваи С8-30 </w:t>
      </w:r>
      <w:bookmarkStart w:id="13" w:name="_GoBack"/>
      <w:bookmarkEnd w:id="13"/>
    </w:p>
    <w:p w:rsidR="00DB7808" w:rsidRPr="00BB5C32" w:rsidRDefault="00DB7808" w:rsidP="00BB5C32">
      <w:pPr>
        <w:pStyle w:val="2"/>
        <w:spacing w:before="0" w:after="0" w:line="360" w:lineRule="auto"/>
        <w:jc w:val="center"/>
        <w:rPr>
          <w:i w:val="0"/>
        </w:rPr>
      </w:pPr>
      <w:bookmarkStart w:id="14" w:name="_Toc516746784"/>
      <w:r w:rsidRPr="00BB5C32">
        <w:rPr>
          <w:i w:val="0"/>
        </w:rPr>
        <w:t xml:space="preserve">3.2 Определение количества свай и их размещение в свайном фундаменте. Проверка несущей способности сваи в свайном фундаменте </w:t>
      </w:r>
      <w:r w:rsidRPr="00BB5C32">
        <w:rPr>
          <w:i w:val="0"/>
        </w:rPr>
        <w:br/>
        <w:t>(</w:t>
      </w:r>
      <w:r w:rsidRPr="00BB5C32">
        <w:rPr>
          <w:i w:val="0"/>
          <w:lang w:val="en-US"/>
        </w:rPr>
        <w:t>I</w:t>
      </w:r>
      <w:r w:rsidRPr="00BB5C32">
        <w:rPr>
          <w:i w:val="0"/>
        </w:rPr>
        <w:t xml:space="preserve"> предельное состояние)</w:t>
      </w:r>
      <w:bookmarkEnd w:id="14"/>
    </w:p>
    <w:p w:rsidR="00DB7808" w:rsidRPr="00BF3202" w:rsidRDefault="00DB7808" w:rsidP="00DB7808">
      <w:pPr>
        <w:ind w:right="0" w:firstLine="567"/>
      </w:pPr>
      <w:r>
        <w:t>Предварительно н</w:t>
      </w:r>
      <w:r w:rsidRPr="00BF3202">
        <w:t>еобходимое количество свай определяют по формуле</w:t>
      </w:r>
    </w:p>
    <w:p w:rsidR="00DB7808" w:rsidRPr="00BF3202" w:rsidRDefault="00DB7808" w:rsidP="00DB7808">
      <w:pPr>
        <w:ind w:right="0" w:firstLine="567"/>
        <w:rPr>
          <w:lang w:val="en-US"/>
        </w:rPr>
      </w:pPr>
      <m:oMathPara>
        <m:oMath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I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d</m:t>
                  </m:r>
                </m:sub>
              </m:sSub>
              <m:r>
                <w:rPr>
                  <w:rFonts w:ascii="Cambria Math" w:hAnsi="Cambria Math"/>
                </w:rPr>
                <m:t>-a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:rsidR="00DB7808" w:rsidRPr="00BF3202" w:rsidRDefault="00DB7808" w:rsidP="00DB7808">
      <w:pPr>
        <w:ind w:right="0" w:firstLine="567"/>
      </w:pPr>
      <w:r w:rsidRPr="00BF3202">
        <w:t>где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Pr="00BF3202">
        <w:t xml:space="preserve"> – расчетная нагрузка по первому предельному состоянию;</w:t>
      </w:r>
      <w:r>
        <w:br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·1,2</m:t>
        </m:r>
      </m:oMath>
      <w:r>
        <w:rPr>
          <w:rFonts w:eastAsiaTheme="minorEastAsia"/>
        </w:rPr>
        <w:t xml:space="preserve">; </w:t>
      </w:r>
    </w:p>
    <w:p w:rsidR="00DB7808" w:rsidRPr="00BF3202" w:rsidRDefault="00D47608" w:rsidP="00DB7808">
      <w:pPr>
        <w:ind w:right="0" w:firstLine="567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</m:oMath>
      <w:r w:rsidR="00DB7808" w:rsidRPr="00BF3202">
        <w:t xml:space="preserve"> – коэффициент надежности, который равен 1,4, если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DB7808" w:rsidRPr="00BF3202">
        <w:rPr>
          <w:iCs/>
        </w:rPr>
        <w:t xml:space="preserve"> определяется расчетным путем;</w:t>
      </w:r>
    </w:p>
    <w:p w:rsidR="00DB7808" w:rsidRPr="00BF3202" w:rsidRDefault="00D47608" w:rsidP="00DB7808">
      <w:pPr>
        <w:ind w:right="0" w:firstLine="567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DB7808" w:rsidRPr="00BF3202">
        <w:rPr>
          <w:iCs/>
        </w:rPr>
        <w:t xml:space="preserve"> – несущая способность сваи;</w:t>
      </w:r>
    </w:p>
    <w:p w:rsidR="00DB7808" w:rsidRDefault="00DB7808" w:rsidP="00DB7808">
      <w:pPr>
        <w:ind w:right="0" w:firstLine="567"/>
        <w:rPr>
          <w:iCs/>
        </w:rPr>
      </w:pP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</w:t>
      </w:r>
      <w:r>
        <w:rPr>
          <w:iCs/>
        </w:rPr>
        <w:t xml:space="preserve">– коэффициент, зависящий от вида свайного фундамента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= 7,5 (для ленточного</w:t>
      </w:r>
      <w:r w:rsidRPr="00BF3202">
        <w:rPr>
          <w:iCs/>
        </w:rPr>
        <w:t>;</w:t>
      </w:r>
    </w:p>
    <w:p w:rsidR="00DB7808" w:rsidRPr="00BF3202" w:rsidRDefault="00D47608" w:rsidP="00DB7808">
      <w:pPr>
        <w:ind w:right="0" w:firstLine="567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DB7808">
        <w:rPr>
          <w:rFonts w:eastAsiaTheme="minorEastAsia"/>
          <w:iCs/>
        </w:rPr>
        <w:t xml:space="preserve"> - сторона сечения сваи;</w:t>
      </w:r>
    </w:p>
    <w:p w:rsidR="00DB7808" w:rsidRPr="00BF3202" w:rsidRDefault="00D47608" w:rsidP="00DB7808">
      <w:pPr>
        <w:ind w:right="0" w:firstLine="567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DB7808" w:rsidRPr="00BF3202">
        <w:rPr>
          <w:i/>
          <w:iCs/>
        </w:rPr>
        <w:t xml:space="preserve"> - </w:t>
      </w:r>
      <w:r w:rsidR="00DB7808" w:rsidRPr="00BF3202">
        <w:rPr>
          <w:iCs/>
        </w:rPr>
        <w:t>глубина заложения</w:t>
      </w:r>
      <w:r w:rsidR="00DB7808">
        <w:rPr>
          <w:iCs/>
        </w:rPr>
        <w:t xml:space="preserve"> подошвы</w:t>
      </w:r>
      <w:r w:rsidR="00DB7808" w:rsidRPr="00BF3202">
        <w:rPr>
          <w:iCs/>
        </w:rPr>
        <w:t xml:space="preserve"> ростверка;</w:t>
      </w:r>
    </w:p>
    <w:p w:rsidR="00DB7808" w:rsidRDefault="00D47608" w:rsidP="00DB7808">
      <w:pPr>
        <w:ind w:right="0" w:firstLine="567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="00DB7808" w:rsidRPr="00BF3202">
        <w:rPr>
          <w:iCs/>
        </w:rPr>
        <w:t xml:space="preserve"> - средний удельный вес материала ростверка фундамента и грунта, принимаем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="00DB7808" w:rsidRPr="00BF3202">
        <w:rPr>
          <w:iCs/>
        </w:rPr>
        <w:t xml:space="preserve"> = 20 к</w:t>
      </w:r>
      <w:r w:rsidR="00DB7808">
        <w:rPr>
          <w:iCs/>
        </w:rPr>
        <w:t>Н</w:t>
      </w:r>
      <w:r w:rsidR="00DB7808" w:rsidRPr="00BF3202">
        <w:rPr>
          <w:iCs/>
        </w:rPr>
        <w:t>/м</w:t>
      </w:r>
      <w:r w:rsidR="00DB7808" w:rsidRPr="00BF3202">
        <w:rPr>
          <w:iCs/>
          <w:vertAlign w:val="superscript"/>
        </w:rPr>
        <w:t>2</w:t>
      </w:r>
      <w:r w:rsidR="00DB7808" w:rsidRPr="00BF3202">
        <w:rPr>
          <w:iCs/>
        </w:rPr>
        <w:t>.</w:t>
      </w:r>
    </w:p>
    <w:p w:rsidR="00DB7808" w:rsidRPr="00F8698B" w:rsidRDefault="00DB7808" w:rsidP="00DB7808">
      <w:pPr>
        <w:ind w:right="0" w:firstLine="567"/>
        <w:rPr>
          <w:b/>
          <w:i/>
          <w:iCs/>
        </w:rPr>
      </w:pPr>
      <w:r w:rsidRPr="00F8698B">
        <w:rPr>
          <w:b/>
          <w:i/>
          <w:iCs/>
        </w:rPr>
        <w:t>1) Сечение 1. Наружная стена без подвала.</w:t>
      </w:r>
    </w:p>
    <w:p w:rsidR="00DB7808" w:rsidRPr="00BF3202" w:rsidRDefault="00D47608" w:rsidP="00DB7808">
      <w:pPr>
        <w:ind w:right="0" w:firstLine="567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DB7808">
        <w:rPr>
          <w:rFonts w:eastAsiaTheme="minorEastAsia"/>
        </w:rPr>
        <w:t xml:space="preserve"> = 35</w:t>
      </w:r>
      <w:r w:rsidR="00AB3624">
        <w:rPr>
          <w:rFonts w:eastAsiaTheme="minorEastAsia"/>
        </w:rPr>
        <w:t>0</w:t>
      </w:r>
      <w:r w:rsidR="00DB7808">
        <w:rPr>
          <w:rFonts w:eastAsiaTheme="minorEastAsia"/>
        </w:rPr>
        <w:t>·1,2 = 430,8 кН/м.</w:t>
      </w:r>
    </w:p>
    <w:p w:rsidR="00DB7808" w:rsidRPr="00AA0C6E" w:rsidRDefault="00DB7808" w:rsidP="00F8698B">
      <w:pPr>
        <w:ind w:right="0" w:firstLine="567"/>
        <w:jc w:val="center"/>
      </w:pPr>
      <m:oMath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1,4·430,8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613,7-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7,5·0,3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·1,4·20·1,1</m:t>
            </m:r>
          </m:den>
        </m:f>
      </m:oMath>
      <w:r w:rsidRPr="00BF3202">
        <w:t xml:space="preserve"> = </w:t>
      </w:r>
      <w:r>
        <w:t>1,</w:t>
      </w:r>
      <w:r w:rsidR="009D3536">
        <w:t>0</w:t>
      </w:r>
    </w:p>
    <w:p w:rsidR="00DB7808" w:rsidRDefault="00DB7808" w:rsidP="00DB7808">
      <w:pPr>
        <w:pStyle w:val="font5"/>
        <w:ind w:firstLine="567"/>
      </w:pPr>
      <w:r>
        <w:t>Расстояние между осями свай</w:t>
      </w:r>
    </w:p>
    <w:p w:rsidR="00DB7808" w:rsidRDefault="00DB7808" w:rsidP="00DB7808">
      <w:pPr>
        <w:pStyle w:val="font5"/>
        <w:ind w:firstLine="567"/>
      </w:pP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1пог.м</m:t>
            </m:r>
          </m:num>
          <m:den>
            <m:r>
              <w:rPr>
                <w:rFonts w:ascii="Cambria Math" w:hAnsi="Cambria Math"/>
              </w:rPr>
              <m:t>1,0</m:t>
            </m:r>
          </m:den>
        </m:f>
      </m:oMath>
      <w:r>
        <w:t xml:space="preserve"> = </w:t>
      </w:r>
      <w:r w:rsidR="009D3536">
        <w:t xml:space="preserve">1,0 </w:t>
      </w:r>
      <w:r>
        <w:t>м.</w:t>
      </w:r>
    </w:p>
    <w:p w:rsidR="00DB7808" w:rsidRPr="00F96EB8" w:rsidRDefault="00DB7808" w:rsidP="00DB7808">
      <w:pPr>
        <w:ind w:right="0" w:firstLine="567"/>
      </w:pPr>
      <w:r>
        <w:t xml:space="preserve">Принимаем расстояние между сваями </w:t>
      </w:r>
      <w:r w:rsidR="000B4B89">
        <w:t>1,0</w:t>
      </w:r>
      <w:r w:rsidR="00BA5BF2">
        <w:t xml:space="preserve"> </w:t>
      </w:r>
      <w:r>
        <w:t>м</w:t>
      </w:r>
      <w:r>
        <w:rPr>
          <w:rFonts w:eastAsiaTheme="minorEastAsia"/>
        </w:rPr>
        <w:t>. Высота ростверка – 0,5 м.</w:t>
      </w:r>
      <m:oMath>
        <m:r>
          <w:rPr>
            <w:rFonts w:ascii="Cambria Math" w:hAnsi="Cambria Math"/>
          </w:rPr>
          <m:t xml:space="preserve"> n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0,9</m:t>
            </m:r>
          </m:den>
        </m:f>
      </m:oMath>
      <w:r>
        <w:rPr>
          <w:rFonts w:eastAsiaTheme="minorEastAsia"/>
        </w:rPr>
        <w:t xml:space="preserve"> = 1,</w:t>
      </w:r>
      <w:r w:rsidR="009D3536">
        <w:rPr>
          <w:rFonts w:eastAsiaTheme="minorEastAsia"/>
        </w:rPr>
        <w:t>1</w:t>
      </w:r>
      <w:r>
        <w:rPr>
          <w:rFonts w:eastAsiaTheme="minorEastAsia"/>
        </w:rPr>
        <w:t>.</w:t>
      </w:r>
    </w:p>
    <w:p w:rsidR="00DB7808" w:rsidRDefault="000B4B89" w:rsidP="00F8698B">
      <w:pPr>
        <w:ind w:righ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661397" cy="1568482"/>
            <wp:effectExtent l="19050" t="0" r="5603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l="22770" t="28418" r="23661" b="1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98" cy="156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8B" w:rsidRPr="009D3536" w:rsidRDefault="00F8698B" w:rsidP="00F8698B">
      <w:pPr>
        <w:ind w:right="0" w:firstLine="567"/>
        <w:jc w:val="center"/>
        <w:rPr>
          <w:rFonts w:eastAsiaTheme="minorEastAsia"/>
          <w:i/>
        </w:rPr>
      </w:pPr>
      <w:r w:rsidRPr="008143F1">
        <w:rPr>
          <w:rFonts w:eastAsiaTheme="minorEastAsia"/>
          <w:i/>
        </w:rPr>
        <w:t>Рисунок 3.3. Схема ростверка</w:t>
      </w:r>
      <w:r w:rsidR="00BA5BF2" w:rsidRPr="008143F1">
        <w:rPr>
          <w:rFonts w:eastAsiaTheme="minorEastAsia"/>
          <w:i/>
        </w:rPr>
        <w:t xml:space="preserve"> для сечения 1</w:t>
      </w:r>
    </w:p>
    <w:p w:rsidR="00DB7808" w:rsidRDefault="00D47608" w:rsidP="00DB7808">
      <w:pPr>
        <w:pStyle w:val="font5"/>
        <w:ind w:firstLine="567"/>
        <w:rPr>
          <w:rStyle w:val="af7"/>
        </w:rPr>
      </w:pPr>
      <m:oMath>
        <m:sSub>
          <m:sSubPr>
            <m:ctrlPr>
              <w:rPr>
                <w:rStyle w:val="af7"/>
                <w:rFonts w:ascii="Cambria Math" w:hAnsi="Cambria Math"/>
                <w:i/>
              </w:rPr>
            </m:ctrlPr>
          </m:sSubPr>
          <m:e>
            <m:r>
              <w:rPr>
                <w:rStyle w:val="af7"/>
                <w:rFonts w:ascii="Cambria Math" w:hAnsi="Cambria Math"/>
              </w:rPr>
              <m:t>b</m:t>
            </m:r>
          </m:e>
          <m:sub>
            <m:r>
              <w:rPr>
                <w:rStyle w:val="af7"/>
                <w:rFonts w:ascii="Cambria Math" w:hAnsi="Cambria Math"/>
              </w:rPr>
              <m:t>р</m:t>
            </m:r>
          </m:sub>
        </m:sSub>
      </m:oMath>
      <w:r w:rsidR="00DB7808">
        <w:rPr>
          <w:rStyle w:val="af7"/>
        </w:rPr>
        <w:t xml:space="preserve"> = </w:t>
      </w:r>
      <w:r w:rsidR="000B4B89">
        <w:rPr>
          <w:rStyle w:val="af7"/>
        </w:rPr>
        <w:t>1,2</w:t>
      </w:r>
      <w:r w:rsidR="008143F1">
        <w:rPr>
          <w:rStyle w:val="af7"/>
        </w:rPr>
        <w:t xml:space="preserve"> м</w:t>
      </w:r>
      <w:r w:rsidR="00DB7808">
        <w:rPr>
          <w:rStyle w:val="af7"/>
        </w:rPr>
        <w:t>.</w:t>
      </w:r>
    </w:p>
    <w:p w:rsidR="00DB7808" w:rsidRDefault="00D47608" w:rsidP="00DB7808">
      <w:pPr>
        <w:pStyle w:val="font5"/>
        <w:ind w:firstLine="567"/>
        <w:rPr>
          <w:szCs w:val="28"/>
          <w:lang w:eastAsia="en-US"/>
        </w:rPr>
      </w:pP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р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DB7808">
        <w:rPr>
          <w:szCs w:val="28"/>
          <w:lang w:eastAsia="en-US"/>
        </w:rPr>
        <w:t xml:space="preserve"> = 0,5·</w:t>
      </w:r>
      <w:r w:rsidR="000B4B89">
        <w:rPr>
          <w:szCs w:val="28"/>
          <w:lang w:eastAsia="en-US"/>
        </w:rPr>
        <w:t>1,2</w:t>
      </w:r>
      <w:r w:rsidR="00DB7808">
        <w:rPr>
          <w:szCs w:val="28"/>
          <w:lang w:eastAsia="en-US"/>
        </w:rPr>
        <w:t>·24·1,</w:t>
      </w:r>
      <w:r w:rsidR="00BA5BF2">
        <w:rPr>
          <w:szCs w:val="28"/>
          <w:lang w:eastAsia="en-US"/>
        </w:rPr>
        <w:t>1</w:t>
      </w:r>
      <w:r w:rsidR="00DB7808">
        <w:rPr>
          <w:szCs w:val="28"/>
          <w:lang w:eastAsia="en-US"/>
        </w:rPr>
        <w:t xml:space="preserve"> = </w:t>
      </w:r>
      <w:r w:rsidR="000B4B89">
        <w:rPr>
          <w:szCs w:val="28"/>
          <w:lang w:eastAsia="en-US"/>
        </w:rPr>
        <w:t>15,8</w:t>
      </w:r>
      <w:r w:rsidR="00DB7808">
        <w:rPr>
          <w:szCs w:val="28"/>
          <w:lang w:eastAsia="en-US"/>
        </w:rPr>
        <w:t xml:space="preserve"> кПа.</w:t>
      </w:r>
    </w:p>
    <w:p w:rsidR="00DB7808" w:rsidRPr="00FA7B79" w:rsidRDefault="00D47608" w:rsidP="00DB7808">
      <w:pPr>
        <w:pStyle w:val="font5"/>
        <w:ind w:firstLine="567"/>
      </w:pP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DB7808">
        <w:rPr>
          <w:szCs w:val="28"/>
          <w:lang w:eastAsia="en-US"/>
        </w:rPr>
        <w:t xml:space="preserve"> = </w:t>
      </w:r>
      <w:r w:rsidR="000B4B89">
        <w:rPr>
          <w:szCs w:val="28"/>
          <w:lang w:eastAsia="en-US"/>
        </w:rPr>
        <w:t>0,9·0,6·</w:t>
      </w:r>
      <w:r w:rsidR="00C20D11">
        <w:rPr>
          <w:szCs w:val="28"/>
          <w:lang w:eastAsia="en-US"/>
        </w:rPr>
        <w:t>18</w:t>
      </w:r>
      <w:r w:rsidR="000B4B89">
        <w:rPr>
          <w:szCs w:val="28"/>
          <w:lang w:eastAsia="en-US"/>
        </w:rPr>
        <w:t>·1,1 = 10,2 кПа.</w:t>
      </w:r>
    </w:p>
    <w:p w:rsidR="00DB7808" w:rsidRDefault="00DB7808" w:rsidP="00DB7808">
      <w:pPr>
        <w:pStyle w:val="font5"/>
        <w:ind w:firstLine="567"/>
        <w:jc w:val="center"/>
      </w:pP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430,8+15,8+10,2</m:t>
            </m:r>
          </m:num>
          <m:den>
            <m:r>
              <w:rPr>
                <w:rFonts w:ascii="Cambria Math" w:hAnsi="Cambria Math"/>
              </w:rPr>
              <m:t>1,1</m:t>
            </m:r>
          </m:den>
        </m:f>
      </m:oMath>
      <w:r>
        <w:t xml:space="preserve"> = </w:t>
      </w:r>
      <w:r w:rsidR="000B4B89">
        <w:t xml:space="preserve">415,2 </w:t>
      </w:r>
      <w:r>
        <w:t>кН/м.</w:t>
      </w:r>
    </w:p>
    <w:p w:rsidR="00DB7808" w:rsidRDefault="00DB7808" w:rsidP="00DB7808">
      <w:pPr>
        <w:pStyle w:val="font5"/>
        <w:ind w:firstLine="567"/>
      </w:pPr>
      <w:r>
        <w:t>Проверяем условие</w:t>
      </w:r>
    </w:p>
    <w:p w:rsidR="00DB7808" w:rsidRDefault="00DB7808" w:rsidP="009D3536">
      <w:pPr>
        <w:pStyle w:val="font5"/>
        <w:ind w:firstLine="567"/>
        <w:jc w:val="center"/>
        <w:rPr>
          <w:rStyle w:val="af7"/>
        </w:rPr>
      </w:pPr>
      <m:oMath>
        <m:r>
          <w:rPr>
            <w:rFonts w:ascii="Cambria Math" w:hAnsi="Cambria Math"/>
          </w:rPr>
          <m:t>N=415,2 кН/м</m:t>
        </m:r>
        <m:r>
          <m:rPr>
            <m:sty m:val="p"/>
          </m:rPr>
          <w:rPr>
            <w:rFonts w:ascii="Cambria Math" w:hAnsi="Cambria Math"/>
          </w:rPr>
          <m:t>≤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Style w:val="af7"/>
                <w:rFonts w:ascii="Cambria Math" w:hAnsi="Cambria Math"/>
                <w:i/>
              </w:rPr>
            </m:ctrlPr>
          </m:fPr>
          <m:num>
            <m:r>
              <w:rPr>
                <w:rStyle w:val="af7"/>
                <w:rFonts w:ascii="Cambria Math" w:hAnsi="Cambria Math"/>
              </w:rPr>
              <m:t>613,7</m:t>
            </m:r>
          </m:num>
          <m:den>
            <m:r>
              <w:rPr>
                <w:rStyle w:val="af7"/>
                <w:rFonts w:ascii="Cambria Math" w:hAnsi="Cambria Math"/>
              </w:rPr>
              <m:t>1,4</m:t>
            </m:r>
          </m:den>
        </m:f>
      </m:oMath>
      <w:r>
        <w:rPr>
          <w:rStyle w:val="af7"/>
        </w:rPr>
        <w:t xml:space="preserve"> = </w:t>
      </w:r>
      <w:r w:rsidR="009D3536">
        <w:rPr>
          <w:rStyle w:val="af7"/>
        </w:rPr>
        <w:t>438,3</w:t>
      </w:r>
      <w:r>
        <w:rPr>
          <w:rStyle w:val="af7"/>
        </w:rPr>
        <w:t xml:space="preserve"> кН/м.</w:t>
      </w:r>
    </w:p>
    <w:p w:rsidR="00DB7808" w:rsidRDefault="00D47608" w:rsidP="00DB7808">
      <w:pPr>
        <w:pStyle w:val="font5"/>
        <w:ind w:firstLine="567"/>
        <w:rPr>
          <w:rStyle w:val="af7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438,3-415,2</m:t>
            </m:r>
          </m:num>
          <m:den>
            <m:r>
              <w:rPr>
                <w:rFonts w:ascii="Cambria Math" w:hAnsi="Cambria Math"/>
              </w:rPr>
              <m:t>415,2</m:t>
            </m:r>
          </m:den>
        </m:f>
      </m:oMath>
      <w:r w:rsidR="00DB7808">
        <w:t xml:space="preserve"> ·100</w:t>
      </w:r>
      <w:r w:rsidR="009D3536">
        <w:t xml:space="preserve"> </w:t>
      </w:r>
      <w:r w:rsidR="00DB7808">
        <w:t>=</w:t>
      </w:r>
      <w:r w:rsidR="009D3536">
        <w:t xml:space="preserve"> </w:t>
      </w:r>
      <w:r w:rsidR="000B4B89">
        <w:t>5</w:t>
      </w:r>
      <w:r w:rsidR="009D3536">
        <w:t xml:space="preserve"> </w:t>
      </w:r>
      <w:r w:rsidR="00DB7808">
        <w:t>%.</w:t>
      </w:r>
    </w:p>
    <w:p w:rsidR="00DB7808" w:rsidRPr="00F8698B" w:rsidRDefault="00DB7808" w:rsidP="00DB7808">
      <w:pPr>
        <w:ind w:right="0" w:firstLine="567"/>
        <w:rPr>
          <w:b/>
          <w:i/>
          <w:iCs/>
        </w:rPr>
      </w:pPr>
      <w:r w:rsidRPr="00F8698B">
        <w:rPr>
          <w:b/>
          <w:i/>
          <w:iCs/>
        </w:rPr>
        <w:t>2) Сечение 2. Внутренняя стена без подвала.</w:t>
      </w:r>
    </w:p>
    <w:p w:rsidR="00DB7808" w:rsidRPr="00BF3202" w:rsidRDefault="00D47608" w:rsidP="00DB7808">
      <w:pPr>
        <w:ind w:right="0" w:firstLine="567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DB7808">
        <w:rPr>
          <w:rFonts w:eastAsiaTheme="minorEastAsia"/>
        </w:rPr>
        <w:t xml:space="preserve"> = </w:t>
      </w:r>
      <w:r w:rsidR="00AB3624">
        <w:rPr>
          <w:rFonts w:eastAsiaTheme="minorEastAsia"/>
        </w:rPr>
        <w:t>500</w:t>
      </w:r>
      <w:r w:rsidR="00DB7808">
        <w:rPr>
          <w:rFonts w:eastAsiaTheme="minorEastAsia"/>
        </w:rPr>
        <w:t xml:space="preserve">·1,2 = </w:t>
      </w:r>
      <w:r w:rsidR="00AB3624">
        <w:rPr>
          <w:rFonts w:eastAsiaTheme="minorEastAsia"/>
        </w:rPr>
        <w:t>600</w:t>
      </w:r>
      <w:r w:rsidR="00DB7808">
        <w:rPr>
          <w:rFonts w:eastAsiaTheme="minorEastAsia"/>
        </w:rPr>
        <w:t xml:space="preserve"> кН/м.</w:t>
      </w:r>
    </w:p>
    <w:p w:rsidR="00DB7808" w:rsidRPr="006F7056" w:rsidRDefault="00DB7808" w:rsidP="00F8698B">
      <w:pPr>
        <w:ind w:right="0" w:firstLine="567"/>
        <w:jc w:val="center"/>
      </w:pPr>
      <m:oMath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1,4·600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613,7-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7,5·0,3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·2,3·20·1,1</m:t>
            </m:r>
          </m:den>
        </m:f>
      </m:oMath>
      <w:r w:rsidRPr="00BF3202">
        <w:t xml:space="preserve"> = </w:t>
      </w:r>
      <w:r w:rsidR="00BA5BF2">
        <w:t>1,</w:t>
      </w:r>
      <w:r w:rsidR="00412A80">
        <w:t>3</w:t>
      </w:r>
      <w:r w:rsidR="009D3536">
        <w:t>6</w:t>
      </w:r>
      <w:r w:rsidRPr="00BF3202">
        <w:t>.</w:t>
      </w:r>
    </w:p>
    <w:p w:rsidR="00DB7808" w:rsidRDefault="00DB7808" w:rsidP="00DB7808">
      <w:pPr>
        <w:pStyle w:val="font5"/>
        <w:ind w:firstLine="567"/>
      </w:pPr>
      <w:r>
        <w:t>Расстояние между осями свай</w:t>
      </w:r>
    </w:p>
    <w:p w:rsidR="00DB7808" w:rsidRDefault="00DB7808" w:rsidP="00DB7808">
      <w:pPr>
        <w:pStyle w:val="font5"/>
        <w:ind w:firstLine="567"/>
      </w:pP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1пог.м</m:t>
            </m:r>
          </m:num>
          <m:den>
            <m:r>
              <w:rPr>
                <w:rFonts w:ascii="Cambria Math" w:hAnsi="Cambria Math"/>
              </w:rPr>
              <m:t>1,36</m:t>
            </m:r>
          </m:den>
        </m:f>
      </m:oMath>
      <w:r>
        <w:t xml:space="preserve"> = 0,</w:t>
      </w:r>
      <w:r w:rsidR="00412A80">
        <w:t>73</w:t>
      </w:r>
      <w:r>
        <w:t xml:space="preserve"> м. </w:t>
      </w:r>
    </w:p>
    <w:p w:rsidR="00DB7808" w:rsidRPr="00F96EB8" w:rsidRDefault="00DB7808" w:rsidP="00DB7808">
      <w:pPr>
        <w:ind w:right="0" w:firstLine="567"/>
      </w:pPr>
      <w:r>
        <w:t>Принимаем двухрядное расположение свай расстояние между сваями 0,</w:t>
      </w:r>
      <w:r w:rsidR="00412A80">
        <w:t>7</w:t>
      </w:r>
      <w:r w:rsidR="00BA5BF2">
        <w:t xml:space="preserve"> </w:t>
      </w:r>
      <w:r>
        <w:t>м</w:t>
      </w:r>
      <w:r>
        <w:rPr>
          <w:rFonts w:eastAsiaTheme="minorEastAsia"/>
        </w:rPr>
        <w:t>. Высота ростверка – 0,5 м.</w:t>
      </w:r>
      <m:oMath>
        <m:r>
          <w:rPr>
            <w:rFonts w:ascii="Cambria Math" w:hAnsi="Cambria Math"/>
          </w:rPr>
          <m:t xml:space="preserve"> n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0,7</m:t>
            </m:r>
          </m:den>
        </m:f>
      </m:oMath>
      <w:r w:rsidR="00412A80">
        <w:rPr>
          <w:rFonts w:eastAsiaTheme="minorEastAsia"/>
        </w:rPr>
        <w:t xml:space="preserve"> = 1,43</w:t>
      </w:r>
      <w:r>
        <w:rPr>
          <w:rFonts w:eastAsiaTheme="minorEastAsia"/>
        </w:rPr>
        <w:t>.</w:t>
      </w:r>
    </w:p>
    <w:p w:rsidR="00DB7808" w:rsidRDefault="008143F1" w:rsidP="00BA5BF2">
      <w:pPr>
        <w:ind w:right="0" w:firstLine="567"/>
        <w:jc w:val="center"/>
      </w:pPr>
      <w:r w:rsidRPr="008143F1">
        <w:rPr>
          <w:noProof/>
          <w:lang w:eastAsia="ru-RU"/>
        </w:rPr>
        <w:drawing>
          <wp:inline distT="0" distB="0" distL="0" distR="0">
            <wp:extent cx="2277081" cy="1311007"/>
            <wp:effectExtent l="19050" t="0" r="8919" b="0"/>
            <wp:docPr id="13" name="Рисунок 14" descr="Рабоч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.bmp"/>
                    <pic:cNvPicPr/>
                  </pic:nvPicPr>
                  <pic:blipFill>
                    <a:blip r:embed="rId122" cstate="print"/>
                    <a:srcRect l="27783" t="32031" r="40636" b="41667"/>
                    <a:stretch>
                      <a:fillRect/>
                    </a:stretch>
                  </pic:blipFill>
                  <pic:spPr>
                    <a:xfrm>
                      <a:off x="0" y="0"/>
                      <a:ext cx="2279100" cy="13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F2" w:rsidRPr="00412A80" w:rsidRDefault="00BA5BF2" w:rsidP="00BA5BF2">
      <w:pPr>
        <w:ind w:right="0" w:firstLine="567"/>
        <w:jc w:val="center"/>
        <w:rPr>
          <w:rFonts w:eastAsiaTheme="minorEastAsia"/>
          <w:i/>
        </w:rPr>
      </w:pPr>
      <w:r w:rsidRPr="00450003">
        <w:rPr>
          <w:rFonts w:eastAsiaTheme="minorEastAsia"/>
          <w:i/>
        </w:rPr>
        <w:t>Рисунок 3.4. Схема ростверка для сечени</w:t>
      </w:r>
      <w:r w:rsidR="00450003">
        <w:rPr>
          <w:rFonts w:eastAsiaTheme="minorEastAsia"/>
          <w:i/>
        </w:rPr>
        <w:t>й</w:t>
      </w:r>
      <w:r w:rsidRPr="00450003">
        <w:rPr>
          <w:rFonts w:eastAsiaTheme="minorEastAsia"/>
          <w:i/>
        </w:rPr>
        <w:t xml:space="preserve"> 2</w:t>
      </w:r>
      <w:r w:rsidR="00450003">
        <w:rPr>
          <w:rFonts w:eastAsiaTheme="minorEastAsia"/>
          <w:i/>
        </w:rPr>
        <w:t xml:space="preserve"> и 3</w:t>
      </w:r>
    </w:p>
    <w:p w:rsidR="00EF3788" w:rsidRDefault="00D47608" w:rsidP="00EF3788">
      <w:pPr>
        <w:pStyle w:val="font5"/>
        <w:ind w:firstLine="567"/>
        <w:rPr>
          <w:rStyle w:val="af7"/>
        </w:rPr>
      </w:pPr>
      <m:oMath>
        <m:sSub>
          <m:sSubPr>
            <m:ctrlPr>
              <w:rPr>
                <w:rStyle w:val="af7"/>
                <w:rFonts w:ascii="Cambria Math" w:hAnsi="Cambria Math"/>
                <w:i/>
              </w:rPr>
            </m:ctrlPr>
          </m:sSubPr>
          <m:e>
            <m:r>
              <w:rPr>
                <w:rStyle w:val="af7"/>
                <w:rFonts w:ascii="Cambria Math" w:hAnsi="Cambria Math"/>
              </w:rPr>
              <m:t>b</m:t>
            </m:r>
          </m:e>
          <m:sub>
            <m:r>
              <w:rPr>
                <w:rStyle w:val="af7"/>
                <w:rFonts w:ascii="Cambria Math" w:hAnsi="Cambria Math"/>
              </w:rPr>
              <m:t>р</m:t>
            </m:r>
          </m:sub>
        </m:sSub>
      </m:oMath>
      <w:r w:rsidR="00EF3788">
        <w:rPr>
          <w:rStyle w:val="af7"/>
        </w:rPr>
        <w:t xml:space="preserve"> = 0,3+0,6+0,15·2 = 1,2м.</w:t>
      </w:r>
    </w:p>
    <w:p w:rsidR="00EF3788" w:rsidRDefault="00D47608" w:rsidP="00EF3788">
      <w:pPr>
        <w:pStyle w:val="font5"/>
        <w:ind w:firstLine="567"/>
        <w:rPr>
          <w:szCs w:val="28"/>
          <w:lang w:eastAsia="en-US"/>
        </w:rPr>
      </w:pP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р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EF3788">
        <w:rPr>
          <w:szCs w:val="28"/>
          <w:lang w:eastAsia="en-US"/>
        </w:rPr>
        <w:t xml:space="preserve"> = 0,5·1,2·24·1,1 = 15,8 кПа.</w:t>
      </w:r>
    </w:p>
    <w:p w:rsidR="00EF3788" w:rsidRPr="00FA7B79" w:rsidRDefault="00D47608" w:rsidP="00EF3788">
      <w:pPr>
        <w:pStyle w:val="font5"/>
        <w:ind w:firstLine="567"/>
      </w:pPr>
      <m:oMath>
        <m:sSubSup>
          <m:sSubSupPr>
            <m:ctrlPr>
              <w:rPr>
                <w:rFonts w:ascii="Cambria Math" w:eastAsiaTheme="minorHAnsi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EF3788">
        <w:rPr>
          <w:szCs w:val="28"/>
          <w:lang w:eastAsia="en-US"/>
        </w:rPr>
        <w:t xml:space="preserve"> = 0,9·0,6·1</w:t>
      </w:r>
      <w:r w:rsidR="00C20D11">
        <w:rPr>
          <w:szCs w:val="28"/>
          <w:lang w:eastAsia="en-US"/>
        </w:rPr>
        <w:t>8</w:t>
      </w:r>
      <w:r w:rsidR="00EF3788">
        <w:rPr>
          <w:szCs w:val="28"/>
          <w:lang w:eastAsia="en-US"/>
        </w:rPr>
        <w:t>·1,1 = 10,2 кПа.</w:t>
      </w:r>
    </w:p>
    <w:p w:rsidR="00DB7808" w:rsidRDefault="00DB7808" w:rsidP="00BA5BF2">
      <w:pPr>
        <w:pStyle w:val="font5"/>
        <w:ind w:firstLine="567"/>
        <w:jc w:val="center"/>
      </w:pP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600+15,8+10,2</m:t>
            </m:r>
          </m:num>
          <m:den>
            <m:r>
              <w:rPr>
                <w:rFonts w:ascii="Cambria Math" w:hAnsi="Cambria Math"/>
              </w:rPr>
              <m:t>1,43</m:t>
            </m:r>
          </m:den>
        </m:f>
      </m:oMath>
      <w:r>
        <w:t xml:space="preserve"> = </w:t>
      </w:r>
      <w:r w:rsidR="00EF3788">
        <w:t>420,9</w:t>
      </w:r>
      <w:r>
        <w:t xml:space="preserve"> кН/м.</w:t>
      </w:r>
    </w:p>
    <w:p w:rsidR="00DB7808" w:rsidRDefault="00DB7808" w:rsidP="00DB7808">
      <w:pPr>
        <w:pStyle w:val="font5"/>
        <w:ind w:firstLine="567"/>
      </w:pPr>
      <w:r>
        <w:t>Проверяем условие</w:t>
      </w:r>
    </w:p>
    <w:p w:rsidR="00DB7808" w:rsidRDefault="00DB7808" w:rsidP="00DB7808">
      <w:pPr>
        <w:pStyle w:val="font5"/>
        <w:ind w:firstLine="567"/>
        <w:rPr>
          <w:rStyle w:val="af7"/>
        </w:rPr>
      </w:pPr>
      <m:oMath>
        <m:r>
          <w:rPr>
            <w:rFonts w:ascii="Cambria Math" w:hAnsi="Cambria Math"/>
          </w:rPr>
          <m:t>N=420,9 кН/м</m:t>
        </m:r>
        <m:r>
          <m:rPr>
            <m:sty m:val="p"/>
          </m:rPr>
          <w:rPr>
            <w:rFonts w:ascii="Cambria Math" w:hAnsi="Cambria Math"/>
          </w:rPr>
          <m:t>≤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Style w:val="af7"/>
                <w:rFonts w:ascii="Cambria Math" w:hAnsi="Cambria Math"/>
                <w:i/>
              </w:rPr>
            </m:ctrlPr>
          </m:fPr>
          <m:num>
            <m:r>
              <w:rPr>
                <w:rStyle w:val="af7"/>
                <w:rFonts w:ascii="Cambria Math" w:hAnsi="Cambria Math"/>
              </w:rPr>
              <m:t>613,7</m:t>
            </m:r>
          </m:num>
          <m:den>
            <m:r>
              <w:rPr>
                <w:rStyle w:val="af7"/>
                <w:rFonts w:ascii="Cambria Math" w:hAnsi="Cambria Math"/>
              </w:rPr>
              <m:t>1,4</m:t>
            </m:r>
          </m:den>
        </m:f>
      </m:oMath>
      <w:r>
        <w:rPr>
          <w:rStyle w:val="af7"/>
        </w:rPr>
        <w:t xml:space="preserve"> = </w:t>
      </w:r>
      <w:r w:rsidR="00412A80">
        <w:rPr>
          <w:rStyle w:val="af7"/>
        </w:rPr>
        <w:t>438,3</w:t>
      </w:r>
      <w:r>
        <w:rPr>
          <w:rStyle w:val="af7"/>
        </w:rPr>
        <w:t xml:space="preserve"> кН/м.</w:t>
      </w:r>
    </w:p>
    <w:p w:rsidR="00DB7808" w:rsidRDefault="00D47608" w:rsidP="00DB7808">
      <w:pPr>
        <w:pStyle w:val="font5"/>
        <w:ind w:firstLine="567"/>
        <w:rPr>
          <w:rStyle w:val="af7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438,3-420,9</m:t>
            </m:r>
          </m:num>
          <m:den>
            <m:r>
              <w:rPr>
                <w:rFonts w:ascii="Cambria Math" w:hAnsi="Cambria Math"/>
              </w:rPr>
              <m:t>438,3</m:t>
            </m:r>
          </m:den>
        </m:f>
      </m:oMath>
      <w:r w:rsidR="00DB7808">
        <w:t xml:space="preserve"> ·100= </w:t>
      </w:r>
      <w:r w:rsidR="00EF3788">
        <w:t>4</w:t>
      </w:r>
      <w:r w:rsidR="00DB7808">
        <w:t>%.</w:t>
      </w:r>
    </w:p>
    <w:p w:rsidR="00DB7808" w:rsidRDefault="00DB7808" w:rsidP="00DB7808">
      <w:pPr>
        <w:pStyle w:val="font5"/>
        <w:ind w:firstLine="567"/>
      </w:pPr>
      <w:r>
        <w:rPr>
          <w:rStyle w:val="af7"/>
        </w:rPr>
        <w:t>Условие выполняется.</w:t>
      </w:r>
    </w:p>
    <w:p w:rsidR="00DB7808" w:rsidRPr="00BB5C32" w:rsidRDefault="00DB7808" w:rsidP="00BB5C32">
      <w:pPr>
        <w:pStyle w:val="2"/>
        <w:spacing w:before="0" w:after="0" w:line="360" w:lineRule="auto"/>
        <w:ind w:firstLine="567"/>
        <w:jc w:val="center"/>
        <w:rPr>
          <w:i w:val="0"/>
        </w:rPr>
      </w:pPr>
      <w:bookmarkStart w:id="15" w:name="_Toc516746785"/>
      <w:r w:rsidRPr="00BB5C32">
        <w:rPr>
          <w:i w:val="0"/>
        </w:rPr>
        <w:t>3.3</w:t>
      </w:r>
      <w:r w:rsidR="003F30C4">
        <w:rPr>
          <w:i w:val="0"/>
        </w:rPr>
        <w:t>.</w:t>
      </w:r>
      <w:r w:rsidRPr="00BB5C32">
        <w:rPr>
          <w:i w:val="0"/>
        </w:rPr>
        <w:t xml:space="preserve"> Расчет условного свайного фундамента по расчетному сопротивлению грунта основания (</w:t>
      </w:r>
      <w:r w:rsidRPr="00BB5C32">
        <w:rPr>
          <w:i w:val="0"/>
          <w:lang w:val="en-US"/>
        </w:rPr>
        <w:t>II</w:t>
      </w:r>
      <w:r w:rsidRPr="00BB5C32">
        <w:rPr>
          <w:i w:val="0"/>
        </w:rPr>
        <w:t xml:space="preserve"> предельное состояние)</w:t>
      </w:r>
      <w:bookmarkEnd w:id="15"/>
    </w:p>
    <w:p w:rsidR="00DB7808" w:rsidRPr="00A70556" w:rsidRDefault="00DB7808" w:rsidP="00BB5C32">
      <w:pPr>
        <w:pStyle w:val="font5"/>
        <w:ind w:firstLine="567"/>
        <w:rPr>
          <w:rStyle w:val="af7"/>
        </w:rPr>
      </w:pPr>
      <w:r w:rsidRPr="00BB5C32">
        <w:t>При расчете свайный фундамент принимают условно как массив</w:t>
      </w:r>
      <w:r w:rsidRPr="00A70556">
        <w:t>ный с подошвой, расположенной на уровне конца свай.</w:t>
      </w:r>
    </w:p>
    <w:p w:rsidR="00DB7808" w:rsidRDefault="00DB7808" w:rsidP="00DB7808">
      <w:pPr>
        <w:ind w:right="0" w:firstLine="567"/>
      </w:pPr>
      <w:r>
        <w:t xml:space="preserve">Для определения граней условного массива определяем средневзвешенное значение расчетного угла внутреннего трения </w:t>
      </w:r>
      <w:r>
        <w:sym w:font="Symbol" w:char="F06A"/>
      </w:r>
      <w:r w:rsidRPr="007E7787">
        <w:rPr>
          <w:vertAlign w:val="subscript"/>
        </w:rPr>
        <w:t>ср</w:t>
      </w:r>
      <w:r>
        <w:t>.</w:t>
      </w:r>
    </w:p>
    <w:p w:rsidR="00DB7808" w:rsidRDefault="00D47608" w:rsidP="00DB7808">
      <w:pPr>
        <w:ind w:right="0" w:firstLine="567"/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φ</m:t>
              </m:r>
            </m:e>
            <m:sub>
              <m:r>
                <w:rPr>
                  <w:rFonts w:ascii="Cambria Math" w:hAnsi="Cambria Math"/>
                  <w:lang w:val="en-US"/>
                </w:rPr>
                <m:t>mt</m:t>
              </m:r>
            </m:sub>
            <m:sup>
              <m:r>
                <w:rPr>
                  <w:rFonts w:ascii="Cambria Math" w:hAnsi="Cambria Math"/>
                </w:rPr>
                <m:t>II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A"/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A"/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A"/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den>
          </m:f>
        </m:oMath>
      </m:oMathPara>
    </w:p>
    <w:p w:rsidR="00DB7808" w:rsidRPr="00A128A7" w:rsidRDefault="00DB7808" w:rsidP="00DB7808">
      <w:pPr>
        <w:ind w:right="0" w:firstLine="567"/>
      </w:pPr>
      <w:r>
        <w:t>где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A"/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A"/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</w:rPr>
              <w:sym w:font="Symbol" w:char="F06A"/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7E7787">
        <w:t xml:space="preserve"> – </w:t>
      </w:r>
      <w:r>
        <w:t xml:space="preserve">расчетные значения углов внутреннего трения грунта в пределах соответствующих участков сваи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>
        <w:t>.</w:t>
      </w:r>
    </w:p>
    <w:p w:rsidR="00DB7808" w:rsidRPr="00771A5B" w:rsidRDefault="00DB7808" w:rsidP="00DB7808">
      <w:pPr>
        <w:ind w:right="0" w:firstLine="567"/>
      </w:pPr>
      <w:r>
        <w:t xml:space="preserve">От грани крайней сваи под углом </w:t>
      </w:r>
      <w:r>
        <w:sym w:font="Symbol" w:char="F061"/>
      </w:r>
      <w:r>
        <w:t xml:space="preserve"> проводим плоскости</w:t>
      </w:r>
    </w:p>
    <w:p w:rsidR="00DB7808" w:rsidRDefault="00DB7808" w:rsidP="00DB7808">
      <w:pPr>
        <w:ind w:right="0" w:firstLine="567"/>
      </w:pPr>
      <m:oMathPara>
        <m:oMath>
          <m:r>
            <m:rPr>
              <m:sty m:val="p"/>
            </m:rPr>
            <w:rPr>
              <w:rFonts w:ascii="Cambria Math" w:hAnsi="Cambria Math"/>
            </w:rPr>
            <m:t>∝=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mt</m:t>
                  </m:r>
                </m:sub>
                <m:sup>
                  <m:r>
                    <w:rPr>
                      <w:rFonts w:ascii="Cambria Math" w:hAnsi="Cambria Math"/>
                    </w:rPr>
                    <m:t>II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DB7808" w:rsidRDefault="00DB7808" w:rsidP="00DB7808">
      <w:pPr>
        <w:ind w:right="0" w:firstLine="567"/>
      </w:pPr>
      <w:r>
        <w:t>Размеры условного фундамента</w:t>
      </w:r>
    </w:p>
    <w:p w:rsidR="00DB7808" w:rsidRDefault="00D47608" w:rsidP="00DB7808">
      <w:pPr>
        <w:ind w:right="0" w:firstLine="567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+2</m:t>
          </m:r>
          <m:r>
            <w:rPr>
              <w:rFonts w:ascii="Cambria Math" w:hAnsi="Cambria Math"/>
              <w:lang w:val="en-US"/>
            </w:rPr>
            <m:t>tg∝·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св</m:t>
              </m:r>
            </m:sub>
          </m:sSub>
        </m:oMath>
      </m:oMathPara>
    </w:p>
    <w:p w:rsidR="00DB7808" w:rsidRPr="002C1CBD" w:rsidRDefault="00D47608" w:rsidP="00DB7808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 w:rsidR="00DB7808">
        <w:rPr>
          <w:rFonts w:eastAsiaTheme="minorEastAsia"/>
        </w:rPr>
        <w:t xml:space="preserve"> = 1м (для ленточного фундамента).</w:t>
      </w:r>
    </w:p>
    <w:p w:rsidR="00DB7808" w:rsidRDefault="00D47608" w:rsidP="00DB7808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DB7808">
        <w:t>– расстояние между внешними гранями крайних свай.</w:t>
      </w:r>
    </w:p>
    <w:p w:rsidR="00DB7808" w:rsidRPr="007578AC" w:rsidRDefault="00DB7808" w:rsidP="00DB7808">
      <w:pPr>
        <w:ind w:right="0" w:firstLine="567"/>
        <w:rPr>
          <w:rFonts w:eastAsiaTheme="minorEastAsia"/>
          <w:b/>
          <w:i/>
        </w:rPr>
      </w:pPr>
      <w:r w:rsidRPr="007578AC">
        <w:rPr>
          <w:rFonts w:eastAsiaTheme="minorEastAsia"/>
          <w:b/>
          <w:i/>
        </w:rPr>
        <w:t>1) Сечение 1.</w:t>
      </w:r>
    </w:p>
    <w:p w:rsidR="00DB7808" w:rsidRDefault="00D47608" w:rsidP="00DB7808">
      <w:pPr>
        <w:ind w:right="0" w:firstLine="567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mt</m:t>
            </m:r>
          </m:sub>
          <m:sup>
            <m:r>
              <w:rPr>
                <w:rFonts w:ascii="Cambria Math" w:hAnsi="Cambria Math"/>
              </w:rPr>
              <m:t>II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19·2,2+16·2,6+34·3,15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7,95</m:t>
            </m:r>
          </m:den>
        </m:f>
      </m:oMath>
      <w:r w:rsidR="00DB7808">
        <w:t xml:space="preserve"> = 23,57.</w:t>
      </w:r>
    </w:p>
    <w:p w:rsidR="00DB7808" w:rsidRDefault="00DB7808" w:rsidP="00DB7808">
      <w:pPr>
        <w:ind w:right="0" w:firstLine="567"/>
      </w:pPr>
      <m:oMath>
        <m:r>
          <m:rPr>
            <m:sty m:val="p"/>
          </m:rPr>
          <w:rPr>
            <w:rFonts w:ascii="Cambria Math" w:hAnsi="Cambria Math"/>
          </w:rPr>
          <m:t>∝=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23,57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>
        <w:t xml:space="preserve"> = 5,89</w:t>
      </w:r>
    </w:p>
    <w:p w:rsidR="00DB7808" w:rsidRDefault="00D47608" w:rsidP="00DB7808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=0,9+2·</m:t>
        </m:r>
        <m:r>
          <w:rPr>
            <w:rFonts w:ascii="Cambria Math" w:hAnsi="Cambria Math"/>
            <w:lang w:val="en-US"/>
          </w:rPr>
          <m:t>tg</m:t>
        </m:r>
        <m:r>
          <w:rPr>
            <w:rFonts w:ascii="Cambria Math" w:hAnsi="Cambria Math"/>
          </w:rPr>
          <m:t>5,89·7,95</m:t>
        </m:r>
      </m:oMath>
      <w:r w:rsidR="00DB7808">
        <w:t xml:space="preserve"> = 2,</w:t>
      </w:r>
      <w:r w:rsidR="000B4B89">
        <w:t>5</w:t>
      </w:r>
      <w:r w:rsidR="00DB7808">
        <w:t xml:space="preserve"> м.</w:t>
      </w:r>
    </w:p>
    <w:p w:rsidR="00DB7808" w:rsidRDefault="00DB7808" w:rsidP="00DB7808">
      <w:pPr>
        <w:ind w:right="0" w:firstLine="567"/>
      </w:pPr>
      <w:r>
        <w:t>Собственный вес условного фундамента</w:t>
      </w:r>
    </w:p>
    <w:p w:rsidR="00DB7808" w:rsidRDefault="00D47608" w:rsidP="00DB7808">
      <w:pPr>
        <w:ind w:right="0"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уф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св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гр</m:t>
              </m:r>
            </m:sub>
          </m:sSub>
        </m:oMath>
      </m:oMathPara>
    </w:p>
    <w:p w:rsidR="00DB7808" w:rsidRDefault="00DB7808" w:rsidP="00DB7808">
      <w:pPr>
        <w:ind w:right="0" w:firstLine="567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св</m:t>
            </m:r>
          </m:sub>
        </m:sSub>
      </m:oMath>
      <w:r>
        <w:t xml:space="preserve"> - вес свай; </w:t>
      </w:r>
    </w:p>
    <w:p w:rsidR="00DB7808" w:rsidRDefault="00D47608" w:rsidP="00DB7808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</m:oMath>
      <w:r w:rsidR="00DB7808">
        <w:t xml:space="preserve"> - вес ростверка;</w:t>
      </w:r>
    </w:p>
    <w:p w:rsidR="00DB7808" w:rsidRDefault="00D47608" w:rsidP="00DB7808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гр</m:t>
            </m:r>
          </m:sub>
        </m:sSub>
      </m:oMath>
      <w:r w:rsidR="00DB7808">
        <w:t xml:space="preserve"> - вес грунта.</w:t>
      </w:r>
    </w:p>
    <w:p w:rsidR="00DB7808" w:rsidRDefault="00DB7808" w:rsidP="00DB7808">
      <w:pPr>
        <w:ind w:right="0" w:firstLine="567"/>
      </w:pPr>
      <w:r>
        <w:t>Среднее фактическое давление по подошве условного фундамента</w:t>
      </w:r>
    </w:p>
    <w:p w:rsidR="00DB7808" w:rsidRDefault="00D47608" w:rsidP="00DB7808">
      <w:pPr>
        <w:ind w:right="0" w:firstLine="567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II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0II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+N</m:t>
                  </m:r>
                </m:e>
                <m:sub>
                  <m:r>
                    <w:rPr>
                      <w:rFonts w:ascii="Cambria Math" w:hAnsi="Cambria Math"/>
                    </w:rPr>
                    <m:t>уф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у</m:t>
                  </m:r>
                </m:sub>
              </m:sSub>
            </m:den>
          </m:f>
        </m:oMath>
      </m:oMathPara>
    </w:p>
    <w:p w:rsidR="00DB7808" w:rsidRDefault="00DB7808" w:rsidP="00DB7808">
      <w:pPr>
        <w:ind w:right="0" w:firstLine="567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  <m:r>
              <w:rPr>
                <w:rFonts w:ascii="Cambria Math" w:hAnsi="Cambria Math"/>
                <w:lang w:val="en-US"/>
              </w:rPr>
              <m:t>II</m:t>
            </m:r>
          </m:sub>
        </m:sSub>
      </m:oMath>
      <w:r>
        <w:t xml:space="preserve"> - нагрузка по обрезу фундамента;</w:t>
      </w:r>
    </w:p>
    <w:p w:rsidR="00DB7808" w:rsidRDefault="00D47608" w:rsidP="00DB7808">
      <w:pPr>
        <w:ind w:right="0" w:firstLine="567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у</m:t>
            </m:r>
          </m:sub>
        </m:sSub>
      </m:oMath>
      <w:r w:rsidR="00DB7808">
        <w:t xml:space="preserve"> - площадь условного фундамента.</w:t>
      </w:r>
    </w:p>
    <w:p w:rsidR="00DB7808" w:rsidRDefault="00DB7808" w:rsidP="00DB7808">
      <w:pPr>
        <w:ind w:right="0" w:firstLine="567"/>
      </w:pPr>
      <w:r>
        <w:t>Вес ростверка определяется по формуле</w:t>
      </w:r>
    </w:p>
    <w:p w:rsidR="00DB7808" w:rsidRDefault="00D47608" w:rsidP="00DB7808">
      <w:pPr>
        <w:ind w:right="0"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ж/б</m:t>
              </m:r>
            </m:sub>
          </m:sSub>
        </m:oMath>
      </m:oMathPara>
    </w:p>
    <w:p w:rsidR="00DB7808" w:rsidRDefault="00DB7808" w:rsidP="00DB7808">
      <w:pPr>
        <w:ind w:right="0" w:firstLine="567"/>
      </w:pPr>
      <w:r>
        <w:t>Вес грунта</w:t>
      </w:r>
    </w:p>
    <w:p w:rsidR="00DB7808" w:rsidRDefault="00D47608" w:rsidP="00DB7808">
      <w:pPr>
        <w:ind w:right="0"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гр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гр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γ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</m:oMath>
      </m:oMathPara>
    </w:p>
    <w:p w:rsidR="00DB7808" w:rsidRDefault="00DB7808" w:rsidP="00DB7808">
      <w:pPr>
        <w:ind w:right="0" w:firstLine="567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гр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св</m:t>
            </m:r>
          </m:sub>
        </m:sSub>
      </m:oMath>
      <w: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>
        <w:t xml:space="preserve"> – глубина условного фундамента.</w:t>
      </w:r>
    </w:p>
    <w:p w:rsidR="000B4B89" w:rsidRDefault="00D47608" w:rsidP="000B4B89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св</m:t>
            </m:r>
          </m:sub>
        </m:sSub>
      </m:oMath>
      <w:r w:rsidR="000B4B89">
        <w:t xml:space="preserve"> = 0,3·0,3·7,95·2 = 1,44 м</w:t>
      </w:r>
      <w:r w:rsidR="000B4B89" w:rsidRPr="006D01F4">
        <w:rPr>
          <w:vertAlign w:val="superscript"/>
        </w:rPr>
        <w:t>3</w:t>
      </w:r>
      <w:r w:rsidR="000B4B89">
        <w:t>.</w:t>
      </w:r>
    </w:p>
    <w:p w:rsidR="000B4B89" w:rsidRDefault="00D47608" w:rsidP="000B4B89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св</m:t>
            </m:r>
          </m:sub>
        </m:sSub>
      </m:oMath>
      <w:r w:rsidR="000B4B89">
        <w:t xml:space="preserve"> = 24·1,44 = 34,6 кН.</w:t>
      </w:r>
    </w:p>
    <w:p w:rsidR="000B4B89" w:rsidRDefault="00D47608" w:rsidP="000B4B89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</m:oMath>
      <w:r w:rsidR="000B4B89">
        <w:t xml:space="preserve"> = 0,6·0,8·24 + 0,6·0,5·24= 18,7 кН.</w:t>
      </w:r>
    </w:p>
    <w:p w:rsidR="000B4B89" w:rsidRDefault="00D47608" w:rsidP="000B4B89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гр</m:t>
            </m:r>
          </m:sub>
        </m:sSub>
      </m:oMath>
      <w:r w:rsidR="000B4B89">
        <w:t xml:space="preserve"> = 9,35·2,0·1 – 0,84 – 1,44= 16,42 м</w:t>
      </w:r>
      <w:r w:rsidR="000B4B89" w:rsidRPr="002F67A9">
        <w:rPr>
          <w:vertAlign w:val="superscript"/>
        </w:rPr>
        <w:t>3</w:t>
      </w:r>
      <w:r w:rsidR="000B4B89">
        <w:t>.</w:t>
      </w:r>
    </w:p>
    <w:p w:rsidR="000B4B89" w:rsidRDefault="00D47608" w:rsidP="000B4B89">
      <w:pPr>
        <w:ind w:right="0" w:firstLine="567"/>
        <w:rPr>
          <w:vertAlign w:val="superscript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i/>
                <w:lang w:val="en-US"/>
              </w:rPr>
              <w:sym w:font="Symbol" w:char="F067"/>
            </m:r>
          </m:e>
          <m:sub>
            <m:r>
              <w:rPr>
                <w:rFonts w:ascii="Cambria Math" w:eastAsiaTheme="minorEastAsia" w:hAnsi="Cambria Math"/>
              </w:rPr>
              <m:t>ср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16·0,7+18,5·2,7+5,15·0,2+5,84·2,6+3,15·5,79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9,35</m:t>
            </m:r>
          </m:den>
        </m:f>
      </m:oMath>
      <w:r w:rsidR="000B4B89">
        <w:t xml:space="preserve"> = 10,2 кН/м</w:t>
      </w:r>
      <w:r w:rsidR="000B4B89" w:rsidRPr="00E679E2">
        <w:rPr>
          <w:vertAlign w:val="superscript"/>
        </w:rPr>
        <w:t>3</w:t>
      </w:r>
    </w:p>
    <w:p w:rsidR="000B4B89" w:rsidRPr="00812C96" w:rsidRDefault="00D47608" w:rsidP="000B4B89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i/>
                <w:lang w:val="en-US"/>
              </w:rPr>
              <w:sym w:font="Symbol" w:char="F067"/>
            </m:r>
          </m:e>
          <m:sub>
            <m:r>
              <w:rPr>
                <w:rFonts w:ascii="Cambria Math" w:eastAsiaTheme="minorEastAsia" w:hAnsi="Cambria Math"/>
              </w:rPr>
              <m:t>//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18,5·2,0+5,15·0,2+5,84·2,6+3,15·5,79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7,95</m:t>
            </m:r>
          </m:den>
        </m:f>
      </m:oMath>
      <w:r w:rsidR="000B4B89">
        <w:t xml:space="preserve"> = 8,98 кН/м</w:t>
      </w:r>
      <w:r w:rsidR="000B4B89" w:rsidRPr="00E679E2">
        <w:rPr>
          <w:vertAlign w:val="superscript"/>
        </w:rPr>
        <w:t>3</w:t>
      </w:r>
    </w:p>
    <w:p w:rsidR="000B4B89" w:rsidRDefault="00D47608" w:rsidP="000B4B89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гр</m:t>
            </m:r>
          </m:sub>
        </m:sSub>
      </m:oMath>
      <w:r w:rsidR="000B4B89">
        <w:t xml:space="preserve"> = 16,42 · 10,2 = 167,5 кН.</w:t>
      </w:r>
    </w:p>
    <w:p w:rsidR="000B4B89" w:rsidRDefault="00D47608" w:rsidP="000B4B89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уф</m:t>
            </m:r>
          </m:sub>
        </m:sSub>
      </m:oMath>
      <w:r w:rsidR="000B4B89">
        <w:t xml:space="preserve"> = 34,6 + 18,7 + 167,5 = 220,8 кН.</w:t>
      </w:r>
    </w:p>
    <w:p w:rsidR="00DB7808" w:rsidRDefault="00DB7808" w:rsidP="00DB7808">
      <w:pPr>
        <w:ind w:right="0" w:firstLine="567"/>
        <w:jc w:val="center"/>
      </w:pPr>
      <m:oMath>
        <m:r>
          <w:rPr>
            <w:rFonts w:ascii="Cambria Math" w:hAnsi="Cambria Math"/>
            <w:lang w:val="en-US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359+220,8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2,5·1</m:t>
            </m:r>
          </m:den>
        </m:f>
      </m:oMath>
      <w:r>
        <w:t xml:space="preserve"> = </w:t>
      </w:r>
      <w:r w:rsidR="000B4B89">
        <w:t>231,9</w:t>
      </w:r>
      <w:r>
        <w:t xml:space="preserve"> кПа.</w:t>
      </w:r>
    </w:p>
    <w:p w:rsidR="00DB7808" w:rsidRDefault="00DB7808" w:rsidP="00DB7808">
      <w:pPr>
        <w:pStyle w:val="14"/>
        <w:ind w:right="0" w:firstLine="567"/>
      </w:pPr>
      <w:r>
        <w:t>Расчетное сопротивление</w:t>
      </w:r>
    </w:p>
    <w:p w:rsidR="00DB7808" w:rsidRPr="00647D6D" w:rsidRDefault="00DB7808" w:rsidP="00DB7808">
      <w:pPr>
        <w:pStyle w:val="font5"/>
        <w:ind w:firstLine="567"/>
      </w:pPr>
      <w:r>
        <w:t xml:space="preserve">Для </w:t>
      </w:r>
      <m:oMath>
        <m:r>
          <w:rPr>
            <w:rFonts w:ascii="Cambria Math" w:hAnsi="Cambria Math"/>
          </w:rPr>
          <m:t>φ</m:t>
        </m:r>
      </m:oMath>
      <w:r>
        <w:rPr>
          <w:lang w:val="id-ID"/>
        </w:rPr>
        <w:t xml:space="preserve">= </w:t>
      </w:r>
      <w:r>
        <w:t>27</w:t>
      </w:r>
      <w:r>
        <w:rPr>
          <w:lang w:val="id-ID"/>
        </w:rPr>
        <w:t xml:space="preserve">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γ</m:t>
            </m:r>
          </m:sub>
        </m:sSub>
      </m:oMath>
      <w:r>
        <w:rPr>
          <w:lang w:val="id-ID"/>
        </w:rPr>
        <w:t xml:space="preserve"> = </w:t>
      </w:r>
      <w:r>
        <w:t xml:space="preserve">0,91;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</m:oMath>
      <w:r>
        <w:rPr>
          <w:lang w:val="id-ID"/>
        </w:rPr>
        <w:t xml:space="preserve"> = </w:t>
      </w:r>
      <w:r>
        <w:t>4,86;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rPr>
          <w:lang w:val="id-ID"/>
        </w:rPr>
        <w:t xml:space="preserve"> = </w:t>
      </w:r>
      <w:r>
        <w:t>7,14.</w:t>
      </w:r>
    </w:p>
    <w:p w:rsidR="000B4B89" w:rsidRDefault="000B4B89" w:rsidP="000B4B89">
      <w:pPr>
        <w:pStyle w:val="font5"/>
        <w:ind w:firstLine="567"/>
        <w:jc w:val="center"/>
      </w:pPr>
      <m:oMath>
        <m: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1,25·1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1,1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0,91·1·2,5·17,25+4,86·7,95·8,98+7,14·15</m:t>
            </m:r>
          </m:e>
        </m:d>
      </m:oMath>
      <w:r>
        <w:t>=560,6кПа.</w:t>
      </w:r>
    </w:p>
    <w:p w:rsidR="00DB7808" w:rsidRDefault="00DB7808" w:rsidP="00DB7808">
      <w:pPr>
        <w:pStyle w:val="font5"/>
        <w:ind w:firstLine="567"/>
      </w:pPr>
      <m:oMath>
        <m:r>
          <w:rPr>
            <w:rFonts w:ascii="Cambria Math" w:hAnsi="Cambria Math"/>
            <w:lang w:val="en-US"/>
          </w:rPr>
          <m:t>P</m:t>
        </m:r>
      </m:oMath>
      <w:r>
        <w:t xml:space="preserve"> = </w:t>
      </w:r>
      <w:r w:rsidR="00AC22DB">
        <w:t>2</w:t>
      </w:r>
      <w:r w:rsidR="000B4B89">
        <w:t>31,9</w:t>
      </w:r>
      <w:r>
        <w:t xml:space="preserve"> кПа </w:t>
      </w:r>
      <w:r w:rsidRPr="00562CE8">
        <w:t>&lt;</w:t>
      </w:r>
      <w:r>
        <w:t xml:space="preserve"> </w:t>
      </w:r>
      <w:r w:rsidRPr="00562CE8">
        <w:rPr>
          <w:i/>
          <w:lang w:val="en-US"/>
        </w:rPr>
        <w:t>R</w:t>
      </w:r>
      <w:r w:rsidRPr="00562CE8">
        <w:t xml:space="preserve"> = </w:t>
      </w:r>
      <w:r w:rsidR="00323F4F">
        <w:t>5</w:t>
      </w:r>
      <w:r w:rsidR="000B4B89">
        <w:t>60,6</w:t>
      </w:r>
      <w:r>
        <w:t xml:space="preserve"> кПа.</w:t>
      </w:r>
    </w:p>
    <w:p w:rsidR="00DB7808" w:rsidRDefault="00DB7808" w:rsidP="00DB7808">
      <w:pPr>
        <w:pStyle w:val="font5"/>
        <w:ind w:firstLine="567"/>
      </w:pPr>
      <w:r>
        <w:t>Условие выполняется.</w:t>
      </w:r>
    </w:p>
    <w:p w:rsidR="00DB7808" w:rsidRPr="00D36622" w:rsidRDefault="00DB7808" w:rsidP="00DB7808">
      <w:pPr>
        <w:ind w:right="0" w:firstLine="567"/>
        <w:rPr>
          <w:rFonts w:eastAsiaTheme="minorEastAsia"/>
          <w:b/>
          <w:i/>
        </w:rPr>
      </w:pPr>
      <w:r w:rsidRPr="00D36622">
        <w:rPr>
          <w:rFonts w:eastAsiaTheme="minorEastAsia"/>
          <w:b/>
          <w:i/>
        </w:rPr>
        <w:t>2) Сечение 2.</w:t>
      </w:r>
    </w:p>
    <w:p w:rsidR="00D36622" w:rsidRDefault="00D47608" w:rsidP="00D36622">
      <w:pPr>
        <w:ind w:right="0" w:firstLine="567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mt</m:t>
            </m:r>
          </m:sub>
          <m:sup>
            <m:r>
              <w:rPr>
                <w:rFonts w:ascii="Cambria Math" w:hAnsi="Cambria Math"/>
              </w:rPr>
              <m:t>II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27·2,2+12,4·2,6+30,4·3,15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7,95</m:t>
            </m:r>
          </m:den>
        </m:f>
      </m:oMath>
      <w:r w:rsidR="00D36622">
        <w:t xml:space="preserve"> = 23,57.</w:t>
      </w:r>
    </w:p>
    <w:p w:rsidR="00D36622" w:rsidRDefault="00D36622" w:rsidP="00D36622">
      <w:pPr>
        <w:ind w:right="0" w:firstLine="567"/>
      </w:pPr>
      <m:oMath>
        <m:r>
          <m:rPr>
            <m:sty m:val="p"/>
          </m:rPr>
          <w:rPr>
            <w:rFonts w:ascii="Cambria Math" w:hAnsi="Cambria Math"/>
          </w:rPr>
          <m:t>∝=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23,57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>
        <w:t xml:space="preserve"> = 5,89</w:t>
      </w:r>
    </w:p>
    <w:p w:rsidR="00D36622" w:rsidRDefault="00D47608" w:rsidP="00D36622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=0,9+2·</m:t>
        </m:r>
        <m:r>
          <w:rPr>
            <w:rFonts w:ascii="Cambria Math" w:hAnsi="Cambria Math"/>
            <w:lang w:val="en-US"/>
          </w:rPr>
          <m:t>tg</m:t>
        </m:r>
        <m:r>
          <w:rPr>
            <w:rFonts w:ascii="Cambria Math" w:hAnsi="Cambria Math"/>
          </w:rPr>
          <m:t>5,89·7,95</m:t>
        </m:r>
      </m:oMath>
      <w:r w:rsidR="00D36622">
        <w:t xml:space="preserve"> = 2,5 м.</w:t>
      </w:r>
    </w:p>
    <w:p w:rsidR="00D36622" w:rsidRDefault="00D47608" w:rsidP="00D36622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св</m:t>
            </m:r>
          </m:sub>
        </m:sSub>
      </m:oMath>
      <w:r w:rsidR="00D36622">
        <w:t xml:space="preserve"> = 0,3·0,3·7,95·2 = 1,44 м</w:t>
      </w:r>
      <w:r w:rsidR="00D36622" w:rsidRPr="006D01F4">
        <w:rPr>
          <w:vertAlign w:val="superscript"/>
        </w:rPr>
        <w:t>3</w:t>
      </w:r>
      <w:r w:rsidR="00D36622">
        <w:t>.</w:t>
      </w:r>
    </w:p>
    <w:p w:rsidR="00D36622" w:rsidRDefault="00D47608" w:rsidP="00D36622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св</m:t>
            </m:r>
          </m:sub>
        </m:sSub>
      </m:oMath>
      <w:r w:rsidR="00D36622">
        <w:t xml:space="preserve"> = 24·1,44 = 34,6 кН.</w:t>
      </w:r>
    </w:p>
    <w:p w:rsidR="00560271" w:rsidRDefault="00D47608" w:rsidP="00560271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</m:oMath>
      <w:r w:rsidR="00560271">
        <w:t xml:space="preserve"> = 0,6·0,8·24 + 0,6·0,5·24= 18,7 кН.</w:t>
      </w:r>
    </w:p>
    <w:p w:rsidR="00560271" w:rsidRDefault="00D47608" w:rsidP="00560271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гр</m:t>
            </m:r>
          </m:sub>
        </m:sSub>
      </m:oMath>
      <w:r w:rsidR="00560271">
        <w:t xml:space="preserve"> = 9,35·2,0·1 – 0,84 – 1,44= 16,42 м</w:t>
      </w:r>
      <w:r w:rsidR="00560271" w:rsidRPr="002F67A9">
        <w:rPr>
          <w:vertAlign w:val="superscript"/>
        </w:rPr>
        <w:t>3</w:t>
      </w:r>
      <w:r w:rsidR="00560271">
        <w:t>.</w:t>
      </w:r>
    </w:p>
    <w:p w:rsidR="00560271" w:rsidRPr="00812C96" w:rsidRDefault="00D47608" w:rsidP="00560271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i/>
                <w:lang w:val="en-US"/>
              </w:rPr>
              <w:sym w:font="Symbol" w:char="F067"/>
            </m:r>
          </m:e>
          <m:sub>
            <m:r>
              <w:rPr>
                <w:rFonts w:ascii="Cambria Math" w:eastAsiaTheme="minorEastAsia" w:hAnsi="Cambria Math"/>
              </w:rPr>
              <m:t>ср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16·0,7+18,5·2,7+5,15·0,2+5,84·2,6+3,15·5,79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9,35</m:t>
            </m:r>
          </m:den>
        </m:f>
      </m:oMath>
      <w:r w:rsidR="00560271">
        <w:t xml:space="preserve"> = 10,2 кН/м</w:t>
      </w:r>
      <w:r w:rsidR="00560271" w:rsidRPr="00E679E2">
        <w:rPr>
          <w:vertAlign w:val="superscript"/>
        </w:rPr>
        <w:t>3</w:t>
      </w:r>
    </w:p>
    <w:p w:rsidR="00D36622" w:rsidRDefault="00D47608" w:rsidP="00D36622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гр</m:t>
            </m:r>
          </m:sub>
        </m:sSub>
      </m:oMath>
      <w:r w:rsidR="00D36622">
        <w:t xml:space="preserve"> = </w:t>
      </w:r>
      <w:r w:rsidR="00560271">
        <w:t>16,42</w:t>
      </w:r>
      <w:r w:rsidR="00D36622">
        <w:t xml:space="preserve"> · </w:t>
      </w:r>
      <w:r w:rsidR="00560271">
        <w:t>10,2</w:t>
      </w:r>
      <w:r w:rsidR="00D36622">
        <w:t xml:space="preserve"> = </w:t>
      </w:r>
      <w:r w:rsidR="00560271">
        <w:t>167,5</w:t>
      </w:r>
      <w:r w:rsidR="00D36622">
        <w:t xml:space="preserve"> кН.</w:t>
      </w:r>
    </w:p>
    <w:p w:rsidR="00D36622" w:rsidRDefault="00D47608" w:rsidP="00D36622">
      <w:pPr>
        <w:ind w:right="0"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уф</m:t>
            </m:r>
          </m:sub>
        </m:sSub>
      </m:oMath>
      <w:r w:rsidR="00D36622">
        <w:t xml:space="preserve"> = 34,6 + </w:t>
      </w:r>
      <w:r w:rsidR="00560271">
        <w:t>18,7</w:t>
      </w:r>
      <w:r w:rsidR="00D36622">
        <w:t xml:space="preserve"> + </w:t>
      </w:r>
      <w:r w:rsidR="00560271">
        <w:t>167,5</w:t>
      </w:r>
      <w:r w:rsidR="00D36622">
        <w:t xml:space="preserve"> = </w:t>
      </w:r>
      <w:r w:rsidR="00560271">
        <w:t>220,8</w:t>
      </w:r>
      <w:r w:rsidR="00D36622">
        <w:t xml:space="preserve"> кН.</w:t>
      </w:r>
    </w:p>
    <w:p w:rsidR="00DB7808" w:rsidRDefault="00DB7808" w:rsidP="00D36622">
      <w:pPr>
        <w:ind w:right="0" w:firstLine="567"/>
        <w:jc w:val="center"/>
      </w:pPr>
      <m:oMath>
        <m:r>
          <w:rPr>
            <w:rFonts w:ascii="Cambria Math" w:hAnsi="Cambria Math"/>
            <w:lang w:val="en-US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480+220,8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2,5·1</m:t>
            </m:r>
          </m:den>
        </m:f>
      </m:oMath>
      <w:r>
        <w:t xml:space="preserve"> = </w:t>
      </w:r>
      <w:r w:rsidR="00560271">
        <w:t>280,3</w:t>
      </w:r>
      <w:r>
        <w:t xml:space="preserve"> кПа.</w:t>
      </w:r>
    </w:p>
    <w:p w:rsidR="00D36622" w:rsidRDefault="00D36622" w:rsidP="00D36622">
      <w:pPr>
        <w:pStyle w:val="14"/>
        <w:ind w:right="0" w:firstLine="567"/>
      </w:pPr>
      <w:r>
        <w:t>Расчетное сопротивление</w:t>
      </w:r>
      <w:r w:rsidR="008B148C">
        <w:t>:</w:t>
      </w:r>
    </w:p>
    <w:p w:rsidR="00D36622" w:rsidRPr="00647D6D" w:rsidRDefault="00D36622" w:rsidP="00D36622">
      <w:pPr>
        <w:pStyle w:val="font5"/>
        <w:ind w:firstLine="567"/>
      </w:pPr>
      <w:r>
        <w:lastRenderedPageBreak/>
        <w:t xml:space="preserve">Для </w:t>
      </w:r>
      <m:oMath>
        <m:r>
          <w:rPr>
            <w:rFonts w:ascii="Cambria Math" w:hAnsi="Cambria Math"/>
          </w:rPr>
          <m:t>φ</m:t>
        </m:r>
      </m:oMath>
      <w:r>
        <w:rPr>
          <w:lang w:val="id-ID"/>
        </w:rPr>
        <w:t xml:space="preserve">= </w:t>
      </w:r>
      <w:r w:rsidR="008B148C">
        <w:t>34</w:t>
      </w:r>
      <w:r>
        <w:rPr>
          <w:lang w:val="id-ID"/>
        </w:rPr>
        <w:t xml:space="preserve">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γ</m:t>
            </m:r>
          </m:sub>
        </m:sSub>
      </m:oMath>
      <w:r>
        <w:rPr>
          <w:lang w:val="id-ID"/>
        </w:rPr>
        <w:t xml:space="preserve"> = </w:t>
      </w:r>
      <w:r>
        <w:t xml:space="preserve">0,91;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</m:oMath>
      <w:r>
        <w:rPr>
          <w:lang w:val="id-ID"/>
        </w:rPr>
        <w:t xml:space="preserve"> = </w:t>
      </w:r>
      <w:r>
        <w:t>4,86;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rPr>
          <w:lang w:val="id-ID"/>
        </w:rPr>
        <w:t xml:space="preserve"> = </w:t>
      </w:r>
      <w:r>
        <w:t>7,14.</w:t>
      </w:r>
    </w:p>
    <w:p w:rsidR="00D36622" w:rsidRDefault="00D36622" w:rsidP="00D36622">
      <w:pPr>
        <w:pStyle w:val="font5"/>
        <w:ind w:firstLine="567"/>
        <w:jc w:val="center"/>
      </w:pPr>
      <m:oMath>
        <m: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1,25·1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1,1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0,91·1·2,5·17,25+4,86·7,95·8,98+7,14·15</m:t>
            </m:r>
          </m:e>
        </m:d>
      </m:oMath>
      <w:r>
        <w:t>=560,6кПа.</w:t>
      </w:r>
    </w:p>
    <w:p w:rsidR="00D36622" w:rsidRDefault="00D36622" w:rsidP="00D36622">
      <w:pPr>
        <w:pStyle w:val="font5"/>
        <w:ind w:firstLine="567"/>
      </w:pPr>
      <m:oMath>
        <m:r>
          <w:rPr>
            <w:rFonts w:ascii="Cambria Math" w:hAnsi="Cambria Math"/>
            <w:lang w:val="en-US"/>
          </w:rPr>
          <m:t>P</m:t>
        </m:r>
      </m:oMath>
      <w:r>
        <w:t xml:space="preserve"> = </w:t>
      </w:r>
      <w:r w:rsidR="00560271">
        <w:t>280,3</w:t>
      </w:r>
      <w:r>
        <w:t xml:space="preserve"> кПа </w:t>
      </w:r>
      <w:r w:rsidRPr="00562CE8">
        <w:t>&lt;</w:t>
      </w:r>
      <w:r>
        <w:t xml:space="preserve"> </w:t>
      </w:r>
      <w:r w:rsidRPr="00562CE8">
        <w:rPr>
          <w:i/>
          <w:lang w:val="en-US"/>
        </w:rPr>
        <w:t>R</w:t>
      </w:r>
      <w:r w:rsidRPr="00562CE8">
        <w:t xml:space="preserve"> = </w:t>
      </w:r>
      <w:r>
        <w:t>560,6 кПа.</w:t>
      </w:r>
    </w:p>
    <w:p w:rsidR="00D36622" w:rsidRDefault="00D36622" w:rsidP="00D36622">
      <w:pPr>
        <w:pStyle w:val="font5"/>
        <w:ind w:firstLine="567"/>
      </w:pPr>
      <w:r>
        <w:t>Условие выполняется.</w:t>
      </w:r>
    </w:p>
    <w:p w:rsidR="00DB7808" w:rsidRPr="003F30C4" w:rsidRDefault="00DB7808" w:rsidP="00E06A62">
      <w:pPr>
        <w:pStyle w:val="2"/>
        <w:jc w:val="center"/>
        <w:rPr>
          <w:i w:val="0"/>
        </w:rPr>
      </w:pPr>
      <w:bookmarkStart w:id="16" w:name="_Toc516746786"/>
      <w:r w:rsidRPr="003F30C4">
        <w:rPr>
          <w:i w:val="0"/>
        </w:rPr>
        <w:t>3.4 Определение осадки условного свайного фундамента</w:t>
      </w:r>
      <w:bookmarkEnd w:id="16"/>
    </w:p>
    <w:p w:rsidR="00DB7808" w:rsidRDefault="00DB7808" w:rsidP="00DB7808">
      <w:pPr>
        <w:ind w:right="0" w:firstLine="567"/>
      </w:pPr>
      <w:r>
        <w:t>Расчет осадки выполняется аналогично расчету для фундаментов на естественном основании. Расчет выполняем для сечения 4.</w:t>
      </w:r>
    </w:p>
    <w:p w:rsidR="00DB7808" w:rsidRDefault="00DB7808" w:rsidP="00DB7808">
      <w:pPr>
        <w:ind w:right="0" w:firstLine="567"/>
      </w:pPr>
      <w:r>
        <w:t>Массив грунта разбивается на элементарные слои. Мощность каждого слоя не должна превышать 0,4</w:t>
      </w:r>
      <w:r w:rsidRPr="00E012A7">
        <w:rPr>
          <w:i/>
          <w:lang w:val="en-US"/>
        </w:rPr>
        <w:t>b</w:t>
      </w:r>
      <w:r w:rsidRPr="00E012A7">
        <w:t xml:space="preserve"> = </w:t>
      </w:r>
      <w:r w:rsidR="00482B70">
        <w:t>0,4·2,</w:t>
      </w:r>
      <w:r w:rsidR="00450CE8">
        <w:t>44</w:t>
      </w:r>
      <w:r>
        <w:t xml:space="preserve"> = </w:t>
      </w:r>
      <w:r w:rsidR="00450CE8">
        <w:t>0,97</w:t>
      </w:r>
      <w:r>
        <w:t xml:space="preserve"> м.</w:t>
      </w:r>
    </w:p>
    <w:p w:rsidR="00DB7808" w:rsidRDefault="00D47608" w:rsidP="00DB7808">
      <w:pPr>
        <w:ind w:right="0" w:firstLine="567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i=0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</m:oMath>
      </m:oMathPara>
    </w:p>
    <w:p w:rsidR="00DB7808" w:rsidRDefault="00D47608" w:rsidP="00DB7808">
      <w:pPr>
        <w:ind w:right="0" w:firstLine="567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zp,i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=∝·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</m:e>
            <m:sub>
              <m:r>
                <w:rPr>
                  <w:rFonts w:ascii="Cambria Math" w:hAnsi="Cambria Math"/>
                  <w:lang w:val="en-US"/>
                </w:rPr>
                <m:t>zp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0</m:t>
              </m:r>
            </m:sub>
          </m:sSub>
        </m:oMath>
      </m:oMathPara>
    </w:p>
    <w:p w:rsidR="008B148C" w:rsidRPr="00EC1A4D" w:rsidRDefault="008B148C" w:rsidP="008B148C">
      <w:pPr>
        <w:ind w:right="0" w:firstLine="567"/>
        <w:rPr>
          <w:rFonts w:eastAsiaTheme="minorEastAsia"/>
          <w:b/>
          <w:i/>
        </w:rPr>
      </w:pPr>
      <w:r w:rsidRPr="00EC1A4D">
        <w:rPr>
          <w:rFonts w:eastAsiaTheme="minorEastAsia"/>
          <w:b/>
          <w:i/>
        </w:rPr>
        <w:t xml:space="preserve">Расчет осадки для сечения </w:t>
      </w:r>
      <w:r>
        <w:rPr>
          <w:rFonts w:eastAsiaTheme="minorEastAsia"/>
          <w:b/>
          <w:i/>
        </w:rPr>
        <w:t>1</w:t>
      </w:r>
      <w:r w:rsidRPr="00EC1A4D">
        <w:rPr>
          <w:rFonts w:eastAsiaTheme="minorEastAsia"/>
          <w:b/>
          <w:i/>
        </w:rPr>
        <w:t>.</w:t>
      </w:r>
    </w:p>
    <w:p w:rsidR="008B148C" w:rsidRDefault="00D47608" w:rsidP="008B148C">
      <w:pPr>
        <w:ind w:right="0" w:firstLine="567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zg</m:t>
            </m:r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="008B148C" w:rsidRPr="00B32FE6">
        <w:t xml:space="preserve"> = </w:t>
      </w:r>
      <w:r w:rsidR="008B148C">
        <w:t>231,9 – 95,1 = 136,8 кПа</w:t>
      </w:r>
    </w:p>
    <w:p w:rsidR="008B148C" w:rsidRDefault="008B148C" w:rsidP="008B148C">
      <w:pPr>
        <w:ind w:firstLine="567"/>
      </w:pPr>
      <w:r w:rsidRPr="00D76012">
        <w:t>Определяем ординаты эпюры вертикальных напряжений от действия собственного веса грунта σ</w:t>
      </w:r>
      <w:r w:rsidRPr="00D76012">
        <w:rPr>
          <w:vertAlign w:val="subscript"/>
          <w:lang w:val="en-US"/>
        </w:rPr>
        <w:t>zq</w:t>
      </w:r>
      <w:r w:rsidRPr="00D76012">
        <w:t xml:space="preserve"> и вспомогательной эпюры 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>
        <w:t xml:space="preserve"> аналогично как для фундамента мелкого заложения.</w:t>
      </w:r>
    </w:p>
    <w:p w:rsidR="008B148C" w:rsidRPr="00D76012" w:rsidRDefault="008B148C" w:rsidP="008B148C">
      <w:pPr>
        <w:ind w:firstLine="567"/>
      </w:pPr>
      <w:r w:rsidRPr="00D76012">
        <w:t>1. На уровне спланированной поверхности:</w:t>
      </w:r>
    </w:p>
    <w:p w:rsidR="008B148C" w:rsidRPr="00D76012" w:rsidRDefault="008B148C" w:rsidP="008B148C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 </w:t>
      </w:r>
      <w:r w:rsidRPr="00D76012">
        <w:t>= 0</w:t>
      </w:r>
      <w:r w:rsidRPr="00D76012">
        <w:sym w:font="Symbol" w:char="F0D7"/>
      </w:r>
      <w:r w:rsidRPr="00D76012">
        <w:rPr>
          <w:lang w:val="en-US"/>
        </w:rPr>
        <w:t>γ</w:t>
      </w:r>
      <w:r w:rsidRPr="00D76012">
        <w:rPr>
          <w:vertAlign w:val="subscript"/>
        </w:rPr>
        <w:t>1</w:t>
      </w:r>
      <w:r w:rsidRPr="00D76012">
        <w:t>= 0 кПа</w:t>
      </w:r>
      <w:r w:rsidRPr="00D76012">
        <w:tab/>
      </w:r>
      <w:r w:rsidRPr="00D76012">
        <w:tab/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 </w:t>
      </w:r>
      <w:r w:rsidRPr="00D76012">
        <w:t>= 0 кПа</w:t>
      </w:r>
    </w:p>
    <w:p w:rsidR="008B148C" w:rsidRPr="00D76012" w:rsidRDefault="008B148C" w:rsidP="008B148C">
      <w:pPr>
        <w:ind w:firstLine="567"/>
      </w:pPr>
      <w:r w:rsidRPr="00D76012">
        <w:t>2. На уровне подошвы фундамента:</w:t>
      </w:r>
    </w:p>
    <w:p w:rsidR="008B148C" w:rsidRPr="00D76012" w:rsidRDefault="008B148C" w:rsidP="008B148C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0 </w:t>
      </w:r>
      <w:r w:rsidRPr="00D76012">
        <w:t xml:space="preserve">= </w:t>
      </w:r>
      <w:r>
        <w:t>95,1</w:t>
      </w:r>
      <w:r w:rsidRPr="00D76012">
        <w:t xml:space="preserve"> кПа</w:t>
      </w:r>
    </w:p>
    <w:p w:rsidR="008B148C" w:rsidRDefault="008B148C" w:rsidP="008B148C">
      <w:pPr>
        <w:ind w:firstLine="567"/>
      </w:pPr>
      <w:r w:rsidRPr="00D76012"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0 </w:t>
      </w:r>
      <w:r w:rsidRPr="00D76012">
        <w:t xml:space="preserve">= </w:t>
      </w:r>
      <w:r>
        <w:t>19,0</w:t>
      </w:r>
      <w:r w:rsidRPr="00D76012">
        <w:t xml:space="preserve"> кПа</w:t>
      </w:r>
    </w:p>
    <w:p w:rsidR="008B148C" w:rsidRPr="00D76012" w:rsidRDefault="008B148C" w:rsidP="008B148C">
      <w:pPr>
        <w:ind w:firstLine="567"/>
      </w:pPr>
      <w:r>
        <w:t>3</w:t>
      </w:r>
      <w:r w:rsidRPr="00D76012">
        <w:t xml:space="preserve">. На </w:t>
      </w:r>
      <w:r>
        <w:t>подошве</w:t>
      </w:r>
      <w:r w:rsidRPr="00D76012">
        <w:t xml:space="preserve"> </w:t>
      </w:r>
      <w:r>
        <w:t xml:space="preserve">слоя </w:t>
      </w:r>
      <w:r w:rsidRPr="00D76012">
        <w:t>4 с учетом взвешивающего действия воды:</w:t>
      </w:r>
    </w:p>
    <w:p w:rsidR="008B148C" w:rsidRPr="00D76012" w:rsidRDefault="008B148C" w:rsidP="008B148C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3 </w:t>
      </w:r>
      <w:r w:rsidRPr="00D76012">
        <w:t>= σ</w:t>
      </w:r>
      <w:r w:rsidRPr="00D76012">
        <w:rPr>
          <w:vertAlign w:val="subscript"/>
          <w:lang w:val="en-US"/>
        </w:rPr>
        <w:t>zq</w:t>
      </w:r>
      <w:r>
        <w:rPr>
          <w:vertAlign w:val="subscript"/>
        </w:rPr>
        <w:t>2</w:t>
      </w:r>
      <w:r w:rsidRPr="00D76012">
        <w:t xml:space="preserve"> + </w:t>
      </w:r>
      <w:r w:rsidRPr="00D76012">
        <w:rPr>
          <w:lang w:val="en-US"/>
        </w:rPr>
        <w:t>h</w:t>
      </w:r>
      <w:r>
        <w:rPr>
          <w:vertAlign w:val="subscript"/>
        </w:rPr>
        <w:t>4</w:t>
      </w:r>
      <w:r>
        <w:rPr>
          <w:vertAlign w:val="superscript"/>
        </w:rPr>
        <w:t xml:space="preserve"> </w:t>
      </w:r>
      <w:r w:rsidRPr="00D76012">
        <w:rPr>
          <w:lang w:val="en-US"/>
        </w:rPr>
        <w:sym w:font="Symbol" w:char="F0D7"/>
      </w:r>
      <w:r w:rsidRPr="00D76012">
        <w:t xml:space="preserve"> </w:t>
      </w:r>
      <w:r w:rsidRPr="00D76012">
        <w:rPr>
          <w:lang w:val="en-US"/>
        </w:rPr>
        <w:t>γ</w:t>
      </w:r>
      <w:r w:rsidRPr="00D76012">
        <w:rPr>
          <w:vertAlign w:val="subscript"/>
          <w:lang w:val="en-US"/>
        </w:rPr>
        <w:t>Sb</w:t>
      </w:r>
      <w:r>
        <w:rPr>
          <w:vertAlign w:val="subscript"/>
        </w:rPr>
        <w:t>4</w:t>
      </w:r>
      <w:r w:rsidRPr="00D76012">
        <w:t xml:space="preserve">= </w:t>
      </w:r>
      <w:r>
        <w:t>77,4</w:t>
      </w:r>
      <w:r w:rsidRPr="00D76012">
        <w:t xml:space="preserve"> + </w:t>
      </w:r>
      <w:r>
        <w:t xml:space="preserve">7,85 </w:t>
      </w:r>
      <w:r w:rsidRPr="00D76012">
        <w:rPr>
          <w:lang w:val="en-US"/>
        </w:rPr>
        <w:sym w:font="Symbol" w:char="F0D7"/>
      </w:r>
      <w:r>
        <w:t xml:space="preserve"> 5,79</w:t>
      </w:r>
      <w:r w:rsidRPr="00D76012">
        <w:t xml:space="preserve"> = </w:t>
      </w:r>
      <w:r>
        <w:t>122,8</w:t>
      </w:r>
      <w:r w:rsidRPr="00D76012">
        <w:t xml:space="preserve"> кПа</w:t>
      </w:r>
    </w:p>
    <w:p w:rsidR="008B148C" w:rsidRPr="00D76012" w:rsidRDefault="008B148C" w:rsidP="008B148C">
      <w:pPr>
        <w:ind w:firstLine="567"/>
      </w:pPr>
      <w:r w:rsidRPr="00D76012"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3 </w:t>
      </w:r>
      <w:r w:rsidRPr="00D76012">
        <w:t xml:space="preserve">= </w:t>
      </w:r>
      <w:r>
        <w:t>24,6</w:t>
      </w:r>
      <w:r w:rsidRPr="00D76012">
        <w:t xml:space="preserve"> кПа</w:t>
      </w:r>
    </w:p>
    <w:p w:rsidR="00E63755" w:rsidRDefault="00E63755">
      <w:pPr>
        <w:rPr>
          <w:i/>
          <w:szCs w:val="24"/>
        </w:rPr>
      </w:pPr>
      <w:r>
        <w:rPr>
          <w:i/>
          <w:szCs w:val="24"/>
        </w:rPr>
        <w:br w:type="page"/>
      </w:r>
    </w:p>
    <w:p w:rsidR="008B148C" w:rsidRPr="00A44A73" w:rsidRDefault="008B148C" w:rsidP="008B148C">
      <w:pPr>
        <w:ind w:firstLine="0"/>
        <w:jc w:val="center"/>
        <w:rPr>
          <w:i/>
          <w:szCs w:val="24"/>
        </w:rPr>
      </w:pPr>
      <w:r>
        <w:rPr>
          <w:i/>
          <w:szCs w:val="24"/>
        </w:rPr>
        <w:lastRenderedPageBreak/>
        <w:t>Таблица</w:t>
      </w:r>
      <w:r w:rsidRPr="00A44A73">
        <w:rPr>
          <w:i/>
          <w:szCs w:val="24"/>
        </w:rPr>
        <w:t xml:space="preserve"> </w:t>
      </w:r>
      <w:r w:rsidR="00C74B3D">
        <w:rPr>
          <w:i/>
          <w:szCs w:val="24"/>
        </w:rPr>
        <w:t>7</w:t>
      </w:r>
      <w:r w:rsidRPr="00A44A73">
        <w:rPr>
          <w:i/>
          <w:szCs w:val="24"/>
        </w:rPr>
        <w:t>. Значения ординат эпюры дополнительных вертикальных напряжений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709"/>
        <w:gridCol w:w="709"/>
        <w:gridCol w:w="992"/>
        <w:gridCol w:w="1134"/>
        <w:gridCol w:w="998"/>
        <w:gridCol w:w="1128"/>
        <w:gridCol w:w="709"/>
        <w:gridCol w:w="1134"/>
      </w:tblGrid>
      <w:tr w:rsidR="008B148C" w:rsidRPr="00B71083" w:rsidTr="00307567">
        <w:tc>
          <w:tcPr>
            <w:tcW w:w="1843" w:type="dxa"/>
            <w:vAlign w:val="center"/>
          </w:tcPr>
          <w:p w:rsidR="008B148C" w:rsidRPr="00A44A73" w:rsidRDefault="008B148C" w:rsidP="00307567">
            <w:pPr>
              <w:ind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Наим</w:t>
            </w:r>
            <w:r>
              <w:rPr>
                <w:b/>
                <w:i/>
                <w:sz w:val="22"/>
                <w:szCs w:val="22"/>
              </w:rPr>
              <w:t>енова</w:t>
            </w:r>
            <w:r w:rsidRPr="00A44A73">
              <w:rPr>
                <w:b/>
                <w:i/>
                <w:sz w:val="22"/>
                <w:szCs w:val="22"/>
              </w:rPr>
              <w:t xml:space="preserve">ние </w:t>
            </w:r>
            <w:r>
              <w:rPr>
                <w:b/>
                <w:i/>
                <w:sz w:val="22"/>
                <w:szCs w:val="22"/>
              </w:rPr>
              <w:t>слоя</w:t>
            </w:r>
          </w:p>
        </w:tc>
        <w:tc>
          <w:tcPr>
            <w:tcW w:w="709" w:type="dxa"/>
            <w:vAlign w:val="center"/>
          </w:tcPr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z</w:t>
            </w:r>
            <w:r w:rsidRPr="00A44A73">
              <w:rPr>
                <w:b/>
                <w:i/>
                <w:sz w:val="22"/>
                <w:szCs w:val="22"/>
              </w:rPr>
              <w:t>, м</w:t>
            </w:r>
          </w:p>
        </w:tc>
        <w:tc>
          <w:tcPr>
            <w:tcW w:w="709" w:type="dxa"/>
            <w:vAlign w:val="center"/>
          </w:tcPr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h</w:t>
            </w:r>
            <w:r w:rsidRPr="00A44A73">
              <w:rPr>
                <w:b/>
                <w:i/>
                <w:sz w:val="22"/>
                <w:szCs w:val="22"/>
              </w:rPr>
              <w:t>, м</w:t>
            </w:r>
          </w:p>
        </w:tc>
        <w:tc>
          <w:tcPr>
            <w:tcW w:w="992" w:type="dxa"/>
            <w:vAlign w:val="center"/>
          </w:tcPr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78"/>
            </w:r>
            <w:r w:rsidRPr="00A44A73">
              <w:rPr>
                <w:b/>
                <w:i/>
                <w:sz w:val="22"/>
                <w:szCs w:val="22"/>
              </w:rPr>
              <w:t xml:space="preserve"> = </w:t>
            </w:r>
            <w:r w:rsidRPr="00A44A73">
              <w:rPr>
                <w:b/>
                <w:i/>
                <w:position w:val="-26"/>
                <w:sz w:val="22"/>
                <w:szCs w:val="22"/>
                <w:lang w:val="en-US"/>
              </w:rPr>
              <w:object w:dxaOrig="360" w:dyaOrig="660">
                <v:shape id="_x0000_i1080" type="#_x0000_t75" style="width:18.35pt;height:33.2pt" o:ole="">
                  <v:imagedata r:id="rId112" o:title=""/>
                </v:shape>
                <o:OLEObject Type="Embed" ProgID="Equation.3" ShapeID="_x0000_i1080" DrawAspect="Content" ObjectID="_1616855988" r:id="rId123"/>
              </w:object>
            </w:r>
          </w:p>
        </w:tc>
        <w:tc>
          <w:tcPr>
            <w:tcW w:w="1134" w:type="dxa"/>
            <w:vAlign w:val="center"/>
          </w:tcPr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61"/>
            </w:r>
          </w:p>
        </w:tc>
        <w:tc>
          <w:tcPr>
            <w:tcW w:w="998" w:type="dxa"/>
            <w:vAlign w:val="center"/>
          </w:tcPr>
          <w:p w:rsidR="008B148C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FC61D4">
              <w:rPr>
                <w:b/>
                <w:i/>
                <w:sz w:val="32"/>
                <w:szCs w:val="22"/>
              </w:rPr>
              <w:t>σ</w:t>
            </w:r>
            <w:r w:rsidRPr="00A44A73">
              <w:rPr>
                <w:b/>
                <w:i/>
                <w:sz w:val="22"/>
                <w:szCs w:val="22"/>
                <w:vertAlign w:val="subscript"/>
                <w:lang w:val="en-US"/>
              </w:rPr>
              <w:t>zp</w:t>
            </w:r>
            <w:r w:rsidRPr="00A44A73">
              <w:rPr>
                <w:b/>
                <w:i/>
                <w:sz w:val="22"/>
                <w:szCs w:val="22"/>
              </w:rPr>
              <w:t xml:space="preserve"> = </w:t>
            </w:r>
          </w:p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61"/>
            </w:r>
            <w:r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A44A73">
              <w:rPr>
                <w:b/>
                <w:i/>
                <w:sz w:val="22"/>
                <w:szCs w:val="22"/>
              </w:rPr>
              <w:sym w:font="Symbol" w:char="F0D7"/>
            </w:r>
            <w:r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FC61D4">
              <w:rPr>
                <w:b/>
                <w:i/>
                <w:sz w:val="32"/>
                <w:szCs w:val="22"/>
              </w:rPr>
              <w:t>σ</w:t>
            </w:r>
            <w:r>
              <w:rPr>
                <w:b/>
                <w:i/>
                <w:sz w:val="22"/>
                <w:szCs w:val="22"/>
                <w:lang w:val="en-US"/>
              </w:rPr>
              <w:t>z</w:t>
            </w:r>
            <w:r w:rsidRPr="00A44A73">
              <w:rPr>
                <w:b/>
                <w:i/>
                <w:sz w:val="22"/>
                <w:szCs w:val="22"/>
              </w:rPr>
              <w:t>р</w:t>
            </w:r>
            <w:r w:rsidRPr="00A44A73">
              <w:rPr>
                <w:b/>
                <w:i/>
                <w:sz w:val="22"/>
                <w:szCs w:val="22"/>
                <w:vertAlign w:val="subscript"/>
              </w:rPr>
              <w:t>0</w:t>
            </w:r>
            <w:r w:rsidRPr="00A44A73">
              <w:rPr>
                <w:b/>
                <w:i/>
                <w:sz w:val="22"/>
                <w:szCs w:val="22"/>
              </w:rPr>
              <w:t>,</w:t>
            </w:r>
          </w:p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кПа</w:t>
            </w:r>
          </w:p>
        </w:tc>
        <w:tc>
          <w:tcPr>
            <w:tcW w:w="1128" w:type="dxa"/>
          </w:tcPr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FC61D4">
              <w:rPr>
                <w:b/>
                <w:i/>
                <w:sz w:val="32"/>
                <w:szCs w:val="22"/>
              </w:rPr>
              <w:t>σ</w:t>
            </w:r>
            <w:r w:rsidRPr="00A44A73">
              <w:rPr>
                <w:b/>
                <w:i/>
                <w:sz w:val="22"/>
                <w:szCs w:val="22"/>
                <w:vertAlign w:val="subscript"/>
                <w:lang w:val="en-US"/>
              </w:rPr>
              <w:t>zp</w:t>
            </w:r>
            <w:r w:rsidRPr="00A44A73">
              <w:rPr>
                <w:b/>
                <w:i/>
                <w:sz w:val="22"/>
                <w:szCs w:val="22"/>
                <w:vertAlign w:val="subscript"/>
              </w:rPr>
              <w:t>.ср</w:t>
            </w:r>
            <w:r w:rsidRPr="00A44A73">
              <w:rPr>
                <w:b/>
                <w:i/>
                <w:sz w:val="22"/>
                <w:szCs w:val="22"/>
              </w:rPr>
              <w:t>=</w:t>
            </w:r>
          </w:p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position w:val="-24"/>
                <w:sz w:val="22"/>
                <w:szCs w:val="22"/>
                <w:lang w:val="en-US"/>
              </w:rPr>
              <w:object w:dxaOrig="1100" w:dyaOrig="660">
                <v:shape id="_x0000_i1081" type="#_x0000_t75" style="width:51.55pt;height:31.05pt" o:ole="">
                  <v:imagedata r:id="rId114" o:title=""/>
                </v:shape>
                <o:OLEObject Type="Embed" ProgID="Equation.3" ShapeID="_x0000_i1081" DrawAspect="Content" ObjectID="_1616855989" r:id="rId124"/>
              </w:object>
            </w:r>
            <w:r w:rsidRPr="00A44A73">
              <w:rPr>
                <w:b/>
                <w:i/>
                <w:sz w:val="22"/>
                <w:szCs w:val="22"/>
              </w:rPr>
              <w:t>,</w:t>
            </w:r>
          </w:p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кПа</w:t>
            </w:r>
          </w:p>
        </w:tc>
        <w:tc>
          <w:tcPr>
            <w:tcW w:w="709" w:type="dxa"/>
            <w:vAlign w:val="center"/>
          </w:tcPr>
          <w:p w:rsidR="008B148C" w:rsidRPr="00A44A73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E</w:t>
            </w:r>
            <w:r w:rsidRPr="00A44A73">
              <w:rPr>
                <w:b/>
                <w:i/>
                <w:sz w:val="22"/>
                <w:szCs w:val="22"/>
              </w:rPr>
              <w:t>, кПа</w:t>
            </w:r>
          </w:p>
        </w:tc>
        <w:tc>
          <w:tcPr>
            <w:tcW w:w="1134" w:type="dxa"/>
            <w:vAlign w:val="center"/>
          </w:tcPr>
          <w:p w:rsidR="008B148C" w:rsidRPr="00D059AF" w:rsidRDefault="008B148C" w:rsidP="00307567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Si</w:t>
            </w:r>
          </w:p>
        </w:tc>
      </w:tr>
      <w:tr w:rsidR="008B148C" w:rsidRPr="00B71083" w:rsidTr="00E63755">
        <w:trPr>
          <w:trHeight w:val="2016"/>
        </w:trPr>
        <w:tc>
          <w:tcPr>
            <w:tcW w:w="1843" w:type="dxa"/>
            <w:vAlign w:val="center"/>
          </w:tcPr>
          <w:p w:rsidR="008B148C" w:rsidRPr="00A44A73" w:rsidRDefault="008B148C" w:rsidP="00E63755">
            <w:pPr>
              <w:ind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 xml:space="preserve">Песок </w:t>
            </w:r>
            <w:r w:rsidR="00E63755">
              <w:rPr>
                <w:sz w:val="22"/>
                <w:szCs w:val="22"/>
              </w:rPr>
              <w:t>средней крупности</w:t>
            </w:r>
          </w:p>
        </w:tc>
        <w:tc>
          <w:tcPr>
            <w:tcW w:w="709" w:type="dxa"/>
          </w:tcPr>
          <w:tbl>
            <w:tblPr>
              <w:tblW w:w="601" w:type="dxa"/>
              <w:tblLayout w:type="fixed"/>
              <w:tblLook w:val="04A0"/>
            </w:tblPr>
            <w:tblGrid>
              <w:gridCol w:w="601"/>
            </w:tblGrid>
            <w:tr w:rsidR="008B148C" w:rsidRPr="003A7209" w:rsidTr="00E63755">
              <w:trPr>
                <w:trHeight w:val="1800"/>
              </w:trPr>
              <w:tc>
                <w:tcPr>
                  <w:tcW w:w="60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B148C" w:rsidRPr="003A7209" w:rsidRDefault="008B148C" w:rsidP="00E6375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0,8</w:t>
                  </w:r>
                </w:p>
                <w:p w:rsidR="008B148C" w:rsidRPr="003A7209" w:rsidRDefault="008B148C" w:rsidP="00E6375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1,6</w:t>
                  </w:r>
                </w:p>
                <w:p w:rsidR="008B148C" w:rsidRPr="003A7209" w:rsidRDefault="008B148C" w:rsidP="00E6375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2,4</w:t>
                  </w:r>
                </w:p>
                <w:p w:rsidR="008B148C" w:rsidRPr="003A7209" w:rsidRDefault="008B148C" w:rsidP="00E6375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3,2</w:t>
                  </w:r>
                </w:p>
                <w:p w:rsidR="008B148C" w:rsidRPr="00E653DB" w:rsidRDefault="008B148C" w:rsidP="00E6375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4,0</w:t>
                  </w:r>
                </w:p>
              </w:tc>
            </w:tr>
          </w:tbl>
          <w:p w:rsidR="008B148C" w:rsidRPr="003A7209" w:rsidRDefault="008B148C" w:rsidP="00307567">
            <w:pPr>
              <w:ind w:left="-108" w:right="-108" w:firstLine="0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8B148C" w:rsidRPr="003A7209" w:rsidRDefault="008B148C" w:rsidP="00307567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8B148C" w:rsidRPr="003A7209" w:rsidRDefault="008B148C" w:rsidP="00307567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8B148C" w:rsidRPr="003A7209" w:rsidRDefault="008B148C" w:rsidP="00307567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8B148C" w:rsidRPr="003A7209" w:rsidRDefault="008B148C" w:rsidP="00307567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8B148C" w:rsidRPr="003A7209" w:rsidRDefault="008B148C" w:rsidP="00E63755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</w:tc>
        <w:tc>
          <w:tcPr>
            <w:tcW w:w="992" w:type="dxa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8B148C" w:rsidRPr="003A7209" w:rsidTr="00307567">
              <w:trPr>
                <w:trHeight w:val="2484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0,6557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1,3114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1,9672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2,6229</w:t>
                  </w:r>
                </w:p>
                <w:p w:rsidR="008B148C" w:rsidRDefault="008B148C" w:rsidP="00E63755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3,278</w:t>
                  </w:r>
                </w:p>
                <w:p w:rsidR="00E63755" w:rsidRPr="00A55052" w:rsidRDefault="00E63755" w:rsidP="00E63755">
                  <w:pPr>
                    <w:ind w:right="0" w:firstLine="0"/>
                    <w:rPr>
                      <w:sz w:val="24"/>
                    </w:rPr>
                  </w:pPr>
                </w:p>
              </w:tc>
            </w:tr>
          </w:tbl>
          <w:p w:rsidR="008B148C" w:rsidRPr="003A7209" w:rsidRDefault="008B148C" w:rsidP="00307567">
            <w:pPr>
              <w:ind w:left="-108" w:right="-108" w:firstLine="0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8B148C" w:rsidRPr="003A7209" w:rsidTr="00307567">
              <w:trPr>
                <w:trHeight w:val="2484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0,91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0,566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0,336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0,229</w:t>
                  </w:r>
                </w:p>
                <w:p w:rsidR="008B148C" w:rsidRDefault="008B148C" w:rsidP="00E63755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0,16</w:t>
                  </w:r>
                </w:p>
                <w:p w:rsidR="00E63755" w:rsidRPr="00A55052" w:rsidRDefault="00E63755" w:rsidP="00E63755">
                  <w:pPr>
                    <w:ind w:right="0" w:firstLine="0"/>
                    <w:jc w:val="center"/>
                    <w:rPr>
                      <w:sz w:val="24"/>
                    </w:rPr>
                  </w:pPr>
                </w:p>
              </w:tc>
            </w:tr>
          </w:tbl>
          <w:p w:rsidR="008B148C" w:rsidRPr="003A7209" w:rsidRDefault="008B148C" w:rsidP="00307567">
            <w:pPr>
              <w:ind w:left="-108" w:right="-108" w:firstLine="0"/>
              <w:jc w:val="center"/>
              <w:rPr>
                <w:sz w:val="24"/>
              </w:rPr>
            </w:pPr>
          </w:p>
        </w:tc>
        <w:tc>
          <w:tcPr>
            <w:tcW w:w="998" w:type="dxa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8B148C" w:rsidRPr="003A7209" w:rsidTr="00307567">
              <w:trPr>
                <w:trHeight w:val="2484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B148C" w:rsidRPr="003A7209" w:rsidRDefault="008B148C" w:rsidP="00E63755">
                  <w:pPr>
                    <w:ind w:right="0" w:firstLine="0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130,29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77,347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52,715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36,832</w:t>
                  </w:r>
                </w:p>
                <w:p w:rsidR="008B148C" w:rsidRDefault="008B148C" w:rsidP="00E63755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24,40</w:t>
                  </w:r>
                </w:p>
                <w:p w:rsidR="00E63755" w:rsidRPr="00A55052" w:rsidRDefault="00E63755" w:rsidP="00E63755">
                  <w:pPr>
                    <w:ind w:right="0" w:firstLine="0"/>
                    <w:jc w:val="center"/>
                    <w:rPr>
                      <w:sz w:val="24"/>
                    </w:rPr>
                  </w:pPr>
                </w:p>
              </w:tc>
            </w:tr>
          </w:tbl>
          <w:p w:rsidR="008B148C" w:rsidRPr="003A7209" w:rsidRDefault="008B148C" w:rsidP="00307567">
            <w:pPr>
              <w:ind w:right="-108" w:firstLine="0"/>
              <w:jc w:val="center"/>
              <w:rPr>
                <w:sz w:val="24"/>
              </w:rPr>
            </w:pPr>
          </w:p>
        </w:tc>
        <w:tc>
          <w:tcPr>
            <w:tcW w:w="1128" w:type="dxa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8B148C" w:rsidRPr="003A7209" w:rsidTr="00307567">
              <w:trPr>
                <w:trHeight w:val="2484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-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169,88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103,82</w:t>
                  </w:r>
                </w:p>
                <w:p w:rsidR="008B148C" w:rsidRPr="003A7209" w:rsidRDefault="008B148C" w:rsidP="00307567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65,031</w:t>
                  </w:r>
                </w:p>
                <w:p w:rsidR="008B148C" w:rsidRDefault="008B148C" w:rsidP="00E63755">
                  <w:pPr>
                    <w:ind w:right="0" w:firstLine="0"/>
                    <w:jc w:val="center"/>
                    <w:rPr>
                      <w:sz w:val="24"/>
                    </w:rPr>
                  </w:pPr>
                  <w:r w:rsidRPr="00A55052">
                    <w:rPr>
                      <w:sz w:val="24"/>
                    </w:rPr>
                    <w:t>44,773</w:t>
                  </w:r>
                </w:p>
                <w:p w:rsidR="00E63755" w:rsidRPr="00A55052" w:rsidRDefault="00E63755" w:rsidP="00E63755">
                  <w:pPr>
                    <w:ind w:right="0" w:firstLine="0"/>
                    <w:jc w:val="center"/>
                    <w:rPr>
                      <w:sz w:val="24"/>
                    </w:rPr>
                  </w:pPr>
                </w:p>
              </w:tc>
            </w:tr>
          </w:tbl>
          <w:p w:rsidR="008B148C" w:rsidRPr="003A7209" w:rsidRDefault="008B148C" w:rsidP="00307567">
            <w:pPr>
              <w:ind w:right="-108" w:firstLine="0"/>
              <w:jc w:val="center"/>
              <w:rPr>
                <w:sz w:val="24"/>
              </w:rPr>
            </w:pPr>
          </w:p>
        </w:tc>
        <w:tc>
          <w:tcPr>
            <w:tcW w:w="709" w:type="dxa"/>
            <w:vAlign w:val="center"/>
          </w:tcPr>
          <w:p w:rsidR="008B148C" w:rsidRPr="003A7209" w:rsidRDefault="00E63755" w:rsidP="00307567">
            <w:pPr>
              <w:ind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4" w:type="dxa"/>
          </w:tcPr>
          <w:p w:rsidR="008B148C" w:rsidRDefault="008B148C" w:rsidP="00307567">
            <w:pPr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8B148C" w:rsidRPr="003A7209" w:rsidRDefault="008B148C" w:rsidP="00307567">
            <w:pPr>
              <w:ind w:right="0" w:firstLine="0"/>
              <w:jc w:val="center"/>
              <w:rPr>
                <w:sz w:val="24"/>
              </w:rPr>
            </w:pPr>
            <w:r w:rsidRPr="00A55052">
              <w:rPr>
                <w:sz w:val="24"/>
              </w:rPr>
              <w:t>0,4530</w:t>
            </w:r>
          </w:p>
          <w:p w:rsidR="008B148C" w:rsidRPr="003A7209" w:rsidRDefault="008B148C" w:rsidP="00307567">
            <w:pPr>
              <w:ind w:right="0" w:firstLine="0"/>
              <w:jc w:val="center"/>
              <w:rPr>
                <w:sz w:val="24"/>
              </w:rPr>
            </w:pPr>
            <w:r w:rsidRPr="00A55052">
              <w:rPr>
                <w:sz w:val="24"/>
              </w:rPr>
              <w:t>0,2768</w:t>
            </w:r>
          </w:p>
          <w:p w:rsidR="008B148C" w:rsidRPr="003A7209" w:rsidRDefault="008B148C" w:rsidP="00307567">
            <w:pPr>
              <w:ind w:right="0" w:firstLine="0"/>
              <w:jc w:val="center"/>
              <w:rPr>
                <w:sz w:val="24"/>
              </w:rPr>
            </w:pPr>
            <w:r w:rsidRPr="00A55052">
              <w:rPr>
                <w:sz w:val="24"/>
              </w:rPr>
              <w:t>0,1734</w:t>
            </w:r>
          </w:p>
          <w:p w:rsidR="008B148C" w:rsidRPr="003A7209" w:rsidRDefault="008B148C" w:rsidP="00E63755">
            <w:pPr>
              <w:ind w:right="0" w:firstLine="0"/>
              <w:jc w:val="center"/>
              <w:rPr>
                <w:sz w:val="24"/>
              </w:rPr>
            </w:pPr>
            <w:r w:rsidRPr="00A55052">
              <w:rPr>
                <w:sz w:val="24"/>
              </w:rPr>
              <w:t>0,1193</w:t>
            </w:r>
          </w:p>
        </w:tc>
      </w:tr>
      <w:tr w:rsidR="008B148C" w:rsidRPr="00B71083" w:rsidTr="00307567">
        <w:trPr>
          <w:trHeight w:val="395"/>
        </w:trPr>
        <w:tc>
          <w:tcPr>
            <w:tcW w:w="8222" w:type="dxa"/>
            <w:gridSpan w:val="8"/>
            <w:tcBorders>
              <w:bottom w:val="single" w:sz="4" w:space="0" w:color="auto"/>
            </w:tcBorders>
            <w:vAlign w:val="center"/>
          </w:tcPr>
          <w:p w:rsidR="008B148C" w:rsidRPr="00D059AF" w:rsidRDefault="008B148C" w:rsidP="00307567">
            <w:pPr>
              <w:ind w:left="-108" w:right="-108"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СУММА: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B148C" w:rsidRPr="00D059AF" w:rsidRDefault="008B148C" w:rsidP="00307567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</w:tr>
    </w:tbl>
    <w:p w:rsidR="008B148C" w:rsidRDefault="008B148C" w:rsidP="008B148C">
      <w:pPr>
        <w:spacing w:after="20" w:line="240" w:lineRule="auto"/>
        <w:ind w:right="0" w:firstLine="567"/>
        <w:rPr>
          <w:rFonts w:eastAsiaTheme="minorEastAsia"/>
        </w:rPr>
      </w:pPr>
    </w:p>
    <w:p w:rsidR="008B148C" w:rsidRDefault="00D47608" w:rsidP="008B148C">
      <w:pPr>
        <w:ind w:right="0" w:firstLine="567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</m:sub>
        </m:sSub>
        <m:r>
          <w:rPr>
            <w:rFonts w:ascii="Cambria Math" w:hAnsi="Cambria Math"/>
          </w:rPr>
          <m:t>=24,4≤0,2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zg</m:t>
            </m:r>
          </m:sub>
        </m:sSub>
        <m:r>
          <m:rPr>
            <m:sty m:val="p"/>
          </m:rPr>
          <w:rPr>
            <w:rFonts w:ascii="Cambria Math" w:hAnsi="Cambria Math"/>
          </w:rPr>
          <m:t>=24,6</m:t>
        </m:r>
      </m:oMath>
      <w:r w:rsidR="008B148C">
        <w:t xml:space="preserve"> кПа.</w:t>
      </w:r>
    </w:p>
    <w:p w:rsidR="008B148C" w:rsidRDefault="008B148C" w:rsidP="008B148C">
      <w:pPr>
        <w:ind w:right="0" w:firstLine="567"/>
      </w:pPr>
      <w:r>
        <w:t xml:space="preserve">Согласно приложения Д </w:t>
      </w:r>
      <w:r w:rsidRPr="00366655">
        <w:t xml:space="preserve">[2] </w:t>
      </w:r>
      <w:r>
        <w:t xml:space="preserve">предельно допустимая осадка </w:t>
      </w:r>
      <w:r w:rsidRPr="00A53BBC">
        <w:rPr>
          <w:rStyle w:val="af7"/>
          <w:i/>
          <w:lang w:val="en-US"/>
        </w:rPr>
        <w:t>S</w:t>
      </w:r>
      <w:r w:rsidRPr="00A53BBC">
        <w:rPr>
          <w:rStyle w:val="af7"/>
          <w:i/>
          <w:vertAlign w:val="subscript"/>
          <w:lang w:val="en-US"/>
        </w:rPr>
        <w:t>u</w:t>
      </w:r>
      <w:r w:rsidRPr="00A53BBC">
        <w:rPr>
          <w:rStyle w:val="af7"/>
        </w:rPr>
        <w:t xml:space="preserve"> =</w:t>
      </w:r>
      <w:r>
        <w:t xml:space="preserve"> 12 см (для многоэтажных бескаркасных зданий).</w:t>
      </w:r>
    </w:p>
    <w:p w:rsidR="008B148C" w:rsidRDefault="008B148C" w:rsidP="008B148C">
      <w:pPr>
        <w:ind w:right="0" w:firstLine="567"/>
      </w:pPr>
      <w:r>
        <w:t xml:space="preserve">Рассчитанная осадка </w:t>
      </w:r>
      <w:r>
        <w:rPr>
          <w:lang w:val="en-US"/>
        </w:rPr>
        <w:t>S</w:t>
      </w:r>
      <w:r>
        <w:t>= 1,1 см меньше допустимой.</w:t>
      </w:r>
    </w:p>
    <w:p w:rsidR="008B148C" w:rsidRDefault="008B148C" w:rsidP="008B148C">
      <w:pPr>
        <w:ind w:right="0" w:firstLine="567"/>
      </w:pPr>
      <w:r>
        <w:t xml:space="preserve">Относительная разность осадок между фундаментами сечения 1 и сечения 3: </w:t>
      </w:r>
    </w:p>
    <w:p w:rsidR="008B148C" w:rsidRDefault="008B148C" w:rsidP="008B148C">
      <w:pPr>
        <w:ind w:right="0" w:firstLine="567"/>
      </w:pPr>
      <w:r>
        <w:t>(1,1 – 0,89)/600 = 0,00035 &lt; предельно допустимой 0,002.</w:t>
      </w:r>
    </w:p>
    <w:p w:rsidR="008B148C" w:rsidRDefault="008B148C" w:rsidP="008B148C">
      <w:pPr>
        <w:ind w:right="0" w:firstLine="567"/>
      </w:pPr>
    </w:p>
    <w:p w:rsidR="008B148C" w:rsidRDefault="00E63755" w:rsidP="008B148C">
      <w:pPr>
        <w:ind w:righ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258235" cy="28560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 cstate="print"/>
                    <a:srcRect l="20362" t="8853" r="17345" b="16829"/>
                    <a:stretch/>
                  </pic:blipFill>
                  <pic:spPr bwMode="auto">
                    <a:xfrm>
                      <a:off x="0" y="0"/>
                      <a:ext cx="4256417" cy="285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148C" w:rsidRPr="009D3536" w:rsidRDefault="008B148C" w:rsidP="008B148C">
      <w:pPr>
        <w:ind w:right="0" w:firstLine="567"/>
        <w:jc w:val="center"/>
        <w:rPr>
          <w:rFonts w:eastAsiaTheme="minorEastAsia"/>
          <w:i/>
        </w:rPr>
      </w:pPr>
      <w:r w:rsidRPr="008143F1">
        <w:rPr>
          <w:rFonts w:eastAsiaTheme="minorEastAsia"/>
          <w:i/>
        </w:rPr>
        <w:t>Рисунок 3.</w:t>
      </w:r>
      <w:r>
        <w:rPr>
          <w:rFonts w:eastAsiaTheme="minorEastAsia"/>
          <w:i/>
        </w:rPr>
        <w:t>11</w:t>
      </w:r>
      <w:r w:rsidRPr="008143F1">
        <w:rPr>
          <w:rFonts w:eastAsiaTheme="minorEastAsia"/>
          <w:i/>
        </w:rPr>
        <w:t xml:space="preserve">. </w:t>
      </w:r>
      <w:r>
        <w:rPr>
          <w:rFonts w:eastAsiaTheme="minorEastAsia"/>
          <w:i/>
        </w:rPr>
        <w:t xml:space="preserve">К расчету осадки свайного фундамента </w:t>
      </w:r>
    </w:p>
    <w:p w:rsidR="00EC1A4D" w:rsidRPr="00EC1A4D" w:rsidRDefault="00EC1A4D" w:rsidP="00EC1A4D">
      <w:pPr>
        <w:ind w:right="0" w:firstLine="567"/>
        <w:rPr>
          <w:rFonts w:eastAsiaTheme="minorEastAsia"/>
          <w:b/>
          <w:i/>
        </w:rPr>
      </w:pPr>
      <w:r w:rsidRPr="00EC1A4D">
        <w:rPr>
          <w:rFonts w:eastAsiaTheme="minorEastAsia"/>
          <w:b/>
          <w:i/>
        </w:rPr>
        <w:lastRenderedPageBreak/>
        <w:t xml:space="preserve">Расчет осадки для сечения </w:t>
      </w:r>
      <w:r w:rsidR="008B148C">
        <w:rPr>
          <w:rFonts w:eastAsiaTheme="minorEastAsia"/>
          <w:b/>
          <w:i/>
        </w:rPr>
        <w:t>2</w:t>
      </w:r>
      <w:r w:rsidRPr="00EC1A4D">
        <w:rPr>
          <w:rFonts w:eastAsiaTheme="minorEastAsia"/>
          <w:b/>
          <w:i/>
        </w:rPr>
        <w:t>.</w:t>
      </w:r>
    </w:p>
    <w:p w:rsidR="00EC1A4D" w:rsidRDefault="00D47608" w:rsidP="00EC1A4D">
      <w:pPr>
        <w:ind w:right="0" w:firstLine="567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zg</m:t>
            </m:r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="00EC1A4D" w:rsidRPr="00B32FE6">
        <w:t>=</w:t>
      </w:r>
      <m:oMath>
        <m:r>
          <m:rPr>
            <m:sty m:val="p"/>
          </m:rPr>
          <w:rPr>
            <w:rFonts w:ascii="Cambria Math" w:hAnsi="Cambria Math"/>
          </w:rPr>
          <m:t>14,4·0,9+9,64·0,1+19,4·2,2+9,81·1,7+10·3,15</m:t>
        </m:r>
      </m:oMath>
      <w:r w:rsidR="00EC1A4D">
        <w:t>= 95,6 кПа.</w:t>
      </w:r>
    </w:p>
    <w:p w:rsidR="00EC1A4D" w:rsidRDefault="00D47608" w:rsidP="00EC1A4D">
      <w:pPr>
        <w:ind w:right="0" w:firstLine="567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zg</m:t>
            </m:r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="00EC1A4D" w:rsidRPr="00B32FE6">
        <w:t xml:space="preserve"> = </w:t>
      </w:r>
      <w:r w:rsidR="00EC1A4D">
        <w:t>280,3 – 95,6 = 184,7 кПа</w:t>
      </w:r>
    </w:p>
    <w:p w:rsidR="00EC1A4D" w:rsidRDefault="00EC1A4D" w:rsidP="00EC1A4D">
      <w:pPr>
        <w:ind w:firstLine="567"/>
      </w:pPr>
      <w:r w:rsidRPr="00D76012">
        <w:t>Определяем ординаты эпюры вертикальных напряжений от действия собственного веса грунта σ</w:t>
      </w:r>
      <w:r w:rsidRPr="00D76012">
        <w:rPr>
          <w:vertAlign w:val="subscript"/>
          <w:lang w:val="en-US"/>
        </w:rPr>
        <w:t>zq</w:t>
      </w:r>
      <w:r w:rsidRPr="00D76012">
        <w:t xml:space="preserve"> и вспомогательной эпюры 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>
        <w:t xml:space="preserve"> аналогично как для фундамента мелкого заложения.</w:t>
      </w:r>
    </w:p>
    <w:p w:rsidR="00EC1A4D" w:rsidRPr="00D76012" w:rsidRDefault="00EC1A4D" w:rsidP="00EC1A4D">
      <w:pPr>
        <w:ind w:firstLine="567"/>
      </w:pPr>
      <w:r w:rsidRPr="00D76012">
        <w:t>1. На уровне спланированной поверхности:</w:t>
      </w:r>
    </w:p>
    <w:p w:rsidR="00EC1A4D" w:rsidRPr="00D76012" w:rsidRDefault="00EC1A4D" w:rsidP="00EC1A4D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 </w:t>
      </w:r>
      <w:r w:rsidRPr="00D76012">
        <w:t>= 0</w:t>
      </w:r>
      <w:r w:rsidRPr="00D76012">
        <w:sym w:font="Symbol" w:char="F0D7"/>
      </w:r>
      <w:r w:rsidRPr="00D76012">
        <w:rPr>
          <w:lang w:val="en-US"/>
        </w:rPr>
        <w:t>γ</w:t>
      </w:r>
      <w:r w:rsidRPr="00D76012">
        <w:rPr>
          <w:vertAlign w:val="subscript"/>
        </w:rPr>
        <w:t>1</w:t>
      </w:r>
      <w:r w:rsidRPr="00D76012">
        <w:t>= 0 кПа</w:t>
      </w:r>
      <w:r w:rsidRPr="00D76012">
        <w:tab/>
      </w:r>
      <w:r w:rsidRPr="00D76012">
        <w:tab/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 </w:t>
      </w:r>
      <w:r w:rsidRPr="00D76012">
        <w:t>= 0 кПа</w:t>
      </w:r>
    </w:p>
    <w:p w:rsidR="00EC1A4D" w:rsidRPr="00D76012" w:rsidRDefault="00EC1A4D" w:rsidP="00EC1A4D">
      <w:pPr>
        <w:ind w:firstLine="567"/>
      </w:pPr>
      <w:r w:rsidRPr="00D76012">
        <w:t>2. На уровне подошвы фундамента:</w:t>
      </w:r>
    </w:p>
    <w:p w:rsidR="00EC1A4D" w:rsidRPr="00D76012" w:rsidRDefault="00EC1A4D" w:rsidP="00EC1A4D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0 </w:t>
      </w:r>
      <w:r w:rsidRPr="00D76012">
        <w:t xml:space="preserve">= </w:t>
      </w:r>
      <w:r>
        <w:t>95,6</w:t>
      </w:r>
      <w:r w:rsidRPr="00D76012">
        <w:t xml:space="preserve"> кПа</w:t>
      </w:r>
    </w:p>
    <w:p w:rsidR="00EC1A4D" w:rsidRDefault="00EC1A4D" w:rsidP="00EC1A4D">
      <w:pPr>
        <w:ind w:firstLine="567"/>
      </w:pPr>
      <w:r w:rsidRPr="00D76012"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0 </w:t>
      </w:r>
      <w:r w:rsidRPr="00D76012">
        <w:t xml:space="preserve">= </w:t>
      </w:r>
      <w:r>
        <w:t xml:space="preserve">19,1 </w:t>
      </w:r>
      <w:r w:rsidRPr="00D76012">
        <w:t>кПа</w:t>
      </w:r>
    </w:p>
    <w:p w:rsidR="00EC1A4D" w:rsidRPr="00D76012" w:rsidRDefault="00EC1A4D" w:rsidP="00EC1A4D">
      <w:pPr>
        <w:ind w:firstLine="567"/>
      </w:pPr>
      <w:r>
        <w:t>3</w:t>
      </w:r>
      <w:r w:rsidRPr="00D76012">
        <w:t xml:space="preserve">. На </w:t>
      </w:r>
      <w:r>
        <w:t>подошве</w:t>
      </w:r>
      <w:r w:rsidRPr="00D76012">
        <w:t xml:space="preserve"> </w:t>
      </w:r>
      <w:r>
        <w:t xml:space="preserve">слоя </w:t>
      </w:r>
      <w:r w:rsidRPr="00D76012">
        <w:t>4 с учетом взвешивающего действия воды:</w:t>
      </w:r>
    </w:p>
    <w:p w:rsidR="00EC1A4D" w:rsidRPr="00D76012" w:rsidRDefault="00EC1A4D" w:rsidP="00EC1A4D">
      <w:pPr>
        <w:ind w:firstLine="567"/>
      </w:pP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3 </w:t>
      </w:r>
      <w:r w:rsidRPr="00D76012">
        <w:t>= σ</w:t>
      </w:r>
      <w:r w:rsidRPr="00D76012">
        <w:rPr>
          <w:vertAlign w:val="subscript"/>
          <w:lang w:val="en-US"/>
        </w:rPr>
        <w:t>zq</w:t>
      </w:r>
      <w:r>
        <w:rPr>
          <w:vertAlign w:val="subscript"/>
        </w:rPr>
        <w:t>2</w:t>
      </w:r>
      <w:r w:rsidRPr="00D76012">
        <w:t xml:space="preserve"> + </w:t>
      </w:r>
      <w:r w:rsidRPr="00D76012">
        <w:rPr>
          <w:lang w:val="en-US"/>
        </w:rPr>
        <w:t>h</w:t>
      </w:r>
      <w:r>
        <w:rPr>
          <w:vertAlign w:val="subscript"/>
        </w:rPr>
        <w:t>4</w:t>
      </w:r>
      <w:r>
        <w:rPr>
          <w:vertAlign w:val="superscript"/>
        </w:rPr>
        <w:t xml:space="preserve"> </w:t>
      </w:r>
      <w:r w:rsidRPr="00D76012">
        <w:rPr>
          <w:lang w:val="en-US"/>
        </w:rPr>
        <w:sym w:font="Symbol" w:char="F0D7"/>
      </w:r>
      <w:r w:rsidRPr="00D76012">
        <w:t xml:space="preserve"> </w:t>
      </w:r>
      <w:r w:rsidRPr="00D76012">
        <w:rPr>
          <w:lang w:val="en-US"/>
        </w:rPr>
        <w:t>γ</w:t>
      </w:r>
      <w:r w:rsidRPr="00D76012">
        <w:rPr>
          <w:vertAlign w:val="subscript"/>
          <w:lang w:val="en-US"/>
        </w:rPr>
        <w:t>Sb</w:t>
      </w:r>
      <w:r>
        <w:rPr>
          <w:vertAlign w:val="subscript"/>
        </w:rPr>
        <w:t>4</w:t>
      </w:r>
      <w:r w:rsidRPr="00D76012">
        <w:t xml:space="preserve">= </w:t>
      </w:r>
      <w:r>
        <w:t>77,4</w:t>
      </w:r>
      <w:r w:rsidRPr="00D76012">
        <w:t xml:space="preserve"> + </w:t>
      </w:r>
      <w:r>
        <w:t xml:space="preserve">7,95 </w:t>
      </w:r>
      <w:r w:rsidRPr="00D76012">
        <w:rPr>
          <w:lang w:val="en-US"/>
        </w:rPr>
        <w:sym w:font="Symbol" w:char="F0D7"/>
      </w:r>
      <w:r>
        <w:t xml:space="preserve"> 5,79</w:t>
      </w:r>
      <w:r w:rsidRPr="00D76012">
        <w:t xml:space="preserve"> = </w:t>
      </w:r>
      <w:r>
        <w:t>123,4</w:t>
      </w:r>
      <w:r w:rsidRPr="00D76012">
        <w:t xml:space="preserve"> кПа</w:t>
      </w:r>
    </w:p>
    <w:p w:rsidR="00EC1A4D" w:rsidRPr="00D76012" w:rsidRDefault="00EC1A4D" w:rsidP="00EC1A4D">
      <w:pPr>
        <w:ind w:firstLine="567"/>
      </w:pPr>
      <w:r w:rsidRPr="00D76012">
        <w:t>0,2</w:t>
      </w:r>
      <w:r w:rsidRPr="00D76012">
        <w:sym w:font="Symbol" w:char="F0D7"/>
      </w:r>
      <w:r w:rsidRPr="00D76012">
        <w:t>σ</w:t>
      </w:r>
      <w:r w:rsidRPr="00D76012">
        <w:rPr>
          <w:vertAlign w:val="subscript"/>
          <w:lang w:val="en-US"/>
        </w:rPr>
        <w:t>zq</w:t>
      </w:r>
      <w:r w:rsidRPr="00D76012">
        <w:rPr>
          <w:vertAlign w:val="subscript"/>
        </w:rPr>
        <w:t xml:space="preserve">3 </w:t>
      </w:r>
      <w:r w:rsidRPr="00D76012">
        <w:t xml:space="preserve">= </w:t>
      </w:r>
      <w:r>
        <w:t>24,7</w:t>
      </w:r>
      <w:r w:rsidRPr="00D76012">
        <w:t xml:space="preserve"> кПа</w:t>
      </w:r>
    </w:p>
    <w:p w:rsidR="00EC1A4D" w:rsidRDefault="00EC1A4D" w:rsidP="00EC1A4D">
      <w:pPr>
        <w:ind w:right="0" w:firstLine="567"/>
      </w:pPr>
      <w:r>
        <w:t>Расчет представлен в виде таблицы 8.</w:t>
      </w:r>
    </w:p>
    <w:p w:rsidR="00EC1A4D" w:rsidRPr="00A44A73" w:rsidRDefault="00EC1A4D" w:rsidP="00E63755">
      <w:pPr>
        <w:ind w:firstLine="0"/>
        <w:jc w:val="center"/>
        <w:rPr>
          <w:i/>
          <w:szCs w:val="24"/>
        </w:rPr>
      </w:pPr>
      <w:r>
        <w:rPr>
          <w:i/>
          <w:szCs w:val="24"/>
        </w:rPr>
        <w:t>Таблица</w:t>
      </w:r>
      <w:r w:rsidRPr="00A44A73">
        <w:rPr>
          <w:i/>
          <w:szCs w:val="24"/>
        </w:rPr>
        <w:t xml:space="preserve"> </w:t>
      </w:r>
      <w:r>
        <w:rPr>
          <w:i/>
          <w:szCs w:val="24"/>
        </w:rPr>
        <w:t>8</w:t>
      </w:r>
      <w:r w:rsidRPr="00A44A73">
        <w:rPr>
          <w:i/>
          <w:szCs w:val="24"/>
        </w:rPr>
        <w:t>. Значения ординат эпюры дополнительных вертикальных напряжений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709"/>
        <w:gridCol w:w="709"/>
        <w:gridCol w:w="992"/>
        <w:gridCol w:w="1134"/>
        <w:gridCol w:w="998"/>
        <w:gridCol w:w="1128"/>
        <w:gridCol w:w="709"/>
        <w:gridCol w:w="1134"/>
      </w:tblGrid>
      <w:tr w:rsidR="00EC1A4D" w:rsidRPr="00B71083" w:rsidTr="00393C38">
        <w:tc>
          <w:tcPr>
            <w:tcW w:w="1843" w:type="dxa"/>
            <w:vAlign w:val="center"/>
          </w:tcPr>
          <w:p w:rsidR="00EC1A4D" w:rsidRPr="00A44A73" w:rsidRDefault="00EC1A4D" w:rsidP="00393C38">
            <w:pPr>
              <w:ind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Наим</w:t>
            </w:r>
            <w:r>
              <w:rPr>
                <w:b/>
                <w:i/>
                <w:sz w:val="22"/>
                <w:szCs w:val="22"/>
              </w:rPr>
              <w:t>енова</w:t>
            </w:r>
            <w:r w:rsidRPr="00A44A73">
              <w:rPr>
                <w:b/>
                <w:i/>
                <w:sz w:val="22"/>
                <w:szCs w:val="22"/>
              </w:rPr>
              <w:t xml:space="preserve">ние </w:t>
            </w:r>
            <w:r>
              <w:rPr>
                <w:b/>
                <w:i/>
                <w:sz w:val="22"/>
                <w:szCs w:val="22"/>
              </w:rPr>
              <w:t>слоя</w:t>
            </w:r>
          </w:p>
        </w:tc>
        <w:tc>
          <w:tcPr>
            <w:tcW w:w="709" w:type="dxa"/>
            <w:vAlign w:val="center"/>
          </w:tcPr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z</w:t>
            </w:r>
            <w:r w:rsidRPr="00A44A73">
              <w:rPr>
                <w:b/>
                <w:i/>
                <w:sz w:val="22"/>
                <w:szCs w:val="22"/>
              </w:rPr>
              <w:t>, м</w:t>
            </w:r>
          </w:p>
        </w:tc>
        <w:tc>
          <w:tcPr>
            <w:tcW w:w="709" w:type="dxa"/>
            <w:vAlign w:val="center"/>
          </w:tcPr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h</w:t>
            </w:r>
            <w:r w:rsidRPr="00A44A73">
              <w:rPr>
                <w:b/>
                <w:i/>
                <w:sz w:val="22"/>
                <w:szCs w:val="22"/>
              </w:rPr>
              <w:t>, м</w:t>
            </w:r>
          </w:p>
        </w:tc>
        <w:tc>
          <w:tcPr>
            <w:tcW w:w="992" w:type="dxa"/>
            <w:vAlign w:val="center"/>
          </w:tcPr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78"/>
            </w:r>
            <w:r w:rsidRPr="00A44A73">
              <w:rPr>
                <w:b/>
                <w:i/>
                <w:sz w:val="22"/>
                <w:szCs w:val="22"/>
              </w:rPr>
              <w:t xml:space="preserve"> = </w:t>
            </w:r>
            <w:r w:rsidRPr="00A44A73">
              <w:rPr>
                <w:b/>
                <w:i/>
                <w:position w:val="-26"/>
                <w:sz w:val="22"/>
                <w:szCs w:val="22"/>
                <w:lang w:val="en-US"/>
              </w:rPr>
              <w:object w:dxaOrig="360" w:dyaOrig="660">
                <v:shape id="_x0000_i1082" type="#_x0000_t75" style="width:18.35pt;height:33.2pt" o:ole="">
                  <v:imagedata r:id="rId112" o:title=""/>
                </v:shape>
                <o:OLEObject Type="Embed" ProgID="Equation.3" ShapeID="_x0000_i1082" DrawAspect="Content" ObjectID="_1616855990" r:id="rId126"/>
              </w:object>
            </w:r>
          </w:p>
        </w:tc>
        <w:tc>
          <w:tcPr>
            <w:tcW w:w="1134" w:type="dxa"/>
            <w:vAlign w:val="center"/>
          </w:tcPr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61"/>
            </w:r>
          </w:p>
        </w:tc>
        <w:tc>
          <w:tcPr>
            <w:tcW w:w="998" w:type="dxa"/>
            <w:vAlign w:val="center"/>
          </w:tcPr>
          <w:p w:rsidR="00EC1A4D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FC61D4">
              <w:rPr>
                <w:b/>
                <w:i/>
                <w:sz w:val="32"/>
                <w:szCs w:val="22"/>
              </w:rPr>
              <w:t>σ</w:t>
            </w:r>
            <w:r w:rsidRPr="00A44A73">
              <w:rPr>
                <w:b/>
                <w:i/>
                <w:sz w:val="22"/>
                <w:szCs w:val="22"/>
                <w:vertAlign w:val="subscript"/>
                <w:lang w:val="en-US"/>
              </w:rPr>
              <w:t>zp</w:t>
            </w:r>
            <w:r w:rsidRPr="00A44A73">
              <w:rPr>
                <w:b/>
                <w:i/>
                <w:sz w:val="22"/>
                <w:szCs w:val="22"/>
              </w:rPr>
              <w:t xml:space="preserve"> = </w:t>
            </w:r>
          </w:p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sym w:font="Symbol" w:char="F061"/>
            </w:r>
            <w:r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A44A73">
              <w:rPr>
                <w:b/>
                <w:i/>
                <w:sz w:val="22"/>
                <w:szCs w:val="22"/>
              </w:rPr>
              <w:sym w:font="Symbol" w:char="F0D7"/>
            </w:r>
            <w:r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FC61D4">
              <w:rPr>
                <w:b/>
                <w:i/>
                <w:sz w:val="32"/>
                <w:szCs w:val="22"/>
              </w:rPr>
              <w:t>σ</w:t>
            </w:r>
            <w:r>
              <w:rPr>
                <w:b/>
                <w:i/>
                <w:sz w:val="22"/>
                <w:szCs w:val="22"/>
                <w:lang w:val="en-US"/>
              </w:rPr>
              <w:t>z</w:t>
            </w:r>
            <w:r w:rsidRPr="00A44A73">
              <w:rPr>
                <w:b/>
                <w:i/>
                <w:sz w:val="22"/>
                <w:szCs w:val="22"/>
              </w:rPr>
              <w:t>р</w:t>
            </w:r>
            <w:r w:rsidRPr="00A44A73">
              <w:rPr>
                <w:b/>
                <w:i/>
                <w:sz w:val="22"/>
                <w:szCs w:val="22"/>
                <w:vertAlign w:val="subscript"/>
              </w:rPr>
              <w:t>0</w:t>
            </w:r>
            <w:r w:rsidRPr="00A44A73">
              <w:rPr>
                <w:b/>
                <w:i/>
                <w:sz w:val="22"/>
                <w:szCs w:val="22"/>
              </w:rPr>
              <w:t>,</w:t>
            </w:r>
          </w:p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кПа</w:t>
            </w:r>
          </w:p>
        </w:tc>
        <w:tc>
          <w:tcPr>
            <w:tcW w:w="1128" w:type="dxa"/>
          </w:tcPr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FC61D4">
              <w:rPr>
                <w:b/>
                <w:i/>
                <w:sz w:val="32"/>
                <w:szCs w:val="22"/>
              </w:rPr>
              <w:t>σ</w:t>
            </w:r>
            <w:r w:rsidRPr="00A44A73">
              <w:rPr>
                <w:b/>
                <w:i/>
                <w:sz w:val="22"/>
                <w:szCs w:val="22"/>
                <w:vertAlign w:val="subscript"/>
                <w:lang w:val="en-US"/>
              </w:rPr>
              <w:t>zp</w:t>
            </w:r>
            <w:r w:rsidRPr="00A44A73">
              <w:rPr>
                <w:b/>
                <w:i/>
                <w:sz w:val="22"/>
                <w:szCs w:val="22"/>
                <w:vertAlign w:val="subscript"/>
              </w:rPr>
              <w:t>.ср</w:t>
            </w:r>
            <w:r w:rsidRPr="00A44A73">
              <w:rPr>
                <w:b/>
                <w:i/>
                <w:sz w:val="22"/>
                <w:szCs w:val="22"/>
              </w:rPr>
              <w:t>=</w:t>
            </w:r>
          </w:p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position w:val="-24"/>
                <w:sz w:val="22"/>
                <w:szCs w:val="22"/>
                <w:lang w:val="en-US"/>
              </w:rPr>
              <w:object w:dxaOrig="1100" w:dyaOrig="660">
                <v:shape id="_x0000_i1083" type="#_x0000_t75" style="width:51.55pt;height:31.05pt" o:ole="">
                  <v:imagedata r:id="rId114" o:title=""/>
                </v:shape>
                <o:OLEObject Type="Embed" ProgID="Equation.3" ShapeID="_x0000_i1083" DrawAspect="Content" ObjectID="_1616855991" r:id="rId127"/>
              </w:object>
            </w:r>
            <w:r w:rsidRPr="00A44A73">
              <w:rPr>
                <w:b/>
                <w:i/>
                <w:sz w:val="22"/>
                <w:szCs w:val="22"/>
              </w:rPr>
              <w:t>,</w:t>
            </w:r>
          </w:p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</w:rPr>
              <w:t>кПа</w:t>
            </w:r>
          </w:p>
        </w:tc>
        <w:tc>
          <w:tcPr>
            <w:tcW w:w="709" w:type="dxa"/>
            <w:vAlign w:val="center"/>
          </w:tcPr>
          <w:p w:rsidR="00EC1A4D" w:rsidRPr="00A44A73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</w:rPr>
            </w:pPr>
            <w:r w:rsidRPr="00A44A73">
              <w:rPr>
                <w:b/>
                <w:i/>
                <w:sz w:val="22"/>
                <w:szCs w:val="22"/>
                <w:lang w:val="en-US"/>
              </w:rPr>
              <w:t>E</w:t>
            </w:r>
            <w:r w:rsidRPr="00A44A73">
              <w:rPr>
                <w:b/>
                <w:i/>
                <w:sz w:val="22"/>
                <w:szCs w:val="22"/>
              </w:rPr>
              <w:t>, кПа</w:t>
            </w:r>
          </w:p>
        </w:tc>
        <w:tc>
          <w:tcPr>
            <w:tcW w:w="1134" w:type="dxa"/>
            <w:vAlign w:val="center"/>
          </w:tcPr>
          <w:p w:rsidR="00EC1A4D" w:rsidRPr="00D059AF" w:rsidRDefault="00EC1A4D" w:rsidP="00393C38">
            <w:pPr>
              <w:ind w:left="-108" w:right="-108" w:firstLine="0"/>
              <w:jc w:val="center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Si</w:t>
            </w:r>
          </w:p>
        </w:tc>
      </w:tr>
      <w:tr w:rsidR="00EC1A4D" w:rsidRPr="00B71083" w:rsidTr="008466D5">
        <w:trPr>
          <w:trHeight w:val="2619"/>
        </w:trPr>
        <w:tc>
          <w:tcPr>
            <w:tcW w:w="1843" w:type="dxa"/>
          </w:tcPr>
          <w:p w:rsidR="00EC1A4D" w:rsidRPr="00A44A73" w:rsidRDefault="00EC1A4D" w:rsidP="008B148C">
            <w:pPr>
              <w:ind w:firstLine="0"/>
              <w:jc w:val="center"/>
              <w:rPr>
                <w:sz w:val="22"/>
                <w:szCs w:val="22"/>
              </w:rPr>
            </w:pPr>
            <w:r w:rsidRPr="00A44A73">
              <w:rPr>
                <w:sz w:val="22"/>
                <w:szCs w:val="22"/>
              </w:rPr>
              <w:t xml:space="preserve">Песок </w:t>
            </w:r>
            <w:r w:rsidR="008B148C">
              <w:rPr>
                <w:sz w:val="22"/>
                <w:szCs w:val="22"/>
              </w:rPr>
              <w:t>средней крупности</w:t>
            </w:r>
          </w:p>
        </w:tc>
        <w:tc>
          <w:tcPr>
            <w:tcW w:w="709" w:type="dxa"/>
            <w:vAlign w:val="center"/>
          </w:tcPr>
          <w:tbl>
            <w:tblPr>
              <w:tblW w:w="601" w:type="dxa"/>
              <w:tblLayout w:type="fixed"/>
              <w:tblLook w:val="04A0"/>
            </w:tblPr>
            <w:tblGrid>
              <w:gridCol w:w="601"/>
            </w:tblGrid>
            <w:tr w:rsidR="00EC1A4D" w:rsidRPr="003A7209" w:rsidTr="00393C38">
              <w:trPr>
                <w:trHeight w:val="1800"/>
              </w:trPr>
              <w:tc>
                <w:tcPr>
                  <w:tcW w:w="60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C1A4D" w:rsidRPr="003A7209" w:rsidRDefault="00EC1A4D" w:rsidP="008466D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0,8</w:t>
                  </w:r>
                </w:p>
                <w:p w:rsidR="00EC1A4D" w:rsidRPr="003A7209" w:rsidRDefault="00EC1A4D" w:rsidP="008466D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1,6</w:t>
                  </w:r>
                </w:p>
                <w:p w:rsidR="00EC1A4D" w:rsidRPr="003A7209" w:rsidRDefault="00EC1A4D" w:rsidP="008466D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2,4</w:t>
                  </w:r>
                </w:p>
                <w:p w:rsidR="00EC1A4D" w:rsidRPr="003A7209" w:rsidRDefault="00EC1A4D" w:rsidP="008466D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3,2</w:t>
                  </w:r>
                </w:p>
                <w:p w:rsidR="00EC1A4D" w:rsidRPr="003A7209" w:rsidRDefault="00EC1A4D" w:rsidP="008466D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4,0</w:t>
                  </w:r>
                </w:p>
                <w:p w:rsidR="00EC1A4D" w:rsidRPr="00E653DB" w:rsidRDefault="00EC1A4D" w:rsidP="008466D5">
                  <w:pPr>
                    <w:ind w:left="-216" w:right="0" w:firstLine="0"/>
                    <w:jc w:val="center"/>
                    <w:rPr>
                      <w:sz w:val="24"/>
                    </w:rPr>
                  </w:pPr>
                  <w:r w:rsidRPr="003A7209">
                    <w:rPr>
                      <w:sz w:val="24"/>
                    </w:rPr>
                    <w:t>4,8</w:t>
                  </w:r>
                </w:p>
              </w:tc>
            </w:tr>
          </w:tbl>
          <w:p w:rsidR="00EC1A4D" w:rsidRPr="003A7209" w:rsidRDefault="00EC1A4D" w:rsidP="008466D5">
            <w:pPr>
              <w:ind w:left="-108" w:right="-108" w:firstLine="0"/>
              <w:jc w:val="center"/>
              <w:rPr>
                <w:sz w:val="24"/>
              </w:rPr>
            </w:pPr>
          </w:p>
        </w:tc>
        <w:tc>
          <w:tcPr>
            <w:tcW w:w="709" w:type="dxa"/>
            <w:vAlign w:val="center"/>
          </w:tcPr>
          <w:p w:rsidR="00EC1A4D" w:rsidRPr="003A7209" w:rsidRDefault="00EC1A4D" w:rsidP="008466D5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EC1A4D" w:rsidRPr="003A7209" w:rsidRDefault="00EC1A4D" w:rsidP="008466D5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EC1A4D" w:rsidRPr="003A7209" w:rsidRDefault="00EC1A4D" w:rsidP="008466D5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EC1A4D" w:rsidRPr="003A7209" w:rsidRDefault="00EC1A4D" w:rsidP="008466D5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EC1A4D" w:rsidRPr="003A7209" w:rsidRDefault="00EC1A4D" w:rsidP="008466D5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  <w:p w:rsidR="00EC1A4D" w:rsidRPr="003A7209" w:rsidRDefault="00EC1A4D" w:rsidP="008466D5">
            <w:pPr>
              <w:ind w:left="-108" w:right="-108" w:firstLine="0"/>
              <w:jc w:val="center"/>
              <w:rPr>
                <w:sz w:val="24"/>
              </w:rPr>
            </w:pPr>
            <w:r w:rsidRPr="003A7209">
              <w:rPr>
                <w:sz w:val="24"/>
              </w:rPr>
              <w:t>0,8</w:t>
            </w:r>
          </w:p>
        </w:tc>
        <w:tc>
          <w:tcPr>
            <w:tcW w:w="992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EC1A4D" w:rsidRPr="008466D5" w:rsidTr="00393C38">
              <w:trPr>
                <w:trHeight w:val="2484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tbl>
                  <w:tblPr>
                    <w:tblW w:w="776" w:type="dxa"/>
                    <w:tblLayout w:type="fixed"/>
                    <w:tblLook w:val="04A0"/>
                  </w:tblPr>
                  <w:tblGrid>
                    <w:gridCol w:w="776"/>
                  </w:tblGrid>
                  <w:tr w:rsidR="00EC1A4D" w:rsidRPr="00EC1A4D" w:rsidTr="00EC1A4D">
                    <w:trPr>
                      <w:trHeight w:val="300"/>
                    </w:trPr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-182"/>
                          </w:tabs>
                          <w:ind w:left="-182" w:right="0" w:firstLine="182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0,64</w:t>
                        </w:r>
                      </w:p>
                    </w:tc>
                  </w:tr>
                  <w:tr w:rsidR="00EC1A4D" w:rsidRPr="00EC1A4D" w:rsidTr="00EC1A4D">
                    <w:trPr>
                      <w:trHeight w:val="300"/>
                    </w:trPr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-182"/>
                          </w:tabs>
                          <w:ind w:left="-182" w:right="0" w:firstLine="182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1,28</w:t>
                        </w:r>
                      </w:p>
                    </w:tc>
                  </w:tr>
                  <w:tr w:rsidR="00EC1A4D" w:rsidRPr="00EC1A4D" w:rsidTr="00EC1A4D">
                    <w:trPr>
                      <w:trHeight w:val="300"/>
                    </w:trPr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-182"/>
                          </w:tabs>
                          <w:ind w:left="-182" w:right="0" w:firstLine="182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1,92</w:t>
                        </w:r>
                      </w:p>
                    </w:tc>
                  </w:tr>
                  <w:tr w:rsidR="00EC1A4D" w:rsidRPr="00EC1A4D" w:rsidTr="00EC1A4D">
                    <w:trPr>
                      <w:trHeight w:val="300"/>
                    </w:trPr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-182"/>
                          </w:tabs>
                          <w:ind w:left="-182" w:right="0" w:firstLine="182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2,56</w:t>
                        </w:r>
                      </w:p>
                    </w:tc>
                  </w:tr>
                  <w:tr w:rsidR="00EC1A4D" w:rsidRPr="00EC1A4D" w:rsidTr="00EC1A4D">
                    <w:trPr>
                      <w:trHeight w:val="300"/>
                    </w:trPr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-182"/>
                          </w:tabs>
                          <w:ind w:left="-182" w:right="0" w:firstLine="182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3,2</w:t>
                        </w:r>
                      </w:p>
                    </w:tc>
                  </w:tr>
                  <w:tr w:rsidR="00EC1A4D" w:rsidRPr="00EC1A4D" w:rsidTr="00EC1A4D">
                    <w:trPr>
                      <w:trHeight w:val="300"/>
                    </w:trPr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-182"/>
                          </w:tabs>
                          <w:ind w:left="-182" w:right="0" w:firstLine="182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3,84</w:t>
                        </w:r>
                      </w:p>
                    </w:tc>
                  </w:tr>
                </w:tbl>
                <w:p w:rsidR="00EC1A4D" w:rsidRPr="00A55052" w:rsidRDefault="00EC1A4D" w:rsidP="008466D5">
                  <w:pPr>
                    <w:ind w:righ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C1A4D" w:rsidRPr="008466D5" w:rsidRDefault="00EC1A4D" w:rsidP="008466D5">
            <w:pPr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EC1A4D" w:rsidRPr="008466D5" w:rsidTr="00393C38">
              <w:trPr>
                <w:trHeight w:val="2484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1A4D" w:rsidRPr="008466D5" w:rsidRDefault="00EC1A4D" w:rsidP="008466D5">
                  <w:pPr>
                    <w:ind w:right="0" w:firstLine="0"/>
                    <w:jc w:val="center"/>
                    <w:rPr>
                      <w:sz w:val="24"/>
                      <w:szCs w:val="24"/>
                    </w:rPr>
                  </w:pPr>
                  <w:r w:rsidRPr="00A55052">
                    <w:rPr>
                      <w:sz w:val="24"/>
                      <w:szCs w:val="24"/>
                    </w:rPr>
                    <w:t>0,91</w:t>
                  </w:r>
                </w:p>
                <w:p w:rsidR="00EC1A4D" w:rsidRPr="008466D5" w:rsidRDefault="00EC1A4D" w:rsidP="008466D5">
                  <w:pPr>
                    <w:ind w:right="0" w:firstLine="0"/>
                    <w:jc w:val="center"/>
                    <w:rPr>
                      <w:sz w:val="24"/>
                      <w:szCs w:val="24"/>
                    </w:rPr>
                  </w:pPr>
                  <w:r w:rsidRPr="00A55052">
                    <w:rPr>
                      <w:sz w:val="24"/>
                      <w:szCs w:val="24"/>
                    </w:rPr>
                    <w:t>0,566</w:t>
                  </w:r>
                </w:p>
                <w:p w:rsidR="00EC1A4D" w:rsidRPr="008466D5" w:rsidRDefault="00EC1A4D" w:rsidP="008466D5">
                  <w:pPr>
                    <w:ind w:right="0" w:firstLine="0"/>
                    <w:jc w:val="center"/>
                    <w:rPr>
                      <w:sz w:val="24"/>
                      <w:szCs w:val="24"/>
                    </w:rPr>
                  </w:pPr>
                  <w:r w:rsidRPr="00A55052">
                    <w:rPr>
                      <w:sz w:val="24"/>
                      <w:szCs w:val="24"/>
                    </w:rPr>
                    <w:t>0,336</w:t>
                  </w:r>
                </w:p>
                <w:p w:rsidR="00EC1A4D" w:rsidRPr="008466D5" w:rsidRDefault="00EC1A4D" w:rsidP="008466D5">
                  <w:pPr>
                    <w:ind w:right="0" w:firstLine="0"/>
                    <w:jc w:val="center"/>
                    <w:rPr>
                      <w:sz w:val="24"/>
                      <w:szCs w:val="24"/>
                    </w:rPr>
                  </w:pPr>
                  <w:r w:rsidRPr="00A55052">
                    <w:rPr>
                      <w:sz w:val="24"/>
                      <w:szCs w:val="24"/>
                    </w:rPr>
                    <w:t>0,229</w:t>
                  </w:r>
                </w:p>
                <w:p w:rsidR="00EC1A4D" w:rsidRPr="008466D5" w:rsidRDefault="00EC1A4D" w:rsidP="008466D5">
                  <w:pPr>
                    <w:ind w:right="0" w:firstLine="0"/>
                    <w:jc w:val="center"/>
                    <w:rPr>
                      <w:sz w:val="24"/>
                      <w:szCs w:val="24"/>
                    </w:rPr>
                  </w:pPr>
                  <w:r w:rsidRPr="00A55052">
                    <w:rPr>
                      <w:sz w:val="24"/>
                      <w:szCs w:val="24"/>
                    </w:rPr>
                    <w:t>0,16</w:t>
                  </w:r>
                </w:p>
                <w:p w:rsidR="00EC1A4D" w:rsidRPr="00A55052" w:rsidRDefault="00EC1A4D" w:rsidP="008466D5">
                  <w:pPr>
                    <w:ind w:right="0" w:firstLine="0"/>
                    <w:jc w:val="center"/>
                    <w:rPr>
                      <w:sz w:val="24"/>
                      <w:szCs w:val="24"/>
                    </w:rPr>
                  </w:pPr>
                  <w:r w:rsidRPr="00A55052">
                    <w:rPr>
                      <w:sz w:val="24"/>
                      <w:szCs w:val="24"/>
                    </w:rPr>
                    <w:t>0,1</w:t>
                  </w:r>
                  <w:r w:rsidRPr="008466D5">
                    <w:rPr>
                      <w:sz w:val="24"/>
                      <w:szCs w:val="24"/>
                    </w:rPr>
                    <w:t>19</w:t>
                  </w:r>
                </w:p>
              </w:tc>
            </w:tr>
          </w:tbl>
          <w:p w:rsidR="00EC1A4D" w:rsidRPr="008466D5" w:rsidRDefault="00EC1A4D" w:rsidP="008466D5">
            <w:pPr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EC1A4D" w:rsidRPr="008466D5" w:rsidTr="008466D5">
              <w:trPr>
                <w:trHeight w:val="2484"/>
              </w:trPr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tbl>
                  <w:tblPr>
                    <w:tblW w:w="960" w:type="dxa"/>
                    <w:tblLayout w:type="fixed"/>
                    <w:tblLook w:val="04A0"/>
                  </w:tblPr>
                  <w:tblGrid>
                    <w:gridCol w:w="960"/>
                  </w:tblGrid>
                  <w:tr w:rsidR="00EC1A4D" w:rsidRPr="00EC1A4D" w:rsidTr="008466D5">
                    <w:trPr>
                      <w:trHeight w:val="300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0"/>
                          </w:tabs>
                          <w:ind w:left="-182" w:right="0" w:firstLine="0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168,07</w:t>
                        </w:r>
                      </w:p>
                    </w:tc>
                  </w:tr>
                  <w:tr w:rsidR="00EC1A4D" w:rsidRPr="00EC1A4D" w:rsidTr="008466D5">
                    <w:trPr>
                      <w:trHeight w:val="300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0"/>
                          </w:tabs>
                          <w:ind w:left="-182" w:right="0" w:firstLine="0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104,54</w:t>
                        </w:r>
                      </w:p>
                    </w:tc>
                  </w:tr>
                  <w:tr w:rsidR="00EC1A4D" w:rsidRPr="00EC1A4D" w:rsidTr="008466D5">
                    <w:trPr>
                      <w:trHeight w:val="300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0"/>
                          </w:tabs>
                          <w:ind w:left="-182" w:right="0" w:firstLine="0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62,059</w:t>
                        </w:r>
                      </w:p>
                    </w:tc>
                  </w:tr>
                  <w:tr w:rsidR="00EC1A4D" w:rsidRPr="00EC1A4D" w:rsidTr="008466D5">
                    <w:trPr>
                      <w:trHeight w:val="300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0"/>
                          </w:tabs>
                          <w:ind w:left="-182" w:right="0" w:firstLine="0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42,296</w:t>
                        </w:r>
                      </w:p>
                    </w:tc>
                  </w:tr>
                  <w:tr w:rsidR="00EC1A4D" w:rsidRPr="00EC1A4D" w:rsidTr="008466D5">
                    <w:trPr>
                      <w:trHeight w:val="300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0"/>
                          </w:tabs>
                          <w:ind w:left="-182" w:right="0" w:firstLine="0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29,552</w:t>
                        </w:r>
                      </w:p>
                    </w:tc>
                  </w:tr>
                  <w:tr w:rsidR="00EC1A4D" w:rsidRPr="00EC1A4D" w:rsidTr="008466D5">
                    <w:trPr>
                      <w:trHeight w:val="300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C1A4D" w:rsidRPr="00EC1A4D" w:rsidRDefault="00EC1A4D" w:rsidP="008466D5">
                        <w:pPr>
                          <w:tabs>
                            <w:tab w:val="left" w:pos="0"/>
                          </w:tabs>
                          <w:ind w:left="-182" w:right="0" w:firstLine="0"/>
                          <w:jc w:val="center"/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EC1A4D">
                          <w:rPr>
                            <w:rFonts w:eastAsia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21,979</w:t>
                        </w:r>
                      </w:p>
                    </w:tc>
                  </w:tr>
                </w:tbl>
                <w:p w:rsidR="00EC1A4D" w:rsidRPr="00A55052" w:rsidRDefault="00EC1A4D" w:rsidP="008466D5">
                  <w:pPr>
                    <w:tabs>
                      <w:tab w:val="left" w:pos="0"/>
                    </w:tabs>
                    <w:ind w:left="-182" w:righ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C1A4D" w:rsidRPr="008466D5" w:rsidRDefault="00EC1A4D" w:rsidP="008466D5">
            <w:pPr>
              <w:ind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8466D5" w:rsidRDefault="008466D5" w:rsidP="008466D5">
            <w:pPr>
              <w:ind w:right="0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8466D5" w:rsidRPr="008466D5" w:rsidRDefault="008466D5" w:rsidP="008466D5">
            <w:pPr>
              <w:ind w:right="0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C1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136,30</w:t>
            </w:r>
          </w:p>
          <w:p w:rsidR="008466D5" w:rsidRPr="008466D5" w:rsidRDefault="008466D5" w:rsidP="008466D5">
            <w:pPr>
              <w:ind w:right="0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C1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83,299</w:t>
            </w:r>
          </w:p>
          <w:p w:rsidR="008466D5" w:rsidRPr="008466D5" w:rsidRDefault="008466D5" w:rsidP="008466D5">
            <w:pPr>
              <w:ind w:right="0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C1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52,177</w:t>
            </w:r>
          </w:p>
          <w:p w:rsidR="008466D5" w:rsidRPr="008466D5" w:rsidRDefault="008466D5" w:rsidP="008466D5">
            <w:pPr>
              <w:ind w:right="0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C1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35,924</w:t>
            </w:r>
          </w:p>
          <w:p w:rsidR="00EC1A4D" w:rsidRPr="008466D5" w:rsidRDefault="008466D5" w:rsidP="008466D5">
            <w:pPr>
              <w:ind w:right="-108" w:firstLine="0"/>
              <w:jc w:val="center"/>
              <w:rPr>
                <w:sz w:val="24"/>
                <w:szCs w:val="24"/>
              </w:rPr>
            </w:pPr>
            <w:r w:rsidRPr="00EC1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25,765</w:t>
            </w:r>
          </w:p>
        </w:tc>
        <w:tc>
          <w:tcPr>
            <w:tcW w:w="709" w:type="dxa"/>
            <w:vAlign w:val="center"/>
          </w:tcPr>
          <w:p w:rsidR="00EC1A4D" w:rsidRPr="008466D5" w:rsidRDefault="008B148C" w:rsidP="008466D5">
            <w:pPr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EC1A4D" w:rsidRPr="008466D5" w:rsidRDefault="00EC1A4D" w:rsidP="008466D5">
            <w:pPr>
              <w:ind w:right="0" w:firstLine="0"/>
              <w:jc w:val="center"/>
              <w:rPr>
                <w:sz w:val="24"/>
                <w:szCs w:val="24"/>
              </w:rPr>
            </w:pPr>
            <w:r w:rsidRPr="008466D5">
              <w:rPr>
                <w:sz w:val="24"/>
                <w:szCs w:val="24"/>
              </w:rPr>
              <w:t>-</w:t>
            </w:r>
          </w:p>
          <w:tbl>
            <w:tblPr>
              <w:tblW w:w="960" w:type="dxa"/>
              <w:tblLayout w:type="fixed"/>
              <w:tblLook w:val="04A0"/>
            </w:tblPr>
            <w:tblGrid>
              <w:gridCol w:w="960"/>
            </w:tblGrid>
            <w:tr w:rsidR="008466D5" w:rsidRPr="008466D5" w:rsidTr="008466D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466D5" w:rsidRPr="008466D5" w:rsidRDefault="008466D5" w:rsidP="008466D5">
                  <w:pPr>
                    <w:ind w:right="0" w:firstLine="0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466D5"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  <w:t>0,3634</w:t>
                  </w:r>
                </w:p>
              </w:tc>
            </w:tr>
            <w:tr w:rsidR="008466D5" w:rsidRPr="008466D5" w:rsidTr="008466D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466D5" w:rsidRPr="008466D5" w:rsidRDefault="008466D5" w:rsidP="008466D5">
                  <w:pPr>
                    <w:ind w:right="0" w:firstLine="0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466D5"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  <w:t>0,2221</w:t>
                  </w:r>
                </w:p>
              </w:tc>
            </w:tr>
            <w:tr w:rsidR="008466D5" w:rsidRPr="008466D5" w:rsidTr="008466D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466D5" w:rsidRPr="008466D5" w:rsidRDefault="008466D5" w:rsidP="008466D5">
                  <w:pPr>
                    <w:ind w:right="0" w:firstLine="0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466D5"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  <w:t>0,1391</w:t>
                  </w:r>
                </w:p>
              </w:tc>
            </w:tr>
            <w:tr w:rsidR="008466D5" w:rsidRPr="008466D5" w:rsidTr="008466D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466D5" w:rsidRPr="008466D5" w:rsidRDefault="008466D5" w:rsidP="008466D5">
                  <w:pPr>
                    <w:ind w:right="0" w:firstLine="0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466D5"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  <w:t>0,0957</w:t>
                  </w:r>
                </w:p>
              </w:tc>
            </w:tr>
            <w:tr w:rsidR="008466D5" w:rsidRPr="008466D5" w:rsidTr="008466D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466D5" w:rsidRPr="008466D5" w:rsidRDefault="008466D5" w:rsidP="008466D5">
                  <w:pPr>
                    <w:ind w:right="0" w:firstLine="0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466D5">
                    <w:rPr>
                      <w:rFonts w:eastAsia="Times New Roman"/>
                      <w:color w:val="000000"/>
                      <w:sz w:val="24"/>
                      <w:szCs w:val="24"/>
                      <w:lang w:eastAsia="ru-RU"/>
                    </w:rPr>
                    <w:t>0,0687</w:t>
                  </w:r>
                </w:p>
              </w:tc>
            </w:tr>
          </w:tbl>
          <w:p w:rsidR="00EC1A4D" w:rsidRPr="008466D5" w:rsidRDefault="00EC1A4D" w:rsidP="008466D5">
            <w:pPr>
              <w:ind w:right="-108" w:firstLine="0"/>
              <w:jc w:val="center"/>
              <w:rPr>
                <w:sz w:val="24"/>
                <w:szCs w:val="24"/>
              </w:rPr>
            </w:pPr>
          </w:p>
        </w:tc>
      </w:tr>
      <w:tr w:rsidR="00EC1A4D" w:rsidRPr="00B71083" w:rsidTr="00393C38">
        <w:trPr>
          <w:trHeight w:val="395"/>
        </w:trPr>
        <w:tc>
          <w:tcPr>
            <w:tcW w:w="8222" w:type="dxa"/>
            <w:gridSpan w:val="8"/>
            <w:tcBorders>
              <w:bottom w:val="single" w:sz="4" w:space="0" w:color="auto"/>
            </w:tcBorders>
            <w:vAlign w:val="center"/>
          </w:tcPr>
          <w:p w:rsidR="00EC1A4D" w:rsidRPr="00D059AF" w:rsidRDefault="00EC1A4D" w:rsidP="00393C38">
            <w:pPr>
              <w:ind w:left="-108" w:right="-108"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СУММА: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C1A4D" w:rsidRPr="00D059AF" w:rsidRDefault="008466D5" w:rsidP="00393C38">
            <w:pPr>
              <w:ind w:righ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</w:tr>
    </w:tbl>
    <w:p w:rsidR="00EC1A4D" w:rsidRDefault="00EC1A4D" w:rsidP="00EC1A4D">
      <w:pPr>
        <w:ind w:right="0" w:firstLine="567"/>
        <w:rPr>
          <w:rFonts w:eastAsiaTheme="minorEastAsia"/>
        </w:rPr>
      </w:pPr>
    </w:p>
    <w:p w:rsidR="00536C15" w:rsidRDefault="008B148C" w:rsidP="00536C15">
      <w:pPr>
        <w:ind w:right="0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1603" cy="29135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8" cstate="print"/>
                    <a:srcRect l="27300" t="20659" r="12670" b="14951"/>
                    <a:stretch/>
                  </pic:blipFill>
                  <pic:spPr bwMode="auto">
                    <a:xfrm>
                      <a:off x="0" y="0"/>
                      <a:ext cx="4829539" cy="291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6C15" w:rsidRPr="009D3536" w:rsidRDefault="00536C15" w:rsidP="00536C15">
      <w:pPr>
        <w:ind w:right="0" w:firstLine="567"/>
        <w:jc w:val="center"/>
        <w:rPr>
          <w:rFonts w:eastAsiaTheme="minorEastAsia"/>
          <w:i/>
        </w:rPr>
      </w:pPr>
      <w:r w:rsidRPr="008143F1">
        <w:rPr>
          <w:rFonts w:eastAsiaTheme="minorEastAsia"/>
          <w:i/>
        </w:rPr>
        <w:t>Рисунок 3.</w:t>
      </w:r>
      <w:r>
        <w:rPr>
          <w:rFonts w:eastAsiaTheme="minorEastAsia"/>
          <w:i/>
        </w:rPr>
        <w:t>10.</w:t>
      </w:r>
      <w:r w:rsidRPr="008143F1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К расчету осадки свайного фундамента </w:t>
      </w:r>
    </w:p>
    <w:p w:rsidR="00536C15" w:rsidRDefault="00D47608" w:rsidP="00536C15">
      <w:pPr>
        <w:ind w:right="0" w:firstLine="567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zp</m:t>
            </m:r>
          </m:sub>
        </m:sSub>
        <m:r>
          <w:rPr>
            <w:rFonts w:ascii="Cambria Math" w:hAnsi="Cambria Math"/>
          </w:rPr>
          <m:t>=21,9≤0,2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3"/>
            </m:r>
          </m:e>
          <m:sub>
            <m:r>
              <w:rPr>
                <w:rFonts w:ascii="Cambria Math" w:hAnsi="Cambria Math"/>
                <w:lang w:val="en-US"/>
              </w:rPr>
              <m:t>zg</m:t>
            </m:r>
          </m:sub>
        </m:sSub>
        <m:r>
          <m:rPr>
            <m:sty m:val="p"/>
          </m:rPr>
          <w:rPr>
            <w:rFonts w:ascii="Cambria Math" w:hAnsi="Cambria Math"/>
          </w:rPr>
          <m:t>=24,7</m:t>
        </m:r>
      </m:oMath>
      <w:r w:rsidR="00536C15">
        <w:t xml:space="preserve"> кПа.</w:t>
      </w:r>
    </w:p>
    <w:p w:rsidR="00EC1A4D" w:rsidRDefault="00EC1A4D" w:rsidP="00EC1A4D">
      <w:pPr>
        <w:ind w:right="0" w:firstLine="567"/>
      </w:pPr>
      <w:r>
        <w:t xml:space="preserve">Согласно приложения Д </w:t>
      </w:r>
      <w:r w:rsidRPr="00366655">
        <w:t xml:space="preserve">[2] </w:t>
      </w:r>
      <w:r>
        <w:t xml:space="preserve">предельно допустимая осадка </w:t>
      </w:r>
      <w:r w:rsidRPr="00A53BBC">
        <w:rPr>
          <w:rStyle w:val="af7"/>
          <w:i/>
          <w:lang w:val="en-US"/>
        </w:rPr>
        <w:t>S</w:t>
      </w:r>
      <w:r w:rsidRPr="00A53BBC">
        <w:rPr>
          <w:rStyle w:val="af7"/>
          <w:i/>
          <w:vertAlign w:val="subscript"/>
          <w:lang w:val="en-US"/>
        </w:rPr>
        <w:t>u</w:t>
      </w:r>
      <w:r w:rsidRPr="00A53BBC">
        <w:rPr>
          <w:rStyle w:val="af7"/>
        </w:rPr>
        <w:t xml:space="preserve"> =</w:t>
      </w:r>
      <w:r>
        <w:t xml:space="preserve"> 12 см (для многоэтажных бескаркасных зданий).</w:t>
      </w:r>
    </w:p>
    <w:p w:rsidR="00EC1A4D" w:rsidRDefault="00EC1A4D" w:rsidP="00EC1A4D">
      <w:pPr>
        <w:ind w:right="0" w:firstLine="567"/>
      </w:pPr>
      <w:r>
        <w:t xml:space="preserve">Рассчитанная осадка </w:t>
      </w:r>
      <w:r>
        <w:rPr>
          <w:lang w:val="en-US"/>
        </w:rPr>
        <w:t>S</w:t>
      </w:r>
      <w:r w:rsidR="008466D5">
        <w:t xml:space="preserve"> </w:t>
      </w:r>
      <w:r>
        <w:t xml:space="preserve">= </w:t>
      </w:r>
      <w:r w:rsidR="008466D5">
        <w:t>0,89</w:t>
      </w:r>
      <w:r>
        <w:t xml:space="preserve"> см меньше допустимой.</w:t>
      </w:r>
    </w:p>
    <w:p w:rsidR="008B148C" w:rsidRDefault="008B148C">
      <w:pPr>
        <w:rPr>
          <w:rFonts w:eastAsiaTheme="minorEastAsia"/>
          <w:b/>
          <w:i/>
        </w:rPr>
      </w:pPr>
      <w:r>
        <w:rPr>
          <w:rFonts w:eastAsiaTheme="minorEastAsia"/>
          <w:b/>
          <w:i/>
        </w:rPr>
        <w:br w:type="page"/>
      </w:r>
    </w:p>
    <w:p w:rsidR="00DB7808" w:rsidRPr="00C74B3D" w:rsidRDefault="00DB7808" w:rsidP="00C74B3D">
      <w:pPr>
        <w:ind w:firstLine="0"/>
        <w:jc w:val="center"/>
        <w:rPr>
          <w:b/>
        </w:rPr>
      </w:pPr>
      <w:bookmarkStart w:id="17" w:name="_Toc516746787"/>
      <w:r w:rsidRPr="00C74B3D">
        <w:rPr>
          <w:b/>
        </w:rPr>
        <w:lastRenderedPageBreak/>
        <w:t>4. Рекомендации по производству работ</w:t>
      </w:r>
      <w:bookmarkEnd w:id="17"/>
    </w:p>
    <w:p w:rsidR="000E384C" w:rsidRPr="000E384C" w:rsidRDefault="000E384C" w:rsidP="000E384C">
      <w:pPr>
        <w:pStyle w:val="21"/>
        <w:spacing w:after="0" w:line="360" w:lineRule="auto"/>
        <w:ind w:left="0" w:right="0" w:firstLine="567"/>
      </w:pPr>
      <w:r w:rsidRPr="000E384C">
        <w:t>Перед устройством фундаментов необходимо выполнить ряд работ по разработке грунта. В самом начале производится очистка строительной площадки от мусора, деревьев, различного рода корчей, пней и т.д. Следующим этапом идет срезка растительного слоя, который может вывозится или оставаться в отвалах для благоустройства и в дальнейшем использоваться для благоустройства территории. Следующим этапом является планировка площадки до проектной отметки, в данном проекте DL=</w:t>
      </w:r>
      <w:r>
        <w:t>0,6</w:t>
      </w:r>
      <w:r w:rsidRPr="000E384C">
        <w:t xml:space="preserve"> м, затем идет разработка грунта экскаваторами до проектной отметки. </w:t>
      </w:r>
    </w:p>
    <w:p w:rsidR="000E384C" w:rsidRPr="000E384C" w:rsidRDefault="000E384C" w:rsidP="000E384C">
      <w:pPr>
        <w:pStyle w:val="21"/>
        <w:spacing w:after="0" w:line="360" w:lineRule="auto"/>
        <w:ind w:left="0" w:right="0" w:firstLine="567"/>
      </w:pPr>
      <w:r w:rsidRPr="000E384C">
        <w:t>Забивку сваи начинают с установки и закрепления ее в направляющих копра. При этом сваю заводят в наголовник , устанавливают на точку забивки и рихтуют перемещением копровой стрелы(перед забивкой сваю размечают краской на метры, а последний метр – на дециметры).</w:t>
      </w:r>
    </w:p>
    <w:p w:rsidR="000E384C" w:rsidRPr="000E384C" w:rsidRDefault="000E384C" w:rsidP="000E384C">
      <w:pPr>
        <w:pStyle w:val="21"/>
        <w:spacing w:after="0" w:line="360" w:lineRule="auto"/>
        <w:ind w:left="0" w:right="0" w:firstLine="567"/>
      </w:pPr>
      <w:r w:rsidRPr="000E384C">
        <w:t>Первые удары молота по свае наносят с минимальной энергией, что позволяет обеспечить необходимое проектное направление при ее погружении. В дальнейшем сваю погружают с помощью сбрасываемого с проектной высоты молота. В процессе забивки сваи контролируют правильность ее погружения и отказы.</w:t>
      </w:r>
    </w:p>
    <w:p w:rsidR="000E384C" w:rsidRPr="000E384C" w:rsidRDefault="000E384C" w:rsidP="000E384C">
      <w:pPr>
        <w:pStyle w:val="21"/>
        <w:spacing w:after="0" w:line="360" w:lineRule="auto"/>
        <w:ind w:left="0" w:right="0" w:firstLine="567"/>
      </w:pPr>
      <w:r w:rsidRPr="000E384C">
        <w:t>При устройстве ростверка необходимо выровнять верх погруженных свай под одну отметку, для чего их срезают(срубают).</w:t>
      </w:r>
    </w:p>
    <w:p w:rsidR="00DB7808" w:rsidRDefault="00DB7808" w:rsidP="000E384C">
      <w:pPr>
        <w:ind w:right="0" w:firstLine="567"/>
      </w:pPr>
      <w:r>
        <w:t>Водопонижение не требуется.</w:t>
      </w:r>
    </w:p>
    <w:p w:rsidR="00DB7808" w:rsidRDefault="00DB7808" w:rsidP="000E384C">
      <w:pPr>
        <w:ind w:right="0" w:firstLine="567"/>
      </w:pPr>
      <w:r>
        <w:t>Для гидроизоляции фундаментов и пола подвала устраивается бетонная подготовка из бетона М50.</w:t>
      </w:r>
    </w:p>
    <w:p w:rsidR="00DB7808" w:rsidRDefault="00DB7808" w:rsidP="00DB7808">
      <w:pPr>
        <w:ind w:right="0" w:firstLine="567"/>
        <w:rPr>
          <w:b/>
        </w:rPr>
      </w:pPr>
    </w:p>
    <w:p w:rsidR="00190B1A" w:rsidRDefault="00190B1A">
      <w:pPr>
        <w:rPr>
          <w:b/>
        </w:rPr>
      </w:pPr>
      <w:r>
        <w:rPr>
          <w:b/>
        </w:rPr>
        <w:br w:type="page"/>
      </w:r>
    </w:p>
    <w:p w:rsidR="00DB7808" w:rsidRPr="00E06A62" w:rsidRDefault="00DB7808" w:rsidP="00E06A62">
      <w:pPr>
        <w:pStyle w:val="1"/>
        <w:jc w:val="center"/>
      </w:pPr>
      <w:bookmarkStart w:id="18" w:name="_Toc516746788"/>
      <w:r>
        <w:lastRenderedPageBreak/>
        <w:t>Заключение</w:t>
      </w:r>
      <w:bookmarkEnd w:id="18"/>
    </w:p>
    <w:p w:rsidR="00190B1A" w:rsidRDefault="00190B1A" w:rsidP="00190B1A">
      <w:pPr>
        <w:ind w:right="0" w:firstLine="567"/>
      </w:pPr>
      <w:r w:rsidRPr="00190B1A">
        <w:t xml:space="preserve">В данном курсовом проекте рассматриваются два варианта фундаментов: фундамент мелкого заложения и свайный фундамент. В применении к заданным геологическим условиям в качестве проектного выбран свайный фундамент. Это связано с тем, что проектирование фундамента мелкого заложения является экономически и технологически невыгодным. Причиной этому - наличие в верхней части слоя просадочного грунта – </w:t>
      </w:r>
      <w:r>
        <w:t>супесь пластичная</w:t>
      </w:r>
      <w:r w:rsidRPr="00190B1A">
        <w:t xml:space="preserve">, который не может служить надежным основанием для опирания на него фундаментов мелкого заложения и второго плохого слоя грунта – </w:t>
      </w:r>
      <w:r>
        <w:t>суглинок мягкопластичный</w:t>
      </w:r>
      <w:r w:rsidRPr="00190B1A">
        <w:t xml:space="preserve">. </w:t>
      </w:r>
    </w:p>
    <w:p w:rsidR="00190B1A" w:rsidRDefault="00190B1A" w:rsidP="00190B1A">
      <w:pPr>
        <w:ind w:right="0" w:firstLine="567"/>
      </w:pPr>
      <w:r w:rsidRPr="00190B1A">
        <w:t>Необходимо проектировать песчаные подушки, либо уплотнять тяжелыми трамбовками</w:t>
      </w:r>
      <w:r>
        <w:t xml:space="preserve"> </w:t>
      </w:r>
      <w:r w:rsidRPr="00190B1A">
        <w:t>(что весьма неэкономично</w:t>
      </w:r>
      <w:r>
        <w:t xml:space="preserve"> и</w:t>
      </w:r>
      <w:r w:rsidRPr="00190B1A">
        <w:t xml:space="preserve"> неэф</w:t>
      </w:r>
      <w:r>
        <w:t xml:space="preserve">фективно), </w:t>
      </w:r>
      <w:r w:rsidRPr="00190B1A">
        <w:t xml:space="preserve">укреплять грунт грунтовыми сваями, либо устраивать свайный фундамент. </w:t>
      </w:r>
    </w:p>
    <w:p w:rsidR="00190B1A" w:rsidRPr="00190B1A" w:rsidRDefault="00190B1A" w:rsidP="00190B1A">
      <w:pPr>
        <w:ind w:right="0" w:firstLine="567"/>
      </w:pPr>
      <w:r w:rsidRPr="00190B1A">
        <w:t>Итак, исходя из вышеизложенного</w:t>
      </w:r>
      <w:r>
        <w:t>,</w:t>
      </w:r>
      <w:r w:rsidRPr="00190B1A">
        <w:t xml:space="preserve"> наиболее приемлемыми являются два варианта фундаментов: мелкого заложения на искусственном основании и свайного. Несмотря на некоторые трудности при возведении свайного фундамента, а именно: необходимо задействовать большее количество технических средств, все же этот вариант является наиболее предпочтимым по сравнению с фундаментом мелкого заложения на искусственном основании, для устройства которого требуются большие затраты, чем на возведение свайного. Эти затраты связаны с большим объемом земляных работ по устройству котлована и траншеи. Большие затраты будут и при устройстве песчаной подушки – необходимо уплотнять ее слоями по 0</w:t>
      </w:r>
      <w:r w:rsidR="000E384C">
        <w:t>,</w:t>
      </w:r>
      <w:r w:rsidRPr="00190B1A">
        <w:t>6 м.</w:t>
      </w:r>
    </w:p>
    <w:p w:rsidR="00DB7808" w:rsidRPr="00190B1A" w:rsidRDefault="00DB7808" w:rsidP="00DB7808">
      <w:pPr>
        <w:ind w:right="0" w:firstLine="567"/>
      </w:pPr>
      <w:r>
        <w:br w:type="page"/>
      </w:r>
    </w:p>
    <w:p w:rsidR="00DB7808" w:rsidRDefault="00DB7808" w:rsidP="00190B1A">
      <w:pPr>
        <w:pStyle w:val="1"/>
        <w:ind w:right="0" w:firstLine="567"/>
        <w:jc w:val="center"/>
      </w:pPr>
      <w:bookmarkStart w:id="19" w:name="_Toc516746789"/>
      <w:r>
        <w:lastRenderedPageBreak/>
        <w:t>Список литературы</w:t>
      </w:r>
      <w:bookmarkEnd w:id="19"/>
    </w:p>
    <w:p w:rsidR="00DB7808" w:rsidRPr="00C13790" w:rsidRDefault="00DB7808" w:rsidP="00DB7808">
      <w:pPr>
        <w:ind w:right="0" w:firstLine="567"/>
      </w:pPr>
      <w:r>
        <w:t>1</w:t>
      </w:r>
      <w:r w:rsidRPr="00C13790">
        <w:t>. ГОСТ 25.100-</w:t>
      </w:r>
      <w:r>
        <w:t>82</w:t>
      </w:r>
      <w:r w:rsidRPr="00C13790">
        <w:t>. Грунты. Классификация</w:t>
      </w:r>
      <w:r>
        <w:t xml:space="preserve"> / Госстрой СССР</w:t>
      </w:r>
      <w:r w:rsidRPr="00C13790">
        <w:t>. - М.: Изд-во стандартов, 19</w:t>
      </w:r>
      <w:r>
        <w:t>96</w:t>
      </w:r>
      <w:r w:rsidRPr="00C13790">
        <w:t xml:space="preserve">. </w:t>
      </w:r>
      <w:r>
        <w:t>- 24с.</w:t>
      </w:r>
    </w:p>
    <w:p w:rsidR="00DB7808" w:rsidRPr="00C13790" w:rsidRDefault="00DB7808" w:rsidP="00DB7808">
      <w:pPr>
        <w:ind w:right="0" w:firstLine="567"/>
      </w:pPr>
      <w:r>
        <w:t>2</w:t>
      </w:r>
      <w:r w:rsidRPr="00C13790">
        <w:t xml:space="preserve">. </w:t>
      </w:r>
      <w:r>
        <w:t>СП 22.13330</w:t>
      </w:r>
      <w:r w:rsidRPr="00C13790">
        <w:t>.</w:t>
      </w:r>
      <w:r>
        <w:t>2011. Основания зданий и сооружений. Актуализированная редакция СНиП 2.02.02-83* /МРР РФ. – М.: Минрегион России, 2011. – 160с.</w:t>
      </w:r>
    </w:p>
    <w:p w:rsidR="00DB7808" w:rsidRPr="00A70379" w:rsidRDefault="00DB7808" w:rsidP="00DB7808">
      <w:pPr>
        <w:ind w:right="0" w:firstLine="567"/>
      </w:pPr>
      <w:r w:rsidRPr="00A70379">
        <w:t>3</w:t>
      </w:r>
      <w:r w:rsidRPr="00C13790">
        <w:t xml:space="preserve">. </w:t>
      </w:r>
      <w:r>
        <w:t>Пособие к СНиП 2.03.01-84 Пособие по проектированию железобетонных ростверков свайных фундаментов под колонны зданий и сооружений.</w:t>
      </w:r>
    </w:p>
    <w:p w:rsidR="00DB7808" w:rsidRDefault="00DB7808" w:rsidP="00DB7808">
      <w:pPr>
        <w:ind w:right="0" w:firstLine="567"/>
      </w:pPr>
      <w:r>
        <w:t>4. Цытович, Н.А. Механика грунтов (</w:t>
      </w:r>
      <w:r w:rsidRPr="00135B13">
        <w:t>краткий курс)</w:t>
      </w:r>
      <w:r w:rsidRPr="00FF1C32">
        <w:t xml:space="preserve">: </w:t>
      </w:r>
      <w:r>
        <w:t>Учебник для строит. вузов</w:t>
      </w:r>
      <w:r w:rsidRPr="00135B13">
        <w:t>.</w:t>
      </w:r>
      <w:r>
        <w:t xml:space="preserve"> -4-е изд., перераб. и доп.-</w:t>
      </w:r>
      <w:r w:rsidRPr="00135B13">
        <w:t>М.: Высшая школа, 19</w:t>
      </w:r>
      <w:r>
        <w:t>83</w:t>
      </w:r>
      <w:r w:rsidRPr="00135B13">
        <w:t xml:space="preserve">. </w:t>
      </w:r>
      <w:r>
        <w:t>-</w:t>
      </w:r>
      <w:r w:rsidRPr="00135B13">
        <w:t>2</w:t>
      </w:r>
      <w:r>
        <w:t>88</w:t>
      </w:r>
      <w:r w:rsidRPr="00135B13">
        <w:t xml:space="preserve"> с.</w:t>
      </w:r>
    </w:p>
    <w:p w:rsidR="00DB7808" w:rsidRDefault="00DB7808" w:rsidP="00DB7808">
      <w:pPr>
        <w:ind w:right="0" w:firstLine="567"/>
      </w:pPr>
      <w:r>
        <w:t>5. СП 2</w:t>
      </w:r>
      <w:r w:rsidRPr="00AC30DF">
        <w:t>4</w:t>
      </w:r>
      <w:r>
        <w:t>.13330</w:t>
      </w:r>
      <w:r w:rsidRPr="00C13790">
        <w:t>.</w:t>
      </w:r>
      <w:r>
        <w:t>2011 Свайные фундаменты.Актуализированная редакция СНиП 2.02.03-85 /МРР РФ. – М.: Минрегион России, 2011. – 86с.</w:t>
      </w:r>
    </w:p>
    <w:p w:rsidR="00DB7808" w:rsidRPr="00135B13" w:rsidRDefault="00DB7808" w:rsidP="00DB7808">
      <w:pPr>
        <w:ind w:right="0" w:firstLine="567"/>
      </w:pPr>
      <w:r>
        <w:t>6. Далматов, Б.И. и др. Проектирование фундаментов зданий и подземных сооружений. 2-изд. – М.: Изд-во АСВ.: СПбГАСУ, 2001, - 440с.</w:t>
      </w:r>
    </w:p>
    <w:p w:rsidR="00DB7808" w:rsidRDefault="00DB7808" w:rsidP="00DB7808">
      <w:pPr>
        <w:ind w:right="0" w:firstLine="567"/>
      </w:pPr>
    </w:p>
    <w:p w:rsidR="00DB7808" w:rsidRDefault="00DB7808" w:rsidP="00DB7808">
      <w:pPr>
        <w:ind w:right="0" w:firstLine="567"/>
      </w:pPr>
    </w:p>
    <w:p w:rsidR="00DB7808" w:rsidRDefault="00DB7808" w:rsidP="00DB7808">
      <w:pPr>
        <w:ind w:right="0" w:firstLine="567"/>
      </w:pPr>
    </w:p>
    <w:p w:rsidR="00DB7808" w:rsidRPr="00F373E6" w:rsidRDefault="00DB7808" w:rsidP="00DB7808">
      <w:pPr>
        <w:ind w:right="0" w:firstLine="567"/>
      </w:pPr>
    </w:p>
    <w:p w:rsidR="0053630C" w:rsidRDefault="0053630C" w:rsidP="00BE13C4">
      <w:pPr>
        <w:ind w:right="0" w:firstLine="567"/>
        <w:rPr>
          <w:rFonts w:eastAsiaTheme="minorEastAsia"/>
        </w:rPr>
      </w:pPr>
    </w:p>
    <w:sectPr w:rsidR="0053630C" w:rsidSect="00BE13C4">
      <w:footerReference w:type="default" r:id="rId129"/>
      <w:headerReference w:type="first" r:id="rId130"/>
      <w:footerReference w:type="first" r:id="rId131"/>
      <w:pgSz w:w="11906" w:h="16838"/>
      <w:pgMar w:top="709" w:right="849" w:bottom="709" w:left="1701" w:header="708" w:footer="325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1D9" w:rsidRDefault="002901D9" w:rsidP="005F75BB">
      <w:pPr>
        <w:spacing w:line="240" w:lineRule="auto"/>
      </w:pPr>
      <w:r>
        <w:separator/>
      </w:r>
    </w:p>
  </w:endnote>
  <w:endnote w:type="continuationSeparator" w:id="0">
    <w:p w:rsidR="002901D9" w:rsidRDefault="002901D9" w:rsidP="005F75B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F7A" w:rsidRDefault="00D47608" w:rsidP="00757C76">
    <w:pPr>
      <w:pStyle w:val="af1"/>
      <w:jc w:val="right"/>
    </w:pPr>
    <w:r>
      <w:fldChar w:fldCharType="begin"/>
    </w:r>
    <w:r w:rsidR="00884F7A">
      <w:instrText xml:space="preserve"> PAGE   \* MERGEFORMAT </w:instrText>
    </w:r>
    <w:r>
      <w:fldChar w:fldCharType="separate"/>
    </w:r>
    <w:r w:rsidR="00325EC4">
      <w:rPr>
        <w:noProof/>
      </w:rPr>
      <w:t>32</w:t>
    </w:r>
    <w:r>
      <w:rPr>
        <w:noProof/>
      </w:rPr>
      <w:fldChar w:fldCharType="end"/>
    </w:r>
    <w:sdt>
      <w:sdtPr>
        <w:id w:val="718938090"/>
      </w:sdtPr>
      <w:sdtContent/>
    </w:sdt>
  </w:p>
  <w:p w:rsidR="00884F7A" w:rsidRDefault="00884F7A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938089"/>
    </w:sdtPr>
    <w:sdtContent>
      <w:p w:rsidR="00884F7A" w:rsidRDefault="00884F7A">
        <w:pPr>
          <w:pStyle w:val="af1"/>
          <w:jc w:val="right"/>
        </w:pPr>
      </w:p>
      <w:p w:rsidR="00884F7A" w:rsidRDefault="00D47608" w:rsidP="004C2697">
        <w:pPr>
          <w:pStyle w:val="af1"/>
          <w:ind w:firstLine="0"/>
        </w:pPr>
      </w:p>
    </w:sdtContent>
  </w:sdt>
  <w:p w:rsidR="00884F7A" w:rsidRPr="00F57DCB" w:rsidRDefault="00884F7A" w:rsidP="00F57DCB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1D9" w:rsidRDefault="002901D9" w:rsidP="005F75BB">
      <w:pPr>
        <w:spacing w:line="240" w:lineRule="auto"/>
      </w:pPr>
      <w:r>
        <w:separator/>
      </w:r>
    </w:p>
  </w:footnote>
  <w:footnote w:type="continuationSeparator" w:id="0">
    <w:p w:rsidR="002901D9" w:rsidRDefault="002901D9" w:rsidP="005F75B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C4" w:rsidRDefault="00325EC4" w:rsidP="00325EC4">
    <w:pPr>
      <w:pStyle w:val="af"/>
      <w:jc w:val="center"/>
      <w:rPr>
        <w:b/>
        <w:sz w:val="32"/>
        <w:szCs w:val="32"/>
      </w:rPr>
    </w:pPr>
    <w:bookmarkStart w:id="20" w:name="OLE_LINK15"/>
    <w:bookmarkStart w:id="21" w:name="OLE_LINK14"/>
    <w:bookmarkStart w:id="22" w:name="OLE_LINK13"/>
    <w:bookmarkStart w:id="23" w:name="_Hlk3275872"/>
    <w:bookmarkStart w:id="24" w:name="OLE_LINK12"/>
    <w:bookmarkStart w:id="25" w:name="OLE_LINK11"/>
    <w:bookmarkStart w:id="26" w:name="_Hlk3275855"/>
    <w:bookmarkStart w:id="27" w:name="OLE_LINK10"/>
    <w:bookmarkStart w:id="28" w:name="OLE_LINK9"/>
    <w:bookmarkStart w:id="29" w:name="_Hlk3275839"/>
    <w:bookmarkStart w:id="30" w:name="OLE_LINK8"/>
    <w:bookmarkStart w:id="31" w:name="OLE_LINK7"/>
    <w:bookmarkStart w:id="32" w:name="_Hlk3275827"/>
    <w:bookmarkStart w:id="33" w:name="OLE_LINK6"/>
    <w:bookmarkStart w:id="34" w:name="OLE_LINK5"/>
    <w:bookmarkStart w:id="35" w:name="_Hlk3275814"/>
    <w:bookmarkStart w:id="36" w:name="OLE_LINK4"/>
    <w:bookmarkStart w:id="37" w:name="OLE_LINK3"/>
    <w:bookmarkStart w:id="38" w:name="_Hlk3275812"/>
    <w:bookmarkStart w:id="39" w:name="OLE_LINK2"/>
    <w:bookmarkStart w:id="40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b"/>
          <w:b/>
          <w:sz w:val="32"/>
          <w:szCs w:val="32"/>
        </w:rPr>
        <w:t>ДЦО.РФ</w:t>
      </w:r>
    </w:hyperlink>
  </w:p>
  <w:p w:rsidR="00325EC4" w:rsidRDefault="00325EC4" w:rsidP="00325EC4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325EC4" w:rsidRDefault="00325EC4" w:rsidP="00325EC4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325EC4" w:rsidRDefault="00325EC4" w:rsidP="00325EC4">
    <w:pPr>
      <w:pStyle w:val="3"/>
      <w:shd w:val="clear" w:color="auto" w:fill="FFFFFF"/>
      <w:spacing w:before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b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</w:p>
  <w:p w:rsidR="00325EC4" w:rsidRDefault="00325EC4">
    <w:pPr>
      <w:pStyle w:val="af"/>
    </w:pPr>
  </w:p>
  <w:p w:rsidR="00884F7A" w:rsidRDefault="00884F7A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07CE7"/>
    <w:multiLevelType w:val="hybridMultilevel"/>
    <w:tmpl w:val="60A057E6"/>
    <w:lvl w:ilvl="0" w:tplc="E3086E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4D252D4"/>
    <w:multiLevelType w:val="hybridMultilevel"/>
    <w:tmpl w:val="BA1A18B4"/>
    <w:lvl w:ilvl="0" w:tplc="3E3615F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6493202D"/>
    <w:multiLevelType w:val="hybridMultilevel"/>
    <w:tmpl w:val="8178384A"/>
    <w:lvl w:ilvl="0" w:tplc="24BCBAB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788021F0"/>
    <w:multiLevelType w:val="hybridMultilevel"/>
    <w:tmpl w:val="67CEB460"/>
    <w:lvl w:ilvl="0" w:tplc="6BD8C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8E5CF0"/>
    <w:multiLevelType w:val="hybridMultilevel"/>
    <w:tmpl w:val="694E5838"/>
    <w:lvl w:ilvl="0" w:tplc="29C26782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drawingGridHorizontalSpacing w:val="14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E540F"/>
    <w:rsid w:val="000034EA"/>
    <w:rsid w:val="0000389D"/>
    <w:rsid w:val="000040FF"/>
    <w:rsid w:val="00005F35"/>
    <w:rsid w:val="00006744"/>
    <w:rsid w:val="00011BFC"/>
    <w:rsid w:val="0001280D"/>
    <w:rsid w:val="00016EB9"/>
    <w:rsid w:val="00020FD3"/>
    <w:rsid w:val="000270D4"/>
    <w:rsid w:val="000273EF"/>
    <w:rsid w:val="00027BBD"/>
    <w:rsid w:val="00030E08"/>
    <w:rsid w:val="000323EF"/>
    <w:rsid w:val="000332A0"/>
    <w:rsid w:val="00035074"/>
    <w:rsid w:val="00035CDB"/>
    <w:rsid w:val="00040920"/>
    <w:rsid w:val="00041270"/>
    <w:rsid w:val="00041B4E"/>
    <w:rsid w:val="0004259B"/>
    <w:rsid w:val="0004319B"/>
    <w:rsid w:val="000433A7"/>
    <w:rsid w:val="00046539"/>
    <w:rsid w:val="00046D7E"/>
    <w:rsid w:val="00051589"/>
    <w:rsid w:val="00052E3A"/>
    <w:rsid w:val="00053B46"/>
    <w:rsid w:val="0005464B"/>
    <w:rsid w:val="000554F1"/>
    <w:rsid w:val="00055E5C"/>
    <w:rsid w:val="0005628F"/>
    <w:rsid w:val="0005640C"/>
    <w:rsid w:val="00057BAE"/>
    <w:rsid w:val="00061B0A"/>
    <w:rsid w:val="00061CA8"/>
    <w:rsid w:val="00063376"/>
    <w:rsid w:val="000676B5"/>
    <w:rsid w:val="00067C06"/>
    <w:rsid w:val="00067F4B"/>
    <w:rsid w:val="0007007A"/>
    <w:rsid w:val="000725E7"/>
    <w:rsid w:val="0007363E"/>
    <w:rsid w:val="000747DB"/>
    <w:rsid w:val="0007481B"/>
    <w:rsid w:val="0007728E"/>
    <w:rsid w:val="00077424"/>
    <w:rsid w:val="000774EA"/>
    <w:rsid w:val="00077F0B"/>
    <w:rsid w:val="00081738"/>
    <w:rsid w:val="00081C92"/>
    <w:rsid w:val="00082093"/>
    <w:rsid w:val="00082CBF"/>
    <w:rsid w:val="000868FB"/>
    <w:rsid w:val="00091884"/>
    <w:rsid w:val="000919E8"/>
    <w:rsid w:val="00093423"/>
    <w:rsid w:val="000A15D2"/>
    <w:rsid w:val="000A2FF9"/>
    <w:rsid w:val="000A453C"/>
    <w:rsid w:val="000A5155"/>
    <w:rsid w:val="000A6404"/>
    <w:rsid w:val="000A646E"/>
    <w:rsid w:val="000A726A"/>
    <w:rsid w:val="000A76AE"/>
    <w:rsid w:val="000A7737"/>
    <w:rsid w:val="000B4B89"/>
    <w:rsid w:val="000B4D6E"/>
    <w:rsid w:val="000B568B"/>
    <w:rsid w:val="000C0B2D"/>
    <w:rsid w:val="000C0C89"/>
    <w:rsid w:val="000C270D"/>
    <w:rsid w:val="000C2F0E"/>
    <w:rsid w:val="000C36B1"/>
    <w:rsid w:val="000C3D3B"/>
    <w:rsid w:val="000C62D2"/>
    <w:rsid w:val="000C6EF0"/>
    <w:rsid w:val="000D2BF5"/>
    <w:rsid w:val="000D3031"/>
    <w:rsid w:val="000D4189"/>
    <w:rsid w:val="000D5C0A"/>
    <w:rsid w:val="000E0BEF"/>
    <w:rsid w:val="000E0DD1"/>
    <w:rsid w:val="000E0F97"/>
    <w:rsid w:val="000E1EC3"/>
    <w:rsid w:val="000E234C"/>
    <w:rsid w:val="000E2970"/>
    <w:rsid w:val="000E2F57"/>
    <w:rsid w:val="000E31B3"/>
    <w:rsid w:val="000E384C"/>
    <w:rsid w:val="000E6110"/>
    <w:rsid w:val="000E6A1E"/>
    <w:rsid w:val="000E6AE7"/>
    <w:rsid w:val="000F051F"/>
    <w:rsid w:val="000F5199"/>
    <w:rsid w:val="000F5648"/>
    <w:rsid w:val="0010106A"/>
    <w:rsid w:val="00101752"/>
    <w:rsid w:val="00114090"/>
    <w:rsid w:val="0011512D"/>
    <w:rsid w:val="00121868"/>
    <w:rsid w:val="00121A2D"/>
    <w:rsid w:val="00121F0C"/>
    <w:rsid w:val="00122813"/>
    <w:rsid w:val="00122AC0"/>
    <w:rsid w:val="00122E43"/>
    <w:rsid w:val="00123A8D"/>
    <w:rsid w:val="001257FE"/>
    <w:rsid w:val="00127B72"/>
    <w:rsid w:val="0013025C"/>
    <w:rsid w:val="001341E3"/>
    <w:rsid w:val="00135687"/>
    <w:rsid w:val="00135E88"/>
    <w:rsid w:val="0013656D"/>
    <w:rsid w:val="00136A01"/>
    <w:rsid w:val="001376F6"/>
    <w:rsid w:val="00137C1D"/>
    <w:rsid w:val="001417B6"/>
    <w:rsid w:val="00141E2D"/>
    <w:rsid w:val="00142014"/>
    <w:rsid w:val="00142484"/>
    <w:rsid w:val="00143ED9"/>
    <w:rsid w:val="00143F4F"/>
    <w:rsid w:val="00144C32"/>
    <w:rsid w:val="001474A7"/>
    <w:rsid w:val="00147C85"/>
    <w:rsid w:val="00151D4B"/>
    <w:rsid w:val="00155398"/>
    <w:rsid w:val="0015551F"/>
    <w:rsid w:val="0015629C"/>
    <w:rsid w:val="00157D8D"/>
    <w:rsid w:val="0016039C"/>
    <w:rsid w:val="00162269"/>
    <w:rsid w:val="00162E07"/>
    <w:rsid w:val="00163905"/>
    <w:rsid w:val="001640D0"/>
    <w:rsid w:val="001758BE"/>
    <w:rsid w:val="0017711A"/>
    <w:rsid w:val="00182345"/>
    <w:rsid w:val="00185554"/>
    <w:rsid w:val="00186D1B"/>
    <w:rsid w:val="0018768C"/>
    <w:rsid w:val="00190085"/>
    <w:rsid w:val="00190260"/>
    <w:rsid w:val="00190B1A"/>
    <w:rsid w:val="00190C71"/>
    <w:rsid w:val="0019348E"/>
    <w:rsid w:val="001938A4"/>
    <w:rsid w:val="0019398F"/>
    <w:rsid w:val="00193B73"/>
    <w:rsid w:val="001943D4"/>
    <w:rsid w:val="00197185"/>
    <w:rsid w:val="001A118A"/>
    <w:rsid w:val="001A1515"/>
    <w:rsid w:val="001A1D3A"/>
    <w:rsid w:val="001A291C"/>
    <w:rsid w:val="001A3415"/>
    <w:rsid w:val="001A4B7A"/>
    <w:rsid w:val="001A59CC"/>
    <w:rsid w:val="001A680E"/>
    <w:rsid w:val="001A7AE5"/>
    <w:rsid w:val="001B2E5B"/>
    <w:rsid w:val="001B36C6"/>
    <w:rsid w:val="001B4464"/>
    <w:rsid w:val="001C09D4"/>
    <w:rsid w:val="001C0FE5"/>
    <w:rsid w:val="001C2105"/>
    <w:rsid w:val="001C2746"/>
    <w:rsid w:val="001C4A74"/>
    <w:rsid w:val="001C7B32"/>
    <w:rsid w:val="001D18FB"/>
    <w:rsid w:val="001D1949"/>
    <w:rsid w:val="001D77F8"/>
    <w:rsid w:val="001E089F"/>
    <w:rsid w:val="001E0C25"/>
    <w:rsid w:val="001E1732"/>
    <w:rsid w:val="001E19D9"/>
    <w:rsid w:val="001E1D13"/>
    <w:rsid w:val="001E2A8E"/>
    <w:rsid w:val="001E313F"/>
    <w:rsid w:val="001E362F"/>
    <w:rsid w:val="001E4D70"/>
    <w:rsid w:val="001E52C1"/>
    <w:rsid w:val="001E564A"/>
    <w:rsid w:val="001E5854"/>
    <w:rsid w:val="001E794A"/>
    <w:rsid w:val="001F2515"/>
    <w:rsid w:val="001F270F"/>
    <w:rsid w:val="001F292F"/>
    <w:rsid w:val="001F606F"/>
    <w:rsid w:val="001F653F"/>
    <w:rsid w:val="001F656C"/>
    <w:rsid w:val="001F67BB"/>
    <w:rsid w:val="001F7145"/>
    <w:rsid w:val="00201518"/>
    <w:rsid w:val="00202461"/>
    <w:rsid w:val="00203F84"/>
    <w:rsid w:val="002049B6"/>
    <w:rsid w:val="002053EB"/>
    <w:rsid w:val="00205E89"/>
    <w:rsid w:val="00206010"/>
    <w:rsid w:val="002065D3"/>
    <w:rsid w:val="00207B89"/>
    <w:rsid w:val="00210997"/>
    <w:rsid w:val="00213F54"/>
    <w:rsid w:val="00217560"/>
    <w:rsid w:val="00217799"/>
    <w:rsid w:val="002179AE"/>
    <w:rsid w:val="00217C85"/>
    <w:rsid w:val="00220056"/>
    <w:rsid w:val="002203C5"/>
    <w:rsid w:val="002203E5"/>
    <w:rsid w:val="00222BEA"/>
    <w:rsid w:val="00223709"/>
    <w:rsid w:val="00223F2C"/>
    <w:rsid w:val="00224819"/>
    <w:rsid w:val="00225E43"/>
    <w:rsid w:val="002270B3"/>
    <w:rsid w:val="00227832"/>
    <w:rsid w:val="0023159A"/>
    <w:rsid w:val="002318D8"/>
    <w:rsid w:val="002342BD"/>
    <w:rsid w:val="00234883"/>
    <w:rsid w:val="002348AF"/>
    <w:rsid w:val="00234FDD"/>
    <w:rsid w:val="0023507E"/>
    <w:rsid w:val="00235B56"/>
    <w:rsid w:val="00237CC3"/>
    <w:rsid w:val="0024499B"/>
    <w:rsid w:val="00244AD5"/>
    <w:rsid w:val="00244CF4"/>
    <w:rsid w:val="0024575B"/>
    <w:rsid w:val="00245951"/>
    <w:rsid w:val="00246B56"/>
    <w:rsid w:val="002502E3"/>
    <w:rsid w:val="0025137E"/>
    <w:rsid w:val="0025170E"/>
    <w:rsid w:val="002557B8"/>
    <w:rsid w:val="00257E71"/>
    <w:rsid w:val="00260610"/>
    <w:rsid w:val="00263505"/>
    <w:rsid w:val="002635F9"/>
    <w:rsid w:val="00266A25"/>
    <w:rsid w:val="00267DEF"/>
    <w:rsid w:val="00270065"/>
    <w:rsid w:val="00272311"/>
    <w:rsid w:val="002738CD"/>
    <w:rsid w:val="00273E8D"/>
    <w:rsid w:val="002766FE"/>
    <w:rsid w:val="00277407"/>
    <w:rsid w:val="00277512"/>
    <w:rsid w:val="00277CA8"/>
    <w:rsid w:val="00281B22"/>
    <w:rsid w:val="00284054"/>
    <w:rsid w:val="00284500"/>
    <w:rsid w:val="0028579D"/>
    <w:rsid w:val="00286C8C"/>
    <w:rsid w:val="002901D9"/>
    <w:rsid w:val="002949ED"/>
    <w:rsid w:val="00297E8C"/>
    <w:rsid w:val="00297F1F"/>
    <w:rsid w:val="002A1474"/>
    <w:rsid w:val="002A14E1"/>
    <w:rsid w:val="002A2BB5"/>
    <w:rsid w:val="002A3851"/>
    <w:rsid w:val="002A5530"/>
    <w:rsid w:val="002A78E3"/>
    <w:rsid w:val="002B1AC0"/>
    <w:rsid w:val="002B1C13"/>
    <w:rsid w:val="002B4D35"/>
    <w:rsid w:val="002C1CBD"/>
    <w:rsid w:val="002C1E12"/>
    <w:rsid w:val="002C4209"/>
    <w:rsid w:val="002C5004"/>
    <w:rsid w:val="002C7815"/>
    <w:rsid w:val="002D03C5"/>
    <w:rsid w:val="002D1EF5"/>
    <w:rsid w:val="002D2821"/>
    <w:rsid w:val="002D33CD"/>
    <w:rsid w:val="002D3616"/>
    <w:rsid w:val="002D4809"/>
    <w:rsid w:val="002E1BD9"/>
    <w:rsid w:val="002E4337"/>
    <w:rsid w:val="002E59AA"/>
    <w:rsid w:val="002F02A9"/>
    <w:rsid w:val="002F2536"/>
    <w:rsid w:val="002F6442"/>
    <w:rsid w:val="002F73AF"/>
    <w:rsid w:val="0030200D"/>
    <w:rsid w:val="00303CBD"/>
    <w:rsid w:val="00304D86"/>
    <w:rsid w:val="003056B2"/>
    <w:rsid w:val="00307191"/>
    <w:rsid w:val="0031168B"/>
    <w:rsid w:val="00314FBD"/>
    <w:rsid w:val="00315791"/>
    <w:rsid w:val="003161C5"/>
    <w:rsid w:val="003164BC"/>
    <w:rsid w:val="00322A87"/>
    <w:rsid w:val="003232FD"/>
    <w:rsid w:val="00323D0A"/>
    <w:rsid w:val="00323E87"/>
    <w:rsid w:val="00323F4F"/>
    <w:rsid w:val="003245F7"/>
    <w:rsid w:val="003247EA"/>
    <w:rsid w:val="00325327"/>
    <w:rsid w:val="00325EC4"/>
    <w:rsid w:val="00331B4B"/>
    <w:rsid w:val="00332E72"/>
    <w:rsid w:val="00333170"/>
    <w:rsid w:val="003350B0"/>
    <w:rsid w:val="00335177"/>
    <w:rsid w:val="003353B5"/>
    <w:rsid w:val="003361FB"/>
    <w:rsid w:val="00337CA3"/>
    <w:rsid w:val="003404C2"/>
    <w:rsid w:val="00340550"/>
    <w:rsid w:val="00340CFB"/>
    <w:rsid w:val="003416D1"/>
    <w:rsid w:val="00341C3A"/>
    <w:rsid w:val="00342393"/>
    <w:rsid w:val="003430D8"/>
    <w:rsid w:val="00343AD9"/>
    <w:rsid w:val="0034515B"/>
    <w:rsid w:val="003528EC"/>
    <w:rsid w:val="00355C48"/>
    <w:rsid w:val="00360A9A"/>
    <w:rsid w:val="00361302"/>
    <w:rsid w:val="003619C3"/>
    <w:rsid w:val="00361F68"/>
    <w:rsid w:val="0036221C"/>
    <w:rsid w:val="0036315D"/>
    <w:rsid w:val="00363DCD"/>
    <w:rsid w:val="00365186"/>
    <w:rsid w:val="00366655"/>
    <w:rsid w:val="003674C0"/>
    <w:rsid w:val="00370318"/>
    <w:rsid w:val="003707A6"/>
    <w:rsid w:val="00371620"/>
    <w:rsid w:val="003723EB"/>
    <w:rsid w:val="00372945"/>
    <w:rsid w:val="003731B2"/>
    <w:rsid w:val="003733E0"/>
    <w:rsid w:val="00374BBE"/>
    <w:rsid w:val="00375A7E"/>
    <w:rsid w:val="0037623C"/>
    <w:rsid w:val="00377272"/>
    <w:rsid w:val="00381407"/>
    <w:rsid w:val="003824DD"/>
    <w:rsid w:val="00383710"/>
    <w:rsid w:val="00383901"/>
    <w:rsid w:val="00385478"/>
    <w:rsid w:val="0038585B"/>
    <w:rsid w:val="00385ED3"/>
    <w:rsid w:val="00387299"/>
    <w:rsid w:val="00387532"/>
    <w:rsid w:val="003875BB"/>
    <w:rsid w:val="00387D92"/>
    <w:rsid w:val="003917B1"/>
    <w:rsid w:val="00391D6F"/>
    <w:rsid w:val="0039287F"/>
    <w:rsid w:val="00393713"/>
    <w:rsid w:val="00393C38"/>
    <w:rsid w:val="00395B53"/>
    <w:rsid w:val="003961C2"/>
    <w:rsid w:val="00396C6C"/>
    <w:rsid w:val="003979D1"/>
    <w:rsid w:val="003A1468"/>
    <w:rsid w:val="003A1671"/>
    <w:rsid w:val="003A2806"/>
    <w:rsid w:val="003A2FE7"/>
    <w:rsid w:val="003A576E"/>
    <w:rsid w:val="003A7209"/>
    <w:rsid w:val="003A72D3"/>
    <w:rsid w:val="003B1BDE"/>
    <w:rsid w:val="003B2114"/>
    <w:rsid w:val="003B3C5B"/>
    <w:rsid w:val="003B4A5E"/>
    <w:rsid w:val="003B5E83"/>
    <w:rsid w:val="003B618D"/>
    <w:rsid w:val="003B754E"/>
    <w:rsid w:val="003C3715"/>
    <w:rsid w:val="003C5801"/>
    <w:rsid w:val="003C5EBD"/>
    <w:rsid w:val="003D01A7"/>
    <w:rsid w:val="003D2D5B"/>
    <w:rsid w:val="003D47AB"/>
    <w:rsid w:val="003D4CF6"/>
    <w:rsid w:val="003D68C2"/>
    <w:rsid w:val="003D768E"/>
    <w:rsid w:val="003E154C"/>
    <w:rsid w:val="003E2549"/>
    <w:rsid w:val="003E4931"/>
    <w:rsid w:val="003E540F"/>
    <w:rsid w:val="003E5D0E"/>
    <w:rsid w:val="003E71E4"/>
    <w:rsid w:val="003F30C4"/>
    <w:rsid w:val="003F461B"/>
    <w:rsid w:val="003F4B59"/>
    <w:rsid w:val="003F51EF"/>
    <w:rsid w:val="00401D19"/>
    <w:rsid w:val="004039DE"/>
    <w:rsid w:val="00404C12"/>
    <w:rsid w:val="00405DD9"/>
    <w:rsid w:val="0040765A"/>
    <w:rsid w:val="00412A80"/>
    <w:rsid w:val="00412EF4"/>
    <w:rsid w:val="00412FBF"/>
    <w:rsid w:val="00414E25"/>
    <w:rsid w:val="00414F87"/>
    <w:rsid w:val="004157D5"/>
    <w:rsid w:val="00415AC2"/>
    <w:rsid w:val="00415EDE"/>
    <w:rsid w:val="0042100E"/>
    <w:rsid w:val="00422786"/>
    <w:rsid w:val="004227B1"/>
    <w:rsid w:val="0042487C"/>
    <w:rsid w:val="00424D75"/>
    <w:rsid w:val="00430C1D"/>
    <w:rsid w:val="00430CE5"/>
    <w:rsid w:val="004326DC"/>
    <w:rsid w:val="00433345"/>
    <w:rsid w:val="0043520D"/>
    <w:rsid w:val="0043524A"/>
    <w:rsid w:val="00436CCC"/>
    <w:rsid w:val="0043778F"/>
    <w:rsid w:val="00437D1B"/>
    <w:rsid w:val="00440357"/>
    <w:rsid w:val="00441C1B"/>
    <w:rsid w:val="00442206"/>
    <w:rsid w:val="00442543"/>
    <w:rsid w:val="004436DB"/>
    <w:rsid w:val="004442F5"/>
    <w:rsid w:val="00446863"/>
    <w:rsid w:val="004476A0"/>
    <w:rsid w:val="00447F84"/>
    <w:rsid w:val="00450003"/>
    <w:rsid w:val="00450CE8"/>
    <w:rsid w:val="00451B02"/>
    <w:rsid w:val="00452C9A"/>
    <w:rsid w:val="004538D1"/>
    <w:rsid w:val="00456092"/>
    <w:rsid w:val="00461266"/>
    <w:rsid w:val="00463643"/>
    <w:rsid w:val="00463CC4"/>
    <w:rsid w:val="00463DB1"/>
    <w:rsid w:val="00464B65"/>
    <w:rsid w:val="00464EDA"/>
    <w:rsid w:val="00465412"/>
    <w:rsid w:val="00466106"/>
    <w:rsid w:val="00466B65"/>
    <w:rsid w:val="004670AE"/>
    <w:rsid w:val="0046766B"/>
    <w:rsid w:val="00467C45"/>
    <w:rsid w:val="004703FF"/>
    <w:rsid w:val="00471240"/>
    <w:rsid w:val="004722AD"/>
    <w:rsid w:val="00472AE4"/>
    <w:rsid w:val="00474FEE"/>
    <w:rsid w:val="004817A7"/>
    <w:rsid w:val="00482B70"/>
    <w:rsid w:val="004833C9"/>
    <w:rsid w:val="00486201"/>
    <w:rsid w:val="00490060"/>
    <w:rsid w:val="00491364"/>
    <w:rsid w:val="00492C05"/>
    <w:rsid w:val="00492CDC"/>
    <w:rsid w:val="00494003"/>
    <w:rsid w:val="00494641"/>
    <w:rsid w:val="00494F87"/>
    <w:rsid w:val="00495B85"/>
    <w:rsid w:val="004A124B"/>
    <w:rsid w:val="004A2433"/>
    <w:rsid w:val="004A2B8C"/>
    <w:rsid w:val="004A4FD7"/>
    <w:rsid w:val="004A6551"/>
    <w:rsid w:val="004B098C"/>
    <w:rsid w:val="004B1548"/>
    <w:rsid w:val="004B2FDD"/>
    <w:rsid w:val="004B3865"/>
    <w:rsid w:val="004B4021"/>
    <w:rsid w:val="004B45B4"/>
    <w:rsid w:val="004B4F47"/>
    <w:rsid w:val="004B63C6"/>
    <w:rsid w:val="004B65AE"/>
    <w:rsid w:val="004B6ACF"/>
    <w:rsid w:val="004C0BC7"/>
    <w:rsid w:val="004C1123"/>
    <w:rsid w:val="004C1755"/>
    <w:rsid w:val="004C2697"/>
    <w:rsid w:val="004C3D17"/>
    <w:rsid w:val="004C3FC3"/>
    <w:rsid w:val="004C43C2"/>
    <w:rsid w:val="004C64D6"/>
    <w:rsid w:val="004C73D0"/>
    <w:rsid w:val="004C7D4F"/>
    <w:rsid w:val="004D06BB"/>
    <w:rsid w:val="004D25A2"/>
    <w:rsid w:val="004D4BF1"/>
    <w:rsid w:val="004D63BC"/>
    <w:rsid w:val="004D678E"/>
    <w:rsid w:val="004E0EA8"/>
    <w:rsid w:val="004E33D1"/>
    <w:rsid w:val="004E3406"/>
    <w:rsid w:val="004E7686"/>
    <w:rsid w:val="004F0AF6"/>
    <w:rsid w:val="004F1618"/>
    <w:rsid w:val="004F4B1F"/>
    <w:rsid w:val="004F5057"/>
    <w:rsid w:val="004F522D"/>
    <w:rsid w:val="004F5EA6"/>
    <w:rsid w:val="004F611D"/>
    <w:rsid w:val="004F696D"/>
    <w:rsid w:val="0050070F"/>
    <w:rsid w:val="005011C5"/>
    <w:rsid w:val="00502AE0"/>
    <w:rsid w:val="00503005"/>
    <w:rsid w:val="005036AD"/>
    <w:rsid w:val="00503DC3"/>
    <w:rsid w:val="00504049"/>
    <w:rsid w:val="00504448"/>
    <w:rsid w:val="00505982"/>
    <w:rsid w:val="0050773F"/>
    <w:rsid w:val="00507864"/>
    <w:rsid w:val="005107F8"/>
    <w:rsid w:val="00511479"/>
    <w:rsid w:val="00512C81"/>
    <w:rsid w:val="00516CD1"/>
    <w:rsid w:val="005176C3"/>
    <w:rsid w:val="00517D72"/>
    <w:rsid w:val="00520445"/>
    <w:rsid w:val="00523F23"/>
    <w:rsid w:val="00524307"/>
    <w:rsid w:val="00524ABA"/>
    <w:rsid w:val="00524C27"/>
    <w:rsid w:val="00525891"/>
    <w:rsid w:val="00527575"/>
    <w:rsid w:val="00530424"/>
    <w:rsid w:val="00532B2C"/>
    <w:rsid w:val="00533098"/>
    <w:rsid w:val="00533411"/>
    <w:rsid w:val="00534986"/>
    <w:rsid w:val="00534AC0"/>
    <w:rsid w:val="0053630C"/>
    <w:rsid w:val="00536C15"/>
    <w:rsid w:val="005378DA"/>
    <w:rsid w:val="0054213C"/>
    <w:rsid w:val="00543D52"/>
    <w:rsid w:val="005441D2"/>
    <w:rsid w:val="00545E03"/>
    <w:rsid w:val="00546290"/>
    <w:rsid w:val="00546395"/>
    <w:rsid w:val="00547A47"/>
    <w:rsid w:val="0055193D"/>
    <w:rsid w:val="00552084"/>
    <w:rsid w:val="00552CFF"/>
    <w:rsid w:val="00554ADF"/>
    <w:rsid w:val="0055522E"/>
    <w:rsid w:val="00556852"/>
    <w:rsid w:val="005600F5"/>
    <w:rsid w:val="00560271"/>
    <w:rsid w:val="005607F8"/>
    <w:rsid w:val="00560DB6"/>
    <w:rsid w:val="005611E5"/>
    <w:rsid w:val="00562774"/>
    <w:rsid w:val="00567374"/>
    <w:rsid w:val="00567D17"/>
    <w:rsid w:val="00567EA8"/>
    <w:rsid w:val="005761D3"/>
    <w:rsid w:val="0057651B"/>
    <w:rsid w:val="00581895"/>
    <w:rsid w:val="005903F0"/>
    <w:rsid w:val="00590AF2"/>
    <w:rsid w:val="00591A17"/>
    <w:rsid w:val="005949C4"/>
    <w:rsid w:val="00594F8E"/>
    <w:rsid w:val="00596D5C"/>
    <w:rsid w:val="005A21CC"/>
    <w:rsid w:val="005A371C"/>
    <w:rsid w:val="005A459F"/>
    <w:rsid w:val="005A5FF9"/>
    <w:rsid w:val="005B3E40"/>
    <w:rsid w:val="005B45F9"/>
    <w:rsid w:val="005B66B8"/>
    <w:rsid w:val="005B69BF"/>
    <w:rsid w:val="005B70B8"/>
    <w:rsid w:val="005C25D0"/>
    <w:rsid w:val="005C523F"/>
    <w:rsid w:val="005C701C"/>
    <w:rsid w:val="005D087F"/>
    <w:rsid w:val="005D1D2B"/>
    <w:rsid w:val="005D4F75"/>
    <w:rsid w:val="005D778F"/>
    <w:rsid w:val="005E25F1"/>
    <w:rsid w:val="005E3CC9"/>
    <w:rsid w:val="005E492F"/>
    <w:rsid w:val="005E5F2C"/>
    <w:rsid w:val="005E7405"/>
    <w:rsid w:val="005F1536"/>
    <w:rsid w:val="005F17BB"/>
    <w:rsid w:val="005F235B"/>
    <w:rsid w:val="005F2D67"/>
    <w:rsid w:val="005F75BB"/>
    <w:rsid w:val="00600494"/>
    <w:rsid w:val="00601347"/>
    <w:rsid w:val="0060279D"/>
    <w:rsid w:val="006044E7"/>
    <w:rsid w:val="0060458F"/>
    <w:rsid w:val="006056CA"/>
    <w:rsid w:val="00605CB7"/>
    <w:rsid w:val="006111A0"/>
    <w:rsid w:val="006122BE"/>
    <w:rsid w:val="006134AE"/>
    <w:rsid w:val="00617474"/>
    <w:rsid w:val="006238C9"/>
    <w:rsid w:val="00626B45"/>
    <w:rsid w:val="00627363"/>
    <w:rsid w:val="006278B3"/>
    <w:rsid w:val="00633262"/>
    <w:rsid w:val="00634F8A"/>
    <w:rsid w:val="006417A2"/>
    <w:rsid w:val="00641B2D"/>
    <w:rsid w:val="006420FC"/>
    <w:rsid w:val="0064306F"/>
    <w:rsid w:val="006437A3"/>
    <w:rsid w:val="00643C6C"/>
    <w:rsid w:val="00644559"/>
    <w:rsid w:val="00644E83"/>
    <w:rsid w:val="0064536B"/>
    <w:rsid w:val="0064681F"/>
    <w:rsid w:val="006541DD"/>
    <w:rsid w:val="006543F5"/>
    <w:rsid w:val="00654685"/>
    <w:rsid w:val="00666DC7"/>
    <w:rsid w:val="006674AE"/>
    <w:rsid w:val="00670904"/>
    <w:rsid w:val="00670F2A"/>
    <w:rsid w:val="00671A6D"/>
    <w:rsid w:val="00671E7F"/>
    <w:rsid w:val="00673CA9"/>
    <w:rsid w:val="006779AE"/>
    <w:rsid w:val="00684FA5"/>
    <w:rsid w:val="00686F27"/>
    <w:rsid w:val="00690F34"/>
    <w:rsid w:val="0069225F"/>
    <w:rsid w:val="00692FE7"/>
    <w:rsid w:val="00693050"/>
    <w:rsid w:val="0069359B"/>
    <w:rsid w:val="00693CED"/>
    <w:rsid w:val="00693D9A"/>
    <w:rsid w:val="00697D39"/>
    <w:rsid w:val="006A00FA"/>
    <w:rsid w:val="006A1186"/>
    <w:rsid w:val="006A20C5"/>
    <w:rsid w:val="006A2CAC"/>
    <w:rsid w:val="006A41F9"/>
    <w:rsid w:val="006A5F33"/>
    <w:rsid w:val="006A6260"/>
    <w:rsid w:val="006B07DE"/>
    <w:rsid w:val="006B3AE9"/>
    <w:rsid w:val="006C001B"/>
    <w:rsid w:val="006C1E3F"/>
    <w:rsid w:val="006C2526"/>
    <w:rsid w:val="006C30AD"/>
    <w:rsid w:val="006C3F44"/>
    <w:rsid w:val="006C5688"/>
    <w:rsid w:val="006C6515"/>
    <w:rsid w:val="006D0BAE"/>
    <w:rsid w:val="006D2F28"/>
    <w:rsid w:val="006D52B5"/>
    <w:rsid w:val="006D53E4"/>
    <w:rsid w:val="006D7CEE"/>
    <w:rsid w:val="006E12E3"/>
    <w:rsid w:val="006E26C6"/>
    <w:rsid w:val="006E3083"/>
    <w:rsid w:val="006E65D6"/>
    <w:rsid w:val="006E6FCF"/>
    <w:rsid w:val="006F3A81"/>
    <w:rsid w:val="006F3C05"/>
    <w:rsid w:val="006F499F"/>
    <w:rsid w:val="006F4A3E"/>
    <w:rsid w:val="006F5BFA"/>
    <w:rsid w:val="006F7056"/>
    <w:rsid w:val="006F760C"/>
    <w:rsid w:val="006F786B"/>
    <w:rsid w:val="006F7DD6"/>
    <w:rsid w:val="0070025C"/>
    <w:rsid w:val="0070186F"/>
    <w:rsid w:val="0070330D"/>
    <w:rsid w:val="0070452D"/>
    <w:rsid w:val="0070680D"/>
    <w:rsid w:val="0070755D"/>
    <w:rsid w:val="0071332B"/>
    <w:rsid w:val="00717CF9"/>
    <w:rsid w:val="00721272"/>
    <w:rsid w:val="00722A35"/>
    <w:rsid w:val="00722B3F"/>
    <w:rsid w:val="00722C31"/>
    <w:rsid w:val="00726B9B"/>
    <w:rsid w:val="007275FF"/>
    <w:rsid w:val="0073007A"/>
    <w:rsid w:val="0073267D"/>
    <w:rsid w:val="00741059"/>
    <w:rsid w:val="007410B1"/>
    <w:rsid w:val="0074348A"/>
    <w:rsid w:val="00743633"/>
    <w:rsid w:val="00744298"/>
    <w:rsid w:val="00745FC0"/>
    <w:rsid w:val="00746F4F"/>
    <w:rsid w:val="007470A0"/>
    <w:rsid w:val="007501BE"/>
    <w:rsid w:val="007504ED"/>
    <w:rsid w:val="00750CC3"/>
    <w:rsid w:val="00751F9E"/>
    <w:rsid w:val="00753B59"/>
    <w:rsid w:val="0075448E"/>
    <w:rsid w:val="00754B79"/>
    <w:rsid w:val="00755CAE"/>
    <w:rsid w:val="007576EE"/>
    <w:rsid w:val="007578AC"/>
    <w:rsid w:val="00757C76"/>
    <w:rsid w:val="00757C7E"/>
    <w:rsid w:val="00760D7E"/>
    <w:rsid w:val="0076239F"/>
    <w:rsid w:val="0076265C"/>
    <w:rsid w:val="00762FE8"/>
    <w:rsid w:val="0076419A"/>
    <w:rsid w:val="0077000B"/>
    <w:rsid w:val="00771312"/>
    <w:rsid w:val="00771ED5"/>
    <w:rsid w:val="00773B0E"/>
    <w:rsid w:val="00774764"/>
    <w:rsid w:val="007749EF"/>
    <w:rsid w:val="0077666E"/>
    <w:rsid w:val="00777248"/>
    <w:rsid w:val="00780488"/>
    <w:rsid w:val="007805CD"/>
    <w:rsid w:val="00783741"/>
    <w:rsid w:val="00783ADF"/>
    <w:rsid w:val="00784C93"/>
    <w:rsid w:val="00785BC7"/>
    <w:rsid w:val="00786D70"/>
    <w:rsid w:val="00787DE8"/>
    <w:rsid w:val="00790DCB"/>
    <w:rsid w:val="00791FFE"/>
    <w:rsid w:val="007952C6"/>
    <w:rsid w:val="007956DE"/>
    <w:rsid w:val="00796CC0"/>
    <w:rsid w:val="007A02FB"/>
    <w:rsid w:val="007A06B2"/>
    <w:rsid w:val="007A1871"/>
    <w:rsid w:val="007A237B"/>
    <w:rsid w:val="007A5BC2"/>
    <w:rsid w:val="007A7998"/>
    <w:rsid w:val="007B13AF"/>
    <w:rsid w:val="007B2DF4"/>
    <w:rsid w:val="007B30F2"/>
    <w:rsid w:val="007B3E49"/>
    <w:rsid w:val="007B403C"/>
    <w:rsid w:val="007B604A"/>
    <w:rsid w:val="007B67B1"/>
    <w:rsid w:val="007B75A2"/>
    <w:rsid w:val="007C1AC3"/>
    <w:rsid w:val="007C246D"/>
    <w:rsid w:val="007C3614"/>
    <w:rsid w:val="007C361C"/>
    <w:rsid w:val="007C3D82"/>
    <w:rsid w:val="007C4CAE"/>
    <w:rsid w:val="007C6741"/>
    <w:rsid w:val="007C67D0"/>
    <w:rsid w:val="007C7219"/>
    <w:rsid w:val="007D5E5D"/>
    <w:rsid w:val="007D6FCC"/>
    <w:rsid w:val="007E0159"/>
    <w:rsid w:val="007E0DE1"/>
    <w:rsid w:val="007E0EA4"/>
    <w:rsid w:val="007E0EB8"/>
    <w:rsid w:val="007E16B7"/>
    <w:rsid w:val="007E18DB"/>
    <w:rsid w:val="007E4E49"/>
    <w:rsid w:val="007E6543"/>
    <w:rsid w:val="007E70FD"/>
    <w:rsid w:val="007E7787"/>
    <w:rsid w:val="007E7D45"/>
    <w:rsid w:val="007F00C3"/>
    <w:rsid w:val="007F0D48"/>
    <w:rsid w:val="007F49F0"/>
    <w:rsid w:val="007F53F0"/>
    <w:rsid w:val="007F5D88"/>
    <w:rsid w:val="007F60AC"/>
    <w:rsid w:val="007F6E97"/>
    <w:rsid w:val="007F7381"/>
    <w:rsid w:val="008002BC"/>
    <w:rsid w:val="008005B1"/>
    <w:rsid w:val="0080317D"/>
    <w:rsid w:val="00805E6A"/>
    <w:rsid w:val="008075EF"/>
    <w:rsid w:val="0081130A"/>
    <w:rsid w:val="00812C96"/>
    <w:rsid w:val="008143F1"/>
    <w:rsid w:val="00815CEF"/>
    <w:rsid w:val="00815F16"/>
    <w:rsid w:val="00816B29"/>
    <w:rsid w:val="00816CFC"/>
    <w:rsid w:val="00817522"/>
    <w:rsid w:val="008177F5"/>
    <w:rsid w:val="00821BD5"/>
    <w:rsid w:val="008227FC"/>
    <w:rsid w:val="008246E9"/>
    <w:rsid w:val="00824E6A"/>
    <w:rsid w:val="008253E2"/>
    <w:rsid w:val="00827811"/>
    <w:rsid w:val="008300C7"/>
    <w:rsid w:val="00830732"/>
    <w:rsid w:val="0083233A"/>
    <w:rsid w:val="008327C3"/>
    <w:rsid w:val="00834419"/>
    <w:rsid w:val="0083491E"/>
    <w:rsid w:val="008353EB"/>
    <w:rsid w:val="00836406"/>
    <w:rsid w:val="00836721"/>
    <w:rsid w:val="00836E1E"/>
    <w:rsid w:val="00837881"/>
    <w:rsid w:val="0084066E"/>
    <w:rsid w:val="00842B71"/>
    <w:rsid w:val="008435CD"/>
    <w:rsid w:val="00843FED"/>
    <w:rsid w:val="00844F06"/>
    <w:rsid w:val="0084663F"/>
    <w:rsid w:val="008466D5"/>
    <w:rsid w:val="00847FE1"/>
    <w:rsid w:val="00851114"/>
    <w:rsid w:val="008519FF"/>
    <w:rsid w:val="00851C20"/>
    <w:rsid w:val="008532F0"/>
    <w:rsid w:val="0085583A"/>
    <w:rsid w:val="00857989"/>
    <w:rsid w:val="00860417"/>
    <w:rsid w:val="00862836"/>
    <w:rsid w:val="00863FA0"/>
    <w:rsid w:val="0086457C"/>
    <w:rsid w:val="00865592"/>
    <w:rsid w:val="008713C9"/>
    <w:rsid w:val="0087290D"/>
    <w:rsid w:val="00873C11"/>
    <w:rsid w:val="0087653B"/>
    <w:rsid w:val="00877125"/>
    <w:rsid w:val="008801EA"/>
    <w:rsid w:val="0088047D"/>
    <w:rsid w:val="008808BD"/>
    <w:rsid w:val="0088378F"/>
    <w:rsid w:val="00884770"/>
    <w:rsid w:val="00884F7A"/>
    <w:rsid w:val="008856A1"/>
    <w:rsid w:val="00886110"/>
    <w:rsid w:val="00887A9B"/>
    <w:rsid w:val="0089046E"/>
    <w:rsid w:val="0089166E"/>
    <w:rsid w:val="00892892"/>
    <w:rsid w:val="00893A0E"/>
    <w:rsid w:val="00894D32"/>
    <w:rsid w:val="008954B9"/>
    <w:rsid w:val="00897F3E"/>
    <w:rsid w:val="008A134A"/>
    <w:rsid w:val="008A3610"/>
    <w:rsid w:val="008A6CB1"/>
    <w:rsid w:val="008B0524"/>
    <w:rsid w:val="008B148C"/>
    <w:rsid w:val="008B209B"/>
    <w:rsid w:val="008B2309"/>
    <w:rsid w:val="008B355B"/>
    <w:rsid w:val="008B45D3"/>
    <w:rsid w:val="008B64D3"/>
    <w:rsid w:val="008B6A47"/>
    <w:rsid w:val="008C3CB6"/>
    <w:rsid w:val="008C6EC2"/>
    <w:rsid w:val="008D05DB"/>
    <w:rsid w:val="008D17E1"/>
    <w:rsid w:val="008D35C3"/>
    <w:rsid w:val="008D5CB4"/>
    <w:rsid w:val="008E1440"/>
    <w:rsid w:val="008E1E33"/>
    <w:rsid w:val="008E2D05"/>
    <w:rsid w:val="008E396B"/>
    <w:rsid w:val="008E5AFF"/>
    <w:rsid w:val="008E7427"/>
    <w:rsid w:val="008E7BB0"/>
    <w:rsid w:val="008F141C"/>
    <w:rsid w:val="008F45CF"/>
    <w:rsid w:val="008F768B"/>
    <w:rsid w:val="00900188"/>
    <w:rsid w:val="009001C0"/>
    <w:rsid w:val="009010CE"/>
    <w:rsid w:val="009036BB"/>
    <w:rsid w:val="00903CE0"/>
    <w:rsid w:val="009058ED"/>
    <w:rsid w:val="009061F7"/>
    <w:rsid w:val="00914DD0"/>
    <w:rsid w:val="00917A91"/>
    <w:rsid w:val="0092105D"/>
    <w:rsid w:val="0092106E"/>
    <w:rsid w:val="00921F72"/>
    <w:rsid w:val="009239D5"/>
    <w:rsid w:val="00923DCB"/>
    <w:rsid w:val="00924262"/>
    <w:rsid w:val="00924D1B"/>
    <w:rsid w:val="00924DFE"/>
    <w:rsid w:val="00925504"/>
    <w:rsid w:val="009256AF"/>
    <w:rsid w:val="009267A1"/>
    <w:rsid w:val="00927AD4"/>
    <w:rsid w:val="0093123D"/>
    <w:rsid w:val="00932922"/>
    <w:rsid w:val="00934F7C"/>
    <w:rsid w:val="00936934"/>
    <w:rsid w:val="00940E4F"/>
    <w:rsid w:val="00943892"/>
    <w:rsid w:val="00945303"/>
    <w:rsid w:val="00945615"/>
    <w:rsid w:val="009506DB"/>
    <w:rsid w:val="00955530"/>
    <w:rsid w:val="009575CA"/>
    <w:rsid w:val="009618AB"/>
    <w:rsid w:val="00963675"/>
    <w:rsid w:val="0096395C"/>
    <w:rsid w:val="00966546"/>
    <w:rsid w:val="009665B9"/>
    <w:rsid w:val="00970646"/>
    <w:rsid w:val="0097189A"/>
    <w:rsid w:val="009722A9"/>
    <w:rsid w:val="00972E61"/>
    <w:rsid w:val="009733A3"/>
    <w:rsid w:val="009756FD"/>
    <w:rsid w:val="0097574B"/>
    <w:rsid w:val="009762A9"/>
    <w:rsid w:val="00976516"/>
    <w:rsid w:val="009817D0"/>
    <w:rsid w:val="00982614"/>
    <w:rsid w:val="00982F47"/>
    <w:rsid w:val="00983437"/>
    <w:rsid w:val="00983734"/>
    <w:rsid w:val="00984CCD"/>
    <w:rsid w:val="00985D38"/>
    <w:rsid w:val="0098612F"/>
    <w:rsid w:val="00987352"/>
    <w:rsid w:val="009904BA"/>
    <w:rsid w:val="0099065D"/>
    <w:rsid w:val="00990860"/>
    <w:rsid w:val="00992949"/>
    <w:rsid w:val="0099466D"/>
    <w:rsid w:val="00994B1B"/>
    <w:rsid w:val="00994EB9"/>
    <w:rsid w:val="009952BC"/>
    <w:rsid w:val="00997C5A"/>
    <w:rsid w:val="009A48A6"/>
    <w:rsid w:val="009A70FD"/>
    <w:rsid w:val="009B2C37"/>
    <w:rsid w:val="009B48A2"/>
    <w:rsid w:val="009B5157"/>
    <w:rsid w:val="009B56CA"/>
    <w:rsid w:val="009B58BF"/>
    <w:rsid w:val="009B6C6D"/>
    <w:rsid w:val="009C0C38"/>
    <w:rsid w:val="009C128B"/>
    <w:rsid w:val="009C4183"/>
    <w:rsid w:val="009D0A94"/>
    <w:rsid w:val="009D164B"/>
    <w:rsid w:val="009D3536"/>
    <w:rsid w:val="009D7AB8"/>
    <w:rsid w:val="009E468B"/>
    <w:rsid w:val="009E4E04"/>
    <w:rsid w:val="009E59F5"/>
    <w:rsid w:val="009F3872"/>
    <w:rsid w:val="009F3979"/>
    <w:rsid w:val="009F3D5B"/>
    <w:rsid w:val="009F4BF7"/>
    <w:rsid w:val="009F7073"/>
    <w:rsid w:val="009F715E"/>
    <w:rsid w:val="009F78B2"/>
    <w:rsid w:val="009F79C5"/>
    <w:rsid w:val="00A01248"/>
    <w:rsid w:val="00A01656"/>
    <w:rsid w:val="00A0186F"/>
    <w:rsid w:val="00A02470"/>
    <w:rsid w:val="00A03758"/>
    <w:rsid w:val="00A041DF"/>
    <w:rsid w:val="00A04D49"/>
    <w:rsid w:val="00A06050"/>
    <w:rsid w:val="00A0605B"/>
    <w:rsid w:val="00A1379E"/>
    <w:rsid w:val="00A13A20"/>
    <w:rsid w:val="00A148ED"/>
    <w:rsid w:val="00A15C10"/>
    <w:rsid w:val="00A165B8"/>
    <w:rsid w:val="00A20782"/>
    <w:rsid w:val="00A20E7B"/>
    <w:rsid w:val="00A21C26"/>
    <w:rsid w:val="00A21E51"/>
    <w:rsid w:val="00A220CE"/>
    <w:rsid w:val="00A22799"/>
    <w:rsid w:val="00A22914"/>
    <w:rsid w:val="00A22ABF"/>
    <w:rsid w:val="00A239FD"/>
    <w:rsid w:val="00A23FEE"/>
    <w:rsid w:val="00A24021"/>
    <w:rsid w:val="00A25AB7"/>
    <w:rsid w:val="00A2767C"/>
    <w:rsid w:val="00A302BC"/>
    <w:rsid w:val="00A30EC6"/>
    <w:rsid w:val="00A330D9"/>
    <w:rsid w:val="00A349ED"/>
    <w:rsid w:val="00A34AAE"/>
    <w:rsid w:val="00A35917"/>
    <w:rsid w:val="00A36334"/>
    <w:rsid w:val="00A36F5F"/>
    <w:rsid w:val="00A36FB2"/>
    <w:rsid w:val="00A37C55"/>
    <w:rsid w:val="00A43D4F"/>
    <w:rsid w:val="00A4440C"/>
    <w:rsid w:val="00A44A73"/>
    <w:rsid w:val="00A452F3"/>
    <w:rsid w:val="00A51A9E"/>
    <w:rsid w:val="00A51CC6"/>
    <w:rsid w:val="00A52830"/>
    <w:rsid w:val="00A5454C"/>
    <w:rsid w:val="00A55052"/>
    <w:rsid w:val="00A55162"/>
    <w:rsid w:val="00A55907"/>
    <w:rsid w:val="00A56478"/>
    <w:rsid w:val="00A610E6"/>
    <w:rsid w:val="00A62427"/>
    <w:rsid w:val="00A63179"/>
    <w:rsid w:val="00A63D72"/>
    <w:rsid w:val="00A6474A"/>
    <w:rsid w:val="00A649CE"/>
    <w:rsid w:val="00A66111"/>
    <w:rsid w:val="00A67120"/>
    <w:rsid w:val="00A6724A"/>
    <w:rsid w:val="00A67FFA"/>
    <w:rsid w:val="00A70379"/>
    <w:rsid w:val="00A705B0"/>
    <w:rsid w:val="00A70F9F"/>
    <w:rsid w:val="00A71345"/>
    <w:rsid w:val="00A735FA"/>
    <w:rsid w:val="00A7373D"/>
    <w:rsid w:val="00A805FE"/>
    <w:rsid w:val="00A80662"/>
    <w:rsid w:val="00A8122A"/>
    <w:rsid w:val="00A84463"/>
    <w:rsid w:val="00A84A7B"/>
    <w:rsid w:val="00A84BF9"/>
    <w:rsid w:val="00A854E2"/>
    <w:rsid w:val="00A86142"/>
    <w:rsid w:val="00A86D36"/>
    <w:rsid w:val="00A87CC0"/>
    <w:rsid w:val="00A91EC4"/>
    <w:rsid w:val="00A92973"/>
    <w:rsid w:val="00A93174"/>
    <w:rsid w:val="00A94928"/>
    <w:rsid w:val="00A94A80"/>
    <w:rsid w:val="00A95D2E"/>
    <w:rsid w:val="00A97AC0"/>
    <w:rsid w:val="00AA0916"/>
    <w:rsid w:val="00AA0C6E"/>
    <w:rsid w:val="00AA1151"/>
    <w:rsid w:val="00AA19C2"/>
    <w:rsid w:val="00AA2184"/>
    <w:rsid w:val="00AA2869"/>
    <w:rsid w:val="00AB0722"/>
    <w:rsid w:val="00AB1660"/>
    <w:rsid w:val="00AB3193"/>
    <w:rsid w:val="00AB3624"/>
    <w:rsid w:val="00AB4FEE"/>
    <w:rsid w:val="00AB5226"/>
    <w:rsid w:val="00AB5277"/>
    <w:rsid w:val="00AB625C"/>
    <w:rsid w:val="00AC22DB"/>
    <w:rsid w:val="00AC30DF"/>
    <w:rsid w:val="00AC33A3"/>
    <w:rsid w:val="00AC394D"/>
    <w:rsid w:val="00AC52B7"/>
    <w:rsid w:val="00AC604E"/>
    <w:rsid w:val="00AC6D4B"/>
    <w:rsid w:val="00AC7BEB"/>
    <w:rsid w:val="00AD0597"/>
    <w:rsid w:val="00AD08CC"/>
    <w:rsid w:val="00AD1370"/>
    <w:rsid w:val="00AD3723"/>
    <w:rsid w:val="00AD3732"/>
    <w:rsid w:val="00AD5295"/>
    <w:rsid w:val="00AD6DF7"/>
    <w:rsid w:val="00AE1ABB"/>
    <w:rsid w:val="00AE2560"/>
    <w:rsid w:val="00AE2566"/>
    <w:rsid w:val="00AE2839"/>
    <w:rsid w:val="00AE3330"/>
    <w:rsid w:val="00AE3875"/>
    <w:rsid w:val="00AE6247"/>
    <w:rsid w:val="00AE73B5"/>
    <w:rsid w:val="00AF00DD"/>
    <w:rsid w:val="00AF0325"/>
    <w:rsid w:val="00AF1C8C"/>
    <w:rsid w:val="00AF27BA"/>
    <w:rsid w:val="00AF3A1E"/>
    <w:rsid w:val="00AF3E90"/>
    <w:rsid w:val="00AF4101"/>
    <w:rsid w:val="00AF67DC"/>
    <w:rsid w:val="00B014EF"/>
    <w:rsid w:val="00B02B90"/>
    <w:rsid w:val="00B03556"/>
    <w:rsid w:val="00B05835"/>
    <w:rsid w:val="00B06B05"/>
    <w:rsid w:val="00B14A5F"/>
    <w:rsid w:val="00B151BD"/>
    <w:rsid w:val="00B17A59"/>
    <w:rsid w:val="00B17F40"/>
    <w:rsid w:val="00B210E6"/>
    <w:rsid w:val="00B22AA9"/>
    <w:rsid w:val="00B234F5"/>
    <w:rsid w:val="00B24130"/>
    <w:rsid w:val="00B24508"/>
    <w:rsid w:val="00B25CE0"/>
    <w:rsid w:val="00B302CC"/>
    <w:rsid w:val="00B34704"/>
    <w:rsid w:val="00B41D02"/>
    <w:rsid w:val="00B43308"/>
    <w:rsid w:val="00B4344A"/>
    <w:rsid w:val="00B46546"/>
    <w:rsid w:val="00B47E8D"/>
    <w:rsid w:val="00B508A7"/>
    <w:rsid w:val="00B516CE"/>
    <w:rsid w:val="00B54A99"/>
    <w:rsid w:val="00B56707"/>
    <w:rsid w:val="00B56714"/>
    <w:rsid w:val="00B57093"/>
    <w:rsid w:val="00B574FD"/>
    <w:rsid w:val="00B57A93"/>
    <w:rsid w:val="00B602BF"/>
    <w:rsid w:val="00B61F93"/>
    <w:rsid w:val="00B63CEE"/>
    <w:rsid w:val="00B6692A"/>
    <w:rsid w:val="00B742FD"/>
    <w:rsid w:val="00B7541A"/>
    <w:rsid w:val="00B80580"/>
    <w:rsid w:val="00B816F8"/>
    <w:rsid w:val="00B83457"/>
    <w:rsid w:val="00B838FA"/>
    <w:rsid w:val="00B83E00"/>
    <w:rsid w:val="00B8600D"/>
    <w:rsid w:val="00B86928"/>
    <w:rsid w:val="00B872E8"/>
    <w:rsid w:val="00B91AA1"/>
    <w:rsid w:val="00B927AE"/>
    <w:rsid w:val="00B92B07"/>
    <w:rsid w:val="00B93E0C"/>
    <w:rsid w:val="00B96055"/>
    <w:rsid w:val="00B972C5"/>
    <w:rsid w:val="00B97E08"/>
    <w:rsid w:val="00B97F06"/>
    <w:rsid w:val="00BA0A81"/>
    <w:rsid w:val="00BA1BA6"/>
    <w:rsid w:val="00BA5473"/>
    <w:rsid w:val="00BA5BF2"/>
    <w:rsid w:val="00BA711F"/>
    <w:rsid w:val="00BB049B"/>
    <w:rsid w:val="00BB247C"/>
    <w:rsid w:val="00BB3FE6"/>
    <w:rsid w:val="00BB52EB"/>
    <w:rsid w:val="00BB5C32"/>
    <w:rsid w:val="00BB72CD"/>
    <w:rsid w:val="00BB7F3F"/>
    <w:rsid w:val="00BC0D6D"/>
    <w:rsid w:val="00BC1A10"/>
    <w:rsid w:val="00BC2602"/>
    <w:rsid w:val="00BC41E1"/>
    <w:rsid w:val="00BC430D"/>
    <w:rsid w:val="00BC4543"/>
    <w:rsid w:val="00BC4BFE"/>
    <w:rsid w:val="00BC6871"/>
    <w:rsid w:val="00BC6CED"/>
    <w:rsid w:val="00BC6D17"/>
    <w:rsid w:val="00BD0260"/>
    <w:rsid w:val="00BD1F51"/>
    <w:rsid w:val="00BD5825"/>
    <w:rsid w:val="00BD632E"/>
    <w:rsid w:val="00BD6727"/>
    <w:rsid w:val="00BD6FBB"/>
    <w:rsid w:val="00BE13C4"/>
    <w:rsid w:val="00BE19CA"/>
    <w:rsid w:val="00BE2C60"/>
    <w:rsid w:val="00BE33F4"/>
    <w:rsid w:val="00BE47EB"/>
    <w:rsid w:val="00BE6765"/>
    <w:rsid w:val="00BE71CD"/>
    <w:rsid w:val="00BF206A"/>
    <w:rsid w:val="00BF642A"/>
    <w:rsid w:val="00BF7330"/>
    <w:rsid w:val="00BF7E88"/>
    <w:rsid w:val="00C002C4"/>
    <w:rsid w:val="00C019A2"/>
    <w:rsid w:val="00C02F03"/>
    <w:rsid w:val="00C02FD2"/>
    <w:rsid w:val="00C040EB"/>
    <w:rsid w:val="00C04CAF"/>
    <w:rsid w:val="00C052C2"/>
    <w:rsid w:val="00C06855"/>
    <w:rsid w:val="00C07E23"/>
    <w:rsid w:val="00C1166C"/>
    <w:rsid w:val="00C11A3D"/>
    <w:rsid w:val="00C14921"/>
    <w:rsid w:val="00C1499E"/>
    <w:rsid w:val="00C16945"/>
    <w:rsid w:val="00C1775E"/>
    <w:rsid w:val="00C20D11"/>
    <w:rsid w:val="00C21E8B"/>
    <w:rsid w:val="00C22DBD"/>
    <w:rsid w:val="00C23B9B"/>
    <w:rsid w:val="00C2554F"/>
    <w:rsid w:val="00C2691D"/>
    <w:rsid w:val="00C26D91"/>
    <w:rsid w:val="00C30866"/>
    <w:rsid w:val="00C37927"/>
    <w:rsid w:val="00C405A7"/>
    <w:rsid w:val="00C45B6E"/>
    <w:rsid w:val="00C50533"/>
    <w:rsid w:val="00C50C75"/>
    <w:rsid w:val="00C53907"/>
    <w:rsid w:val="00C5436A"/>
    <w:rsid w:val="00C54915"/>
    <w:rsid w:val="00C55955"/>
    <w:rsid w:val="00C55C7A"/>
    <w:rsid w:val="00C5746D"/>
    <w:rsid w:val="00C5766F"/>
    <w:rsid w:val="00C602A2"/>
    <w:rsid w:val="00C62D32"/>
    <w:rsid w:val="00C63ACB"/>
    <w:rsid w:val="00C63F2C"/>
    <w:rsid w:val="00C6499F"/>
    <w:rsid w:val="00C66F29"/>
    <w:rsid w:val="00C70840"/>
    <w:rsid w:val="00C71142"/>
    <w:rsid w:val="00C71B9B"/>
    <w:rsid w:val="00C73D2C"/>
    <w:rsid w:val="00C747C3"/>
    <w:rsid w:val="00C74B3D"/>
    <w:rsid w:val="00C756FD"/>
    <w:rsid w:val="00C80D21"/>
    <w:rsid w:val="00C81424"/>
    <w:rsid w:val="00C81932"/>
    <w:rsid w:val="00C81EDA"/>
    <w:rsid w:val="00C82D98"/>
    <w:rsid w:val="00C831ED"/>
    <w:rsid w:val="00C85C99"/>
    <w:rsid w:val="00C86657"/>
    <w:rsid w:val="00C90DE8"/>
    <w:rsid w:val="00C91FD5"/>
    <w:rsid w:val="00C92DD5"/>
    <w:rsid w:val="00C92ED6"/>
    <w:rsid w:val="00C93195"/>
    <w:rsid w:val="00C946EE"/>
    <w:rsid w:val="00C9591F"/>
    <w:rsid w:val="00C9739E"/>
    <w:rsid w:val="00C97877"/>
    <w:rsid w:val="00CA019E"/>
    <w:rsid w:val="00CA03D6"/>
    <w:rsid w:val="00CA11B2"/>
    <w:rsid w:val="00CA2749"/>
    <w:rsid w:val="00CA2C29"/>
    <w:rsid w:val="00CA47E3"/>
    <w:rsid w:val="00CA5B10"/>
    <w:rsid w:val="00CA5F6D"/>
    <w:rsid w:val="00CA6F4F"/>
    <w:rsid w:val="00CB1305"/>
    <w:rsid w:val="00CB2350"/>
    <w:rsid w:val="00CB28E9"/>
    <w:rsid w:val="00CB35F2"/>
    <w:rsid w:val="00CB5E6C"/>
    <w:rsid w:val="00CB725C"/>
    <w:rsid w:val="00CC023E"/>
    <w:rsid w:val="00CC323D"/>
    <w:rsid w:val="00CC4F18"/>
    <w:rsid w:val="00CC5733"/>
    <w:rsid w:val="00CC763D"/>
    <w:rsid w:val="00CC7D80"/>
    <w:rsid w:val="00CD0968"/>
    <w:rsid w:val="00CD1FE3"/>
    <w:rsid w:val="00CD33C3"/>
    <w:rsid w:val="00CD632D"/>
    <w:rsid w:val="00CD75CA"/>
    <w:rsid w:val="00CE03D4"/>
    <w:rsid w:val="00CE1401"/>
    <w:rsid w:val="00CE2105"/>
    <w:rsid w:val="00CE42FC"/>
    <w:rsid w:val="00CE5432"/>
    <w:rsid w:val="00CE62F2"/>
    <w:rsid w:val="00CE6707"/>
    <w:rsid w:val="00CE7798"/>
    <w:rsid w:val="00CF2385"/>
    <w:rsid w:val="00CF428F"/>
    <w:rsid w:val="00D02438"/>
    <w:rsid w:val="00D0283F"/>
    <w:rsid w:val="00D02E15"/>
    <w:rsid w:val="00D03608"/>
    <w:rsid w:val="00D03A4B"/>
    <w:rsid w:val="00D03DE6"/>
    <w:rsid w:val="00D047DD"/>
    <w:rsid w:val="00D059AF"/>
    <w:rsid w:val="00D07177"/>
    <w:rsid w:val="00D10301"/>
    <w:rsid w:val="00D117FA"/>
    <w:rsid w:val="00D12CC9"/>
    <w:rsid w:val="00D14EF3"/>
    <w:rsid w:val="00D1570F"/>
    <w:rsid w:val="00D161E6"/>
    <w:rsid w:val="00D2017D"/>
    <w:rsid w:val="00D20518"/>
    <w:rsid w:val="00D2271F"/>
    <w:rsid w:val="00D22B18"/>
    <w:rsid w:val="00D2352C"/>
    <w:rsid w:val="00D2559F"/>
    <w:rsid w:val="00D26029"/>
    <w:rsid w:val="00D30D11"/>
    <w:rsid w:val="00D334DC"/>
    <w:rsid w:val="00D34A4B"/>
    <w:rsid w:val="00D35420"/>
    <w:rsid w:val="00D36622"/>
    <w:rsid w:val="00D37588"/>
    <w:rsid w:val="00D41700"/>
    <w:rsid w:val="00D41789"/>
    <w:rsid w:val="00D42216"/>
    <w:rsid w:val="00D42ADE"/>
    <w:rsid w:val="00D451A1"/>
    <w:rsid w:val="00D474FB"/>
    <w:rsid w:val="00D47608"/>
    <w:rsid w:val="00D5161F"/>
    <w:rsid w:val="00D51BC4"/>
    <w:rsid w:val="00D533B9"/>
    <w:rsid w:val="00D54023"/>
    <w:rsid w:val="00D559E1"/>
    <w:rsid w:val="00D55ACD"/>
    <w:rsid w:val="00D55EC8"/>
    <w:rsid w:val="00D57ED7"/>
    <w:rsid w:val="00D6038D"/>
    <w:rsid w:val="00D61B26"/>
    <w:rsid w:val="00D623E4"/>
    <w:rsid w:val="00D63EA7"/>
    <w:rsid w:val="00D64968"/>
    <w:rsid w:val="00D65663"/>
    <w:rsid w:val="00D664AD"/>
    <w:rsid w:val="00D668ED"/>
    <w:rsid w:val="00D6714A"/>
    <w:rsid w:val="00D67535"/>
    <w:rsid w:val="00D67DB8"/>
    <w:rsid w:val="00D7038E"/>
    <w:rsid w:val="00D7056D"/>
    <w:rsid w:val="00D70BC8"/>
    <w:rsid w:val="00D710D6"/>
    <w:rsid w:val="00D73052"/>
    <w:rsid w:val="00D73A92"/>
    <w:rsid w:val="00D75100"/>
    <w:rsid w:val="00D758AB"/>
    <w:rsid w:val="00D76012"/>
    <w:rsid w:val="00D80CEB"/>
    <w:rsid w:val="00D8182F"/>
    <w:rsid w:val="00D81994"/>
    <w:rsid w:val="00D82020"/>
    <w:rsid w:val="00D83103"/>
    <w:rsid w:val="00D83390"/>
    <w:rsid w:val="00D83903"/>
    <w:rsid w:val="00D8569F"/>
    <w:rsid w:val="00D93A4A"/>
    <w:rsid w:val="00D94003"/>
    <w:rsid w:val="00D962CE"/>
    <w:rsid w:val="00D97CAF"/>
    <w:rsid w:val="00DA046B"/>
    <w:rsid w:val="00DA1734"/>
    <w:rsid w:val="00DA1AE4"/>
    <w:rsid w:val="00DA1B04"/>
    <w:rsid w:val="00DA25F7"/>
    <w:rsid w:val="00DA3C8C"/>
    <w:rsid w:val="00DA47E7"/>
    <w:rsid w:val="00DA4DE8"/>
    <w:rsid w:val="00DA6B52"/>
    <w:rsid w:val="00DB070B"/>
    <w:rsid w:val="00DB3CFF"/>
    <w:rsid w:val="00DB4295"/>
    <w:rsid w:val="00DB555E"/>
    <w:rsid w:val="00DB7808"/>
    <w:rsid w:val="00DC0272"/>
    <w:rsid w:val="00DC07E6"/>
    <w:rsid w:val="00DC0F31"/>
    <w:rsid w:val="00DC1E46"/>
    <w:rsid w:val="00DC25AB"/>
    <w:rsid w:val="00DC27C1"/>
    <w:rsid w:val="00DC36C8"/>
    <w:rsid w:val="00DC3ABA"/>
    <w:rsid w:val="00DC3EB5"/>
    <w:rsid w:val="00DC4830"/>
    <w:rsid w:val="00DC5457"/>
    <w:rsid w:val="00DC6737"/>
    <w:rsid w:val="00DD017B"/>
    <w:rsid w:val="00DD04C3"/>
    <w:rsid w:val="00DD1D67"/>
    <w:rsid w:val="00DD255F"/>
    <w:rsid w:val="00DD30EF"/>
    <w:rsid w:val="00DD3D52"/>
    <w:rsid w:val="00DD5084"/>
    <w:rsid w:val="00DD6567"/>
    <w:rsid w:val="00DD73A9"/>
    <w:rsid w:val="00DE0CAE"/>
    <w:rsid w:val="00DE1B81"/>
    <w:rsid w:val="00DE7ABF"/>
    <w:rsid w:val="00DF12CD"/>
    <w:rsid w:val="00DF1547"/>
    <w:rsid w:val="00DF1637"/>
    <w:rsid w:val="00DF3976"/>
    <w:rsid w:val="00DF7BE5"/>
    <w:rsid w:val="00E009B6"/>
    <w:rsid w:val="00E012A7"/>
    <w:rsid w:val="00E01D1A"/>
    <w:rsid w:val="00E0281B"/>
    <w:rsid w:val="00E02D4D"/>
    <w:rsid w:val="00E04F11"/>
    <w:rsid w:val="00E04F1B"/>
    <w:rsid w:val="00E0585C"/>
    <w:rsid w:val="00E06A62"/>
    <w:rsid w:val="00E10D01"/>
    <w:rsid w:val="00E10D33"/>
    <w:rsid w:val="00E13F97"/>
    <w:rsid w:val="00E148EA"/>
    <w:rsid w:val="00E15B4C"/>
    <w:rsid w:val="00E15CFD"/>
    <w:rsid w:val="00E16F67"/>
    <w:rsid w:val="00E20D9D"/>
    <w:rsid w:val="00E2177F"/>
    <w:rsid w:val="00E24B21"/>
    <w:rsid w:val="00E263F3"/>
    <w:rsid w:val="00E27D10"/>
    <w:rsid w:val="00E3071E"/>
    <w:rsid w:val="00E31981"/>
    <w:rsid w:val="00E409B2"/>
    <w:rsid w:val="00E4193C"/>
    <w:rsid w:val="00E41ABB"/>
    <w:rsid w:val="00E442D7"/>
    <w:rsid w:val="00E445FA"/>
    <w:rsid w:val="00E465FF"/>
    <w:rsid w:val="00E46B63"/>
    <w:rsid w:val="00E50732"/>
    <w:rsid w:val="00E50CF5"/>
    <w:rsid w:val="00E52A98"/>
    <w:rsid w:val="00E561D8"/>
    <w:rsid w:val="00E56B78"/>
    <w:rsid w:val="00E5726C"/>
    <w:rsid w:val="00E610AD"/>
    <w:rsid w:val="00E61C2E"/>
    <w:rsid w:val="00E6292E"/>
    <w:rsid w:val="00E63186"/>
    <w:rsid w:val="00E63755"/>
    <w:rsid w:val="00E653DB"/>
    <w:rsid w:val="00E66299"/>
    <w:rsid w:val="00E67F21"/>
    <w:rsid w:val="00E702C5"/>
    <w:rsid w:val="00E7160C"/>
    <w:rsid w:val="00E71F7B"/>
    <w:rsid w:val="00E72513"/>
    <w:rsid w:val="00E72CA3"/>
    <w:rsid w:val="00E72FC4"/>
    <w:rsid w:val="00E7399C"/>
    <w:rsid w:val="00E73FA8"/>
    <w:rsid w:val="00E7488B"/>
    <w:rsid w:val="00E77E76"/>
    <w:rsid w:val="00E81607"/>
    <w:rsid w:val="00E82D3B"/>
    <w:rsid w:val="00E907F0"/>
    <w:rsid w:val="00E9397D"/>
    <w:rsid w:val="00E948A4"/>
    <w:rsid w:val="00EA0354"/>
    <w:rsid w:val="00EA24F2"/>
    <w:rsid w:val="00EA6C0D"/>
    <w:rsid w:val="00EA740A"/>
    <w:rsid w:val="00EB09BB"/>
    <w:rsid w:val="00EB22D8"/>
    <w:rsid w:val="00EB2E91"/>
    <w:rsid w:val="00EB2F94"/>
    <w:rsid w:val="00EB4421"/>
    <w:rsid w:val="00EB5433"/>
    <w:rsid w:val="00EC1A4D"/>
    <w:rsid w:val="00EC3738"/>
    <w:rsid w:val="00EC4A41"/>
    <w:rsid w:val="00ED1124"/>
    <w:rsid w:val="00ED190E"/>
    <w:rsid w:val="00ED225F"/>
    <w:rsid w:val="00ED35E6"/>
    <w:rsid w:val="00ED5265"/>
    <w:rsid w:val="00ED7FA2"/>
    <w:rsid w:val="00EE212E"/>
    <w:rsid w:val="00EE28DA"/>
    <w:rsid w:val="00EE3E30"/>
    <w:rsid w:val="00EE6CC0"/>
    <w:rsid w:val="00EF32F3"/>
    <w:rsid w:val="00EF35C2"/>
    <w:rsid w:val="00EF3788"/>
    <w:rsid w:val="00EF6B97"/>
    <w:rsid w:val="00EF7EBC"/>
    <w:rsid w:val="00F017DA"/>
    <w:rsid w:val="00F017DC"/>
    <w:rsid w:val="00F02DD0"/>
    <w:rsid w:val="00F03888"/>
    <w:rsid w:val="00F04FE1"/>
    <w:rsid w:val="00F10E70"/>
    <w:rsid w:val="00F11942"/>
    <w:rsid w:val="00F11E2A"/>
    <w:rsid w:val="00F123DF"/>
    <w:rsid w:val="00F127C6"/>
    <w:rsid w:val="00F168CF"/>
    <w:rsid w:val="00F2140B"/>
    <w:rsid w:val="00F222B7"/>
    <w:rsid w:val="00F260D5"/>
    <w:rsid w:val="00F263EF"/>
    <w:rsid w:val="00F27CBB"/>
    <w:rsid w:val="00F310B2"/>
    <w:rsid w:val="00F313E5"/>
    <w:rsid w:val="00F315FA"/>
    <w:rsid w:val="00F32EC2"/>
    <w:rsid w:val="00F33424"/>
    <w:rsid w:val="00F36A4A"/>
    <w:rsid w:val="00F373E6"/>
    <w:rsid w:val="00F413CB"/>
    <w:rsid w:val="00F460F2"/>
    <w:rsid w:val="00F470D7"/>
    <w:rsid w:val="00F523DC"/>
    <w:rsid w:val="00F52B5C"/>
    <w:rsid w:val="00F53BEB"/>
    <w:rsid w:val="00F53F84"/>
    <w:rsid w:val="00F57DCB"/>
    <w:rsid w:val="00F60244"/>
    <w:rsid w:val="00F62038"/>
    <w:rsid w:val="00F624CE"/>
    <w:rsid w:val="00F647BD"/>
    <w:rsid w:val="00F73A02"/>
    <w:rsid w:val="00F74E73"/>
    <w:rsid w:val="00F762DB"/>
    <w:rsid w:val="00F7683A"/>
    <w:rsid w:val="00F7700F"/>
    <w:rsid w:val="00F8094C"/>
    <w:rsid w:val="00F80962"/>
    <w:rsid w:val="00F810BF"/>
    <w:rsid w:val="00F81AEC"/>
    <w:rsid w:val="00F81D25"/>
    <w:rsid w:val="00F835B4"/>
    <w:rsid w:val="00F85D37"/>
    <w:rsid w:val="00F85FD1"/>
    <w:rsid w:val="00F8698B"/>
    <w:rsid w:val="00F86C1F"/>
    <w:rsid w:val="00F872B9"/>
    <w:rsid w:val="00F91D8D"/>
    <w:rsid w:val="00F91F8D"/>
    <w:rsid w:val="00F930B9"/>
    <w:rsid w:val="00F934EF"/>
    <w:rsid w:val="00F94870"/>
    <w:rsid w:val="00F94889"/>
    <w:rsid w:val="00F959A9"/>
    <w:rsid w:val="00F96CC8"/>
    <w:rsid w:val="00F96EB8"/>
    <w:rsid w:val="00FA223F"/>
    <w:rsid w:val="00FA2ED7"/>
    <w:rsid w:val="00FA4CD5"/>
    <w:rsid w:val="00FA6089"/>
    <w:rsid w:val="00FA6E58"/>
    <w:rsid w:val="00FA793C"/>
    <w:rsid w:val="00FA7E73"/>
    <w:rsid w:val="00FB2890"/>
    <w:rsid w:val="00FB3270"/>
    <w:rsid w:val="00FB32DB"/>
    <w:rsid w:val="00FB4137"/>
    <w:rsid w:val="00FB6114"/>
    <w:rsid w:val="00FB722F"/>
    <w:rsid w:val="00FB7D52"/>
    <w:rsid w:val="00FC1AD6"/>
    <w:rsid w:val="00FC2CFB"/>
    <w:rsid w:val="00FC316D"/>
    <w:rsid w:val="00FC61D4"/>
    <w:rsid w:val="00FD221B"/>
    <w:rsid w:val="00FD475D"/>
    <w:rsid w:val="00FD5FA1"/>
    <w:rsid w:val="00FD6641"/>
    <w:rsid w:val="00FD7714"/>
    <w:rsid w:val="00FD7C80"/>
    <w:rsid w:val="00FE01D3"/>
    <w:rsid w:val="00FE24C4"/>
    <w:rsid w:val="00FE36FF"/>
    <w:rsid w:val="00FE44A6"/>
    <w:rsid w:val="00FE465E"/>
    <w:rsid w:val="00FF1174"/>
    <w:rsid w:val="00FF129B"/>
    <w:rsid w:val="00FF7060"/>
    <w:rsid w:val="00FF7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right="17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28"/>
  </w:style>
  <w:style w:type="paragraph" w:styleId="1">
    <w:name w:val="heading 1"/>
    <w:basedOn w:val="a"/>
    <w:next w:val="a"/>
    <w:link w:val="10"/>
    <w:uiPriority w:val="9"/>
    <w:qFormat/>
    <w:rsid w:val="00B80580"/>
    <w:pPr>
      <w:spacing w:after="60"/>
      <w:jc w:val="left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E06A62"/>
    <w:pPr>
      <w:keepNext/>
      <w:spacing w:before="240" w:after="60" w:line="240" w:lineRule="auto"/>
      <w:ind w:right="0" w:firstLine="0"/>
      <w:jc w:val="left"/>
      <w:outlineLvl w:val="1"/>
    </w:pPr>
    <w:rPr>
      <w:rFonts w:eastAsia="Times New Roman" w:cs="Arial"/>
      <w:b/>
      <w:bCs/>
      <w:i/>
      <w:iCs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5E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5E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725E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725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5E7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AB4FE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F7D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0580"/>
    <w:rPr>
      <w:b/>
    </w:rPr>
  </w:style>
  <w:style w:type="paragraph" w:styleId="a8">
    <w:name w:val="No Spacing"/>
    <w:aliases w:val="Без выравнивания"/>
    <w:uiPriority w:val="1"/>
    <w:qFormat/>
    <w:rsid w:val="00A94928"/>
    <w:pPr>
      <w:jc w:val="left"/>
    </w:pPr>
  </w:style>
  <w:style w:type="paragraph" w:styleId="a9">
    <w:name w:val="Subtitle"/>
    <w:basedOn w:val="a"/>
    <w:next w:val="a"/>
    <w:link w:val="aa"/>
    <w:uiPriority w:val="11"/>
    <w:qFormat/>
    <w:rsid w:val="00847FE1"/>
    <w:pPr>
      <w:jc w:val="center"/>
    </w:pPr>
  </w:style>
  <w:style w:type="character" w:customStyle="1" w:styleId="aa">
    <w:name w:val="Подзаголовок Знак"/>
    <w:basedOn w:val="a0"/>
    <w:link w:val="a9"/>
    <w:uiPriority w:val="11"/>
    <w:rsid w:val="00847FE1"/>
  </w:style>
  <w:style w:type="character" w:styleId="ab">
    <w:name w:val="Hyperlink"/>
    <w:basedOn w:val="a0"/>
    <w:uiPriority w:val="99"/>
    <w:unhideWhenUsed/>
    <w:rsid w:val="007C246D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7C246D"/>
    <w:pPr>
      <w:spacing w:before="100" w:beforeAutospacing="1" w:after="100" w:afterAutospacing="1" w:line="240" w:lineRule="auto"/>
      <w:ind w:right="0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246D"/>
  </w:style>
  <w:style w:type="paragraph" w:styleId="ad">
    <w:name w:val="Title"/>
    <w:basedOn w:val="a"/>
    <w:next w:val="a"/>
    <w:link w:val="ae"/>
    <w:uiPriority w:val="10"/>
    <w:qFormat/>
    <w:rsid w:val="000F5648"/>
    <w:pPr>
      <w:ind w:firstLine="0"/>
      <w:jc w:val="center"/>
    </w:pPr>
  </w:style>
  <w:style w:type="character" w:customStyle="1" w:styleId="ae">
    <w:name w:val="Название Знак"/>
    <w:basedOn w:val="a0"/>
    <w:link w:val="ad"/>
    <w:uiPriority w:val="10"/>
    <w:rsid w:val="000F5648"/>
  </w:style>
  <w:style w:type="paragraph" w:styleId="af">
    <w:name w:val="header"/>
    <w:basedOn w:val="a"/>
    <w:link w:val="af0"/>
    <w:uiPriority w:val="99"/>
    <w:unhideWhenUsed/>
    <w:rsid w:val="005F75BB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F75BB"/>
  </w:style>
  <w:style w:type="paragraph" w:styleId="af1">
    <w:name w:val="footer"/>
    <w:basedOn w:val="a"/>
    <w:link w:val="af2"/>
    <w:uiPriority w:val="99"/>
    <w:unhideWhenUsed/>
    <w:rsid w:val="005F75BB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F75BB"/>
  </w:style>
  <w:style w:type="paragraph" w:styleId="af3">
    <w:name w:val="Plain Text"/>
    <w:basedOn w:val="a"/>
    <w:link w:val="af4"/>
    <w:rsid w:val="0023507E"/>
    <w:pPr>
      <w:spacing w:line="240" w:lineRule="auto"/>
      <w:ind w:righ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23507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Стиль 14  Обычный"/>
    <w:basedOn w:val="a"/>
    <w:rsid w:val="00AD3723"/>
    <w:pPr>
      <w:ind w:right="-285" w:firstLine="540"/>
    </w:pPr>
    <w:rPr>
      <w:rFonts w:eastAsia="Times New Roman"/>
      <w:szCs w:val="20"/>
      <w:lang w:eastAsia="ru-RU"/>
    </w:rPr>
  </w:style>
  <w:style w:type="paragraph" w:styleId="31">
    <w:name w:val="Body Text 3"/>
    <w:basedOn w:val="a"/>
    <w:link w:val="32"/>
    <w:rsid w:val="003164BC"/>
    <w:pPr>
      <w:spacing w:line="240" w:lineRule="auto"/>
      <w:ind w:right="0" w:firstLine="0"/>
    </w:pPr>
    <w:rPr>
      <w:rFonts w:eastAsia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3164BC"/>
    <w:rPr>
      <w:rFonts w:eastAsia="Times New Roman"/>
      <w:sz w:val="24"/>
      <w:szCs w:val="20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B151B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B151BD"/>
  </w:style>
  <w:style w:type="character" w:customStyle="1" w:styleId="11">
    <w:name w:val="Основной текст Знак1"/>
    <w:basedOn w:val="a0"/>
    <w:uiPriority w:val="99"/>
    <w:rsid w:val="00B151BD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font5">
    <w:name w:val="font5"/>
    <w:basedOn w:val="a"/>
    <w:rsid w:val="000323EF"/>
    <w:pPr>
      <w:suppressLineNumbers/>
      <w:suppressAutoHyphens/>
      <w:ind w:right="0"/>
    </w:pPr>
    <w:rPr>
      <w:rFonts w:eastAsia="Times New Roman"/>
      <w:szCs w:val="24"/>
      <w:lang w:eastAsia="ru-RU"/>
    </w:rPr>
  </w:style>
  <w:style w:type="character" w:styleId="af7">
    <w:name w:val="Strong"/>
    <w:uiPriority w:val="22"/>
    <w:qFormat/>
    <w:rsid w:val="00366655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E06A62"/>
    <w:rPr>
      <w:rFonts w:eastAsia="Times New Roman" w:cs="Arial"/>
      <w:b/>
      <w:bCs/>
      <w:i/>
      <w:iCs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90B1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90B1A"/>
  </w:style>
  <w:style w:type="paragraph" w:styleId="af8">
    <w:name w:val="TOC Heading"/>
    <w:basedOn w:val="1"/>
    <w:next w:val="a"/>
    <w:uiPriority w:val="39"/>
    <w:semiHidden/>
    <w:unhideWhenUsed/>
    <w:qFormat/>
    <w:rsid w:val="00E06A62"/>
    <w:pPr>
      <w:keepNext/>
      <w:keepLines/>
      <w:spacing w:before="480" w:after="0" w:line="276" w:lineRule="auto"/>
      <w:ind w:righ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styleId="12">
    <w:name w:val="toc 1"/>
    <w:basedOn w:val="a"/>
    <w:next w:val="a"/>
    <w:autoRedefine/>
    <w:uiPriority w:val="39"/>
    <w:unhideWhenUsed/>
    <w:rsid w:val="00E06A62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E06A62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semiHidden/>
    <w:rsid w:val="00325E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25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oleObject" Target="embeddings/oleObject38.bin"/><Relationship Id="rId89" Type="http://schemas.openxmlformats.org/officeDocument/2006/relationships/image" Target="media/image42.wmf"/><Relationship Id="rId112" Type="http://schemas.openxmlformats.org/officeDocument/2006/relationships/image" Target="media/image54.wmf"/><Relationship Id="rId133" Type="http://schemas.openxmlformats.org/officeDocument/2006/relationships/glossaryDocument" Target="glossary/document.xml"/><Relationship Id="rId16" Type="http://schemas.openxmlformats.org/officeDocument/2006/relationships/image" Target="media/image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6.wmf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6.bin"/><Relationship Id="rId128" Type="http://schemas.openxmlformats.org/officeDocument/2006/relationships/image" Target="media/image62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3.wmf"/><Relationship Id="rId43" Type="http://schemas.openxmlformats.org/officeDocument/2006/relationships/image" Target="media/image17.png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13" Type="http://schemas.openxmlformats.org/officeDocument/2006/relationships/oleObject" Target="embeddings/oleObject52.bin"/><Relationship Id="rId118" Type="http://schemas.openxmlformats.org/officeDocument/2006/relationships/oleObject" Target="embeddings/oleObject55.bin"/><Relationship Id="rId126" Type="http://schemas.openxmlformats.org/officeDocument/2006/relationships/oleObject" Target="embeddings/oleObject58.bin"/><Relationship Id="rId13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3.png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2.wmf"/><Relationship Id="rId38" Type="http://schemas.openxmlformats.org/officeDocument/2006/relationships/oleObject" Target="embeddings/oleObject17.bin"/><Relationship Id="rId46" Type="http://schemas.openxmlformats.org/officeDocument/2006/relationships/image" Target="media/image19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50.bin"/><Relationship Id="rId116" Type="http://schemas.openxmlformats.org/officeDocument/2006/relationships/image" Target="media/image56.png"/><Relationship Id="rId124" Type="http://schemas.openxmlformats.org/officeDocument/2006/relationships/oleObject" Target="embeddings/oleObject57.bin"/><Relationship Id="rId129" Type="http://schemas.openxmlformats.org/officeDocument/2006/relationships/footer" Target="footer1.xml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54" Type="http://schemas.openxmlformats.org/officeDocument/2006/relationships/image" Target="media/image23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11" Type="http://schemas.openxmlformats.org/officeDocument/2006/relationships/image" Target="media/image53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2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9.bin"/><Relationship Id="rId114" Type="http://schemas.openxmlformats.org/officeDocument/2006/relationships/image" Target="media/image55.wmf"/><Relationship Id="rId119" Type="http://schemas.openxmlformats.org/officeDocument/2006/relationships/image" Target="media/image57.png"/><Relationship Id="rId127" Type="http://schemas.openxmlformats.org/officeDocument/2006/relationships/oleObject" Target="embeddings/oleObject59.bin"/><Relationship Id="rId10" Type="http://schemas.openxmlformats.org/officeDocument/2006/relationships/image" Target="media/image2.wmf"/><Relationship Id="rId31" Type="http://schemas.openxmlformats.org/officeDocument/2006/relationships/image" Target="media/image11.wmf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60.png"/><Relationship Id="rId130" Type="http://schemas.openxmlformats.org/officeDocument/2006/relationships/header" Target="header1.xml"/><Relationship Id="rId13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5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5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8.bin"/><Relationship Id="rId120" Type="http://schemas.openxmlformats.org/officeDocument/2006/relationships/image" Target="media/image58.png"/><Relationship Id="rId125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0.bin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3.bin"/><Relationship Id="rId131" Type="http://schemas.openxmlformats.org/officeDocument/2006/relationships/footer" Target="footer2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7.bin"/><Relationship Id="rId19" Type="http://schemas.openxmlformats.org/officeDocument/2006/relationships/oleObject" Target="embeddings/oleObject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170A6"/>
    <w:rsid w:val="00D170A6"/>
    <w:rsid w:val="00E07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234BEFF263143AA9AEE9D0D2507E786">
    <w:name w:val="F234BEFF263143AA9AEE9D0D2507E786"/>
    <w:rsid w:val="00D170A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AD926-6962-453F-8423-8B4FA6E8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5088</Words>
  <Characters>29002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саша</cp:lastModifiedBy>
  <cp:revision>12</cp:revision>
  <cp:lastPrinted>2017-10-19T07:48:00Z</cp:lastPrinted>
  <dcterms:created xsi:type="dcterms:W3CDTF">2018-06-13T21:22:00Z</dcterms:created>
  <dcterms:modified xsi:type="dcterms:W3CDTF">2019-04-15T14:51:00Z</dcterms:modified>
</cp:coreProperties>
</file>