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A6" w:rsidRPr="009705A6" w:rsidRDefault="009705A6" w:rsidP="00970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Тест №3.</w:t>
      </w:r>
    </w:p>
    <w:p w:rsidR="009705A6" w:rsidRPr="009705A6" w:rsidRDefault="009705A6" w:rsidP="00970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Число отказов</w:t>
      </w:r>
      <w:r w:rsidRPr="00970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5A6">
        <w:rPr>
          <w:rFonts w:ascii="Times New Roman" w:hAnsi="Times New Roman" w:cs="Times New Roman"/>
          <w:sz w:val="28"/>
          <w:szCs w:val="28"/>
        </w:rPr>
        <w:t>радиотехнической системы – пуассоновский поток с интенсивностью 0,003 отказов в час. Найти вероятность того, что за 200 часов работы системы будет не менее двух отказов</w:t>
      </w:r>
    </w:p>
    <w:p w:rsidR="009705A6" w:rsidRPr="009705A6" w:rsidRDefault="009705A6" w:rsidP="009705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Решение.</w:t>
      </w:r>
    </w:p>
    <w:p w:rsidR="009705A6" w:rsidRPr="009705A6" w:rsidRDefault="009705A6" w:rsidP="009705A6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 xml:space="preserve">Полагаем поток отказов радиоаппаратуры простейшим. Простейший (пуассоновский поток событий – это поток событий, для которого вероятность 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05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705A6">
        <w:rPr>
          <w:rFonts w:ascii="Times New Roman" w:hAnsi="Times New Roman" w:cs="Times New Roman"/>
          <w:sz w:val="28"/>
          <w:szCs w:val="28"/>
        </w:rPr>
        <w:t>(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705A6">
        <w:rPr>
          <w:rFonts w:ascii="Times New Roman" w:hAnsi="Times New Roman" w:cs="Times New Roman"/>
          <w:sz w:val="28"/>
          <w:szCs w:val="28"/>
        </w:rPr>
        <w:t xml:space="preserve">) появления событий за время 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05A6">
        <w:rPr>
          <w:rFonts w:ascii="Times New Roman" w:hAnsi="Times New Roman" w:cs="Times New Roman"/>
          <w:sz w:val="28"/>
          <w:szCs w:val="28"/>
        </w:rPr>
        <w:t xml:space="preserve"> определяется формулой Пуассона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(λ∙t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-λ∙t</m:t>
            </m:r>
          </m:sup>
        </m:sSup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. Здесь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 – интенсивность потока, то есть среднее число событий, наступающих в единицу времени. В нашем случае интенсивность потока за 200 часов равна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=0.003. </w:t>
      </w:r>
    </w:p>
    <w:p w:rsidR="009705A6" w:rsidRDefault="009705A6" w:rsidP="009705A6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Распределение Пуассона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705A6" w:rsidRDefault="009705A6" w:rsidP="009705A6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Вероятность р мала, а число n велико (np = 0.6 &lt; 10). Значит случайная величина Х – распределена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Пуассоновскому распределению.</w:t>
      </w:r>
    </w:p>
    <w:p w:rsidR="009705A6" w:rsidRDefault="009705A6" w:rsidP="009705A6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Составим закон распределения.</w:t>
      </w:r>
    </w:p>
    <w:p w:rsidR="009705A6" w:rsidRDefault="009705A6" w:rsidP="009705A6">
      <w:pPr>
        <w:spacing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Случайная величина X имеет область значений (0,1,2,...,m). Вероятности этих значений можно найти по формуле: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314325"/>
            <wp:effectExtent l="0" t="0" r="0" b="9525"/>
            <wp:docPr id="24" name="Рисунок 24" descr="https://chart.googleapis.com/chart?cht=tx&amp;chl=P(m)%20=%20\lambda%5e%7bm%7d%20\frac%7be%5e%7b-\lambda%20%7d%7d%7bm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hart.googleapis.com/chart?cht=tx&amp;chl=P(m)%20=%20\lambda%5e%7bm%7d%20\frac%7be%5e%7b-\lambda%20%7d%7d%7bm!%7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5A6" w:rsidRDefault="009705A6" w:rsidP="009705A6">
      <w:pPr>
        <w:spacing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Найдем ряд распределения X.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λ = np = 200*0.003 = 0.6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P(0) = e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 λ</w:t>
      </w:r>
      <w:r w:rsidRPr="009705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e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-0.6</w:t>
      </w:r>
      <w:r w:rsidRPr="009705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0.5488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P(1) = λe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-λ</w:t>
      </w:r>
      <w:r w:rsidRPr="009705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0.6e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-0.6</w:t>
      </w:r>
      <w:r w:rsidRPr="009705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0.3293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14325"/>
            <wp:effectExtent l="0" t="0" r="0" b="9525"/>
            <wp:docPr id="23" name="Рисунок 23" descr="https://chart.googleapis.com/chart?cht=tx&amp;chl=P(2)%20=%200.6%5e%7b2%7d%20\frac%7be%5e%7b-0.6%7d%7d%7b2!%7d%20=%200.0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hart.googleapis.com/chart?cht=tx&amp;chl=P(2)%20=%200.6%5e%7b2%7d%20\frac%7be%5e%7b-0.6%7d%7d%7b2!%7d%20=%200.098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56" w:rsidRPr="009705A6" w:rsidRDefault="009705A6" w:rsidP="00970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Найдем вероятность того, что событие наступит ровно 2 раза.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P(x=2) = 0.09879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Р=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0.09879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45B56" w:rsidRPr="009705A6" w:rsidSect="00774E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20" w:rsidRDefault="00EA7520" w:rsidP="00CB0D06">
      <w:pPr>
        <w:spacing w:after="0" w:line="240" w:lineRule="auto"/>
      </w:pPr>
      <w:r>
        <w:separator/>
      </w:r>
    </w:p>
  </w:endnote>
  <w:endnote w:type="continuationSeparator" w:id="0">
    <w:p w:rsidR="00EA7520" w:rsidRDefault="00EA7520" w:rsidP="00CB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20" w:rsidRDefault="00EA7520" w:rsidP="00CB0D06">
      <w:pPr>
        <w:spacing w:after="0" w:line="240" w:lineRule="auto"/>
      </w:pPr>
      <w:r>
        <w:separator/>
      </w:r>
    </w:p>
  </w:footnote>
  <w:footnote w:type="continuationSeparator" w:id="0">
    <w:p w:rsidR="00EA7520" w:rsidRDefault="00EA7520" w:rsidP="00CB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06" w:rsidRDefault="00CB0D06" w:rsidP="00CB0D06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CB0D06" w:rsidRDefault="00CB0D06" w:rsidP="00CB0D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B0D06" w:rsidRDefault="00CB0D06" w:rsidP="00CB0D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B0D06" w:rsidRDefault="00CB0D06" w:rsidP="00CB0D0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B0D06" w:rsidRDefault="00CB0D06">
    <w:pPr>
      <w:pStyle w:val="a5"/>
    </w:pPr>
  </w:p>
  <w:p w:rsidR="00CB0D06" w:rsidRDefault="00CB0D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A6"/>
    <w:rsid w:val="00745B56"/>
    <w:rsid w:val="00774EC2"/>
    <w:rsid w:val="009705A6"/>
    <w:rsid w:val="00CB0D06"/>
    <w:rsid w:val="00E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A6"/>
  </w:style>
  <w:style w:type="paragraph" w:styleId="3">
    <w:name w:val="heading 3"/>
    <w:basedOn w:val="a"/>
    <w:link w:val="30"/>
    <w:uiPriority w:val="9"/>
    <w:semiHidden/>
    <w:unhideWhenUsed/>
    <w:qFormat/>
    <w:rsid w:val="00CB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B0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5A6"/>
  </w:style>
  <w:style w:type="paragraph" w:styleId="a3">
    <w:name w:val="Balloon Text"/>
    <w:basedOn w:val="a"/>
    <w:link w:val="a4"/>
    <w:uiPriority w:val="99"/>
    <w:semiHidden/>
    <w:unhideWhenUsed/>
    <w:rsid w:val="00CB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D06"/>
  </w:style>
  <w:style w:type="paragraph" w:styleId="a7">
    <w:name w:val="footer"/>
    <w:basedOn w:val="a"/>
    <w:link w:val="a8"/>
    <w:uiPriority w:val="99"/>
    <w:semiHidden/>
    <w:unhideWhenUsed/>
    <w:rsid w:val="00CB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D06"/>
  </w:style>
  <w:style w:type="character" w:customStyle="1" w:styleId="30">
    <w:name w:val="Заголовок 3 Знак"/>
    <w:basedOn w:val="a0"/>
    <w:link w:val="3"/>
    <w:uiPriority w:val="9"/>
    <w:semiHidden/>
    <w:rsid w:val="00CB0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B0D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2018-07-13T12:11:00Z</dcterms:created>
  <dcterms:modified xsi:type="dcterms:W3CDTF">2019-04-15T15:24:00Z</dcterms:modified>
</cp:coreProperties>
</file>