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id w:val="1158353729"/>
        <w:docPartObj>
          <w:docPartGallery w:val="Table of Contents"/>
          <w:docPartUnique/>
        </w:docPartObj>
      </w:sdtPr>
      <w:sdtContent>
        <w:p w:rsidR="00CE70BF" w:rsidRDefault="00CE70BF" w:rsidP="00CE70BF">
          <w:pPr>
            <w:pStyle w:val="af4"/>
            <w:jc w:val="center"/>
          </w:pPr>
          <w:r w:rsidRPr="00CE70BF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-946785</wp:posOffset>
                </wp:positionH>
                <wp:positionV relativeFrom="paragraph">
                  <wp:posOffset>-671195</wp:posOffset>
                </wp:positionV>
                <wp:extent cx="7620000" cy="10315575"/>
                <wp:effectExtent l="19050" t="0" r="0" b="0"/>
                <wp:wrapNone/>
                <wp:docPr id="9" name="Рисунок 9" descr="C:\Users\user\Desktop\фо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user\Desktop\фо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0" cy="1031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CE70BF" w:rsidRPr="00CE70BF" w:rsidRDefault="00CE70BF" w:rsidP="00CE70BF">
          <w:pPr>
            <w:spacing w:line="240" w:lineRule="auto"/>
            <w:jc w:val="center"/>
            <w:rPr>
              <w:szCs w:val="28"/>
            </w:rPr>
          </w:pPr>
          <w:r w:rsidRPr="00CE70BF">
            <w:rPr>
              <w:szCs w:val="28"/>
            </w:rPr>
            <w:t>Министерство образования и науки Российской Федерации</w:t>
          </w:r>
        </w:p>
        <w:p w:rsidR="00CE70BF" w:rsidRPr="00CE70BF" w:rsidRDefault="00CE70BF" w:rsidP="00CE70BF">
          <w:pPr>
            <w:spacing w:line="240" w:lineRule="auto"/>
            <w:jc w:val="center"/>
            <w:rPr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jc w:val="center"/>
            <w:rPr>
              <w:szCs w:val="28"/>
            </w:rPr>
          </w:pPr>
          <w:r w:rsidRPr="00CE70BF">
            <w:rPr>
              <w:szCs w:val="28"/>
            </w:rPr>
            <w:t>федеральное государственное бюджетное образовательное учрежд</w:t>
          </w:r>
          <w:r w:rsidRPr="00CE70BF">
            <w:rPr>
              <w:szCs w:val="28"/>
            </w:rPr>
            <w:t>е</w:t>
          </w:r>
          <w:r w:rsidRPr="00CE70BF">
            <w:rPr>
              <w:szCs w:val="28"/>
            </w:rPr>
            <w:t>ние</w:t>
          </w:r>
        </w:p>
        <w:p w:rsidR="00CE70BF" w:rsidRPr="00CE70BF" w:rsidRDefault="00CE70BF" w:rsidP="00CE70BF">
          <w:pPr>
            <w:spacing w:line="240" w:lineRule="auto"/>
            <w:jc w:val="center"/>
            <w:rPr>
              <w:szCs w:val="28"/>
            </w:rPr>
          </w:pPr>
          <w:r w:rsidRPr="00CE70BF">
            <w:rPr>
              <w:szCs w:val="28"/>
            </w:rPr>
            <w:t>высшего профессионального образования</w:t>
          </w:r>
        </w:p>
        <w:p w:rsidR="00CE70BF" w:rsidRPr="00CE70BF" w:rsidRDefault="00CE70BF" w:rsidP="00CE70BF">
          <w:pPr>
            <w:spacing w:line="240" w:lineRule="auto"/>
            <w:jc w:val="center"/>
            <w:rPr>
              <w:szCs w:val="28"/>
            </w:rPr>
          </w:pPr>
          <w:r w:rsidRPr="00CE70BF">
            <w:rPr>
              <w:szCs w:val="28"/>
            </w:rPr>
            <w:t xml:space="preserve"> «Тольяттинский государственный университет»</w:t>
          </w:r>
        </w:p>
        <w:p w:rsidR="00CE70BF" w:rsidRPr="00CE70BF" w:rsidRDefault="00CE70BF" w:rsidP="00CE70BF">
          <w:pPr>
            <w:spacing w:line="240" w:lineRule="auto"/>
            <w:jc w:val="center"/>
            <w:rPr>
              <w:b/>
              <w:bCs/>
              <w:caps/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jc w:val="center"/>
            <w:rPr>
              <w:b/>
              <w:bCs/>
              <w:caps/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jc w:val="center"/>
            <w:rPr>
              <w:b/>
              <w:bCs/>
              <w:caps/>
              <w:sz w:val="20"/>
            </w:rPr>
          </w:pPr>
          <w:r w:rsidRPr="00CE70BF">
            <w:rPr>
              <w:b/>
              <w:bCs/>
              <w:caps/>
              <w:sz w:val="20"/>
            </w:rPr>
            <w:t>Энергетики и электротехники</w:t>
          </w:r>
        </w:p>
        <w:p w:rsidR="00CE70BF" w:rsidRPr="00CE70BF" w:rsidRDefault="00CE70BF" w:rsidP="00CE70BF">
          <w:pPr>
            <w:spacing w:line="240" w:lineRule="auto"/>
            <w:jc w:val="center"/>
            <w:rPr>
              <w:sz w:val="20"/>
            </w:rPr>
          </w:pPr>
          <w:r w:rsidRPr="00CE70BF">
            <w:rPr>
              <w:sz w:val="20"/>
            </w:rPr>
            <w:t xml:space="preserve"> (институт)</w:t>
          </w:r>
        </w:p>
        <w:p w:rsidR="00CE70BF" w:rsidRPr="00CE70BF" w:rsidRDefault="00CE70BF" w:rsidP="00CE70BF">
          <w:pPr>
            <w:spacing w:line="240" w:lineRule="auto"/>
            <w:jc w:val="center"/>
            <w:rPr>
              <w:sz w:val="20"/>
            </w:rPr>
          </w:pPr>
          <w:r w:rsidRPr="00CE70BF">
            <w:rPr>
              <w:sz w:val="20"/>
            </w:rPr>
            <w:t>Электроэнергетика и электротехника</w:t>
          </w:r>
        </w:p>
        <w:p w:rsidR="00CE70BF" w:rsidRPr="00CE70BF" w:rsidRDefault="00CE70BF" w:rsidP="00CE70BF">
          <w:pPr>
            <w:spacing w:line="240" w:lineRule="auto"/>
            <w:jc w:val="center"/>
            <w:rPr>
              <w:sz w:val="20"/>
            </w:rPr>
          </w:pPr>
          <w:r w:rsidRPr="00CE70BF">
            <w:rPr>
              <w:sz w:val="20"/>
            </w:rPr>
            <w:t>(кафедра)</w:t>
          </w:r>
        </w:p>
        <w:p w:rsidR="00CE70BF" w:rsidRPr="00CE70BF" w:rsidRDefault="00CE70BF" w:rsidP="00CE70BF">
          <w:pPr>
            <w:spacing w:line="240" w:lineRule="auto"/>
            <w:jc w:val="center"/>
            <w:rPr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jc w:val="center"/>
            <w:rPr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jc w:val="center"/>
            <w:rPr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jc w:val="left"/>
            <w:rPr>
              <w:b/>
              <w:bCs/>
              <w:caps/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jc w:val="center"/>
            <w:rPr>
              <w:caps/>
              <w:sz w:val="32"/>
              <w:szCs w:val="32"/>
            </w:rPr>
          </w:pPr>
          <w:r w:rsidRPr="00CE70BF">
            <w:rPr>
              <w:b/>
              <w:bCs/>
              <w:caps/>
              <w:sz w:val="32"/>
              <w:szCs w:val="32"/>
            </w:rPr>
            <w:t xml:space="preserve">КУРСОВАЯ РАБОТА (КУРСОВОЙ ПРОЕКТ) </w:t>
          </w:r>
        </w:p>
        <w:p w:rsidR="00CE70BF" w:rsidRPr="00CE70BF" w:rsidRDefault="00CE70BF" w:rsidP="00CE70BF">
          <w:pPr>
            <w:spacing w:line="240" w:lineRule="auto"/>
            <w:rPr>
              <w:szCs w:val="28"/>
            </w:rPr>
          </w:pPr>
        </w:p>
        <w:p w:rsidR="00381286" w:rsidRDefault="00CE70BF" w:rsidP="00381286">
          <w:pPr>
            <w:spacing w:line="240" w:lineRule="auto"/>
            <w:jc w:val="center"/>
            <w:rPr>
              <w:szCs w:val="28"/>
            </w:rPr>
          </w:pPr>
          <w:r w:rsidRPr="00CE70BF">
            <w:rPr>
              <w:szCs w:val="28"/>
            </w:rPr>
            <w:t>по учебному курсу «</w:t>
          </w:r>
          <w:r w:rsidR="00A14E6C">
            <w:rPr>
              <w:szCs w:val="28"/>
            </w:rPr>
            <w:t xml:space="preserve"> Электромагнитные переходные процессы </w:t>
          </w:r>
        </w:p>
        <w:p w:rsidR="00CE70BF" w:rsidRPr="00CE70BF" w:rsidRDefault="00A14E6C" w:rsidP="00381286">
          <w:pPr>
            <w:spacing w:line="240" w:lineRule="auto"/>
            <w:jc w:val="center"/>
            <w:rPr>
              <w:szCs w:val="28"/>
            </w:rPr>
          </w:pPr>
          <w:r>
            <w:rPr>
              <w:szCs w:val="28"/>
            </w:rPr>
            <w:t xml:space="preserve">в системах электроснабжения </w:t>
          </w:r>
          <w:r w:rsidR="00CE70BF" w:rsidRPr="00CE70BF">
            <w:rPr>
              <w:szCs w:val="28"/>
            </w:rPr>
            <w:t>»</w:t>
          </w:r>
        </w:p>
        <w:p w:rsidR="00CE70BF" w:rsidRPr="00CE70BF" w:rsidRDefault="00CE70BF" w:rsidP="00CE70BF">
          <w:pPr>
            <w:spacing w:line="240" w:lineRule="auto"/>
            <w:rPr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rPr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rPr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rPr>
              <w:szCs w:val="28"/>
            </w:rPr>
          </w:pPr>
        </w:p>
        <w:tbl>
          <w:tblPr>
            <w:tblW w:w="9732" w:type="dxa"/>
            <w:tblLook w:val="01E0"/>
          </w:tblPr>
          <w:tblGrid>
            <w:gridCol w:w="2802"/>
            <w:gridCol w:w="4252"/>
            <w:gridCol w:w="2678"/>
          </w:tblGrid>
          <w:tr w:rsidR="00CE70BF" w:rsidRPr="00CE70BF" w:rsidTr="00CE70BF">
            <w:tc>
              <w:tcPr>
                <w:tcW w:w="2802" w:type="dxa"/>
              </w:tcPr>
              <w:p w:rsidR="00CE70BF" w:rsidRPr="00CE70BF" w:rsidRDefault="00CE70BF" w:rsidP="00CE70BF">
                <w:pPr>
                  <w:spacing w:beforeAutospacing="1" w:afterAutospacing="1" w:line="240" w:lineRule="auto"/>
                  <w:rPr>
                    <w:szCs w:val="28"/>
                  </w:rPr>
                </w:pPr>
                <w:r w:rsidRPr="00CE70BF">
                  <w:rPr>
                    <w:szCs w:val="28"/>
                  </w:rPr>
                  <w:t>Студент</w:t>
                </w:r>
              </w:p>
            </w:tc>
            <w:tc>
              <w:tcPr>
                <w:tcW w:w="4252" w:type="dxa"/>
              </w:tcPr>
              <w:p w:rsidR="00CE70BF" w:rsidRPr="00CE70BF" w:rsidRDefault="00CE70BF" w:rsidP="00CE70BF">
                <w:pPr>
                  <w:pBdr>
                    <w:bottom w:val="single" w:sz="12" w:space="1" w:color="auto"/>
                  </w:pBdr>
                  <w:spacing w:before="100" w:beforeAutospacing="1" w:after="100" w:afterAutospacing="1" w:line="240" w:lineRule="auto"/>
                  <w:ind w:firstLine="0"/>
                  <w:rPr>
                    <w:szCs w:val="28"/>
                  </w:rPr>
                </w:pPr>
              </w:p>
              <w:p w:rsidR="00CE70BF" w:rsidRPr="00CE70BF" w:rsidRDefault="00CE70BF" w:rsidP="00CE70BF">
                <w:pPr>
                  <w:spacing w:before="100" w:beforeAutospacing="1" w:after="100" w:afterAutospacing="1" w:line="240" w:lineRule="auto"/>
                  <w:jc w:val="center"/>
                  <w:rPr>
                    <w:sz w:val="16"/>
                    <w:szCs w:val="16"/>
                  </w:rPr>
                </w:pPr>
                <w:r w:rsidRPr="00CE70BF">
                  <w:rPr>
                    <w:sz w:val="16"/>
                    <w:szCs w:val="16"/>
                  </w:rPr>
                  <w:t>(И.О. Фамилия)</w:t>
                </w:r>
              </w:p>
            </w:tc>
            <w:tc>
              <w:tcPr>
                <w:tcW w:w="2678" w:type="dxa"/>
              </w:tcPr>
              <w:p w:rsidR="00CE70BF" w:rsidRPr="00CE70BF" w:rsidRDefault="00CE70BF" w:rsidP="00CE70BF">
                <w:pPr>
                  <w:spacing w:beforeAutospacing="1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</w:tc>
          </w:tr>
          <w:tr w:rsidR="00CE70BF" w:rsidRPr="00CE70BF" w:rsidTr="00CE70BF">
            <w:trPr>
              <w:trHeight w:val="849"/>
            </w:trPr>
            <w:tc>
              <w:tcPr>
                <w:tcW w:w="2802" w:type="dxa"/>
              </w:tcPr>
              <w:p w:rsidR="00CE70BF" w:rsidRPr="00CE70BF" w:rsidRDefault="00CE70BF" w:rsidP="00CE70BF">
                <w:pPr>
                  <w:spacing w:beforeAutospacing="1" w:afterAutospacing="1" w:line="240" w:lineRule="auto"/>
                  <w:rPr>
                    <w:szCs w:val="28"/>
                  </w:rPr>
                </w:pPr>
                <w:r w:rsidRPr="00CE70BF">
                  <w:rPr>
                    <w:szCs w:val="28"/>
                  </w:rPr>
                  <w:t>Группа</w:t>
                </w:r>
              </w:p>
            </w:tc>
            <w:tc>
              <w:tcPr>
                <w:tcW w:w="4252" w:type="dxa"/>
              </w:tcPr>
              <w:p w:rsidR="00CE70BF" w:rsidRPr="00CE70BF" w:rsidRDefault="00CE70BF" w:rsidP="00CE70BF">
                <w:pPr>
                  <w:pBdr>
                    <w:bottom w:val="single" w:sz="12" w:space="1" w:color="auto"/>
                  </w:pBdr>
                  <w:spacing w:before="100" w:beforeAutospacing="1" w:after="100" w:afterAutospacing="1" w:line="240" w:lineRule="auto"/>
                  <w:ind w:firstLine="0"/>
                  <w:rPr>
                    <w:szCs w:val="28"/>
                  </w:rPr>
                </w:pPr>
                <w:r w:rsidRPr="00CE70BF">
                  <w:rPr>
                    <w:szCs w:val="28"/>
                  </w:rPr>
                  <w:t>ЭЭТбд-1501а</w:t>
                </w:r>
              </w:p>
              <w:p w:rsidR="00CE70BF" w:rsidRPr="00CE70BF" w:rsidRDefault="00CE70BF" w:rsidP="00CE70BF">
                <w:pPr>
                  <w:spacing w:before="100" w:beforeAutospacing="1" w:after="100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2678" w:type="dxa"/>
              </w:tcPr>
              <w:p w:rsidR="00CE70BF" w:rsidRPr="00CE70BF" w:rsidRDefault="00CE70BF" w:rsidP="00CE70BF">
                <w:pPr>
                  <w:spacing w:beforeAutospacing="1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</w:tc>
          </w:tr>
          <w:tr w:rsidR="00CE70BF" w:rsidRPr="00CE70BF" w:rsidTr="00CE70BF">
            <w:tc>
              <w:tcPr>
                <w:tcW w:w="2802" w:type="dxa"/>
              </w:tcPr>
              <w:p w:rsidR="00CE70BF" w:rsidRPr="00CE70BF" w:rsidRDefault="00CE70BF" w:rsidP="00CE70BF">
                <w:pPr>
                  <w:spacing w:beforeAutospacing="1" w:afterAutospacing="1" w:line="240" w:lineRule="auto"/>
                  <w:rPr>
                    <w:szCs w:val="28"/>
                  </w:rPr>
                </w:pPr>
                <w:r w:rsidRPr="00CE70BF">
                  <w:rPr>
                    <w:szCs w:val="28"/>
                  </w:rPr>
                  <w:t>Преподав</w:t>
                </w:r>
                <w:r w:rsidRPr="00CE70BF">
                  <w:rPr>
                    <w:szCs w:val="28"/>
                  </w:rPr>
                  <w:t>а</w:t>
                </w:r>
                <w:r w:rsidRPr="00CE70BF">
                  <w:rPr>
                    <w:szCs w:val="28"/>
                  </w:rPr>
                  <w:t xml:space="preserve">тель </w:t>
                </w:r>
              </w:p>
            </w:tc>
            <w:tc>
              <w:tcPr>
                <w:tcW w:w="4252" w:type="dxa"/>
              </w:tcPr>
              <w:p w:rsidR="00CE70BF" w:rsidRPr="00CE70BF" w:rsidRDefault="00CE70BF" w:rsidP="00CE70BF">
                <w:pPr>
                  <w:pBdr>
                    <w:bottom w:val="single" w:sz="12" w:space="1" w:color="auto"/>
                  </w:pBdr>
                  <w:spacing w:before="100" w:beforeAutospacing="1" w:after="100" w:afterAutospacing="1" w:line="240" w:lineRule="auto"/>
                  <w:ind w:firstLine="0"/>
                  <w:rPr>
                    <w:szCs w:val="28"/>
                  </w:rPr>
                </w:pPr>
                <w:r>
                  <w:rPr>
                    <w:szCs w:val="28"/>
                  </w:rPr>
                  <w:t>Владимир Николаевич Кузнец</w:t>
                </w:r>
                <w:r w:rsidRPr="00CE70BF">
                  <w:rPr>
                    <w:szCs w:val="28"/>
                  </w:rPr>
                  <w:t>ов</w:t>
                </w:r>
              </w:p>
              <w:p w:rsidR="00CE70BF" w:rsidRPr="00CE70BF" w:rsidRDefault="00CE70BF" w:rsidP="00CE70BF">
                <w:pPr>
                  <w:spacing w:before="100" w:beforeAutospacing="1" w:after="100" w:afterAutospacing="1" w:line="240" w:lineRule="auto"/>
                  <w:jc w:val="center"/>
                  <w:rPr>
                    <w:sz w:val="16"/>
                    <w:szCs w:val="16"/>
                  </w:rPr>
                </w:pPr>
                <w:r w:rsidRPr="00CE70BF">
                  <w:rPr>
                    <w:sz w:val="16"/>
                    <w:szCs w:val="16"/>
                  </w:rPr>
                  <w:t>(И.О. Фамилия)</w:t>
                </w:r>
              </w:p>
            </w:tc>
            <w:tc>
              <w:tcPr>
                <w:tcW w:w="2678" w:type="dxa"/>
              </w:tcPr>
              <w:p w:rsidR="00CE70BF" w:rsidRPr="00CE70BF" w:rsidRDefault="00CE70BF" w:rsidP="00CE70BF">
                <w:pPr>
                  <w:spacing w:beforeAutospacing="1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  <w:p w:rsidR="00CE70BF" w:rsidRPr="00CE70BF" w:rsidRDefault="00CE70BF" w:rsidP="00CE70BF">
                <w:pPr>
                  <w:spacing w:beforeAutospacing="1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  <w:p w:rsidR="00CE70BF" w:rsidRPr="00CE70BF" w:rsidRDefault="00CE70BF" w:rsidP="00CE70BF">
                <w:pPr>
                  <w:spacing w:beforeAutospacing="1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</w:tc>
          </w:tr>
          <w:tr w:rsidR="00CE70BF" w:rsidRPr="00CE70BF" w:rsidTr="00CE70BF">
            <w:tc>
              <w:tcPr>
                <w:tcW w:w="2802" w:type="dxa"/>
              </w:tcPr>
              <w:p w:rsidR="00CE70BF" w:rsidRPr="00CE70BF" w:rsidRDefault="00CE70BF" w:rsidP="00CE70BF">
                <w:pPr>
                  <w:spacing w:beforeAutospacing="1" w:afterAutospacing="1" w:line="240" w:lineRule="auto"/>
                  <w:rPr>
                    <w:szCs w:val="28"/>
                  </w:rPr>
                </w:pPr>
              </w:p>
            </w:tc>
            <w:tc>
              <w:tcPr>
                <w:tcW w:w="4252" w:type="dxa"/>
              </w:tcPr>
              <w:p w:rsidR="00CE70BF" w:rsidRPr="00CE70BF" w:rsidRDefault="00CE70BF" w:rsidP="00CE70BF">
                <w:pPr>
                  <w:spacing w:before="100" w:beforeAutospacing="1" w:after="100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2678" w:type="dxa"/>
              </w:tcPr>
              <w:p w:rsidR="00CE70BF" w:rsidRPr="00CE70BF" w:rsidRDefault="00CE70BF" w:rsidP="00CE70BF">
                <w:pPr>
                  <w:spacing w:beforeAutospacing="1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  <w:p w:rsidR="00CE70BF" w:rsidRPr="00CE70BF" w:rsidRDefault="00CE70BF" w:rsidP="00CE70BF">
                <w:pPr>
                  <w:spacing w:beforeAutospacing="1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  <w:p w:rsidR="00CE70BF" w:rsidRPr="00CE70BF" w:rsidRDefault="00CE70BF" w:rsidP="00CE70BF">
                <w:pPr>
                  <w:spacing w:beforeAutospacing="1" w:afterAutospacing="1" w:line="240" w:lineRule="auto"/>
                  <w:jc w:val="center"/>
                  <w:rPr>
                    <w:sz w:val="16"/>
                    <w:szCs w:val="16"/>
                  </w:rPr>
                </w:pPr>
              </w:p>
            </w:tc>
          </w:tr>
        </w:tbl>
        <w:p w:rsidR="00CE70BF" w:rsidRPr="00CE70BF" w:rsidRDefault="00CE70BF" w:rsidP="00CE70BF">
          <w:pPr>
            <w:spacing w:line="240" w:lineRule="auto"/>
            <w:rPr>
              <w:szCs w:val="28"/>
            </w:rPr>
          </w:pPr>
        </w:p>
        <w:p w:rsidR="00CE70BF" w:rsidRPr="00CE70BF" w:rsidRDefault="00CE70BF" w:rsidP="00CE70BF">
          <w:pPr>
            <w:spacing w:line="240" w:lineRule="auto"/>
            <w:jc w:val="left"/>
            <w:rPr>
              <w:sz w:val="20"/>
            </w:rPr>
          </w:pPr>
        </w:p>
        <w:p w:rsidR="00CE70BF" w:rsidRPr="00CE70BF" w:rsidRDefault="00CE70BF" w:rsidP="00CE70BF">
          <w:pPr>
            <w:spacing w:line="240" w:lineRule="auto"/>
            <w:jc w:val="left"/>
            <w:rPr>
              <w:szCs w:val="28"/>
            </w:rPr>
          </w:pPr>
        </w:p>
        <w:p w:rsidR="00CE70BF" w:rsidRPr="00CE70BF" w:rsidRDefault="00CE70BF" w:rsidP="00752F53">
          <w:pPr>
            <w:spacing w:line="240" w:lineRule="auto"/>
            <w:ind w:left="2832" w:firstLine="708"/>
            <w:rPr>
              <w:szCs w:val="28"/>
            </w:rPr>
          </w:pPr>
          <w:r w:rsidRPr="00CE70BF">
            <w:rPr>
              <w:szCs w:val="28"/>
            </w:rPr>
            <w:t>Тольятти 2018</w:t>
          </w:r>
        </w:p>
        <w:p w:rsidR="00CE70BF" w:rsidRDefault="00CE70BF" w:rsidP="00CE70BF">
          <w:pPr>
            <w:rPr>
              <w:rFonts w:asciiTheme="majorHAnsi" w:eastAsiaTheme="majorEastAsia" w:hAnsiTheme="majorHAnsi" w:cstheme="majorBidi"/>
              <w:szCs w:val="28"/>
            </w:rPr>
          </w:pPr>
        </w:p>
        <w:p w:rsidR="00780FAF" w:rsidRPr="00780FAF" w:rsidRDefault="00780FAF" w:rsidP="00780FAF">
          <w:pPr>
            <w:pStyle w:val="af4"/>
            <w:jc w:val="center"/>
            <w:rPr>
              <w:color w:val="auto"/>
            </w:rPr>
          </w:pPr>
          <w:r>
            <w:rPr>
              <w:color w:val="auto"/>
            </w:rPr>
            <w:t>СОДЕРЖАНИЕ</w:t>
          </w:r>
        </w:p>
        <w:p w:rsidR="00780FAF" w:rsidRPr="00780FAF" w:rsidRDefault="00780FAF" w:rsidP="00780FAF"/>
        <w:p w:rsidR="004E5CD4" w:rsidRDefault="00EC5824" w:rsidP="004E5CD4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r w:rsidRPr="00EC5824">
            <w:fldChar w:fldCharType="begin"/>
          </w:r>
          <w:r w:rsidR="00780FAF">
            <w:instrText xml:space="preserve"> TOC \o "1-3" \h \z \u </w:instrText>
          </w:r>
          <w:r w:rsidRPr="00EC5824">
            <w:fldChar w:fldCharType="separate"/>
          </w:r>
          <w:hyperlink w:anchor="_Toc512809319" w:history="1">
            <w:r w:rsidR="004E5CD4" w:rsidRPr="003B5BEF">
              <w:rPr>
                <w:rStyle w:val="af5"/>
                <w:noProof/>
              </w:rPr>
              <w:t>Введение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5F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Pr="00A624AE" w:rsidRDefault="00EC5824" w:rsidP="00A624AE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en-US"/>
            </w:rPr>
          </w:pPr>
          <w:hyperlink w:anchor="_Toc512809320" w:history="1">
            <w:r w:rsidR="004E5CD4" w:rsidRPr="003B5BEF">
              <w:rPr>
                <w:rStyle w:val="af5"/>
                <w:noProof/>
              </w:rPr>
              <w:t>задание на курсовую работу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5F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EC5824" w:rsidP="004E5CD4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2809322" w:history="1">
            <w:r w:rsidR="004E5CD4" w:rsidRPr="003B5BEF">
              <w:rPr>
                <w:rStyle w:val="af5"/>
                <w:noProof/>
              </w:rPr>
              <w:t>1. Расчет сверхпереходных и ударных токов трехфазного КЗ на сборных шинах ВН и НН подстанции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5F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EC5824" w:rsidP="004E5CD4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809323" w:history="1">
            <w:r w:rsidR="004E5CD4" w:rsidRPr="003B5BEF">
              <w:rPr>
                <w:rStyle w:val="af5"/>
                <w:noProof/>
              </w:rPr>
              <w:t>1.1 Составление схемы замещения и расчет ее параметров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5F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EC5824" w:rsidP="004E5CD4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809324" w:history="1">
            <w:r w:rsidR="004E5CD4" w:rsidRPr="003B5BEF">
              <w:rPr>
                <w:rStyle w:val="af5"/>
                <w:noProof/>
              </w:rPr>
              <w:t>1.2 Расчет тока трехфазного короткого замыкания на ступени ВН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5F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EC5824" w:rsidP="004E5CD4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809325" w:history="1">
            <w:r w:rsidR="004E5CD4" w:rsidRPr="003B5BEF">
              <w:rPr>
                <w:rStyle w:val="af5"/>
                <w:noProof/>
              </w:rPr>
              <w:t>1.3 Расчет ударного тока короткого замыкания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5F5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EC5824" w:rsidP="004E5CD4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809326" w:history="1">
            <w:r w:rsidR="004E5CD4" w:rsidRPr="003B5BEF">
              <w:rPr>
                <w:rStyle w:val="af5"/>
                <w:noProof/>
              </w:rPr>
              <w:t>1.4 Расчет тока трехфазного КЗ на ступени НН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5F5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EC5824" w:rsidP="004E5CD4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2809327" w:history="1">
            <w:r w:rsidR="004E5CD4" w:rsidRPr="003B5BEF">
              <w:rPr>
                <w:rStyle w:val="af5"/>
                <w:noProof/>
              </w:rPr>
              <w:t>2. Расчет тока трехфазного КЗ на ступени 0,4 кВ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5F5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EC5824" w:rsidP="004E5CD4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2809328" w:history="1">
            <w:r w:rsidR="004E5CD4" w:rsidRPr="003B5BEF">
              <w:rPr>
                <w:rStyle w:val="af5"/>
                <w:noProof/>
              </w:rPr>
              <w:t>3. Расчет несимметричного короткого замыкания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5F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EC5824" w:rsidP="004E5CD4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809329" w:history="1">
            <w:r w:rsidR="004E5CD4" w:rsidRPr="003B5BEF">
              <w:rPr>
                <w:rStyle w:val="af5"/>
                <w:noProof/>
              </w:rPr>
              <w:t>3.1 Построение схем различных последовательностей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5F5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EC5824" w:rsidP="004E5CD4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809330" w:history="1">
            <w:r w:rsidR="004E5CD4" w:rsidRPr="003B5BEF">
              <w:rPr>
                <w:rStyle w:val="af5"/>
                <w:noProof/>
              </w:rPr>
              <w:t>3.2 Правило эквивалентности прямой последовательности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5F5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EC5824" w:rsidP="004E5CD4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809331" w:history="1">
            <w:r w:rsidR="004E5CD4" w:rsidRPr="003B5BEF">
              <w:rPr>
                <w:rStyle w:val="af5"/>
                <w:noProof/>
              </w:rPr>
              <w:t>3.3 Расчет практическим методом установившегося режима однофазного короткого замыкания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5F5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EC5824" w:rsidP="004E5CD4">
          <w:pPr>
            <w:pStyle w:val="20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2809332" w:history="1">
            <w:r w:rsidR="004E5CD4" w:rsidRPr="003B5BEF">
              <w:rPr>
                <w:rStyle w:val="af5"/>
                <w:noProof/>
              </w:rPr>
              <w:t>3.4 Расчет коэффициентов тяжести аварий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5F5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EC5824" w:rsidP="004E5CD4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2809333" w:history="1">
            <w:r w:rsidR="004E5CD4" w:rsidRPr="003B5BEF">
              <w:rPr>
                <w:rStyle w:val="af5"/>
                <w:noProof/>
              </w:rPr>
              <w:t>Заключение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5F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5CD4" w:rsidRDefault="00EC5824" w:rsidP="004E5CD4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</w:rPr>
          </w:pPr>
          <w:hyperlink w:anchor="_Toc512809334" w:history="1">
            <w:r w:rsidR="004E5CD4" w:rsidRPr="003B5BEF">
              <w:rPr>
                <w:rStyle w:val="af5"/>
                <w:noProof/>
              </w:rPr>
              <w:t>Список литературы</w:t>
            </w:r>
            <w:r w:rsidR="004E5C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E5CD4">
              <w:rPr>
                <w:noProof/>
                <w:webHidden/>
              </w:rPr>
              <w:instrText xml:space="preserve"> PAGEREF _Toc512809334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135F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0FAF" w:rsidRDefault="00EC5824">
          <w:r>
            <w:rPr>
              <w:b/>
              <w:bCs/>
            </w:rPr>
            <w:fldChar w:fldCharType="end"/>
          </w:r>
        </w:p>
      </w:sdtContent>
    </w:sdt>
    <w:p w:rsidR="00A01D33" w:rsidRDefault="00A01D33" w:rsidP="00A01D33"/>
    <w:p w:rsidR="004E5CD4" w:rsidRDefault="004E5CD4" w:rsidP="00A01D33"/>
    <w:p w:rsidR="004E5CD4" w:rsidRDefault="004E5CD4" w:rsidP="00A01D33"/>
    <w:p w:rsidR="004E5CD4" w:rsidRDefault="004E5CD4" w:rsidP="00A01D33"/>
    <w:p w:rsidR="004F7167" w:rsidRDefault="004F7167" w:rsidP="00A01D33"/>
    <w:p w:rsidR="005C7996" w:rsidRDefault="005C7996" w:rsidP="00A01D33"/>
    <w:p w:rsidR="004E5CD4" w:rsidRDefault="004E5CD4" w:rsidP="00A01D33"/>
    <w:p w:rsidR="00A01D33" w:rsidRDefault="00A01D33" w:rsidP="005C7996">
      <w:pPr>
        <w:pStyle w:val="1"/>
      </w:pPr>
      <w:bookmarkStart w:id="0" w:name="_Toc512809319"/>
      <w:r>
        <w:t>Введение</w:t>
      </w:r>
      <w:bookmarkEnd w:id="0"/>
    </w:p>
    <w:p w:rsidR="00A01D33" w:rsidRDefault="00A01D33" w:rsidP="005C7996"/>
    <w:p w:rsidR="00B962AD" w:rsidRDefault="00B962AD" w:rsidP="005C7996">
      <w:r>
        <w:t>Короткие замыкания являются одним из видов аварийных режимов, возникающих в системах электроснабжения. Их возникновение способно приводить к резким возрастаниям токов в токоведущих частях, снижению напряжения и разрывам в схемах СЭС вследствие перегрева проводников.</w:t>
      </w:r>
    </w:p>
    <w:p w:rsidR="00C470E1" w:rsidRDefault="00C470E1" w:rsidP="005C7996">
      <w:r>
        <w:t>При этом зачастую могут наблюдаться проявления таких явлений, как перегрев токоведущих частей, механические повреждения, возникновение помех в линиях связи, перерывы в электроснабжении потребителей, наруш</w:t>
      </w:r>
      <w:r>
        <w:t>е</w:t>
      </w:r>
      <w:r>
        <w:t>ния технологических режимов работы предприятий и как следствие – выпуск бракованной продукции.</w:t>
      </w:r>
    </w:p>
    <w:p w:rsidR="00A01D33" w:rsidRDefault="00C470E1" w:rsidP="005C7996">
      <w:r>
        <w:t xml:space="preserve"> «</w:t>
      </w:r>
      <w:r w:rsidR="00A01D33" w:rsidRPr="00A01D33">
        <w:t>Причинами КЗ могут являться - старение изоляции, её повреждения, ошибки оперативного персонала, а также перенапряжения в схемах. Сниж</w:t>
      </w:r>
      <w:r w:rsidR="00A01D33" w:rsidRPr="00A01D33">
        <w:t>е</w:t>
      </w:r>
      <w:r w:rsidR="00A01D33" w:rsidRPr="00A01D33">
        <w:t>ние числа коротких замыканий, их тяжести и продолжительности – важне</w:t>
      </w:r>
      <w:r w:rsidR="00A01D33" w:rsidRPr="00A01D33">
        <w:t>й</w:t>
      </w:r>
      <w:r w:rsidR="00A01D33" w:rsidRPr="00A01D33">
        <w:t>шая задача в обеспечении надежности электроснабжения потребителей</w:t>
      </w:r>
      <w:r w:rsidR="00782E92">
        <w:t>»</w:t>
      </w:r>
      <w:r w:rsidR="00A67360">
        <w:t xml:space="preserve"> </w:t>
      </w:r>
      <w:r w:rsidR="00A67360" w:rsidRPr="00CE70BF">
        <w:t>[1]</w:t>
      </w:r>
      <w:r w:rsidR="00A01D33" w:rsidRPr="00A01D33">
        <w:t>.</w:t>
      </w:r>
    </w:p>
    <w:p w:rsidR="00B962AD" w:rsidRDefault="00B962AD" w:rsidP="005C7996">
      <w:r>
        <w:t>При проектировании схем электроснабжения необходимо произв</w:t>
      </w:r>
      <w:r>
        <w:t>о</w:t>
      </w:r>
      <w:r>
        <w:t>дить расчет токов короткого замыкания в характерных точках схемы. После определения токов КЗ и их характеристик переходят к проектированию схем защит и релейной автоматики.</w:t>
      </w:r>
    </w:p>
    <w:p w:rsidR="00A01D33" w:rsidRPr="00A01D33" w:rsidRDefault="00A01D33" w:rsidP="005C7996">
      <w:r>
        <w:t>В данной курсовой работе будет проведен расчет сверхпереходных и ударных токов КЗ трехфазных на шинах ВН и НН, а также на стороне 0,4 кВ. Кроме того, будут рассмотрены несимметричные короткие замыкания на стороне ВН и рассчитаны коэффициенты тяжести аварий для соответству</w:t>
      </w:r>
      <w:r>
        <w:t>ю</w:t>
      </w:r>
      <w:r>
        <w:t>щих видов НКЗ.</w:t>
      </w:r>
    </w:p>
    <w:p w:rsidR="00A01D33" w:rsidRDefault="00A01D33" w:rsidP="005C7996"/>
    <w:p w:rsidR="00A01D33" w:rsidRDefault="00A01D33" w:rsidP="005C7996"/>
    <w:p w:rsidR="00780FAF" w:rsidRDefault="00780FAF" w:rsidP="005C7996"/>
    <w:p w:rsidR="00780FAF" w:rsidRDefault="00780FAF" w:rsidP="005C7996"/>
    <w:p w:rsidR="00780FAF" w:rsidRDefault="00780FAF" w:rsidP="005C7996"/>
    <w:p w:rsidR="00780FAF" w:rsidRDefault="00780FAF" w:rsidP="005C7996"/>
    <w:p w:rsidR="004E5CD4" w:rsidRPr="004E5CD4" w:rsidRDefault="004E5CD4" w:rsidP="005C7996">
      <w:pPr>
        <w:pStyle w:val="1"/>
        <w:rPr>
          <w:noProof/>
          <w:lang w:val="ru-RU"/>
        </w:rPr>
      </w:pPr>
      <w:bookmarkStart w:id="1" w:name="_Toc512809320"/>
      <w:r>
        <w:rPr>
          <w:noProof/>
          <w:lang w:val="ru-RU"/>
        </w:rPr>
        <w:t>задание на курсовую работу</w:t>
      </w:r>
      <w:bookmarkEnd w:id="1"/>
    </w:p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Cs/>
          <w:iCs/>
          <w:noProof/>
          <w:sz w:val="22"/>
          <w:szCs w:val="22"/>
        </w:rPr>
      </w:pPr>
    </w:p>
    <w:p w:rsidR="004E5CD4" w:rsidRPr="004E5CD4" w:rsidRDefault="004E5CD4" w:rsidP="005C7996">
      <w:pPr>
        <w:widowControl w:val="0"/>
        <w:spacing w:line="240" w:lineRule="auto"/>
        <w:rPr>
          <w:sz w:val="22"/>
          <w:szCs w:val="22"/>
        </w:rPr>
      </w:pPr>
      <w:r w:rsidRPr="004E5CD4">
        <w:rPr>
          <w:sz w:val="22"/>
          <w:szCs w:val="22"/>
        </w:rPr>
        <w:t xml:space="preserve">1.Рассчитать  сверхпереходные и ударные токи трехфазного КЗ на сборных шинах ВН и НН подстанции, построить график </w:t>
      </w:r>
      <w:r w:rsidRPr="004E5CD4">
        <w:rPr>
          <w:i/>
          <w:iCs/>
          <w:sz w:val="22"/>
          <w:szCs w:val="22"/>
        </w:rPr>
        <w:t>I</w:t>
      </w:r>
      <w:r w:rsidRPr="004E5CD4">
        <w:rPr>
          <w:i/>
          <w:iCs/>
          <w:sz w:val="22"/>
          <w:szCs w:val="22"/>
          <w:vertAlign w:val="subscript"/>
        </w:rPr>
        <w:t>П</w:t>
      </w:r>
      <w:r w:rsidRPr="004E5CD4">
        <w:rPr>
          <w:i/>
          <w:iCs/>
          <w:sz w:val="22"/>
          <w:szCs w:val="22"/>
        </w:rPr>
        <w:t>=f(t)</w:t>
      </w:r>
      <w:r w:rsidRPr="004E5CD4">
        <w:rPr>
          <w:sz w:val="22"/>
          <w:szCs w:val="22"/>
        </w:rPr>
        <w:t xml:space="preserve"> для КЗ на шинах ВН. Вид схемы выбирается по варианту D. Ударные коэффициенты взять приближённо из таблицы 7«Усредненные значения ударного коэффициента при коротком  замыкании в различных точках электрической системы» текста для учебника.</w:t>
      </w:r>
    </w:p>
    <w:p w:rsidR="004E5CD4" w:rsidRPr="004E5CD4" w:rsidRDefault="004E5CD4" w:rsidP="005C7996">
      <w:pPr>
        <w:tabs>
          <w:tab w:val="left" w:pos="851"/>
        </w:tabs>
        <w:autoSpaceDE w:val="0"/>
        <w:autoSpaceDN w:val="0"/>
        <w:spacing w:line="240" w:lineRule="auto"/>
        <w:rPr>
          <w:noProof/>
          <w:sz w:val="22"/>
          <w:szCs w:val="22"/>
        </w:rPr>
      </w:pPr>
      <w:r w:rsidRPr="004E5CD4">
        <w:rPr>
          <w:noProof/>
          <w:sz w:val="22"/>
          <w:szCs w:val="22"/>
        </w:rPr>
        <w:t>2.Рассчитать ток трёхфазного короткого замыкания  на стороне 0.4 кВ для выбора оборудования. Обмотки НН (10 кВ) трансформаторов Т2 считать источником постоянного напряжения. Достаточно рассмотреть одну из параллельных ветвей.</w:t>
      </w:r>
    </w:p>
    <w:p w:rsidR="004E5CD4" w:rsidRPr="004E5CD4" w:rsidRDefault="004E5CD4" w:rsidP="005C7996">
      <w:pPr>
        <w:tabs>
          <w:tab w:val="left" w:pos="851"/>
        </w:tabs>
        <w:autoSpaceDE w:val="0"/>
        <w:autoSpaceDN w:val="0"/>
        <w:spacing w:line="240" w:lineRule="auto"/>
        <w:rPr>
          <w:noProof/>
          <w:sz w:val="22"/>
          <w:szCs w:val="22"/>
        </w:rPr>
      </w:pPr>
      <w:r w:rsidRPr="004E5CD4">
        <w:rPr>
          <w:noProof/>
          <w:sz w:val="22"/>
          <w:szCs w:val="22"/>
        </w:rPr>
        <w:t>3.Рассчитать сверхпереходные токи несимметричных КЗ на стороне ВН. Группы соединений трансформаторов взять из методических указаний. Рассчитать ударные токи и коэффициенты тяжести аварии.</w:t>
      </w:r>
    </w:p>
    <w:p w:rsidR="004E5CD4" w:rsidRPr="004E5CD4" w:rsidRDefault="004E5CD4" w:rsidP="005C7996">
      <w:pPr>
        <w:autoSpaceDE w:val="0"/>
        <w:autoSpaceDN w:val="0"/>
        <w:spacing w:line="240" w:lineRule="auto"/>
        <w:rPr>
          <w:i/>
          <w:noProof/>
          <w:sz w:val="22"/>
          <w:szCs w:val="22"/>
        </w:rPr>
      </w:pPr>
    </w:p>
    <w:p w:rsidR="004E5CD4" w:rsidRPr="004E5CD4" w:rsidRDefault="004E5CD4" w:rsidP="005C7996">
      <w:pPr>
        <w:autoSpaceDE w:val="0"/>
        <w:autoSpaceDN w:val="0"/>
        <w:spacing w:line="240" w:lineRule="auto"/>
        <w:rPr>
          <w:i/>
          <w:noProof/>
          <w:sz w:val="22"/>
          <w:szCs w:val="22"/>
        </w:rPr>
      </w:pPr>
      <w:r w:rsidRPr="004E5CD4">
        <w:rPr>
          <w:i/>
          <w:noProof/>
          <w:sz w:val="22"/>
          <w:szCs w:val="22"/>
        </w:rPr>
        <w:t>Примечания:</w:t>
      </w:r>
    </w:p>
    <w:p w:rsidR="004E5CD4" w:rsidRPr="004E5CD4" w:rsidRDefault="004E5CD4" w:rsidP="005C7996">
      <w:pPr>
        <w:autoSpaceDE w:val="0"/>
        <w:autoSpaceDN w:val="0"/>
        <w:spacing w:line="240" w:lineRule="auto"/>
        <w:rPr>
          <w:i/>
          <w:noProof/>
          <w:sz w:val="22"/>
          <w:szCs w:val="22"/>
        </w:rPr>
      </w:pPr>
    </w:p>
    <w:p w:rsidR="004E5CD4" w:rsidRPr="004E5CD4" w:rsidRDefault="004E5CD4" w:rsidP="005C7996">
      <w:pPr>
        <w:numPr>
          <w:ilvl w:val="0"/>
          <w:numId w:val="11"/>
        </w:numPr>
        <w:tabs>
          <w:tab w:val="num" w:pos="709"/>
          <w:tab w:val="num" w:pos="1080"/>
        </w:tabs>
        <w:autoSpaceDE w:val="0"/>
        <w:autoSpaceDN w:val="0"/>
        <w:spacing w:line="240" w:lineRule="auto"/>
        <w:ind w:left="786" w:firstLine="851"/>
        <w:jc w:val="left"/>
        <w:rPr>
          <w:i/>
          <w:noProof/>
          <w:sz w:val="22"/>
          <w:szCs w:val="22"/>
        </w:rPr>
      </w:pPr>
      <w:r w:rsidRPr="004E5CD4">
        <w:rPr>
          <w:i/>
          <w:noProof/>
          <w:sz w:val="22"/>
          <w:szCs w:val="22"/>
        </w:rPr>
        <w:t>Доаварийным режимом короткого замыкания считать холостой ход;</w:t>
      </w:r>
    </w:p>
    <w:p w:rsidR="004E5CD4" w:rsidRPr="004E5CD4" w:rsidRDefault="004E5CD4" w:rsidP="005C7996">
      <w:pPr>
        <w:numPr>
          <w:ilvl w:val="0"/>
          <w:numId w:val="11"/>
        </w:numPr>
        <w:tabs>
          <w:tab w:val="clear" w:pos="360"/>
          <w:tab w:val="num" w:pos="426"/>
          <w:tab w:val="num" w:pos="709"/>
          <w:tab w:val="num" w:pos="1080"/>
        </w:tabs>
        <w:autoSpaceDE w:val="0"/>
        <w:autoSpaceDN w:val="0"/>
        <w:spacing w:line="240" w:lineRule="auto"/>
        <w:ind w:left="709" w:firstLine="851"/>
        <w:jc w:val="left"/>
        <w:rPr>
          <w:i/>
          <w:noProof/>
          <w:sz w:val="22"/>
          <w:szCs w:val="22"/>
        </w:rPr>
      </w:pPr>
      <w:r w:rsidRPr="004E5CD4">
        <w:rPr>
          <w:i/>
          <w:noProof/>
          <w:sz w:val="22"/>
          <w:szCs w:val="22"/>
        </w:rPr>
        <w:t>Синхронные двигатели можно не учитывать.</w:t>
      </w:r>
    </w:p>
    <w:p w:rsidR="004E5CD4" w:rsidRPr="004E5CD4" w:rsidRDefault="004E5CD4" w:rsidP="005C7996">
      <w:pPr>
        <w:numPr>
          <w:ilvl w:val="0"/>
          <w:numId w:val="11"/>
        </w:numPr>
        <w:tabs>
          <w:tab w:val="clear" w:pos="360"/>
          <w:tab w:val="num" w:pos="426"/>
          <w:tab w:val="num" w:pos="709"/>
          <w:tab w:val="num" w:pos="1080"/>
        </w:tabs>
        <w:autoSpaceDE w:val="0"/>
        <w:autoSpaceDN w:val="0"/>
        <w:spacing w:line="240" w:lineRule="auto"/>
        <w:ind w:left="709" w:firstLine="851"/>
        <w:jc w:val="left"/>
        <w:rPr>
          <w:i/>
          <w:noProof/>
          <w:sz w:val="22"/>
          <w:szCs w:val="22"/>
        </w:rPr>
      </w:pPr>
      <w:r w:rsidRPr="004E5CD4">
        <w:rPr>
          <w:i/>
          <w:noProof/>
          <w:sz w:val="22"/>
          <w:szCs w:val="22"/>
        </w:rPr>
        <w:t>Результаты расчетов свести в сводные таблицы в конце каждого пункта курсовой.</w:t>
      </w:r>
    </w:p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Cs/>
          <w:i/>
          <w:noProof/>
          <w:sz w:val="24"/>
          <w:szCs w:val="24"/>
        </w:rPr>
      </w:pPr>
    </w:p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Cs/>
          <w:i/>
          <w:noProof/>
          <w:sz w:val="24"/>
          <w:szCs w:val="24"/>
        </w:rPr>
      </w:pPr>
    </w:p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Cs/>
          <w:i/>
          <w:noProof/>
          <w:sz w:val="24"/>
          <w:szCs w:val="24"/>
        </w:rPr>
      </w:pPr>
      <w:r w:rsidRPr="004E5CD4">
        <w:rPr>
          <w:bCs/>
          <w:i/>
          <w:noProof/>
          <w:sz w:val="24"/>
          <w:szCs w:val="24"/>
        </w:rPr>
        <w:t>Расчётные параметры схемы</w:t>
      </w:r>
    </w:p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Cs/>
          <w:i/>
          <w:noProof/>
          <w:sz w:val="24"/>
          <w:szCs w:val="24"/>
        </w:rPr>
      </w:pPr>
    </w:p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Cs/>
          <w:i/>
          <w:noProof/>
          <w:sz w:val="24"/>
          <w:szCs w:val="24"/>
        </w:rPr>
      </w:pPr>
    </w:p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/>
          <w:noProof/>
          <w:sz w:val="22"/>
          <w:szCs w:val="22"/>
        </w:rPr>
      </w:pPr>
      <w:r w:rsidRPr="004E5CD4">
        <w:rPr>
          <w:b/>
          <w:bCs/>
          <w:noProof/>
          <w:sz w:val="22"/>
          <w:szCs w:val="22"/>
        </w:rPr>
        <w:t xml:space="preserve">Таблица А. </w:t>
      </w:r>
      <w:r w:rsidRPr="004E5CD4">
        <w:rPr>
          <w:noProof/>
          <w:sz w:val="22"/>
          <w:szCs w:val="22"/>
        </w:rPr>
        <w:t xml:space="preserve"> </w:t>
      </w:r>
      <w:r w:rsidRPr="004E5CD4">
        <w:rPr>
          <w:b/>
          <w:noProof/>
          <w:sz w:val="22"/>
          <w:szCs w:val="22"/>
        </w:rPr>
        <w:t>Основные параметры ЛЭП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1560"/>
      </w:tblGrid>
      <w:tr w:rsidR="004E5CD4" w:rsidRPr="004E5CD4" w:rsidTr="00F1370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Генераторы передающей станции</w:t>
            </w:r>
          </w:p>
          <w:p w:rsidR="004E5CD4" w:rsidRPr="004E5CD4" w:rsidRDefault="004E5CD4" w:rsidP="005C7996">
            <w:pPr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МВт</w:t>
            </w:r>
          </w:p>
          <w:p w:rsidR="004E5CD4" w:rsidRPr="004E5CD4" w:rsidRDefault="004E5CD4" w:rsidP="005C7996">
            <w:pPr>
              <w:numPr>
                <w:ilvl w:val="0"/>
                <w:numId w:val="9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cos</w:t>
            </w:r>
            <w:r w:rsidRPr="004E5CD4">
              <w:rPr>
                <w:sz w:val="18"/>
                <w:szCs w:val="18"/>
              </w:rPr>
              <w:t xml:space="preserve"> </w:t>
            </w:r>
            <w:r w:rsidRPr="004E5CD4">
              <w:rPr>
                <w:sz w:val="18"/>
                <w:szCs w:val="18"/>
                <w:lang w:val="en-US"/>
              </w:rPr>
              <w:sym w:font="Symbol" w:char="F06A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7D57B5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="004E5CD4" w:rsidRPr="004E5CD4">
              <w:rPr>
                <w:noProof/>
                <w:sz w:val="18"/>
                <w:szCs w:val="18"/>
              </w:rPr>
              <w:t>х100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0,8</w:t>
            </w:r>
            <w:r w:rsidR="007D57B5">
              <w:rPr>
                <w:noProof/>
                <w:sz w:val="18"/>
                <w:szCs w:val="18"/>
              </w:rPr>
              <w:t>1</w:t>
            </w:r>
            <w:r w:rsidRPr="004E5CD4">
              <w:rPr>
                <w:noProof/>
                <w:sz w:val="18"/>
                <w:szCs w:val="18"/>
              </w:rPr>
              <w:t>0</w:t>
            </w:r>
          </w:p>
        </w:tc>
      </w:tr>
      <w:tr w:rsidR="004E5CD4" w:rsidRPr="004E5CD4" w:rsidTr="00F1370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Трансформаторы передающей станции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="1077"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МВА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к%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7D57B5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="004E5CD4" w:rsidRPr="004E5CD4">
              <w:rPr>
                <w:noProof/>
                <w:sz w:val="18"/>
                <w:szCs w:val="18"/>
              </w:rPr>
              <w:t>х80</w:t>
            </w:r>
          </w:p>
          <w:p w:rsidR="004E5CD4" w:rsidRPr="004E5CD4" w:rsidRDefault="007D57B5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7,0</w:t>
            </w:r>
          </w:p>
        </w:tc>
      </w:tr>
      <w:tr w:rsidR="004E5CD4" w:rsidRPr="004E5CD4" w:rsidTr="00F1370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Линия ВН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sz w:val="18"/>
                <w:szCs w:val="18"/>
              </w:rPr>
              <w:t>н</w:t>
            </w:r>
            <w:r w:rsidRPr="004E5CD4">
              <w:rPr>
                <w:noProof/>
                <w:sz w:val="18"/>
                <w:szCs w:val="18"/>
                <w:vertAlign w:val="subscript"/>
              </w:rPr>
              <w:t xml:space="preserve"> </w:t>
            </w:r>
            <w:r w:rsidRPr="004E5CD4">
              <w:rPr>
                <w:noProof/>
                <w:sz w:val="18"/>
                <w:szCs w:val="18"/>
              </w:rPr>
              <w:t>, кВ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наличие грозозащитного троса в Л1 (в Л2 и Л3 – трос есть всегда)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r w:rsidRPr="004E5CD4">
              <w:rPr>
                <w:noProof/>
                <w:sz w:val="18"/>
                <w:szCs w:val="18"/>
                <w:vertAlign w:val="subscript"/>
              </w:rPr>
              <w:t>0</w:t>
            </w:r>
            <w:r w:rsidRPr="004E5CD4">
              <w:rPr>
                <w:noProof/>
                <w:sz w:val="18"/>
                <w:szCs w:val="18"/>
              </w:rPr>
              <w:t>, Ом.</w:t>
            </w:r>
            <w:r w:rsidRPr="004E5CD4">
              <w:rPr>
                <w:sz w:val="18"/>
                <w:szCs w:val="18"/>
              </w:rPr>
              <w:t>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ind w:left="36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-      длина линии, </w:t>
            </w:r>
            <w:r w:rsidRPr="004E5CD4">
              <w:rPr>
                <w:rFonts w:ascii="ItalicC" w:hAnsi="ItalicC"/>
                <w:i/>
                <w:iCs/>
                <w:noProof/>
                <w:sz w:val="18"/>
                <w:szCs w:val="18"/>
                <w:lang w:val="en-US"/>
              </w:rPr>
              <w:t>l</w:t>
            </w:r>
            <w:r w:rsidRPr="004E5CD4">
              <w:rPr>
                <w:noProof/>
                <w:sz w:val="18"/>
                <w:szCs w:val="18"/>
              </w:rPr>
              <w:t>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220</w:t>
            </w:r>
          </w:p>
          <w:p w:rsidR="004E5CD4" w:rsidRPr="004E5CD4" w:rsidRDefault="007D57B5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есть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</w:t>
            </w:r>
            <w:r w:rsidR="007D57B5">
              <w:rPr>
                <w:noProof/>
                <w:sz w:val="18"/>
                <w:szCs w:val="18"/>
              </w:rPr>
              <w:t>35</w:t>
            </w:r>
          </w:p>
          <w:p w:rsidR="004E5CD4" w:rsidRPr="004E5CD4" w:rsidRDefault="007D57B5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  <w:r w:rsidR="004E5CD4" w:rsidRPr="004E5CD4">
              <w:rPr>
                <w:noProof/>
                <w:sz w:val="18"/>
                <w:szCs w:val="18"/>
              </w:rPr>
              <w:t>00</w:t>
            </w:r>
          </w:p>
        </w:tc>
      </w:tr>
      <w:tr w:rsidR="004E5CD4" w:rsidRPr="004E5CD4" w:rsidTr="00F1370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numPr>
                <w:ilvl w:val="0"/>
                <w:numId w:val="7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Автотрансфораторы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МВА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к%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2х200</w:t>
            </w:r>
          </w:p>
          <w:p w:rsidR="004E5CD4" w:rsidRPr="004E5CD4" w:rsidRDefault="007D57B5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6,0</w:t>
            </w:r>
          </w:p>
        </w:tc>
      </w:tr>
    </w:tbl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noProof/>
          <w:sz w:val="22"/>
          <w:szCs w:val="22"/>
        </w:rPr>
      </w:pPr>
      <w:r w:rsidRPr="004E5CD4">
        <w:rPr>
          <w:b/>
          <w:bCs/>
          <w:noProof/>
          <w:sz w:val="22"/>
          <w:szCs w:val="22"/>
        </w:rPr>
        <w:t xml:space="preserve">Таблица  В. </w:t>
      </w:r>
      <w:r w:rsidRPr="004E5CD4">
        <w:rPr>
          <w:noProof/>
          <w:sz w:val="22"/>
          <w:szCs w:val="22"/>
        </w:rPr>
        <w:t xml:space="preserve"> </w:t>
      </w:r>
      <w:r w:rsidRPr="004E5CD4">
        <w:rPr>
          <w:b/>
          <w:noProof/>
          <w:sz w:val="22"/>
          <w:szCs w:val="22"/>
        </w:rPr>
        <w:t>Параметры генераторов передающей 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1. Тип генератора и наличие АРВ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B23F17" w:rsidP="00972898">
            <w:pPr>
              <w:keepNext/>
              <w:autoSpaceDE w:val="0"/>
              <w:autoSpaceDN w:val="0"/>
              <w:spacing w:line="240" w:lineRule="auto"/>
              <w:ind w:firstLine="0"/>
              <w:jc w:val="left"/>
              <w:outlineLvl w:val="0"/>
              <w:rPr>
                <w:sz w:val="18"/>
                <w:szCs w:val="18"/>
              </w:rPr>
            </w:pPr>
            <w:bookmarkStart w:id="2" w:name="_Toc512809321"/>
            <w:r>
              <w:rPr>
                <w:sz w:val="18"/>
                <w:szCs w:val="18"/>
              </w:rPr>
              <w:t>Г</w:t>
            </w:r>
            <w:r w:rsidR="004E5CD4" w:rsidRPr="004E5CD4">
              <w:rPr>
                <w:sz w:val="18"/>
                <w:szCs w:val="18"/>
              </w:rPr>
              <w:t>Г/</w:t>
            </w:r>
            <w:bookmarkEnd w:id="2"/>
            <w:r w:rsidR="00972898">
              <w:rPr>
                <w:sz w:val="18"/>
                <w:szCs w:val="18"/>
              </w:rPr>
              <w:t>нет</w:t>
            </w:r>
          </w:p>
        </w:tc>
      </w:tr>
      <w:tr w:rsidR="004E5CD4" w:rsidRPr="004E5CD4" w:rsidTr="00F13701">
        <w:trPr>
          <w:trHeight w:val="598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2. Сопротивления, о. е.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tabs>
                <w:tab w:val="right" w:pos="720"/>
              </w:tabs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х</w:t>
            </w:r>
            <w:r w:rsidRPr="004E5CD4">
              <w:rPr>
                <w:sz w:val="18"/>
                <w:szCs w:val="18"/>
                <w:vertAlign w:val="subscript"/>
                <w:lang w:val="en-US"/>
              </w:rPr>
              <w:t>d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tabs>
                <w:tab w:val="right" w:pos="720"/>
              </w:tabs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  <w:lang w:val="en-US"/>
              </w:rPr>
              <w:t>x</w:t>
            </w:r>
            <w:r w:rsidRPr="004E5CD4">
              <w:rPr>
                <w:noProof/>
                <w:sz w:val="18"/>
                <w:szCs w:val="18"/>
                <w:vertAlign w:val="subscript"/>
                <w:lang w:val="en-US"/>
              </w:rPr>
              <w:t>d</w:t>
            </w:r>
            <w:r w:rsidRPr="004E5CD4">
              <w:rPr>
                <w:noProof/>
                <w:sz w:val="18"/>
                <w:szCs w:val="18"/>
                <w:vertAlign w:val="superscript"/>
                <w:lang w:val="en-US"/>
              </w:rPr>
              <w:t>’</w:t>
            </w:r>
          </w:p>
          <w:p w:rsidR="004E5CD4" w:rsidRPr="004E5CD4" w:rsidRDefault="004E5CD4" w:rsidP="005C7996">
            <w:pPr>
              <w:tabs>
                <w:tab w:val="left" w:pos="284"/>
                <w:tab w:val="left" w:pos="709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- </w:t>
            </w:r>
            <w:r w:rsidRPr="004E5CD4">
              <w:rPr>
                <w:sz w:val="18"/>
                <w:szCs w:val="18"/>
              </w:rPr>
              <w:t xml:space="preserve">      </w:t>
            </w:r>
            <w:r w:rsidRPr="004E5CD4">
              <w:rPr>
                <w:noProof/>
                <w:sz w:val="18"/>
                <w:szCs w:val="18"/>
              </w:rPr>
              <w:t>х</w:t>
            </w:r>
            <w:r w:rsidRPr="004E5CD4">
              <w:rPr>
                <w:sz w:val="18"/>
                <w:szCs w:val="18"/>
                <w:vertAlign w:val="subscript"/>
                <w:lang w:val="en-US"/>
              </w:rPr>
              <w:t>d</w:t>
            </w:r>
            <w:r w:rsidRPr="004E5CD4">
              <w:rPr>
                <w:sz w:val="18"/>
                <w:szCs w:val="18"/>
                <w:vertAlign w:val="superscript"/>
              </w:rPr>
              <w:t>”</w:t>
            </w:r>
          </w:p>
          <w:p w:rsidR="004E5CD4" w:rsidRPr="004E5CD4" w:rsidRDefault="004E5CD4" w:rsidP="005C7996">
            <w:pPr>
              <w:tabs>
                <w:tab w:val="left" w:pos="284"/>
                <w:tab w:val="left" w:pos="709"/>
              </w:tabs>
              <w:autoSpaceDE w:val="0"/>
              <w:autoSpaceDN w:val="0"/>
              <w:spacing w:line="240" w:lineRule="auto"/>
              <w:ind w:left="709"/>
              <w:jc w:val="left"/>
              <w:rPr>
                <w:noProof/>
                <w:sz w:val="18"/>
                <w:szCs w:val="18"/>
                <w:vertAlign w:val="subscript"/>
                <w:lang w:val="en-US"/>
              </w:rPr>
            </w:pPr>
            <w:r w:rsidRPr="004E5CD4">
              <w:rPr>
                <w:sz w:val="18"/>
                <w:szCs w:val="18"/>
              </w:rPr>
              <w:lastRenderedPageBreak/>
              <w:t xml:space="preserve">-       </w:t>
            </w:r>
            <w:r w:rsidRPr="004E5CD4">
              <w:rPr>
                <w:sz w:val="18"/>
                <w:szCs w:val="18"/>
                <w:lang w:val="en-US"/>
              </w:rPr>
              <w:t>x</w:t>
            </w:r>
            <w:r w:rsidRPr="004E5CD4">
              <w:rPr>
                <w:sz w:val="18"/>
                <w:szCs w:val="18"/>
                <w:vertAlign w:val="subscript"/>
                <w:lang w:val="en-US"/>
              </w:rPr>
              <w:t>q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1,</w:t>
            </w:r>
            <w:r w:rsidR="00972898">
              <w:rPr>
                <w:sz w:val="18"/>
                <w:szCs w:val="18"/>
              </w:rPr>
              <w:t>2</w:t>
            </w:r>
            <w:r w:rsidR="007D57B5">
              <w:rPr>
                <w:sz w:val="18"/>
                <w:szCs w:val="18"/>
              </w:rPr>
              <w:t>0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0</w:t>
            </w:r>
            <w:r w:rsidRPr="004E5CD4">
              <w:rPr>
                <w:sz w:val="18"/>
                <w:szCs w:val="18"/>
              </w:rPr>
              <w:t>,</w:t>
            </w:r>
            <w:r w:rsidR="00972898">
              <w:rPr>
                <w:sz w:val="18"/>
                <w:szCs w:val="18"/>
              </w:rPr>
              <w:t>8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0,</w:t>
            </w:r>
            <w:r w:rsidR="007D57B5">
              <w:rPr>
                <w:sz w:val="18"/>
                <w:szCs w:val="18"/>
              </w:rPr>
              <w:t>2</w:t>
            </w:r>
            <w:r w:rsidR="00972898">
              <w:rPr>
                <w:sz w:val="18"/>
                <w:szCs w:val="18"/>
              </w:rPr>
              <w:t>0</w:t>
            </w:r>
            <w:r w:rsidRPr="004E5CD4">
              <w:rPr>
                <w:sz w:val="18"/>
                <w:szCs w:val="18"/>
              </w:rPr>
              <w:t>0</w:t>
            </w:r>
          </w:p>
          <w:p w:rsidR="004E5CD4" w:rsidRPr="004E5CD4" w:rsidRDefault="007D57B5" w:rsidP="0097289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</w:t>
            </w:r>
            <w:r w:rsidR="0097289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</w:tr>
      <w:tr w:rsidR="004E5CD4" w:rsidRPr="004E5CD4" w:rsidTr="00F13701">
        <w:trPr>
          <w:trHeight w:val="23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28"/>
                <w:lang w:val="en-US"/>
              </w:rPr>
              <w:lastRenderedPageBreak/>
              <w:t>3. Постоянная инерции Т</w:t>
            </w:r>
            <w:r w:rsidRPr="004E5CD4">
              <w:rPr>
                <w:noProof/>
                <w:sz w:val="18"/>
                <w:szCs w:val="28"/>
                <w:vertAlign w:val="subscript"/>
                <w:lang w:val="en-US"/>
              </w:rPr>
              <w:t>j</w:t>
            </w:r>
            <w:r w:rsidRPr="004E5CD4">
              <w:rPr>
                <w:noProof/>
                <w:sz w:val="18"/>
                <w:szCs w:val="28"/>
                <w:lang w:val="en-US"/>
              </w:rPr>
              <w:t>, c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7D57B5" w:rsidRDefault="004E5CD4" w:rsidP="00972898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1</w:t>
            </w:r>
            <w:r w:rsidR="00972898">
              <w:rPr>
                <w:sz w:val="18"/>
                <w:szCs w:val="18"/>
              </w:rPr>
              <w:t>2</w:t>
            </w:r>
          </w:p>
        </w:tc>
      </w:tr>
    </w:tbl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/>
          <w:bCs/>
          <w:sz w:val="22"/>
          <w:szCs w:val="22"/>
        </w:rPr>
      </w:pPr>
      <w:r w:rsidRPr="004E5CD4">
        <w:rPr>
          <w:b/>
          <w:bCs/>
          <w:noProof/>
          <w:sz w:val="22"/>
          <w:szCs w:val="22"/>
        </w:rPr>
        <w:t>Таблица</w:t>
      </w:r>
      <w:r w:rsidRPr="004E5CD4">
        <w:rPr>
          <w:b/>
          <w:bCs/>
          <w:sz w:val="22"/>
          <w:szCs w:val="22"/>
        </w:rPr>
        <w:t xml:space="preserve">  </w:t>
      </w:r>
      <w:r w:rsidRPr="004E5CD4">
        <w:rPr>
          <w:b/>
          <w:bCs/>
          <w:sz w:val="22"/>
          <w:szCs w:val="22"/>
          <w:lang w:val="en-US"/>
        </w:rPr>
        <w:t>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Мощность к. з. на зажимах приемной системы,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7D57B5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80</w:t>
            </w:r>
            <w:r w:rsidR="004E5CD4" w:rsidRPr="004E5CD4">
              <w:rPr>
                <w:noProof/>
                <w:sz w:val="18"/>
                <w:szCs w:val="18"/>
                <w:lang w:val="en-US"/>
              </w:rPr>
              <w:t>00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Момент времени для расчетной кривой </w:t>
            </w:r>
            <w:r w:rsidRPr="004E5CD4">
              <w:rPr>
                <w:noProof/>
                <w:sz w:val="18"/>
                <w:szCs w:val="18"/>
                <w:lang w:val="en-US"/>
              </w:rPr>
              <w:t>t</w:t>
            </w:r>
            <w:r w:rsidRPr="004E5CD4">
              <w:rPr>
                <w:noProof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7D57B5" w:rsidRDefault="007D57B5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0,1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Соотношение длин линий </w:t>
            </w:r>
            <w:r w:rsidRPr="004E5CD4">
              <w:rPr>
                <w:rFonts w:ascii="Courier New" w:hAnsi="Courier New" w:cs="Courier New"/>
                <w:i/>
                <w:iCs/>
                <w:noProof/>
                <w:sz w:val="18"/>
                <w:szCs w:val="18"/>
              </w:rPr>
              <w:t>Л1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Соотношение длин линий </w:t>
            </w:r>
            <w:r w:rsidRPr="004E5CD4">
              <w:rPr>
                <w:rFonts w:ascii="Courier New" w:hAnsi="Courier New" w:cs="Courier New"/>
                <w:i/>
                <w:iCs/>
                <w:noProof/>
                <w:sz w:val="18"/>
                <w:szCs w:val="18"/>
              </w:rPr>
              <w:t>Л</w:t>
            </w:r>
            <w:r w:rsidRPr="004E5CD4">
              <w:rPr>
                <w:i/>
                <w:iCs/>
                <w:noProof/>
                <w:sz w:val="18"/>
                <w:szCs w:val="18"/>
              </w:rPr>
              <w:t>2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 xml:space="preserve">Соотношение длин линий </w:t>
            </w:r>
            <w:r w:rsidRPr="004E5CD4">
              <w:rPr>
                <w:rFonts w:ascii="Courier New" w:hAnsi="Courier New" w:cs="Courier New"/>
                <w:i/>
                <w:iCs/>
                <w:noProof/>
                <w:sz w:val="18"/>
                <w:szCs w:val="18"/>
              </w:rPr>
              <w:t>Л3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i/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bscript"/>
              </w:rPr>
              <w:t>1</w:t>
            </w:r>
            <w:r w:rsidRPr="004E5CD4">
              <w:rPr>
                <w:noProof/>
                <w:sz w:val="18"/>
                <w:szCs w:val="18"/>
              </w:rPr>
              <w:t>=(1/</w:t>
            </w:r>
            <w:r w:rsidR="007D57B5">
              <w:rPr>
                <w:noProof/>
                <w:sz w:val="18"/>
                <w:szCs w:val="18"/>
              </w:rPr>
              <w:t>2</w:t>
            </w:r>
            <w:r w:rsidRPr="004E5CD4">
              <w:rPr>
                <w:noProof/>
                <w:sz w:val="18"/>
                <w:szCs w:val="18"/>
              </w:rPr>
              <w:t>)*</w:t>
            </w:r>
            <w:r w:rsidRPr="004E5CD4">
              <w:rPr>
                <w:i/>
                <w:noProof/>
                <w:sz w:val="18"/>
                <w:szCs w:val="18"/>
              </w:rPr>
              <w:t>l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i/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bscript"/>
              </w:rPr>
              <w:t>2</w:t>
            </w:r>
            <w:r w:rsidRPr="004E5CD4">
              <w:rPr>
                <w:noProof/>
                <w:sz w:val="18"/>
                <w:szCs w:val="18"/>
              </w:rPr>
              <w:t>=(1/</w:t>
            </w:r>
            <w:r w:rsidR="007D57B5">
              <w:rPr>
                <w:noProof/>
                <w:sz w:val="18"/>
                <w:szCs w:val="18"/>
              </w:rPr>
              <w:t>3</w:t>
            </w:r>
            <w:r w:rsidRPr="004E5CD4">
              <w:rPr>
                <w:noProof/>
                <w:sz w:val="18"/>
                <w:szCs w:val="18"/>
              </w:rPr>
              <w:t>)*</w:t>
            </w:r>
            <w:r w:rsidRPr="004E5CD4">
              <w:rPr>
                <w:i/>
                <w:noProof/>
                <w:sz w:val="18"/>
                <w:szCs w:val="18"/>
              </w:rPr>
              <w:t>l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i/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bscript"/>
              </w:rPr>
              <w:t>3</w:t>
            </w:r>
            <w:r w:rsidRPr="004E5CD4">
              <w:rPr>
                <w:noProof/>
                <w:sz w:val="18"/>
                <w:szCs w:val="18"/>
              </w:rPr>
              <w:t>=(1/</w:t>
            </w:r>
            <w:r w:rsidR="007D57B5">
              <w:rPr>
                <w:noProof/>
                <w:sz w:val="18"/>
                <w:szCs w:val="18"/>
              </w:rPr>
              <w:t>4</w:t>
            </w:r>
            <w:r w:rsidRPr="004E5CD4">
              <w:rPr>
                <w:noProof/>
                <w:sz w:val="18"/>
                <w:szCs w:val="18"/>
              </w:rPr>
              <w:t>)*</w:t>
            </w:r>
            <w:r w:rsidRPr="004E5CD4">
              <w:rPr>
                <w:i/>
                <w:noProof/>
                <w:sz w:val="18"/>
                <w:szCs w:val="18"/>
              </w:rPr>
              <w:t>l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Точка КЗ в схеме на стороне ВН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</w:t>
            </w:r>
            <w:r w:rsidR="007D57B5">
              <w:rPr>
                <w:noProof/>
                <w:sz w:val="18"/>
                <w:szCs w:val="18"/>
              </w:rPr>
              <w:t>3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Вид обрыва на стороне ВН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L</w:t>
            </w:r>
            <w:r w:rsidRPr="004E5CD4">
              <w:rPr>
                <w:noProof/>
                <w:sz w:val="18"/>
                <w:szCs w:val="18"/>
                <w:vertAlign w:val="superscript"/>
              </w:rPr>
              <w:t>(1)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Cosφ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прием (для ЭлМехПП)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0,8</w:t>
            </w:r>
            <w:r w:rsidR="009927FF">
              <w:rPr>
                <w:noProof/>
                <w:sz w:val="18"/>
                <w:szCs w:val="18"/>
              </w:rPr>
              <w:t>0</w:t>
            </w:r>
          </w:p>
        </w:tc>
      </w:tr>
    </w:tbl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noProof/>
          <w:sz w:val="22"/>
          <w:szCs w:val="22"/>
        </w:rPr>
      </w:pPr>
      <w:r w:rsidRPr="004E5CD4">
        <w:rPr>
          <w:b/>
          <w:bCs/>
          <w:sz w:val="22"/>
          <w:szCs w:val="22"/>
        </w:rPr>
        <w:t xml:space="preserve">Таблица </w:t>
      </w:r>
      <w:r w:rsidRPr="004E5CD4">
        <w:rPr>
          <w:b/>
          <w:bCs/>
          <w:sz w:val="22"/>
          <w:szCs w:val="22"/>
          <w:lang w:val="en-US"/>
        </w:rPr>
        <w:t>D</w:t>
      </w:r>
      <w:r w:rsidRPr="004E5CD4">
        <w:rPr>
          <w:b/>
          <w:bCs/>
          <w:sz w:val="22"/>
          <w:szCs w:val="22"/>
        </w:rPr>
        <w:t>.</w:t>
      </w:r>
      <w:r w:rsidRPr="004E5CD4">
        <w:rPr>
          <w:sz w:val="22"/>
          <w:szCs w:val="22"/>
        </w:rPr>
        <w:t xml:space="preserve"> </w:t>
      </w:r>
      <w:r w:rsidRPr="004E5CD4">
        <w:rPr>
          <w:b/>
          <w:noProof/>
          <w:sz w:val="22"/>
          <w:szCs w:val="22"/>
        </w:rPr>
        <w:t>Параметры промежуточного подключения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610"/>
      </w:tblGrid>
      <w:tr w:rsidR="004E5CD4" w:rsidRPr="004E5CD4" w:rsidTr="00F13701">
        <w:trPr>
          <w:trHeight w:val="21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numPr>
                <w:ilvl w:val="0"/>
                <w:numId w:val="12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 трансформаторов Т</w:t>
            </w:r>
            <w:r w:rsidRPr="004E5CD4">
              <w:rPr>
                <w:noProof/>
                <w:sz w:val="18"/>
                <w:szCs w:val="18"/>
                <w:vertAlign w:val="subscript"/>
              </w:rPr>
              <w:t>2</w:t>
            </w:r>
            <w:r w:rsidRPr="004E5CD4">
              <w:rPr>
                <w:noProof/>
                <w:sz w:val="18"/>
                <w:szCs w:val="18"/>
              </w:rPr>
              <w:t>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2х</w:t>
            </w:r>
            <w:r w:rsidR="009927FF">
              <w:rPr>
                <w:noProof/>
                <w:sz w:val="18"/>
                <w:szCs w:val="18"/>
              </w:rPr>
              <w:t>6</w:t>
            </w:r>
            <w:r w:rsidRPr="004E5CD4">
              <w:rPr>
                <w:noProof/>
                <w:sz w:val="18"/>
                <w:szCs w:val="18"/>
              </w:rPr>
              <w:t>0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2. Напряжения, %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sz w:val="18"/>
                <w:szCs w:val="18"/>
                <w:vertAlign w:val="subscript"/>
              </w:rPr>
              <w:t>вн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sz w:val="18"/>
                <w:szCs w:val="18"/>
                <w:vertAlign w:val="subscript"/>
              </w:rPr>
              <w:t>вс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sz w:val="18"/>
                <w:szCs w:val="18"/>
                <w:vertAlign w:val="subscript"/>
              </w:rPr>
              <w:t>сн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1</w:t>
            </w:r>
            <w:r w:rsidR="009927FF">
              <w:rPr>
                <w:noProof/>
                <w:sz w:val="18"/>
                <w:szCs w:val="18"/>
              </w:rPr>
              <w:t>1</w:t>
            </w:r>
            <w:r w:rsidRPr="004E5CD4">
              <w:rPr>
                <w:noProof/>
                <w:sz w:val="18"/>
                <w:szCs w:val="18"/>
              </w:rPr>
              <w:t>,0</w:t>
            </w: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5,0</w:t>
            </w: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4,5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3. Нагрузка на шинах 35 кВ, МВА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9927FF" w:rsidP="00972898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  <w:r w:rsidR="00972898">
              <w:rPr>
                <w:noProof/>
                <w:sz w:val="18"/>
                <w:szCs w:val="18"/>
              </w:rPr>
              <w:t>1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Протяженность линии 35 кВ, км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Воздушные (всего)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Кабельные (всего)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</w:t>
            </w: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Нагрузка на шинах 10 кВ, МВА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ind w:left="284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а) всего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б) в том числе СД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Количество и мощность, МВА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r w:rsidRPr="004E5CD4">
              <w:rPr>
                <w:sz w:val="18"/>
                <w:szCs w:val="18"/>
                <w:vertAlign w:val="subscript"/>
                <w:lang w:val="en-US"/>
              </w:rPr>
              <w:t>d</w:t>
            </w:r>
            <w:r w:rsidRPr="004E5CD4">
              <w:rPr>
                <w:sz w:val="18"/>
                <w:szCs w:val="18"/>
                <w:vertAlign w:val="superscript"/>
              </w:rPr>
              <w:t>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  <w:r w:rsidR="004E5CD4" w:rsidRPr="004E5CD4">
              <w:rPr>
                <w:noProof/>
                <w:sz w:val="18"/>
                <w:szCs w:val="18"/>
              </w:rPr>
              <w:t>х</w:t>
            </w:r>
            <w:r>
              <w:rPr>
                <w:noProof/>
                <w:sz w:val="18"/>
                <w:szCs w:val="18"/>
              </w:rPr>
              <w:t>2</w:t>
            </w:r>
          </w:p>
          <w:p w:rsidR="004E5CD4" w:rsidRPr="004E5CD4" w:rsidRDefault="004E5CD4" w:rsidP="00972898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</w:t>
            </w:r>
            <w:r w:rsidR="009927FF">
              <w:rPr>
                <w:noProof/>
                <w:sz w:val="18"/>
                <w:szCs w:val="18"/>
              </w:rPr>
              <w:t>2</w:t>
            </w:r>
            <w:r w:rsidR="00972898">
              <w:rPr>
                <w:noProof/>
                <w:sz w:val="18"/>
                <w:szCs w:val="18"/>
              </w:rPr>
              <w:t>3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В</w:t>
            </w:r>
            <w:r w:rsidRPr="004E5CD4">
              <w:rPr>
                <w:noProof/>
                <w:sz w:val="18"/>
                <w:szCs w:val="18"/>
              </w:rPr>
              <w:t>) Трансформаторы Т3 10</w:t>
            </w:r>
            <w:r w:rsidRPr="004E5CD4">
              <w:rPr>
                <w:sz w:val="18"/>
                <w:szCs w:val="18"/>
              </w:rPr>
              <w:t>/0,4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мощность, МВА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U</w:t>
            </w:r>
            <w:r w:rsidRPr="004E5CD4">
              <w:rPr>
                <w:sz w:val="18"/>
                <w:szCs w:val="18"/>
                <w:vertAlign w:val="subscript"/>
              </w:rPr>
              <w:t>к%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sym w:font="Symbol" w:char="F044"/>
            </w:r>
            <w:r w:rsidRPr="004E5CD4">
              <w:rPr>
                <w:noProof/>
                <w:sz w:val="18"/>
                <w:szCs w:val="18"/>
              </w:rPr>
              <w:t>Р</w:t>
            </w:r>
            <w:r w:rsidRPr="004E5CD4">
              <w:rPr>
                <w:noProof/>
                <w:sz w:val="18"/>
                <w:szCs w:val="18"/>
                <w:vertAlign w:val="subscript"/>
              </w:rPr>
              <w:t>к.з.</w:t>
            </w:r>
            <w:r w:rsidRPr="004E5CD4">
              <w:rPr>
                <w:noProof/>
                <w:sz w:val="18"/>
                <w:szCs w:val="18"/>
              </w:rPr>
              <w:t>, кВт (каждого)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ind w:left="284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г) кабели 10 кВ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длина, м (каждый)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r w:rsidRPr="004E5CD4">
              <w:rPr>
                <w:sz w:val="18"/>
                <w:szCs w:val="18"/>
                <w:vertAlign w:val="subscript"/>
              </w:rPr>
              <w:t>0</w:t>
            </w:r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r</w:t>
            </w:r>
            <w:r w:rsidRPr="004E5CD4">
              <w:rPr>
                <w:sz w:val="18"/>
                <w:szCs w:val="18"/>
                <w:vertAlign w:val="subscript"/>
              </w:rPr>
              <w:t>0</w:t>
            </w:r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д) кабели 0,4 кВ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</w:rPr>
              <w:t>длина, м (каждый)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х</w:t>
            </w:r>
            <w:r w:rsidRPr="004E5CD4">
              <w:rPr>
                <w:sz w:val="18"/>
                <w:szCs w:val="18"/>
                <w:vertAlign w:val="subscript"/>
              </w:rPr>
              <w:t>0</w:t>
            </w:r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r</w:t>
            </w:r>
            <w:r w:rsidRPr="004E5CD4">
              <w:rPr>
                <w:sz w:val="18"/>
                <w:szCs w:val="18"/>
                <w:vertAlign w:val="subscript"/>
              </w:rPr>
              <w:t>0</w:t>
            </w:r>
            <w:r w:rsidRPr="004E5CD4">
              <w:rPr>
                <w:sz w:val="18"/>
                <w:szCs w:val="18"/>
              </w:rPr>
              <w:t>, Ом/</w:t>
            </w:r>
            <w:r w:rsidRPr="004E5CD4">
              <w:rPr>
                <w:noProof/>
                <w:sz w:val="18"/>
                <w:szCs w:val="18"/>
              </w:rPr>
              <w:t>км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2х</w:t>
            </w:r>
            <w:r w:rsidR="00972898">
              <w:rPr>
                <w:noProof/>
                <w:sz w:val="18"/>
                <w:szCs w:val="18"/>
              </w:rPr>
              <w:t>2</w:t>
            </w: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5,5</w:t>
            </w: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50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250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0,08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3,</w:t>
            </w:r>
            <w:r w:rsidR="00972898">
              <w:rPr>
                <w:noProof/>
                <w:sz w:val="18"/>
                <w:szCs w:val="18"/>
              </w:rPr>
              <w:t>6</w:t>
            </w:r>
            <w:r w:rsidRPr="004E5CD4">
              <w:rPr>
                <w:noProof/>
                <w:sz w:val="18"/>
                <w:szCs w:val="18"/>
              </w:rPr>
              <w:t>0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927FF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="00972898">
              <w:rPr>
                <w:noProof/>
                <w:sz w:val="18"/>
                <w:szCs w:val="18"/>
              </w:rPr>
              <w:t>5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0,08</w:t>
            </w:r>
          </w:p>
          <w:p w:rsidR="004E5CD4" w:rsidRPr="004E5CD4" w:rsidRDefault="009927FF" w:rsidP="00972898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2,0</w:t>
            </w:r>
            <w:r w:rsidR="00972898">
              <w:rPr>
                <w:noProof/>
                <w:sz w:val="18"/>
                <w:szCs w:val="18"/>
              </w:rPr>
              <w:t>5</w:t>
            </w:r>
          </w:p>
        </w:tc>
      </w:tr>
      <w:tr w:rsidR="004E5CD4" w:rsidRPr="004E5CD4" w:rsidTr="00F13701">
        <w:trPr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numPr>
                <w:ilvl w:val="0"/>
                <w:numId w:val="10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Нагрузка на 0,4 кВ</w:t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ind w:left="36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АД мелкие - Р</w:t>
            </w:r>
            <w:r w:rsidRPr="004E5CD4">
              <w:rPr>
                <w:noProof/>
                <w:sz w:val="18"/>
                <w:szCs w:val="18"/>
                <w:vertAlign w:val="subscript"/>
                <w:lang w:val="en-US"/>
              </w:rPr>
              <w:sym w:font="Symbol" w:char="F053"/>
            </w:r>
            <w:r w:rsidRPr="004E5CD4">
              <w:rPr>
                <w:noProof/>
                <w:sz w:val="18"/>
                <w:szCs w:val="18"/>
              </w:rPr>
              <w:t>, кВт</w:t>
            </w:r>
          </w:p>
          <w:p w:rsidR="004E5CD4" w:rsidRPr="004E5CD4" w:rsidRDefault="004E5CD4" w:rsidP="005C7996">
            <w:pPr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firstLine="851"/>
              <w:jc w:val="left"/>
              <w:rPr>
                <w:sz w:val="18"/>
                <w:szCs w:val="18"/>
              </w:rPr>
            </w:pPr>
            <w:r w:rsidRPr="004E5CD4">
              <w:rPr>
                <w:sz w:val="18"/>
                <w:szCs w:val="18"/>
                <w:lang w:val="en-US"/>
              </w:rPr>
              <w:t>cos</w:t>
            </w:r>
            <w:r w:rsidRPr="004E5CD4">
              <w:rPr>
                <w:sz w:val="18"/>
                <w:szCs w:val="18"/>
              </w:rPr>
              <w:t xml:space="preserve"> </w:t>
            </w:r>
            <w:r w:rsidRPr="004E5CD4">
              <w:rPr>
                <w:sz w:val="18"/>
                <w:szCs w:val="18"/>
                <w:lang w:val="en-US"/>
              </w:rPr>
              <w:sym w:font="Symbol" w:char="F06A"/>
            </w:r>
          </w:p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ind w:left="360"/>
              <w:jc w:val="left"/>
              <w:rPr>
                <w:noProof/>
                <w:sz w:val="18"/>
                <w:szCs w:val="18"/>
                <w:lang w:val="en-US"/>
              </w:rPr>
            </w:pPr>
            <w:r w:rsidRPr="004E5CD4">
              <w:rPr>
                <w:sz w:val="18"/>
                <w:szCs w:val="18"/>
              </w:rPr>
              <w:t xml:space="preserve">Обобщенная нагрузка - </w:t>
            </w:r>
            <w:r w:rsidRPr="004E5CD4">
              <w:rPr>
                <w:noProof/>
                <w:sz w:val="18"/>
                <w:szCs w:val="18"/>
                <w:lang w:val="en-US"/>
              </w:rPr>
              <w:t>S</w:t>
            </w:r>
            <w:r w:rsidRPr="004E5CD4">
              <w:rPr>
                <w:noProof/>
                <w:sz w:val="18"/>
                <w:szCs w:val="18"/>
                <w:vertAlign w:val="subscript"/>
                <w:lang w:val="en-US"/>
              </w:rPr>
              <w:sym w:font="Symbol" w:char="F053"/>
            </w:r>
            <w:r w:rsidRPr="004E5CD4">
              <w:rPr>
                <w:noProof/>
                <w:sz w:val="18"/>
                <w:szCs w:val="18"/>
              </w:rPr>
              <w:t>, кВ</w:t>
            </w:r>
            <w:r w:rsidRPr="004E5CD4">
              <w:rPr>
                <w:noProof/>
                <w:sz w:val="18"/>
                <w:szCs w:val="18"/>
                <w:lang w:val="en-US"/>
              </w:rPr>
              <w:t>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D4" w:rsidRPr="004E5CD4" w:rsidRDefault="004E5CD4" w:rsidP="005C7996">
            <w:pPr>
              <w:autoSpaceDE w:val="0"/>
              <w:autoSpaceDN w:val="0"/>
              <w:spacing w:line="240" w:lineRule="auto"/>
              <w:jc w:val="left"/>
              <w:rPr>
                <w:noProof/>
                <w:sz w:val="18"/>
                <w:szCs w:val="18"/>
              </w:rPr>
            </w:pP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1200</w:t>
            </w:r>
          </w:p>
          <w:p w:rsidR="004E5CD4" w:rsidRPr="004E5CD4" w:rsidRDefault="004E5CD4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 w:rsidRPr="004E5CD4">
              <w:rPr>
                <w:noProof/>
                <w:sz w:val="18"/>
                <w:szCs w:val="18"/>
              </w:rPr>
              <w:t>0,8</w:t>
            </w:r>
            <w:r w:rsidR="00972898">
              <w:rPr>
                <w:noProof/>
                <w:sz w:val="18"/>
                <w:szCs w:val="18"/>
              </w:rPr>
              <w:t>5</w:t>
            </w:r>
          </w:p>
          <w:p w:rsidR="004E5CD4" w:rsidRPr="004E5CD4" w:rsidRDefault="00972898" w:rsidP="00B23F17">
            <w:pPr>
              <w:autoSpaceDE w:val="0"/>
              <w:autoSpaceDN w:val="0"/>
              <w:spacing w:line="240" w:lineRule="auto"/>
              <w:ind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</w:t>
            </w:r>
            <w:r w:rsidR="004E5CD4" w:rsidRPr="004E5CD4">
              <w:rPr>
                <w:noProof/>
                <w:sz w:val="18"/>
                <w:szCs w:val="18"/>
              </w:rPr>
              <w:t>00</w:t>
            </w:r>
          </w:p>
        </w:tc>
      </w:tr>
    </w:tbl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/>
          <w:bCs/>
          <w:i/>
          <w:iCs/>
          <w:noProof/>
          <w:sz w:val="24"/>
          <w:szCs w:val="24"/>
        </w:rPr>
      </w:pPr>
    </w:p>
    <w:p w:rsidR="004E5CD4" w:rsidRPr="004E5CD4" w:rsidRDefault="004E5CD4" w:rsidP="005C7996">
      <w:pPr>
        <w:autoSpaceDE w:val="0"/>
        <w:autoSpaceDN w:val="0"/>
        <w:spacing w:line="240" w:lineRule="auto"/>
        <w:jc w:val="center"/>
        <w:rPr>
          <w:b/>
          <w:bCs/>
          <w:i/>
          <w:iCs/>
          <w:noProof/>
          <w:sz w:val="24"/>
          <w:szCs w:val="24"/>
        </w:rPr>
      </w:pPr>
      <w:r w:rsidRPr="004E5CD4">
        <w:rPr>
          <w:b/>
          <w:bCs/>
          <w:i/>
          <w:iCs/>
          <w:noProof/>
          <w:sz w:val="24"/>
          <w:szCs w:val="24"/>
        </w:rPr>
        <w:t>Расчетная  схема</w:t>
      </w:r>
    </w:p>
    <w:p w:rsidR="004E5CD4" w:rsidRPr="004E5CD4" w:rsidRDefault="0012089B" w:rsidP="005C7996">
      <w:pPr>
        <w:tabs>
          <w:tab w:val="right" w:pos="9639"/>
        </w:tabs>
        <w:autoSpaceDE w:val="0"/>
        <w:autoSpaceDN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217873" cy="36861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873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D33" w:rsidRDefault="00A01D33" w:rsidP="005C7996">
      <w:pPr>
        <w:rPr>
          <w:lang w:val="en-US"/>
        </w:rPr>
      </w:pPr>
    </w:p>
    <w:p w:rsidR="00EA2B96" w:rsidRDefault="00EA2B96" w:rsidP="005C7996">
      <w:pPr>
        <w:rPr>
          <w:lang w:val="en-US"/>
        </w:rPr>
      </w:pPr>
    </w:p>
    <w:p w:rsidR="00EA2B96" w:rsidRPr="00EA2B96" w:rsidRDefault="00EA2B96" w:rsidP="005C7996">
      <w:pPr>
        <w:rPr>
          <w:lang w:val="en-US"/>
        </w:rPr>
      </w:pPr>
    </w:p>
    <w:p w:rsidR="005820F1" w:rsidRDefault="00F41336" w:rsidP="005C7996">
      <w:pPr>
        <w:pStyle w:val="1"/>
      </w:pPr>
      <w:bookmarkStart w:id="3" w:name="_Toc512809322"/>
      <w:r>
        <w:rPr>
          <w:lang w:val="ru-RU"/>
        </w:rPr>
        <w:t xml:space="preserve">1. </w:t>
      </w:r>
      <w:r w:rsidR="00FF2E0C">
        <w:t>Расчет сверхпереходных и ударных токов трехфазного КЗ на сборных шинах ВН и НН подстанции</w:t>
      </w:r>
      <w:bookmarkEnd w:id="3"/>
    </w:p>
    <w:p w:rsidR="00FF2E0C" w:rsidRDefault="00F41336" w:rsidP="005C7996">
      <w:pPr>
        <w:pStyle w:val="2"/>
        <w:ind w:left="0"/>
      </w:pPr>
      <w:bookmarkStart w:id="4" w:name="_Toc512809323"/>
      <w:r>
        <w:rPr>
          <w:lang w:val="ru-RU"/>
        </w:rPr>
        <w:t xml:space="preserve">1.1 </w:t>
      </w:r>
      <w:r>
        <w:t>Составление схемы замещения и расчет ее параметров</w:t>
      </w:r>
      <w:bookmarkEnd w:id="4"/>
    </w:p>
    <w:p w:rsidR="00F41336" w:rsidRDefault="00F41336" w:rsidP="005C7996"/>
    <w:p w:rsidR="00FF2E0C" w:rsidRDefault="00FF2E0C" w:rsidP="005C7996">
      <w:r>
        <w:t>Для составления схемы замещения на основе заданной схемы СЭС заменим все элементы схемы своими сверхпереходными параметрами. и</w:t>
      </w:r>
      <w:r>
        <w:t>с</w:t>
      </w:r>
      <w:r>
        <w:t xml:space="preserve">пользуем стандартные типовые формулы для соответствующих элементов цепи. Для расчета базисную мощность </w:t>
      </w:r>
      <w:r w:rsidRPr="00FF2E0C">
        <w:rPr>
          <w:lang w:val="en-US"/>
        </w:rPr>
        <w:t>S</w:t>
      </w:r>
      <w:r w:rsidRPr="00FF2E0C">
        <w:rPr>
          <w:vertAlign w:val="subscript"/>
        </w:rPr>
        <w:t>б</w:t>
      </w:r>
      <w:r>
        <w:t xml:space="preserve"> примем равной 1000 МВА.</w:t>
      </w:r>
    </w:p>
    <w:p w:rsidR="00FF2E0C" w:rsidRPr="00FF2E0C" w:rsidRDefault="00FF2E0C" w:rsidP="005C7996">
      <w:r w:rsidRPr="00FF2E0C">
        <w:t>х</w:t>
      </w:r>
      <w:r w:rsidRPr="00FF2E0C">
        <w:rPr>
          <w:vertAlign w:val="subscript"/>
        </w:rPr>
        <w:t>г</w:t>
      </w:r>
      <w:r w:rsidRPr="00FF2E0C">
        <w:t xml:space="preserve"> = </w:t>
      </w:r>
      <w:r w:rsidR="00693C70" w:rsidRPr="00B410CE">
        <w:rPr>
          <w:position w:val="-30"/>
        </w:rPr>
        <w:object w:dxaOrig="39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36.75pt" o:ole="">
            <v:imagedata r:id="rId10" o:title=""/>
          </v:shape>
          <o:OLEObject Type="Embed" ProgID="Equation.3" ShapeID="_x0000_i1025" DrawAspect="Content" ObjectID="_1616858545" r:id="rId11"/>
        </w:object>
      </w:r>
    </w:p>
    <w:p w:rsidR="00FF2E0C" w:rsidRPr="00FF2E0C" w:rsidRDefault="00FF2E0C" w:rsidP="005C7996">
      <w:r w:rsidRPr="00FF2E0C">
        <w:t>х</w:t>
      </w:r>
      <w:r w:rsidRPr="00FF2E0C">
        <w:rPr>
          <w:vertAlign w:val="subscript"/>
        </w:rPr>
        <w:t>т1</w:t>
      </w:r>
      <w:r w:rsidRPr="00FF2E0C">
        <w:t>=</w:t>
      </w:r>
      <w:r w:rsidR="007244DC" w:rsidRPr="00B410CE">
        <w:rPr>
          <w:position w:val="-30"/>
        </w:rPr>
        <w:object w:dxaOrig="3019" w:dyaOrig="700">
          <v:shape id="_x0000_i1026" type="#_x0000_t75" style="width:150.75pt;height:35.25pt" o:ole="">
            <v:imagedata r:id="rId12" o:title=""/>
          </v:shape>
          <o:OLEObject Type="Embed" ProgID="Equation.3" ShapeID="_x0000_i1026" DrawAspect="Content" ObjectID="_1616858546" r:id="rId13"/>
        </w:object>
      </w:r>
    </w:p>
    <w:p w:rsidR="00FF2E0C" w:rsidRPr="00FF2E0C" w:rsidRDefault="00FF2E0C" w:rsidP="005C7996">
      <w:r w:rsidRPr="00FF2E0C">
        <w:t>х</w:t>
      </w:r>
      <w:r w:rsidRPr="00FF2E0C">
        <w:rPr>
          <w:vertAlign w:val="subscript"/>
        </w:rPr>
        <w:t xml:space="preserve">Л1 </w:t>
      </w:r>
      <w:r w:rsidRPr="00FF2E0C">
        <w:t xml:space="preserve">= </w:t>
      </w:r>
      <w:r w:rsidR="00512A47" w:rsidRPr="00B410CE">
        <w:rPr>
          <w:position w:val="-30"/>
        </w:rPr>
        <w:object w:dxaOrig="4400" w:dyaOrig="700">
          <v:shape id="_x0000_i1027" type="#_x0000_t75" style="width:219.75pt;height:35.25pt" o:ole="">
            <v:imagedata r:id="rId14" o:title=""/>
          </v:shape>
          <o:OLEObject Type="Embed" ProgID="Equation.3" ShapeID="_x0000_i1027" DrawAspect="Content" ObjectID="_1616858547" r:id="rId15"/>
        </w:object>
      </w:r>
      <w:r w:rsidRPr="00FF2E0C">
        <w:t xml:space="preserve"> </w:t>
      </w:r>
    </w:p>
    <w:p w:rsidR="00FF2E0C" w:rsidRPr="007B0071" w:rsidRDefault="00FF2E0C" w:rsidP="005C7996">
      <w:pPr>
        <w:rPr>
          <w:position w:val="-30"/>
        </w:rPr>
      </w:pPr>
      <w:r w:rsidRPr="00FF2E0C">
        <w:lastRenderedPageBreak/>
        <w:t>х</w:t>
      </w:r>
      <w:r w:rsidRPr="00FF2E0C">
        <w:rPr>
          <w:vertAlign w:val="subscript"/>
        </w:rPr>
        <w:t xml:space="preserve">Л2 </w:t>
      </w:r>
      <w:r w:rsidRPr="00FF2E0C">
        <w:t xml:space="preserve">= </w:t>
      </w:r>
      <w:r w:rsidR="00512A47" w:rsidRPr="00B410CE">
        <w:rPr>
          <w:position w:val="-30"/>
        </w:rPr>
        <w:object w:dxaOrig="4440" w:dyaOrig="700">
          <v:shape id="_x0000_i1028" type="#_x0000_t75" style="width:221.25pt;height:35.25pt" o:ole="">
            <v:imagedata r:id="rId16" o:title=""/>
          </v:shape>
          <o:OLEObject Type="Embed" ProgID="Equation.3" ShapeID="_x0000_i1028" DrawAspect="Content" ObjectID="_1616858548" r:id="rId17"/>
        </w:object>
      </w:r>
    </w:p>
    <w:p w:rsidR="00512A47" w:rsidRPr="00FF2E0C" w:rsidRDefault="00512A47" w:rsidP="00512A47">
      <w:r w:rsidRPr="00FF2E0C">
        <w:t>х</w:t>
      </w:r>
      <w:r w:rsidRPr="00FF2E0C">
        <w:rPr>
          <w:vertAlign w:val="subscript"/>
        </w:rPr>
        <w:t>Л</w:t>
      </w:r>
      <w:r w:rsidRPr="007B0071">
        <w:rPr>
          <w:vertAlign w:val="subscript"/>
        </w:rPr>
        <w:t>3</w:t>
      </w:r>
      <w:r w:rsidRPr="00FF2E0C">
        <w:rPr>
          <w:vertAlign w:val="subscript"/>
        </w:rPr>
        <w:t xml:space="preserve"> </w:t>
      </w:r>
      <w:r w:rsidRPr="00FF2E0C">
        <w:t xml:space="preserve">= </w:t>
      </w:r>
      <w:r w:rsidR="00B23F17" w:rsidRPr="00B410CE">
        <w:rPr>
          <w:position w:val="-30"/>
        </w:rPr>
        <w:object w:dxaOrig="4580" w:dyaOrig="700">
          <v:shape id="_x0000_i1029" type="#_x0000_t75" style="width:228.75pt;height:35.25pt" o:ole="">
            <v:imagedata r:id="rId18" o:title=""/>
          </v:shape>
          <o:OLEObject Type="Embed" ProgID="Equation.3" ShapeID="_x0000_i1029" DrawAspect="Content" ObjectID="_1616858549" r:id="rId19"/>
        </w:object>
      </w:r>
    </w:p>
    <w:p w:rsidR="00FF2E0C" w:rsidRPr="00FF2E0C" w:rsidRDefault="00FF2E0C" w:rsidP="005C7996">
      <w:r w:rsidRPr="00FF2E0C">
        <w:t>х</w:t>
      </w:r>
      <w:r w:rsidRPr="00FF2E0C">
        <w:rPr>
          <w:vertAlign w:val="subscript"/>
        </w:rPr>
        <w:t xml:space="preserve">Т2 </w:t>
      </w:r>
      <w:r w:rsidRPr="00FF2E0C">
        <w:t>=</w:t>
      </w:r>
      <w:r w:rsidR="00493AE3" w:rsidRPr="00B410CE">
        <w:rPr>
          <w:position w:val="-30"/>
        </w:rPr>
        <w:object w:dxaOrig="2780" w:dyaOrig="700">
          <v:shape id="_x0000_i1030" type="#_x0000_t75" style="width:138.75pt;height:35.25pt" o:ole="">
            <v:imagedata r:id="rId20" o:title=""/>
          </v:shape>
          <o:OLEObject Type="Embed" ProgID="Equation.3" ShapeID="_x0000_i1030" DrawAspect="Content" ObjectID="_1616858550" r:id="rId21"/>
        </w:object>
      </w:r>
    </w:p>
    <w:p w:rsidR="00FF2E0C" w:rsidRPr="00FF2E0C" w:rsidRDefault="00FF2E0C" w:rsidP="005C7996">
      <w:r w:rsidRPr="00FF2E0C">
        <w:t>х</w:t>
      </w:r>
      <w:r w:rsidRPr="00FF2E0C">
        <w:rPr>
          <w:vertAlign w:val="subscript"/>
        </w:rPr>
        <w:t>С</w:t>
      </w:r>
      <w:r w:rsidRPr="00FF2E0C">
        <w:t xml:space="preserve"> =</w:t>
      </w:r>
      <w:r w:rsidR="00493AE3" w:rsidRPr="00B410CE">
        <w:rPr>
          <w:position w:val="-30"/>
        </w:rPr>
        <w:object w:dxaOrig="1980" w:dyaOrig="700">
          <v:shape id="_x0000_i1031" type="#_x0000_t75" style="width:99.75pt;height:35.25pt" o:ole="">
            <v:imagedata r:id="rId22" o:title=""/>
          </v:shape>
          <o:OLEObject Type="Embed" ProgID="Equation.3" ShapeID="_x0000_i1031" DrawAspect="Content" ObjectID="_1616858551" r:id="rId23"/>
        </w:object>
      </w:r>
    </w:p>
    <w:p w:rsidR="00FF2E0C" w:rsidRPr="00FF2E0C" w:rsidRDefault="00FF2E0C" w:rsidP="005C7996">
      <w:r w:rsidRPr="00FF2E0C">
        <w:rPr>
          <w:lang w:val="en-US"/>
        </w:rPr>
        <w:t>U</w:t>
      </w:r>
      <w:r w:rsidRPr="00FF2E0C">
        <w:rPr>
          <w:vertAlign w:val="subscript"/>
        </w:rPr>
        <w:t>В</w:t>
      </w:r>
      <w:r w:rsidRPr="00FF2E0C">
        <w:t>=</w:t>
      </w:r>
      <w:r w:rsidR="00693C70" w:rsidRPr="003749F1">
        <w:rPr>
          <w:position w:val="-24"/>
        </w:rPr>
        <w:object w:dxaOrig="4680" w:dyaOrig="620">
          <v:shape id="_x0000_i1032" type="#_x0000_t75" style="width:234.75pt;height:30.75pt" o:ole="">
            <v:imagedata r:id="rId24" o:title=""/>
          </v:shape>
          <o:OLEObject Type="Embed" ProgID="Equation.3" ShapeID="_x0000_i1032" DrawAspect="Content" ObjectID="_1616858552" r:id="rId25"/>
        </w:object>
      </w:r>
    </w:p>
    <w:p w:rsidR="00FF2E0C" w:rsidRPr="00FF2E0C" w:rsidRDefault="00FF2E0C" w:rsidP="005C7996">
      <w:r w:rsidRPr="00FF2E0C">
        <w:rPr>
          <w:lang w:val="en-US"/>
        </w:rPr>
        <w:t>U</w:t>
      </w:r>
      <w:r w:rsidRPr="00FF2E0C">
        <w:rPr>
          <w:vertAlign w:val="subscript"/>
          <w:lang w:val="en-US"/>
        </w:rPr>
        <w:t>C</w:t>
      </w:r>
      <w:r w:rsidRPr="00FF2E0C">
        <w:t>=</w:t>
      </w:r>
      <w:r w:rsidR="00693C70" w:rsidRPr="003749F1">
        <w:rPr>
          <w:position w:val="-24"/>
        </w:rPr>
        <w:object w:dxaOrig="5200" w:dyaOrig="620">
          <v:shape id="_x0000_i1033" type="#_x0000_t75" style="width:260.25pt;height:30.75pt" o:ole="">
            <v:imagedata r:id="rId26" o:title=""/>
          </v:shape>
          <o:OLEObject Type="Embed" ProgID="Equation.3" ShapeID="_x0000_i1033" DrawAspect="Content" ObjectID="_1616858553" r:id="rId27"/>
        </w:object>
      </w:r>
    </w:p>
    <w:p w:rsidR="00FF2E0C" w:rsidRPr="00FF2E0C" w:rsidRDefault="00FF2E0C" w:rsidP="005C7996">
      <w:r w:rsidRPr="00FF2E0C">
        <w:rPr>
          <w:lang w:val="en-US"/>
        </w:rPr>
        <w:t>U</w:t>
      </w:r>
      <w:r w:rsidRPr="00FF2E0C">
        <w:rPr>
          <w:vertAlign w:val="subscript"/>
        </w:rPr>
        <w:t>Н</w:t>
      </w:r>
      <w:r w:rsidRPr="00FF2E0C">
        <w:t>=</w:t>
      </w:r>
      <w:r w:rsidR="00693C70" w:rsidRPr="003749F1">
        <w:rPr>
          <w:position w:val="-24"/>
        </w:rPr>
        <w:object w:dxaOrig="4680" w:dyaOrig="620">
          <v:shape id="_x0000_i1034" type="#_x0000_t75" style="width:234pt;height:30.75pt" o:ole="">
            <v:imagedata r:id="rId28" o:title=""/>
          </v:shape>
          <o:OLEObject Type="Embed" ProgID="Equation.3" ShapeID="_x0000_i1034" DrawAspect="Content" ObjectID="_1616858554" r:id="rId29"/>
        </w:object>
      </w:r>
    </w:p>
    <w:p w:rsidR="00FF2E0C" w:rsidRPr="00FF2E0C" w:rsidRDefault="00FF2E0C" w:rsidP="005C7996">
      <w:r w:rsidRPr="00FF2E0C">
        <w:t>х</w:t>
      </w:r>
      <w:r w:rsidRPr="00FF2E0C">
        <w:rPr>
          <w:vertAlign w:val="subscript"/>
        </w:rPr>
        <w:t>ТВ</w:t>
      </w:r>
      <w:r w:rsidRPr="00FF2E0C">
        <w:t xml:space="preserve"> = </w:t>
      </w:r>
      <w:r w:rsidR="00693C70" w:rsidRPr="003749F1">
        <w:rPr>
          <w:position w:val="-32"/>
        </w:rPr>
        <w:object w:dxaOrig="3560" w:dyaOrig="760">
          <v:shape id="_x0000_i1035" type="#_x0000_t75" style="width:179.25pt;height:38.25pt" o:ole="">
            <v:imagedata r:id="rId30" o:title=""/>
          </v:shape>
          <o:OLEObject Type="Embed" ProgID="Equation.3" ShapeID="_x0000_i1035" DrawAspect="Content" ObjectID="_1616858555" r:id="rId31"/>
        </w:object>
      </w:r>
    </w:p>
    <w:p w:rsidR="00FF2E0C" w:rsidRPr="00FF2E0C" w:rsidRDefault="00FF2E0C" w:rsidP="005C7996">
      <w:r w:rsidRPr="00FF2E0C">
        <w:t>х</w:t>
      </w:r>
      <w:r w:rsidRPr="00FF2E0C">
        <w:rPr>
          <w:vertAlign w:val="subscript"/>
        </w:rPr>
        <w:t xml:space="preserve">ТС </w:t>
      </w:r>
      <w:r w:rsidRPr="00FF2E0C">
        <w:t>=</w:t>
      </w:r>
      <w:r w:rsidR="00493AE3" w:rsidRPr="003749F1">
        <w:rPr>
          <w:position w:val="-32"/>
        </w:rPr>
        <w:object w:dxaOrig="3560" w:dyaOrig="760">
          <v:shape id="_x0000_i1036" type="#_x0000_t75" style="width:178.5pt;height:38.25pt" o:ole="">
            <v:imagedata r:id="rId32" o:title=""/>
          </v:shape>
          <o:OLEObject Type="Embed" ProgID="Equation.3" ShapeID="_x0000_i1036" DrawAspect="Content" ObjectID="_1616858556" r:id="rId33"/>
        </w:object>
      </w:r>
      <w:r w:rsidRPr="00FF2E0C">
        <w:t xml:space="preserve"> </w:t>
      </w:r>
    </w:p>
    <w:p w:rsidR="00FF2E0C" w:rsidRPr="00D9636D" w:rsidRDefault="00FF2E0C" w:rsidP="005C7996">
      <w:r w:rsidRPr="00FF2E0C">
        <w:t>х</w:t>
      </w:r>
      <w:r w:rsidRPr="00FF2E0C">
        <w:rPr>
          <w:vertAlign w:val="subscript"/>
        </w:rPr>
        <w:t>ТН</w:t>
      </w:r>
      <w:r w:rsidRPr="00FF2E0C">
        <w:t xml:space="preserve"> = </w:t>
      </w:r>
      <w:r w:rsidR="00693C70" w:rsidRPr="003749F1">
        <w:rPr>
          <w:position w:val="-32"/>
        </w:rPr>
        <w:object w:dxaOrig="3560" w:dyaOrig="760">
          <v:shape id="_x0000_i1037" type="#_x0000_t75" style="width:177.75pt;height:38.25pt" o:ole="">
            <v:imagedata r:id="rId34" o:title=""/>
          </v:shape>
          <o:OLEObject Type="Embed" ProgID="Equation.3" ShapeID="_x0000_i1037" DrawAspect="Content" ObjectID="_1616858557" r:id="rId35"/>
        </w:object>
      </w:r>
    </w:p>
    <w:p w:rsidR="00FF2E0C" w:rsidRPr="00CE70BF" w:rsidRDefault="00FF2E0C" w:rsidP="005C7996">
      <w:r w:rsidRPr="00FF2E0C">
        <w:t>х</w:t>
      </w:r>
      <w:r w:rsidRPr="00FF2E0C">
        <w:rPr>
          <w:vertAlign w:val="subscript"/>
        </w:rPr>
        <w:t>СД</w:t>
      </w:r>
      <w:r w:rsidRPr="00FF2E0C">
        <w:t xml:space="preserve"> =</w:t>
      </w:r>
      <w:r w:rsidR="00DC7BEF" w:rsidRPr="003749F1">
        <w:rPr>
          <w:position w:val="-32"/>
        </w:rPr>
        <w:object w:dxaOrig="3260" w:dyaOrig="760">
          <v:shape id="_x0000_i1038" type="#_x0000_t75" style="width:162.75pt;height:38.25pt" o:ole="">
            <v:imagedata r:id="rId36" o:title=""/>
          </v:shape>
          <o:OLEObject Type="Embed" ProgID="Equation.3" ShapeID="_x0000_i1038" DrawAspect="Content" ObjectID="_1616858558" r:id="rId37"/>
        </w:object>
      </w:r>
    </w:p>
    <w:p w:rsidR="00B31844" w:rsidRPr="00B31844" w:rsidRDefault="00B31844" w:rsidP="005C7996">
      <w:r>
        <w:t xml:space="preserve">На рис. 1 </w:t>
      </w:r>
      <w:r w:rsidR="00B308BC">
        <w:t>приведена</w:t>
      </w:r>
      <w:r>
        <w:t xml:space="preserve">  </w:t>
      </w:r>
      <w:r w:rsidRPr="00B31844">
        <w:t>эквивалентная схема замещения</w:t>
      </w:r>
      <w:r w:rsidR="00B308BC">
        <w:t xml:space="preserve"> исходной СЭС</w:t>
      </w:r>
      <w:r w:rsidRPr="00B31844">
        <w:t xml:space="preserve"> с расчетными параметрами.</w:t>
      </w:r>
    </w:p>
    <w:p w:rsidR="0071757F" w:rsidRDefault="00397B72" w:rsidP="005C7996">
      <w:pPr>
        <w:jc w:val="center"/>
      </w:pPr>
      <w:r>
        <w:rPr>
          <w:noProof/>
        </w:rPr>
        <w:lastRenderedPageBreak/>
        <w:drawing>
          <wp:inline distT="0" distB="0" distL="0" distR="0">
            <wp:extent cx="5031284" cy="472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284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0F" w:rsidRDefault="00E9430F" w:rsidP="005C7996">
      <w:pPr>
        <w:jc w:val="center"/>
        <w:rPr>
          <w:sz w:val="24"/>
        </w:rPr>
      </w:pPr>
      <w:r w:rsidRPr="00E9430F">
        <w:rPr>
          <w:sz w:val="24"/>
        </w:rPr>
        <w:t>Рис. 1. Эквивалентная схема замещения</w:t>
      </w:r>
    </w:p>
    <w:p w:rsidR="00E9430F" w:rsidRDefault="00E9430F" w:rsidP="005C7996"/>
    <w:p w:rsidR="00D26158" w:rsidRPr="000E3484" w:rsidRDefault="00A02466" w:rsidP="005C7996">
      <w:pPr>
        <w:rPr>
          <w:lang w:val="en-US"/>
        </w:rPr>
      </w:pPr>
      <w:r>
        <w:t>Эквивалентную схему замещения, полученную в результате пров</w:t>
      </w:r>
      <w:r>
        <w:t>е</w:t>
      </w:r>
      <w:r>
        <w:t>денных преобразований необходимо привести к более удобному виду. Д</w:t>
      </w:r>
      <w:r w:rsidR="00895F98">
        <w:t>ля</w:t>
      </w:r>
      <w:r>
        <w:t xml:space="preserve"> этого преобразуем в схеме все параллельные ветви в эквивалентные и найдем параметры новых ветвей.</w:t>
      </w:r>
    </w:p>
    <w:p w:rsidR="00C7452F" w:rsidRPr="00A76BF2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г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1.62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=0.54</m:t>
          </m:r>
        </m:oMath>
      </m:oMathPara>
    </w:p>
    <w:p w:rsidR="00A76BF2" w:rsidRPr="00A76BF2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=0.292</m:t>
          </m:r>
        </m:oMath>
      </m:oMathPara>
    </w:p>
    <w:p w:rsidR="00E9430F" w:rsidRPr="000E3484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Л1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0.3616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=0.181</m:t>
          </m:r>
        </m:oMath>
      </m:oMathPara>
    </w:p>
    <w:p w:rsidR="000E3484" w:rsidRPr="00A76BF2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Л2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0.241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=0.121</m:t>
          </m:r>
        </m:oMath>
      </m:oMathPara>
    </w:p>
    <w:p w:rsidR="00A76BF2" w:rsidRPr="00A76BF2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Л3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0.1808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=0.09</m:t>
          </m:r>
        </m:oMath>
      </m:oMathPara>
    </w:p>
    <w:p w:rsidR="00E9430F" w:rsidRDefault="00EC5824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=0.15</m:t>
          </m:r>
        </m:oMath>
      </m:oMathPara>
    </w:p>
    <w:p w:rsidR="00E9430F" w:rsidRPr="00A76BF2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7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ТВ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0.958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=0.479</m:t>
          </m:r>
        </m:oMath>
      </m:oMathPara>
    </w:p>
    <w:p w:rsidR="00A76BF2" w:rsidRPr="00A76BF2" w:rsidRDefault="00EC5824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8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ТС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0.125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=0.063</m:t>
          </m:r>
        </m:oMath>
      </m:oMathPara>
    </w:p>
    <w:p w:rsidR="00A76BF2" w:rsidRPr="00A76BF2" w:rsidRDefault="00EC5824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9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ТН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=0.438</m:t>
          </m:r>
        </m:oMath>
      </m:oMathPara>
    </w:p>
    <w:p w:rsidR="00A76BF2" w:rsidRPr="00A76BF2" w:rsidRDefault="00EC5824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</w:rPr>
                <m:t>Х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СД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115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=38.333</m:t>
          </m:r>
        </m:oMath>
      </m:oMathPara>
    </w:p>
    <w:p w:rsidR="005A71FD" w:rsidRDefault="001C3CFB" w:rsidP="005C7996">
      <w:r>
        <w:t>Полученная в результате</w:t>
      </w:r>
      <w:r w:rsidR="00A02466">
        <w:t xml:space="preserve"> проведенных</w:t>
      </w:r>
      <w:r>
        <w:t xml:space="preserve"> преобразовани</w:t>
      </w:r>
      <w:r w:rsidR="00A02466">
        <w:t>й</w:t>
      </w:r>
      <w:r>
        <w:t xml:space="preserve"> схема прив</w:t>
      </w:r>
      <w:r>
        <w:t>е</w:t>
      </w:r>
      <w:r>
        <w:t>дена на рис. 2.</w:t>
      </w:r>
    </w:p>
    <w:p w:rsidR="001C3CFB" w:rsidRDefault="002C41E5" w:rsidP="005C7996">
      <w:pPr>
        <w:jc w:val="center"/>
      </w:pPr>
      <w:r>
        <w:rPr>
          <w:noProof/>
        </w:rPr>
        <w:drawing>
          <wp:inline distT="0" distB="0" distL="0" distR="0">
            <wp:extent cx="4979917" cy="3629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446" cy="363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AA" w:rsidRPr="001A68AA" w:rsidRDefault="001A68AA" w:rsidP="005C7996">
      <w:pPr>
        <w:jc w:val="center"/>
        <w:rPr>
          <w:sz w:val="24"/>
        </w:rPr>
      </w:pPr>
      <w:r w:rsidRPr="001A68AA">
        <w:rPr>
          <w:sz w:val="24"/>
        </w:rPr>
        <w:t>Рис. 2. Расчетная схема замещения</w:t>
      </w:r>
    </w:p>
    <w:p w:rsidR="001A68AA" w:rsidRPr="001C3CFB" w:rsidRDefault="001A68AA" w:rsidP="005C7996"/>
    <w:p w:rsidR="00A02466" w:rsidRDefault="00A02466" w:rsidP="005C7996">
      <w:r>
        <w:t>Теперь, необходимо выполнить преобразование последовательно с</w:t>
      </w:r>
      <w:r>
        <w:t>о</w:t>
      </w:r>
      <w:r>
        <w:t>единенных элементов на схеме в эквивалентные им сопротивления.</w:t>
      </w:r>
    </w:p>
    <w:p w:rsidR="001B39CE" w:rsidRPr="001B39CE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=0.54+0.292+0.181</m:t>
          </m:r>
          <m:r>
            <w:rPr>
              <w:rFonts w:ascii="Cambria Math" w:hAnsi="Cambria Math"/>
              <w:lang w:val="en-US"/>
            </w:rPr>
            <m:t>=1.012</m:t>
          </m:r>
        </m:oMath>
      </m:oMathPara>
    </w:p>
    <w:p w:rsidR="002C41E5" w:rsidRPr="002C41E5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=0.121</m:t>
          </m:r>
        </m:oMath>
      </m:oMathPara>
    </w:p>
    <w:p w:rsidR="002C41E5" w:rsidRPr="002C41E5" w:rsidRDefault="00EC5824" w:rsidP="005C7996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=0.15+0.125</m:t>
          </m:r>
          <m:r>
            <w:rPr>
              <w:rFonts w:ascii="Cambria Math" w:hAnsi="Cambria Math"/>
              <w:lang w:val="en-US"/>
            </w:rPr>
            <m:t>=0.275</m:t>
          </m:r>
        </m:oMath>
      </m:oMathPara>
    </w:p>
    <w:p w:rsidR="001B39CE" w:rsidRPr="001B39CE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=0.09+0.479+0.438+38.333=39.34</m:t>
          </m:r>
        </m:oMath>
      </m:oMathPara>
    </w:p>
    <w:p w:rsidR="00C37414" w:rsidRDefault="00A02466" w:rsidP="005C7996">
      <w:r>
        <w:t>В</w:t>
      </w:r>
      <w:r w:rsidR="00C37414">
        <w:t xml:space="preserve"> результате</w:t>
      </w:r>
      <w:r>
        <w:t xml:space="preserve"> проведенных</w:t>
      </w:r>
      <w:r w:rsidR="00C37414">
        <w:t xml:space="preserve"> преобразований </w:t>
      </w:r>
      <w:r>
        <w:t>получим схему, предста</w:t>
      </w:r>
      <w:r>
        <w:t>в</w:t>
      </w:r>
      <w:r>
        <w:t>ленную</w:t>
      </w:r>
      <w:r w:rsidR="00C37414">
        <w:t xml:space="preserve"> на рис. 3.</w:t>
      </w:r>
    </w:p>
    <w:p w:rsidR="002D2CCD" w:rsidRDefault="00917E31" w:rsidP="002D2CCD">
      <w:pPr>
        <w:jc w:val="center"/>
      </w:pPr>
      <w:r>
        <w:rPr>
          <w:noProof/>
        </w:rPr>
        <w:drawing>
          <wp:inline distT="0" distB="0" distL="0" distR="0">
            <wp:extent cx="4086225" cy="21044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0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CD" w:rsidRPr="002D2CCD" w:rsidRDefault="002D2CCD" w:rsidP="002D2CCD">
      <w:pPr>
        <w:jc w:val="center"/>
        <w:rPr>
          <w:sz w:val="24"/>
        </w:rPr>
      </w:pPr>
      <w:r w:rsidRPr="002D2CCD">
        <w:rPr>
          <w:sz w:val="24"/>
        </w:rPr>
        <w:t>Рис. 3. Полученная схема замещения</w:t>
      </w:r>
    </w:p>
    <w:p w:rsidR="002D2CCD" w:rsidRDefault="002D2CCD" w:rsidP="005C7996"/>
    <w:p w:rsidR="002D2CCD" w:rsidRDefault="0037450F" w:rsidP="005C7996">
      <w:r>
        <w:t xml:space="preserve">Как видим, на последней схеме (рис. 3) имеется </w:t>
      </w:r>
      <w:r w:rsidR="00917E31">
        <w:t>пассивная звезда</w:t>
      </w:r>
      <w:r>
        <w:t>, к</w:t>
      </w:r>
      <w:r>
        <w:t>о</w:t>
      </w:r>
      <w:r>
        <w:t>тор</w:t>
      </w:r>
      <w:r w:rsidR="00917E31">
        <w:t>ую</w:t>
      </w:r>
      <w:r>
        <w:t xml:space="preserve"> н</w:t>
      </w:r>
      <w:r w:rsidR="002D2CCD">
        <w:t>а следующем этапе необходимо преобразова</w:t>
      </w:r>
      <w:r>
        <w:t>ть</w:t>
      </w:r>
      <w:r w:rsidR="002D2CCD">
        <w:t xml:space="preserve"> в </w:t>
      </w:r>
      <w:r w:rsidR="00917E31">
        <w:t>треугольник сопр</w:t>
      </w:r>
      <w:r w:rsidR="00917E31">
        <w:t>о</w:t>
      </w:r>
      <w:r w:rsidR="00917E31">
        <w:t>тивлений</w:t>
      </w:r>
      <w:r>
        <w:t>,</w:t>
      </w:r>
      <w:r w:rsidR="002D2CCD">
        <w:t xml:space="preserve"> </w:t>
      </w:r>
      <w:r w:rsidR="00917E31">
        <w:t>не учитывая сопротивление между генератором и двигателем</w:t>
      </w:r>
      <w:r w:rsidR="002D2CCD">
        <w:t>.</w:t>
      </w:r>
    </w:p>
    <w:p w:rsidR="002D2CCD" w:rsidRDefault="00EC5824" w:rsidP="005C799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14</m:t>
                  </m:r>
                </m:sub>
              </m:sSub>
            </m:den>
          </m:f>
          <m:r>
            <w:rPr>
              <w:rFonts w:ascii="Cambria Math" w:hAnsi="Cambria Math"/>
            </w:rPr>
            <m:t>=1.012+0.121+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1.012∙0.121</m:t>
              </m:r>
            </m:num>
            <m:den>
              <m:r>
                <w:rPr>
                  <w:rFonts w:ascii="Cambria Math" w:hAnsi="Cambria Math"/>
                </w:rPr>
                <m:t>39.34</m:t>
              </m:r>
            </m:den>
          </m:f>
          <m:r>
            <w:rPr>
              <w:rFonts w:ascii="Cambria Math" w:hAnsi="Cambria Math"/>
              <w:lang w:val="en-US"/>
            </w:rPr>
            <m:t>=1.136</m:t>
          </m:r>
        </m:oMath>
      </m:oMathPara>
    </w:p>
    <w:p w:rsidR="002D2CCD" w:rsidRDefault="00EC5824" w:rsidP="005C799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0.275</m:t>
          </m:r>
        </m:oMath>
      </m:oMathPara>
    </w:p>
    <w:p w:rsidR="002D2CCD" w:rsidRPr="00C53287" w:rsidRDefault="00EC5824" w:rsidP="005C799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17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14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</m:den>
          </m:f>
          <m:r>
            <w:rPr>
              <w:rFonts w:ascii="Cambria Math" w:hAnsi="Cambria Math"/>
            </w:rPr>
            <m:t>=39.34+0.121+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39.34∙0.121</m:t>
              </m:r>
            </m:num>
            <m:den>
              <m:r>
                <w:rPr>
                  <w:rFonts w:ascii="Cambria Math" w:hAnsi="Cambria Math"/>
                </w:rPr>
                <m:t>1.012</m:t>
              </m:r>
            </m:den>
          </m:f>
          <m:r>
            <w:rPr>
              <w:rFonts w:ascii="Cambria Math" w:hAnsi="Cambria Math"/>
              <w:lang w:val="en-US"/>
            </w:rPr>
            <m:t>=44.144</m:t>
          </m:r>
        </m:oMath>
      </m:oMathPara>
    </w:p>
    <w:p w:rsidR="00C53287" w:rsidRPr="00C4641B" w:rsidRDefault="0037450F" w:rsidP="005C7996">
      <w:r>
        <w:t>Приведем итоговую получившуюся схему замещения, которая пре</w:t>
      </w:r>
      <w:r>
        <w:t>д</w:t>
      </w:r>
      <w:r>
        <w:t>ставлена</w:t>
      </w:r>
      <w:r w:rsidR="00C4641B">
        <w:t xml:space="preserve"> на рис. 4.</w:t>
      </w:r>
    </w:p>
    <w:p w:rsidR="00C37414" w:rsidRDefault="00DA4133" w:rsidP="005C7996">
      <w:pPr>
        <w:jc w:val="center"/>
      </w:pPr>
      <w:r>
        <w:rPr>
          <w:noProof/>
        </w:rPr>
        <w:drawing>
          <wp:inline distT="0" distB="0" distL="0" distR="0">
            <wp:extent cx="3133725" cy="2356698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14" w:rsidRPr="00C37414" w:rsidRDefault="00C37414" w:rsidP="005C7996">
      <w:pPr>
        <w:jc w:val="center"/>
        <w:rPr>
          <w:sz w:val="24"/>
        </w:rPr>
      </w:pPr>
      <w:r w:rsidRPr="00C37414">
        <w:rPr>
          <w:sz w:val="24"/>
        </w:rPr>
        <w:lastRenderedPageBreak/>
        <w:t xml:space="preserve">Рис. </w:t>
      </w:r>
      <w:r w:rsidR="00C4641B">
        <w:rPr>
          <w:sz w:val="24"/>
        </w:rPr>
        <w:t>4</w:t>
      </w:r>
      <w:r w:rsidRPr="00C37414">
        <w:rPr>
          <w:sz w:val="24"/>
        </w:rPr>
        <w:t>. Преобразованная схема замещения</w:t>
      </w:r>
      <w:r w:rsidR="00F41336">
        <w:rPr>
          <w:sz w:val="24"/>
        </w:rPr>
        <w:t xml:space="preserve"> в виде трехлучевой звезды</w:t>
      </w:r>
    </w:p>
    <w:p w:rsidR="00E9430F" w:rsidRDefault="00E9430F" w:rsidP="005C7996"/>
    <w:p w:rsidR="00A02466" w:rsidRDefault="00A02466" w:rsidP="005C7996">
      <w:r>
        <w:t>Таким образом, в результате преобразований была получена схема з</w:t>
      </w:r>
      <w:r>
        <w:t>а</w:t>
      </w:r>
      <w:r w:rsidR="0037450F">
        <w:t>мещения исходной СЭС в виде тре</w:t>
      </w:r>
      <w:r>
        <w:t>лучевой звезды.</w:t>
      </w:r>
      <w:bookmarkStart w:id="5" w:name="_GoBack"/>
      <w:bookmarkEnd w:id="5"/>
    </w:p>
    <w:p w:rsidR="00F41336" w:rsidRDefault="00F41336" w:rsidP="005C7996"/>
    <w:p w:rsidR="00F41336" w:rsidRDefault="00F41336" w:rsidP="005C7996">
      <w:pPr>
        <w:pStyle w:val="2"/>
        <w:ind w:left="0"/>
      </w:pPr>
      <w:bookmarkStart w:id="6" w:name="_Toc512809324"/>
      <w:r>
        <w:rPr>
          <w:lang w:val="ru-RU"/>
        </w:rPr>
        <w:t xml:space="preserve">1.2 </w:t>
      </w:r>
      <w:r>
        <w:t>Расчет тока трехфазного короткого замыкания на ступени ВН</w:t>
      </w:r>
      <w:bookmarkEnd w:id="6"/>
    </w:p>
    <w:p w:rsidR="0064328C" w:rsidRDefault="0064328C" w:rsidP="005C7996"/>
    <w:p w:rsidR="00A02466" w:rsidRDefault="00A02466" w:rsidP="005C7996">
      <w:r>
        <w:t>Для расчета сверхпереходного тока от питающих элементов СЭС б</w:t>
      </w:r>
      <w:r>
        <w:t>у</w:t>
      </w:r>
      <w:r>
        <w:t>дем использовать закон Ома:</w:t>
      </w:r>
    </w:p>
    <w:p w:rsidR="00131731" w:rsidRPr="00131731" w:rsidRDefault="00EC5824" w:rsidP="005C7996">
      <w:pPr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16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1.052</m:t>
              </m:r>
            </m:den>
          </m:f>
          <m:r>
            <w:rPr>
              <w:rFonts w:ascii="Cambria Math" w:hAnsi="Cambria Math"/>
            </w:rPr>
            <m:t>=0.951</m:t>
          </m:r>
        </m:oMath>
      </m:oMathPara>
    </w:p>
    <w:p w:rsidR="00131731" w:rsidRPr="00131731" w:rsidRDefault="00EC5824" w:rsidP="005C7996">
      <w:pPr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17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0.307</m:t>
              </m:r>
            </m:den>
          </m:f>
          <m:r>
            <w:rPr>
              <w:rFonts w:ascii="Cambria Math" w:hAnsi="Cambria Math"/>
            </w:rPr>
            <m:t>=3.258</m:t>
          </m:r>
        </m:oMath>
      </m:oMathPara>
    </w:p>
    <w:p w:rsidR="00131731" w:rsidRDefault="00EC5824" w:rsidP="005C799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CD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CD</m:t>
                  </m:r>
                </m:sub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18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1.1</m:t>
              </m:r>
            </m:num>
            <m:den>
              <m:r>
                <w:rPr>
                  <w:rFonts w:ascii="Cambria Math" w:hAnsi="Cambria Math"/>
                </w:rPr>
                <m:t>84.293</m:t>
              </m:r>
            </m:den>
          </m:f>
          <m:r>
            <w:rPr>
              <w:rFonts w:ascii="Cambria Math" w:hAnsi="Cambria Math"/>
            </w:rPr>
            <m:t>=0.013</m:t>
          </m:r>
        </m:oMath>
      </m:oMathPara>
    </w:p>
    <w:p w:rsidR="00131731" w:rsidRPr="00D9636D" w:rsidRDefault="00131731" w:rsidP="005C7996">
      <w:r w:rsidRPr="00131731">
        <w:t>Значения для источников питания Е’’</w:t>
      </w:r>
      <w:r w:rsidRPr="00131731">
        <w:rPr>
          <w:vertAlign w:val="subscript"/>
          <w:lang w:val="en-US"/>
        </w:rPr>
        <w:t>G</w:t>
      </w:r>
      <w:r w:rsidRPr="00131731">
        <w:t>, Е’’</w:t>
      </w:r>
      <w:r w:rsidRPr="00131731">
        <w:rPr>
          <w:vertAlign w:val="subscript"/>
          <w:lang w:val="en-US"/>
        </w:rPr>
        <w:t>C</w:t>
      </w:r>
      <w:r w:rsidRPr="00131731">
        <w:t xml:space="preserve"> и Е’’</w:t>
      </w:r>
      <w:r w:rsidRPr="00131731">
        <w:rPr>
          <w:vertAlign w:val="subscript"/>
        </w:rPr>
        <w:t>С</w:t>
      </w:r>
      <w:r w:rsidRPr="00131731">
        <w:rPr>
          <w:vertAlign w:val="subscript"/>
          <w:lang w:val="en-US"/>
        </w:rPr>
        <w:t>D</w:t>
      </w:r>
      <w:r w:rsidRPr="00131731">
        <w:t xml:space="preserve"> взяты из Прил</w:t>
      </w:r>
      <w:r w:rsidRPr="00131731">
        <w:t>о</w:t>
      </w:r>
      <w:r w:rsidRPr="00131731">
        <w:t>жения 1:  Е’’</w:t>
      </w:r>
      <w:r w:rsidRPr="00131731">
        <w:rPr>
          <w:vertAlign w:val="subscript"/>
          <w:lang w:val="en-US"/>
        </w:rPr>
        <w:t>G</w:t>
      </w:r>
      <w:r w:rsidRPr="00131731">
        <w:t xml:space="preserve"> = 1,0 (Х.Х.); Е’’</w:t>
      </w:r>
      <w:r w:rsidRPr="00131731">
        <w:rPr>
          <w:vertAlign w:val="subscript"/>
          <w:lang w:val="en-US"/>
        </w:rPr>
        <w:t>C</w:t>
      </w:r>
      <w:r w:rsidRPr="00131731">
        <w:t xml:space="preserve"> = 1,0; Е’’</w:t>
      </w:r>
      <w:r w:rsidRPr="00131731">
        <w:rPr>
          <w:vertAlign w:val="subscript"/>
        </w:rPr>
        <w:t>С</w:t>
      </w:r>
      <w:r w:rsidRPr="00131731">
        <w:rPr>
          <w:vertAlign w:val="subscript"/>
          <w:lang w:val="en-US"/>
        </w:rPr>
        <w:t>D</w:t>
      </w:r>
      <w:r w:rsidRPr="00131731">
        <w:t xml:space="preserve"> = 1,1</w:t>
      </w:r>
      <w:r w:rsidRPr="00D9636D">
        <w:t>.</w:t>
      </w:r>
    </w:p>
    <w:p w:rsidR="00A02466" w:rsidRDefault="00E05955" w:rsidP="005C7996">
      <w:r>
        <w:t>Перейдем к определению</w:t>
      </w:r>
      <w:r w:rsidR="00EA6A9F">
        <w:t xml:space="preserve"> полн</w:t>
      </w:r>
      <w:r>
        <w:t>ого</w:t>
      </w:r>
      <w:r w:rsidR="00EA6A9F">
        <w:t xml:space="preserve"> ток</w:t>
      </w:r>
      <w:r>
        <w:t>а</w:t>
      </w:r>
      <w:r w:rsidR="00EA6A9F">
        <w:t xml:space="preserve"> в точке КЗ:</w:t>
      </w:r>
    </w:p>
    <w:p w:rsidR="00131731" w:rsidRPr="003A4075" w:rsidRDefault="00EC5824" w:rsidP="005C7996">
      <w:pPr>
        <w:rPr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CD</m:t>
              </m:r>
            </m:sub>
            <m:sup>
              <m:r>
                <w:rPr>
                  <w:rFonts w:ascii="Cambria Math" w:hAnsi="Cambria Math"/>
                </w:rPr>
                <m:t>''</m:t>
              </m:r>
            </m:sup>
          </m:sSubSup>
          <m:r>
            <w:rPr>
              <w:rFonts w:ascii="Cambria Math" w:hAnsi="Cambria Math"/>
            </w:rPr>
            <m:t>=0.951+3.258+0.013=4.222</m:t>
          </m:r>
        </m:oMath>
      </m:oMathPara>
    </w:p>
    <w:p w:rsidR="00EA6A9F" w:rsidRDefault="00EA6A9F" w:rsidP="005C7996">
      <w:r>
        <w:t xml:space="preserve">Тогда, базисный и </w:t>
      </w:r>
      <w:r w:rsidR="0037450F">
        <w:t>полный ток в точке КЗ в именова</w:t>
      </w:r>
      <w:r>
        <w:t>ных единицах б</w:t>
      </w:r>
      <w:r>
        <w:t>у</w:t>
      </w:r>
      <w:r>
        <w:t>дет равен:</w:t>
      </w:r>
    </w:p>
    <w:p w:rsidR="003A4075" w:rsidRPr="00D9636D" w:rsidRDefault="003A4075" w:rsidP="005C7996">
      <w:r w:rsidRPr="003A4075">
        <w:rPr>
          <w:lang w:val="en-US"/>
        </w:rPr>
        <w:t>I</w:t>
      </w:r>
      <w:r w:rsidRPr="003A4075">
        <w:rPr>
          <w:vertAlign w:val="subscript"/>
        </w:rPr>
        <w:t>б</w:t>
      </w:r>
      <w:r w:rsidRPr="003A4075">
        <w:t>=</w:t>
      </w:r>
      <w:r w:rsidRPr="003A4075">
        <w:rPr>
          <w:position w:val="-68"/>
        </w:rPr>
        <w:object w:dxaOrig="3360" w:dyaOrig="1080">
          <v:shape id="_x0000_i1039" type="#_x0000_t75" style="width:166.5pt;height:53.25pt" o:ole="">
            <v:imagedata r:id="rId42" o:title=""/>
          </v:shape>
          <o:OLEObject Type="Embed" ProgID="Equation.3" ShapeID="_x0000_i1039" DrawAspect="Content" ObjectID="_1616858559" r:id="rId43"/>
        </w:object>
      </w:r>
      <w:r w:rsidRPr="003A4075">
        <w:t xml:space="preserve">;   </w:t>
      </w:r>
      <w:r w:rsidRPr="003A4075">
        <w:rPr>
          <w:lang w:val="en-US"/>
        </w:rPr>
        <w:t>I</w:t>
      </w:r>
      <w:r w:rsidRPr="003A4075">
        <w:t>’’</w:t>
      </w:r>
      <w:r w:rsidRPr="003A4075">
        <w:rPr>
          <w:vertAlign w:val="subscript"/>
        </w:rPr>
        <w:t>К, кА</w:t>
      </w:r>
      <w:r w:rsidRPr="003A4075">
        <w:t xml:space="preserve">= </w:t>
      </w:r>
      <w:r w:rsidRPr="003A4075">
        <w:rPr>
          <w:lang w:val="en-US"/>
        </w:rPr>
        <w:t>I</w:t>
      </w:r>
      <w:r w:rsidRPr="003A4075">
        <w:t>’’</w:t>
      </w:r>
      <w:r w:rsidRPr="003A4075">
        <w:rPr>
          <w:vertAlign w:val="subscript"/>
        </w:rPr>
        <w:t>К</w:t>
      </w:r>
      <w:r w:rsidRPr="003A4075">
        <w:t xml:space="preserve"> </w:t>
      </w:r>
      <w:r w:rsidRPr="003A4075">
        <w:rPr>
          <w:lang w:val="en-US"/>
        </w:rPr>
        <w:t>I</w:t>
      </w:r>
      <w:r w:rsidRPr="003A4075">
        <w:rPr>
          <w:vertAlign w:val="subscript"/>
        </w:rPr>
        <w:t>б</w:t>
      </w:r>
      <w:r w:rsidRPr="003A4075">
        <w:t xml:space="preserve">= </w:t>
      </w:r>
      <w:r w:rsidR="007C4DE8" w:rsidRPr="007B0071">
        <w:t>4.222</w:t>
      </w:r>
      <w:r w:rsidRPr="00D9636D">
        <w:t xml:space="preserve"> </w:t>
      </w:r>
      <m:oMath>
        <m:r>
          <w:rPr>
            <w:rFonts w:ascii="Cambria Math" w:hAnsi="Cambria Math"/>
          </w:rPr>
          <m:t>∙</m:t>
        </m:r>
      </m:oMath>
      <w:r w:rsidRPr="003A4075">
        <w:t xml:space="preserve"> </w:t>
      </w:r>
      <w:r w:rsidRPr="00D9636D">
        <w:t>2.624</w:t>
      </w:r>
      <w:r w:rsidR="007C4DE8" w:rsidRPr="007C4DE8">
        <w:rPr>
          <w:position w:val="-6"/>
        </w:rPr>
        <w:object w:dxaOrig="1040" w:dyaOrig="279">
          <v:shape id="_x0000_i1040" type="#_x0000_t75" style="width:59.25pt;height:15.75pt" o:ole="">
            <v:imagedata r:id="rId44" o:title=""/>
          </v:shape>
          <o:OLEObject Type="Embed" ProgID="Equation.3" ShapeID="_x0000_i1040" DrawAspect="Content" ObjectID="_1616858560" r:id="rId45"/>
        </w:object>
      </w:r>
    </w:p>
    <w:p w:rsidR="00EA6A9F" w:rsidRDefault="00EA6A9F" w:rsidP="005C7996">
      <w:r>
        <w:t>Для определения периодической слагающей тока КЗ во времени:</w:t>
      </w:r>
    </w:p>
    <w:p w:rsidR="003A4075" w:rsidRPr="003A4075" w:rsidRDefault="003A4075" w:rsidP="00EA6A9F">
      <w:pPr>
        <w:numPr>
          <w:ilvl w:val="0"/>
          <w:numId w:val="1"/>
        </w:numPr>
        <w:tabs>
          <w:tab w:val="clear" w:pos="1571"/>
          <w:tab w:val="num" w:pos="1418"/>
        </w:tabs>
        <w:ind w:left="0" w:firstLine="851"/>
      </w:pPr>
      <w:r w:rsidRPr="003A4075">
        <w:t xml:space="preserve">Ток от системы </w:t>
      </w:r>
      <w:r w:rsidR="00EA6A9F">
        <w:t>остается постоянным</w:t>
      </w:r>
      <w:r w:rsidRPr="003A4075">
        <w:t xml:space="preserve"> </w:t>
      </w:r>
      <w:r w:rsidRPr="003A4075">
        <w:rPr>
          <w:i/>
          <w:lang w:val="en-US"/>
        </w:rPr>
        <w:t>I</w:t>
      </w:r>
      <w:r w:rsidRPr="003A4075">
        <w:rPr>
          <w:i/>
          <w:vertAlign w:val="subscript"/>
        </w:rPr>
        <w:t>С</w:t>
      </w:r>
      <w:r w:rsidRPr="003A4075">
        <w:rPr>
          <w:i/>
        </w:rPr>
        <w:t>=</w:t>
      </w:r>
      <w:r w:rsidRPr="003A4075">
        <w:rPr>
          <w:i/>
          <w:lang w:val="en-US"/>
        </w:rPr>
        <w:t>const</w:t>
      </w:r>
      <w:r w:rsidRPr="003A4075">
        <w:rPr>
          <w:i/>
        </w:rPr>
        <w:t>=</w:t>
      </w:r>
      <w:r w:rsidR="007C4DE8" w:rsidRPr="007B0071">
        <w:rPr>
          <w:i/>
        </w:rPr>
        <w:t>3.258</w:t>
      </w:r>
      <w:r w:rsidRPr="003A4075">
        <w:t>, так как он не</w:t>
      </w:r>
      <w:r w:rsidR="00EA6A9F">
        <w:t xml:space="preserve"> имеет</w:t>
      </w:r>
      <w:r w:rsidRPr="003A4075">
        <w:t xml:space="preserve"> зависи</w:t>
      </w:r>
      <w:r w:rsidR="00EA6A9F">
        <w:t>мости</w:t>
      </w:r>
      <w:r w:rsidRPr="003A4075">
        <w:t xml:space="preserve"> от момента времени переходного процесса:</w:t>
      </w:r>
    </w:p>
    <w:p w:rsidR="003A4075" w:rsidRPr="003A4075" w:rsidRDefault="003A4075" w:rsidP="00EA6A9F">
      <w:pPr>
        <w:numPr>
          <w:ilvl w:val="0"/>
          <w:numId w:val="1"/>
        </w:numPr>
        <w:tabs>
          <w:tab w:val="clear" w:pos="1571"/>
          <w:tab w:val="num" w:pos="0"/>
        </w:tabs>
        <w:ind w:left="0" w:firstLine="851"/>
      </w:pPr>
      <w:r w:rsidRPr="003A4075">
        <w:t xml:space="preserve">Подпитка КЗ со стороны синхронных двигателей </w:t>
      </w:r>
      <w:r w:rsidR="00EA6A9F">
        <w:t>мала</w:t>
      </w:r>
      <w:r w:rsidRPr="003A4075">
        <w:t xml:space="preserve"> (меньше 5 процентов суммы токов других ветвей), следовательно ею </w:t>
      </w:r>
      <w:r w:rsidR="00EA6A9F">
        <w:t>будем пренебр</w:t>
      </w:r>
      <w:r w:rsidR="00EA6A9F">
        <w:t>е</w:t>
      </w:r>
      <w:r w:rsidR="00EA6A9F">
        <w:t>гать</w:t>
      </w:r>
      <w:r w:rsidRPr="003A4075">
        <w:t>.</w:t>
      </w:r>
    </w:p>
    <w:p w:rsidR="003A4075" w:rsidRDefault="003A4075" w:rsidP="00EA6A9F">
      <w:pPr>
        <w:numPr>
          <w:ilvl w:val="0"/>
          <w:numId w:val="1"/>
        </w:numPr>
        <w:tabs>
          <w:tab w:val="clear" w:pos="1571"/>
          <w:tab w:val="num" w:pos="993"/>
        </w:tabs>
        <w:ind w:left="0" w:firstLine="851"/>
      </w:pPr>
      <w:r w:rsidRPr="003A4075">
        <w:lastRenderedPageBreak/>
        <w:t xml:space="preserve">Ток от генераторов передающей станции, который находят по расчетным кривым. </w:t>
      </w:r>
    </w:p>
    <w:p w:rsidR="003A4075" w:rsidRPr="003A4075" w:rsidRDefault="00EA6A9F" w:rsidP="005C7996">
      <w:r>
        <w:t>При</w:t>
      </w:r>
      <w:r w:rsidR="003A4075" w:rsidRPr="003A4075">
        <w:t xml:space="preserve"> нахождени</w:t>
      </w:r>
      <w:r>
        <w:t>и</w:t>
      </w:r>
      <w:r w:rsidR="003A4075" w:rsidRPr="003A4075">
        <w:t xml:space="preserve"> зависимости тока КЗ от</w:t>
      </w:r>
      <w:r>
        <w:t xml:space="preserve"> генераторов</w:t>
      </w:r>
      <w:r w:rsidR="003A4075" w:rsidRPr="003A4075">
        <w:t xml:space="preserve"> передающей станции от времени </w:t>
      </w:r>
      <w:r>
        <w:t>будем использовать</w:t>
      </w:r>
      <w:r w:rsidR="003A4075" w:rsidRPr="003A4075">
        <w:t xml:space="preserve"> метод расчетных кривых [1-3]. Суть этого метода </w:t>
      </w:r>
      <w:r>
        <w:t>заключается</w:t>
      </w:r>
      <w:r w:rsidR="003A4075" w:rsidRPr="003A4075">
        <w:t xml:space="preserve"> в определении по графикам расчётных кривых (п</w:t>
      </w:r>
      <w:r w:rsidR="003A4075" w:rsidRPr="003A4075">
        <w:t>о</w:t>
      </w:r>
      <w:r w:rsidR="003A4075" w:rsidRPr="003A4075">
        <w:t xml:space="preserve">строенных для конкретного типа генератора) периодической составляющей тока КЗ в определенные моменты времени </w:t>
      </w:r>
      <w:r>
        <w:t>при</w:t>
      </w:r>
      <w:r w:rsidR="003A4075" w:rsidRPr="003A4075">
        <w:t xml:space="preserve"> конкретных значений Х</w:t>
      </w:r>
      <w:r w:rsidR="003A4075" w:rsidRPr="003A4075">
        <w:rPr>
          <w:vertAlign w:val="subscript"/>
        </w:rPr>
        <w:t>РАСЧ</w:t>
      </w:r>
      <w:r w:rsidR="003A4075" w:rsidRPr="003A4075">
        <w:t>, определяемое по формуле:</w:t>
      </w:r>
    </w:p>
    <w:p w:rsidR="003A4075" w:rsidRPr="00D9636D" w:rsidRDefault="003A4075" w:rsidP="005C7996">
      <w:r w:rsidRPr="003A4075">
        <w:rPr>
          <w:lang w:val="en-US"/>
        </w:rPr>
        <w:t>X</w:t>
      </w:r>
      <w:r w:rsidRPr="003A4075">
        <w:rPr>
          <w:vertAlign w:val="subscript"/>
        </w:rPr>
        <w:t>РАСЧ</w:t>
      </w:r>
      <w:r w:rsidRPr="003A4075">
        <w:t>=</w:t>
      </w:r>
      <w:r w:rsidR="007C4DE8" w:rsidRPr="003A4075">
        <w:rPr>
          <w:position w:val="-30"/>
        </w:rPr>
        <w:object w:dxaOrig="3820" w:dyaOrig="700">
          <v:shape id="_x0000_i1041" type="#_x0000_t75" style="width:191.25pt;height:35.25pt" o:ole="">
            <v:imagedata r:id="rId46" o:title=""/>
          </v:shape>
          <o:OLEObject Type="Embed" ProgID="Equation.3" ShapeID="_x0000_i1041" DrawAspect="Content" ObjectID="_1616858561" r:id="rId47"/>
        </w:object>
      </w:r>
    </w:p>
    <w:p w:rsidR="003A4075" w:rsidRPr="003A4075" w:rsidRDefault="003A4075" w:rsidP="005C7996">
      <w:r w:rsidRPr="003A4075">
        <w:t xml:space="preserve">По расчетным кривым [1,2] для </w:t>
      </w:r>
      <w:r w:rsidR="007C4DE8">
        <w:t>гидро</w:t>
      </w:r>
      <w:r w:rsidRPr="003A4075">
        <w:t>генератора с автоматическим р</w:t>
      </w:r>
      <w:r w:rsidRPr="003A4075">
        <w:t>е</w:t>
      </w:r>
      <w:r w:rsidRPr="003A4075">
        <w:t xml:space="preserve">гулирование возбуждения (АРВ) </w:t>
      </w:r>
      <w:r w:rsidR="00EA6A9F">
        <w:t>необходимо</w:t>
      </w:r>
      <w:r w:rsidRPr="003A4075">
        <w:t xml:space="preserve"> определить токи с пересчетом на “старый базис”.</w:t>
      </w:r>
    </w:p>
    <w:p w:rsidR="0039724F" w:rsidRPr="00E26AC3" w:rsidRDefault="0039724F" w:rsidP="005C7996">
      <w:pPr>
        <w:rPr>
          <w:lang w:val="en-US"/>
        </w:rPr>
      </w:pPr>
      <w:r w:rsidRPr="0039724F">
        <w:rPr>
          <w:lang w:val="en-US"/>
        </w:rPr>
        <w:t>t</w:t>
      </w:r>
      <w:r w:rsidRPr="0039724F">
        <w:t>=0</w:t>
      </w:r>
      <w:r w:rsidRPr="0039724F">
        <w:tab/>
      </w:r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г0</w:t>
      </w:r>
      <w:r w:rsidRPr="0039724F">
        <w:t>’’=</w:t>
      </w:r>
      <w:r w:rsidR="00E26AC3">
        <w:t>2,78</w:t>
      </w:r>
      <w:r w:rsidRPr="0039724F">
        <w:t xml:space="preserve">*( </w:t>
      </w:r>
      <w:r w:rsidR="00E26AC3">
        <w:rPr>
          <w:lang w:val="en-US"/>
        </w:rPr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r w:rsidRPr="0039724F">
        <w:rPr>
          <w:lang w:val="en-US"/>
        </w:rPr>
        <w:t>cosφ</w:t>
      </w:r>
      <w:r w:rsidRPr="0039724F">
        <w:rPr>
          <w:vertAlign w:val="subscript"/>
        </w:rPr>
        <w:t>н</w:t>
      </w:r>
      <w:r w:rsidRPr="0039724F">
        <w:t>))=</w:t>
      </w:r>
      <w:r w:rsidR="00E26AC3">
        <w:t>2,78</w:t>
      </w:r>
      <w:r w:rsidRPr="0039724F">
        <w:rPr>
          <w:vertAlign w:val="subscript"/>
        </w:rPr>
        <w:t>*</w:t>
      </w:r>
      <w:r w:rsidR="00E26AC3">
        <w:rPr>
          <w:lang w:val="en-US"/>
        </w:rPr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>
        <w:rPr>
          <w:lang w:val="en-US"/>
        </w:rPr>
        <w:t>1.03</w:t>
      </w:r>
    </w:p>
    <w:p w:rsidR="0039724F" w:rsidRPr="00E26AC3" w:rsidRDefault="0039724F" w:rsidP="005C7996">
      <w:pPr>
        <w:rPr>
          <w:lang w:val="en-US"/>
        </w:rPr>
      </w:pPr>
      <w:r w:rsidRPr="0039724F">
        <w:rPr>
          <w:lang w:val="en-US"/>
        </w:rPr>
        <w:t>t</w:t>
      </w:r>
      <w:r w:rsidR="007C4DE8">
        <w:t>=0,1</w:t>
      </w:r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г0,1</w:t>
      </w:r>
      <w:r w:rsidRPr="0039724F">
        <w:t>’’=</w:t>
      </w:r>
      <w:r w:rsidR="00E26AC3">
        <w:t>2,6</w:t>
      </w:r>
      <w:r w:rsidR="007C4DE8">
        <w:t>*(</w:t>
      </w:r>
      <w:r w:rsidR="00E26AC3">
        <w:rPr>
          <w:lang w:val="en-US"/>
        </w:rPr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r w:rsidRPr="0039724F">
        <w:rPr>
          <w:lang w:val="en-US"/>
        </w:rPr>
        <w:t>cosφ</w:t>
      </w:r>
      <w:r w:rsidRPr="0039724F">
        <w:rPr>
          <w:vertAlign w:val="subscript"/>
        </w:rPr>
        <w:t>н</w:t>
      </w:r>
      <w:r w:rsidRPr="0039724F">
        <w:t>))=</w:t>
      </w:r>
      <w:r w:rsidR="00E26AC3">
        <w:t>2,6</w:t>
      </w:r>
      <w:r w:rsidRPr="0039724F">
        <w:rPr>
          <w:vertAlign w:val="subscript"/>
        </w:rPr>
        <w:t>*</w:t>
      </w:r>
      <w:r w:rsidR="00E26AC3">
        <w:rPr>
          <w:lang w:val="en-US"/>
        </w:rPr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>
        <w:rPr>
          <w:lang w:val="en-US"/>
        </w:rPr>
        <w:t>0.963</w:t>
      </w:r>
    </w:p>
    <w:p w:rsidR="0039724F" w:rsidRPr="00E26AC3" w:rsidRDefault="0039724F" w:rsidP="005C7996">
      <w:pPr>
        <w:rPr>
          <w:lang w:val="en-US"/>
        </w:rPr>
      </w:pPr>
      <w:r w:rsidRPr="0039724F">
        <w:rPr>
          <w:lang w:val="en-US"/>
        </w:rPr>
        <w:t>t</w:t>
      </w:r>
      <w:r w:rsidR="007C4DE8">
        <w:t>=0,2</w:t>
      </w:r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г0,2</w:t>
      </w:r>
      <w:r w:rsidRPr="0039724F">
        <w:t>’’=</w:t>
      </w:r>
      <w:r w:rsidR="00E26AC3">
        <w:t>2,5</w:t>
      </w:r>
      <w:r w:rsidR="007C4DE8">
        <w:t>*(</w:t>
      </w:r>
      <w:r w:rsidR="00E26AC3">
        <w:rPr>
          <w:lang w:val="en-US"/>
        </w:rPr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r w:rsidRPr="0039724F">
        <w:rPr>
          <w:lang w:val="en-US"/>
        </w:rPr>
        <w:t>cosφ</w:t>
      </w:r>
      <w:r w:rsidRPr="0039724F">
        <w:rPr>
          <w:vertAlign w:val="subscript"/>
        </w:rPr>
        <w:t>н</w:t>
      </w:r>
      <w:r w:rsidRPr="0039724F">
        <w:t>))=</w:t>
      </w:r>
      <w:r w:rsidR="00E26AC3">
        <w:t>2,5</w:t>
      </w:r>
      <w:r w:rsidRPr="0039724F">
        <w:rPr>
          <w:vertAlign w:val="subscript"/>
        </w:rPr>
        <w:t>*</w:t>
      </w:r>
      <w:r w:rsidR="00E26AC3">
        <w:rPr>
          <w:lang w:val="en-US"/>
        </w:rPr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>
        <w:rPr>
          <w:lang w:val="en-US"/>
        </w:rPr>
        <w:t>0.926</w:t>
      </w:r>
    </w:p>
    <w:p w:rsidR="0039724F" w:rsidRPr="00E26AC3" w:rsidRDefault="0039724F" w:rsidP="005C7996">
      <w:pPr>
        <w:rPr>
          <w:lang w:val="en-US"/>
        </w:rPr>
      </w:pPr>
      <w:r w:rsidRPr="0039724F">
        <w:rPr>
          <w:lang w:val="en-US"/>
        </w:rPr>
        <w:t>t</w:t>
      </w:r>
      <w:r w:rsidRPr="0039724F">
        <w:t>=</w:t>
      </w:r>
      <m:oMath>
        <m:r>
          <w:rPr>
            <w:rFonts w:ascii="Cambria Math" w:hAnsi="Cambria Math"/>
          </w:rPr>
          <m:t>∞</m:t>
        </m:r>
      </m:oMath>
      <w:r w:rsidRPr="0039724F">
        <w:tab/>
      </w:r>
      <w:r w:rsidRPr="0039724F">
        <w:tab/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="00836202" w:rsidRPr="00836202">
        <w:rPr>
          <w:vertAlign w:val="subscript"/>
        </w:rPr>
        <w:t>∞</w:t>
      </w:r>
      <w:r w:rsidRPr="0039724F">
        <w:t>’’=</w:t>
      </w:r>
      <w:r w:rsidR="00E26AC3">
        <w:t>2,7</w:t>
      </w:r>
      <w:r w:rsidRPr="0039724F">
        <w:t xml:space="preserve">*( </w:t>
      </w:r>
      <w:r w:rsidR="00E26AC3">
        <w:rPr>
          <w:lang w:val="en-US"/>
        </w:rPr>
        <w:t>3</w:t>
      </w:r>
      <w:r w:rsidRPr="0039724F">
        <w:rPr>
          <w:vertAlign w:val="subscript"/>
        </w:rPr>
        <w:t>*</w:t>
      </w:r>
      <w:r w:rsidRPr="0039724F">
        <w:t>Р</w:t>
      </w:r>
      <w:r w:rsidRPr="0039724F">
        <w:rPr>
          <w:vertAlign w:val="subscript"/>
          <w:lang w:val="en-US"/>
        </w:rPr>
        <w:t>H</w:t>
      </w:r>
      <w:r w:rsidRPr="0039724F">
        <w:t>/(</w:t>
      </w:r>
      <w:r w:rsidRPr="0039724F">
        <w:rPr>
          <w:lang w:val="en-US"/>
        </w:rPr>
        <w:t>S</w:t>
      </w:r>
      <w:r w:rsidRPr="0039724F">
        <w:t>б*</w:t>
      </w:r>
      <w:r w:rsidRPr="0039724F">
        <w:rPr>
          <w:lang w:val="en-US"/>
        </w:rPr>
        <w:t>cosφ</w:t>
      </w:r>
      <w:r w:rsidRPr="0039724F">
        <w:rPr>
          <w:vertAlign w:val="subscript"/>
        </w:rPr>
        <w:t>н</w:t>
      </w:r>
      <w:r w:rsidRPr="0039724F">
        <w:t>))=</w:t>
      </w:r>
      <w:r w:rsidR="00E26AC3">
        <w:t>2,7</w:t>
      </w:r>
      <w:r w:rsidRPr="0039724F">
        <w:rPr>
          <w:vertAlign w:val="subscript"/>
        </w:rPr>
        <w:t>*</w:t>
      </w:r>
      <w:r w:rsidR="00E26AC3">
        <w:rPr>
          <w:lang w:val="en-US"/>
        </w:rPr>
        <w:t>3</w:t>
      </w:r>
      <w:r w:rsidRPr="0039724F">
        <w:rPr>
          <w:vertAlign w:val="subscript"/>
        </w:rPr>
        <w:t>*</w:t>
      </w:r>
      <w:r w:rsidR="00836202" w:rsidRPr="00D9636D">
        <w:t>10</w:t>
      </w:r>
      <w:r w:rsidRPr="0039724F">
        <w:t>0/</w:t>
      </w:r>
      <w:r w:rsidR="00E26AC3">
        <w:t>(</w:t>
      </w:r>
      <w:r w:rsidRPr="0039724F">
        <w:t>0,8</w:t>
      </w:r>
      <w:r w:rsidR="00E26AC3">
        <w:t>1</w:t>
      </w:r>
      <w:r w:rsidRPr="0039724F">
        <w:rPr>
          <w:vertAlign w:val="subscript"/>
        </w:rPr>
        <w:t>*</w:t>
      </w:r>
      <w:r w:rsidRPr="0039724F">
        <w:t>1000</w:t>
      </w:r>
      <w:r w:rsidR="00E26AC3">
        <w:t>)</w:t>
      </w:r>
      <w:r w:rsidRPr="0039724F">
        <w:t>=</w:t>
      </w:r>
      <w:r w:rsidR="00E26AC3">
        <w:rPr>
          <w:lang w:val="en-US"/>
        </w:rPr>
        <w:t>1</w:t>
      </w:r>
    </w:p>
    <w:p w:rsidR="0039724F" w:rsidRPr="0039724F" w:rsidRDefault="00E05955" w:rsidP="005C7996">
      <w:r>
        <w:t>Определим полный</w:t>
      </w:r>
      <w:r w:rsidR="0039724F" w:rsidRPr="0039724F">
        <w:t xml:space="preserve"> ток в точке КЗ:</w:t>
      </w:r>
    </w:p>
    <w:p w:rsidR="0039724F" w:rsidRPr="0039724F" w:rsidRDefault="0039724F" w:rsidP="005C7996"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</w:t>
      </w:r>
      <w:r w:rsidRPr="0039724F">
        <w:t xml:space="preserve">’’=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г0</w:t>
      </w:r>
      <w:r w:rsidRPr="0039724F"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39724F">
        <w:t>’’=</w:t>
      </w:r>
      <w:r w:rsidR="00B14643">
        <w:rPr>
          <w:lang w:val="en-US"/>
        </w:rPr>
        <w:t>1.03</w:t>
      </w:r>
      <w:r w:rsidRPr="0039724F">
        <w:t>+</w:t>
      </w:r>
      <w:r w:rsidR="00B14643">
        <w:rPr>
          <w:lang w:val="en-US"/>
        </w:rPr>
        <w:t>3.258</w:t>
      </w:r>
      <w:r w:rsidRPr="0039724F">
        <w:t>=</w:t>
      </w:r>
      <w:r w:rsidR="00B14643">
        <w:rPr>
          <w:lang w:val="en-US"/>
        </w:rPr>
        <w:t>4.288</w:t>
      </w:r>
      <w:r w:rsidRPr="0039724F">
        <w:t>;</w:t>
      </w:r>
    </w:p>
    <w:p w:rsidR="0039724F" w:rsidRPr="00A624AE" w:rsidRDefault="0039724F" w:rsidP="005C7996"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A624AE">
        <w:rPr>
          <w:vertAlign w:val="subscript"/>
        </w:rPr>
        <w:t>0,1</w:t>
      </w:r>
      <w:r w:rsidRPr="00A624AE">
        <w:t xml:space="preserve">’’=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Pr="00A624AE">
        <w:rPr>
          <w:vertAlign w:val="subscript"/>
        </w:rPr>
        <w:t>0,1</w:t>
      </w:r>
      <w:r w:rsidRPr="00A624AE"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A624AE">
        <w:t>’’=</w:t>
      </w:r>
      <w:r w:rsidR="00B14643">
        <w:rPr>
          <w:lang w:val="en-US"/>
        </w:rPr>
        <w:t>4.221</w:t>
      </w:r>
      <w:r w:rsidRPr="00A624AE">
        <w:t>;</w:t>
      </w:r>
    </w:p>
    <w:p w:rsidR="0039724F" w:rsidRPr="00D9636D" w:rsidRDefault="0039724F" w:rsidP="005C7996">
      <w:pPr>
        <w:rPr>
          <w:lang w:val="en-US"/>
        </w:rPr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D9636D">
        <w:rPr>
          <w:vertAlign w:val="subscript"/>
          <w:lang w:val="en-US"/>
        </w:rPr>
        <w:t>0,2</w:t>
      </w:r>
      <w:r w:rsidRPr="00D9636D">
        <w:rPr>
          <w:lang w:val="en-US"/>
        </w:rPr>
        <w:t xml:space="preserve">’’=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Pr="00D9636D">
        <w:rPr>
          <w:vertAlign w:val="subscript"/>
          <w:lang w:val="en-US"/>
        </w:rPr>
        <w:t>0,2</w:t>
      </w:r>
      <w:r w:rsidRPr="00D9636D">
        <w:rPr>
          <w:lang w:val="en-US"/>
        </w:rPr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D9636D">
        <w:rPr>
          <w:lang w:val="en-US"/>
        </w:rPr>
        <w:t>’’=</w:t>
      </w:r>
      <w:r w:rsidR="00B14643">
        <w:rPr>
          <w:lang w:val="en-US"/>
        </w:rPr>
        <w:t>4.184</w:t>
      </w:r>
      <w:r w:rsidRPr="00D9636D">
        <w:rPr>
          <w:lang w:val="en-US"/>
        </w:rPr>
        <w:t>;</w:t>
      </w:r>
    </w:p>
    <w:p w:rsidR="0039724F" w:rsidRPr="00836202" w:rsidRDefault="0039724F" w:rsidP="005C7996">
      <w:pPr>
        <w:rPr>
          <w:lang w:val="en-US"/>
        </w:rPr>
      </w:pP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CE70BF">
        <w:rPr>
          <w:vertAlign w:val="subscript"/>
          <w:lang w:val="en-US"/>
        </w:rPr>
        <w:t>∞</w:t>
      </w:r>
      <w:r w:rsidRPr="00CE70BF">
        <w:rPr>
          <w:lang w:val="en-US"/>
        </w:rPr>
        <w:t xml:space="preserve">’’= </w:t>
      </w:r>
      <w:r w:rsidRPr="0039724F">
        <w:rPr>
          <w:lang w:val="en-US"/>
        </w:rPr>
        <w:t>I</w:t>
      </w:r>
      <w:r w:rsidRPr="0039724F">
        <w:rPr>
          <w:vertAlign w:val="subscript"/>
        </w:rPr>
        <w:t>г</w:t>
      </w:r>
      <w:r w:rsidRPr="00CE70BF">
        <w:rPr>
          <w:vertAlign w:val="subscript"/>
          <w:lang w:val="en-US"/>
        </w:rPr>
        <w:t>∞</w:t>
      </w:r>
      <w:r w:rsidRPr="00CE70BF">
        <w:rPr>
          <w:lang w:val="en-US"/>
        </w:rPr>
        <w:t>’’+</w:t>
      </w:r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C</w:t>
      </w:r>
      <w:r w:rsidRPr="00CE70BF">
        <w:rPr>
          <w:lang w:val="en-US"/>
        </w:rPr>
        <w:t>’’=</w:t>
      </w:r>
      <w:r w:rsidR="00B14643">
        <w:rPr>
          <w:lang w:val="en-US"/>
        </w:rPr>
        <w:t>4.258.</w:t>
      </w:r>
    </w:p>
    <w:p w:rsidR="0039724F" w:rsidRPr="0039724F" w:rsidRDefault="00E05955" w:rsidP="005C7996">
      <w:r>
        <w:t xml:space="preserve">Теперь можем определить полный ток в </w:t>
      </w:r>
      <w:r w:rsidR="0039724F" w:rsidRPr="0039724F">
        <w:t>именованных единицах:</w:t>
      </w:r>
    </w:p>
    <w:p w:rsidR="0039724F" w:rsidRPr="0039724F" w:rsidRDefault="0039724F" w:rsidP="005C7996"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</w:t>
      </w:r>
      <w:r w:rsidRPr="0039724F">
        <w:t>’’=</w:t>
      </w:r>
      <w:r w:rsidR="00B14643">
        <w:rPr>
          <w:lang w:val="en-US"/>
        </w:rPr>
        <w:t>4.288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B14643">
        <w:rPr>
          <w:lang w:val="en-US"/>
        </w:rPr>
        <w:t>11.253</w:t>
      </w:r>
      <w:r w:rsidRPr="0039724F">
        <w:t xml:space="preserve"> кА;</w:t>
      </w:r>
    </w:p>
    <w:p w:rsidR="0039724F" w:rsidRPr="0039724F" w:rsidRDefault="0039724F" w:rsidP="005C7996"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0,1</w:t>
      </w:r>
      <w:r w:rsidRPr="0039724F">
        <w:t>’’=</w:t>
      </w:r>
      <w:r w:rsidR="00B14643">
        <w:rPr>
          <w:lang w:val="en-US"/>
        </w:rPr>
        <w:t>4.221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B14643">
        <w:rPr>
          <w:lang w:val="en-US"/>
        </w:rPr>
        <w:t>11.078</w:t>
      </w:r>
      <w:r w:rsidRPr="0039724F">
        <w:t xml:space="preserve"> кА;</w:t>
      </w:r>
    </w:p>
    <w:p w:rsidR="0039724F" w:rsidRPr="0039724F" w:rsidRDefault="0039724F" w:rsidP="005C7996"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0,2</w:t>
      </w:r>
      <w:r w:rsidRPr="0039724F">
        <w:t>’’=</w:t>
      </w:r>
      <w:r w:rsidR="00B14643">
        <w:rPr>
          <w:lang w:val="en-US"/>
        </w:rPr>
        <w:t>4.184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B14643">
        <w:rPr>
          <w:lang w:val="en-US"/>
        </w:rPr>
        <w:t>10.981</w:t>
      </w:r>
      <w:r w:rsidRPr="0039724F">
        <w:t xml:space="preserve"> кА;</w:t>
      </w:r>
    </w:p>
    <w:p w:rsidR="0039724F" w:rsidRDefault="0039724F" w:rsidP="005C7996">
      <w:r w:rsidRPr="0039724F">
        <w:rPr>
          <w:lang w:val="en-US"/>
        </w:rPr>
        <w:t>I</w:t>
      </w:r>
      <w:r w:rsidRPr="0039724F">
        <w:rPr>
          <w:vertAlign w:val="subscript"/>
          <w:lang w:val="en-US"/>
        </w:rPr>
        <w:t>K</w:t>
      </w:r>
      <w:r w:rsidRPr="0039724F">
        <w:rPr>
          <w:vertAlign w:val="subscript"/>
        </w:rPr>
        <w:t>∞</w:t>
      </w:r>
      <w:r w:rsidRPr="0039724F">
        <w:t>’’=</w:t>
      </w:r>
      <w:r w:rsidR="00B14643">
        <w:rPr>
          <w:lang w:val="en-US"/>
        </w:rPr>
        <w:t>4.258</w:t>
      </w:r>
      <w:r w:rsidRPr="0039724F">
        <w:rPr>
          <w:vertAlign w:val="subscript"/>
        </w:rPr>
        <w:t>*</w:t>
      </w:r>
      <w:r w:rsidR="00836202" w:rsidRPr="00CE70BF">
        <w:t>2.624</w:t>
      </w:r>
      <w:r w:rsidRPr="0039724F">
        <w:t>=</w:t>
      </w:r>
      <w:r w:rsidR="00B14643">
        <w:rPr>
          <w:lang w:val="en-US"/>
        </w:rPr>
        <w:t>11.175</w:t>
      </w:r>
      <w:r w:rsidRPr="0039724F">
        <w:t xml:space="preserve"> кА.</w:t>
      </w:r>
    </w:p>
    <w:p w:rsidR="00DD71B1" w:rsidRDefault="00DD71B1" w:rsidP="005C7996">
      <w:r>
        <w:t xml:space="preserve">Проведя расчет токов, построим график </w:t>
      </w:r>
      <w:r w:rsidRPr="00DD71B1">
        <w:rPr>
          <w:i/>
          <w:iCs/>
          <w:lang w:val="en-US"/>
        </w:rPr>
        <w:t>I</w:t>
      </w:r>
      <w:r w:rsidRPr="00D9636D">
        <w:rPr>
          <w:i/>
          <w:iCs/>
          <w:vertAlign w:val="subscript"/>
        </w:rPr>
        <w:t>П</w:t>
      </w:r>
      <w:r w:rsidRPr="00D9636D">
        <w:rPr>
          <w:i/>
          <w:iCs/>
        </w:rPr>
        <w:t>=</w:t>
      </w:r>
      <w:r w:rsidRPr="00DD71B1">
        <w:rPr>
          <w:i/>
          <w:iCs/>
          <w:lang w:val="en-US"/>
        </w:rPr>
        <w:t>f</w:t>
      </w:r>
      <w:r w:rsidRPr="00D9636D">
        <w:rPr>
          <w:i/>
          <w:iCs/>
        </w:rPr>
        <w:t>(</w:t>
      </w:r>
      <w:r w:rsidRPr="00DD71B1">
        <w:rPr>
          <w:i/>
          <w:iCs/>
          <w:lang w:val="en-US"/>
        </w:rPr>
        <w:t>t</w:t>
      </w:r>
      <w:r w:rsidRPr="00D9636D">
        <w:rPr>
          <w:i/>
          <w:iCs/>
        </w:rPr>
        <w:t>)</w:t>
      </w:r>
      <w:r w:rsidRPr="00D9636D">
        <w:t xml:space="preserve"> для КЗ на шинах ВН</w:t>
      </w:r>
      <w:r>
        <w:t xml:space="preserve">, используя полученные значения (рис. </w:t>
      </w:r>
      <w:r w:rsidR="00F35648">
        <w:t>5</w:t>
      </w:r>
      <w:r>
        <w:t>).</w:t>
      </w:r>
    </w:p>
    <w:p w:rsidR="00DD71B1" w:rsidRDefault="00746777" w:rsidP="005C7996">
      <w:pPr>
        <w:jc w:val="center"/>
      </w:pPr>
      <w:r>
        <w:rPr>
          <w:noProof/>
        </w:rPr>
        <w:lastRenderedPageBreak/>
        <w:drawing>
          <wp:inline distT="0" distB="0" distL="0" distR="0">
            <wp:extent cx="4914900" cy="2867025"/>
            <wp:effectExtent l="0" t="0" r="1905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D71B1" w:rsidRPr="00DD71B1" w:rsidRDefault="00DD71B1" w:rsidP="005C7996">
      <w:pPr>
        <w:jc w:val="center"/>
        <w:rPr>
          <w:sz w:val="24"/>
        </w:rPr>
      </w:pPr>
      <w:r w:rsidRPr="00DD71B1">
        <w:rPr>
          <w:sz w:val="24"/>
        </w:rPr>
        <w:t xml:space="preserve">Рис. </w:t>
      </w:r>
      <w:r w:rsidR="00F35648">
        <w:rPr>
          <w:sz w:val="24"/>
        </w:rPr>
        <w:t>5</w:t>
      </w:r>
      <w:r w:rsidRPr="00DD71B1">
        <w:rPr>
          <w:sz w:val="24"/>
        </w:rPr>
        <w:t>. Зависимость тока КЗ от передающей станции от времени</w:t>
      </w:r>
    </w:p>
    <w:p w:rsidR="00836202" w:rsidRDefault="00836202" w:rsidP="005C7996"/>
    <w:p w:rsidR="00144D88" w:rsidRPr="00144D88" w:rsidRDefault="00144D88" w:rsidP="005C7996">
      <w:pPr>
        <w:pStyle w:val="2"/>
        <w:rPr>
          <w:lang w:val="ru-RU"/>
        </w:rPr>
      </w:pPr>
      <w:bookmarkStart w:id="7" w:name="_Toc512809325"/>
      <w:r>
        <w:rPr>
          <w:lang w:val="ru-RU"/>
        </w:rPr>
        <w:t xml:space="preserve">1.3 </w:t>
      </w:r>
      <w:r>
        <w:t>Расчет ударного тока короткого замыкания</w:t>
      </w:r>
      <w:bookmarkEnd w:id="7"/>
    </w:p>
    <w:p w:rsidR="00836202" w:rsidRPr="00CE70BF" w:rsidRDefault="00836202" w:rsidP="005C7996"/>
    <w:p w:rsidR="00586779" w:rsidRPr="00586779" w:rsidRDefault="00EA6A9F" w:rsidP="00EA6A9F">
      <w:r>
        <w:t xml:space="preserve">С целью введения в схему СЭС </w:t>
      </w:r>
      <w:r w:rsidR="00586779" w:rsidRPr="00586779">
        <w:t>необходимы</w:t>
      </w:r>
      <w:r>
        <w:t>х</w:t>
      </w:r>
      <w:r w:rsidR="00586779" w:rsidRPr="00586779">
        <w:t xml:space="preserve"> активны</w:t>
      </w:r>
      <w:r>
        <w:t>х</w:t>
      </w:r>
      <w:r w:rsidR="00586779" w:rsidRPr="00586779">
        <w:t xml:space="preserve"> сопротивле</w:t>
      </w:r>
      <w:r w:rsidR="0037450F">
        <w:t xml:space="preserve"> </w:t>
      </w:r>
      <w:r w:rsidR="00586779" w:rsidRPr="00586779">
        <w:t>ни</w:t>
      </w:r>
      <w:r>
        <w:t>й</w:t>
      </w:r>
      <w:r w:rsidR="00586779" w:rsidRPr="00586779">
        <w:t xml:space="preserve"> на</w:t>
      </w:r>
      <w:r>
        <w:t>йдем</w:t>
      </w:r>
      <w:r w:rsidR="00586779" w:rsidRPr="00586779">
        <w:t xml:space="preserve"> из таблиц [1-2] средние отношения (Х/</w:t>
      </w:r>
      <w:r w:rsidR="00586779" w:rsidRPr="00586779">
        <w:rPr>
          <w:lang w:val="en-US"/>
        </w:rPr>
        <w:t>R</w:t>
      </w:r>
      <w:r w:rsidR="00586779" w:rsidRPr="00586779">
        <w:t>)</w:t>
      </w:r>
      <w:r w:rsidR="00586779" w:rsidRPr="00586779">
        <w:rPr>
          <w:vertAlign w:val="subscript"/>
        </w:rPr>
        <w:t>СР</w:t>
      </w:r>
      <w:r w:rsidR="00586779" w:rsidRPr="00586779">
        <w:t xml:space="preserve"> из которых, в свою очередь находим </w:t>
      </w:r>
      <w:r w:rsidR="00586779" w:rsidRPr="00586779">
        <w:rPr>
          <w:lang w:val="en-US"/>
        </w:rPr>
        <w:t>R</w:t>
      </w:r>
      <w:r w:rsidR="00586779" w:rsidRPr="00586779">
        <w:t>.</w:t>
      </w:r>
    </w:p>
    <w:p w:rsidR="003A4075" w:rsidRPr="00586779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г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2.025</m:t>
              </m:r>
            </m:num>
            <m:den>
              <m:r>
                <w:rPr>
                  <w:rFonts w:ascii="Cambria Math" w:hAnsi="Cambria Math"/>
                  <w:lang w:val="en-US"/>
                </w:rPr>
                <m:t>3∙60</m:t>
              </m:r>
            </m:den>
          </m:f>
          <m:r>
            <w:rPr>
              <w:rFonts w:ascii="Cambria Math" w:hAnsi="Cambria Math"/>
              <w:lang w:val="en-US"/>
            </w:rPr>
            <m:t>=0.011</m:t>
          </m:r>
        </m:oMath>
      </m:oMathPara>
    </w:p>
    <w:p w:rsidR="00586779" w:rsidRPr="00586779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3∙20</m:t>
              </m:r>
            </m:den>
          </m:f>
          <m:r>
            <w:rPr>
              <w:rFonts w:ascii="Cambria Math" w:hAnsi="Cambria Math"/>
              <w:lang w:val="en-US"/>
            </w:rPr>
            <m:t>=0.015</m:t>
          </m:r>
        </m:oMath>
      </m:oMathPara>
    </w:p>
    <w:p w:rsidR="00586779" w:rsidRPr="00586779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Л1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0.3616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2∙4</m:t>
              </m:r>
            </m:den>
          </m:f>
          <m:r>
            <w:rPr>
              <w:rFonts w:ascii="Cambria Math" w:hAnsi="Cambria Math"/>
              <w:lang w:val="en-US"/>
            </w:rPr>
            <m:t>=0.045</m:t>
          </m:r>
        </m:oMath>
      </m:oMathPara>
    </w:p>
    <w:p w:rsidR="00586779" w:rsidRPr="00017A54" w:rsidRDefault="00EC5824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Л2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0.241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r>
            <w:rPr>
              <w:rFonts w:ascii="Cambria Math" w:hAnsi="Cambria Math"/>
              <w:lang w:val="en-US"/>
            </w:rPr>
            <m:t>=0.06</m:t>
          </m:r>
        </m:oMath>
      </m:oMathPara>
    </w:p>
    <w:p w:rsidR="00017A54" w:rsidRPr="00017A54" w:rsidRDefault="00EC5824" w:rsidP="005C7996"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Л3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0.1808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2∙4</m:t>
              </m:r>
            </m:den>
          </m:f>
          <m:r>
            <w:rPr>
              <w:rFonts w:ascii="Cambria Math" w:hAnsi="Cambria Math"/>
              <w:lang w:val="en-US"/>
            </w:rPr>
            <m:t>=0.023</m:t>
          </m:r>
        </m:oMath>
      </m:oMathPara>
    </w:p>
    <w:p w:rsidR="00586779" w:rsidRPr="00586779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Т2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0.3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2∙27</m:t>
              </m:r>
            </m:den>
          </m:f>
          <m:r>
            <w:rPr>
              <w:rFonts w:ascii="Cambria Math" w:hAnsi="Cambria Math"/>
              <w:lang w:val="en-US"/>
            </w:rPr>
            <m:t>=0.006</m:t>
          </m:r>
        </m:oMath>
      </m:oMathPara>
    </w:p>
    <w:p w:rsidR="00586779" w:rsidRPr="00586779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7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0.125</m:t>
              </m:r>
            </m:num>
            <m:den>
              <m:r>
                <w:rPr>
                  <w:rFonts w:ascii="Cambria Math" w:hAnsi="Cambria Math"/>
                  <w:lang w:val="en-US"/>
                </w:rPr>
                <m:t>50</m:t>
              </m:r>
            </m:den>
          </m:f>
          <m:r>
            <w:rPr>
              <w:rFonts w:ascii="Cambria Math" w:hAnsi="Cambria Math"/>
              <w:lang w:val="en-US"/>
            </w:rPr>
            <m:t>=0.003</m:t>
          </m:r>
        </m:oMath>
      </m:oMathPara>
    </w:p>
    <w:p w:rsidR="00586779" w:rsidRPr="00586779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8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ТВ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0.875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2∙17</m:t>
              </m:r>
            </m:den>
          </m:f>
          <m:r>
            <w:rPr>
              <w:rFonts w:ascii="Cambria Math" w:hAnsi="Cambria Math"/>
              <w:lang w:val="en-US"/>
            </w:rPr>
            <m:t>=0.026</m:t>
          </m:r>
        </m:oMath>
      </m:oMathPara>
    </w:p>
    <w:p w:rsidR="00586779" w:rsidRPr="00586779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9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ТС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0.125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2∙17</m:t>
              </m:r>
            </m:den>
          </m:f>
          <m:r>
            <w:rPr>
              <w:rFonts w:ascii="Cambria Math" w:hAnsi="Cambria Math"/>
              <w:lang w:val="en-US"/>
            </w:rPr>
            <m:t>=0.004</m:t>
          </m:r>
        </m:oMath>
      </m:oMathPara>
    </w:p>
    <w:p w:rsidR="00586779" w:rsidRPr="00586779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10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ТН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0.958</m:t>
              </m:r>
            </m:num>
            <m:den>
              <m:r>
                <w:rPr>
                  <w:rFonts w:ascii="Cambria Math" w:hAnsi="Cambria Math"/>
                  <w:lang w:val="en-US"/>
                </w:rPr>
                <m:t>2∙17</m:t>
              </m:r>
            </m:den>
          </m:f>
          <m:r>
            <w:rPr>
              <w:rFonts w:ascii="Cambria Math" w:hAnsi="Cambria Math"/>
              <w:lang w:val="en-US"/>
            </w:rPr>
            <m:t>=0.028</m:t>
          </m:r>
        </m:oMath>
      </m:oMathPara>
    </w:p>
    <w:p w:rsidR="00586779" w:rsidRPr="00BA3990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11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</w:rPr>
                    <m:t>СД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250</m:t>
              </m:r>
            </m:num>
            <m:den>
              <m:r>
                <w:rPr>
                  <w:rFonts w:ascii="Cambria Math" w:hAnsi="Cambria Math"/>
                  <w:lang w:val="en-US"/>
                </w:rPr>
                <m:t>3∙15</m:t>
              </m:r>
            </m:den>
          </m:f>
          <m:r>
            <w:rPr>
              <w:rFonts w:ascii="Cambria Math" w:hAnsi="Cambria Math"/>
              <w:lang w:val="en-US"/>
            </w:rPr>
            <m:t>=4.167</m:t>
          </m:r>
        </m:oMath>
      </m:oMathPara>
    </w:p>
    <w:p w:rsidR="00BA3990" w:rsidRDefault="00751F27" w:rsidP="005C7996">
      <w:r>
        <w:t>В результате преобразований получим эквивалентную активную сх</w:t>
      </w:r>
      <w:r>
        <w:t>е</w:t>
      </w:r>
      <w:r>
        <w:t>му замещения СЭС для нахождения ударного тока КЗ</w:t>
      </w:r>
      <w:r w:rsidR="00BA3990">
        <w:t xml:space="preserve"> на рис. </w:t>
      </w:r>
      <w:r w:rsidR="00F35648">
        <w:t>6</w:t>
      </w:r>
      <w:r w:rsidR="00BA3990">
        <w:t>.</w:t>
      </w:r>
    </w:p>
    <w:p w:rsidR="00BA3990" w:rsidRDefault="00F35648" w:rsidP="005C7996">
      <w:pPr>
        <w:jc w:val="center"/>
      </w:pPr>
      <w:r>
        <w:rPr>
          <w:noProof/>
        </w:rPr>
        <w:drawing>
          <wp:inline distT="0" distB="0" distL="0" distR="0">
            <wp:extent cx="4457700" cy="3269934"/>
            <wp:effectExtent l="0" t="0" r="0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90" w:rsidRPr="00BA3990" w:rsidRDefault="00BA3990" w:rsidP="005C7996">
      <w:pPr>
        <w:jc w:val="center"/>
        <w:rPr>
          <w:sz w:val="24"/>
        </w:rPr>
      </w:pPr>
      <w:r w:rsidRPr="00BA3990">
        <w:rPr>
          <w:sz w:val="24"/>
        </w:rPr>
        <w:t xml:space="preserve">Рис. </w:t>
      </w:r>
      <w:r w:rsidR="00F35648">
        <w:rPr>
          <w:sz w:val="24"/>
        </w:rPr>
        <w:t>6</w:t>
      </w:r>
      <w:r w:rsidRPr="00BA3990">
        <w:rPr>
          <w:sz w:val="24"/>
        </w:rPr>
        <w:t>. Активная схема замещения СЭС для нахождения ударного тока КЗ</w:t>
      </w:r>
    </w:p>
    <w:p w:rsidR="00BA3990" w:rsidRPr="00BA3990" w:rsidRDefault="00BA3990" w:rsidP="005C7996"/>
    <w:p w:rsidR="008B3E2B" w:rsidRDefault="00EA6A9F" w:rsidP="00EA6A9F">
      <w:r>
        <w:lastRenderedPageBreak/>
        <w:t>Далее, необходимо будет преобразовать полученную в результате преобразований схему</w:t>
      </w:r>
      <w:r w:rsidR="008B3E2B" w:rsidRPr="008B3E2B">
        <w:t xml:space="preserve"> (рис.</w:t>
      </w:r>
      <w:r w:rsidR="00F35648">
        <w:t>6</w:t>
      </w:r>
      <w:r w:rsidR="008B3E2B" w:rsidRPr="008B3E2B">
        <w:t>) аналогично эквивалентной схеме замещения, состоящей из реактивных сопротивлений.</w:t>
      </w:r>
    </w:p>
    <w:p w:rsidR="001071F1" w:rsidRDefault="00EC5824" w:rsidP="001071F1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0.045</m:t>
              </m:r>
              <m:r>
                <w:rPr>
                  <w:rFonts w:ascii="Cambria Math" w:hAnsi="Cambria Math"/>
                </w:rPr>
                <m:t>∙0.06</m:t>
              </m:r>
            </m:num>
            <m:den>
              <m:r>
                <w:rPr>
                  <w:rFonts w:ascii="Cambria Math" w:hAnsi="Cambria Math"/>
                </w:rPr>
                <m:t>0.045+0.06+0.023</m:t>
              </m:r>
            </m:den>
          </m:f>
          <m:r>
            <w:rPr>
              <w:rFonts w:ascii="Cambria Math" w:hAnsi="Cambria Math"/>
              <w:lang w:val="en-US"/>
            </w:rPr>
            <m:t>=0.021</m:t>
          </m:r>
        </m:oMath>
      </m:oMathPara>
    </w:p>
    <w:p w:rsidR="001071F1" w:rsidRDefault="00EC5824" w:rsidP="001071F1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0.045∙0.023</m:t>
              </m:r>
            </m:num>
            <m:den>
              <m:r>
                <w:rPr>
                  <w:rFonts w:ascii="Cambria Math" w:hAnsi="Cambria Math"/>
                </w:rPr>
                <m:t>0.045+0.06+0.023</m:t>
              </m:r>
            </m:den>
          </m:f>
          <m:r>
            <w:rPr>
              <w:rFonts w:ascii="Cambria Math" w:hAnsi="Cambria Math"/>
              <w:lang w:val="en-US"/>
            </w:rPr>
            <m:t>=0.008</m:t>
          </m:r>
        </m:oMath>
      </m:oMathPara>
    </w:p>
    <w:p w:rsidR="001071F1" w:rsidRPr="00C53287" w:rsidRDefault="00EC5824" w:rsidP="001071F1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0.06∙0.023</m:t>
              </m:r>
            </m:num>
            <m:den>
              <m:r>
                <w:rPr>
                  <w:rFonts w:ascii="Cambria Math" w:hAnsi="Cambria Math"/>
                </w:rPr>
                <m:t>0.045+0.06+0.023</m:t>
              </m:r>
            </m:den>
          </m:f>
          <m:r>
            <w:rPr>
              <w:rFonts w:ascii="Cambria Math" w:hAnsi="Cambria Math"/>
              <w:lang w:val="en-US"/>
            </w:rPr>
            <m:t>=0.011</m:t>
          </m:r>
        </m:oMath>
      </m:oMathPara>
    </w:p>
    <w:p w:rsidR="001071F1" w:rsidRDefault="00EC5824" w:rsidP="001071F1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+R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=0.011+0.015+0.021</m:t>
          </m:r>
          <m:r>
            <w:rPr>
              <w:rFonts w:ascii="Cambria Math" w:hAnsi="Cambria Math"/>
              <w:lang w:val="en-US"/>
            </w:rPr>
            <m:t>=0.047</m:t>
          </m:r>
        </m:oMath>
      </m:oMathPara>
    </w:p>
    <w:p w:rsidR="001071F1" w:rsidRDefault="00EC5824" w:rsidP="001071F1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w:rPr>
                  <w:rFonts w:ascii="Cambria Math" w:hAnsi="Cambria Math"/>
                </w:rPr>
                <m:t>+R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=0.006+0.003+0.008</m:t>
          </m:r>
          <m:r>
            <w:rPr>
              <w:rFonts w:ascii="Cambria Math" w:hAnsi="Cambria Math"/>
              <w:lang w:val="en-US"/>
            </w:rPr>
            <m:t>=0.016</m:t>
          </m:r>
        </m:oMath>
      </m:oMathPara>
    </w:p>
    <w:p w:rsidR="001071F1" w:rsidRDefault="00EC5824" w:rsidP="001071F1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17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8</m:t>
                  </m:r>
                </m:sub>
              </m:sSub>
              <m:r>
                <w:rPr>
                  <w:rFonts w:ascii="Cambria Math" w:hAnsi="Cambria Math"/>
                </w:rPr>
                <m:t>+R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=0.026+0.028+4.167+0.011</m:t>
          </m:r>
          <m:r>
            <w:rPr>
              <w:rFonts w:ascii="Cambria Math" w:hAnsi="Cambria Math"/>
              <w:lang w:val="en-US"/>
            </w:rPr>
            <m:t>=4.231</m:t>
          </m:r>
        </m:oMath>
      </m:oMathPara>
    </w:p>
    <w:p w:rsidR="00F1768B" w:rsidRDefault="00F76F25" w:rsidP="005C7996">
      <w:r>
        <w:t>Итоговая схема замещения для нахождения ударного тока предста</w:t>
      </w:r>
      <w:r>
        <w:t>в</w:t>
      </w:r>
      <w:r>
        <w:t xml:space="preserve">лена на рис. </w:t>
      </w:r>
      <w:r w:rsidR="00802F80">
        <w:rPr>
          <w:lang w:val="en-US"/>
        </w:rPr>
        <w:t>7</w:t>
      </w:r>
      <w:r>
        <w:t>.</w:t>
      </w:r>
    </w:p>
    <w:p w:rsidR="00F76F25" w:rsidRDefault="00432460" w:rsidP="005C7996">
      <w:pPr>
        <w:jc w:val="center"/>
      </w:pPr>
      <w:r>
        <w:rPr>
          <w:noProof/>
        </w:rPr>
        <w:drawing>
          <wp:inline distT="0" distB="0" distL="0" distR="0">
            <wp:extent cx="2943225" cy="2203398"/>
            <wp:effectExtent l="0" t="0" r="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25" w:rsidRPr="00F76F25" w:rsidRDefault="00F76F25" w:rsidP="005C7996">
      <w:pPr>
        <w:jc w:val="center"/>
        <w:rPr>
          <w:sz w:val="24"/>
        </w:rPr>
      </w:pPr>
      <w:r w:rsidRPr="00F76F25">
        <w:rPr>
          <w:sz w:val="24"/>
        </w:rPr>
        <w:t xml:space="preserve">Рис. </w:t>
      </w:r>
      <w:r w:rsidR="00802F80">
        <w:rPr>
          <w:sz w:val="24"/>
          <w:lang w:val="en-US"/>
        </w:rPr>
        <w:t>7</w:t>
      </w:r>
      <w:r w:rsidRPr="00F76F25">
        <w:rPr>
          <w:sz w:val="24"/>
        </w:rPr>
        <w:t>. Схема замещения СЭС для нахождения ударного тока</w:t>
      </w:r>
    </w:p>
    <w:p w:rsidR="0064328C" w:rsidRDefault="0064328C" w:rsidP="005C7996"/>
    <w:p w:rsidR="007674B0" w:rsidRPr="007674B0" w:rsidRDefault="007674B0" w:rsidP="005C7996">
      <w:pPr>
        <w:spacing w:line="240" w:lineRule="auto"/>
        <w:ind w:right="45"/>
        <w:rPr>
          <w:szCs w:val="28"/>
        </w:rPr>
      </w:pPr>
      <w:r w:rsidRPr="007674B0">
        <w:rPr>
          <w:szCs w:val="28"/>
        </w:rPr>
        <w:t>По графику К</w:t>
      </w:r>
      <w:r w:rsidRPr="007674B0">
        <w:rPr>
          <w:szCs w:val="28"/>
          <w:vertAlign w:val="subscript"/>
        </w:rPr>
        <w:t>У</w:t>
      </w:r>
      <w:r w:rsidRPr="007674B0">
        <w:rPr>
          <w:szCs w:val="28"/>
        </w:rPr>
        <w:t xml:space="preserve"> [1-2] для соотношений Х/</w:t>
      </w:r>
      <w:r w:rsidRPr="007674B0">
        <w:rPr>
          <w:szCs w:val="28"/>
          <w:lang w:val="en-US"/>
        </w:rPr>
        <w:t>R</w:t>
      </w:r>
      <w:r w:rsidRPr="007674B0">
        <w:rPr>
          <w:szCs w:val="28"/>
        </w:rPr>
        <w:t xml:space="preserve"> определяем ударный к</w:t>
      </w:r>
      <w:r w:rsidRPr="007674B0">
        <w:rPr>
          <w:szCs w:val="28"/>
        </w:rPr>
        <w:t>о</w:t>
      </w:r>
      <w:r w:rsidRPr="007674B0">
        <w:rPr>
          <w:szCs w:val="28"/>
        </w:rPr>
        <w:t>эффициент для питающих элементов системы:</w:t>
      </w:r>
    </w:p>
    <w:p w:rsidR="007674B0" w:rsidRPr="00CE70BF" w:rsidRDefault="007674B0" w:rsidP="005C7996">
      <w:pPr>
        <w:widowControl w:val="0"/>
        <w:adjustRightInd w:val="0"/>
        <w:spacing w:line="360" w:lineRule="atLeast"/>
        <w:textAlignment w:val="baseline"/>
        <w:rPr>
          <w:position w:val="-31"/>
          <w:sz w:val="26"/>
          <w:szCs w:val="26"/>
        </w:rPr>
      </w:pPr>
      <w:r w:rsidRPr="007674B0">
        <w:rPr>
          <w:szCs w:val="28"/>
        </w:rPr>
        <w:t>Для генератора:</w:t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15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1.052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0.047</m:t>
            </m:r>
          </m:den>
        </m:f>
        <m:r>
          <w:rPr>
            <w:rFonts w:ascii="Cambria Math" w:hAnsi="Cambria Math"/>
            <w:sz w:val="26"/>
            <w:szCs w:val="26"/>
          </w:rPr>
          <m:t>=22.383</m:t>
        </m:r>
      </m:oMath>
      <w:r w:rsidRPr="00CE70BF">
        <w:rPr>
          <w:sz w:val="26"/>
          <w:szCs w:val="26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yG</m:t>
            </m:r>
          </m:sub>
        </m:sSub>
        <m:r>
          <w:rPr>
            <w:rFonts w:ascii="Cambria Math" w:hAnsi="Cambria Math"/>
            <w:sz w:val="26"/>
            <w:szCs w:val="26"/>
          </w:rPr>
          <m:t>=1.87</m:t>
        </m:r>
      </m:oMath>
      <w:r w:rsidRPr="007674B0">
        <w:rPr>
          <w:position w:val="-31"/>
          <w:sz w:val="26"/>
          <w:szCs w:val="26"/>
        </w:rPr>
        <w:tab/>
      </w:r>
    </w:p>
    <w:p w:rsidR="007674B0" w:rsidRPr="007674B0" w:rsidRDefault="007674B0" w:rsidP="005C7996">
      <w:pPr>
        <w:widowControl w:val="0"/>
        <w:adjustRightInd w:val="0"/>
        <w:spacing w:line="360" w:lineRule="atLeast"/>
        <w:textAlignment w:val="baseline"/>
        <w:rPr>
          <w:sz w:val="26"/>
          <w:szCs w:val="26"/>
        </w:rPr>
      </w:pPr>
      <w:r w:rsidRPr="007674B0">
        <w:rPr>
          <w:szCs w:val="28"/>
        </w:rPr>
        <w:t>Для системы:</w:t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17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16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0.307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0.016</m:t>
            </m:r>
          </m:den>
        </m:f>
        <m:r>
          <w:rPr>
            <w:rFonts w:ascii="Cambria Math" w:hAnsi="Cambria Math"/>
            <w:sz w:val="26"/>
            <w:szCs w:val="26"/>
          </w:rPr>
          <m:t>=19.188</m:t>
        </m:r>
      </m:oMath>
      <w:r w:rsidRPr="00CE70BF">
        <w:rPr>
          <w:sz w:val="26"/>
          <w:szCs w:val="26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yC</m:t>
            </m:r>
          </m:sub>
        </m:sSub>
        <m:r>
          <w:rPr>
            <w:rFonts w:ascii="Cambria Math" w:hAnsi="Cambria Math"/>
            <w:sz w:val="26"/>
            <w:szCs w:val="26"/>
          </w:rPr>
          <m:t>=1.84</m:t>
        </m:r>
      </m:oMath>
      <w:r w:rsidRPr="007674B0">
        <w:rPr>
          <w:sz w:val="26"/>
          <w:szCs w:val="26"/>
        </w:rPr>
        <w:tab/>
      </w:r>
      <w:r w:rsidRPr="007674B0">
        <w:rPr>
          <w:position w:val="-31"/>
          <w:sz w:val="26"/>
          <w:szCs w:val="26"/>
        </w:rPr>
        <w:tab/>
      </w:r>
      <w:r w:rsidRPr="007674B0">
        <w:rPr>
          <w:position w:val="-31"/>
          <w:sz w:val="26"/>
          <w:szCs w:val="26"/>
        </w:rPr>
        <w:tab/>
      </w:r>
    </w:p>
    <w:p w:rsidR="007674B0" w:rsidRPr="00CE70BF" w:rsidRDefault="007674B0" w:rsidP="005C7996">
      <w:pPr>
        <w:widowControl w:val="0"/>
        <w:adjustRightInd w:val="0"/>
        <w:spacing w:line="360" w:lineRule="atLeast"/>
        <w:textAlignment w:val="baseline"/>
        <w:rPr>
          <w:position w:val="-31"/>
          <w:sz w:val="26"/>
          <w:szCs w:val="26"/>
        </w:rPr>
      </w:pPr>
      <w:r w:rsidRPr="007674B0">
        <w:rPr>
          <w:szCs w:val="28"/>
        </w:rPr>
        <w:t>Для синхронного двигателя</w:t>
      </w:r>
      <w:r w:rsidRPr="00CE70BF">
        <w:rPr>
          <w:szCs w:val="28"/>
        </w:rPr>
        <w:t>:</w:t>
      </w:r>
      <w:r w:rsidRPr="007674B0">
        <w:rPr>
          <w:sz w:val="26"/>
          <w:szCs w:val="26"/>
        </w:rPr>
        <w:tab/>
      </w:r>
      <w:r w:rsidRPr="007674B0">
        <w:rPr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18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17</m:t>
                </m:r>
              </m:sub>
            </m:sSub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84.293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4.231</m:t>
            </m:r>
          </m:den>
        </m:f>
        <m:r>
          <w:rPr>
            <w:rFonts w:ascii="Cambria Math" w:hAnsi="Cambria Math"/>
            <w:sz w:val="26"/>
            <w:szCs w:val="26"/>
          </w:rPr>
          <m:t>=19.923</m:t>
        </m:r>
      </m:oMath>
      <w:r w:rsidRPr="00CE70BF">
        <w:rPr>
          <w:sz w:val="26"/>
          <w:szCs w:val="26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yCD</m:t>
            </m:r>
          </m:sub>
        </m:sSub>
        <m:r>
          <w:rPr>
            <w:rFonts w:ascii="Cambria Math" w:hAnsi="Cambria Math"/>
            <w:sz w:val="26"/>
            <w:szCs w:val="26"/>
          </w:rPr>
          <m:t>=1.86</m:t>
        </m:r>
      </m:oMath>
      <w:r w:rsidRPr="007674B0">
        <w:rPr>
          <w:sz w:val="26"/>
          <w:szCs w:val="26"/>
        </w:rPr>
        <w:tab/>
      </w:r>
      <w:r w:rsidRPr="007674B0">
        <w:rPr>
          <w:position w:val="-31"/>
          <w:sz w:val="26"/>
          <w:szCs w:val="26"/>
        </w:rPr>
        <w:tab/>
      </w:r>
    </w:p>
    <w:p w:rsidR="007674B0" w:rsidRDefault="00EA6A9F" w:rsidP="005C7996">
      <w:r>
        <w:lastRenderedPageBreak/>
        <w:t>Используя рассчитанные</w:t>
      </w:r>
      <w:r w:rsidR="007674B0" w:rsidRPr="007674B0">
        <w:t xml:space="preserve"> ударные коэффициенты, значения токов от питающих элементов системы можем определит</w:t>
      </w:r>
      <w:r w:rsidR="007674B0">
        <w:t>ь ударный ток от этих эл</w:t>
      </w:r>
      <w:r w:rsidR="007674B0">
        <w:t>е</w:t>
      </w:r>
      <w:r w:rsidR="007674B0">
        <w:t>ментов:</w:t>
      </w:r>
    </w:p>
    <w:p w:rsidR="007674B0" w:rsidRPr="007674B0" w:rsidRDefault="007674B0" w:rsidP="005C7996">
      <w:pPr>
        <w:rPr>
          <w:lang w:val="en-US"/>
        </w:rPr>
      </w:pPr>
      <w:r>
        <w:rPr>
          <w:lang w:val="en-US"/>
        </w:rPr>
        <w:t>i</w:t>
      </w:r>
      <w:r w:rsidRPr="00BF2ED0">
        <w:rPr>
          <w:vertAlign w:val="subscript"/>
          <w:lang w:val="en-US"/>
        </w:rPr>
        <w:t>yG</w:t>
      </w:r>
      <w:r>
        <w:rPr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yG</m:t>
            </m:r>
          </m:sub>
        </m:sSub>
        <m:r>
          <w:rPr>
            <w:rFonts w:ascii="Cambria Math" w:hAnsi="Cambria Math"/>
            <w:lang w:val="en-US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G</m:t>
            </m:r>
          </m:sub>
          <m:sup>
            <m:r>
              <w:rPr>
                <w:rFonts w:ascii="Cambria Math" w:hAnsi="Cambria Math"/>
                <w:lang w:val="en-US"/>
              </w:rPr>
              <m:t>''</m:t>
            </m:r>
          </m:sup>
        </m:sSubSup>
        <m:r>
          <w:rPr>
            <w:rFonts w:ascii="Cambria Math" w:hAnsi="Cambria Math"/>
            <w:lang w:val="en-US"/>
          </w:rPr>
          <m:t>=1.87∙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∙0.951=2.514</m:t>
        </m:r>
      </m:oMath>
    </w:p>
    <w:p w:rsidR="00BF2ED0" w:rsidRPr="00BF2ED0" w:rsidRDefault="00BF2ED0" w:rsidP="005C7996">
      <w:pPr>
        <w:rPr>
          <w:lang w:val="en-US"/>
        </w:rPr>
      </w:pPr>
      <w:r w:rsidRPr="00BF2ED0">
        <w:rPr>
          <w:lang w:val="en-US"/>
        </w:rPr>
        <w:t>i</w:t>
      </w:r>
      <w:r w:rsidRPr="00BF2ED0">
        <w:rPr>
          <w:vertAlign w:val="subscript"/>
          <w:lang w:val="en-US"/>
        </w:rPr>
        <w:t>y</w:t>
      </w:r>
      <w:r>
        <w:rPr>
          <w:vertAlign w:val="subscript"/>
          <w:lang w:val="en-US"/>
        </w:rPr>
        <w:t>C</w:t>
      </w:r>
      <w:r w:rsidRPr="00BF2ED0">
        <w:rPr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yC</m:t>
            </m:r>
          </m:sub>
        </m:sSub>
        <m:r>
          <w:rPr>
            <w:rFonts w:ascii="Cambria Math" w:hAnsi="Cambria Math"/>
            <w:lang w:val="en-US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  <w:lang w:val="en-US"/>
              </w:rPr>
              <m:t>''</m:t>
            </m:r>
          </m:sup>
        </m:sSubSup>
        <m:r>
          <w:rPr>
            <w:rFonts w:ascii="Cambria Math" w:hAnsi="Cambria Math"/>
            <w:lang w:val="en-US"/>
          </w:rPr>
          <m:t>=1.84∙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∙3.258=8.479</m:t>
        </m:r>
      </m:oMath>
    </w:p>
    <w:p w:rsidR="00BF2ED0" w:rsidRPr="00BF2ED0" w:rsidRDefault="00BF2ED0" w:rsidP="005C7996">
      <w:pPr>
        <w:rPr>
          <w:lang w:val="en-US"/>
        </w:rPr>
      </w:pPr>
      <w:r w:rsidRPr="00BF2ED0">
        <w:rPr>
          <w:lang w:val="en-US"/>
        </w:rPr>
        <w:t>i</w:t>
      </w:r>
      <w:r w:rsidRPr="00BF2ED0">
        <w:rPr>
          <w:vertAlign w:val="subscript"/>
          <w:lang w:val="en-US"/>
        </w:rPr>
        <w:t>y</w:t>
      </w:r>
      <w:r>
        <w:rPr>
          <w:vertAlign w:val="subscript"/>
          <w:lang w:val="en-US"/>
        </w:rPr>
        <w:t>CD</w:t>
      </w:r>
      <w:r w:rsidRPr="00BF2ED0">
        <w:rPr>
          <w:lang w:val="en-US"/>
        </w:rPr>
        <w:t>=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yCD</m:t>
            </m:r>
          </m:sub>
        </m:sSub>
        <m:r>
          <w:rPr>
            <w:rFonts w:ascii="Cambria Math" w:hAnsi="Cambria Math"/>
            <w:lang w:val="en-US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CD</m:t>
            </m:r>
          </m:sub>
          <m:sup>
            <m:r>
              <w:rPr>
                <w:rFonts w:ascii="Cambria Math" w:hAnsi="Cambria Math"/>
                <w:lang w:val="en-US"/>
              </w:rPr>
              <m:t>''</m:t>
            </m:r>
          </m:sup>
        </m:sSubSup>
        <m:r>
          <w:rPr>
            <w:rFonts w:ascii="Cambria Math" w:hAnsi="Cambria Math"/>
            <w:lang w:val="en-US"/>
          </w:rPr>
          <m:t>=1.86∙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∙0.013=0.034</m:t>
        </m:r>
      </m:oMath>
    </w:p>
    <w:p w:rsidR="00BF2ED0" w:rsidRPr="00BF2ED0" w:rsidRDefault="00751F27" w:rsidP="005C7996">
      <w:r>
        <w:t>Таким образом, п</w:t>
      </w:r>
      <w:r w:rsidR="00BF2ED0" w:rsidRPr="00BF2ED0">
        <w:t>олный ударный ток в точке КЗ определяется по фо</w:t>
      </w:r>
      <w:r w:rsidR="00BF2ED0" w:rsidRPr="00BF2ED0">
        <w:t>р</w:t>
      </w:r>
      <w:r w:rsidR="00BF2ED0" w:rsidRPr="00BF2ED0">
        <w:t>муле:</w:t>
      </w:r>
    </w:p>
    <w:p w:rsidR="0064328C" w:rsidRPr="00CE70BF" w:rsidRDefault="00BF2ED0" w:rsidP="005C7996">
      <w:r>
        <w:rPr>
          <w:lang w:val="en-US"/>
        </w:rPr>
        <w:t>iy</w:t>
      </w:r>
      <w:r w:rsidRPr="00CE70BF">
        <w:t xml:space="preserve">= </w:t>
      </w:r>
      <w:r w:rsidRPr="00BF2ED0">
        <w:rPr>
          <w:lang w:val="en-US"/>
        </w:rPr>
        <w:t>i</w:t>
      </w:r>
      <w:r w:rsidRPr="00BF2ED0">
        <w:rPr>
          <w:vertAlign w:val="subscript"/>
          <w:lang w:val="en-US"/>
        </w:rPr>
        <w:t>yG</w:t>
      </w:r>
      <w:r w:rsidRPr="00CE70BF">
        <w:t xml:space="preserve">+ </w:t>
      </w:r>
      <w:r w:rsidRPr="00BF2ED0">
        <w:rPr>
          <w:lang w:val="en-US"/>
        </w:rPr>
        <w:t>i</w:t>
      </w:r>
      <w:r w:rsidRPr="00BF2ED0">
        <w:rPr>
          <w:vertAlign w:val="subscript"/>
          <w:lang w:val="en-US"/>
        </w:rPr>
        <w:t>yC</w:t>
      </w:r>
      <w:r w:rsidRPr="00CE70BF">
        <w:t xml:space="preserve">+ </w:t>
      </w:r>
      <w:r w:rsidRPr="00BF2ED0">
        <w:rPr>
          <w:lang w:val="en-US"/>
        </w:rPr>
        <w:t>i</w:t>
      </w:r>
      <w:r w:rsidRPr="00BF2ED0">
        <w:rPr>
          <w:vertAlign w:val="subscript"/>
          <w:lang w:val="en-US"/>
        </w:rPr>
        <w:t>yCD</w:t>
      </w:r>
      <w:r w:rsidRPr="00CE70BF">
        <w:t>=</w:t>
      </w:r>
      <w:r w:rsidR="000860FF">
        <w:rPr>
          <w:lang w:val="en-US"/>
        </w:rPr>
        <w:t>2.514+8.479+0.034=11.028</w:t>
      </w:r>
    </w:p>
    <w:p w:rsidR="00BF2ED0" w:rsidRPr="00BF2ED0" w:rsidRDefault="00751F27" w:rsidP="005C7996">
      <w:r>
        <w:t>Теперь можем определить у</w:t>
      </w:r>
      <w:r w:rsidR="00BF2ED0" w:rsidRPr="00BF2ED0">
        <w:t>дарный ток в именованных единицах:</w:t>
      </w:r>
    </w:p>
    <w:p w:rsidR="00BF2ED0" w:rsidRDefault="00BF2ED0" w:rsidP="005C7996">
      <w:r w:rsidRPr="00BF2ED0">
        <w:rPr>
          <w:i/>
          <w:lang w:val="en-US"/>
        </w:rPr>
        <w:t>i</w:t>
      </w:r>
      <w:r w:rsidRPr="00BF2ED0">
        <w:rPr>
          <w:vertAlign w:val="subscript"/>
          <w:lang w:val="en-US"/>
        </w:rPr>
        <w:t>y</w:t>
      </w:r>
      <w:r w:rsidRPr="00BF2ED0">
        <w:rPr>
          <w:vertAlign w:val="subscript"/>
        </w:rPr>
        <w:t>. кА</w:t>
      </w:r>
      <w:r w:rsidRPr="00BF2ED0">
        <w:t>=</w:t>
      </w:r>
      <w:r w:rsidRPr="00BF2ED0">
        <w:rPr>
          <w:i/>
          <w:lang w:val="en-US"/>
        </w:rPr>
        <w:t>i</w:t>
      </w:r>
      <w:r w:rsidRPr="00BF2ED0">
        <w:rPr>
          <w:i/>
          <w:vertAlign w:val="subscript"/>
          <w:lang w:val="en-US"/>
        </w:rPr>
        <w:t>Y</w:t>
      </w:r>
      <w:r w:rsidRPr="00BF2ED0">
        <w:rPr>
          <w:vertAlign w:val="subscript"/>
        </w:rPr>
        <w:t>*</w:t>
      </w:r>
      <w:r w:rsidRPr="00D9636D">
        <w:t>2.624</w:t>
      </w:r>
      <w:r w:rsidRPr="00BF2ED0">
        <w:t>=</w:t>
      </w:r>
      <w:r w:rsidR="000860FF">
        <w:rPr>
          <w:lang w:val="en-US"/>
        </w:rPr>
        <w:t>28.94</w:t>
      </w:r>
      <w:r w:rsidRPr="00BF2ED0">
        <w:t xml:space="preserve"> кА.</w:t>
      </w:r>
    </w:p>
    <w:p w:rsidR="00432460" w:rsidRDefault="00432460" w:rsidP="005C7996">
      <w:pPr>
        <w:rPr>
          <w:lang w:val="en-US"/>
        </w:rPr>
      </w:pPr>
    </w:p>
    <w:p w:rsidR="000860FF" w:rsidRDefault="000860FF" w:rsidP="005C7996">
      <w:pPr>
        <w:rPr>
          <w:lang w:val="en-US"/>
        </w:rPr>
      </w:pPr>
    </w:p>
    <w:p w:rsidR="000860FF" w:rsidRPr="00432460" w:rsidRDefault="000860FF" w:rsidP="005C7996">
      <w:pPr>
        <w:rPr>
          <w:lang w:val="en-US"/>
        </w:rPr>
      </w:pPr>
    </w:p>
    <w:p w:rsidR="003D21FD" w:rsidRPr="00BF2ED0" w:rsidRDefault="003D21FD" w:rsidP="005C7996">
      <w:pPr>
        <w:pStyle w:val="2"/>
        <w:rPr>
          <w:lang w:val="ru-RU"/>
        </w:rPr>
      </w:pPr>
      <w:bookmarkStart w:id="8" w:name="_Toc512809326"/>
      <w:r>
        <w:rPr>
          <w:lang w:val="ru-RU"/>
        </w:rPr>
        <w:t xml:space="preserve">1.4 </w:t>
      </w:r>
      <w:r>
        <w:t>Расчет тока трехфазного КЗ на ступени НН</w:t>
      </w:r>
      <w:bookmarkEnd w:id="8"/>
    </w:p>
    <w:p w:rsidR="00BF2ED0" w:rsidRPr="00D9636D" w:rsidRDefault="00BF2ED0" w:rsidP="005C7996"/>
    <w:p w:rsidR="00571808" w:rsidRDefault="00EA6A9F" w:rsidP="005C7996">
      <w:pPr>
        <w:rPr>
          <w:lang w:val="en-US"/>
        </w:rPr>
      </w:pPr>
      <w:r>
        <w:t>Для получения расчетной схемы при</w:t>
      </w:r>
      <w:r w:rsidR="00571808" w:rsidRPr="00571808">
        <w:t xml:space="preserve"> определени</w:t>
      </w:r>
      <w:r>
        <w:t>и</w:t>
      </w:r>
      <w:r w:rsidR="00571808" w:rsidRPr="00571808">
        <w:t xml:space="preserve"> тока трехфазного КЗ на ступени НН (10 кВ) </w:t>
      </w:r>
      <w:r w:rsidR="008808E9">
        <w:t>следует</w:t>
      </w:r>
      <w:r w:rsidR="00571808" w:rsidRPr="00571808">
        <w:t xml:space="preserve"> применить эквивалентную схему замещ</w:t>
      </w:r>
      <w:r w:rsidR="00571808" w:rsidRPr="00571808">
        <w:t>е</w:t>
      </w:r>
      <w:r w:rsidR="00571808" w:rsidRPr="00571808">
        <w:t>ния, параметры которой были найдены на стороне ВН. Пере</w:t>
      </w:r>
      <w:r w:rsidR="008808E9">
        <w:t>определенные</w:t>
      </w:r>
      <w:r w:rsidR="00571808" w:rsidRPr="00571808">
        <w:t xml:space="preserve"> сопротивления обознач</w:t>
      </w:r>
      <w:r w:rsidR="008808E9">
        <w:t>им</w:t>
      </w:r>
      <w:r w:rsidR="00571808" w:rsidRPr="00571808">
        <w:t xml:space="preserve"> двумя штриха</w:t>
      </w:r>
      <w:r w:rsidR="008808E9">
        <w:t>ми, что</w:t>
      </w:r>
      <w:r w:rsidR="00571808" w:rsidRPr="00571808">
        <w:t>бы отличать их от найденных ранее.</w:t>
      </w:r>
    </w:p>
    <w:p w:rsidR="001B39CE" w:rsidRPr="00BA1E19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=0.675+0.292+0.085=1.052</m:t>
          </m:r>
        </m:oMath>
      </m:oMathPara>
    </w:p>
    <w:p w:rsidR="00BA1E19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=0.032+0.15+0.125=0.307</m:t>
          </m:r>
        </m:oMath>
      </m:oMathPara>
    </w:p>
    <w:p w:rsidR="00BA1E19" w:rsidRPr="00302D3E" w:rsidRDefault="00EC5824" w:rsidP="005C7996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=0.438+0.479+0.043=0.959</m:t>
          </m:r>
        </m:oMath>
      </m:oMathPara>
    </w:p>
    <w:p w:rsidR="00BA1E19" w:rsidRPr="00BA1E19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r>
            <w:rPr>
              <w:rFonts w:ascii="Cambria Math" w:hAnsi="Cambria Math"/>
            </w:rPr>
            <m:t>=83.333</m:t>
          </m:r>
        </m:oMath>
      </m:oMathPara>
    </w:p>
    <w:p w:rsidR="00571808" w:rsidRDefault="005D7F02" w:rsidP="005C7996">
      <w:r>
        <w:t>Далее,</w:t>
      </w:r>
      <w:r w:rsidR="00751F27">
        <w:t xml:space="preserve"> необходимо</w:t>
      </w:r>
      <w:r>
        <w:t xml:space="preserve"> п</w:t>
      </w:r>
      <w:r w:rsidRPr="005D7F02">
        <w:t>реобраз</w:t>
      </w:r>
      <w:r w:rsidR="00751F27">
        <w:t>овать</w:t>
      </w:r>
      <w:r w:rsidRPr="005D7F02">
        <w:t xml:space="preserve"> пассивную «звезду» в «треугол</w:t>
      </w:r>
      <w:r w:rsidRPr="005D7F02">
        <w:t>ь</w:t>
      </w:r>
      <w:r w:rsidRPr="005D7F02">
        <w:t>ник»</w:t>
      </w:r>
      <w:r>
        <w:t xml:space="preserve"> (рис. </w:t>
      </w:r>
      <w:r w:rsidR="00C96859">
        <w:t>8</w:t>
      </w:r>
      <w:r>
        <w:t>, б).</w:t>
      </w:r>
    </w:p>
    <w:p w:rsidR="005D7F02" w:rsidRPr="00C96859" w:rsidRDefault="005D7F02" w:rsidP="005C7996">
      <w:pPr>
        <w:rPr>
          <w:i/>
          <w:lang w:val="en-US"/>
        </w:rPr>
      </w:pPr>
      <w:r w:rsidRPr="005D7F02">
        <w:rPr>
          <w:i/>
          <w:lang w:val="en-US"/>
        </w:rPr>
        <w:t>X</w:t>
      </w:r>
      <w:r w:rsidRPr="005D7F02">
        <w:rPr>
          <w:i/>
        </w:rPr>
        <w:t>``</w:t>
      </w:r>
      <w:r w:rsidRPr="005D7F02">
        <w:rPr>
          <w:i/>
          <w:vertAlign w:val="subscript"/>
        </w:rPr>
        <w:t>13</w:t>
      </w:r>
      <w:r w:rsidRPr="005D7F02">
        <w:rPr>
          <w:i/>
        </w:rPr>
        <w:t>=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1</w:t>
      </w:r>
      <w:r w:rsidRPr="005D7F02">
        <w:t xml:space="preserve">+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3</w:t>
      </w:r>
      <w:r w:rsidRPr="005D7F02">
        <w:t xml:space="preserve">+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1*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3</w:t>
      </w:r>
      <w:r w:rsidRPr="005D7F02">
        <w:t xml:space="preserve">/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2</w:t>
      </w:r>
      <w:r w:rsidRPr="005D7F02">
        <w:t>=</w:t>
      </w:r>
      <w:r w:rsidR="00C96859">
        <w:t>1</w:t>
      </w:r>
      <w:r w:rsidR="00C96859">
        <w:rPr>
          <w:lang w:val="en-US"/>
        </w:rPr>
        <w:t>.052</w:t>
      </w:r>
      <w:r w:rsidRPr="005D7F02">
        <w:t>+</w:t>
      </w:r>
      <w:r w:rsidR="00C96859">
        <w:rPr>
          <w:lang w:val="en-US"/>
        </w:rPr>
        <w:t>0.959</w:t>
      </w:r>
      <w:r w:rsidRPr="005D7F02">
        <w:t>+</w:t>
      </w:r>
      <w:r w:rsidR="00C96859">
        <w:rPr>
          <w:lang w:val="en-US"/>
        </w:rPr>
        <w:t>1.052</w:t>
      </w:r>
      <w:r w:rsidRPr="005D7F02">
        <w:t>*</w:t>
      </w:r>
      <w:r w:rsidR="00C96859">
        <w:rPr>
          <w:lang w:val="en-US"/>
        </w:rPr>
        <w:t>0.959</w:t>
      </w:r>
      <w:r w:rsidRPr="005D7F02">
        <w:t>/</w:t>
      </w:r>
      <w:r w:rsidR="00C96859">
        <w:rPr>
          <w:lang w:val="en-US"/>
        </w:rPr>
        <w:t>0.307</w:t>
      </w:r>
      <w:r w:rsidRPr="005D7F02">
        <w:t>=</w:t>
      </w:r>
      <w:r w:rsidR="00C96859">
        <w:rPr>
          <w:lang w:val="en-US"/>
        </w:rPr>
        <w:t>5.298</w:t>
      </w:r>
    </w:p>
    <w:p w:rsidR="005D7F02" w:rsidRPr="00C96859" w:rsidRDefault="005D7F02" w:rsidP="005C7996">
      <w:pPr>
        <w:rPr>
          <w:lang w:val="en-US"/>
        </w:rPr>
      </w:pPr>
      <w:r w:rsidRPr="005D7F02">
        <w:rPr>
          <w:i/>
          <w:lang w:val="en-US"/>
        </w:rPr>
        <w:t>X</w:t>
      </w:r>
      <w:r w:rsidRPr="005D7F02">
        <w:rPr>
          <w:i/>
        </w:rPr>
        <w:t>``</w:t>
      </w:r>
      <w:r w:rsidRPr="005D7F02">
        <w:rPr>
          <w:i/>
          <w:vertAlign w:val="subscript"/>
        </w:rPr>
        <w:t>23</w:t>
      </w:r>
      <w:r w:rsidRPr="005D7F02">
        <w:rPr>
          <w:i/>
        </w:rPr>
        <w:t>=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2</w:t>
      </w:r>
      <w:r w:rsidRPr="005D7F02">
        <w:t xml:space="preserve">+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3</w:t>
      </w:r>
      <w:r w:rsidRPr="005D7F02">
        <w:t xml:space="preserve">+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2*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3</w:t>
      </w:r>
      <w:r w:rsidRPr="005D7F02">
        <w:t xml:space="preserve">/ </w:t>
      </w:r>
      <w:r w:rsidRPr="005D7F02">
        <w:rPr>
          <w:lang w:val="en-US"/>
        </w:rPr>
        <w:t>X</w:t>
      </w:r>
      <w:r w:rsidRPr="005D7F02">
        <w:t>``</w:t>
      </w:r>
      <w:r w:rsidRPr="005D7F02">
        <w:rPr>
          <w:vertAlign w:val="subscript"/>
        </w:rPr>
        <w:t>1</w:t>
      </w:r>
      <w:r w:rsidRPr="005D7F02">
        <w:t>=</w:t>
      </w:r>
      <w:r w:rsidR="00C96859">
        <w:rPr>
          <w:lang w:val="en-US"/>
        </w:rPr>
        <w:t>0.307</w:t>
      </w:r>
      <w:r w:rsidR="00C96859" w:rsidRPr="005D7F02">
        <w:t>+</w:t>
      </w:r>
      <w:r w:rsidR="00C96859">
        <w:rPr>
          <w:lang w:val="en-US"/>
        </w:rPr>
        <w:t>0.959</w:t>
      </w:r>
      <w:r w:rsidR="00C96859" w:rsidRPr="005D7F02">
        <w:t>+</w:t>
      </w:r>
      <w:r w:rsidR="00C96859">
        <w:rPr>
          <w:lang w:val="en-US"/>
        </w:rPr>
        <w:t>0.307</w:t>
      </w:r>
      <w:r w:rsidR="00C96859" w:rsidRPr="005D7F02">
        <w:t>*</w:t>
      </w:r>
      <w:r w:rsidR="00C96859">
        <w:rPr>
          <w:lang w:val="en-US"/>
        </w:rPr>
        <w:t>0.959</w:t>
      </w:r>
      <w:r w:rsidR="00C96859" w:rsidRPr="005D7F02">
        <w:t>/</w:t>
      </w:r>
      <w:r w:rsidR="00C96859">
        <w:rPr>
          <w:lang w:val="en-US"/>
        </w:rPr>
        <w:t>1.052</w:t>
      </w:r>
      <w:r w:rsidR="00C96859" w:rsidRPr="005D7F02">
        <w:t>=</w:t>
      </w:r>
      <w:r w:rsidR="00C96859">
        <w:rPr>
          <w:lang w:val="en-US"/>
        </w:rPr>
        <w:t>1.546</w:t>
      </w:r>
    </w:p>
    <w:p w:rsidR="005D7F02" w:rsidRDefault="005D7F02" w:rsidP="005C7996"/>
    <w:p w:rsidR="005D7F02" w:rsidRDefault="00302D3E" w:rsidP="005C7996">
      <w:pPr>
        <w:jc w:val="center"/>
      </w:pPr>
      <w:r>
        <w:rPr>
          <w:noProof/>
        </w:rPr>
        <w:drawing>
          <wp:inline distT="0" distB="0" distL="0" distR="0">
            <wp:extent cx="2099206" cy="1914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06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859">
        <w:rPr>
          <w:noProof/>
        </w:rPr>
        <w:drawing>
          <wp:inline distT="0" distB="0" distL="0" distR="0">
            <wp:extent cx="2467384" cy="168592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84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7A7" w:rsidRDefault="00D077A7" w:rsidP="005C7996">
      <w:pPr>
        <w:jc w:val="center"/>
      </w:pPr>
      <w:r>
        <w:t>а)                                                   б)</w:t>
      </w:r>
    </w:p>
    <w:p w:rsidR="00D077A7" w:rsidRPr="00DD71B1" w:rsidRDefault="00D077A7" w:rsidP="005C7996">
      <w:pPr>
        <w:jc w:val="center"/>
        <w:rPr>
          <w:sz w:val="24"/>
        </w:rPr>
      </w:pPr>
      <w:r w:rsidRPr="00DD71B1">
        <w:rPr>
          <w:sz w:val="24"/>
        </w:rPr>
        <w:t xml:space="preserve">Рис. </w:t>
      </w:r>
      <w:r w:rsidR="00C96859">
        <w:rPr>
          <w:sz w:val="24"/>
        </w:rPr>
        <w:t>8</w:t>
      </w:r>
      <w:r w:rsidRPr="00DD71B1">
        <w:rPr>
          <w:sz w:val="24"/>
        </w:rPr>
        <w:t>. Схемы замещения СЭС для расчёта тока КЗ на стороне НН</w:t>
      </w:r>
    </w:p>
    <w:p w:rsidR="0064328C" w:rsidRDefault="0064328C" w:rsidP="005C7996"/>
    <w:p w:rsidR="003E4381" w:rsidRPr="003E4381" w:rsidRDefault="003E4381" w:rsidP="005C7996">
      <w:r w:rsidRPr="003E4381">
        <w:t>Для нахождения значений токов от питающий элементов схемы во</w:t>
      </w:r>
      <w:r w:rsidRPr="003E4381">
        <w:t>с</w:t>
      </w:r>
      <w:r w:rsidRPr="003E4381">
        <w:t>пользуемся законом Ома:</w:t>
      </w:r>
    </w:p>
    <w:p w:rsidR="003E4381" w:rsidRPr="00C96859" w:rsidRDefault="003E4381" w:rsidP="005C7996">
      <w:pPr>
        <w:rPr>
          <w:lang w:val="en-US"/>
        </w:rPr>
      </w:pPr>
      <w:r w:rsidRPr="003E4381">
        <w:rPr>
          <w:lang w:val="en-US"/>
        </w:rPr>
        <w:t>I</w:t>
      </w:r>
      <w:r w:rsidRPr="003E4381">
        <w:rPr>
          <w:vertAlign w:val="subscript"/>
          <w:lang w:val="en-US"/>
        </w:rPr>
        <w:t>G</w:t>
      </w:r>
      <w:r w:rsidRPr="003E4381">
        <w:t>’’= Е’’</w:t>
      </w:r>
      <w:r w:rsidRPr="003E4381">
        <w:rPr>
          <w:vertAlign w:val="subscript"/>
          <w:lang w:val="en-US"/>
        </w:rPr>
        <w:t>G</w:t>
      </w:r>
      <w:r w:rsidRPr="003E4381">
        <w:t xml:space="preserve"> / Х``</w:t>
      </w:r>
      <w:r w:rsidRPr="003E4381">
        <w:rPr>
          <w:vertAlign w:val="subscript"/>
        </w:rPr>
        <w:t>13</w:t>
      </w:r>
      <w:r w:rsidRPr="003E4381">
        <w:t>=1/</w:t>
      </w:r>
      <w:r w:rsidR="00C96859">
        <w:rPr>
          <w:lang w:val="en-US"/>
        </w:rPr>
        <w:t>5.298</w:t>
      </w:r>
      <w:r w:rsidRPr="003E4381">
        <w:t>=</w:t>
      </w:r>
      <w:r w:rsidR="00C96859">
        <w:rPr>
          <w:lang w:val="en-US"/>
        </w:rPr>
        <w:t>0.189</w:t>
      </w:r>
    </w:p>
    <w:p w:rsidR="003E4381" w:rsidRPr="00C96859" w:rsidRDefault="003E4381" w:rsidP="005C7996">
      <w:pPr>
        <w:rPr>
          <w:lang w:val="en-US"/>
        </w:rPr>
      </w:pPr>
      <w:r w:rsidRPr="003E4381">
        <w:rPr>
          <w:lang w:val="en-US"/>
        </w:rPr>
        <w:t>I</w:t>
      </w:r>
      <w:r w:rsidRPr="003E4381">
        <w:rPr>
          <w:vertAlign w:val="subscript"/>
        </w:rPr>
        <w:t>С</w:t>
      </w:r>
      <w:r w:rsidRPr="003E4381">
        <w:t>’’= Е’’</w:t>
      </w:r>
      <w:r w:rsidRPr="003E4381">
        <w:rPr>
          <w:vertAlign w:val="subscript"/>
          <w:lang w:val="en-US"/>
        </w:rPr>
        <w:t>C</w:t>
      </w:r>
      <w:r w:rsidRPr="003E4381">
        <w:t xml:space="preserve"> / Х``</w:t>
      </w:r>
      <w:r w:rsidRPr="003E4381">
        <w:rPr>
          <w:vertAlign w:val="subscript"/>
        </w:rPr>
        <w:t>23</w:t>
      </w:r>
      <w:r w:rsidRPr="003E4381">
        <w:t>=1/</w:t>
      </w:r>
      <w:r w:rsidR="00C96859">
        <w:rPr>
          <w:lang w:val="en-US"/>
        </w:rPr>
        <w:t>1.546</w:t>
      </w:r>
      <w:r w:rsidRPr="003E4381">
        <w:t>=</w:t>
      </w:r>
      <w:r w:rsidR="00C96859">
        <w:rPr>
          <w:lang w:val="en-US"/>
        </w:rPr>
        <w:t>0.647</w:t>
      </w:r>
    </w:p>
    <w:p w:rsidR="003E4381" w:rsidRPr="00C96859" w:rsidRDefault="003E4381" w:rsidP="005C7996">
      <w:pPr>
        <w:rPr>
          <w:lang w:val="en-US"/>
        </w:rPr>
      </w:pPr>
      <w:r w:rsidRPr="003E4381">
        <w:rPr>
          <w:lang w:val="en-US"/>
        </w:rPr>
        <w:t>I</w:t>
      </w:r>
      <w:r w:rsidRPr="003E4381">
        <w:rPr>
          <w:vertAlign w:val="subscript"/>
        </w:rPr>
        <w:t>СД</w:t>
      </w:r>
      <w:r w:rsidRPr="003E4381">
        <w:t>’’= Е’’</w:t>
      </w:r>
      <w:r w:rsidRPr="003E4381">
        <w:rPr>
          <w:vertAlign w:val="subscript"/>
        </w:rPr>
        <w:t>С</w:t>
      </w:r>
      <w:r w:rsidRPr="003E4381">
        <w:rPr>
          <w:vertAlign w:val="subscript"/>
          <w:lang w:val="en-US"/>
        </w:rPr>
        <w:t>D</w:t>
      </w:r>
      <w:r w:rsidRPr="003E4381">
        <w:t xml:space="preserve"> /Х``</w:t>
      </w:r>
      <w:r w:rsidRPr="003E4381">
        <w:rPr>
          <w:vertAlign w:val="subscript"/>
        </w:rPr>
        <w:t>4</w:t>
      </w:r>
      <w:r w:rsidRPr="003E4381">
        <w:t>=1,1/</w:t>
      </w:r>
      <w:r w:rsidR="00C96859">
        <w:rPr>
          <w:lang w:val="en-US"/>
        </w:rPr>
        <w:t>83.333</w:t>
      </w:r>
      <w:r w:rsidRPr="003E4381">
        <w:t>=</w:t>
      </w:r>
      <w:r w:rsidR="00C96859">
        <w:rPr>
          <w:lang w:val="en-US"/>
        </w:rPr>
        <w:t>0.013</w:t>
      </w:r>
    </w:p>
    <w:p w:rsidR="003E4381" w:rsidRPr="003E4381" w:rsidRDefault="00751F27" w:rsidP="005C7996">
      <w:r>
        <w:t>Теперь можем определить п</w:t>
      </w:r>
      <w:r w:rsidR="003E4381" w:rsidRPr="003E4381">
        <w:t>олный ток в точке КЗ:</w:t>
      </w:r>
    </w:p>
    <w:p w:rsidR="003E4381" w:rsidRPr="00A624AE" w:rsidRDefault="003E4381" w:rsidP="005C7996">
      <w:r w:rsidRPr="003E4381">
        <w:rPr>
          <w:lang w:val="en-US"/>
        </w:rPr>
        <w:t>I</w:t>
      </w:r>
      <w:r w:rsidRPr="003E4381">
        <w:rPr>
          <w:vertAlign w:val="subscript"/>
        </w:rPr>
        <w:t>К</w:t>
      </w:r>
      <w:r w:rsidRPr="003E4381">
        <w:t>’’=</w:t>
      </w:r>
      <w:r w:rsidR="00C96859">
        <w:rPr>
          <w:lang w:val="en-US"/>
        </w:rPr>
        <w:t>0.189+0.647+0.013=0.849</w:t>
      </w:r>
    </w:p>
    <w:p w:rsidR="003E4381" w:rsidRPr="003E4381" w:rsidRDefault="00751F27" w:rsidP="005C7996">
      <w:r>
        <w:t>Далее, найдем п</w:t>
      </w:r>
      <w:r w:rsidR="003E4381" w:rsidRPr="003E4381">
        <w:t>олный ток в точке КЗ в именованных единицах:</w:t>
      </w:r>
    </w:p>
    <w:p w:rsidR="003E4381" w:rsidRPr="003E4381" w:rsidRDefault="003E4381" w:rsidP="005C7996">
      <w:r w:rsidRPr="003E4381">
        <w:t xml:space="preserve"> </w:t>
      </w:r>
      <w:r w:rsidRPr="003E4381">
        <w:rPr>
          <w:lang w:val="en-US"/>
        </w:rPr>
        <w:t>I</w:t>
      </w:r>
      <w:r w:rsidRPr="003E4381">
        <w:rPr>
          <w:vertAlign w:val="subscript"/>
        </w:rPr>
        <w:t>б</w:t>
      </w:r>
      <w:r w:rsidRPr="003E4381">
        <w:t xml:space="preserve">= </w:t>
      </w:r>
      <w:r w:rsidRPr="003E4381">
        <w:rPr>
          <w:lang w:val="en-US"/>
        </w:rPr>
        <w:t>S</w:t>
      </w:r>
      <w:r w:rsidRPr="003E4381">
        <w:rPr>
          <w:vertAlign w:val="subscript"/>
        </w:rPr>
        <w:t>б</w:t>
      </w:r>
      <w:r w:rsidRPr="003E4381">
        <w:t>/</w:t>
      </w:r>
      <w:r w:rsidRPr="003E4381">
        <w:rPr>
          <w:vertAlign w:val="subscript"/>
        </w:rPr>
        <w:object w:dxaOrig="360" w:dyaOrig="360">
          <v:shape id="_x0000_i1042" type="#_x0000_t75" style="width:18pt;height:18pt" o:ole="">
            <v:imagedata r:id="rId53" o:title=""/>
          </v:shape>
          <o:OLEObject Type="Embed" ProgID="Equation.3" ShapeID="_x0000_i1042" DrawAspect="Content" ObjectID="_1616858562" r:id="rId54"/>
        </w:object>
      </w:r>
      <w:r w:rsidRPr="003E4381">
        <w:t>*</w:t>
      </w:r>
      <w:r w:rsidRPr="003E4381">
        <w:rPr>
          <w:lang w:val="en-US"/>
        </w:rPr>
        <w:t>U</w:t>
      </w:r>
      <w:r w:rsidRPr="003E4381">
        <w:rPr>
          <w:vertAlign w:val="subscript"/>
          <w:lang w:val="en-US"/>
        </w:rPr>
        <w:t>H</w:t>
      </w:r>
      <w:r w:rsidRPr="003E4381">
        <w:rPr>
          <w:vertAlign w:val="subscript"/>
        </w:rPr>
        <w:t>, НН</w:t>
      </w:r>
      <w:r w:rsidRPr="003E4381">
        <w:t>=1000/</w:t>
      </w:r>
      <w:r w:rsidRPr="003E4381">
        <w:rPr>
          <w:vertAlign w:val="subscript"/>
        </w:rPr>
        <w:object w:dxaOrig="360" w:dyaOrig="360">
          <v:shape id="_x0000_i1043" type="#_x0000_t75" style="width:18pt;height:18pt" o:ole="">
            <v:imagedata r:id="rId53" o:title=""/>
          </v:shape>
          <o:OLEObject Type="Embed" ProgID="Equation.3" ShapeID="_x0000_i1043" DrawAspect="Content" ObjectID="_1616858563" r:id="rId55"/>
        </w:object>
      </w:r>
      <w:r w:rsidRPr="003E4381">
        <w:t>*1</w:t>
      </w:r>
      <w:r w:rsidR="009F06B0">
        <w:rPr>
          <w:lang w:val="en-US"/>
        </w:rPr>
        <w:t>1</w:t>
      </w:r>
      <w:r w:rsidRPr="003E4381">
        <w:t>=</w:t>
      </w:r>
      <w:r w:rsidR="009F06B0">
        <w:rPr>
          <w:lang w:val="en-US"/>
        </w:rPr>
        <w:t>52.486</w:t>
      </w:r>
      <w:r w:rsidRPr="003E4381">
        <w:t xml:space="preserve"> кА.</w:t>
      </w:r>
    </w:p>
    <w:p w:rsidR="003E4381" w:rsidRPr="00D9636D" w:rsidRDefault="003E4381" w:rsidP="005C7996">
      <w:r w:rsidRPr="003E4381">
        <w:rPr>
          <w:lang w:val="en-US"/>
        </w:rPr>
        <w:t>I</w:t>
      </w:r>
      <w:r w:rsidRPr="003E4381">
        <w:rPr>
          <w:vertAlign w:val="subscript"/>
        </w:rPr>
        <w:t>К[кА]</w:t>
      </w:r>
      <w:r w:rsidRPr="003E4381">
        <w:t xml:space="preserve">’’= </w:t>
      </w:r>
      <w:r w:rsidRPr="003E4381">
        <w:rPr>
          <w:lang w:val="en-US"/>
        </w:rPr>
        <w:t>I</w:t>
      </w:r>
      <w:r w:rsidRPr="003E4381">
        <w:rPr>
          <w:vertAlign w:val="subscript"/>
        </w:rPr>
        <w:t>К</w:t>
      </w:r>
      <w:r w:rsidRPr="003E4381">
        <w:t>’’*</w:t>
      </w:r>
      <w:r w:rsidRPr="003E4381">
        <w:rPr>
          <w:lang w:val="en-US"/>
        </w:rPr>
        <w:t>I</w:t>
      </w:r>
      <w:r w:rsidRPr="003E4381">
        <w:rPr>
          <w:vertAlign w:val="subscript"/>
        </w:rPr>
        <w:t>б</w:t>
      </w:r>
      <w:r w:rsidRPr="003E4381">
        <w:t>=</w:t>
      </w:r>
      <w:r w:rsidR="009F06B0">
        <w:rPr>
          <w:lang w:val="en-US"/>
        </w:rPr>
        <w:t>44.549</w:t>
      </w:r>
      <w:r w:rsidRPr="003E4381">
        <w:t xml:space="preserve"> кА.</w:t>
      </w:r>
    </w:p>
    <w:p w:rsidR="00E6564A" w:rsidRPr="00E6564A" w:rsidRDefault="00751F27" w:rsidP="00751F27">
      <w:r>
        <w:t>При нахождении ударного тока</w:t>
      </w:r>
      <w:r w:rsidR="00E6564A" w:rsidRPr="00E6564A">
        <w:t xml:space="preserve"> </w:t>
      </w:r>
      <w:r>
        <w:t>будем использовать</w:t>
      </w:r>
      <w:r w:rsidR="00E6564A" w:rsidRPr="00E6564A">
        <w:t xml:space="preserve"> стандартны</w:t>
      </w:r>
      <w:r w:rsidR="008808E9">
        <w:t>е</w:t>
      </w:r>
      <w:r w:rsidR="00E6564A" w:rsidRPr="00E6564A">
        <w:t xml:space="preserve"> формул</w:t>
      </w:r>
      <w:r w:rsidR="008808E9">
        <w:t>ы</w:t>
      </w:r>
      <w:r w:rsidR="00E6564A" w:rsidRPr="00E6564A">
        <w:t xml:space="preserve">, </w:t>
      </w:r>
      <w:r>
        <w:t>учитывая</w:t>
      </w:r>
      <w:r w:rsidR="00E6564A" w:rsidRPr="00E6564A">
        <w:t xml:space="preserve">, что ударные коэффициенты </w:t>
      </w:r>
      <w:r>
        <w:t>необходимо брать</w:t>
      </w:r>
      <w:r w:rsidR="00E6564A" w:rsidRPr="00E6564A">
        <w:t xml:space="preserve"> из расч</w:t>
      </w:r>
      <w:r w:rsidR="00E6564A" w:rsidRPr="00E6564A">
        <w:t>е</w:t>
      </w:r>
      <w:r w:rsidR="00E6564A" w:rsidRPr="00E6564A">
        <w:t>та ступени ВН:</w:t>
      </w:r>
    </w:p>
    <w:p w:rsidR="00E6564A" w:rsidRPr="00E6564A" w:rsidRDefault="00E6564A" w:rsidP="005C7996">
      <w:pPr>
        <w:numPr>
          <w:ilvl w:val="0"/>
          <w:numId w:val="2"/>
        </w:numPr>
        <w:ind w:firstLine="851"/>
      </w:pPr>
      <w:r w:rsidRPr="00E6564A">
        <w:t>Для синхронного двигателя К</w:t>
      </w:r>
      <w:r w:rsidRPr="00E6564A">
        <w:rPr>
          <w:vertAlign w:val="subscript"/>
        </w:rPr>
        <w:t>У</w:t>
      </w:r>
      <w:r>
        <w:t>=1,</w:t>
      </w:r>
      <w:r>
        <w:rPr>
          <w:lang w:val="en-US"/>
        </w:rPr>
        <w:t>8</w:t>
      </w:r>
      <w:r w:rsidR="009F06B0">
        <w:rPr>
          <w:lang w:val="en-US"/>
        </w:rPr>
        <w:t>6</w:t>
      </w:r>
    </w:p>
    <w:p w:rsidR="00E6564A" w:rsidRDefault="00E6564A" w:rsidP="005C7996">
      <w:pPr>
        <w:numPr>
          <w:ilvl w:val="0"/>
          <w:numId w:val="2"/>
        </w:numPr>
        <w:ind w:firstLine="851"/>
      </w:pPr>
      <w:r>
        <w:t>Для генератора К</w:t>
      </w:r>
      <w:r w:rsidRPr="00E6564A">
        <w:rPr>
          <w:vertAlign w:val="subscript"/>
        </w:rPr>
        <w:t>У</w:t>
      </w:r>
      <w:r>
        <w:t>=1,</w:t>
      </w:r>
      <w:r w:rsidR="009F06B0">
        <w:rPr>
          <w:lang w:val="en-US"/>
        </w:rPr>
        <w:t>87</w:t>
      </w:r>
    </w:p>
    <w:p w:rsidR="00E6564A" w:rsidRDefault="00E6564A" w:rsidP="005C7996">
      <w:pPr>
        <w:numPr>
          <w:ilvl w:val="0"/>
          <w:numId w:val="2"/>
        </w:numPr>
        <w:ind w:firstLine="851"/>
      </w:pPr>
      <w:r>
        <w:t>Для системы К</w:t>
      </w:r>
      <w:r w:rsidRPr="00E6564A">
        <w:rPr>
          <w:vertAlign w:val="subscript"/>
        </w:rPr>
        <w:t>У</w:t>
      </w:r>
      <w:r>
        <w:t>=1,</w:t>
      </w:r>
      <w:r w:rsidR="009F06B0">
        <w:rPr>
          <w:lang w:val="en-US"/>
        </w:rPr>
        <w:t>84</w:t>
      </w:r>
    </w:p>
    <w:p w:rsidR="00E6564A" w:rsidRPr="009F06B0" w:rsidRDefault="00E6564A" w:rsidP="005C7996">
      <w:pPr>
        <w:rPr>
          <w:sz w:val="26"/>
          <w:szCs w:val="26"/>
          <w:lang w:val="en-US"/>
        </w:rPr>
      </w:pPr>
      <w:r w:rsidRPr="008E673B">
        <w:rPr>
          <w:sz w:val="26"/>
          <w:szCs w:val="26"/>
          <w:lang w:val="en-US"/>
        </w:rPr>
        <w:t>iy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  <w:vertAlign w:val="subscript"/>
          <w:lang w:val="en-US"/>
        </w:rPr>
        <w:t>D</w:t>
      </w:r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</w:t>
      </w:r>
      <w:r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4" type="#_x0000_t75" style="width:18.75pt;height:16.5pt" o:ole="">
            <v:imagedata r:id="rId56" o:title=""/>
          </v:shape>
          <o:OLEObject Type="Embed" ProgID="Equation.3" ShapeID="_x0000_i1044" DrawAspect="Content" ObjectID="_1616858564" r:id="rId57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’’=1,</w:t>
      </w:r>
      <w:r w:rsidRPr="00D9636D">
        <w:rPr>
          <w:sz w:val="26"/>
          <w:szCs w:val="26"/>
        </w:rPr>
        <w:t>8</w:t>
      </w:r>
      <w:r w:rsidR="009F06B0">
        <w:rPr>
          <w:sz w:val="26"/>
          <w:szCs w:val="26"/>
          <w:lang w:val="en-US"/>
        </w:rPr>
        <w:t>6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5" type="#_x0000_t75" style="width:18.75pt;height:16.5pt" o:ole="">
            <v:imagedata r:id="rId56" o:title=""/>
          </v:shape>
          <o:OLEObject Type="Embed" ProgID="Equation.3" ShapeID="_x0000_i1045" DrawAspect="Content" ObjectID="_1616858565" r:id="rId58"/>
        </w:object>
      </w:r>
      <w:r w:rsidRPr="008E673B">
        <w:rPr>
          <w:sz w:val="26"/>
          <w:szCs w:val="26"/>
        </w:rPr>
        <w:t>*0,0</w:t>
      </w:r>
      <w:r w:rsidR="009F06B0">
        <w:rPr>
          <w:sz w:val="26"/>
          <w:szCs w:val="26"/>
          <w:lang w:val="en-US"/>
        </w:rPr>
        <w:t>13</w:t>
      </w:r>
      <w:r w:rsidRPr="008E673B">
        <w:rPr>
          <w:sz w:val="26"/>
          <w:szCs w:val="26"/>
        </w:rPr>
        <w:t>=</w:t>
      </w:r>
      <w:r w:rsidRPr="00D9636D">
        <w:rPr>
          <w:sz w:val="26"/>
          <w:szCs w:val="26"/>
        </w:rPr>
        <w:t>0.0</w:t>
      </w:r>
      <w:r w:rsidR="009F06B0">
        <w:rPr>
          <w:sz w:val="26"/>
          <w:szCs w:val="26"/>
          <w:lang w:val="en-US"/>
        </w:rPr>
        <w:t>35</w:t>
      </w:r>
    </w:p>
    <w:p w:rsidR="00E6564A" w:rsidRPr="009F06B0" w:rsidRDefault="00E6564A" w:rsidP="005C7996">
      <w:pPr>
        <w:rPr>
          <w:sz w:val="26"/>
          <w:szCs w:val="26"/>
          <w:lang w:val="en-US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  <w:vertAlign w:val="subscript"/>
        </w:rPr>
        <w:t>Г</w:t>
      </w:r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УГ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6" type="#_x0000_t75" style="width:18.75pt;height:16.5pt" o:ole="">
            <v:imagedata r:id="rId56" o:title=""/>
          </v:shape>
          <o:OLEObject Type="Embed" ProgID="Equation.3" ShapeID="_x0000_i1046" DrawAspect="Content" ObjectID="_1616858566" r:id="rId59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>’’=1,</w:t>
      </w:r>
      <w:r w:rsidR="009F06B0">
        <w:rPr>
          <w:sz w:val="26"/>
          <w:szCs w:val="26"/>
          <w:lang w:val="en-US"/>
        </w:rPr>
        <w:t>87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7" type="#_x0000_t75" style="width:18.75pt;height:16.5pt" o:ole="">
            <v:imagedata r:id="rId56" o:title=""/>
          </v:shape>
          <o:OLEObject Type="Embed" ProgID="Equation.3" ShapeID="_x0000_i1047" DrawAspect="Content" ObjectID="_1616858567" r:id="rId60"/>
        </w:object>
      </w:r>
      <w:r w:rsidRPr="008E673B">
        <w:rPr>
          <w:sz w:val="26"/>
          <w:szCs w:val="26"/>
        </w:rPr>
        <w:t>*0,</w:t>
      </w:r>
      <w:r w:rsidRPr="00D9636D">
        <w:rPr>
          <w:sz w:val="26"/>
          <w:szCs w:val="26"/>
        </w:rPr>
        <w:t>1</w:t>
      </w:r>
      <w:r w:rsidR="009F06B0">
        <w:rPr>
          <w:sz w:val="26"/>
          <w:szCs w:val="26"/>
          <w:lang w:val="en-US"/>
        </w:rPr>
        <w:t>89</w:t>
      </w:r>
      <w:r w:rsidRPr="008E673B">
        <w:rPr>
          <w:sz w:val="26"/>
          <w:szCs w:val="26"/>
        </w:rPr>
        <w:t>=</w:t>
      </w:r>
      <w:r w:rsidRPr="00D9636D">
        <w:rPr>
          <w:sz w:val="26"/>
          <w:szCs w:val="26"/>
        </w:rPr>
        <w:t>0.</w:t>
      </w:r>
      <w:r w:rsidR="009F06B0">
        <w:rPr>
          <w:sz w:val="26"/>
          <w:szCs w:val="26"/>
          <w:lang w:val="en-US"/>
        </w:rPr>
        <w:t>499</w:t>
      </w:r>
    </w:p>
    <w:p w:rsidR="00E6564A" w:rsidRPr="009F06B0" w:rsidRDefault="00E6564A" w:rsidP="005C7996">
      <w:pPr>
        <w:rPr>
          <w:sz w:val="26"/>
          <w:szCs w:val="26"/>
          <w:lang w:val="en-US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УС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8" type="#_x0000_t75" style="width:18.75pt;height:16.5pt" o:ole="">
            <v:imagedata r:id="rId56" o:title=""/>
          </v:shape>
          <o:OLEObject Type="Embed" ProgID="Equation.3" ShapeID="_x0000_i1048" DrawAspect="Content" ObjectID="_1616858568" r:id="rId61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’’=1,</w:t>
      </w:r>
      <w:r w:rsidR="009F06B0">
        <w:rPr>
          <w:sz w:val="26"/>
          <w:szCs w:val="26"/>
          <w:lang w:val="en-US"/>
        </w:rPr>
        <w:t>84</w:t>
      </w:r>
      <w:r w:rsidRPr="008E673B">
        <w:rPr>
          <w:sz w:val="26"/>
          <w:szCs w:val="26"/>
        </w:rPr>
        <w:t>*</w:t>
      </w:r>
      <w:r w:rsidRPr="008E673B">
        <w:rPr>
          <w:position w:val="-6"/>
          <w:sz w:val="26"/>
          <w:szCs w:val="26"/>
          <w:vertAlign w:val="subscript"/>
        </w:rPr>
        <w:object w:dxaOrig="380" w:dyaOrig="340">
          <v:shape id="_x0000_i1049" type="#_x0000_t75" style="width:18.75pt;height:16.5pt" o:ole="">
            <v:imagedata r:id="rId56" o:title=""/>
          </v:shape>
          <o:OLEObject Type="Embed" ProgID="Equation.3" ShapeID="_x0000_i1049" DrawAspect="Content" ObjectID="_1616858569" r:id="rId62"/>
        </w:object>
      </w:r>
      <w:r w:rsidRPr="008E673B">
        <w:rPr>
          <w:sz w:val="26"/>
          <w:szCs w:val="26"/>
        </w:rPr>
        <w:t>*0,</w:t>
      </w:r>
      <w:r w:rsidR="009F06B0">
        <w:rPr>
          <w:sz w:val="26"/>
          <w:szCs w:val="26"/>
          <w:lang w:val="en-US"/>
        </w:rPr>
        <w:t>647</w:t>
      </w:r>
      <w:r w:rsidRPr="008E673B">
        <w:rPr>
          <w:sz w:val="26"/>
          <w:szCs w:val="26"/>
        </w:rPr>
        <w:t>=</w:t>
      </w:r>
      <w:r w:rsidRPr="00CE70BF">
        <w:rPr>
          <w:sz w:val="26"/>
          <w:szCs w:val="26"/>
        </w:rPr>
        <w:t>1.</w:t>
      </w:r>
      <w:r w:rsidR="009F06B0">
        <w:rPr>
          <w:sz w:val="26"/>
          <w:szCs w:val="26"/>
          <w:lang w:val="en-US"/>
        </w:rPr>
        <w:t>683</w:t>
      </w:r>
    </w:p>
    <w:p w:rsidR="00E6564A" w:rsidRPr="002E14EE" w:rsidRDefault="00E6564A" w:rsidP="005C7996">
      <w:pPr>
        <w:rPr>
          <w:szCs w:val="28"/>
        </w:rPr>
      </w:pPr>
      <w:r w:rsidRPr="002E14EE">
        <w:rPr>
          <w:szCs w:val="28"/>
        </w:rPr>
        <w:lastRenderedPageBreak/>
        <w:t>Полный ударный ток находится по формуле:</w:t>
      </w:r>
    </w:p>
    <w:p w:rsidR="00E6564A" w:rsidRPr="009F06B0" w:rsidRDefault="00E6564A" w:rsidP="005C7996">
      <w:pPr>
        <w:rPr>
          <w:sz w:val="26"/>
          <w:szCs w:val="26"/>
          <w:lang w:val="en-US"/>
        </w:rPr>
      </w:pPr>
      <w:r w:rsidRPr="008E673B">
        <w:rPr>
          <w:sz w:val="26"/>
          <w:szCs w:val="26"/>
          <w:lang w:val="en-US"/>
        </w:rPr>
        <w:t>iy</w:t>
      </w:r>
      <w:r w:rsidRPr="008E673B">
        <w:rPr>
          <w:sz w:val="26"/>
          <w:szCs w:val="26"/>
        </w:rPr>
        <w:t>=</w:t>
      </w:r>
      <w:r w:rsidRPr="00A624AE">
        <w:rPr>
          <w:sz w:val="26"/>
          <w:szCs w:val="26"/>
        </w:rPr>
        <w:t>0.0</w:t>
      </w:r>
      <w:r w:rsidR="009F06B0">
        <w:rPr>
          <w:sz w:val="26"/>
          <w:szCs w:val="26"/>
          <w:lang w:val="en-US"/>
        </w:rPr>
        <w:t>35</w:t>
      </w:r>
      <w:r w:rsidRPr="008E673B">
        <w:rPr>
          <w:sz w:val="26"/>
          <w:szCs w:val="26"/>
        </w:rPr>
        <w:t>+</w:t>
      </w:r>
      <w:r w:rsidRPr="00A624AE">
        <w:rPr>
          <w:sz w:val="26"/>
          <w:szCs w:val="26"/>
        </w:rPr>
        <w:t>0.</w:t>
      </w:r>
      <w:r w:rsidR="009F06B0">
        <w:rPr>
          <w:sz w:val="26"/>
          <w:szCs w:val="26"/>
          <w:lang w:val="en-US"/>
        </w:rPr>
        <w:t>499</w:t>
      </w:r>
      <w:r w:rsidRPr="008E673B">
        <w:rPr>
          <w:sz w:val="26"/>
          <w:szCs w:val="26"/>
        </w:rPr>
        <w:t>+</w:t>
      </w:r>
      <w:r w:rsidRPr="00A624AE">
        <w:rPr>
          <w:sz w:val="26"/>
          <w:szCs w:val="26"/>
        </w:rPr>
        <w:t>1.</w:t>
      </w:r>
      <w:r w:rsidR="009F06B0">
        <w:rPr>
          <w:sz w:val="26"/>
          <w:szCs w:val="26"/>
          <w:lang w:val="en-US"/>
        </w:rPr>
        <w:t>683</w:t>
      </w:r>
      <w:r w:rsidRPr="008E673B">
        <w:rPr>
          <w:sz w:val="26"/>
          <w:szCs w:val="26"/>
        </w:rPr>
        <w:t>=</w:t>
      </w:r>
      <w:r w:rsidR="009F06B0">
        <w:rPr>
          <w:sz w:val="26"/>
          <w:szCs w:val="26"/>
          <w:lang w:val="en-US"/>
        </w:rPr>
        <w:t>2.217</w:t>
      </w:r>
    </w:p>
    <w:p w:rsidR="00E6564A" w:rsidRPr="002E14EE" w:rsidRDefault="00E6564A" w:rsidP="005C7996">
      <w:pPr>
        <w:rPr>
          <w:szCs w:val="28"/>
        </w:rPr>
      </w:pPr>
      <w:r w:rsidRPr="002E14EE">
        <w:rPr>
          <w:szCs w:val="28"/>
        </w:rPr>
        <w:t>В именованных единицах:</w:t>
      </w:r>
    </w:p>
    <w:p w:rsidR="00E6564A" w:rsidRDefault="00E6564A" w:rsidP="005C7996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  <w:vertAlign w:val="subscript"/>
        </w:rPr>
        <w:t xml:space="preserve"> [</w:t>
      </w:r>
      <w:r w:rsidRPr="008E673B">
        <w:rPr>
          <w:sz w:val="26"/>
          <w:szCs w:val="26"/>
          <w:vertAlign w:val="subscript"/>
          <w:lang w:val="en-US"/>
        </w:rPr>
        <w:t>kA</w:t>
      </w:r>
      <w:r w:rsidRPr="008E673B">
        <w:rPr>
          <w:sz w:val="26"/>
          <w:szCs w:val="26"/>
          <w:vertAlign w:val="subscript"/>
        </w:rPr>
        <w:t>]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>=</w:t>
      </w:r>
      <w:r w:rsidR="009F06B0">
        <w:rPr>
          <w:sz w:val="26"/>
          <w:szCs w:val="26"/>
          <w:lang w:val="en-US"/>
        </w:rPr>
        <w:t>2.217</w:t>
      </w:r>
      <w:r w:rsidRPr="008E673B">
        <w:rPr>
          <w:sz w:val="26"/>
          <w:szCs w:val="26"/>
        </w:rPr>
        <w:t>*</w:t>
      </w:r>
      <w:r w:rsidR="009F06B0">
        <w:rPr>
          <w:sz w:val="26"/>
          <w:szCs w:val="26"/>
          <w:lang w:val="en-US"/>
        </w:rPr>
        <w:t>52.486</w:t>
      </w:r>
      <w:r w:rsidRPr="008E673B">
        <w:rPr>
          <w:sz w:val="26"/>
          <w:szCs w:val="26"/>
        </w:rPr>
        <w:t xml:space="preserve"> =</w:t>
      </w:r>
      <w:r w:rsidR="009F06B0">
        <w:rPr>
          <w:sz w:val="26"/>
          <w:szCs w:val="26"/>
          <w:lang w:val="en-US"/>
        </w:rPr>
        <w:t>116.363</w:t>
      </w:r>
      <w:r w:rsidRPr="008E673B">
        <w:rPr>
          <w:sz w:val="26"/>
          <w:szCs w:val="26"/>
        </w:rPr>
        <w:t xml:space="preserve"> кА.</w:t>
      </w:r>
    </w:p>
    <w:p w:rsidR="00EA2B4F" w:rsidRPr="00EA2B4F" w:rsidRDefault="00EA2B4F" w:rsidP="005C7996">
      <w:pPr>
        <w:jc w:val="right"/>
        <w:rPr>
          <w:szCs w:val="28"/>
          <w:lang w:val="en-US"/>
        </w:rPr>
      </w:pPr>
      <w:r w:rsidRPr="00EA2B4F">
        <w:rPr>
          <w:szCs w:val="28"/>
        </w:rPr>
        <w:t>Таблица 1.</w:t>
      </w:r>
    </w:p>
    <w:p w:rsidR="00EA2B4F" w:rsidRPr="00EA2B4F" w:rsidRDefault="00EA2B4F" w:rsidP="005C7996">
      <w:pPr>
        <w:jc w:val="center"/>
        <w:rPr>
          <w:szCs w:val="28"/>
        </w:rPr>
      </w:pPr>
      <w:r w:rsidRPr="00EA2B4F">
        <w:rPr>
          <w:szCs w:val="28"/>
        </w:rPr>
        <w:t>Сводная таблица результатов расчета</w:t>
      </w:r>
    </w:p>
    <w:tbl>
      <w:tblPr>
        <w:tblStyle w:val="af3"/>
        <w:tblW w:w="0" w:type="auto"/>
        <w:tblLook w:val="04A0"/>
      </w:tblPr>
      <w:tblGrid>
        <w:gridCol w:w="1012"/>
        <w:gridCol w:w="884"/>
        <w:gridCol w:w="812"/>
        <w:gridCol w:w="941"/>
        <w:gridCol w:w="1056"/>
        <w:gridCol w:w="771"/>
        <w:gridCol w:w="1044"/>
        <w:gridCol w:w="656"/>
        <w:gridCol w:w="754"/>
        <w:gridCol w:w="840"/>
        <w:gridCol w:w="801"/>
      </w:tblGrid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Шины</w:t>
            </w:r>
          </w:p>
        </w:tc>
        <w:tc>
          <w:tcPr>
            <w:tcW w:w="4691" w:type="dxa"/>
            <w:gridSpan w:val="5"/>
            <w:vAlign w:val="center"/>
          </w:tcPr>
          <w:p w:rsidR="00EA2B4F" w:rsidRPr="00EA2B4F" w:rsidRDefault="00EA2B4F" w:rsidP="00367C0F">
            <w:pPr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Сверхпереходные токи</w:t>
            </w:r>
          </w:p>
        </w:tc>
        <w:tc>
          <w:tcPr>
            <w:tcW w:w="3783" w:type="dxa"/>
            <w:gridSpan w:val="5"/>
            <w:vAlign w:val="center"/>
          </w:tcPr>
          <w:p w:rsidR="00EA2B4F" w:rsidRPr="00EA2B4F" w:rsidRDefault="00EA2B4F" w:rsidP="00367C0F">
            <w:pPr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Ударные токи</w:t>
            </w:r>
          </w:p>
        </w:tc>
      </w:tr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932" w:type="dxa"/>
            <w:vAlign w:val="center"/>
          </w:tcPr>
          <w:p w:rsidR="00EA2B4F" w:rsidRPr="00EA2B4F" w:rsidRDefault="00367C0F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Г</w:t>
            </w:r>
            <w:r w:rsidR="00EA2B4F" w:rsidRPr="00EA2B4F">
              <w:rPr>
                <w:sz w:val="18"/>
                <w:szCs w:val="26"/>
              </w:rPr>
              <w:t>енер.</w:t>
            </w:r>
          </w:p>
        </w:tc>
        <w:tc>
          <w:tcPr>
            <w:tcW w:w="861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Сист.</w:t>
            </w:r>
          </w:p>
        </w:tc>
        <w:tc>
          <w:tcPr>
            <w:tcW w:w="993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Синхр. Дв.</w:t>
            </w:r>
          </w:p>
        </w:tc>
        <w:tc>
          <w:tcPr>
            <w:tcW w:w="111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Полный ток</w:t>
            </w:r>
          </w:p>
        </w:tc>
        <w:tc>
          <w:tcPr>
            <w:tcW w:w="788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  <w:tc>
          <w:tcPr>
            <w:tcW w:w="113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Генер.</w:t>
            </w:r>
          </w:p>
        </w:tc>
        <w:tc>
          <w:tcPr>
            <w:tcW w:w="662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Сист.</w:t>
            </w:r>
          </w:p>
        </w:tc>
        <w:tc>
          <w:tcPr>
            <w:tcW w:w="662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Синхр. Дв.</w:t>
            </w:r>
          </w:p>
        </w:tc>
        <w:tc>
          <w:tcPr>
            <w:tcW w:w="661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Полный ток</w:t>
            </w:r>
          </w:p>
        </w:tc>
        <w:tc>
          <w:tcPr>
            <w:tcW w:w="661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</w:tr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ВН</w:t>
            </w:r>
          </w:p>
        </w:tc>
        <w:tc>
          <w:tcPr>
            <w:tcW w:w="932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0,951</w:t>
            </w:r>
          </w:p>
        </w:tc>
        <w:tc>
          <w:tcPr>
            <w:tcW w:w="861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3,258</w:t>
            </w:r>
          </w:p>
        </w:tc>
        <w:tc>
          <w:tcPr>
            <w:tcW w:w="993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0,013</w:t>
            </w:r>
          </w:p>
        </w:tc>
        <w:tc>
          <w:tcPr>
            <w:tcW w:w="1117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4,222</w:t>
            </w:r>
          </w:p>
        </w:tc>
        <w:tc>
          <w:tcPr>
            <w:tcW w:w="788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11,08</w:t>
            </w:r>
          </w:p>
        </w:tc>
        <w:tc>
          <w:tcPr>
            <w:tcW w:w="1137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2,514</w:t>
            </w:r>
          </w:p>
        </w:tc>
        <w:tc>
          <w:tcPr>
            <w:tcW w:w="662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8,479</w:t>
            </w:r>
          </w:p>
        </w:tc>
        <w:tc>
          <w:tcPr>
            <w:tcW w:w="662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0,034</w:t>
            </w:r>
          </w:p>
        </w:tc>
        <w:tc>
          <w:tcPr>
            <w:tcW w:w="661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11,028</w:t>
            </w:r>
          </w:p>
        </w:tc>
        <w:tc>
          <w:tcPr>
            <w:tcW w:w="661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28,94</w:t>
            </w:r>
          </w:p>
        </w:tc>
      </w:tr>
      <w:tr w:rsidR="00EA2B4F" w:rsidRPr="00EA2B4F" w:rsidTr="00367C0F">
        <w:tc>
          <w:tcPr>
            <w:tcW w:w="1097" w:type="dxa"/>
            <w:vAlign w:val="center"/>
          </w:tcPr>
          <w:p w:rsidR="00EA2B4F" w:rsidRPr="00EA2B4F" w:rsidRDefault="00EA2B4F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НН</w:t>
            </w:r>
          </w:p>
        </w:tc>
        <w:tc>
          <w:tcPr>
            <w:tcW w:w="932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0,189</w:t>
            </w:r>
          </w:p>
        </w:tc>
        <w:tc>
          <w:tcPr>
            <w:tcW w:w="861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0,647</w:t>
            </w:r>
          </w:p>
        </w:tc>
        <w:tc>
          <w:tcPr>
            <w:tcW w:w="993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0,013</w:t>
            </w:r>
          </w:p>
        </w:tc>
        <w:tc>
          <w:tcPr>
            <w:tcW w:w="1117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0,849</w:t>
            </w:r>
          </w:p>
        </w:tc>
        <w:tc>
          <w:tcPr>
            <w:tcW w:w="788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44,549</w:t>
            </w:r>
          </w:p>
        </w:tc>
        <w:tc>
          <w:tcPr>
            <w:tcW w:w="1137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0,499</w:t>
            </w:r>
          </w:p>
        </w:tc>
        <w:tc>
          <w:tcPr>
            <w:tcW w:w="662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1,683</w:t>
            </w:r>
          </w:p>
        </w:tc>
        <w:tc>
          <w:tcPr>
            <w:tcW w:w="662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0,035</w:t>
            </w:r>
          </w:p>
        </w:tc>
        <w:tc>
          <w:tcPr>
            <w:tcW w:w="661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2,217</w:t>
            </w:r>
          </w:p>
        </w:tc>
        <w:tc>
          <w:tcPr>
            <w:tcW w:w="661" w:type="dxa"/>
            <w:vAlign w:val="center"/>
          </w:tcPr>
          <w:p w:rsidR="00EA2B4F" w:rsidRPr="00EA2B4F" w:rsidRDefault="009F06B0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116,363</w:t>
            </w:r>
          </w:p>
        </w:tc>
      </w:tr>
    </w:tbl>
    <w:p w:rsidR="00432460" w:rsidRPr="00432460" w:rsidRDefault="00432460" w:rsidP="005C7996">
      <w:pPr>
        <w:rPr>
          <w:sz w:val="26"/>
          <w:szCs w:val="26"/>
          <w:lang w:val="en-US"/>
        </w:rPr>
      </w:pPr>
    </w:p>
    <w:p w:rsidR="00E6564A" w:rsidRPr="00E6564A" w:rsidRDefault="00055C7E" w:rsidP="005C7996">
      <w:pPr>
        <w:pStyle w:val="1"/>
        <w:rPr>
          <w:lang w:val="ru-RU"/>
        </w:rPr>
      </w:pPr>
      <w:bookmarkStart w:id="9" w:name="_Toc512809327"/>
      <w:r>
        <w:rPr>
          <w:lang w:val="ru-RU"/>
        </w:rPr>
        <w:t xml:space="preserve">2. </w:t>
      </w:r>
      <w:r w:rsidR="00E6564A" w:rsidRPr="00E6564A">
        <w:t>Расчет тока трехфазного КЗ на ступени 0,4 кВ</w:t>
      </w:r>
      <w:bookmarkEnd w:id="9"/>
    </w:p>
    <w:p w:rsidR="00E6564A" w:rsidRDefault="00E6564A" w:rsidP="005C7996"/>
    <w:p w:rsidR="00B02AD2" w:rsidRPr="00B02AD2" w:rsidRDefault="008808E9" w:rsidP="005C7996">
      <w:r>
        <w:t>Прежде, чем приступить к</w:t>
      </w:r>
      <w:r w:rsidR="00B02AD2" w:rsidRPr="00B02AD2">
        <w:t xml:space="preserve"> расчет</w:t>
      </w:r>
      <w:r>
        <w:t>у</w:t>
      </w:r>
      <w:r w:rsidR="00B02AD2" w:rsidRPr="00B02AD2">
        <w:t xml:space="preserve"> параметров схемы замещения на стороне 0,4 кВ </w:t>
      </w:r>
      <w:r>
        <w:t>необходимо</w:t>
      </w:r>
      <w:r w:rsidR="00B02AD2" w:rsidRPr="00B02AD2">
        <w:t xml:space="preserve"> учесть, что в СЭС имеется две параллельные ве</w:t>
      </w:r>
      <w:r w:rsidR="00B02AD2" w:rsidRPr="00B02AD2">
        <w:t>т</w:t>
      </w:r>
      <w:r w:rsidR="00B02AD2" w:rsidRPr="00B02AD2">
        <w:t>ви, а подпитка места КЗ идет с двух сторон:</w:t>
      </w:r>
    </w:p>
    <w:p w:rsidR="00B02AD2" w:rsidRPr="00B02AD2" w:rsidRDefault="00B02AD2" w:rsidP="005C7996">
      <w:pPr>
        <w:numPr>
          <w:ilvl w:val="0"/>
          <w:numId w:val="3"/>
        </w:numPr>
        <w:ind w:firstLine="851"/>
      </w:pPr>
      <w:r w:rsidRPr="00B02AD2">
        <w:t>со стороны шин 10 кВ</w:t>
      </w:r>
    </w:p>
    <w:p w:rsidR="00B02AD2" w:rsidRPr="00B02AD2" w:rsidRDefault="00B02AD2" w:rsidP="005C7996">
      <w:pPr>
        <w:numPr>
          <w:ilvl w:val="0"/>
          <w:numId w:val="3"/>
        </w:numPr>
        <w:ind w:firstLine="851"/>
      </w:pPr>
      <w:r w:rsidRPr="00B02AD2">
        <w:t>со стороны асинхронного двигателя и нагрузки.</w:t>
      </w:r>
    </w:p>
    <w:p w:rsidR="00280AF5" w:rsidRDefault="00B02AD2" w:rsidP="005C7996">
      <w:r w:rsidRPr="00B02AD2">
        <w:t>Параметры Е’’</w:t>
      </w:r>
      <w:r w:rsidRPr="00B02AD2">
        <w:rPr>
          <w:vertAlign w:val="subscript"/>
        </w:rPr>
        <w:t>ВН</w:t>
      </w:r>
      <w:r w:rsidRPr="00B02AD2">
        <w:t xml:space="preserve"> и х</w:t>
      </w:r>
      <w:r w:rsidRPr="00B02AD2">
        <w:rPr>
          <w:vertAlign w:val="subscript"/>
        </w:rPr>
        <w:t>ВН</w:t>
      </w:r>
      <w:r w:rsidRPr="00B02AD2">
        <w:t xml:space="preserve"> определяется свертыванием схемы замещения рассчитанной на стороне НН (10 кВ).</w:t>
      </w:r>
    </w:p>
    <w:p w:rsidR="00B02AD2" w:rsidRDefault="00B02AD2" w:rsidP="005C7996">
      <w:pPr>
        <w:jc w:val="center"/>
      </w:pPr>
      <w:r>
        <w:rPr>
          <w:noProof/>
          <w:sz w:val="26"/>
          <w:szCs w:val="26"/>
        </w:rPr>
        <w:drawing>
          <wp:inline distT="0" distB="0" distL="0" distR="0">
            <wp:extent cx="4676775" cy="215377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5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D2" w:rsidRPr="00B02AD2" w:rsidRDefault="00B02AD2" w:rsidP="005C7996">
      <w:pPr>
        <w:jc w:val="center"/>
        <w:rPr>
          <w:sz w:val="24"/>
        </w:rPr>
      </w:pPr>
      <w:r w:rsidRPr="00B02AD2">
        <w:rPr>
          <w:sz w:val="24"/>
        </w:rPr>
        <w:t xml:space="preserve">Рис. </w:t>
      </w:r>
      <w:r w:rsidR="00EA33A6">
        <w:rPr>
          <w:sz w:val="24"/>
          <w:lang w:val="en-US"/>
        </w:rPr>
        <w:t>9</w:t>
      </w:r>
      <w:r w:rsidRPr="00B02AD2">
        <w:rPr>
          <w:sz w:val="24"/>
        </w:rPr>
        <w:t>. Схемы замещения СЭС для расчёта тока КЗ на ступени 0,4 кВ</w:t>
      </w:r>
    </w:p>
    <w:p w:rsidR="00B02AD2" w:rsidRPr="00E6564A" w:rsidRDefault="00B02AD2" w:rsidP="005C7996"/>
    <w:p w:rsidR="0083717E" w:rsidRPr="0083717E" w:rsidRDefault="00601378" w:rsidP="005C7996">
      <w:pPr>
        <w:rPr>
          <w:lang w:val="en-US"/>
        </w:rPr>
      </w:pPr>
      <w:r w:rsidRPr="0083717E">
        <w:rPr>
          <w:position w:val="-92"/>
          <w:lang w:val="en-US"/>
        </w:rPr>
        <w:object w:dxaOrig="2780" w:dyaOrig="1300">
          <v:shape id="_x0000_i1050" type="#_x0000_t75" style="width:138.75pt;height:65.25pt" o:ole="">
            <v:imagedata r:id="rId64" o:title=""/>
          </v:shape>
          <o:OLEObject Type="Embed" ProgID="Equation.3" ShapeID="_x0000_i1050" DrawAspect="Content" ObjectID="_1616858570" r:id="rId65"/>
        </w:object>
      </w:r>
      <w:r w:rsidR="0083717E">
        <w:t>=</w:t>
      </w:r>
      <w:r w:rsidR="0083717E">
        <w:rPr>
          <w:lang w:val="en-US"/>
        </w:rPr>
        <w:t>1.</w:t>
      </w:r>
      <w:r>
        <w:rPr>
          <w:lang w:val="en-US"/>
        </w:rPr>
        <w:t>18</w:t>
      </w:r>
    </w:p>
    <w:p w:rsidR="00E6564A" w:rsidRDefault="00601378" w:rsidP="005C7996">
      <w:pPr>
        <w:rPr>
          <w:lang w:val="en-US"/>
        </w:rPr>
      </w:pPr>
      <w:r w:rsidRPr="00632274">
        <w:rPr>
          <w:position w:val="-78"/>
        </w:rPr>
        <w:object w:dxaOrig="7160" w:dyaOrig="1740">
          <v:shape id="_x0000_i1051" type="#_x0000_t75" style="width:379.5pt;height:1in" o:ole="">
            <v:imagedata r:id="rId66" o:title=""/>
          </v:shape>
          <o:OLEObject Type="Embed" ProgID="Equation.3" ShapeID="_x0000_i1051" DrawAspect="Content" ObjectID="_1616858571" r:id="rId67"/>
        </w:object>
      </w:r>
    </w:p>
    <w:p w:rsidR="00632274" w:rsidRPr="00632274" w:rsidRDefault="008808E9" w:rsidP="005C7996">
      <w:r>
        <w:t>Поскольку</w:t>
      </w:r>
      <w:r w:rsidR="00632274" w:rsidRPr="00632274">
        <w:t xml:space="preserve"> точка КЗ </w:t>
      </w:r>
      <w:r>
        <w:t>расположена</w:t>
      </w:r>
      <w:r w:rsidR="00632274" w:rsidRPr="00632274">
        <w:t xml:space="preserve">  на ступени ниже 1000 В, то все расчёты </w:t>
      </w:r>
      <w:r>
        <w:t>будем вести</w:t>
      </w:r>
      <w:r w:rsidR="00632274" w:rsidRPr="00632274">
        <w:t xml:space="preserve"> в именованных единицах (</w:t>
      </w:r>
      <w:r w:rsidR="00632274" w:rsidRPr="00632274">
        <w:rPr>
          <w:lang w:val="en-US"/>
        </w:rPr>
        <w:t>U</w:t>
      </w:r>
      <w:r w:rsidR="00632274" w:rsidRPr="00632274">
        <w:rPr>
          <w:vertAlign w:val="subscript"/>
        </w:rPr>
        <w:t>б</w:t>
      </w:r>
      <w:r w:rsidR="00632274" w:rsidRPr="00632274">
        <w:t xml:space="preserve"> =0,4 кВ) и параметры ра</w:t>
      </w:r>
      <w:r w:rsidR="00632274" w:rsidRPr="00632274">
        <w:t>с</w:t>
      </w:r>
      <w:r w:rsidR="00632274" w:rsidRPr="00632274">
        <w:t>считываются по соответствующим типовым формулам.</w:t>
      </w:r>
    </w:p>
    <w:p w:rsidR="00632274" w:rsidRPr="00632274" w:rsidRDefault="00751F27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>
        <w:rPr>
          <w:szCs w:val="26"/>
        </w:rPr>
        <w:t>Определим с</w:t>
      </w:r>
      <w:r w:rsidR="00632274" w:rsidRPr="00632274">
        <w:rPr>
          <w:szCs w:val="26"/>
        </w:rPr>
        <w:t>уммарное сопротивление со стороны питающей системы: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ВН</w:t>
      </w:r>
      <w:r w:rsidRPr="00632274">
        <w:rPr>
          <w:szCs w:val="26"/>
        </w:rPr>
        <w:t xml:space="preserve"> = х</w:t>
      </w:r>
      <w:r w:rsidRPr="00632274">
        <w:rPr>
          <w:szCs w:val="26"/>
          <w:vertAlign w:val="subscript"/>
        </w:rPr>
        <w:t>ВН</w:t>
      </w:r>
      <w:r w:rsidRPr="00632274">
        <w:rPr>
          <w:szCs w:val="26"/>
        </w:rPr>
        <w:t xml:space="preserve"> *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</w:t>
      </w:r>
      <w:r w:rsidRPr="00632274">
        <w:rPr>
          <w:szCs w:val="26"/>
          <w:lang w:val="en-US"/>
        </w:rPr>
        <w:t>S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= </w:t>
      </w:r>
      <w:r w:rsidRPr="00CE70BF">
        <w:rPr>
          <w:szCs w:val="26"/>
        </w:rPr>
        <w:t>1.</w:t>
      </w:r>
      <w:r w:rsidR="00DE1603">
        <w:rPr>
          <w:szCs w:val="26"/>
          <w:lang w:val="en-US"/>
        </w:rPr>
        <w:t>18</w:t>
      </w:r>
      <w:r w:rsidRPr="00CE70BF">
        <w:rPr>
          <w:szCs w:val="26"/>
        </w:rPr>
        <w:t xml:space="preserve"> </w:t>
      </w:r>
      <w:r>
        <w:rPr>
          <w:szCs w:val="26"/>
          <w:lang w:val="en-US"/>
        </w:rPr>
        <w:t>·</w:t>
      </w:r>
      <w:r w:rsidRPr="00632274">
        <w:rPr>
          <w:szCs w:val="26"/>
        </w:rPr>
        <w:t xml:space="preserve"> 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 xml:space="preserve">/1000= </w:t>
      </w:r>
      <w:r w:rsidR="00601378">
        <w:rPr>
          <w:szCs w:val="26"/>
          <w:lang w:val="en-US"/>
        </w:rPr>
        <w:t>1.888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>-4</w:t>
      </w:r>
      <w:r w:rsidRPr="00632274">
        <w:rPr>
          <w:szCs w:val="26"/>
        </w:rPr>
        <w:t xml:space="preserve"> Ом   </w:t>
      </w:r>
    </w:p>
    <w:p w:rsidR="00632274" w:rsidRPr="00632274" w:rsidRDefault="00751F27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>
        <w:rPr>
          <w:szCs w:val="26"/>
        </w:rPr>
        <w:t>Найдем с</w:t>
      </w:r>
      <w:r w:rsidR="00632274" w:rsidRPr="00632274">
        <w:rPr>
          <w:szCs w:val="26"/>
        </w:rPr>
        <w:t>опротивления кабельных линий: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КЛ1</w:t>
      </w:r>
      <w:r w:rsidRPr="00632274">
        <w:rPr>
          <w:szCs w:val="26"/>
        </w:rPr>
        <w:t xml:space="preserve"> = 1/2* х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l</w:t>
      </w:r>
      <w:r w:rsidRPr="00632274">
        <w:rPr>
          <w:szCs w:val="26"/>
          <w:vertAlign w:val="subscript"/>
        </w:rPr>
        <w:t>1*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 xml:space="preserve"> =  0,08∙0,</w:t>
      </w:r>
      <w:r w:rsidR="00DE1603">
        <w:rPr>
          <w:szCs w:val="26"/>
          <w:lang w:val="en-US"/>
        </w:rPr>
        <w:t>30</w:t>
      </w:r>
      <w:r w:rsidRPr="00632274">
        <w:rPr>
          <w:szCs w:val="26"/>
        </w:rPr>
        <w:t>∙0.4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/(</w:t>
      </w:r>
      <w:r w:rsidR="00DE1603">
        <w:rPr>
          <w:szCs w:val="26"/>
          <w:lang w:val="en-US"/>
        </w:rPr>
        <w:t>11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 xml:space="preserve">2) = </w:t>
      </w:r>
      <w:r w:rsidR="00DE1603">
        <w:rPr>
          <w:szCs w:val="26"/>
          <w:lang w:val="en-US"/>
        </w:rPr>
        <w:t>1.587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>-5</w:t>
      </w:r>
      <w:r w:rsidRPr="00632274">
        <w:rPr>
          <w:szCs w:val="26"/>
        </w:rPr>
        <w:t xml:space="preserve"> Ом 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КЛ1</w:t>
      </w:r>
      <w:r w:rsidRPr="00632274">
        <w:rPr>
          <w:szCs w:val="26"/>
        </w:rPr>
        <w:t xml:space="preserve"> = 1/2*</w:t>
      </w: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</w:t>
      </w:r>
      <w:r w:rsidRPr="00632274">
        <w:rPr>
          <w:szCs w:val="26"/>
          <w:lang w:val="en-US"/>
        </w:rPr>
        <w:t>l</w:t>
      </w:r>
      <w:r w:rsidRPr="00632274">
        <w:rPr>
          <w:szCs w:val="26"/>
          <w:vertAlign w:val="subscript"/>
        </w:rPr>
        <w:t>1</w:t>
      </w:r>
      <w:r w:rsidRPr="00632274">
        <w:rPr>
          <w:szCs w:val="26"/>
        </w:rPr>
        <w:t xml:space="preserve"> *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 xml:space="preserve"> = </w:t>
      </w:r>
      <w:r w:rsidR="00DE1603">
        <w:rPr>
          <w:szCs w:val="26"/>
          <w:lang w:val="en-US"/>
        </w:rPr>
        <w:t>3.7</w:t>
      </w:r>
      <w:r w:rsidRPr="00632274">
        <w:rPr>
          <w:szCs w:val="26"/>
        </w:rPr>
        <w:t>∙0,</w:t>
      </w:r>
      <w:r w:rsidR="00DE1603">
        <w:rPr>
          <w:szCs w:val="26"/>
          <w:lang w:val="en-US"/>
        </w:rPr>
        <w:t>30</w:t>
      </w:r>
      <w:r w:rsidRPr="00632274">
        <w:rPr>
          <w:szCs w:val="26"/>
        </w:rPr>
        <w:t>∙0,4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D9636D">
        <w:rPr>
          <w:szCs w:val="26"/>
        </w:rPr>
        <w:t>(</w:t>
      </w:r>
      <w:r w:rsidR="00DE1603">
        <w:rPr>
          <w:szCs w:val="26"/>
          <w:lang w:val="en-US"/>
        </w:rPr>
        <w:t>11</w:t>
      </w:r>
      <w:r w:rsidRPr="00632274">
        <w:rPr>
          <w:szCs w:val="26"/>
          <w:vertAlign w:val="superscript"/>
        </w:rPr>
        <w:t xml:space="preserve">2 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>2</w:t>
      </w:r>
      <w:r w:rsidRPr="00D9636D">
        <w:rPr>
          <w:szCs w:val="26"/>
        </w:rPr>
        <w:t>)</w:t>
      </w:r>
      <w:r w:rsidR="00463239">
        <w:rPr>
          <w:szCs w:val="26"/>
        </w:rPr>
        <w:t xml:space="preserve">= </w:t>
      </w:r>
      <w:r w:rsidR="00DE1603">
        <w:rPr>
          <w:szCs w:val="26"/>
          <w:lang w:val="en-US"/>
        </w:rPr>
        <w:t>0.73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>-3</w:t>
      </w:r>
      <w:r w:rsidRPr="00632274">
        <w:rPr>
          <w:szCs w:val="26"/>
        </w:rPr>
        <w:t xml:space="preserve"> Ом 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КЛ2</w:t>
      </w:r>
      <w:r w:rsidRPr="00632274">
        <w:rPr>
          <w:szCs w:val="26"/>
        </w:rPr>
        <w:t xml:space="preserve"> = х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l</w:t>
      </w:r>
      <w:r w:rsidRPr="00632274">
        <w:rPr>
          <w:szCs w:val="26"/>
          <w:vertAlign w:val="subscript"/>
        </w:rPr>
        <w:t>2  *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 *</w:t>
      </w:r>
      <w:r w:rsidRPr="00632274">
        <w:rPr>
          <w:szCs w:val="26"/>
        </w:rPr>
        <w:t xml:space="preserve">2)= </w:t>
      </w:r>
      <w:r w:rsidRPr="00D9636D">
        <w:rPr>
          <w:szCs w:val="26"/>
        </w:rPr>
        <w:t>0.08</w:t>
      </w:r>
      <w:r w:rsidRPr="00632274">
        <w:rPr>
          <w:szCs w:val="26"/>
        </w:rPr>
        <w:t>∙0,0</w:t>
      </w:r>
      <w:r w:rsidRPr="00D9636D">
        <w:rPr>
          <w:szCs w:val="26"/>
        </w:rPr>
        <w:t>3</w:t>
      </w:r>
      <w:r w:rsidRPr="00632274">
        <w:rPr>
          <w:szCs w:val="26"/>
        </w:rPr>
        <w:t>∙0,4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D9636D">
        <w:rPr>
          <w:szCs w:val="26"/>
        </w:rPr>
        <w:t>(</w:t>
      </w:r>
      <w:r w:rsidRPr="00632274">
        <w:rPr>
          <w:szCs w:val="26"/>
        </w:rPr>
        <w:t>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>2</w:t>
      </w:r>
      <w:r w:rsidRPr="00D9636D">
        <w:rPr>
          <w:szCs w:val="26"/>
        </w:rPr>
        <w:t>)</w:t>
      </w:r>
      <w:r w:rsidRPr="00632274">
        <w:rPr>
          <w:szCs w:val="26"/>
        </w:rPr>
        <w:t xml:space="preserve"> </w:t>
      </w:r>
      <w:r w:rsidRPr="00D9636D">
        <w:rPr>
          <w:szCs w:val="26"/>
        </w:rPr>
        <w:t>=</w:t>
      </w:r>
      <w:r w:rsidRPr="00632274">
        <w:rPr>
          <w:szCs w:val="26"/>
        </w:rPr>
        <w:t xml:space="preserve"> 0,00</w:t>
      </w:r>
      <w:r w:rsidR="00463239" w:rsidRPr="00D9636D">
        <w:rPr>
          <w:szCs w:val="26"/>
        </w:rPr>
        <w:t>1</w:t>
      </w:r>
      <w:r w:rsidRPr="00632274">
        <w:rPr>
          <w:szCs w:val="26"/>
        </w:rPr>
        <w:t xml:space="preserve"> Ом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КЛ2</w:t>
      </w:r>
      <w:r w:rsidRPr="00632274">
        <w:rPr>
          <w:szCs w:val="26"/>
        </w:rPr>
        <w:t xml:space="preserve"> = </w:t>
      </w: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0</w:t>
      </w:r>
      <w:r w:rsidRPr="00632274">
        <w:rPr>
          <w:szCs w:val="26"/>
        </w:rPr>
        <w:t xml:space="preserve"> * l</w:t>
      </w:r>
      <w:r w:rsidRPr="00632274">
        <w:rPr>
          <w:szCs w:val="26"/>
          <w:vertAlign w:val="subscript"/>
        </w:rPr>
        <w:t>2   *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 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Н*</w:t>
      </w:r>
      <w:r w:rsidRPr="00632274">
        <w:rPr>
          <w:szCs w:val="26"/>
        </w:rPr>
        <w:t>2)</w:t>
      </w:r>
      <w:r w:rsidRPr="00632274">
        <w:rPr>
          <w:szCs w:val="26"/>
          <w:vertAlign w:val="subscript"/>
        </w:rPr>
        <w:t xml:space="preserve"> </w:t>
      </w:r>
      <w:r w:rsidRPr="00632274">
        <w:rPr>
          <w:szCs w:val="26"/>
        </w:rPr>
        <w:t xml:space="preserve">= </w:t>
      </w:r>
      <w:r w:rsidR="00DE1603">
        <w:rPr>
          <w:szCs w:val="26"/>
          <w:lang w:val="en-US"/>
        </w:rPr>
        <w:t>2</w:t>
      </w:r>
      <w:r w:rsidRPr="00632274">
        <w:rPr>
          <w:szCs w:val="26"/>
        </w:rPr>
        <w:t>∙0,0</w:t>
      </w:r>
      <w:r w:rsidRPr="00D9636D">
        <w:rPr>
          <w:szCs w:val="26"/>
        </w:rPr>
        <w:t>3</w:t>
      </w:r>
      <w:r w:rsidRPr="00632274">
        <w:rPr>
          <w:szCs w:val="26"/>
        </w:rPr>
        <w:t>∙0,4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D9636D">
        <w:rPr>
          <w:szCs w:val="26"/>
        </w:rPr>
        <w:t>(</w:t>
      </w:r>
      <w:r w:rsidRPr="00632274">
        <w:rPr>
          <w:szCs w:val="26"/>
        </w:rPr>
        <w:t>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  <w:vertAlign w:val="subscript"/>
        </w:rPr>
        <w:t>*</w:t>
      </w:r>
      <w:r w:rsidRPr="00632274">
        <w:rPr>
          <w:szCs w:val="26"/>
        </w:rPr>
        <w:t>2</w:t>
      </w:r>
      <w:r w:rsidRPr="00D9636D">
        <w:rPr>
          <w:szCs w:val="26"/>
        </w:rPr>
        <w:t>)</w:t>
      </w:r>
      <w:r w:rsidRPr="00632274">
        <w:rPr>
          <w:szCs w:val="26"/>
        </w:rPr>
        <w:t xml:space="preserve"> = 0.0</w:t>
      </w:r>
      <w:r w:rsidR="00DE1603">
        <w:rPr>
          <w:szCs w:val="26"/>
        </w:rPr>
        <w:t>3</w:t>
      </w:r>
      <w:r w:rsidRPr="00632274">
        <w:rPr>
          <w:szCs w:val="26"/>
        </w:rPr>
        <w:t xml:space="preserve"> Ом</w:t>
      </w:r>
    </w:p>
    <w:p w:rsidR="00632274" w:rsidRPr="00632274" w:rsidRDefault="00751F27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>
        <w:rPr>
          <w:szCs w:val="26"/>
        </w:rPr>
        <w:t>Далее рассчитаем с</w:t>
      </w:r>
      <w:r w:rsidR="00632274" w:rsidRPr="00632274">
        <w:rPr>
          <w:szCs w:val="26"/>
        </w:rPr>
        <w:t xml:space="preserve">опротивления трансформатора: 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  <w:lang w:val="en-US"/>
        </w:rPr>
        <w:t>z</w:t>
      </w:r>
      <w:r w:rsidRPr="00632274">
        <w:rPr>
          <w:szCs w:val="26"/>
          <w:vertAlign w:val="subscript"/>
        </w:rPr>
        <w:t>ТЗ</w:t>
      </w:r>
      <w:r w:rsidRPr="00632274">
        <w:rPr>
          <w:szCs w:val="26"/>
        </w:rPr>
        <w:t xml:space="preserve"> = 1/2* [(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КЗ</w:t>
      </w:r>
      <w:r w:rsidRPr="00632274">
        <w:rPr>
          <w:szCs w:val="26"/>
        </w:rPr>
        <w:t>/100)*(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632274">
        <w:rPr>
          <w:szCs w:val="26"/>
          <w:lang w:val="en-US"/>
        </w:rPr>
        <w:t>S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>)] = 1/2 [(</w:t>
      </w:r>
      <w:r w:rsidR="00DE1603">
        <w:rPr>
          <w:szCs w:val="26"/>
          <w:lang w:val="en-US"/>
        </w:rPr>
        <w:t>6</w:t>
      </w:r>
      <w:r w:rsidRPr="00632274">
        <w:rPr>
          <w:szCs w:val="26"/>
        </w:rPr>
        <w:t>/100)*(0,4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="009D3E3C" w:rsidRPr="00D9636D">
        <w:rPr>
          <w:szCs w:val="26"/>
        </w:rPr>
        <w:t>2</w:t>
      </w:r>
      <w:r w:rsidRPr="00632274">
        <w:rPr>
          <w:szCs w:val="26"/>
        </w:rPr>
        <w:t>)] =</w:t>
      </w:r>
      <w:r w:rsidR="009D3E3C" w:rsidRPr="00D9636D">
        <w:rPr>
          <w:szCs w:val="26"/>
        </w:rPr>
        <w:t>2.</w:t>
      </w:r>
      <w:r w:rsidR="00DE1603">
        <w:rPr>
          <w:szCs w:val="26"/>
          <w:lang w:val="en-US"/>
        </w:rPr>
        <w:t>4</w:t>
      </w:r>
      <w:r w:rsidRPr="00632274">
        <w:rPr>
          <w:szCs w:val="26"/>
        </w:rPr>
        <w:t>∙10</w:t>
      </w:r>
      <w:r w:rsidRPr="00632274">
        <w:rPr>
          <w:szCs w:val="26"/>
          <w:vertAlign w:val="superscript"/>
        </w:rPr>
        <w:t xml:space="preserve">-3   </w:t>
      </w:r>
      <w:r w:rsidRPr="00632274">
        <w:rPr>
          <w:szCs w:val="26"/>
        </w:rPr>
        <w:t>Ом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ТЗ</w:t>
      </w:r>
      <w:r w:rsidRPr="00632274">
        <w:rPr>
          <w:szCs w:val="26"/>
        </w:rPr>
        <w:t xml:space="preserve"> = 1/2(Δ</w:t>
      </w:r>
      <w:r w:rsidRPr="00632274">
        <w:rPr>
          <w:szCs w:val="26"/>
          <w:lang w:val="en-US"/>
        </w:rPr>
        <w:t>P</w:t>
      </w:r>
      <w:r w:rsidRPr="00632274">
        <w:rPr>
          <w:szCs w:val="26"/>
          <w:vertAlign w:val="subscript"/>
        </w:rPr>
        <w:t>КЗ*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Pr="00632274">
        <w:rPr>
          <w:szCs w:val="26"/>
          <w:lang w:val="en-US"/>
        </w:rPr>
        <w:t>S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) = 1/2(</w:t>
      </w:r>
      <w:r w:rsidR="009D3E3C" w:rsidRPr="00D9636D">
        <w:rPr>
          <w:szCs w:val="26"/>
        </w:rPr>
        <w:t>0.0</w:t>
      </w:r>
      <w:r w:rsidR="00DE1603">
        <w:rPr>
          <w:szCs w:val="26"/>
          <w:lang w:val="en-US"/>
        </w:rPr>
        <w:t>3</w:t>
      </w:r>
      <w:r w:rsidRPr="00632274">
        <w:rPr>
          <w:szCs w:val="26"/>
        </w:rPr>
        <w:t>*0,4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>/</w:t>
      </w:r>
      <w:r w:rsidR="009D3E3C" w:rsidRPr="00D9636D">
        <w:rPr>
          <w:szCs w:val="26"/>
        </w:rPr>
        <w:t>2</w:t>
      </w:r>
      <w:r w:rsidRPr="00632274">
        <w:rPr>
          <w:szCs w:val="26"/>
          <w:vertAlign w:val="superscript"/>
        </w:rPr>
        <w:t>2</w:t>
      </w:r>
      <w:r w:rsidRPr="00632274">
        <w:rPr>
          <w:szCs w:val="26"/>
        </w:rPr>
        <w:t xml:space="preserve">) = </w:t>
      </w:r>
      <w:r w:rsidR="00DE1603">
        <w:rPr>
          <w:szCs w:val="26"/>
          <w:lang w:val="en-US"/>
        </w:rPr>
        <w:t>0.6</w:t>
      </w:r>
      <w:r w:rsidRPr="00632274">
        <w:rPr>
          <w:szCs w:val="26"/>
        </w:rPr>
        <w:t>*10</w:t>
      </w:r>
      <w:r w:rsidRPr="00632274">
        <w:rPr>
          <w:szCs w:val="26"/>
          <w:vertAlign w:val="superscript"/>
        </w:rPr>
        <w:t xml:space="preserve"> -3     </w:t>
      </w:r>
      <w:r w:rsidRPr="00632274">
        <w:rPr>
          <w:szCs w:val="26"/>
        </w:rPr>
        <w:t>Ом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ТЗ</w:t>
      </w:r>
      <w:r w:rsidRPr="00632274">
        <w:rPr>
          <w:szCs w:val="26"/>
        </w:rPr>
        <w:t>=</w:t>
      </w:r>
      <w:r w:rsidRPr="00632274">
        <w:rPr>
          <w:position w:val="-14"/>
          <w:szCs w:val="26"/>
        </w:rPr>
        <w:object w:dxaOrig="1180" w:dyaOrig="480">
          <v:shape id="_x0000_i1052" type="#_x0000_t75" style="width:59.25pt;height:24pt" o:ole="">
            <v:imagedata r:id="rId68" o:title=""/>
          </v:shape>
          <o:OLEObject Type="Embed" ProgID="Equation.3" ShapeID="_x0000_i1052" DrawAspect="Content" ObjectID="_1616858572" r:id="rId69"/>
        </w:object>
      </w:r>
      <w:r w:rsidRPr="00632274">
        <w:rPr>
          <w:szCs w:val="26"/>
        </w:rPr>
        <w:t xml:space="preserve"> =</w:t>
      </w:r>
      <w:r w:rsidR="00DE1603">
        <w:rPr>
          <w:szCs w:val="26"/>
          <w:lang w:val="en-US"/>
        </w:rPr>
        <w:t>23.2</w:t>
      </w:r>
      <w:r w:rsidRPr="00632274">
        <w:rPr>
          <w:szCs w:val="26"/>
        </w:rPr>
        <w:t>*10</w:t>
      </w:r>
      <w:r w:rsidRPr="00632274">
        <w:rPr>
          <w:szCs w:val="26"/>
          <w:vertAlign w:val="superscript"/>
        </w:rPr>
        <w:t>-4</w:t>
      </w:r>
      <w:r w:rsidRPr="00632274">
        <w:rPr>
          <w:szCs w:val="26"/>
        </w:rPr>
        <w:t xml:space="preserve"> Ом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 w:val="32"/>
          <w:szCs w:val="28"/>
        </w:rPr>
      </w:pPr>
      <w:r w:rsidRPr="00632274">
        <w:rPr>
          <w:sz w:val="32"/>
          <w:szCs w:val="28"/>
        </w:rPr>
        <w:t>Сопротивления автоматов, трансформаторов тока и конта</w:t>
      </w:r>
      <w:r w:rsidRPr="00632274">
        <w:rPr>
          <w:sz w:val="32"/>
          <w:szCs w:val="28"/>
        </w:rPr>
        <w:t>к</w:t>
      </w:r>
      <w:r w:rsidRPr="00632274">
        <w:rPr>
          <w:sz w:val="32"/>
          <w:szCs w:val="28"/>
        </w:rPr>
        <w:t>торов зависят от класса напряжения: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А</w:t>
      </w:r>
      <w:r w:rsidRPr="00632274">
        <w:rPr>
          <w:szCs w:val="26"/>
        </w:rPr>
        <w:t xml:space="preserve"> = 0,45*10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 xml:space="preserve">Ом ,  </w:t>
      </w: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А</w:t>
      </w:r>
      <w:r w:rsidRPr="00632274">
        <w:rPr>
          <w:szCs w:val="26"/>
        </w:rPr>
        <w:t xml:space="preserve"> = 0,6*10</w:t>
      </w:r>
      <w:r w:rsidRPr="00632274">
        <w:rPr>
          <w:szCs w:val="26"/>
          <w:vertAlign w:val="superscript"/>
        </w:rPr>
        <w:t xml:space="preserve">-4 </w:t>
      </w:r>
      <w:r w:rsidRPr="00632274">
        <w:rPr>
          <w:szCs w:val="26"/>
        </w:rPr>
        <w:t>Ом – сопротивление автоматов;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ТТ</w:t>
      </w:r>
      <w:r w:rsidRPr="00632274">
        <w:rPr>
          <w:szCs w:val="26"/>
        </w:rPr>
        <w:t xml:space="preserve"> = 2*10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 xml:space="preserve">Ом, </w:t>
      </w:r>
      <w:r w:rsidRPr="00632274">
        <w:rPr>
          <w:szCs w:val="26"/>
          <w:lang w:val="en-US"/>
        </w:rPr>
        <w:t>x</w:t>
      </w:r>
      <w:r w:rsidRPr="00632274">
        <w:rPr>
          <w:szCs w:val="26"/>
          <w:vertAlign w:val="subscript"/>
        </w:rPr>
        <w:t>ТТ</w:t>
      </w:r>
      <w:r w:rsidRPr="00632274">
        <w:rPr>
          <w:szCs w:val="26"/>
        </w:rPr>
        <w:t xml:space="preserve"> = 3,5*10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>Ом – сопротивления трансформаторов тока;</w:t>
      </w:r>
    </w:p>
    <w:p w:rsidR="00632274" w:rsidRPr="00632274" w:rsidRDefault="00632274" w:rsidP="005C7996">
      <w:pPr>
        <w:widowControl w:val="0"/>
        <w:adjustRightInd w:val="0"/>
        <w:spacing w:line="240" w:lineRule="auto"/>
        <w:textAlignment w:val="baseline"/>
        <w:rPr>
          <w:szCs w:val="26"/>
        </w:rPr>
      </w:pPr>
      <w:r w:rsidRPr="00632274">
        <w:rPr>
          <w:szCs w:val="26"/>
          <w:lang w:val="en-US"/>
        </w:rPr>
        <w:t>r</w:t>
      </w:r>
      <w:r w:rsidRPr="00632274">
        <w:rPr>
          <w:szCs w:val="26"/>
          <w:vertAlign w:val="subscript"/>
        </w:rPr>
        <w:t>К</w:t>
      </w:r>
      <w:r w:rsidRPr="00632274">
        <w:rPr>
          <w:szCs w:val="26"/>
        </w:rPr>
        <w:t xml:space="preserve"> = 150*10</w:t>
      </w:r>
      <w:r w:rsidRPr="00632274">
        <w:rPr>
          <w:szCs w:val="26"/>
          <w:vertAlign w:val="superscript"/>
        </w:rPr>
        <w:t xml:space="preserve">-4   </w:t>
      </w:r>
      <w:r w:rsidRPr="00632274">
        <w:rPr>
          <w:szCs w:val="26"/>
        </w:rPr>
        <w:t>Ом – сопротивление контакторов.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</w:rPr>
        <w:t>Суммарные сопротивления схемы: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</w:rPr>
        <w:t>х</w:t>
      </w:r>
      <w:r w:rsidRPr="00632274">
        <w:rPr>
          <w:szCs w:val="26"/>
          <w:vertAlign w:val="subscript"/>
        </w:rPr>
        <w:t>сум</w:t>
      </w:r>
      <w:r w:rsidRPr="00632274">
        <w:rPr>
          <w:szCs w:val="26"/>
        </w:rPr>
        <w:t>=х</w:t>
      </w:r>
      <w:r w:rsidRPr="00632274">
        <w:rPr>
          <w:szCs w:val="26"/>
          <w:vertAlign w:val="subscript"/>
        </w:rPr>
        <w:t>ВН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КЛ1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КЛ2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А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ТТ</w:t>
      </w:r>
      <w:r w:rsidRPr="00632274">
        <w:rPr>
          <w:szCs w:val="26"/>
        </w:rPr>
        <w:t>+х</w:t>
      </w:r>
      <w:r w:rsidRPr="00632274">
        <w:rPr>
          <w:szCs w:val="26"/>
          <w:vertAlign w:val="subscript"/>
        </w:rPr>
        <w:t>Т3</w:t>
      </w:r>
      <w:r w:rsidRPr="00632274">
        <w:rPr>
          <w:szCs w:val="26"/>
        </w:rPr>
        <w:t>=</w:t>
      </w:r>
      <w:r w:rsidR="00AA09E2" w:rsidRPr="00D9636D">
        <w:rPr>
          <w:szCs w:val="26"/>
        </w:rPr>
        <w:t>0.004</w:t>
      </w:r>
      <w:r w:rsidR="003A43C6" w:rsidRPr="00D9636D">
        <w:rPr>
          <w:szCs w:val="26"/>
        </w:rPr>
        <w:t xml:space="preserve"> </w:t>
      </w:r>
      <w:r w:rsidRPr="00632274">
        <w:rPr>
          <w:szCs w:val="26"/>
        </w:rPr>
        <w:t>Ом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сум</w:t>
      </w:r>
      <w:r w:rsidRPr="00632274">
        <w:rPr>
          <w:szCs w:val="26"/>
        </w:rPr>
        <w:t xml:space="preserve"> =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КЛ1</w:t>
      </w:r>
      <w:r w:rsidRPr="00632274">
        <w:rPr>
          <w:szCs w:val="26"/>
        </w:rPr>
        <w:t>+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КЛ2</w:t>
      </w:r>
      <w:r w:rsidRPr="00632274">
        <w:rPr>
          <w:szCs w:val="26"/>
        </w:rPr>
        <w:t xml:space="preserve"> + 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А</w:t>
      </w:r>
      <w:r w:rsidRPr="00632274">
        <w:rPr>
          <w:szCs w:val="26"/>
        </w:rPr>
        <w:t xml:space="preserve"> + 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ТТ</w:t>
      </w:r>
      <w:r w:rsidRPr="00632274">
        <w:rPr>
          <w:szCs w:val="26"/>
        </w:rPr>
        <w:t xml:space="preserve"> + 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Т3</w:t>
      </w:r>
      <w:r w:rsidRPr="00632274">
        <w:rPr>
          <w:szCs w:val="26"/>
        </w:rPr>
        <w:t xml:space="preserve"> +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К</w:t>
      </w:r>
      <w:r w:rsidRPr="00632274">
        <w:rPr>
          <w:szCs w:val="26"/>
        </w:rPr>
        <w:t>=0.0</w:t>
      </w:r>
      <w:r w:rsidR="00D03BE6">
        <w:rPr>
          <w:szCs w:val="26"/>
          <w:lang w:val="en-US"/>
        </w:rPr>
        <w:t>76</w:t>
      </w:r>
      <w:r w:rsidR="003A43C6" w:rsidRPr="00D9636D">
        <w:rPr>
          <w:szCs w:val="26"/>
        </w:rPr>
        <w:t xml:space="preserve"> </w:t>
      </w:r>
      <w:r w:rsidRPr="00632274">
        <w:rPr>
          <w:szCs w:val="26"/>
        </w:rPr>
        <w:t>Ом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  <w:lang w:val="en-US"/>
        </w:rPr>
        <w:t>z</w:t>
      </w:r>
      <w:r w:rsidRPr="00632274">
        <w:rPr>
          <w:szCs w:val="26"/>
          <w:vertAlign w:val="subscript"/>
        </w:rPr>
        <w:t xml:space="preserve">сум </w:t>
      </w:r>
      <w:r w:rsidRPr="00632274">
        <w:rPr>
          <w:szCs w:val="26"/>
        </w:rPr>
        <w:t>=</w:t>
      </w:r>
      <w:r w:rsidRPr="00632274">
        <w:rPr>
          <w:position w:val="-16"/>
          <w:szCs w:val="26"/>
        </w:rPr>
        <w:object w:dxaOrig="1340" w:dyaOrig="499">
          <v:shape id="_x0000_i1053" type="#_x0000_t75" style="width:66.75pt;height:24pt" o:ole="">
            <v:imagedata r:id="rId70" o:title=""/>
          </v:shape>
          <o:OLEObject Type="Embed" ProgID="Equation.3" ShapeID="_x0000_i1053" DrawAspect="Content" ObjectID="_1616858573" r:id="rId71"/>
        </w:object>
      </w:r>
      <w:r w:rsidRPr="00632274">
        <w:rPr>
          <w:szCs w:val="26"/>
        </w:rPr>
        <w:t xml:space="preserve"> = </w:t>
      </w:r>
      <w:r w:rsidR="00D03BE6">
        <w:rPr>
          <w:szCs w:val="26"/>
          <w:lang w:val="en-US"/>
        </w:rPr>
        <w:t>0.076</w:t>
      </w:r>
      <w:r w:rsidRPr="00632274">
        <w:rPr>
          <w:szCs w:val="26"/>
        </w:rPr>
        <w:t xml:space="preserve">  Ом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</w:rPr>
        <w:t xml:space="preserve">Ток подпитки КЗ со стороны системы: 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Ксис</w:t>
      </w:r>
      <w:r w:rsidRPr="00632274">
        <w:rPr>
          <w:szCs w:val="26"/>
        </w:rPr>
        <w:t xml:space="preserve"> = </w:t>
      </w:r>
      <w:r w:rsidRPr="00632274">
        <w:rPr>
          <w:szCs w:val="26"/>
          <w:lang w:val="en-US"/>
        </w:rPr>
        <w:t>U</w:t>
      </w:r>
      <w:r w:rsidRPr="00632274">
        <w:rPr>
          <w:szCs w:val="26"/>
          <w:vertAlign w:val="subscript"/>
        </w:rPr>
        <w:t>б</w:t>
      </w:r>
      <w:r w:rsidRPr="00632274">
        <w:rPr>
          <w:szCs w:val="26"/>
        </w:rPr>
        <w:t xml:space="preserve"> /(</w:t>
      </w:r>
      <w:r w:rsidRPr="00632274">
        <w:rPr>
          <w:position w:val="-8"/>
          <w:szCs w:val="26"/>
          <w:vertAlign w:val="subscript"/>
        </w:rPr>
        <w:object w:dxaOrig="360" w:dyaOrig="360">
          <v:shape id="_x0000_i1054" type="#_x0000_t75" style="width:18pt;height:18pt" o:ole="">
            <v:imagedata r:id="rId72" o:title=""/>
          </v:shape>
          <o:OLEObject Type="Embed" ProgID="Equation.3" ShapeID="_x0000_i1054" DrawAspect="Content" ObjectID="_1616858574" r:id="rId73"/>
        </w:object>
      </w:r>
      <w:r w:rsidRPr="00632274">
        <w:rPr>
          <w:szCs w:val="26"/>
        </w:rPr>
        <w:t xml:space="preserve">* </w:t>
      </w:r>
      <w:r w:rsidRPr="00632274">
        <w:rPr>
          <w:szCs w:val="26"/>
          <w:lang w:val="en-US"/>
        </w:rPr>
        <w:t>z</w:t>
      </w:r>
      <w:r w:rsidRPr="00632274">
        <w:rPr>
          <w:szCs w:val="26"/>
          <w:vertAlign w:val="subscript"/>
        </w:rPr>
        <w:t>сум</w:t>
      </w:r>
      <w:r w:rsidRPr="00632274">
        <w:rPr>
          <w:szCs w:val="26"/>
        </w:rPr>
        <w:t>) =  0,4/(</w:t>
      </w:r>
      <w:r w:rsidRPr="00632274">
        <w:rPr>
          <w:position w:val="-8"/>
          <w:szCs w:val="26"/>
          <w:vertAlign w:val="subscript"/>
        </w:rPr>
        <w:object w:dxaOrig="360" w:dyaOrig="360">
          <v:shape id="_x0000_i1055" type="#_x0000_t75" style="width:18pt;height:18pt" o:ole="">
            <v:imagedata r:id="rId72" o:title=""/>
          </v:shape>
          <o:OLEObject Type="Embed" ProgID="Equation.3" ShapeID="_x0000_i1055" DrawAspect="Content" ObjectID="_1616858575" r:id="rId74"/>
        </w:object>
      </w:r>
      <w:r w:rsidR="003A43C6">
        <w:rPr>
          <w:position w:val="-8"/>
          <w:szCs w:val="26"/>
        </w:rPr>
        <w:t>·</w:t>
      </w:r>
      <w:r w:rsidR="00D03BE6">
        <w:rPr>
          <w:szCs w:val="26"/>
          <w:lang w:val="en-US"/>
        </w:rPr>
        <w:t>0.076</w:t>
      </w:r>
      <w:r w:rsidRPr="00632274">
        <w:rPr>
          <w:szCs w:val="26"/>
        </w:rPr>
        <w:t xml:space="preserve">) = </w:t>
      </w:r>
      <w:r w:rsidR="00D03BE6">
        <w:rPr>
          <w:szCs w:val="26"/>
          <w:lang w:val="en-US"/>
        </w:rPr>
        <w:t>3.04</w:t>
      </w:r>
      <w:r w:rsidRPr="00632274">
        <w:rPr>
          <w:szCs w:val="26"/>
        </w:rPr>
        <w:t xml:space="preserve"> кА</w:t>
      </w:r>
    </w:p>
    <w:p w:rsidR="00632274" w:rsidRPr="00632274" w:rsidRDefault="00751F27" w:rsidP="005C7996">
      <w:pPr>
        <w:widowControl w:val="0"/>
        <w:adjustRightInd w:val="0"/>
        <w:spacing w:line="360" w:lineRule="atLeast"/>
        <w:textAlignment w:val="baseline"/>
        <w:rPr>
          <w:sz w:val="32"/>
          <w:szCs w:val="28"/>
        </w:rPr>
      </w:pPr>
      <w:r>
        <w:rPr>
          <w:sz w:val="32"/>
          <w:szCs w:val="28"/>
        </w:rPr>
        <w:t>Найдем т</w:t>
      </w:r>
      <w:r w:rsidR="00632274" w:rsidRPr="00632274">
        <w:rPr>
          <w:sz w:val="32"/>
          <w:szCs w:val="28"/>
        </w:rPr>
        <w:t>ок  от  асинхронных двигателей: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position w:val="-32"/>
          <w:szCs w:val="26"/>
        </w:rPr>
        <w:object w:dxaOrig="4080" w:dyaOrig="760">
          <v:shape id="_x0000_i1056" type="#_x0000_t75" style="width:204pt;height:38.25pt" o:ole="">
            <v:imagedata r:id="rId75" o:title=""/>
          </v:shape>
          <o:OLEObject Type="Embed" ProgID="Equation.3" ShapeID="_x0000_i1056" DrawAspect="Content" ObjectID="_1616858576" r:id="rId76"/>
        </w:object>
      </w:r>
      <w:r w:rsidRPr="00632274">
        <w:rPr>
          <w:szCs w:val="26"/>
        </w:rPr>
        <w:t xml:space="preserve">, где </w:t>
      </w:r>
      <w:r w:rsidRPr="00632274">
        <w:rPr>
          <w:position w:val="-14"/>
        </w:rPr>
        <w:object w:dxaOrig="440" w:dyaOrig="400">
          <v:shape id="_x0000_i1057" type="#_x0000_t75" style="width:21.75pt;height:20.25pt" o:ole="">
            <v:imagedata r:id="rId77" o:title=""/>
          </v:shape>
          <o:OLEObject Type="Embed" ProgID="Equation.3" ShapeID="_x0000_i1057" DrawAspect="Content" ObjectID="_1616858577" r:id="rId78"/>
        </w:object>
      </w:r>
      <w:r w:rsidRPr="00632274">
        <w:t xml:space="preserve">, </w:t>
      </w:r>
      <w:r w:rsidRPr="00632274">
        <w:rPr>
          <w:position w:val="-14"/>
        </w:rPr>
        <w:object w:dxaOrig="480" w:dyaOrig="400">
          <v:shape id="_x0000_i1058" type="#_x0000_t75" style="width:24pt;height:20.25pt" o:ole="">
            <v:imagedata r:id="rId79" o:title=""/>
          </v:shape>
          <o:OLEObject Type="Embed" ProgID="Equation.3" ShapeID="_x0000_i1058" DrawAspect="Content" ObjectID="_1616858578" r:id="rId80"/>
        </w:object>
      </w:r>
      <w:r w:rsidRPr="00632274">
        <w:t xml:space="preserve"> - взяты из таблицы средних значений </w:t>
      </w:r>
    </w:p>
    <w:p w:rsidR="00632274" w:rsidRPr="00632274" w:rsidRDefault="00D03BE6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position w:val="-30"/>
          <w:szCs w:val="26"/>
          <w:lang w:val="en-US"/>
        </w:rPr>
        <w:object w:dxaOrig="3300" w:dyaOrig="680">
          <v:shape id="_x0000_i1059" type="#_x0000_t75" style="width:165.75pt;height:33.75pt" o:ole="">
            <v:imagedata r:id="rId81" o:title=""/>
          </v:shape>
          <o:OLEObject Type="Embed" ProgID="Equation.3" ShapeID="_x0000_i1059" DrawAspect="Content" ObjectID="_1616858579" r:id="rId82"/>
        </w:object>
      </w:r>
      <w:r w:rsidR="00632274" w:rsidRPr="00632274">
        <w:rPr>
          <w:szCs w:val="26"/>
        </w:rPr>
        <w:t>кА</w:t>
      </w:r>
    </w:p>
    <w:p w:rsidR="00632274" w:rsidRPr="00632274" w:rsidRDefault="00751F27" w:rsidP="005C7996">
      <w:pPr>
        <w:widowControl w:val="0"/>
        <w:adjustRightInd w:val="0"/>
        <w:spacing w:line="360" w:lineRule="atLeast"/>
        <w:textAlignment w:val="baseline"/>
        <w:rPr>
          <w:sz w:val="32"/>
          <w:szCs w:val="28"/>
        </w:rPr>
      </w:pPr>
      <w:r>
        <w:rPr>
          <w:sz w:val="32"/>
          <w:szCs w:val="28"/>
        </w:rPr>
        <w:t>Определим т</w:t>
      </w:r>
      <w:r w:rsidR="00632274" w:rsidRPr="00632274">
        <w:rPr>
          <w:sz w:val="32"/>
          <w:szCs w:val="28"/>
        </w:rPr>
        <w:t>ок  от  нагрузки: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position w:val="-32"/>
          <w:szCs w:val="26"/>
        </w:rPr>
        <w:object w:dxaOrig="3000" w:dyaOrig="740">
          <v:shape id="_x0000_i1060" type="#_x0000_t75" style="width:149.25pt;height:36.75pt" o:ole="">
            <v:imagedata r:id="rId83" o:title=""/>
          </v:shape>
          <o:OLEObject Type="Embed" ProgID="Equation.3" ShapeID="_x0000_i1060" DrawAspect="Content" ObjectID="_1616858580" r:id="rId84"/>
        </w:object>
      </w:r>
      <w:r w:rsidRPr="00632274">
        <w:rPr>
          <w:szCs w:val="26"/>
        </w:rPr>
        <w:t xml:space="preserve">, где </w:t>
      </w:r>
      <w:r w:rsidRPr="00632274">
        <w:rPr>
          <w:position w:val="-10"/>
        </w:rPr>
        <w:object w:dxaOrig="360" w:dyaOrig="360">
          <v:shape id="_x0000_i1061" type="#_x0000_t75" style="width:18pt;height:18pt" o:ole="">
            <v:imagedata r:id="rId85" o:title=""/>
          </v:shape>
          <o:OLEObject Type="Embed" ProgID="Equation.3" ShapeID="_x0000_i1061" DrawAspect="Content" ObjectID="_1616858581" r:id="rId86"/>
        </w:object>
      </w:r>
      <w:r w:rsidRPr="00632274">
        <w:t xml:space="preserve">, </w:t>
      </w:r>
      <w:r w:rsidRPr="00632274">
        <w:rPr>
          <w:position w:val="-10"/>
        </w:rPr>
        <w:object w:dxaOrig="400" w:dyaOrig="360">
          <v:shape id="_x0000_i1062" type="#_x0000_t75" style="width:20.25pt;height:18pt" o:ole="">
            <v:imagedata r:id="rId87" o:title=""/>
          </v:shape>
          <o:OLEObject Type="Embed" ProgID="Equation.3" ShapeID="_x0000_i1062" DrawAspect="Content" ObjectID="_1616858582" r:id="rId88"/>
        </w:object>
      </w:r>
      <w:r w:rsidRPr="00632274">
        <w:t xml:space="preserve"> - взяты из таблицы средних зн</w:t>
      </w:r>
      <w:r w:rsidRPr="00632274">
        <w:t>а</w:t>
      </w:r>
      <w:r w:rsidRPr="00632274">
        <w:t>чений [1,2]</w:t>
      </w:r>
    </w:p>
    <w:p w:rsidR="00632274" w:rsidRPr="00632274" w:rsidRDefault="00D03BE6" w:rsidP="005C7996">
      <w:pPr>
        <w:widowControl w:val="0"/>
        <w:adjustRightInd w:val="0"/>
        <w:spacing w:line="360" w:lineRule="atLeast"/>
        <w:textAlignment w:val="baseline"/>
        <w:rPr>
          <w:sz w:val="32"/>
          <w:szCs w:val="28"/>
        </w:rPr>
      </w:pPr>
      <w:r w:rsidRPr="00632274">
        <w:rPr>
          <w:position w:val="-30"/>
          <w:sz w:val="32"/>
          <w:szCs w:val="28"/>
        </w:rPr>
        <w:object w:dxaOrig="4040" w:dyaOrig="680">
          <v:shape id="_x0000_i1063" type="#_x0000_t75" style="width:201.75pt;height:33.75pt" o:ole="">
            <v:imagedata r:id="rId89" o:title=""/>
          </v:shape>
          <o:OLEObject Type="Embed" ProgID="Equation.3" ShapeID="_x0000_i1063" DrawAspect="Content" ObjectID="_1616858583" r:id="rId90"/>
        </w:object>
      </w:r>
      <w:r w:rsidR="00632274" w:rsidRPr="00632274">
        <w:rPr>
          <w:sz w:val="32"/>
          <w:szCs w:val="28"/>
        </w:rPr>
        <w:t>кА</w:t>
      </w:r>
    </w:p>
    <w:p w:rsidR="00632274" w:rsidRPr="00632274" w:rsidRDefault="00751F27" w:rsidP="005C7996">
      <w:pPr>
        <w:widowControl w:val="0"/>
        <w:adjustRightInd w:val="0"/>
        <w:spacing w:line="360" w:lineRule="atLeast"/>
        <w:textAlignment w:val="baseline"/>
        <w:rPr>
          <w:sz w:val="32"/>
          <w:szCs w:val="28"/>
        </w:rPr>
      </w:pPr>
      <w:r>
        <w:rPr>
          <w:sz w:val="32"/>
          <w:szCs w:val="28"/>
        </w:rPr>
        <w:t>Тогда о</w:t>
      </w:r>
      <w:r w:rsidR="00632274" w:rsidRPr="00632274">
        <w:rPr>
          <w:sz w:val="32"/>
          <w:szCs w:val="28"/>
        </w:rPr>
        <w:t>бщий ток в точке КЗ: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ind w:right="-213"/>
        <w:textAlignment w:val="baseline"/>
        <w:rPr>
          <w:szCs w:val="26"/>
        </w:rPr>
      </w:pP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ксум</w:t>
      </w:r>
      <w:r w:rsidRPr="00632274">
        <w:rPr>
          <w:szCs w:val="26"/>
        </w:rPr>
        <w:t xml:space="preserve">= </w:t>
      </w: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Ксис</w:t>
      </w:r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АД</w:t>
      </w:r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 xml:space="preserve"> =</w:t>
      </w:r>
      <w:r w:rsidR="00D03BE6">
        <w:rPr>
          <w:szCs w:val="26"/>
          <w:lang w:val="en-US"/>
        </w:rPr>
        <w:t>3.04+4.059+0.351</w:t>
      </w:r>
      <w:r w:rsidRPr="00632274">
        <w:rPr>
          <w:szCs w:val="26"/>
        </w:rPr>
        <w:t>=</w:t>
      </w:r>
      <w:r w:rsidR="00D03BE6">
        <w:rPr>
          <w:szCs w:val="26"/>
          <w:lang w:val="en-US"/>
        </w:rPr>
        <w:t>7.45</w:t>
      </w:r>
      <w:r w:rsidR="00AA09E2" w:rsidRPr="00A624AE">
        <w:rPr>
          <w:szCs w:val="26"/>
        </w:rPr>
        <w:t xml:space="preserve"> </w:t>
      </w:r>
      <w:r w:rsidRPr="00632274">
        <w:rPr>
          <w:szCs w:val="26"/>
        </w:rPr>
        <w:t>кА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</w:rPr>
        <w:t>Для отношения Х</w:t>
      </w:r>
      <w:r w:rsidRPr="00632274">
        <w:rPr>
          <w:szCs w:val="26"/>
          <w:vertAlign w:val="subscript"/>
        </w:rPr>
        <w:t>сум</w:t>
      </w:r>
      <w:r w:rsidRPr="00632274">
        <w:rPr>
          <w:szCs w:val="26"/>
        </w:rPr>
        <w:t xml:space="preserve"> / </w:t>
      </w:r>
      <w:r w:rsidRPr="00632274">
        <w:rPr>
          <w:sz w:val="36"/>
          <w:szCs w:val="32"/>
          <w:lang w:val="en-US"/>
        </w:rPr>
        <w:t>r</w:t>
      </w:r>
      <w:r w:rsidRPr="00632274">
        <w:rPr>
          <w:szCs w:val="26"/>
          <w:vertAlign w:val="subscript"/>
        </w:rPr>
        <w:t>сум</w:t>
      </w:r>
      <w:r w:rsidRPr="00632274">
        <w:rPr>
          <w:szCs w:val="26"/>
        </w:rPr>
        <w:t xml:space="preserve"> = </w:t>
      </w:r>
      <w:r w:rsidR="00E95B9F" w:rsidRPr="00D9636D">
        <w:rPr>
          <w:szCs w:val="26"/>
        </w:rPr>
        <w:t>0.0</w:t>
      </w:r>
      <w:r w:rsidR="00D03BE6">
        <w:rPr>
          <w:szCs w:val="26"/>
          <w:lang w:val="en-US"/>
        </w:rPr>
        <w:t>54</w:t>
      </w:r>
      <w:r w:rsidR="00AA09E2" w:rsidRPr="00D9636D">
        <w:rPr>
          <w:szCs w:val="26"/>
        </w:rPr>
        <w:t xml:space="preserve"> </w:t>
      </w:r>
      <w:r w:rsidRPr="00632274">
        <w:rPr>
          <w:szCs w:val="26"/>
        </w:rPr>
        <w:tab/>
        <w:t>-  ударный коэффициент</w:t>
      </w:r>
      <w:r w:rsidRPr="00632274">
        <w:rPr>
          <w:szCs w:val="26"/>
        </w:rPr>
        <w:tab/>
      </w:r>
      <w:r w:rsidRPr="00632274">
        <w:rPr>
          <w:szCs w:val="26"/>
          <w:lang w:val="en-US"/>
        </w:rPr>
        <w:t>k</w:t>
      </w:r>
      <w:r w:rsidRPr="00632274">
        <w:rPr>
          <w:szCs w:val="26"/>
          <w:vertAlign w:val="subscript"/>
        </w:rPr>
        <w:t>у</w:t>
      </w:r>
      <w:r w:rsidRPr="00632274">
        <w:rPr>
          <w:i/>
          <w:szCs w:val="26"/>
          <w:vertAlign w:val="subscript"/>
        </w:rPr>
        <w:t>сис</w:t>
      </w:r>
      <w:r w:rsidRPr="00632274">
        <w:rPr>
          <w:szCs w:val="26"/>
        </w:rPr>
        <w:t xml:space="preserve"> = 1.</w:t>
      </w:r>
    </w:p>
    <w:p w:rsidR="00632274" w:rsidRPr="00632274" w:rsidRDefault="00751F27" w:rsidP="005C7996">
      <w:pPr>
        <w:widowControl w:val="0"/>
        <w:adjustRightInd w:val="0"/>
        <w:spacing w:line="360" w:lineRule="atLeast"/>
        <w:textAlignment w:val="baseline"/>
        <w:rPr>
          <w:sz w:val="32"/>
          <w:szCs w:val="28"/>
        </w:rPr>
      </w:pPr>
      <w:r>
        <w:rPr>
          <w:sz w:val="32"/>
          <w:szCs w:val="28"/>
        </w:rPr>
        <w:t>Теперь можем рассчитать у</w:t>
      </w:r>
      <w:r w:rsidR="00632274" w:rsidRPr="00632274">
        <w:rPr>
          <w:sz w:val="32"/>
          <w:szCs w:val="28"/>
        </w:rPr>
        <w:t>дарный ток от элементов схемы: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Усис</w:t>
      </w:r>
      <w:r w:rsidRPr="00632274">
        <w:rPr>
          <w:szCs w:val="26"/>
        </w:rPr>
        <w:t>= К</w:t>
      </w:r>
      <w:r w:rsidRPr="00632274">
        <w:rPr>
          <w:szCs w:val="26"/>
          <w:vertAlign w:val="subscript"/>
        </w:rPr>
        <w:t>Усис</w:t>
      </w:r>
      <w:r w:rsidRPr="00632274">
        <w:rPr>
          <w:szCs w:val="26"/>
        </w:rPr>
        <w:t>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4" type="#_x0000_t75" style="width:18.75pt;height:16.5pt" o:ole="">
            <v:imagedata r:id="rId56" o:title=""/>
          </v:shape>
          <o:OLEObject Type="Embed" ProgID="Equation.3" ShapeID="_x0000_i1064" DrawAspect="Content" ObjectID="_1616858584" r:id="rId91"/>
        </w:object>
      </w:r>
      <w:r w:rsidRPr="00632274">
        <w:rPr>
          <w:szCs w:val="26"/>
        </w:rPr>
        <w:t xml:space="preserve">* </w:t>
      </w: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Ксис</w:t>
      </w:r>
      <w:r w:rsidRPr="00632274">
        <w:rPr>
          <w:szCs w:val="26"/>
        </w:rPr>
        <w:t xml:space="preserve"> =1*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5" type="#_x0000_t75" style="width:18.75pt;height:16.5pt" o:ole="">
            <v:imagedata r:id="rId56" o:title=""/>
          </v:shape>
          <o:OLEObject Type="Embed" ProgID="Equation.3" ShapeID="_x0000_i1065" DrawAspect="Content" ObjectID="_1616858585" r:id="rId92"/>
        </w:object>
      </w:r>
      <w:r w:rsidRPr="00632274">
        <w:rPr>
          <w:szCs w:val="26"/>
        </w:rPr>
        <w:t>*</w:t>
      </w:r>
      <w:r w:rsidR="00A43585">
        <w:rPr>
          <w:szCs w:val="26"/>
          <w:lang w:val="en-US"/>
        </w:rPr>
        <w:t>3.04</w:t>
      </w:r>
      <w:r w:rsidRPr="00632274">
        <w:rPr>
          <w:szCs w:val="26"/>
        </w:rPr>
        <w:t>=</w:t>
      </w:r>
      <w:r w:rsidR="00A43585">
        <w:rPr>
          <w:szCs w:val="26"/>
          <w:lang w:val="en-US"/>
        </w:rPr>
        <w:t>4.299</w:t>
      </w:r>
      <w:r w:rsidRPr="00632274">
        <w:rPr>
          <w:szCs w:val="26"/>
        </w:rPr>
        <w:t xml:space="preserve"> кА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ind w:right="-355"/>
        <w:textAlignment w:val="baseline"/>
        <w:rPr>
          <w:szCs w:val="26"/>
        </w:rPr>
      </w:pP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УАД</w:t>
      </w:r>
      <w:r w:rsidRPr="00632274">
        <w:rPr>
          <w:szCs w:val="26"/>
        </w:rPr>
        <w:t>=К</w:t>
      </w:r>
      <w:r w:rsidRPr="00632274">
        <w:rPr>
          <w:szCs w:val="26"/>
          <w:vertAlign w:val="subscript"/>
        </w:rPr>
        <w:t>У</w:t>
      </w:r>
      <w:r w:rsidRPr="00632274">
        <w:rPr>
          <w:szCs w:val="26"/>
        </w:rPr>
        <w:t>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6" type="#_x0000_t75" style="width:18.75pt;height:16.5pt" o:ole="">
            <v:imagedata r:id="rId56" o:title=""/>
          </v:shape>
          <o:OLEObject Type="Embed" ProgID="Equation.3" ShapeID="_x0000_i1066" DrawAspect="Content" ObjectID="_1616858586" r:id="rId93"/>
        </w:object>
      </w:r>
      <w:r w:rsidRPr="00632274">
        <w:rPr>
          <w:szCs w:val="26"/>
        </w:rPr>
        <w:t>*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АД</w:t>
      </w:r>
      <w:r w:rsidRPr="00632274">
        <w:rPr>
          <w:szCs w:val="26"/>
        </w:rPr>
        <w:t>=1.3*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7" type="#_x0000_t75" style="width:18.75pt;height:16.5pt" o:ole="">
            <v:imagedata r:id="rId56" o:title=""/>
          </v:shape>
          <o:OLEObject Type="Embed" ProgID="Equation.3" ShapeID="_x0000_i1067" DrawAspect="Content" ObjectID="_1616858587" r:id="rId94"/>
        </w:object>
      </w:r>
      <w:r w:rsidRPr="00632274">
        <w:rPr>
          <w:szCs w:val="26"/>
        </w:rPr>
        <w:t>*</w:t>
      </w:r>
      <w:r w:rsidR="00E95B9F" w:rsidRPr="00D9636D">
        <w:rPr>
          <w:szCs w:val="26"/>
        </w:rPr>
        <w:t>4.</w:t>
      </w:r>
      <w:r w:rsidR="00A43585">
        <w:rPr>
          <w:szCs w:val="26"/>
          <w:lang w:val="en-US"/>
        </w:rPr>
        <w:t>059</w:t>
      </w:r>
      <w:r w:rsidRPr="00632274">
        <w:rPr>
          <w:szCs w:val="26"/>
        </w:rPr>
        <w:t>=</w:t>
      </w:r>
      <w:r w:rsidR="00A43585">
        <w:rPr>
          <w:szCs w:val="26"/>
          <w:lang w:val="en-US"/>
        </w:rPr>
        <w:t>7.462</w:t>
      </w:r>
      <w:r w:rsidR="00E95B9F" w:rsidRPr="00D9636D">
        <w:rPr>
          <w:szCs w:val="26"/>
        </w:rPr>
        <w:t xml:space="preserve"> </w:t>
      </w:r>
      <w:r w:rsidRPr="00632274">
        <w:rPr>
          <w:szCs w:val="26"/>
        </w:rPr>
        <w:t>кА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УН</w:t>
      </w:r>
      <w:r w:rsidRPr="00632274">
        <w:rPr>
          <w:szCs w:val="26"/>
        </w:rPr>
        <w:t>=К</w:t>
      </w:r>
      <w:r w:rsidRPr="00632274">
        <w:rPr>
          <w:szCs w:val="26"/>
          <w:vertAlign w:val="subscript"/>
        </w:rPr>
        <w:t>У</w:t>
      </w:r>
      <w:r w:rsidRPr="00632274">
        <w:rPr>
          <w:szCs w:val="26"/>
        </w:rPr>
        <w:t>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8" type="#_x0000_t75" style="width:18.75pt;height:16.5pt" o:ole="">
            <v:imagedata r:id="rId56" o:title=""/>
          </v:shape>
          <o:OLEObject Type="Embed" ProgID="Equation.3" ShapeID="_x0000_i1068" DrawAspect="Content" ObjectID="_1616858588" r:id="rId95"/>
        </w:object>
      </w:r>
      <w:r w:rsidRPr="00632274">
        <w:rPr>
          <w:szCs w:val="26"/>
        </w:rPr>
        <w:t>*</w:t>
      </w:r>
      <w:r w:rsidRPr="00632274">
        <w:rPr>
          <w:szCs w:val="26"/>
          <w:lang w:val="en-US"/>
        </w:rPr>
        <w:t>I</w:t>
      </w:r>
      <w:r w:rsidRPr="00632274">
        <w:rPr>
          <w:szCs w:val="26"/>
        </w:rPr>
        <w:t>’’</w:t>
      </w:r>
      <w:r w:rsidRPr="00632274">
        <w:rPr>
          <w:szCs w:val="26"/>
          <w:vertAlign w:val="subscript"/>
        </w:rPr>
        <w:t>н</w:t>
      </w:r>
      <w:r w:rsidRPr="00632274">
        <w:rPr>
          <w:szCs w:val="26"/>
        </w:rPr>
        <w:t>=1*</w:t>
      </w:r>
      <w:r w:rsidRPr="00632274">
        <w:rPr>
          <w:position w:val="-6"/>
          <w:szCs w:val="26"/>
          <w:vertAlign w:val="subscript"/>
        </w:rPr>
        <w:object w:dxaOrig="380" w:dyaOrig="340">
          <v:shape id="_x0000_i1069" type="#_x0000_t75" style="width:18.75pt;height:16.5pt" o:ole="">
            <v:imagedata r:id="rId56" o:title=""/>
          </v:shape>
          <o:OLEObject Type="Embed" ProgID="Equation.3" ShapeID="_x0000_i1069" DrawAspect="Content" ObjectID="_1616858589" r:id="rId96"/>
        </w:object>
      </w:r>
      <w:r w:rsidRPr="00632274">
        <w:rPr>
          <w:szCs w:val="26"/>
        </w:rPr>
        <w:t>*</w:t>
      </w:r>
      <w:r w:rsidR="00A43585">
        <w:rPr>
          <w:szCs w:val="26"/>
          <w:lang w:val="en-US"/>
        </w:rPr>
        <w:t>0.351</w:t>
      </w:r>
      <w:r w:rsidRPr="00632274">
        <w:rPr>
          <w:szCs w:val="26"/>
        </w:rPr>
        <w:t>=</w:t>
      </w:r>
      <w:r w:rsidR="00A43585">
        <w:rPr>
          <w:szCs w:val="26"/>
          <w:lang w:val="en-US"/>
        </w:rPr>
        <w:t>0.496</w:t>
      </w:r>
      <w:r w:rsidR="00E95B9F" w:rsidRPr="00D9636D">
        <w:rPr>
          <w:szCs w:val="26"/>
        </w:rPr>
        <w:t xml:space="preserve"> </w:t>
      </w:r>
      <w:r w:rsidRPr="00632274">
        <w:rPr>
          <w:szCs w:val="26"/>
        </w:rPr>
        <w:t>кА</w:t>
      </w:r>
    </w:p>
    <w:p w:rsidR="00632274" w:rsidRPr="00632274" w:rsidRDefault="00632274" w:rsidP="005C7996">
      <w:pPr>
        <w:widowControl w:val="0"/>
        <w:adjustRightInd w:val="0"/>
        <w:spacing w:line="360" w:lineRule="atLeast"/>
        <w:textAlignment w:val="baseline"/>
        <w:rPr>
          <w:szCs w:val="26"/>
        </w:rPr>
      </w:pPr>
      <w:r w:rsidRPr="00632274">
        <w:rPr>
          <w:szCs w:val="26"/>
        </w:rPr>
        <w:t>Суммарный ударный ток в точке КЗ:</w:t>
      </w:r>
    </w:p>
    <w:p w:rsidR="00632274" w:rsidRDefault="00632274" w:rsidP="005C7996">
      <w:pPr>
        <w:rPr>
          <w:szCs w:val="26"/>
        </w:rPr>
      </w:pP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  <w:lang w:val="en-US"/>
        </w:rPr>
        <w:t>y</w:t>
      </w:r>
      <w:r w:rsidRPr="00632274">
        <w:rPr>
          <w:szCs w:val="26"/>
          <w:vertAlign w:val="subscript"/>
        </w:rPr>
        <w:t>сум</w:t>
      </w:r>
      <w:r w:rsidRPr="00632274">
        <w:rPr>
          <w:szCs w:val="26"/>
        </w:rPr>
        <w:t xml:space="preserve"> = </w:t>
      </w: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Усис</w:t>
      </w:r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УАД</w:t>
      </w:r>
      <w:r w:rsidRPr="00632274">
        <w:rPr>
          <w:szCs w:val="26"/>
        </w:rPr>
        <w:t xml:space="preserve"> + </w:t>
      </w:r>
      <w:r w:rsidRPr="00632274">
        <w:rPr>
          <w:szCs w:val="26"/>
          <w:lang w:val="en-US"/>
        </w:rPr>
        <w:t>i</w:t>
      </w:r>
      <w:r w:rsidRPr="00632274">
        <w:rPr>
          <w:szCs w:val="26"/>
          <w:vertAlign w:val="subscript"/>
        </w:rPr>
        <w:t>УН</w:t>
      </w:r>
      <w:r w:rsidRPr="00632274">
        <w:rPr>
          <w:szCs w:val="26"/>
        </w:rPr>
        <w:t xml:space="preserve"> = </w:t>
      </w:r>
      <w:r w:rsidR="00A43585">
        <w:rPr>
          <w:szCs w:val="26"/>
          <w:lang w:val="en-US"/>
        </w:rPr>
        <w:t>12.257</w:t>
      </w:r>
      <w:r w:rsidRPr="00632274">
        <w:rPr>
          <w:szCs w:val="26"/>
        </w:rPr>
        <w:t xml:space="preserve"> </w:t>
      </w:r>
      <w:r w:rsidRPr="00632274">
        <w:rPr>
          <w:szCs w:val="26"/>
          <w:lang w:val="en-US"/>
        </w:rPr>
        <w:t>kA</w:t>
      </w:r>
    </w:p>
    <w:p w:rsidR="00601378" w:rsidRDefault="00601378" w:rsidP="005C7996">
      <w:pPr>
        <w:rPr>
          <w:szCs w:val="26"/>
        </w:rPr>
      </w:pPr>
    </w:p>
    <w:p w:rsidR="00601378" w:rsidRDefault="00601378" w:rsidP="005C7996">
      <w:pPr>
        <w:rPr>
          <w:szCs w:val="26"/>
        </w:rPr>
      </w:pPr>
    </w:p>
    <w:p w:rsidR="00601378" w:rsidRPr="00601378" w:rsidRDefault="00601378" w:rsidP="005C7996">
      <w:pPr>
        <w:rPr>
          <w:szCs w:val="26"/>
        </w:rPr>
      </w:pPr>
    </w:p>
    <w:p w:rsidR="002D6942" w:rsidRPr="00CE70BF" w:rsidRDefault="002D6942" w:rsidP="005C7996">
      <w:pPr>
        <w:jc w:val="right"/>
        <w:rPr>
          <w:szCs w:val="28"/>
        </w:rPr>
      </w:pPr>
      <w:r w:rsidRPr="00EA2B4F">
        <w:rPr>
          <w:szCs w:val="28"/>
        </w:rPr>
        <w:t xml:space="preserve">Таблица </w:t>
      </w:r>
      <w:r w:rsidR="00590CC1" w:rsidRPr="00CE70BF">
        <w:rPr>
          <w:szCs w:val="28"/>
        </w:rPr>
        <w:t>2</w:t>
      </w:r>
      <w:r w:rsidRPr="00EA2B4F">
        <w:rPr>
          <w:szCs w:val="28"/>
        </w:rPr>
        <w:t>.</w:t>
      </w:r>
    </w:p>
    <w:p w:rsidR="002D6942" w:rsidRPr="00EA2B4F" w:rsidRDefault="002D6942" w:rsidP="005C7996">
      <w:pPr>
        <w:jc w:val="center"/>
        <w:rPr>
          <w:szCs w:val="28"/>
        </w:rPr>
      </w:pPr>
      <w:r w:rsidRPr="00EA2B4F">
        <w:rPr>
          <w:szCs w:val="28"/>
        </w:rPr>
        <w:t>Сводная таблица результатов расчета</w:t>
      </w:r>
    </w:p>
    <w:tbl>
      <w:tblPr>
        <w:tblStyle w:val="af3"/>
        <w:tblW w:w="5000" w:type="pct"/>
        <w:tblLook w:val="04A0"/>
      </w:tblPr>
      <w:tblGrid>
        <w:gridCol w:w="1035"/>
        <w:gridCol w:w="910"/>
        <w:gridCol w:w="823"/>
        <w:gridCol w:w="969"/>
        <w:gridCol w:w="1734"/>
        <w:gridCol w:w="1068"/>
        <w:gridCol w:w="657"/>
        <w:gridCol w:w="844"/>
        <w:gridCol w:w="1531"/>
      </w:tblGrid>
      <w:tr w:rsidR="002D6942" w:rsidRPr="00EA2B4F" w:rsidTr="00367C0F">
        <w:tc>
          <w:tcPr>
            <w:tcW w:w="540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Шины</w:t>
            </w:r>
          </w:p>
        </w:tc>
        <w:tc>
          <w:tcPr>
            <w:tcW w:w="2317" w:type="pct"/>
            <w:gridSpan w:val="4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Сверхпереходные токи</w:t>
            </w:r>
          </w:p>
        </w:tc>
        <w:tc>
          <w:tcPr>
            <w:tcW w:w="2142" w:type="pct"/>
            <w:gridSpan w:val="4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Ударные токи</w:t>
            </w:r>
          </w:p>
        </w:tc>
      </w:tr>
      <w:tr w:rsidR="002D6942" w:rsidRPr="00EA2B4F" w:rsidTr="00367C0F">
        <w:tc>
          <w:tcPr>
            <w:tcW w:w="540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475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Нагруз</w:t>
            </w:r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430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Сист.</w:t>
            </w:r>
          </w:p>
        </w:tc>
        <w:tc>
          <w:tcPr>
            <w:tcW w:w="506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Ас</w:t>
            </w:r>
            <w:r w:rsidRPr="00EA2B4F">
              <w:rPr>
                <w:sz w:val="18"/>
                <w:szCs w:val="26"/>
              </w:rPr>
              <w:t>инхр. Дв.</w:t>
            </w:r>
          </w:p>
        </w:tc>
        <w:tc>
          <w:tcPr>
            <w:tcW w:w="906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  <w:tc>
          <w:tcPr>
            <w:tcW w:w="558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Нагруз</w:t>
            </w:r>
            <w:r w:rsidRPr="00EA2B4F">
              <w:rPr>
                <w:sz w:val="18"/>
                <w:szCs w:val="26"/>
              </w:rPr>
              <w:t>.</w:t>
            </w:r>
          </w:p>
        </w:tc>
        <w:tc>
          <w:tcPr>
            <w:tcW w:w="343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Сист.</w:t>
            </w:r>
          </w:p>
        </w:tc>
        <w:tc>
          <w:tcPr>
            <w:tcW w:w="441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Ас</w:t>
            </w:r>
            <w:r w:rsidRPr="00EA2B4F">
              <w:rPr>
                <w:sz w:val="18"/>
                <w:szCs w:val="26"/>
              </w:rPr>
              <w:t>инхр. Дв.</w:t>
            </w:r>
          </w:p>
        </w:tc>
        <w:tc>
          <w:tcPr>
            <w:tcW w:w="800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EA2B4F">
              <w:rPr>
                <w:sz w:val="18"/>
                <w:szCs w:val="26"/>
              </w:rPr>
              <w:t>В им. ед., кА</w:t>
            </w:r>
          </w:p>
        </w:tc>
      </w:tr>
      <w:tr w:rsidR="002D6942" w:rsidRPr="00EA2B4F" w:rsidTr="00367C0F">
        <w:tc>
          <w:tcPr>
            <w:tcW w:w="540" w:type="pct"/>
            <w:vAlign w:val="center"/>
          </w:tcPr>
          <w:p w:rsidR="002D6942" w:rsidRPr="00EA2B4F" w:rsidRDefault="002D6942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0,4 кВ</w:t>
            </w:r>
          </w:p>
        </w:tc>
        <w:tc>
          <w:tcPr>
            <w:tcW w:w="475" w:type="pct"/>
            <w:vAlign w:val="center"/>
          </w:tcPr>
          <w:p w:rsidR="002D6942" w:rsidRPr="00A43585" w:rsidRDefault="00A43585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0.351</w:t>
            </w:r>
          </w:p>
        </w:tc>
        <w:tc>
          <w:tcPr>
            <w:tcW w:w="430" w:type="pct"/>
            <w:vAlign w:val="center"/>
          </w:tcPr>
          <w:p w:rsidR="002D6942" w:rsidRPr="00A43585" w:rsidRDefault="00A43585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3.04</w:t>
            </w:r>
          </w:p>
        </w:tc>
        <w:tc>
          <w:tcPr>
            <w:tcW w:w="506" w:type="pct"/>
            <w:vAlign w:val="center"/>
          </w:tcPr>
          <w:p w:rsidR="002D6942" w:rsidRPr="00A43585" w:rsidRDefault="00A43585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4.059</w:t>
            </w:r>
          </w:p>
        </w:tc>
        <w:tc>
          <w:tcPr>
            <w:tcW w:w="906" w:type="pct"/>
            <w:vAlign w:val="center"/>
          </w:tcPr>
          <w:p w:rsidR="002D6942" w:rsidRPr="00A43585" w:rsidRDefault="00A43585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7.45</w:t>
            </w:r>
          </w:p>
        </w:tc>
        <w:tc>
          <w:tcPr>
            <w:tcW w:w="558" w:type="pct"/>
            <w:vAlign w:val="center"/>
          </w:tcPr>
          <w:p w:rsidR="002D6942" w:rsidRPr="00A43585" w:rsidRDefault="00A43585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0.496</w:t>
            </w:r>
          </w:p>
        </w:tc>
        <w:tc>
          <w:tcPr>
            <w:tcW w:w="343" w:type="pct"/>
            <w:vAlign w:val="center"/>
          </w:tcPr>
          <w:p w:rsidR="002D6942" w:rsidRPr="00A43585" w:rsidRDefault="00A43585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4.299</w:t>
            </w:r>
          </w:p>
        </w:tc>
        <w:tc>
          <w:tcPr>
            <w:tcW w:w="441" w:type="pct"/>
            <w:vAlign w:val="center"/>
          </w:tcPr>
          <w:p w:rsidR="002D6942" w:rsidRPr="00A43585" w:rsidRDefault="00A43585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7.462</w:t>
            </w:r>
          </w:p>
        </w:tc>
        <w:tc>
          <w:tcPr>
            <w:tcW w:w="800" w:type="pct"/>
            <w:vAlign w:val="center"/>
          </w:tcPr>
          <w:p w:rsidR="002D6942" w:rsidRPr="00A43585" w:rsidRDefault="00A43585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12.257</w:t>
            </w:r>
          </w:p>
        </w:tc>
      </w:tr>
    </w:tbl>
    <w:p w:rsidR="00367C0F" w:rsidRPr="00601378" w:rsidRDefault="00367C0F" w:rsidP="005C7996">
      <w:pPr>
        <w:rPr>
          <w:szCs w:val="26"/>
          <w:lang w:val="en-US"/>
        </w:rPr>
      </w:pPr>
    </w:p>
    <w:p w:rsidR="00E95B9F" w:rsidRPr="00CA6A14" w:rsidRDefault="00CA6A14" w:rsidP="005C7996">
      <w:pPr>
        <w:pStyle w:val="1"/>
        <w:rPr>
          <w:lang w:val="ru-RU"/>
        </w:rPr>
      </w:pPr>
      <w:bookmarkStart w:id="10" w:name="_Toc512809328"/>
      <w:r>
        <w:rPr>
          <w:lang w:val="ru-RU"/>
        </w:rPr>
        <w:t xml:space="preserve">3. </w:t>
      </w:r>
      <w:r>
        <w:t>Расчет несимметричного короткого замыкания</w:t>
      </w:r>
      <w:bookmarkEnd w:id="10"/>
    </w:p>
    <w:p w:rsidR="00D077A7" w:rsidRDefault="00CA6A14" w:rsidP="005C7996">
      <w:pPr>
        <w:pStyle w:val="2"/>
        <w:ind w:left="0"/>
      </w:pPr>
      <w:bookmarkStart w:id="11" w:name="_Toc512809329"/>
      <w:r>
        <w:rPr>
          <w:lang w:val="ru-RU"/>
        </w:rPr>
        <w:t xml:space="preserve">3.1 </w:t>
      </w:r>
      <w:r>
        <w:t>Построение схем различных последовательностей</w:t>
      </w:r>
      <w:bookmarkEnd w:id="11"/>
    </w:p>
    <w:p w:rsidR="0064328C" w:rsidRDefault="0064328C" w:rsidP="005C7996"/>
    <w:p w:rsidR="00C07EE6" w:rsidRPr="00C07EE6" w:rsidRDefault="00C07EE6" w:rsidP="005C7996">
      <w:r w:rsidRPr="00C07EE6">
        <w:t>Схема прямой последовательности (рис.</w:t>
      </w:r>
      <w:r w:rsidR="00EA33A6">
        <w:rPr>
          <w:lang w:val="en-US"/>
        </w:rPr>
        <w:t>10</w:t>
      </w:r>
      <w:r w:rsidRPr="00C07EE6">
        <w:t>)  соответствует схеме для расчета трехфазного КЗ в этой точке  на стороне ВН (</w:t>
      </w:r>
      <w:r w:rsidRPr="00C07EE6">
        <w:rPr>
          <w:lang w:val="en-US"/>
        </w:rPr>
        <w:t>U</w:t>
      </w:r>
      <w:r w:rsidRPr="00C07EE6">
        <w:rPr>
          <w:vertAlign w:val="subscript"/>
        </w:rPr>
        <w:t>н</w:t>
      </w:r>
      <w:r w:rsidRPr="00C07EE6">
        <w:t xml:space="preserve"> = </w:t>
      </w:r>
      <w:r>
        <w:t>22</w:t>
      </w:r>
      <w:r w:rsidRPr="00C07EE6">
        <w:t>0 кВ).</w:t>
      </w:r>
    </w:p>
    <w:p w:rsidR="00C07EE6" w:rsidRPr="00C07EE6" w:rsidRDefault="007556A1" w:rsidP="005C7996">
      <w:pPr>
        <w:jc w:val="center"/>
      </w:pPr>
      <w:r>
        <w:rPr>
          <w:noProof/>
        </w:rPr>
        <w:lastRenderedPageBreak/>
        <w:drawing>
          <wp:inline distT="0" distB="0" distL="0" distR="0">
            <wp:extent cx="2609850" cy="1602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F69">
        <w:rPr>
          <w:noProof/>
        </w:rPr>
        <w:drawing>
          <wp:inline distT="0" distB="0" distL="0" distR="0">
            <wp:extent cx="2085975" cy="1009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E6" w:rsidRPr="00C07EE6" w:rsidRDefault="00C07EE6" w:rsidP="005C7996">
      <w:pPr>
        <w:jc w:val="center"/>
      </w:pPr>
      <w:r w:rsidRPr="00C07EE6">
        <w:t>а)</w:t>
      </w:r>
      <w:r w:rsidRPr="00C07EE6">
        <w:tab/>
      </w:r>
      <w:r w:rsidRPr="00C07EE6">
        <w:tab/>
      </w:r>
      <w:r w:rsidRPr="00C07EE6">
        <w:tab/>
      </w:r>
      <w:r w:rsidRPr="00C07EE6">
        <w:tab/>
      </w:r>
      <w:r w:rsidRPr="00C07EE6">
        <w:tab/>
      </w:r>
      <w:r w:rsidRPr="00C07EE6">
        <w:tab/>
        <w:t>б)</w:t>
      </w:r>
    </w:p>
    <w:p w:rsidR="00C07EE6" w:rsidRPr="00C07EE6" w:rsidRDefault="00C07EE6" w:rsidP="005C7996">
      <w:pPr>
        <w:jc w:val="center"/>
        <w:rPr>
          <w:sz w:val="24"/>
        </w:rPr>
      </w:pPr>
      <w:r w:rsidRPr="00C07EE6">
        <w:rPr>
          <w:sz w:val="24"/>
        </w:rPr>
        <w:t xml:space="preserve">Рис. </w:t>
      </w:r>
      <w:r w:rsidR="00EA33A6">
        <w:rPr>
          <w:sz w:val="24"/>
          <w:lang w:val="en-US"/>
        </w:rPr>
        <w:t>10</w:t>
      </w:r>
      <w:r w:rsidRPr="00C07EE6">
        <w:rPr>
          <w:sz w:val="24"/>
        </w:rPr>
        <w:t>. Схемы замещения прямой последовательности для расчёта тока НКЗ</w:t>
      </w:r>
    </w:p>
    <w:p w:rsidR="00C07EE6" w:rsidRPr="00C07EE6" w:rsidRDefault="00C07EE6" w:rsidP="005C7996"/>
    <w:p w:rsidR="00C07EE6" w:rsidRPr="00C07EE6" w:rsidRDefault="00C07EE6" w:rsidP="005C7996">
      <w:r w:rsidRPr="00C07EE6">
        <w:t>Для дальнейшего расчета</w:t>
      </w:r>
      <w:r w:rsidR="008808E9">
        <w:t xml:space="preserve"> полученную</w:t>
      </w:r>
      <w:r w:rsidRPr="00C07EE6">
        <w:t xml:space="preserve"> схему (рис.</w:t>
      </w:r>
      <w:r w:rsidR="00EA33A6">
        <w:rPr>
          <w:lang w:val="en-US"/>
        </w:rPr>
        <w:t>10</w:t>
      </w:r>
      <w:r w:rsidRPr="00C07EE6">
        <w:t xml:space="preserve">,а) </w:t>
      </w:r>
      <w:r w:rsidR="008808E9">
        <w:t>необходимо</w:t>
      </w:r>
      <w:r w:rsidRPr="00C07EE6">
        <w:t xml:space="preserve"> преобразовать к виду (рис.</w:t>
      </w:r>
      <w:r w:rsidR="00EA33A6">
        <w:rPr>
          <w:lang w:val="en-US"/>
        </w:rPr>
        <w:t>10</w:t>
      </w:r>
      <w:r w:rsidRPr="00C07EE6">
        <w:t>, б):</w:t>
      </w:r>
    </w:p>
    <w:p w:rsidR="00C07EE6" w:rsidRPr="00C07EE6" w:rsidRDefault="00DF7F69" w:rsidP="005C7996">
      <w:pPr>
        <w:rPr>
          <w:lang w:val="en-US"/>
        </w:rPr>
      </w:pPr>
      <w:r w:rsidRPr="00C07EE6">
        <w:rPr>
          <w:position w:val="-56"/>
        </w:rPr>
        <w:object w:dxaOrig="3460" w:dyaOrig="940">
          <v:shape id="_x0000_i1070" type="#_x0000_t75" style="width:173.25pt;height:48pt" o:ole="">
            <v:imagedata r:id="rId99" o:title=""/>
          </v:shape>
          <o:OLEObject Type="Embed" ProgID="Equation.3" ShapeID="_x0000_i1070" DrawAspect="Content" ObjectID="_1616858590" r:id="rId100"/>
        </w:object>
      </w:r>
    </w:p>
    <w:p w:rsidR="00C07EE6" w:rsidRPr="00DF7F69" w:rsidRDefault="00DF7F69" w:rsidP="005C7996">
      <w:pPr>
        <w:rPr>
          <w:lang w:val="en-US"/>
        </w:rPr>
      </w:pPr>
      <w:r w:rsidRPr="00C07EE6">
        <w:rPr>
          <w:position w:val="-56"/>
        </w:rPr>
        <w:object w:dxaOrig="4260" w:dyaOrig="1240">
          <v:shape id="_x0000_i1071" type="#_x0000_t75" style="width:213pt;height:62.25pt" o:ole="">
            <v:imagedata r:id="rId101" o:title=""/>
          </v:shape>
          <o:OLEObject Type="Embed" ProgID="Equation.3" ShapeID="_x0000_i1071" DrawAspect="Content" ObjectID="_1616858591" r:id="rId102"/>
        </w:object>
      </w:r>
    </w:p>
    <w:p w:rsidR="00816686" w:rsidRPr="00816686" w:rsidRDefault="00816686" w:rsidP="005C7996">
      <w:r w:rsidRPr="00816686">
        <w:t>Схема обратной последовательности соответствует схеме (свернутой) прямой последовательности в которой отсутствуют все источники ЭДС.</w:t>
      </w:r>
    </w:p>
    <w:p w:rsidR="00816686" w:rsidRPr="00816686" w:rsidRDefault="00DF7F69" w:rsidP="005C7996">
      <w:pPr>
        <w:jc w:val="center"/>
      </w:pPr>
      <w:r>
        <w:rPr>
          <w:noProof/>
        </w:rPr>
        <w:drawing>
          <wp:inline distT="0" distB="0" distL="0" distR="0">
            <wp:extent cx="1847850" cy="12668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686" w:rsidRPr="00CE70BF">
        <w:t xml:space="preserve">        </w:t>
      </w:r>
      <w:r>
        <w:rPr>
          <w:noProof/>
        </w:rPr>
        <w:drawing>
          <wp:inline distT="0" distB="0" distL="0" distR="0">
            <wp:extent cx="1400175" cy="8286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86" w:rsidRPr="00816686" w:rsidRDefault="00816686" w:rsidP="005C7996">
      <w:pPr>
        <w:jc w:val="center"/>
      </w:pPr>
      <w:r w:rsidRPr="00816686">
        <w:t>а)</w:t>
      </w:r>
      <w:r w:rsidRPr="00816686">
        <w:tab/>
      </w:r>
      <w:r w:rsidRPr="00816686">
        <w:tab/>
      </w:r>
      <w:r w:rsidRPr="00816686">
        <w:tab/>
      </w:r>
      <w:r w:rsidRPr="00CE70BF">
        <w:t xml:space="preserve">           </w:t>
      </w:r>
      <w:r w:rsidRPr="00816686">
        <w:tab/>
        <w:t>б)</w:t>
      </w:r>
    </w:p>
    <w:p w:rsidR="00816686" w:rsidRPr="00816686" w:rsidRDefault="00816686" w:rsidP="005C7996">
      <w:pPr>
        <w:jc w:val="center"/>
        <w:rPr>
          <w:sz w:val="24"/>
        </w:rPr>
      </w:pPr>
      <w:r w:rsidRPr="00816686">
        <w:rPr>
          <w:sz w:val="24"/>
        </w:rPr>
        <w:t>Рис.</w:t>
      </w:r>
      <w:r w:rsidRPr="00CE70BF">
        <w:rPr>
          <w:sz w:val="24"/>
        </w:rPr>
        <w:t xml:space="preserve"> 1</w:t>
      </w:r>
      <w:r w:rsidR="00EA33A6">
        <w:rPr>
          <w:sz w:val="24"/>
          <w:lang w:val="en-US"/>
        </w:rPr>
        <w:t>1</w:t>
      </w:r>
      <w:r w:rsidRPr="00CE70BF">
        <w:rPr>
          <w:sz w:val="24"/>
        </w:rPr>
        <w:t>.</w:t>
      </w:r>
      <w:r w:rsidRPr="00816686">
        <w:rPr>
          <w:sz w:val="24"/>
        </w:rPr>
        <w:t xml:space="preserve"> Схемы замещения обратной последовательности для расчёта тока НКЗ</w:t>
      </w:r>
    </w:p>
    <w:p w:rsidR="00816686" w:rsidRPr="00816686" w:rsidRDefault="00816686" w:rsidP="005C7996"/>
    <w:p w:rsidR="00816686" w:rsidRPr="00D9636D" w:rsidRDefault="00816686" w:rsidP="005C7996">
      <w:r w:rsidRPr="00816686">
        <w:t>Х</w:t>
      </w:r>
      <w:r w:rsidRPr="00816686">
        <w:rPr>
          <w:vertAlign w:val="subscript"/>
        </w:rPr>
        <w:t>2Σ</w:t>
      </w:r>
      <w:r w:rsidRPr="00816686">
        <w:t>=Х”</w:t>
      </w:r>
      <w:r w:rsidRPr="00816686">
        <w:rPr>
          <w:vertAlign w:val="subscript"/>
        </w:rPr>
        <w:t xml:space="preserve"> 1Σ</w:t>
      </w:r>
      <w:r>
        <w:t>=0</w:t>
      </w:r>
      <w:r w:rsidRPr="00D9636D">
        <w:t>.</w:t>
      </w:r>
      <w:r w:rsidR="00DF7F69">
        <w:rPr>
          <w:lang w:val="en-US"/>
        </w:rPr>
        <w:t>2</w:t>
      </w:r>
      <w:r w:rsidRPr="00D9636D">
        <w:t>37</w:t>
      </w:r>
    </w:p>
    <w:p w:rsidR="00816686" w:rsidRDefault="008808E9" w:rsidP="008808E9">
      <w:r>
        <w:t xml:space="preserve">Составление схемы нулевой последовательности будем вести </w:t>
      </w:r>
      <w:r w:rsidR="00816686" w:rsidRPr="00816686">
        <w:t>с учетом способа соединения фаз образующих ее элементов. Двухобмоточный  тран</w:t>
      </w:r>
      <w:r w:rsidR="00816686" w:rsidRPr="00816686">
        <w:t>с</w:t>
      </w:r>
      <w:r w:rsidR="00816686" w:rsidRPr="00816686">
        <w:t xml:space="preserve">форматор </w:t>
      </w:r>
      <w:r>
        <w:t>должен включаться в</w:t>
      </w:r>
      <w:r w:rsidR="00816686" w:rsidRPr="00816686">
        <w:t xml:space="preserve"> схему замещения </w:t>
      </w:r>
      <w:r>
        <w:t>с учетом</w:t>
      </w:r>
      <w:r w:rsidR="00816686" w:rsidRPr="00816686">
        <w:t xml:space="preserve"> конструкции ма</w:t>
      </w:r>
      <w:r w:rsidR="00816686" w:rsidRPr="00816686">
        <w:t>г</w:t>
      </w:r>
      <w:r w:rsidR="00816686" w:rsidRPr="00816686">
        <w:t>нито</w:t>
      </w:r>
      <w:r w:rsidR="00EC3B56">
        <w:t>провода и группы соединения об</w:t>
      </w:r>
      <w:r w:rsidR="00816686" w:rsidRPr="00816686">
        <w:t xml:space="preserve">моток (в </w:t>
      </w:r>
      <w:r w:rsidR="00EC3B56">
        <w:t>нашем случае</w:t>
      </w:r>
      <w:r w:rsidR="00816686" w:rsidRPr="00816686">
        <w:t xml:space="preserve"> – полностью </w:t>
      </w:r>
      <w:r w:rsidR="00816686" w:rsidRPr="00816686">
        <w:lastRenderedPageBreak/>
        <w:t xml:space="preserve">всеми обмотками). </w:t>
      </w:r>
      <w:r>
        <w:t>Включение в схему а</w:t>
      </w:r>
      <w:r w:rsidR="00816686" w:rsidRPr="00816686">
        <w:t>втотрансформатор</w:t>
      </w:r>
      <w:r>
        <w:t>а</w:t>
      </w:r>
      <w:r w:rsidR="00816686" w:rsidRPr="00816686">
        <w:t xml:space="preserve"> и трехобмото</w:t>
      </w:r>
      <w:r w:rsidR="00816686" w:rsidRPr="00816686">
        <w:t>ч</w:t>
      </w:r>
      <w:r w:rsidR="00816686" w:rsidRPr="00816686">
        <w:t>н</w:t>
      </w:r>
      <w:r>
        <w:t>ого</w:t>
      </w:r>
      <w:r w:rsidR="00816686" w:rsidRPr="00816686">
        <w:t xml:space="preserve"> трансформатор</w:t>
      </w:r>
      <w:r>
        <w:t>а</w:t>
      </w:r>
      <w:r w:rsidR="00816686" w:rsidRPr="00816686">
        <w:t xml:space="preserve"> </w:t>
      </w:r>
      <w:r>
        <w:t>следует производить</w:t>
      </w:r>
      <w:r w:rsidR="00816686" w:rsidRPr="00816686">
        <w:t xml:space="preserve"> аналогично двухобмоточному, только одна из его обмоток всегда заземлена (в </w:t>
      </w:r>
      <w:r w:rsidR="00EC3B56">
        <w:t>нашем случае</w:t>
      </w:r>
      <w:r w:rsidR="00816686" w:rsidRPr="00816686">
        <w:t xml:space="preserve"> – войдут тол</w:t>
      </w:r>
      <w:r w:rsidR="00816686" w:rsidRPr="00816686">
        <w:t>ь</w:t>
      </w:r>
      <w:r w:rsidR="00816686" w:rsidRPr="00816686">
        <w:t>ко обмотки высокого и низкого напряжения). Параметры линии также опр</w:t>
      </w:r>
      <w:r w:rsidR="00816686" w:rsidRPr="00816686">
        <w:t>е</w:t>
      </w:r>
      <w:r w:rsidR="00816686" w:rsidRPr="00816686">
        <w:t xml:space="preserve">деляются ее конструкцией (это моделируется  изменением коэффициента </w:t>
      </w:r>
      <w:r w:rsidR="00816686" w:rsidRPr="00816686">
        <w:rPr>
          <w:lang w:val="en-US"/>
        </w:rPr>
        <w:t>d</w:t>
      </w:r>
      <w:r w:rsidR="00816686" w:rsidRPr="00816686">
        <w:t xml:space="preserve">). В </w:t>
      </w:r>
      <w:r w:rsidR="00EC3B56">
        <w:t>нашем случае</w:t>
      </w:r>
      <w:r w:rsidR="00816686" w:rsidRPr="00816686">
        <w:t xml:space="preserve"> двухцепн</w:t>
      </w:r>
      <w:r w:rsidR="00EC3B56">
        <w:t>ая</w:t>
      </w:r>
      <w:r w:rsidR="00816686" w:rsidRPr="00816686">
        <w:t xml:space="preserve"> лини</w:t>
      </w:r>
      <w:r w:rsidR="00EC3B56">
        <w:t>я</w:t>
      </w:r>
      <w:r w:rsidR="00816686" w:rsidRPr="00816686">
        <w:t xml:space="preserve"> с грозозащитным тросом  име</w:t>
      </w:r>
      <w:r w:rsidR="00EC3B56">
        <w:t>е</w:t>
      </w:r>
      <w:r w:rsidR="00816686" w:rsidRPr="00816686">
        <w:t xml:space="preserve">т </w:t>
      </w:r>
      <w:r w:rsidR="00816686" w:rsidRPr="00816686">
        <w:rPr>
          <w:lang w:val="en-US"/>
        </w:rPr>
        <w:t>d</w:t>
      </w:r>
      <w:r w:rsidR="00816686" w:rsidRPr="00816686">
        <w:rPr>
          <w:vertAlign w:val="subscript"/>
        </w:rPr>
        <w:t>2</w:t>
      </w:r>
      <w:r w:rsidR="00816686" w:rsidRPr="00816686">
        <w:t xml:space="preserve">= 4,7, а без него - </w:t>
      </w:r>
      <w:r w:rsidR="00816686" w:rsidRPr="00816686">
        <w:rPr>
          <w:lang w:val="en-US"/>
        </w:rPr>
        <w:t>d</w:t>
      </w:r>
      <w:r w:rsidR="00816686" w:rsidRPr="00816686">
        <w:rPr>
          <w:vertAlign w:val="subscript"/>
        </w:rPr>
        <w:t>1</w:t>
      </w:r>
      <w:r w:rsidR="00816686" w:rsidRPr="00816686">
        <w:t xml:space="preserve">=5,5. Из-за способа соединения обмоток в схеме отсутствуют </w:t>
      </w:r>
      <w:r w:rsidR="00816686" w:rsidRPr="00816686">
        <w:rPr>
          <w:lang w:val="en-US"/>
        </w:rPr>
        <w:t>x</w:t>
      </w:r>
      <w:r w:rsidR="00816686" w:rsidRPr="00816686">
        <w:rPr>
          <w:vertAlign w:val="subscript"/>
        </w:rPr>
        <w:t>Г</w:t>
      </w:r>
      <w:r w:rsidR="00816686" w:rsidRPr="00816686">
        <w:t xml:space="preserve">, </w:t>
      </w:r>
      <w:r w:rsidR="00816686" w:rsidRPr="00816686">
        <w:rPr>
          <w:lang w:val="en-US"/>
        </w:rPr>
        <w:t>x</w:t>
      </w:r>
      <w:r w:rsidR="00816686" w:rsidRPr="00816686">
        <w:rPr>
          <w:vertAlign w:val="subscript"/>
        </w:rPr>
        <w:t>СД</w:t>
      </w:r>
      <w:r w:rsidR="00816686" w:rsidRPr="00816686">
        <w:t xml:space="preserve">, и </w:t>
      </w:r>
      <w:r w:rsidR="00816686" w:rsidRPr="00816686">
        <w:rPr>
          <w:lang w:val="en-US"/>
        </w:rPr>
        <w:t>x</w:t>
      </w:r>
      <w:r w:rsidR="00816686" w:rsidRPr="00816686">
        <w:rPr>
          <w:vertAlign w:val="subscript"/>
        </w:rPr>
        <w:t>ТС</w:t>
      </w:r>
      <w:r w:rsidR="00EC3B56">
        <w:t>.</w:t>
      </w:r>
    </w:p>
    <w:p w:rsidR="00EC3B56" w:rsidRPr="00EC3B56" w:rsidRDefault="00D77C16" w:rsidP="005C7996">
      <w:pPr>
        <w:jc w:val="center"/>
      </w:pPr>
      <w:r>
        <w:rPr>
          <w:noProof/>
        </w:rPr>
        <w:drawing>
          <wp:inline distT="0" distB="0" distL="0" distR="0">
            <wp:extent cx="2322561" cy="2028825"/>
            <wp:effectExtent l="0" t="0" r="190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61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1BD">
        <w:t xml:space="preserve">        </w:t>
      </w:r>
      <w:r w:rsidR="00B421BD">
        <w:rPr>
          <w:noProof/>
        </w:rPr>
        <w:drawing>
          <wp:inline distT="0" distB="0" distL="0" distR="0">
            <wp:extent cx="1981200" cy="1717468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1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86" w:rsidRPr="00816686" w:rsidRDefault="00B421BD" w:rsidP="005C7996">
      <w:r w:rsidRPr="00CE70BF">
        <w:tab/>
      </w:r>
      <w:r w:rsidRPr="00CE70BF">
        <w:tab/>
        <w:t xml:space="preserve">    </w:t>
      </w:r>
      <w:r w:rsidR="00816686" w:rsidRPr="00816686">
        <w:t>а)</w:t>
      </w:r>
      <w:r w:rsidR="00816686" w:rsidRPr="00816686">
        <w:tab/>
      </w:r>
      <w:r w:rsidR="00816686" w:rsidRPr="00816686">
        <w:tab/>
      </w:r>
      <w:r>
        <w:t xml:space="preserve">    </w:t>
      </w:r>
      <w:r w:rsidR="00816686" w:rsidRPr="00816686">
        <w:tab/>
      </w:r>
      <w:r w:rsidR="00816686" w:rsidRPr="00816686">
        <w:tab/>
      </w:r>
      <w:r w:rsidR="00816686" w:rsidRPr="00816686">
        <w:tab/>
      </w:r>
      <w:r>
        <w:t xml:space="preserve">            </w:t>
      </w:r>
      <w:r w:rsidR="00816686" w:rsidRPr="00816686">
        <w:tab/>
        <w:t>б)</w:t>
      </w:r>
    </w:p>
    <w:p w:rsidR="00816686" w:rsidRPr="00B421BD" w:rsidRDefault="00816686" w:rsidP="005C7996">
      <w:pPr>
        <w:jc w:val="center"/>
        <w:rPr>
          <w:sz w:val="24"/>
        </w:rPr>
      </w:pPr>
      <w:r w:rsidRPr="00B421BD">
        <w:rPr>
          <w:sz w:val="24"/>
        </w:rPr>
        <w:t>Рис.</w:t>
      </w:r>
      <w:r w:rsidR="00B421BD" w:rsidRPr="00B421BD">
        <w:rPr>
          <w:sz w:val="24"/>
        </w:rPr>
        <w:t xml:space="preserve"> </w:t>
      </w:r>
      <w:r w:rsidRPr="00B421BD">
        <w:rPr>
          <w:sz w:val="24"/>
        </w:rPr>
        <w:t>1</w:t>
      </w:r>
      <w:r w:rsidR="00EA33A6">
        <w:rPr>
          <w:sz w:val="24"/>
          <w:lang w:val="en-US"/>
        </w:rPr>
        <w:t>2</w:t>
      </w:r>
      <w:r w:rsidR="00B421BD" w:rsidRPr="00B421BD">
        <w:rPr>
          <w:sz w:val="24"/>
        </w:rPr>
        <w:t>.</w:t>
      </w:r>
      <w:r w:rsidRPr="00B421BD">
        <w:rPr>
          <w:sz w:val="24"/>
        </w:rPr>
        <w:t xml:space="preserve"> Схемы замещения нулевой последовательности для расчёта тока НКЗ</w:t>
      </w:r>
    </w:p>
    <w:p w:rsidR="00816686" w:rsidRPr="00816686" w:rsidRDefault="00816686" w:rsidP="005C7996"/>
    <w:p w:rsidR="00816686" w:rsidRPr="00816686" w:rsidRDefault="00816686" w:rsidP="005C7996">
      <w:r w:rsidRPr="00816686">
        <w:t>Найдем сопротивления нулевой последовательности:</w:t>
      </w:r>
    </w:p>
    <w:p w:rsidR="00816686" w:rsidRPr="00816686" w:rsidRDefault="00816686" w:rsidP="005C7996">
      <w:r w:rsidRPr="00816686">
        <w:t xml:space="preserve"> Х</w:t>
      </w:r>
      <w:r w:rsidRPr="00816686">
        <w:rPr>
          <w:vertAlign w:val="subscript"/>
        </w:rPr>
        <w:t>Л1(0)</w:t>
      </w:r>
      <w:r w:rsidRPr="00816686">
        <w:t xml:space="preserve">= </w:t>
      </w:r>
      <w:r w:rsidRPr="00816686">
        <w:rPr>
          <w:lang w:val="en-US"/>
        </w:rPr>
        <w:t>d</w:t>
      </w:r>
      <w:r w:rsidR="00F06D0A">
        <w:rPr>
          <w:vertAlign w:val="subscript"/>
          <w:lang w:val="en-US"/>
        </w:rPr>
        <w:t>2</w:t>
      </w:r>
      <w:r w:rsidRPr="00816686">
        <w:t>•Х</w:t>
      </w:r>
      <w:r w:rsidRPr="00816686">
        <w:rPr>
          <w:vertAlign w:val="subscript"/>
        </w:rPr>
        <w:t>Л1</w:t>
      </w:r>
      <w:r w:rsidRPr="00816686">
        <w:t>=</w:t>
      </w:r>
      <w:r w:rsidR="00F06D0A">
        <w:rPr>
          <w:lang w:val="en-US"/>
        </w:rPr>
        <w:t>4.7</w:t>
      </w:r>
      <w:r w:rsidRPr="00816686">
        <w:t>•</w:t>
      </w:r>
      <w:r w:rsidR="00F06D0A">
        <w:rPr>
          <w:lang w:val="en-US"/>
        </w:rPr>
        <w:t>0.3616</w:t>
      </w:r>
      <w:r w:rsidRPr="00816686">
        <w:t>=</w:t>
      </w:r>
      <w:r w:rsidR="00FA2E80" w:rsidRPr="00D9636D">
        <w:t>1.6</w:t>
      </w:r>
      <w:r w:rsidR="00F06D0A">
        <w:rPr>
          <w:lang w:val="en-US"/>
        </w:rPr>
        <w:t>99</w:t>
      </w:r>
      <w:r w:rsidRPr="00816686">
        <w:t xml:space="preserve">, </w:t>
      </w:r>
    </w:p>
    <w:p w:rsidR="00F06D0A" w:rsidRDefault="00816686" w:rsidP="005C7996">
      <w:pPr>
        <w:rPr>
          <w:lang w:val="en-US"/>
        </w:rPr>
      </w:pPr>
      <w:r w:rsidRPr="00816686">
        <w:t>Х</w:t>
      </w:r>
      <w:r w:rsidRPr="00816686">
        <w:rPr>
          <w:vertAlign w:val="subscript"/>
        </w:rPr>
        <w:t>Л2(0)</w:t>
      </w:r>
      <w:r w:rsidRPr="00816686">
        <w:t xml:space="preserve">= </w:t>
      </w:r>
      <w:r w:rsidRPr="00816686">
        <w:rPr>
          <w:lang w:val="en-US"/>
        </w:rPr>
        <w:t>d</w:t>
      </w:r>
      <w:r w:rsidRPr="00816686">
        <w:rPr>
          <w:vertAlign w:val="subscript"/>
        </w:rPr>
        <w:t>2</w:t>
      </w:r>
      <w:r w:rsidRPr="00816686">
        <w:t>•Х</w:t>
      </w:r>
      <w:r w:rsidRPr="00816686">
        <w:rPr>
          <w:vertAlign w:val="subscript"/>
        </w:rPr>
        <w:t>Л2</w:t>
      </w:r>
      <w:r w:rsidRPr="00816686">
        <w:t>=4,7•</w:t>
      </w:r>
      <w:r w:rsidR="00FA2E80" w:rsidRPr="00D9636D">
        <w:t>0.</w:t>
      </w:r>
      <w:r w:rsidR="00F06D0A">
        <w:rPr>
          <w:lang w:val="en-US"/>
        </w:rPr>
        <w:t>241</w:t>
      </w:r>
      <w:r w:rsidRPr="00816686">
        <w:t>=</w:t>
      </w:r>
      <w:r w:rsidR="00FA2E80" w:rsidRPr="00D9636D">
        <w:t>1.</w:t>
      </w:r>
      <w:r w:rsidR="00F06D0A">
        <w:rPr>
          <w:lang w:val="en-US"/>
        </w:rPr>
        <w:t>133</w:t>
      </w:r>
      <w:r w:rsidRPr="00816686">
        <w:t>,</w:t>
      </w:r>
    </w:p>
    <w:p w:rsidR="00816686" w:rsidRPr="00816686" w:rsidRDefault="00F06D0A" w:rsidP="005C7996">
      <w:r w:rsidRPr="00816686">
        <w:t>Х</w:t>
      </w:r>
      <w:r w:rsidRPr="00816686">
        <w:rPr>
          <w:vertAlign w:val="subscript"/>
        </w:rPr>
        <w:t>Л</w:t>
      </w:r>
      <w:r>
        <w:rPr>
          <w:vertAlign w:val="subscript"/>
          <w:lang w:val="en-US"/>
        </w:rPr>
        <w:t>3</w:t>
      </w:r>
      <w:r w:rsidRPr="00816686">
        <w:rPr>
          <w:vertAlign w:val="subscript"/>
        </w:rPr>
        <w:t>(0)</w:t>
      </w:r>
      <w:r w:rsidRPr="00816686">
        <w:t xml:space="preserve">= </w:t>
      </w:r>
      <w:r w:rsidRPr="00816686">
        <w:rPr>
          <w:lang w:val="en-US"/>
        </w:rPr>
        <w:t>d</w:t>
      </w:r>
      <w:r w:rsidRPr="00816686">
        <w:rPr>
          <w:vertAlign w:val="subscript"/>
        </w:rPr>
        <w:t>2</w:t>
      </w:r>
      <w:r w:rsidRPr="00816686">
        <w:t>•Х</w:t>
      </w:r>
      <w:r w:rsidRPr="00816686">
        <w:rPr>
          <w:vertAlign w:val="subscript"/>
        </w:rPr>
        <w:t>Л</w:t>
      </w:r>
      <w:r>
        <w:rPr>
          <w:vertAlign w:val="subscript"/>
          <w:lang w:val="en-US"/>
        </w:rPr>
        <w:t>3</w:t>
      </w:r>
      <w:r w:rsidRPr="00816686">
        <w:t>=4,7•</w:t>
      </w:r>
      <w:r w:rsidRPr="00D9636D">
        <w:t>0.</w:t>
      </w:r>
      <w:r>
        <w:rPr>
          <w:lang w:val="en-US"/>
        </w:rPr>
        <w:t>1808</w:t>
      </w:r>
      <w:r w:rsidRPr="00816686">
        <w:t>=</w:t>
      </w:r>
      <w:r>
        <w:rPr>
          <w:lang w:val="en-US"/>
        </w:rPr>
        <w:t>0.85</w:t>
      </w:r>
      <w:r w:rsidRPr="00816686">
        <w:t>,</w:t>
      </w:r>
    </w:p>
    <w:p w:rsidR="00816686" w:rsidRPr="00F06D0A" w:rsidRDefault="00816686" w:rsidP="005C7996">
      <w:pPr>
        <w:rPr>
          <w:lang w:val="en-US"/>
        </w:rPr>
      </w:pPr>
      <w:r w:rsidRPr="00816686">
        <w:t>Х</w:t>
      </w:r>
      <w:r w:rsidRPr="00816686">
        <w:rPr>
          <w:vertAlign w:val="subscript"/>
        </w:rPr>
        <w:t>Т2</w:t>
      </w:r>
      <w:r w:rsidRPr="00816686">
        <w:t>=</w:t>
      </w:r>
      <w:r w:rsidR="00FA2E80" w:rsidRPr="00D9636D">
        <w:t>0.</w:t>
      </w:r>
      <w:r w:rsidR="00F06D0A">
        <w:rPr>
          <w:lang w:val="en-US"/>
        </w:rPr>
        <w:t>3</w:t>
      </w:r>
      <w:r w:rsidRPr="00816686">
        <w:t>,  Х</w:t>
      </w:r>
      <w:r w:rsidRPr="00816686">
        <w:rPr>
          <w:vertAlign w:val="subscript"/>
        </w:rPr>
        <w:t>Т1</w:t>
      </w:r>
      <w:r w:rsidRPr="00816686">
        <w:t>=0,</w:t>
      </w:r>
      <w:r w:rsidR="00F06D0A">
        <w:rPr>
          <w:lang w:val="en-US"/>
        </w:rPr>
        <w:t>875</w:t>
      </w:r>
      <w:r w:rsidRPr="00816686">
        <w:t>; Х</w:t>
      </w:r>
      <w:r w:rsidRPr="00816686">
        <w:rPr>
          <w:vertAlign w:val="subscript"/>
        </w:rPr>
        <w:t>ТВ</w:t>
      </w:r>
      <w:r w:rsidRPr="00816686">
        <w:t>=</w:t>
      </w:r>
      <w:r w:rsidR="00FA2E80" w:rsidRPr="00D9636D">
        <w:t>0.</w:t>
      </w:r>
      <w:r w:rsidR="00F06D0A">
        <w:rPr>
          <w:lang w:val="en-US"/>
        </w:rPr>
        <w:t>875</w:t>
      </w:r>
      <w:r w:rsidRPr="00816686">
        <w:t>, Х</w:t>
      </w:r>
      <w:r w:rsidRPr="00816686">
        <w:rPr>
          <w:vertAlign w:val="subscript"/>
        </w:rPr>
        <w:t>ТН</w:t>
      </w:r>
      <w:r w:rsidRPr="00816686">
        <w:t>=</w:t>
      </w:r>
      <w:r w:rsidR="00FA2E80" w:rsidRPr="00D9636D">
        <w:t>0.</w:t>
      </w:r>
      <w:r w:rsidR="00F06D0A">
        <w:rPr>
          <w:lang w:val="en-US"/>
        </w:rPr>
        <w:t>958</w:t>
      </w:r>
      <w:r w:rsidRPr="00816686">
        <w:t>, Х</w:t>
      </w:r>
      <w:r w:rsidRPr="00816686">
        <w:rPr>
          <w:vertAlign w:val="subscript"/>
        </w:rPr>
        <w:t>С</w:t>
      </w:r>
      <w:r w:rsidRPr="00816686">
        <w:t>=0,1</w:t>
      </w:r>
      <w:r w:rsidR="00F06D0A">
        <w:rPr>
          <w:lang w:val="en-US"/>
        </w:rPr>
        <w:t>25</w:t>
      </w:r>
    </w:p>
    <w:p w:rsidR="00816686" w:rsidRPr="00816686" w:rsidRDefault="00F06D0A" w:rsidP="005C7996">
      <w:r>
        <w:rPr>
          <w:noProof/>
        </w:rPr>
        <w:drawing>
          <wp:inline distT="0" distB="0" distL="0" distR="0">
            <wp:extent cx="1771650" cy="15716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10953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47800" cy="8096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86" w:rsidRPr="00CE70BF" w:rsidRDefault="00816686" w:rsidP="005C7996">
      <w:pPr>
        <w:jc w:val="center"/>
        <w:rPr>
          <w:sz w:val="24"/>
        </w:rPr>
      </w:pPr>
      <w:r w:rsidRPr="00506E86">
        <w:rPr>
          <w:sz w:val="24"/>
        </w:rPr>
        <w:t>Рис.</w:t>
      </w:r>
      <w:r w:rsidR="00506E86" w:rsidRPr="00CE70BF">
        <w:rPr>
          <w:sz w:val="24"/>
        </w:rPr>
        <w:t xml:space="preserve"> </w:t>
      </w:r>
      <w:r w:rsidRPr="00506E86">
        <w:rPr>
          <w:sz w:val="24"/>
        </w:rPr>
        <w:t>1</w:t>
      </w:r>
      <w:r w:rsidR="00EA33A6">
        <w:rPr>
          <w:sz w:val="24"/>
          <w:lang w:val="en-US"/>
        </w:rPr>
        <w:t>3</w:t>
      </w:r>
      <w:r w:rsidR="00506E86" w:rsidRPr="00CE70BF">
        <w:rPr>
          <w:sz w:val="24"/>
        </w:rPr>
        <w:t>.</w:t>
      </w:r>
      <w:r w:rsidRPr="00506E86">
        <w:rPr>
          <w:sz w:val="24"/>
        </w:rPr>
        <w:t xml:space="preserve">  Преобразование схемы замещения нулевой последовательности </w:t>
      </w:r>
    </w:p>
    <w:p w:rsidR="00816686" w:rsidRPr="00506E86" w:rsidRDefault="00816686" w:rsidP="005C7996">
      <w:pPr>
        <w:jc w:val="center"/>
        <w:rPr>
          <w:sz w:val="24"/>
        </w:rPr>
      </w:pPr>
      <w:r w:rsidRPr="00506E86">
        <w:rPr>
          <w:sz w:val="24"/>
        </w:rPr>
        <w:t>для расчёта тока НКЗ</w:t>
      </w:r>
    </w:p>
    <w:p w:rsidR="00816686" w:rsidRPr="00816686" w:rsidRDefault="00816686" w:rsidP="005C7996"/>
    <w:p w:rsidR="00816686" w:rsidRDefault="00751F27" w:rsidP="005C7996">
      <w:pPr>
        <w:rPr>
          <w:lang w:val="en-US"/>
        </w:rPr>
      </w:pPr>
      <w:r>
        <w:t>Приведем р</w:t>
      </w:r>
      <w:r w:rsidR="00816686" w:rsidRPr="00816686">
        <w:t>езультаты расчета:</w:t>
      </w:r>
    </w:p>
    <w:p w:rsidR="00C5063F" w:rsidRPr="00C5063F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Т1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Л1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=0.875+1.699</m:t>
          </m:r>
          <m:r>
            <w:rPr>
              <w:rFonts w:ascii="Cambria Math" w:hAnsi="Cambria Math"/>
              <w:lang w:val="en-US"/>
            </w:rPr>
            <m:t>=2.547</m:t>
          </m:r>
        </m:oMath>
      </m:oMathPara>
    </w:p>
    <w:p w:rsidR="00C5063F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Т2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Л2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=0.3+1.133+0.125=1.558</m:t>
          </m:r>
        </m:oMath>
      </m:oMathPara>
    </w:p>
    <w:p w:rsidR="00C5063F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ТВ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ТН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Л3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=0.875+0.958+0.85=2.683</m:t>
          </m:r>
        </m:oMath>
      </m:oMathPara>
    </w:p>
    <w:p w:rsidR="00C5063F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</m:den>
          </m:f>
          <m:r>
            <w:rPr>
              <w:rFonts w:ascii="Cambria Math" w:hAnsi="Cambria Math"/>
            </w:rPr>
            <m:t>=1.314</m:t>
          </m:r>
        </m:oMath>
      </m:oMathPara>
    </w:p>
    <w:p w:rsidR="00C5063F" w:rsidRPr="00C5063F" w:rsidRDefault="00EC5824" w:rsidP="005C7996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Σ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d>
                </m:sub>
              </m:sSub>
            </m:den>
          </m:f>
          <m:r>
            <w:rPr>
              <w:rFonts w:ascii="Cambria Math" w:hAnsi="Cambria Math"/>
            </w:rPr>
            <m:t>=0.713</m:t>
          </m:r>
        </m:oMath>
      </m:oMathPara>
    </w:p>
    <w:p w:rsidR="00506E86" w:rsidRPr="00D9636D" w:rsidRDefault="00506E86" w:rsidP="005C7996"/>
    <w:p w:rsidR="00A26B92" w:rsidRPr="00A26B92" w:rsidRDefault="00A26B92" w:rsidP="005C7996">
      <w:pPr>
        <w:pStyle w:val="2"/>
        <w:ind w:left="0"/>
        <w:rPr>
          <w:lang w:val="ru-RU"/>
        </w:rPr>
      </w:pPr>
      <w:bookmarkStart w:id="12" w:name="_Toc512809330"/>
      <w:r>
        <w:rPr>
          <w:lang w:val="ru-RU"/>
        </w:rPr>
        <w:t xml:space="preserve">3.2 </w:t>
      </w:r>
      <w:r>
        <w:t>Правило эквивалентности прямой последовательности</w:t>
      </w:r>
      <w:bookmarkEnd w:id="12"/>
    </w:p>
    <w:p w:rsidR="00A26B92" w:rsidRPr="00CE70BF" w:rsidRDefault="00A26B92" w:rsidP="005C7996"/>
    <w:p w:rsidR="009272B5" w:rsidRPr="009272B5" w:rsidRDefault="008D65FA" w:rsidP="008D65FA">
      <w:pPr>
        <w:spacing w:line="240" w:lineRule="auto"/>
        <w:ind w:right="45"/>
        <w:rPr>
          <w:szCs w:val="28"/>
        </w:rPr>
      </w:pPr>
      <w:r>
        <w:rPr>
          <w:szCs w:val="28"/>
        </w:rPr>
        <w:t>Учитывая произведенные определения суммарных сопротивлений схем</w:t>
      </w:r>
      <w:r w:rsidR="009272B5" w:rsidRPr="009272B5">
        <w:rPr>
          <w:szCs w:val="28"/>
        </w:rPr>
        <w:t xml:space="preserve"> прямой, обратной и нулевой последовательностей </w:t>
      </w:r>
      <w:r>
        <w:rPr>
          <w:szCs w:val="28"/>
        </w:rPr>
        <w:t>необходимо прист</w:t>
      </w:r>
      <w:r>
        <w:rPr>
          <w:szCs w:val="28"/>
        </w:rPr>
        <w:t>у</w:t>
      </w:r>
      <w:r>
        <w:rPr>
          <w:szCs w:val="28"/>
        </w:rPr>
        <w:t>пить</w:t>
      </w:r>
      <w:r w:rsidR="009272B5" w:rsidRPr="009272B5">
        <w:rPr>
          <w:szCs w:val="28"/>
        </w:rPr>
        <w:t xml:space="preserve"> к расчету тока несимметричного КЗ. Токи и напряжения всех послед</w:t>
      </w:r>
      <w:r w:rsidR="009272B5" w:rsidRPr="009272B5">
        <w:rPr>
          <w:szCs w:val="28"/>
        </w:rPr>
        <w:t>о</w:t>
      </w:r>
      <w:r w:rsidR="009272B5" w:rsidRPr="009272B5">
        <w:rPr>
          <w:szCs w:val="28"/>
        </w:rPr>
        <w:t xml:space="preserve">вательностей пропорциональны току прямой последовательности в точке НКЗ. </w:t>
      </w:r>
    </w:p>
    <w:p w:rsidR="009272B5" w:rsidRPr="009272B5" w:rsidRDefault="009272B5" w:rsidP="005C7996">
      <w:pPr>
        <w:spacing w:line="240" w:lineRule="auto"/>
        <w:ind w:right="45"/>
        <w:rPr>
          <w:szCs w:val="28"/>
        </w:rPr>
      </w:pPr>
      <w:r w:rsidRPr="009272B5">
        <w:rPr>
          <w:szCs w:val="28"/>
        </w:rPr>
        <w:t xml:space="preserve">Если не учитывать дугу в точке КЗ (металлическое КЗ), то согласно </w:t>
      </w:r>
      <w:r w:rsidRPr="009272B5">
        <w:rPr>
          <w:i/>
          <w:szCs w:val="28"/>
        </w:rPr>
        <w:t>правилу эквивалентности прямой последовательности</w:t>
      </w:r>
      <w:r w:rsidRPr="009272B5">
        <w:rPr>
          <w:szCs w:val="28"/>
        </w:rPr>
        <w:t xml:space="preserve"> </w:t>
      </w:r>
      <w:r w:rsidRPr="009272B5">
        <w:rPr>
          <w:sz w:val="26"/>
          <w:szCs w:val="26"/>
        </w:rPr>
        <w:t xml:space="preserve"> </w:t>
      </w:r>
      <w:r w:rsidRPr="009272B5">
        <w:rPr>
          <w:szCs w:val="28"/>
        </w:rPr>
        <w:t>ток прямой послед</w:t>
      </w:r>
      <w:r w:rsidRPr="009272B5">
        <w:rPr>
          <w:szCs w:val="28"/>
        </w:rPr>
        <w:t>о</w:t>
      </w:r>
      <w:r w:rsidRPr="009272B5">
        <w:rPr>
          <w:szCs w:val="28"/>
        </w:rPr>
        <w:t>вательности (для особой фазы А) имеет вид:</w:t>
      </w:r>
    </w:p>
    <w:p w:rsidR="009272B5" w:rsidRPr="009272B5" w:rsidRDefault="009272B5" w:rsidP="005C7996">
      <w:pPr>
        <w:widowControl w:val="0"/>
        <w:adjustRightInd w:val="0"/>
        <w:spacing w:line="240" w:lineRule="auto"/>
        <w:jc w:val="center"/>
        <w:textAlignment w:val="baseline"/>
        <w:rPr>
          <w:sz w:val="26"/>
          <w:szCs w:val="26"/>
        </w:rPr>
      </w:pPr>
      <w:r w:rsidRPr="009272B5">
        <w:rPr>
          <w:position w:val="-30"/>
          <w:sz w:val="26"/>
          <w:szCs w:val="26"/>
          <w:lang w:val="en-US"/>
        </w:rPr>
        <w:object w:dxaOrig="1860" w:dyaOrig="680">
          <v:shape id="_x0000_i1072" type="#_x0000_t75" style="width:92.25pt;height:33.75pt" o:ole="">
            <v:imagedata r:id="rId110" o:title=""/>
          </v:shape>
          <o:OLEObject Type="Embed" ProgID="Equation.3" ShapeID="_x0000_i1072" DrawAspect="Content" ObjectID="_1616858592" r:id="rId111"/>
        </w:object>
      </w:r>
      <w:r w:rsidRPr="009272B5">
        <w:rPr>
          <w:sz w:val="26"/>
          <w:szCs w:val="26"/>
        </w:rPr>
        <w:t xml:space="preserve">,     </w:t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  <w:t>(3)</w:t>
      </w:r>
    </w:p>
    <w:p w:rsidR="009272B5" w:rsidRPr="009272B5" w:rsidRDefault="009272B5" w:rsidP="005C7996">
      <w:pPr>
        <w:widowControl w:val="0"/>
        <w:adjustRightInd w:val="0"/>
        <w:spacing w:line="240" w:lineRule="auto"/>
        <w:textAlignment w:val="baseline"/>
        <w:rPr>
          <w:szCs w:val="28"/>
        </w:rPr>
      </w:pPr>
      <w:r w:rsidRPr="009272B5">
        <w:rPr>
          <w:szCs w:val="28"/>
        </w:rPr>
        <w:t>где добавочные сопротивления (шунта) зависят от вида НКЗ):</w:t>
      </w:r>
    </w:p>
    <w:p w:rsidR="009272B5" w:rsidRPr="009272B5" w:rsidRDefault="009272B5" w:rsidP="005C7996">
      <w:pPr>
        <w:widowControl w:val="0"/>
        <w:numPr>
          <w:ilvl w:val="0"/>
          <w:numId w:val="4"/>
        </w:numPr>
        <w:tabs>
          <w:tab w:val="num" w:pos="993"/>
        </w:tabs>
        <w:adjustRightInd w:val="0"/>
        <w:spacing w:line="240" w:lineRule="auto"/>
        <w:ind w:left="567" w:firstLine="851"/>
        <w:textAlignment w:val="baseline"/>
        <w:rPr>
          <w:sz w:val="24"/>
        </w:rPr>
      </w:pPr>
      <w:r w:rsidRPr="009272B5">
        <w:rPr>
          <w:szCs w:val="28"/>
        </w:rPr>
        <w:t>для однофазного КЗ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Pr="009272B5">
        <w:rPr>
          <w:sz w:val="24"/>
        </w:rPr>
        <w:tab/>
        <w:t>∆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perscript"/>
        </w:rPr>
        <w:t>(1)</w:t>
      </w:r>
      <w:r w:rsidRPr="009272B5">
        <w:rPr>
          <w:sz w:val="24"/>
        </w:rPr>
        <w:t>=∆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perscript"/>
        </w:rPr>
        <w:t>1)</w:t>
      </w:r>
      <w:r w:rsidRPr="009272B5">
        <w:rPr>
          <w:sz w:val="24"/>
        </w:rPr>
        <w:t>=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bscript"/>
        </w:rPr>
        <w:t>Σ2</w:t>
      </w:r>
      <w:r w:rsidRPr="009272B5">
        <w:rPr>
          <w:sz w:val="24"/>
        </w:rPr>
        <w:t>+</w:t>
      </w:r>
      <w:r w:rsidRPr="009272B5">
        <w:rPr>
          <w:sz w:val="24"/>
          <w:lang w:val="en-US"/>
        </w:rPr>
        <w:t>X</w:t>
      </w:r>
      <w:r w:rsidRPr="009272B5">
        <w:rPr>
          <w:sz w:val="24"/>
          <w:vertAlign w:val="subscript"/>
        </w:rPr>
        <w:t>Σ0</w:t>
      </w:r>
      <w:r w:rsidRPr="009272B5">
        <w:rPr>
          <w:sz w:val="24"/>
        </w:rPr>
        <w:t>=0.</w:t>
      </w:r>
      <w:r w:rsidR="003F1F3A">
        <w:rPr>
          <w:sz w:val="24"/>
          <w:lang w:val="en-US"/>
        </w:rPr>
        <w:t>2</w:t>
      </w:r>
      <w:r>
        <w:rPr>
          <w:sz w:val="24"/>
        </w:rPr>
        <w:t>37</w:t>
      </w:r>
      <w:r w:rsidRPr="009272B5">
        <w:rPr>
          <w:sz w:val="24"/>
        </w:rPr>
        <w:t>+0.</w:t>
      </w:r>
      <w:r w:rsidR="003F1F3A">
        <w:rPr>
          <w:sz w:val="24"/>
          <w:lang w:val="en-US"/>
        </w:rPr>
        <w:t>713</w:t>
      </w:r>
      <w:r w:rsidRPr="009272B5">
        <w:rPr>
          <w:sz w:val="24"/>
        </w:rPr>
        <w:t>=0.</w:t>
      </w:r>
      <w:r w:rsidR="003F1F3A">
        <w:rPr>
          <w:sz w:val="24"/>
          <w:lang w:val="en-US"/>
        </w:rPr>
        <w:t>95</w:t>
      </w:r>
      <w:r w:rsidRPr="009272B5">
        <w:rPr>
          <w:sz w:val="24"/>
        </w:rPr>
        <w:t>;</w:t>
      </w:r>
    </w:p>
    <w:p w:rsidR="009272B5" w:rsidRPr="009272B5" w:rsidRDefault="009272B5" w:rsidP="005C7996">
      <w:pPr>
        <w:widowControl w:val="0"/>
        <w:numPr>
          <w:ilvl w:val="0"/>
          <w:numId w:val="4"/>
        </w:numPr>
        <w:tabs>
          <w:tab w:val="num" w:pos="993"/>
        </w:tabs>
        <w:adjustRightInd w:val="0"/>
        <w:spacing w:line="240" w:lineRule="auto"/>
        <w:ind w:left="567" w:firstLine="851"/>
        <w:textAlignment w:val="baseline"/>
        <w:rPr>
          <w:sz w:val="26"/>
          <w:szCs w:val="26"/>
        </w:rPr>
      </w:pPr>
      <w:r w:rsidRPr="009272B5">
        <w:rPr>
          <w:szCs w:val="28"/>
        </w:rPr>
        <w:t>для двухфазного КЗ</w:t>
      </w:r>
      <w:r w:rsidRPr="009272B5">
        <w:rPr>
          <w:sz w:val="26"/>
          <w:szCs w:val="26"/>
        </w:rPr>
        <w:t>:</w:t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  <w:t>∆</w:t>
      </w:r>
      <w:r w:rsidRPr="009272B5">
        <w:rPr>
          <w:sz w:val="26"/>
          <w:szCs w:val="26"/>
          <w:lang w:val="en-US"/>
        </w:rPr>
        <w:t>X</w:t>
      </w:r>
      <w:r w:rsidRPr="009272B5">
        <w:rPr>
          <w:sz w:val="26"/>
          <w:szCs w:val="26"/>
          <w:vertAlign w:val="superscript"/>
        </w:rPr>
        <w:t>(2)</w:t>
      </w:r>
      <w:r w:rsidRPr="009272B5">
        <w:rPr>
          <w:sz w:val="26"/>
          <w:szCs w:val="26"/>
        </w:rPr>
        <w:t>=∆</w:t>
      </w:r>
      <w:r w:rsidRPr="009272B5">
        <w:rPr>
          <w:sz w:val="26"/>
          <w:szCs w:val="26"/>
          <w:lang w:val="en-US"/>
        </w:rPr>
        <w:t>X</w:t>
      </w:r>
      <w:r w:rsidRPr="009272B5">
        <w:rPr>
          <w:sz w:val="26"/>
          <w:szCs w:val="26"/>
          <w:vertAlign w:val="superscript"/>
        </w:rPr>
        <w:t>(2)</w:t>
      </w:r>
      <w:r w:rsidRPr="009272B5">
        <w:rPr>
          <w:sz w:val="26"/>
          <w:szCs w:val="26"/>
        </w:rPr>
        <w:t>=</w:t>
      </w:r>
      <w:r w:rsidRPr="009272B5">
        <w:rPr>
          <w:sz w:val="26"/>
          <w:szCs w:val="26"/>
          <w:lang w:val="en-US"/>
        </w:rPr>
        <w:t>X</w:t>
      </w:r>
      <w:r w:rsidRPr="009272B5">
        <w:rPr>
          <w:sz w:val="26"/>
          <w:szCs w:val="26"/>
          <w:vertAlign w:val="subscript"/>
        </w:rPr>
        <w:t xml:space="preserve"> Σ2</w:t>
      </w:r>
      <w:r w:rsidRPr="009272B5">
        <w:rPr>
          <w:sz w:val="26"/>
          <w:szCs w:val="26"/>
        </w:rPr>
        <w:t>=0.</w:t>
      </w:r>
      <w:r w:rsidR="003F1F3A">
        <w:rPr>
          <w:sz w:val="26"/>
          <w:szCs w:val="26"/>
          <w:lang w:val="en-US"/>
        </w:rPr>
        <w:t>2</w:t>
      </w:r>
      <w:r w:rsidRPr="00D9636D">
        <w:rPr>
          <w:sz w:val="26"/>
          <w:szCs w:val="26"/>
        </w:rPr>
        <w:t>37</w:t>
      </w:r>
      <w:r w:rsidRPr="009272B5">
        <w:rPr>
          <w:sz w:val="26"/>
          <w:szCs w:val="26"/>
        </w:rPr>
        <w:t>;</w:t>
      </w:r>
    </w:p>
    <w:p w:rsidR="009272B5" w:rsidRPr="009272B5" w:rsidRDefault="009272B5" w:rsidP="005C7996">
      <w:pPr>
        <w:widowControl w:val="0"/>
        <w:numPr>
          <w:ilvl w:val="0"/>
          <w:numId w:val="4"/>
        </w:numPr>
        <w:tabs>
          <w:tab w:val="num" w:pos="993"/>
        </w:tabs>
        <w:adjustRightInd w:val="0"/>
        <w:spacing w:line="240" w:lineRule="auto"/>
        <w:ind w:left="567" w:firstLine="851"/>
        <w:textAlignment w:val="baseline"/>
        <w:rPr>
          <w:sz w:val="24"/>
        </w:rPr>
      </w:pPr>
      <w:r w:rsidRPr="009272B5">
        <w:rPr>
          <w:szCs w:val="28"/>
        </w:rPr>
        <w:t>для двухфазного КЗ на землю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="003F1F3A" w:rsidRPr="009272B5">
        <w:rPr>
          <w:position w:val="-30"/>
          <w:sz w:val="24"/>
        </w:rPr>
        <w:object w:dxaOrig="2780" w:dyaOrig="700">
          <v:shape id="_x0000_i1073" type="#_x0000_t75" style="width:129pt;height:31.5pt" o:ole="">
            <v:imagedata r:id="rId112" o:title=""/>
          </v:shape>
          <o:OLEObject Type="Embed" ProgID="Equation.3" ShapeID="_x0000_i1073" DrawAspect="Content" ObjectID="_1616858593" r:id="rId113"/>
        </w:object>
      </w:r>
      <w:r w:rsidRPr="009272B5">
        <w:rPr>
          <w:sz w:val="24"/>
        </w:rPr>
        <w:t>.</w:t>
      </w:r>
    </w:p>
    <w:p w:rsidR="009272B5" w:rsidRPr="009272B5" w:rsidRDefault="009272B5" w:rsidP="005C7996">
      <w:pPr>
        <w:widowControl w:val="0"/>
        <w:adjustRightInd w:val="0"/>
        <w:spacing w:line="240" w:lineRule="auto"/>
        <w:textAlignment w:val="baseline"/>
        <w:rPr>
          <w:sz w:val="26"/>
          <w:szCs w:val="26"/>
        </w:rPr>
      </w:pPr>
      <w:r w:rsidRPr="009272B5">
        <w:rPr>
          <w:szCs w:val="28"/>
        </w:rPr>
        <w:t xml:space="preserve">Фазный ток в точке КЗ аварийной фазы </w:t>
      </w:r>
      <w:r w:rsidR="008D65FA">
        <w:rPr>
          <w:szCs w:val="28"/>
        </w:rPr>
        <w:t>принято находить</w:t>
      </w:r>
      <w:r w:rsidRPr="009272B5">
        <w:rPr>
          <w:szCs w:val="28"/>
        </w:rPr>
        <w:t xml:space="preserve"> путем у</w:t>
      </w:r>
      <w:r w:rsidRPr="009272B5">
        <w:rPr>
          <w:szCs w:val="28"/>
        </w:rPr>
        <w:t>м</w:t>
      </w:r>
      <w:r w:rsidRPr="009272B5">
        <w:rPr>
          <w:szCs w:val="28"/>
        </w:rPr>
        <w:t xml:space="preserve">ножения тока особой фазы А на фазный коэффициент </w:t>
      </w:r>
      <w:r w:rsidRPr="009272B5">
        <w:rPr>
          <w:sz w:val="26"/>
          <w:szCs w:val="26"/>
          <w:lang w:val="en-US"/>
        </w:rPr>
        <w:t>m</w:t>
      </w:r>
      <w:r w:rsidRPr="009272B5">
        <w:rPr>
          <w:sz w:val="26"/>
          <w:szCs w:val="26"/>
          <w:vertAlign w:val="superscript"/>
        </w:rPr>
        <w:t>(</w:t>
      </w:r>
      <w:r w:rsidRPr="009272B5">
        <w:rPr>
          <w:sz w:val="26"/>
          <w:szCs w:val="26"/>
          <w:vertAlign w:val="superscript"/>
          <w:lang w:val="en-US"/>
        </w:rPr>
        <w:t>n</w:t>
      </w:r>
      <w:r w:rsidRPr="009272B5">
        <w:rPr>
          <w:sz w:val="26"/>
          <w:szCs w:val="26"/>
          <w:vertAlign w:val="superscript"/>
        </w:rPr>
        <w:t>)</w:t>
      </w:r>
      <w:r w:rsidRPr="009272B5">
        <w:rPr>
          <w:sz w:val="26"/>
          <w:szCs w:val="26"/>
        </w:rPr>
        <w:t xml:space="preserve"> [1,2].</w:t>
      </w:r>
    </w:p>
    <w:p w:rsidR="009272B5" w:rsidRPr="009272B5" w:rsidRDefault="009272B5" w:rsidP="005C7996">
      <w:pPr>
        <w:widowControl w:val="0"/>
        <w:adjustRightInd w:val="0"/>
        <w:spacing w:line="240" w:lineRule="auto"/>
        <w:jc w:val="center"/>
        <w:textAlignment w:val="baseline"/>
        <w:rPr>
          <w:sz w:val="32"/>
          <w:szCs w:val="32"/>
        </w:rPr>
      </w:pPr>
      <w:r w:rsidRPr="009272B5">
        <w:rPr>
          <w:position w:val="-10"/>
          <w:sz w:val="32"/>
          <w:szCs w:val="32"/>
          <w:lang w:val="en-US"/>
        </w:rPr>
        <w:object w:dxaOrig="1380" w:dyaOrig="360">
          <v:shape id="_x0000_i1074" type="#_x0000_t75" style="width:69pt;height:18pt" o:ole="">
            <v:imagedata r:id="rId114" o:title=""/>
          </v:shape>
          <o:OLEObject Type="Embed" ProgID="Equation.3" ShapeID="_x0000_i1074" DrawAspect="Content" ObjectID="_1616858594" r:id="rId115"/>
        </w:object>
      </w:r>
      <w:r w:rsidRPr="009272B5">
        <w:rPr>
          <w:sz w:val="32"/>
          <w:szCs w:val="32"/>
        </w:rPr>
        <w:t>,</w:t>
      </w:r>
      <w:r w:rsidRPr="009272B5">
        <w:rPr>
          <w:sz w:val="32"/>
          <w:szCs w:val="32"/>
        </w:rPr>
        <w:tab/>
      </w:r>
      <w:r w:rsidRPr="009272B5">
        <w:rPr>
          <w:sz w:val="32"/>
          <w:szCs w:val="32"/>
        </w:rPr>
        <w:tab/>
      </w:r>
      <w:r w:rsidRPr="009272B5">
        <w:rPr>
          <w:sz w:val="32"/>
          <w:szCs w:val="32"/>
        </w:rPr>
        <w:tab/>
      </w:r>
      <w:r w:rsidRPr="009272B5">
        <w:rPr>
          <w:szCs w:val="28"/>
        </w:rPr>
        <w:t>(4)</w:t>
      </w:r>
    </w:p>
    <w:p w:rsidR="009272B5" w:rsidRPr="009272B5" w:rsidRDefault="009272B5" w:rsidP="005C7996">
      <w:pPr>
        <w:widowControl w:val="0"/>
        <w:adjustRightInd w:val="0"/>
        <w:spacing w:line="240" w:lineRule="auto"/>
        <w:ind w:left="567"/>
        <w:textAlignment w:val="baseline"/>
        <w:rPr>
          <w:szCs w:val="28"/>
        </w:rPr>
      </w:pPr>
      <w:r w:rsidRPr="009272B5">
        <w:rPr>
          <w:szCs w:val="28"/>
        </w:rPr>
        <w:t>где фазный коэффициент определяют:</w:t>
      </w:r>
    </w:p>
    <w:p w:rsidR="009272B5" w:rsidRPr="009272B5" w:rsidRDefault="009272B5" w:rsidP="005C7996">
      <w:pPr>
        <w:widowControl w:val="0"/>
        <w:numPr>
          <w:ilvl w:val="0"/>
          <w:numId w:val="5"/>
        </w:numPr>
        <w:tabs>
          <w:tab w:val="clear" w:pos="1287"/>
          <w:tab w:val="num" w:pos="993"/>
          <w:tab w:val="left" w:pos="1276"/>
        </w:tabs>
        <w:adjustRightInd w:val="0"/>
        <w:spacing w:line="240" w:lineRule="auto"/>
        <w:ind w:left="567" w:firstLine="851"/>
        <w:textAlignment w:val="baseline"/>
        <w:rPr>
          <w:sz w:val="26"/>
          <w:szCs w:val="26"/>
        </w:rPr>
      </w:pPr>
      <w:r w:rsidRPr="009272B5">
        <w:rPr>
          <w:szCs w:val="28"/>
        </w:rPr>
        <w:t>для однофазного КЗ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Pr="009272B5">
        <w:rPr>
          <w:sz w:val="26"/>
          <w:szCs w:val="26"/>
          <w:lang w:val="en-US"/>
        </w:rPr>
        <w:t>m</w:t>
      </w:r>
      <w:r w:rsidRPr="009272B5">
        <w:rPr>
          <w:sz w:val="26"/>
          <w:szCs w:val="26"/>
          <w:vertAlign w:val="superscript"/>
        </w:rPr>
        <w:t>(1)</w:t>
      </w:r>
      <w:r w:rsidRPr="009272B5">
        <w:rPr>
          <w:sz w:val="26"/>
          <w:szCs w:val="26"/>
        </w:rPr>
        <w:t>=3</w:t>
      </w:r>
    </w:p>
    <w:p w:rsidR="009272B5" w:rsidRPr="009272B5" w:rsidRDefault="009272B5" w:rsidP="005C7996">
      <w:pPr>
        <w:widowControl w:val="0"/>
        <w:numPr>
          <w:ilvl w:val="0"/>
          <w:numId w:val="5"/>
        </w:numPr>
        <w:tabs>
          <w:tab w:val="clear" w:pos="1287"/>
          <w:tab w:val="num" w:pos="993"/>
          <w:tab w:val="left" w:pos="1276"/>
        </w:tabs>
        <w:adjustRightInd w:val="0"/>
        <w:spacing w:line="240" w:lineRule="auto"/>
        <w:ind w:left="567" w:firstLine="851"/>
        <w:textAlignment w:val="baseline"/>
        <w:rPr>
          <w:sz w:val="26"/>
          <w:szCs w:val="26"/>
        </w:rPr>
      </w:pPr>
      <w:r w:rsidRPr="009272B5">
        <w:rPr>
          <w:szCs w:val="28"/>
        </w:rPr>
        <w:t>для двухфазного КЗ</w:t>
      </w:r>
      <w:r w:rsidRPr="009272B5">
        <w:rPr>
          <w:sz w:val="26"/>
          <w:szCs w:val="26"/>
        </w:rPr>
        <w:t>:</w:t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</w:rPr>
        <w:tab/>
      </w:r>
      <w:r w:rsidRPr="009272B5">
        <w:rPr>
          <w:sz w:val="26"/>
          <w:szCs w:val="26"/>
          <w:lang w:val="en-US"/>
        </w:rPr>
        <w:t>m</w:t>
      </w:r>
      <w:r w:rsidRPr="009272B5">
        <w:rPr>
          <w:sz w:val="26"/>
          <w:szCs w:val="26"/>
          <w:vertAlign w:val="superscript"/>
        </w:rPr>
        <w:t>(2)</w:t>
      </w:r>
      <w:r w:rsidRPr="009272B5">
        <w:rPr>
          <w:sz w:val="26"/>
          <w:szCs w:val="26"/>
        </w:rPr>
        <w:t xml:space="preserve">= </w:t>
      </w:r>
      <w:r w:rsidRPr="009272B5">
        <w:rPr>
          <w:position w:val="-8"/>
          <w:sz w:val="26"/>
          <w:szCs w:val="26"/>
          <w:vertAlign w:val="subscript"/>
        </w:rPr>
        <w:object w:dxaOrig="360" w:dyaOrig="360">
          <v:shape id="_x0000_i1075" type="#_x0000_t75" style="width:18pt;height:18pt" o:ole="">
            <v:imagedata r:id="rId116" o:title=""/>
          </v:shape>
          <o:OLEObject Type="Embed" ProgID="Equation.3" ShapeID="_x0000_i1075" DrawAspect="Content" ObjectID="_1616858595" r:id="rId117"/>
        </w:object>
      </w:r>
    </w:p>
    <w:p w:rsidR="009272B5" w:rsidRPr="009272B5" w:rsidRDefault="009272B5" w:rsidP="005C7996">
      <w:pPr>
        <w:widowControl w:val="0"/>
        <w:numPr>
          <w:ilvl w:val="0"/>
          <w:numId w:val="5"/>
        </w:numPr>
        <w:tabs>
          <w:tab w:val="clear" w:pos="1287"/>
          <w:tab w:val="num" w:pos="993"/>
          <w:tab w:val="left" w:pos="1276"/>
        </w:tabs>
        <w:adjustRightInd w:val="0"/>
        <w:spacing w:line="240" w:lineRule="auto"/>
        <w:ind w:left="567" w:firstLine="851"/>
        <w:textAlignment w:val="baseline"/>
        <w:rPr>
          <w:sz w:val="26"/>
          <w:szCs w:val="26"/>
        </w:rPr>
      </w:pPr>
      <w:r w:rsidRPr="009272B5">
        <w:rPr>
          <w:szCs w:val="28"/>
        </w:rPr>
        <w:t>для двухфазного КЗ на землю</w:t>
      </w:r>
      <w:r w:rsidRPr="009272B5">
        <w:rPr>
          <w:sz w:val="24"/>
        </w:rPr>
        <w:t>:</w:t>
      </w:r>
      <w:r w:rsidRPr="009272B5">
        <w:rPr>
          <w:sz w:val="24"/>
        </w:rPr>
        <w:tab/>
      </w:r>
      <w:r w:rsidRPr="009272B5">
        <w:rPr>
          <w:sz w:val="24"/>
        </w:rPr>
        <w:tab/>
      </w:r>
      <w:r w:rsidR="00B2025A" w:rsidRPr="003F1F3A">
        <w:rPr>
          <w:position w:val="-34"/>
          <w:sz w:val="24"/>
        </w:rPr>
        <w:object w:dxaOrig="3860" w:dyaOrig="800">
          <v:shape id="_x0000_i1076" type="#_x0000_t75" style="width:162.75pt;height:33.75pt" o:ole="">
            <v:imagedata r:id="rId118" o:title=""/>
          </v:shape>
          <o:OLEObject Type="Embed" ProgID="Equation.3" ShapeID="_x0000_i1076" DrawAspect="Content" ObjectID="_1616858596" r:id="rId119"/>
        </w:object>
      </w:r>
    </w:p>
    <w:p w:rsidR="00506E86" w:rsidRPr="00D9636D" w:rsidRDefault="00506E86" w:rsidP="005C7996"/>
    <w:p w:rsidR="00816686" w:rsidRPr="00A26B92" w:rsidRDefault="00A26B92" w:rsidP="005C7996">
      <w:pPr>
        <w:pStyle w:val="2"/>
        <w:ind w:left="0"/>
        <w:rPr>
          <w:lang w:val="ru-RU"/>
        </w:rPr>
      </w:pPr>
      <w:bookmarkStart w:id="13" w:name="_Toc512809331"/>
      <w:r>
        <w:rPr>
          <w:lang w:val="ru-RU"/>
        </w:rPr>
        <w:t xml:space="preserve">3.3 </w:t>
      </w:r>
      <w:r>
        <w:t>Расчет практическим методом установившегося режима однофазного короткого замыкания</w:t>
      </w:r>
      <w:bookmarkEnd w:id="13"/>
    </w:p>
    <w:p w:rsidR="00816686" w:rsidRDefault="00816686" w:rsidP="005C7996"/>
    <w:p w:rsidR="002B3E11" w:rsidRPr="002B3E11" w:rsidRDefault="008D65FA" w:rsidP="008D65FA">
      <w:r>
        <w:t>Ток прямой последовательности для особой фазы А</w:t>
      </w:r>
      <w:r w:rsidR="002B3E11" w:rsidRPr="002B3E11">
        <w:t xml:space="preserve"> однофазного з</w:t>
      </w:r>
      <w:r w:rsidR="002B3E11" w:rsidRPr="002B3E11">
        <w:t>а</w:t>
      </w:r>
      <w:r w:rsidR="002B3E11" w:rsidRPr="002B3E11">
        <w:t>мыкания в первоначальный момент времени возникновения КЗ</w:t>
      </w:r>
      <w:r>
        <w:t xml:space="preserve"> найдем по формуле</w:t>
      </w:r>
      <w:r w:rsidR="002B3E11" w:rsidRPr="002B3E11">
        <w:t xml:space="preserve">: </w:t>
      </w:r>
    </w:p>
    <w:p w:rsidR="002B3E11" w:rsidRPr="002B3E11" w:rsidRDefault="00BD5CFD" w:rsidP="005C7996">
      <w:r w:rsidRPr="002B3E11">
        <w:rPr>
          <w:position w:val="-30"/>
          <w:lang w:val="en-US"/>
        </w:rPr>
        <w:object w:dxaOrig="4260" w:dyaOrig="680">
          <v:shape id="_x0000_i1077" type="#_x0000_t75" style="width:204.75pt;height:33pt" o:ole="">
            <v:imagedata r:id="rId120" o:title=""/>
          </v:shape>
          <o:OLEObject Type="Embed" ProgID="Equation.3" ShapeID="_x0000_i1077" DrawAspect="Content" ObjectID="_1616858597" r:id="rId121"/>
        </w:object>
      </w:r>
    </w:p>
    <w:p w:rsidR="002B3E11" w:rsidRPr="002B3E11" w:rsidRDefault="002B3E11" w:rsidP="005C7996">
      <w:r w:rsidRPr="002B3E11">
        <w:t>Фазный ток сверхпереходного режима:</w:t>
      </w:r>
    </w:p>
    <w:p w:rsidR="002B3E11" w:rsidRPr="002B3E11" w:rsidRDefault="00BD5CFD" w:rsidP="005C7996">
      <w:r w:rsidRPr="002B3E11">
        <w:rPr>
          <w:position w:val="-10"/>
        </w:rPr>
        <w:object w:dxaOrig="2320" w:dyaOrig="360">
          <v:shape id="_x0000_i1078" type="#_x0000_t75" style="width:116.25pt;height:18pt" o:ole="">
            <v:imagedata r:id="rId122" o:title=""/>
          </v:shape>
          <o:OLEObject Type="Embed" ProgID="Equation.3" ShapeID="_x0000_i1078" DrawAspect="Content" ObjectID="_1616858598" r:id="rId123"/>
        </w:object>
      </w:r>
    </w:p>
    <w:p w:rsidR="002B3E11" w:rsidRPr="002B3E11" w:rsidRDefault="002B3E11" w:rsidP="005C7996">
      <w:r w:rsidRPr="002B3E11">
        <w:t>В именованных единицах:</w:t>
      </w:r>
    </w:p>
    <w:p w:rsidR="002B3E11" w:rsidRDefault="00BD5CFD" w:rsidP="005C7996">
      <w:r w:rsidRPr="002B3E11">
        <w:rPr>
          <w:position w:val="-32"/>
        </w:rPr>
        <w:object w:dxaOrig="5200" w:dyaOrig="800">
          <v:shape id="_x0000_i1079" type="#_x0000_t75" style="width:243pt;height:36.75pt" o:ole="">
            <v:imagedata r:id="rId124" o:title=""/>
          </v:shape>
          <o:OLEObject Type="Embed" ProgID="Equation.3" ShapeID="_x0000_i1079" DrawAspect="Content" ObjectID="_1616858599" r:id="rId125"/>
        </w:object>
      </w:r>
    </w:p>
    <w:p w:rsidR="002E072C" w:rsidRPr="002E072C" w:rsidRDefault="005F5B82" w:rsidP="005F5B82">
      <w:r>
        <w:t xml:space="preserve">Методика расчета </w:t>
      </w:r>
      <w:r w:rsidR="002E072C" w:rsidRPr="002E072C">
        <w:t>несимметричных КЗ в установившемся режиме аналогичн</w:t>
      </w:r>
      <w:r>
        <w:t>а</w:t>
      </w:r>
      <w:r w:rsidR="002E072C" w:rsidRPr="002E072C">
        <w:t xml:space="preserve"> сверхпереходному, с той лишь разницей, что все элементы схемы </w:t>
      </w:r>
      <w:r>
        <w:t>должны быть замещены</w:t>
      </w:r>
      <w:r w:rsidR="002E072C" w:rsidRPr="002E072C">
        <w:t xml:space="preserve"> своими синхронными параметрами.</w:t>
      </w:r>
    </w:p>
    <w:p w:rsidR="002E072C" w:rsidRPr="002E072C" w:rsidRDefault="002E072C" w:rsidP="005C7996">
      <w:r w:rsidRPr="002E072C">
        <w:t xml:space="preserve">Схема прямой последовательности </w:t>
      </w:r>
      <w:r w:rsidR="005F5B82">
        <w:t>определяется</w:t>
      </w:r>
      <w:r w:rsidRPr="002E072C">
        <w:t xml:space="preserve"> на основании экв</w:t>
      </w:r>
      <w:r w:rsidRPr="002E072C">
        <w:t>и</w:t>
      </w:r>
      <w:r w:rsidRPr="002E072C">
        <w:t>валентной схемы замещения (для упрощения расчета влиянием АРВ прене</w:t>
      </w:r>
      <w:r w:rsidRPr="002E072C">
        <w:t>б</w:t>
      </w:r>
      <w:r w:rsidRPr="002E072C">
        <w:t xml:space="preserve">регаем). Параметры схемы </w:t>
      </w:r>
      <w:r w:rsidR="005F5B82">
        <w:t>рассчитываются</w:t>
      </w:r>
      <w:r w:rsidRPr="002E072C">
        <w:t xml:space="preserve"> по стандартным формулам [1,2] для соответствующего элемента цепи. Все параметры синхронных машин замещаются своими синхронными параметрами:</w:t>
      </w:r>
    </w:p>
    <w:p w:rsidR="002E072C" w:rsidRPr="002E072C" w:rsidRDefault="002E072C" w:rsidP="005C7996">
      <w:r w:rsidRPr="002E072C">
        <w:t>х</w:t>
      </w:r>
      <w:r w:rsidRPr="002E072C">
        <w:rPr>
          <w:vertAlign w:val="subscript"/>
        </w:rPr>
        <w:t>г∞</w:t>
      </w:r>
      <w:r w:rsidRPr="002E072C">
        <w:t xml:space="preserve"> = </w:t>
      </w:r>
      <w:r w:rsidR="00BD5CFD" w:rsidRPr="002E072C">
        <w:rPr>
          <w:position w:val="-30"/>
        </w:rPr>
        <w:object w:dxaOrig="3960" w:dyaOrig="700">
          <v:shape id="_x0000_i1080" type="#_x0000_t75" style="width:178.5pt;height:31.5pt" o:ole="">
            <v:imagedata r:id="rId126" o:title=""/>
          </v:shape>
          <o:OLEObject Type="Embed" ProgID="Equation.3" ShapeID="_x0000_i1080" DrawAspect="Content" ObjectID="_1616858600" r:id="rId127"/>
        </w:object>
      </w:r>
    </w:p>
    <w:p w:rsidR="002E072C" w:rsidRPr="002E072C" w:rsidRDefault="005F5B82" w:rsidP="005F5B82">
      <w:r>
        <w:t xml:space="preserve">Когда определены все параметры </w:t>
      </w:r>
      <w:r w:rsidR="002E072C" w:rsidRPr="002E072C">
        <w:t xml:space="preserve">эквивалентной схемы замещения </w:t>
      </w:r>
      <w:r>
        <w:t>нужно</w:t>
      </w:r>
      <w:r w:rsidR="002E072C" w:rsidRPr="002E072C">
        <w:t xml:space="preserve"> привести ее к виду более удобную для последующих расчетов:</w:t>
      </w:r>
    </w:p>
    <w:p w:rsidR="002E072C" w:rsidRDefault="00BD5CFD" w:rsidP="005C7996">
      <w:r w:rsidRPr="002E072C">
        <w:rPr>
          <w:position w:val="-24"/>
        </w:rPr>
        <w:object w:dxaOrig="2299" w:dyaOrig="639">
          <v:shape id="_x0000_i1081" type="#_x0000_t75" style="width:109.5pt;height:30pt" o:ole="">
            <v:imagedata r:id="rId128" o:title=""/>
          </v:shape>
          <o:OLEObject Type="Embed" ProgID="Equation.3" ShapeID="_x0000_i1081" DrawAspect="Content" ObjectID="_1616858601" r:id="rId129"/>
        </w:object>
      </w:r>
      <w:r w:rsidR="002E072C" w:rsidRPr="002E072C">
        <w:tab/>
      </w:r>
    </w:p>
    <w:p w:rsidR="00E0721A" w:rsidRPr="00E0721A" w:rsidRDefault="00EC5824" w:rsidP="00E0721A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16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13</m:t>
              </m:r>
            </m:sub>
          </m:sSub>
          <m:r>
            <w:rPr>
              <w:rFonts w:ascii="Cambria Math" w:hAnsi="Cambria Math"/>
            </w:rPr>
            <m:t>=2,97+0.292+0.085=3.347</m:t>
          </m:r>
        </m:oMath>
      </m:oMathPara>
    </w:p>
    <w:p w:rsidR="00E0721A" w:rsidRPr="00E0721A" w:rsidRDefault="00EC5824" w:rsidP="00E0721A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17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=0.032+0.15+0.125=0.307</m:t>
          </m:r>
        </m:oMath>
      </m:oMathPara>
    </w:p>
    <w:p w:rsidR="00E0721A" w:rsidRPr="00E0721A" w:rsidRDefault="00EC5824" w:rsidP="00E0721A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18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15</m:t>
              </m:r>
            </m:sub>
          </m:sSub>
          <m:r>
            <w:rPr>
              <w:rFonts w:ascii="Cambria Math" w:hAnsi="Cambria Math"/>
            </w:rPr>
            <m:t>=0.438+0.479+0.043=0.959</m:t>
          </m:r>
        </m:oMath>
      </m:oMathPara>
    </w:p>
    <w:p w:rsidR="002E072C" w:rsidRPr="002E072C" w:rsidRDefault="00E81024" w:rsidP="005C7996">
      <w:r>
        <w:rPr>
          <w:noProof/>
        </w:rPr>
        <w:lastRenderedPageBreak/>
        <w:drawing>
          <wp:inline distT="0" distB="0" distL="0" distR="0">
            <wp:extent cx="3124200" cy="24003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F5B">
        <w:rPr>
          <w:noProof/>
        </w:rPr>
        <w:drawing>
          <wp:inline distT="0" distB="0" distL="0" distR="0">
            <wp:extent cx="2162175" cy="7334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72C" w:rsidRPr="002E072C" w:rsidRDefault="002E072C" w:rsidP="005C7996">
      <w:r w:rsidRPr="002E072C">
        <w:tab/>
      </w:r>
      <w:r w:rsidRPr="002E072C">
        <w:tab/>
      </w:r>
      <w:r w:rsidRPr="002E072C">
        <w:tab/>
        <w:t>а)</w:t>
      </w:r>
      <w:r w:rsidRPr="002E072C">
        <w:tab/>
      </w:r>
      <w:r w:rsidRPr="002E072C">
        <w:tab/>
      </w:r>
      <w:r w:rsidRPr="002E072C">
        <w:tab/>
      </w:r>
      <w:r w:rsidRPr="002E072C">
        <w:tab/>
      </w:r>
      <w:r w:rsidRPr="002E072C">
        <w:tab/>
      </w:r>
      <w:r w:rsidRPr="002E072C">
        <w:tab/>
        <w:t>б)</w:t>
      </w:r>
    </w:p>
    <w:p w:rsidR="002E072C" w:rsidRPr="00FE2D7A" w:rsidRDefault="002E072C" w:rsidP="005C7996">
      <w:pPr>
        <w:jc w:val="center"/>
        <w:rPr>
          <w:sz w:val="24"/>
        </w:rPr>
      </w:pPr>
      <w:r w:rsidRPr="00FE2D7A">
        <w:rPr>
          <w:sz w:val="24"/>
        </w:rPr>
        <w:t>Рис. 1</w:t>
      </w:r>
      <w:r w:rsidR="00661ACF">
        <w:rPr>
          <w:sz w:val="24"/>
          <w:lang w:val="en-US"/>
        </w:rPr>
        <w:t>4</w:t>
      </w:r>
      <w:r w:rsidR="00FE2D7A" w:rsidRPr="00CE70BF">
        <w:rPr>
          <w:sz w:val="24"/>
        </w:rPr>
        <w:t>.</w:t>
      </w:r>
      <w:r w:rsidRPr="00FE2D7A">
        <w:rPr>
          <w:sz w:val="24"/>
        </w:rPr>
        <w:t xml:space="preserve"> Схемы прямой последовательности установившегося режима НКЗ</w:t>
      </w:r>
    </w:p>
    <w:p w:rsidR="002E072C" w:rsidRPr="002E072C" w:rsidRDefault="002E072C" w:rsidP="005C7996"/>
    <w:p w:rsidR="002E072C" w:rsidRPr="002E072C" w:rsidRDefault="005F5B82" w:rsidP="005C7996">
      <w:r>
        <w:t>При</w:t>
      </w:r>
      <w:r w:rsidR="002E072C" w:rsidRPr="002E072C">
        <w:t xml:space="preserve"> дальнейше</w:t>
      </w:r>
      <w:r>
        <w:t>м</w:t>
      </w:r>
      <w:r w:rsidR="002E072C" w:rsidRPr="002E072C">
        <w:t xml:space="preserve"> расчет</w:t>
      </w:r>
      <w:r>
        <w:t>е</w:t>
      </w:r>
      <w:r w:rsidR="002E072C" w:rsidRPr="002E072C">
        <w:t xml:space="preserve"> эт</w:t>
      </w:r>
      <w:r>
        <w:t>ой</w:t>
      </w:r>
      <w:r w:rsidR="002E072C" w:rsidRPr="002E072C">
        <w:t xml:space="preserve"> схем</w:t>
      </w:r>
      <w:r>
        <w:t>ы</w:t>
      </w:r>
      <w:r w:rsidR="002E072C" w:rsidRPr="002E072C">
        <w:t xml:space="preserve"> </w:t>
      </w:r>
      <w:r w:rsidR="00B308BC">
        <w:t xml:space="preserve">следует </w:t>
      </w:r>
      <w:r>
        <w:t>преобраз</w:t>
      </w:r>
      <w:r w:rsidR="00B308BC">
        <w:t>овать</w:t>
      </w:r>
      <w:r>
        <w:t xml:space="preserve"> ее к виду</w:t>
      </w:r>
      <w:r w:rsidR="002E072C" w:rsidRPr="002E072C">
        <w:t>:</w:t>
      </w:r>
    </w:p>
    <w:p w:rsidR="002E072C" w:rsidRPr="002E072C" w:rsidRDefault="00795F5B" w:rsidP="005C7996">
      <w:r w:rsidRPr="007E0621">
        <w:rPr>
          <w:position w:val="-62"/>
        </w:rPr>
        <w:object w:dxaOrig="3340" w:dyaOrig="999">
          <v:shape id="_x0000_i1082" type="#_x0000_t75" style="width:153pt;height:45.75pt" o:ole="">
            <v:imagedata r:id="rId132" o:title=""/>
          </v:shape>
          <o:OLEObject Type="Embed" ProgID="Equation.3" ShapeID="_x0000_i1082" DrawAspect="Content" ObjectID="_1616858602" r:id="rId133"/>
        </w:object>
      </w:r>
    </w:p>
    <w:p w:rsidR="002E072C" w:rsidRPr="002E072C" w:rsidRDefault="00795F5B" w:rsidP="005C7996">
      <w:r w:rsidRPr="007E0621">
        <w:rPr>
          <w:position w:val="-32"/>
        </w:rPr>
        <w:object w:dxaOrig="3980" w:dyaOrig="760">
          <v:shape id="_x0000_i1083" type="#_x0000_t75" style="width:180.75pt;height:34.5pt" o:ole="">
            <v:imagedata r:id="rId134" o:title=""/>
          </v:shape>
          <o:OLEObject Type="Embed" ProgID="Equation.3" ShapeID="_x0000_i1083" DrawAspect="Content" ObjectID="_1616858603" r:id="rId135"/>
        </w:object>
      </w:r>
    </w:p>
    <w:p w:rsidR="002E072C" w:rsidRPr="002E072C" w:rsidRDefault="005F5B82" w:rsidP="005C7996">
      <w:r>
        <w:t>Поскольку,</w:t>
      </w:r>
      <w:r w:rsidR="002E072C" w:rsidRPr="002E072C">
        <w:t xml:space="preserve"> при составлении схем обратной и нулевой последовател</w:t>
      </w:r>
      <w:r w:rsidR="002E072C" w:rsidRPr="002E072C">
        <w:t>ь</w:t>
      </w:r>
      <w:r w:rsidR="002E072C" w:rsidRPr="002E072C">
        <w:t xml:space="preserve">ностей, её элементы не зависят от момента времени переходного процесса, то </w:t>
      </w:r>
      <w:r w:rsidR="00751F27">
        <w:t xml:space="preserve"> для них </w:t>
      </w:r>
      <w:r w:rsidR="002E072C" w:rsidRPr="002E072C">
        <w:t>справедливы равенства:</w:t>
      </w:r>
    </w:p>
    <w:p w:rsidR="00FE2D7A" w:rsidRPr="00A624AE" w:rsidRDefault="002E072C" w:rsidP="005C7996">
      <w:r w:rsidRPr="002E072C">
        <w:t>Х</w:t>
      </w:r>
      <w:r w:rsidRPr="002E072C">
        <w:rPr>
          <w:vertAlign w:val="subscript"/>
        </w:rPr>
        <w:t>Σ2</w:t>
      </w:r>
      <w:r w:rsidRPr="002E072C">
        <w:t xml:space="preserve"> =Х”</w:t>
      </w:r>
      <w:r w:rsidRPr="002E072C">
        <w:rPr>
          <w:vertAlign w:val="subscript"/>
        </w:rPr>
        <w:t>Σ1</w:t>
      </w:r>
      <w:r w:rsidRPr="002E072C">
        <w:t>=</w:t>
      </w:r>
      <w:r w:rsidR="00FE2D7A" w:rsidRPr="00A624AE">
        <w:t>0.</w:t>
      </w:r>
      <w:r w:rsidR="00795F5B">
        <w:rPr>
          <w:lang w:val="en-US"/>
        </w:rPr>
        <w:t>2</w:t>
      </w:r>
      <w:r w:rsidR="00FE2D7A" w:rsidRPr="00A624AE">
        <w:t>37</w:t>
      </w:r>
    </w:p>
    <w:p w:rsidR="002E072C" w:rsidRPr="00795F5B" w:rsidRDefault="002E072C" w:rsidP="005C7996">
      <w:pPr>
        <w:rPr>
          <w:lang w:val="en-US"/>
        </w:rPr>
      </w:pPr>
      <w:r w:rsidRPr="002E072C">
        <w:t>Х</w:t>
      </w:r>
      <w:r w:rsidRPr="002E072C">
        <w:rPr>
          <w:vertAlign w:val="subscript"/>
        </w:rPr>
        <w:t>Σ0</w:t>
      </w:r>
      <w:r w:rsidRPr="002E072C">
        <w:t xml:space="preserve">= </w:t>
      </w:r>
      <w:r w:rsidR="00FE2D7A">
        <w:t>0,</w:t>
      </w:r>
      <w:r w:rsidR="00795F5B">
        <w:rPr>
          <w:lang w:val="en-US"/>
        </w:rPr>
        <w:t>713</w:t>
      </w:r>
    </w:p>
    <w:p w:rsidR="002E072C" w:rsidRPr="002E072C" w:rsidRDefault="00B308BC" w:rsidP="005C7996">
      <w:r>
        <w:t>В этом случае</w:t>
      </w:r>
      <w:r w:rsidR="002E072C" w:rsidRPr="002E072C">
        <w:t xml:space="preserve"> сопротивление шунта остаётся таким же:</w:t>
      </w:r>
    </w:p>
    <w:p w:rsidR="002E072C" w:rsidRPr="00795F5B" w:rsidRDefault="002E072C" w:rsidP="005C7996">
      <w:pPr>
        <w:rPr>
          <w:lang w:val="en-US"/>
        </w:rPr>
      </w:pPr>
      <w:r w:rsidRPr="002E072C">
        <w:t>∆</w:t>
      </w:r>
      <w:r w:rsidRPr="002E072C">
        <w:rPr>
          <w:lang w:val="en-US"/>
        </w:rPr>
        <w:t>X</w:t>
      </w:r>
      <w:r w:rsidRPr="002E072C">
        <w:rPr>
          <w:vertAlign w:val="superscript"/>
        </w:rPr>
        <w:t>(1)</w:t>
      </w:r>
      <w:r w:rsidRPr="002E072C">
        <w:t>=∆</w:t>
      </w:r>
      <w:r w:rsidRPr="002E072C">
        <w:rPr>
          <w:lang w:val="en-US"/>
        </w:rPr>
        <w:t>X</w:t>
      </w:r>
      <w:r w:rsidRPr="002E072C">
        <w:rPr>
          <w:vertAlign w:val="superscript"/>
        </w:rPr>
        <w:t>(1)</w:t>
      </w:r>
      <w:r w:rsidRPr="002E072C">
        <w:t>=</w:t>
      </w:r>
      <w:r w:rsidRPr="002E072C">
        <w:rPr>
          <w:lang w:val="en-US"/>
        </w:rPr>
        <w:t>X</w:t>
      </w:r>
      <w:r w:rsidRPr="002E072C">
        <w:rPr>
          <w:vertAlign w:val="subscript"/>
        </w:rPr>
        <w:t>Σ2</w:t>
      </w:r>
      <w:r w:rsidRPr="002E072C">
        <w:t>+</w:t>
      </w:r>
      <w:r w:rsidRPr="002E072C">
        <w:rPr>
          <w:lang w:val="en-US"/>
        </w:rPr>
        <w:t>X</w:t>
      </w:r>
      <w:r w:rsidRPr="002E072C">
        <w:rPr>
          <w:vertAlign w:val="subscript"/>
        </w:rPr>
        <w:t>Σ0</w:t>
      </w:r>
      <w:r w:rsidRPr="002E072C">
        <w:t>=0</w:t>
      </w:r>
      <w:r w:rsidR="00795F5B">
        <w:t>.</w:t>
      </w:r>
      <w:r w:rsidR="00795F5B">
        <w:rPr>
          <w:lang w:val="en-US"/>
        </w:rPr>
        <w:t>2</w:t>
      </w:r>
      <w:r w:rsidR="00FE2D7A" w:rsidRPr="00A624AE">
        <w:t>37</w:t>
      </w:r>
      <w:r w:rsidRPr="002E072C">
        <w:t>+0.</w:t>
      </w:r>
      <w:r w:rsidR="00795F5B">
        <w:rPr>
          <w:lang w:val="en-US"/>
        </w:rPr>
        <w:t>713</w:t>
      </w:r>
      <w:r w:rsidRPr="002E072C">
        <w:t>=0.</w:t>
      </w:r>
      <w:r w:rsidR="00795F5B">
        <w:rPr>
          <w:lang w:val="en-US"/>
        </w:rPr>
        <w:t>95</w:t>
      </w:r>
    </w:p>
    <w:p w:rsidR="002E072C" w:rsidRPr="002E072C" w:rsidRDefault="002E072C" w:rsidP="005C7996">
      <w:r w:rsidRPr="002E072C">
        <w:t>Поэтому для особой фазы А ток прямой последовательности</w:t>
      </w:r>
    </w:p>
    <w:p w:rsidR="002E072C" w:rsidRPr="002E072C" w:rsidRDefault="00795F5B" w:rsidP="005C7996">
      <w:r w:rsidRPr="00FE2D7A">
        <w:rPr>
          <w:position w:val="-30"/>
          <w:lang w:val="en-US"/>
        </w:rPr>
        <w:object w:dxaOrig="4280" w:dyaOrig="680">
          <v:shape id="_x0000_i1084" type="#_x0000_t75" style="width:189.75pt;height:30pt" o:ole="">
            <v:imagedata r:id="rId136" o:title=""/>
          </v:shape>
          <o:OLEObject Type="Embed" ProgID="Equation.3" ShapeID="_x0000_i1084" DrawAspect="Content" ObjectID="_1616858604" r:id="rId137"/>
        </w:object>
      </w:r>
    </w:p>
    <w:p w:rsidR="002E072C" w:rsidRPr="002E072C" w:rsidRDefault="00751F27" w:rsidP="005C7996">
      <w:r>
        <w:t>Определим ф</w:t>
      </w:r>
      <w:r w:rsidR="002E072C" w:rsidRPr="002E072C">
        <w:t>азный ток:</w:t>
      </w:r>
      <w:r w:rsidR="002E072C" w:rsidRPr="002E072C">
        <w:tab/>
      </w:r>
      <w:r w:rsidR="002E072C" w:rsidRPr="002E072C">
        <w:tab/>
      </w:r>
      <w:r w:rsidR="00795F5B" w:rsidRPr="00FE2D7A">
        <w:rPr>
          <w:position w:val="-10"/>
        </w:rPr>
        <w:object w:dxaOrig="2400" w:dyaOrig="360">
          <v:shape id="_x0000_i1085" type="#_x0000_t75" style="width:110.25pt;height:15.75pt" o:ole="">
            <v:imagedata r:id="rId138" o:title=""/>
          </v:shape>
          <o:OLEObject Type="Embed" ProgID="Equation.3" ShapeID="_x0000_i1085" DrawAspect="Content" ObjectID="_1616858605" r:id="rId139"/>
        </w:object>
      </w:r>
    </w:p>
    <w:p w:rsidR="002E072C" w:rsidRPr="002E072C" w:rsidRDefault="00751F27" w:rsidP="005C7996">
      <w:r>
        <w:t>Таким образом, в</w:t>
      </w:r>
      <w:r w:rsidR="002E072C" w:rsidRPr="002E072C">
        <w:t xml:space="preserve"> именованных единицах:</w:t>
      </w:r>
    </w:p>
    <w:p w:rsidR="002E072C" w:rsidRPr="002E072C" w:rsidRDefault="00795F5B" w:rsidP="005C7996">
      <w:r w:rsidRPr="00FE2D7A">
        <w:rPr>
          <w:position w:val="-32"/>
        </w:rPr>
        <w:object w:dxaOrig="5120" w:dyaOrig="800">
          <v:shape id="_x0000_i1086" type="#_x0000_t75" style="width:219.75pt;height:33.75pt" o:ole="">
            <v:imagedata r:id="rId140" o:title=""/>
          </v:shape>
          <o:OLEObject Type="Embed" ProgID="Equation.3" ShapeID="_x0000_i1086" DrawAspect="Content" ObjectID="_1616858606" r:id="rId141"/>
        </w:object>
      </w:r>
    </w:p>
    <w:p w:rsidR="002E072C" w:rsidRPr="002E072C" w:rsidRDefault="00751F27" w:rsidP="005C7996">
      <w:r>
        <w:lastRenderedPageBreak/>
        <w:t>Теперь можем определить у</w:t>
      </w:r>
      <w:r w:rsidR="002E072C" w:rsidRPr="002E072C">
        <w:t xml:space="preserve">дарный ток в точке КЗ (приближенная оценка </w:t>
      </w:r>
      <w:r w:rsidR="002E072C" w:rsidRPr="002E072C">
        <w:rPr>
          <w:lang w:val="en-US"/>
        </w:rPr>
        <w:t>k</w:t>
      </w:r>
      <w:r w:rsidR="002E072C" w:rsidRPr="002E072C">
        <w:rPr>
          <w:vertAlign w:val="subscript"/>
        </w:rPr>
        <w:t>у</w:t>
      </w:r>
      <w:r w:rsidR="002E072C" w:rsidRPr="002E072C">
        <w:t xml:space="preserve"> = 1.</w:t>
      </w:r>
      <w:r w:rsidR="00795F5B">
        <w:rPr>
          <w:lang w:val="en-US"/>
        </w:rPr>
        <w:t>84</w:t>
      </w:r>
      <w:r w:rsidR="002E072C" w:rsidRPr="002E072C">
        <w:t>)</w:t>
      </w:r>
    </w:p>
    <w:p w:rsidR="00A26B92" w:rsidRPr="00CE70BF" w:rsidRDefault="002E072C" w:rsidP="005C7996">
      <w:r w:rsidRPr="002E072C">
        <w:rPr>
          <w:i/>
          <w:lang w:val="en-US"/>
        </w:rPr>
        <w:t>i</w:t>
      </w:r>
      <w:r w:rsidRPr="002E072C">
        <w:rPr>
          <w:vertAlign w:val="subscript"/>
        </w:rPr>
        <w:t>у</w:t>
      </w:r>
      <w:r w:rsidRPr="002E072C">
        <w:t xml:space="preserve"> = </w:t>
      </w:r>
      <w:r w:rsidRPr="002E072C">
        <w:rPr>
          <w:lang w:val="en-US"/>
        </w:rPr>
        <w:t>k</w:t>
      </w:r>
      <w:r w:rsidRPr="002E072C">
        <w:rPr>
          <w:vertAlign w:val="subscript"/>
        </w:rPr>
        <w:t>у</w:t>
      </w:r>
      <w:r w:rsidRPr="002E072C">
        <w:t xml:space="preserve"> </w:t>
      </w:r>
      <w:r w:rsidRPr="002E072C">
        <w:rPr>
          <w:vertAlign w:val="subscript"/>
        </w:rPr>
        <w:object w:dxaOrig="380" w:dyaOrig="340">
          <v:shape id="_x0000_i1087" type="#_x0000_t75" style="width:18.75pt;height:16.5pt" o:ole="">
            <v:imagedata r:id="rId142" o:title=""/>
          </v:shape>
          <o:OLEObject Type="Embed" ProgID="Equation.3" ShapeID="_x0000_i1087" DrawAspect="Content" ObjectID="_1616858607" r:id="rId143"/>
        </w:object>
      </w:r>
      <w:r w:rsidRPr="002E072C">
        <w:t xml:space="preserve"> </w:t>
      </w:r>
      <w:r w:rsidRPr="002E072C">
        <w:rPr>
          <w:lang w:val="en-US"/>
        </w:rPr>
        <w:t>I</w:t>
      </w:r>
      <w:r w:rsidRPr="002E072C">
        <w:rPr>
          <w:vertAlign w:val="superscript"/>
        </w:rPr>
        <w:t>(1)</w:t>
      </w:r>
      <w:r w:rsidRPr="002E072C">
        <w:rPr>
          <w:vertAlign w:val="subscript"/>
        </w:rPr>
        <w:t xml:space="preserve"> к</w:t>
      </w:r>
      <w:r w:rsidRPr="002E072C">
        <w:rPr>
          <w:vertAlign w:val="subscript"/>
          <w:lang w:val="en-US"/>
        </w:rPr>
        <w:t>A</w:t>
      </w:r>
      <w:r w:rsidRPr="002E072C">
        <w:t xml:space="preserve"> = 1.</w:t>
      </w:r>
      <w:r w:rsidR="00795F5B">
        <w:rPr>
          <w:lang w:val="en-US"/>
        </w:rPr>
        <w:t>84</w:t>
      </w:r>
      <w:r w:rsidRPr="002E072C">
        <w:t>∙</w:t>
      </w:r>
      <w:r w:rsidRPr="002E072C">
        <w:rPr>
          <w:vertAlign w:val="subscript"/>
        </w:rPr>
        <w:object w:dxaOrig="380" w:dyaOrig="340">
          <v:shape id="_x0000_i1088" type="#_x0000_t75" style="width:18.75pt;height:16.5pt" o:ole="">
            <v:imagedata r:id="rId144" o:title=""/>
          </v:shape>
          <o:OLEObject Type="Embed" ProgID="Equation.3" ShapeID="_x0000_i1088" DrawAspect="Content" ObjectID="_1616858608" r:id="rId145"/>
        </w:object>
      </w:r>
      <w:r w:rsidRPr="002E072C">
        <w:t>∙</w:t>
      </w:r>
      <w:r w:rsidR="00795F5B">
        <w:rPr>
          <w:lang w:val="en-US"/>
        </w:rPr>
        <w:t>6.747</w:t>
      </w:r>
      <w:r w:rsidRPr="002E072C">
        <w:t xml:space="preserve"> = </w:t>
      </w:r>
      <w:r w:rsidR="00795F5B">
        <w:rPr>
          <w:lang w:val="en-US"/>
        </w:rPr>
        <w:t>17.557</w:t>
      </w:r>
      <w:r w:rsidRPr="002E072C">
        <w:t xml:space="preserve"> к</w:t>
      </w:r>
      <w:r w:rsidRPr="002E072C">
        <w:rPr>
          <w:lang w:val="en-US"/>
        </w:rPr>
        <w:t>A</w:t>
      </w:r>
    </w:p>
    <w:p w:rsidR="00FE2D7A" w:rsidRPr="00CE70BF" w:rsidRDefault="00FE2D7A" w:rsidP="005C7996"/>
    <w:p w:rsidR="00FE2D7A" w:rsidRPr="00A26B92" w:rsidRDefault="006A66EF" w:rsidP="005C7996">
      <w:pPr>
        <w:pStyle w:val="2"/>
        <w:ind w:left="0"/>
        <w:rPr>
          <w:lang w:val="ru-RU"/>
        </w:rPr>
      </w:pPr>
      <w:bookmarkStart w:id="14" w:name="_Toc512809332"/>
      <w:r>
        <w:rPr>
          <w:lang w:val="ru-RU"/>
        </w:rPr>
        <w:t xml:space="preserve">3.4 </w:t>
      </w:r>
      <w:r>
        <w:t>Расчет коэффициентов тяжести аварий</w:t>
      </w:r>
      <w:bookmarkEnd w:id="14"/>
    </w:p>
    <w:p w:rsidR="00816686" w:rsidRPr="00CE70BF" w:rsidRDefault="00816686" w:rsidP="005C7996"/>
    <w:p w:rsidR="002B7914" w:rsidRPr="002B7914" w:rsidRDefault="00B308BC" w:rsidP="00B308BC">
      <w:pPr>
        <w:widowControl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>Для определения того, какой из видов короткого замыкания наиболее опасен необходимо определить коэффициенты тяжести аварий, которые ра</w:t>
      </w:r>
      <w:r>
        <w:rPr>
          <w:szCs w:val="28"/>
        </w:rPr>
        <w:t>с</w:t>
      </w:r>
      <w:r>
        <w:rPr>
          <w:szCs w:val="28"/>
        </w:rPr>
        <w:t xml:space="preserve">считываются по </w:t>
      </w:r>
      <w:r w:rsidR="002B7914" w:rsidRPr="002B7914">
        <w:rPr>
          <w:szCs w:val="28"/>
        </w:rPr>
        <w:t>формуле (для случая сверхпереходного режима):</w:t>
      </w:r>
    </w:p>
    <w:p w:rsidR="002B7914" w:rsidRPr="002B7914" w:rsidRDefault="002B7914" w:rsidP="005C7996">
      <w:pPr>
        <w:widowControl w:val="0"/>
        <w:adjustRightInd w:val="0"/>
        <w:spacing w:line="240" w:lineRule="auto"/>
        <w:jc w:val="center"/>
        <w:textAlignment w:val="baseline"/>
        <w:rPr>
          <w:sz w:val="24"/>
        </w:rPr>
      </w:pPr>
      <w:r w:rsidRPr="002B7914">
        <w:rPr>
          <w:position w:val="-64"/>
          <w:sz w:val="24"/>
        </w:rPr>
        <w:object w:dxaOrig="1660" w:dyaOrig="1060">
          <v:shape id="_x0000_i1089" type="#_x0000_t75" style="width:83.25pt;height:53.25pt" o:ole="">
            <v:imagedata r:id="rId146" o:title=""/>
          </v:shape>
          <o:OLEObject Type="Embed" ProgID="Equation.3" ShapeID="_x0000_i1089" DrawAspect="Content" ObjectID="_1616858609" r:id="rId147"/>
        </w:object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  <w:t>(5)</w:t>
      </w:r>
    </w:p>
    <w:p w:rsidR="002B7914" w:rsidRPr="002B7914" w:rsidRDefault="00B308BC" w:rsidP="00B308BC">
      <w:pPr>
        <w:widowControl w:val="0"/>
        <w:adjustRightInd w:val="0"/>
        <w:spacing w:line="240" w:lineRule="auto"/>
        <w:textAlignment w:val="baseline"/>
        <w:rPr>
          <w:szCs w:val="28"/>
        </w:rPr>
      </w:pPr>
      <w:r>
        <w:rPr>
          <w:szCs w:val="28"/>
        </w:rPr>
        <w:t xml:space="preserve">После подстановки в это выражение </w:t>
      </w:r>
      <w:r w:rsidR="002B7914" w:rsidRPr="002B7914">
        <w:rPr>
          <w:szCs w:val="28"/>
        </w:rPr>
        <w:t xml:space="preserve">найденные ранее значения </w:t>
      </w:r>
      <w:r>
        <w:rPr>
          <w:szCs w:val="28"/>
        </w:rPr>
        <w:t>имеем</w:t>
      </w:r>
      <w:r w:rsidR="002B7914" w:rsidRPr="002B7914">
        <w:rPr>
          <w:szCs w:val="28"/>
        </w:rPr>
        <w:t xml:space="preserve"> для первоначального момента возникновения НКЗ:</w:t>
      </w:r>
    </w:p>
    <w:p w:rsidR="002B7914" w:rsidRPr="002B7914" w:rsidRDefault="002B7914" w:rsidP="005C7996">
      <w:pPr>
        <w:widowControl w:val="0"/>
        <w:adjustRightInd w:val="0"/>
        <w:spacing w:line="240" w:lineRule="auto"/>
        <w:textAlignment w:val="baseline"/>
        <w:rPr>
          <w:sz w:val="24"/>
        </w:rPr>
      </w:pPr>
      <w:r w:rsidRPr="002B7914">
        <w:rPr>
          <w:szCs w:val="28"/>
        </w:rPr>
        <w:t>Для однофазного КЗ:</w:t>
      </w:r>
      <w:r w:rsidRPr="002B7914">
        <w:rPr>
          <w:szCs w:val="28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="002020CD" w:rsidRPr="002B7914">
        <w:rPr>
          <w:position w:val="-64"/>
          <w:sz w:val="24"/>
        </w:rPr>
        <w:object w:dxaOrig="3640" w:dyaOrig="1060">
          <v:shape id="_x0000_i1090" type="#_x0000_t75" style="width:181.5pt;height:53.25pt" o:ole="">
            <v:imagedata r:id="rId148" o:title=""/>
          </v:shape>
          <o:OLEObject Type="Embed" ProgID="Equation.3" ShapeID="_x0000_i1090" DrawAspect="Content" ObjectID="_1616858610" r:id="rId149"/>
        </w:object>
      </w:r>
    </w:p>
    <w:p w:rsidR="002B7914" w:rsidRPr="002B7914" w:rsidRDefault="002B7914" w:rsidP="005C7996">
      <w:pPr>
        <w:widowControl w:val="0"/>
        <w:adjustRightInd w:val="0"/>
        <w:spacing w:line="240" w:lineRule="auto"/>
        <w:textAlignment w:val="baseline"/>
        <w:rPr>
          <w:sz w:val="24"/>
        </w:rPr>
      </w:pPr>
      <w:r w:rsidRPr="002B7914">
        <w:rPr>
          <w:szCs w:val="28"/>
        </w:rPr>
        <w:t>Для двухфазного КЗ:</w:t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Pr="002B7914">
        <w:rPr>
          <w:sz w:val="24"/>
        </w:rPr>
        <w:tab/>
      </w:r>
      <w:r w:rsidR="002020CD" w:rsidRPr="002020CD">
        <w:rPr>
          <w:position w:val="-66"/>
          <w:sz w:val="24"/>
        </w:rPr>
        <w:object w:dxaOrig="3680" w:dyaOrig="1100">
          <v:shape id="_x0000_i1091" type="#_x0000_t75" style="width:154.5pt;height:46.5pt" o:ole="">
            <v:imagedata r:id="rId150" o:title=""/>
          </v:shape>
          <o:OLEObject Type="Embed" ProgID="Equation.3" ShapeID="_x0000_i1091" DrawAspect="Content" ObjectID="_1616858611" r:id="rId151"/>
        </w:object>
      </w:r>
    </w:p>
    <w:p w:rsidR="002B7914" w:rsidRPr="002B7914" w:rsidRDefault="002B7914" w:rsidP="005C7996">
      <w:pPr>
        <w:widowControl w:val="0"/>
        <w:adjustRightInd w:val="0"/>
        <w:spacing w:line="240" w:lineRule="auto"/>
        <w:textAlignment w:val="baseline"/>
        <w:rPr>
          <w:sz w:val="24"/>
        </w:rPr>
      </w:pPr>
      <w:r w:rsidRPr="002B7914">
        <w:rPr>
          <w:szCs w:val="28"/>
        </w:rPr>
        <w:t>Для двухфазного К.З. на землю:</w:t>
      </w:r>
      <w:r w:rsidRPr="002B7914">
        <w:rPr>
          <w:sz w:val="24"/>
        </w:rPr>
        <w:tab/>
      </w:r>
      <w:r w:rsidR="002020CD" w:rsidRPr="002B7914">
        <w:rPr>
          <w:position w:val="-64"/>
          <w:sz w:val="24"/>
        </w:rPr>
        <w:object w:dxaOrig="3820" w:dyaOrig="1060">
          <v:shape id="_x0000_i1092" type="#_x0000_t75" style="width:190.5pt;height:53.25pt" o:ole="">
            <v:imagedata r:id="rId152" o:title=""/>
          </v:shape>
          <o:OLEObject Type="Embed" ProgID="Equation.3" ShapeID="_x0000_i1092" DrawAspect="Content" ObjectID="_1616858612" r:id="rId153"/>
        </w:object>
      </w:r>
    </w:p>
    <w:p w:rsidR="005227BA" w:rsidRDefault="005227BA" w:rsidP="005C7996">
      <w:pPr>
        <w:jc w:val="right"/>
        <w:rPr>
          <w:szCs w:val="28"/>
        </w:rPr>
      </w:pPr>
    </w:p>
    <w:p w:rsidR="00B308BC" w:rsidRDefault="00B308BC" w:rsidP="005C7996">
      <w:pPr>
        <w:jc w:val="right"/>
        <w:rPr>
          <w:szCs w:val="28"/>
        </w:rPr>
      </w:pPr>
    </w:p>
    <w:p w:rsidR="00B308BC" w:rsidRDefault="00B308BC" w:rsidP="005C7996">
      <w:pPr>
        <w:jc w:val="right"/>
        <w:rPr>
          <w:szCs w:val="28"/>
        </w:rPr>
      </w:pPr>
    </w:p>
    <w:p w:rsidR="00B308BC" w:rsidRDefault="00B308BC" w:rsidP="005C7996">
      <w:pPr>
        <w:jc w:val="right"/>
        <w:rPr>
          <w:szCs w:val="28"/>
        </w:rPr>
      </w:pPr>
    </w:p>
    <w:p w:rsidR="00B308BC" w:rsidRDefault="00B308BC" w:rsidP="005C7996">
      <w:pPr>
        <w:jc w:val="right"/>
        <w:rPr>
          <w:szCs w:val="28"/>
        </w:rPr>
      </w:pPr>
    </w:p>
    <w:p w:rsidR="002D6942" w:rsidRPr="00EA2B4F" w:rsidRDefault="002D6942" w:rsidP="005C7996">
      <w:pPr>
        <w:jc w:val="right"/>
        <w:rPr>
          <w:szCs w:val="28"/>
          <w:lang w:val="en-US"/>
        </w:rPr>
      </w:pPr>
      <w:r w:rsidRPr="00EA2B4F">
        <w:rPr>
          <w:szCs w:val="28"/>
        </w:rPr>
        <w:t xml:space="preserve">Таблица </w:t>
      </w:r>
      <w:r w:rsidR="00590CC1">
        <w:rPr>
          <w:szCs w:val="28"/>
          <w:lang w:val="en-US"/>
        </w:rPr>
        <w:t>3</w:t>
      </w:r>
      <w:r w:rsidRPr="00EA2B4F">
        <w:rPr>
          <w:szCs w:val="28"/>
        </w:rPr>
        <w:t>.</w:t>
      </w:r>
    </w:p>
    <w:p w:rsidR="002D6942" w:rsidRPr="00EA2B4F" w:rsidRDefault="002D6942" w:rsidP="005C7996">
      <w:pPr>
        <w:jc w:val="center"/>
        <w:rPr>
          <w:szCs w:val="28"/>
        </w:rPr>
      </w:pPr>
      <w:r w:rsidRPr="00EA2B4F">
        <w:rPr>
          <w:szCs w:val="28"/>
        </w:rPr>
        <w:t>Сводная таблица результатов расчета</w:t>
      </w:r>
    </w:p>
    <w:tbl>
      <w:tblPr>
        <w:tblStyle w:val="af3"/>
        <w:tblW w:w="0" w:type="auto"/>
        <w:tblLook w:val="04A0"/>
      </w:tblPr>
      <w:tblGrid>
        <w:gridCol w:w="1048"/>
        <w:gridCol w:w="1122"/>
        <w:gridCol w:w="1122"/>
        <w:gridCol w:w="2633"/>
        <w:gridCol w:w="1191"/>
        <w:gridCol w:w="2455"/>
      </w:tblGrid>
      <w:tr w:rsidR="00C103A3" w:rsidRPr="00EA2B4F" w:rsidTr="00367C0F">
        <w:tc>
          <w:tcPr>
            <w:tcW w:w="1048" w:type="dxa"/>
            <w:vAlign w:val="center"/>
          </w:tcPr>
          <w:p w:rsidR="00C103A3" w:rsidRPr="00EA2B4F" w:rsidRDefault="00C103A3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Вид НКЗ</w:t>
            </w:r>
          </w:p>
        </w:tc>
        <w:tc>
          <w:tcPr>
            <w:tcW w:w="4877" w:type="dxa"/>
            <w:gridSpan w:val="3"/>
            <w:vAlign w:val="center"/>
          </w:tcPr>
          <w:p w:rsidR="00C103A3" w:rsidRPr="00EA2B4F" w:rsidRDefault="00C103A3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Сверхпереходной ток</w:t>
            </w:r>
          </w:p>
        </w:tc>
        <w:tc>
          <w:tcPr>
            <w:tcW w:w="1191" w:type="dxa"/>
            <w:vAlign w:val="center"/>
          </w:tcPr>
          <w:p w:rsidR="00C103A3" w:rsidRPr="00EA2B4F" w:rsidRDefault="00C103A3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Ударный ток, кА</w:t>
            </w:r>
          </w:p>
        </w:tc>
        <w:tc>
          <w:tcPr>
            <w:tcW w:w="2455" w:type="dxa"/>
            <w:vAlign w:val="center"/>
          </w:tcPr>
          <w:p w:rsidR="00C103A3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Коэфф. тяжести</w:t>
            </w:r>
          </w:p>
        </w:tc>
      </w:tr>
      <w:tr w:rsidR="008C4CF6" w:rsidRPr="00EA2B4F" w:rsidTr="00367C0F">
        <w:tc>
          <w:tcPr>
            <w:tcW w:w="1048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1122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сверхперех.</w:t>
            </w:r>
          </w:p>
        </w:tc>
        <w:tc>
          <w:tcPr>
            <w:tcW w:w="1122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фазн. сверхперех.</w:t>
            </w:r>
          </w:p>
        </w:tc>
        <w:tc>
          <w:tcPr>
            <w:tcW w:w="2633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сверхперех. в им. ед., кА</w:t>
            </w:r>
          </w:p>
        </w:tc>
        <w:tc>
          <w:tcPr>
            <w:tcW w:w="1191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2455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</w:p>
        </w:tc>
      </w:tr>
      <w:tr w:rsidR="008C4CF6" w:rsidRPr="00EA2B4F" w:rsidTr="00367C0F">
        <w:tc>
          <w:tcPr>
            <w:tcW w:w="1048" w:type="dxa"/>
            <w:vAlign w:val="center"/>
          </w:tcPr>
          <w:p w:rsidR="008C4CF6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r w:rsidRPr="00C103A3">
              <w:rPr>
                <w:sz w:val="18"/>
                <w:szCs w:val="26"/>
              </w:rPr>
              <w:t>одноф. КЗ</w:t>
            </w:r>
          </w:p>
        </w:tc>
        <w:tc>
          <w:tcPr>
            <w:tcW w:w="1122" w:type="dxa"/>
            <w:vAlign w:val="center"/>
          </w:tcPr>
          <w:p w:rsidR="008C4CF6" w:rsidRPr="002020CD" w:rsidRDefault="002020CD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</w:rPr>
              <w:t>0,857</w:t>
            </w:r>
          </w:p>
        </w:tc>
        <w:tc>
          <w:tcPr>
            <w:tcW w:w="1122" w:type="dxa"/>
            <w:vAlign w:val="center"/>
          </w:tcPr>
          <w:p w:rsidR="008C4CF6" w:rsidRPr="00EA2B4F" w:rsidRDefault="002020CD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2,571</w:t>
            </w:r>
          </w:p>
        </w:tc>
        <w:tc>
          <w:tcPr>
            <w:tcW w:w="2633" w:type="dxa"/>
            <w:vAlign w:val="center"/>
          </w:tcPr>
          <w:p w:rsidR="008C4CF6" w:rsidRPr="00EA2B4F" w:rsidRDefault="002020CD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6,747</w:t>
            </w:r>
          </w:p>
        </w:tc>
        <w:tc>
          <w:tcPr>
            <w:tcW w:w="1191" w:type="dxa"/>
            <w:vAlign w:val="center"/>
          </w:tcPr>
          <w:p w:rsidR="008C4CF6" w:rsidRPr="00EA2B4F" w:rsidRDefault="002020CD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17,557</w:t>
            </w:r>
          </w:p>
        </w:tc>
        <w:tc>
          <w:tcPr>
            <w:tcW w:w="2455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</w:t>
            </w:r>
            <w:r w:rsidR="002020CD">
              <w:rPr>
                <w:sz w:val="18"/>
                <w:szCs w:val="26"/>
              </w:rPr>
              <w:t>599</w:t>
            </w:r>
          </w:p>
        </w:tc>
      </w:tr>
      <w:tr w:rsidR="008C4CF6" w:rsidRPr="00EA2B4F" w:rsidTr="00367C0F">
        <w:tc>
          <w:tcPr>
            <w:tcW w:w="1048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двухф. КЗ</w:t>
            </w:r>
          </w:p>
        </w:tc>
        <w:tc>
          <w:tcPr>
            <w:tcW w:w="1122" w:type="dxa"/>
            <w:vAlign w:val="center"/>
          </w:tcPr>
          <w:p w:rsidR="008C4CF6" w:rsidRPr="008C4CF6" w:rsidRDefault="002020CD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2.11</w:t>
            </w:r>
          </w:p>
        </w:tc>
        <w:tc>
          <w:tcPr>
            <w:tcW w:w="1122" w:type="dxa"/>
            <w:vAlign w:val="center"/>
          </w:tcPr>
          <w:p w:rsidR="008C4CF6" w:rsidRPr="008C4CF6" w:rsidRDefault="00661ACF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3.655</w:t>
            </w:r>
          </w:p>
        </w:tc>
        <w:tc>
          <w:tcPr>
            <w:tcW w:w="2633" w:type="dxa"/>
            <w:vAlign w:val="center"/>
          </w:tcPr>
          <w:p w:rsidR="008C4CF6" w:rsidRPr="008C4CF6" w:rsidRDefault="00661ACF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9.592</w:t>
            </w:r>
          </w:p>
        </w:tc>
        <w:tc>
          <w:tcPr>
            <w:tcW w:w="1191" w:type="dxa"/>
            <w:vAlign w:val="center"/>
          </w:tcPr>
          <w:p w:rsidR="008C4CF6" w:rsidRPr="008C4CF6" w:rsidRDefault="00661ACF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24.96</w:t>
            </w:r>
          </w:p>
        </w:tc>
        <w:tc>
          <w:tcPr>
            <w:tcW w:w="2455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0,866</w:t>
            </w:r>
          </w:p>
        </w:tc>
      </w:tr>
      <w:tr w:rsidR="008C4CF6" w:rsidRPr="00EA2B4F" w:rsidTr="00367C0F">
        <w:tc>
          <w:tcPr>
            <w:tcW w:w="1048" w:type="dxa"/>
            <w:vAlign w:val="center"/>
          </w:tcPr>
          <w:p w:rsidR="008C4CF6" w:rsidRPr="00EA2B4F" w:rsidRDefault="008C4CF6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двухф. КЗ </w:t>
            </w:r>
            <w:r>
              <w:rPr>
                <w:sz w:val="18"/>
                <w:szCs w:val="26"/>
              </w:rPr>
              <w:lastRenderedPageBreak/>
              <w:t>на землю</w:t>
            </w:r>
          </w:p>
        </w:tc>
        <w:tc>
          <w:tcPr>
            <w:tcW w:w="1122" w:type="dxa"/>
            <w:vAlign w:val="center"/>
          </w:tcPr>
          <w:p w:rsidR="008C4CF6" w:rsidRPr="008C4CF6" w:rsidRDefault="00661ACF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lastRenderedPageBreak/>
              <w:t>2.411</w:t>
            </w:r>
          </w:p>
        </w:tc>
        <w:tc>
          <w:tcPr>
            <w:tcW w:w="1122" w:type="dxa"/>
            <w:vAlign w:val="center"/>
          </w:tcPr>
          <w:p w:rsidR="008C4CF6" w:rsidRPr="008C4CF6" w:rsidRDefault="00661ACF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3.765</w:t>
            </w:r>
          </w:p>
        </w:tc>
        <w:tc>
          <w:tcPr>
            <w:tcW w:w="2633" w:type="dxa"/>
            <w:vAlign w:val="center"/>
          </w:tcPr>
          <w:p w:rsidR="008C4CF6" w:rsidRPr="008C4CF6" w:rsidRDefault="00661ACF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9.881</w:t>
            </w:r>
          </w:p>
        </w:tc>
        <w:tc>
          <w:tcPr>
            <w:tcW w:w="1191" w:type="dxa"/>
            <w:vAlign w:val="center"/>
          </w:tcPr>
          <w:p w:rsidR="008C4CF6" w:rsidRPr="008C4CF6" w:rsidRDefault="00661ACF" w:rsidP="00367C0F">
            <w:pPr>
              <w:ind w:firstLine="0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  <w:t>25.712</w:t>
            </w:r>
          </w:p>
        </w:tc>
        <w:tc>
          <w:tcPr>
            <w:tcW w:w="2455" w:type="dxa"/>
            <w:vAlign w:val="center"/>
          </w:tcPr>
          <w:p w:rsidR="008C4CF6" w:rsidRPr="00EA2B4F" w:rsidRDefault="002020CD" w:rsidP="00367C0F">
            <w:pPr>
              <w:ind w:firstLine="0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0,892</w:t>
            </w:r>
          </w:p>
        </w:tc>
      </w:tr>
    </w:tbl>
    <w:p w:rsidR="00F56B81" w:rsidRDefault="00F56B81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E0721A" w:rsidRDefault="00E0721A" w:rsidP="005C7996">
      <w:pPr>
        <w:rPr>
          <w:szCs w:val="28"/>
          <w:lang w:val="en-US"/>
        </w:rPr>
      </w:pPr>
    </w:p>
    <w:p w:rsidR="0064328C" w:rsidRDefault="00A01D33" w:rsidP="005C7996">
      <w:pPr>
        <w:pStyle w:val="1"/>
      </w:pPr>
      <w:bookmarkStart w:id="15" w:name="_Toc512809333"/>
      <w:r>
        <w:t>Заключение</w:t>
      </w:r>
      <w:bookmarkEnd w:id="15"/>
    </w:p>
    <w:p w:rsidR="00A01D33" w:rsidRDefault="00A01D33" w:rsidP="005C7996"/>
    <w:p w:rsidR="00A01D33" w:rsidRDefault="00A01D33" w:rsidP="005C7996">
      <w:r w:rsidRPr="00A01D33">
        <w:t xml:space="preserve">В данной курсовой работе </w:t>
      </w:r>
      <w:r>
        <w:t>был</w:t>
      </w:r>
      <w:r w:rsidRPr="00A01D33">
        <w:t xml:space="preserve"> про</w:t>
      </w:r>
      <w:r>
        <w:t>из</w:t>
      </w:r>
      <w:r w:rsidRPr="00A01D33">
        <w:t>веден расчет сверхпереходных и ударных токов КЗ трехфазных на шинах ВН и НН, а также на стороне 0,4 кВ.</w:t>
      </w:r>
      <w:r>
        <w:t xml:space="preserve"> Кроме того, были</w:t>
      </w:r>
      <w:r w:rsidRPr="00A01D33">
        <w:t xml:space="preserve"> рассмотрены несимметричные короткие замыкания на ст</w:t>
      </w:r>
      <w:r w:rsidRPr="00A01D33">
        <w:t>о</w:t>
      </w:r>
      <w:r w:rsidRPr="00A01D33">
        <w:t>роне ВН и рассчитаны коэффициенты тяжести аварий для соответствующих видов НКЗ.</w:t>
      </w:r>
    </w:p>
    <w:p w:rsidR="00A01D33" w:rsidRDefault="00A01D33" w:rsidP="005C7996">
      <w:r>
        <w:t>Результаты расчетов были оформлены в виде сводных таблиц по ка</w:t>
      </w:r>
      <w:r>
        <w:t>ж</w:t>
      </w:r>
      <w:r>
        <w:t>дому из разделов. Как следует из полученных в результате расчетов данных, самым опасным НКЗ является двухфазное замыкание на землю, но ввиду т</w:t>
      </w:r>
      <w:r>
        <w:t>о</w:t>
      </w:r>
      <w:r>
        <w:t>го, что коэффициент тяжести для данного КЗ меньше единицы, то наиболее опасным осталось трехфазное КЗ</w:t>
      </w:r>
      <w:r w:rsidR="005227BA">
        <w:t xml:space="preserve">. </w:t>
      </w:r>
      <w:r w:rsidR="005227BA" w:rsidRPr="005227BA">
        <w:t>Следовательно именно его ударный ток остаётся для выбора оборудования СЭС на стороне ВН.</w:t>
      </w:r>
    </w:p>
    <w:p w:rsidR="00624997" w:rsidRPr="00A01D33" w:rsidRDefault="00624997" w:rsidP="005C7996">
      <w:r>
        <w:lastRenderedPageBreak/>
        <w:t>Выполнение данной курсовой работы позволило закрепить ранее п</w:t>
      </w:r>
      <w:r>
        <w:t>о</w:t>
      </w:r>
      <w:r>
        <w:t>лученные теоретические знания о системах электроснабжения и методике расчета коротких замыканий. Были получены практические навыки по расч</w:t>
      </w:r>
      <w:r>
        <w:t>е</w:t>
      </w:r>
      <w:r>
        <w:t xml:space="preserve">ту различных видов коротких замыканий: трехфазных, несимметричных КЗ и др. </w:t>
      </w:r>
    </w:p>
    <w:p w:rsidR="009D3A09" w:rsidRDefault="009D3A09" w:rsidP="005C7996"/>
    <w:p w:rsidR="009D3A09" w:rsidRDefault="009D3A09" w:rsidP="005C7996"/>
    <w:p w:rsidR="009D3A09" w:rsidRDefault="009D3A09" w:rsidP="005C7996"/>
    <w:p w:rsidR="009D3A09" w:rsidRDefault="009D3A09" w:rsidP="005C7996"/>
    <w:p w:rsidR="009D3A09" w:rsidRDefault="009D3A09" w:rsidP="005C7996"/>
    <w:p w:rsidR="009D3A09" w:rsidRDefault="009D3A09" w:rsidP="005C7996"/>
    <w:p w:rsidR="009D3A09" w:rsidRDefault="009D3A09" w:rsidP="005C7996"/>
    <w:p w:rsidR="009D3A09" w:rsidRDefault="009D3A09" w:rsidP="005C7996"/>
    <w:p w:rsidR="009D3A09" w:rsidRDefault="009D3A09" w:rsidP="005C7996"/>
    <w:p w:rsidR="00E9430F" w:rsidRDefault="00E9430F" w:rsidP="005C7996"/>
    <w:p w:rsidR="00E9430F" w:rsidRDefault="00E9430F" w:rsidP="005C7996"/>
    <w:p w:rsidR="00E9430F" w:rsidRDefault="00E9430F" w:rsidP="005C7996"/>
    <w:bookmarkStart w:id="16" w:name="_Toc512809334" w:displacedByCustomXml="next"/>
    <w:sdt>
      <w:sdtPr>
        <w:rPr>
          <w:b w:val="0"/>
          <w:caps w:val="0"/>
          <w:kern w:val="0"/>
          <w:lang w:val="ru-RU"/>
        </w:rPr>
        <w:id w:val="1548566325"/>
        <w:docPartObj>
          <w:docPartGallery w:val="Bibliographies"/>
          <w:docPartUnique/>
        </w:docPartObj>
      </w:sdtPr>
      <w:sdtContent>
        <w:p w:rsidR="009D3A09" w:rsidRDefault="009D3A09" w:rsidP="005C7996">
          <w:pPr>
            <w:pStyle w:val="1"/>
            <w:rPr>
              <w:lang w:val="ru-RU"/>
            </w:rPr>
          </w:pPr>
          <w:r>
            <w:rPr>
              <w:lang w:val="ru-RU"/>
            </w:rPr>
            <w:t>Список литературы</w:t>
          </w:r>
          <w:bookmarkEnd w:id="16"/>
        </w:p>
        <w:p w:rsidR="007527FB" w:rsidRPr="007527FB" w:rsidRDefault="007527FB" w:rsidP="007527FB"/>
        <w:sdt>
          <w:sdtPr>
            <w:id w:val="1939027847"/>
            <w:bibliography/>
          </w:sdtPr>
          <w:sdtContent>
            <w:p w:rsidR="007527FB" w:rsidRPr="007527FB" w:rsidRDefault="007527FB" w:rsidP="007527FB">
              <w:pPr>
                <w:numPr>
                  <w:ilvl w:val="0"/>
                  <w:numId w:val="6"/>
                </w:numPr>
              </w:pPr>
              <w:r w:rsidRPr="007527FB">
                <w:t>Сенько В.В. Электромагнитные переходные процессы в сист</w:t>
              </w:r>
              <w:r w:rsidRPr="007527FB">
                <w:t>е</w:t>
              </w:r>
              <w:r w:rsidRPr="007527FB">
                <w:t>мах электроснабжения. Методические указания к курсовой р</w:t>
              </w:r>
              <w:r w:rsidRPr="007527FB">
                <w:t>а</w:t>
              </w:r>
              <w:r w:rsidRPr="007527FB">
                <w:t>боте. – Тольятти: ТГУ. – 40 с.</w:t>
              </w:r>
            </w:p>
            <w:p w:rsidR="007527FB" w:rsidRPr="007527FB" w:rsidRDefault="007527FB" w:rsidP="007527FB">
              <w:pPr>
                <w:numPr>
                  <w:ilvl w:val="0"/>
                  <w:numId w:val="6"/>
                </w:numPr>
              </w:pPr>
              <w:r w:rsidRPr="007527FB">
                <w:t>Ульянов С.А. Электромагнитные переходные процессы в эле</w:t>
              </w:r>
              <w:r w:rsidRPr="007527FB">
                <w:t>к</w:t>
              </w:r>
              <w:r w:rsidRPr="007527FB">
                <w:t>трических системах. - М: Энергия, 1970, - 520 с.</w:t>
              </w:r>
            </w:p>
            <w:p w:rsidR="007527FB" w:rsidRPr="007527FB" w:rsidRDefault="007527FB" w:rsidP="007527FB">
              <w:pPr>
                <w:numPr>
                  <w:ilvl w:val="0"/>
                  <w:numId w:val="6"/>
                </w:numPr>
              </w:pPr>
              <w:r w:rsidRPr="007527FB">
                <w:t>Ульянов С.А. Сборник задач по электромагнитным переходным процессам в электрических системах. - М: Энергия, 1968, - 495 с.</w:t>
              </w:r>
            </w:p>
            <w:p w:rsidR="007527FB" w:rsidRPr="007527FB" w:rsidRDefault="007527FB" w:rsidP="007527FB">
              <w:pPr>
                <w:numPr>
                  <w:ilvl w:val="0"/>
                  <w:numId w:val="6"/>
                </w:numPr>
              </w:pPr>
              <w:r w:rsidRPr="007527FB">
                <w:t xml:space="preserve">Воробьев Г.В., Тепикина Г.М., Титова М.В., Володина Т.В., Пьянова  Л.А., Феопентова Н.В. Электромагнитные переходные </w:t>
              </w:r>
              <w:r w:rsidRPr="007527FB">
                <w:lastRenderedPageBreak/>
                <w:t>процессы в электрических системах. Методические указания к курсовому проектированию. - Тольятти, 1983. - 75 с.</w:t>
              </w:r>
            </w:p>
            <w:p w:rsidR="009D3A09" w:rsidRDefault="00EC5824" w:rsidP="007527FB"/>
          </w:sdtContent>
        </w:sdt>
      </w:sdtContent>
    </w:sdt>
    <w:p w:rsidR="00E9430F" w:rsidRDefault="00E9430F" w:rsidP="00E9430F"/>
    <w:p w:rsidR="00E9430F" w:rsidRDefault="00E9430F" w:rsidP="00E9430F"/>
    <w:p w:rsidR="00E9430F" w:rsidRDefault="00E9430F" w:rsidP="00E9430F"/>
    <w:p w:rsidR="00E9430F" w:rsidRDefault="00E9430F" w:rsidP="00E9430F"/>
    <w:p w:rsidR="00E9430F" w:rsidRDefault="00E9430F" w:rsidP="00E9430F"/>
    <w:p w:rsidR="00E9430F" w:rsidRPr="00E9430F" w:rsidRDefault="00E9430F" w:rsidP="00E9430F"/>
    <w:sectPr w:rsidR="00E9430F" w:rsidRPr="00E9430F" w:rsidSect="00960B1F">
      <w:footerReference w:type="default" r:id="rId154"/>
      <w:headerReference w:type="first" r:id="rId155"/>
      <w:pgSz w:w="11907" w:h="16840" w:code="9"/>
      <w:pgMar w:top="1134" w:right="851" w:bottom="1134" w:left="1701" w:header="283" w:footer="283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CA" w:rsidRDefault="009857CA" w:rsidP="00F13701">
      <w:pPr>
        <w:spacing w:line="240" w:lineRule="auto"/>
      </w:pPr>
      <w:r>
        <w:separator/>
      </w:r>
    </w:p>
  </w:endnote>
  <w:endnote w:type="continuationSeparator" w:id="0">
    <w:p w:rsidR="009857CA" w:rsidRDefault="009857CA" w:rsidP="00F13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talicC">
    <w:altName w:val="Arial"/>
    <w:charset w:val="CC"/>
    <w:family w:val="auto"/>
    <w:pitch w:val="variable"/>
    <w:sig w:usb0="20003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845671"/>
      <w:docPartObj>
        <w:docPartGallery w:val="Page Numbers (Bottom of Page)"/>
        <w:docPartUnique/>
      </w:docPartObj>
    </w:sdtPr>
    <w:sdtContent>
      <w:p w:rsidR="00DC7BEF" w:rsidRDefault="00EC5824">
        <w:pPr>
          <w:pStyle w:val="a6"/>
          <w:jc w:val="right"/>
        </w:pPr>
        <w:r>
          <w:fldChar w:fldCharType="begin"/>
        </w:r>
        <w:r w:rsidR="00DC7BEF">
          <w:instrText>PAGE   \* MERGEFORMAT</w:instrText>
        </w:r>
        <w:r>
          <w:fldChar w:fldCharType="separate"/>
        </w:r>
        <w:r w:rsidR="007B0071" w:rsidRPr="007B0071">
          <w:rPr>
            <w:noProof/>
            <w:lang w:val="ru-RU"/>
          </w:rPr>
          <w:t>29</w:t>
        </w:r>
        <w:r>
          <w:fldChar w:fldCharType="end"/>
        </w:r>
      </w:p>
    </w:sdtContent>
  </w:sdt>
  <w:p w:rsidR="00DC7BEF" w:rsidRDefault="00DC7B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CA" w:rsidRDefault="009857CA" w:rsidP="00F13701">
      <w:pPr>
        <w:spacing w:line="240" w:lineRule="auto"/>
      </w:pPr>
      <w:r>
        <w:separator/>
      </w:r>
    </w:p>
  </w:footnote>
  <w:footnote w:type="continuationSeparator" w:id="0">
    <w:p w:rsidR="009857CA" w:rsidRDefault="009857CA" w:rsidP="00F137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071" w:rsidRDefault="007B0071" w:rsidP="007B0071">
    <w:pPr>
      <w:pStyle w:val="a3"/>
      <w:jc w:val="center"/>
      <w:rPr>
        <w:b/>
        <w:sz w:val="32"/>
        <w:szCs w:val="32"/>
      </w:rPr>
    </w:pPr>
    <w:bookmarkStart w:id="17" w:name="OLE_LINK15"/>
    <w:bookmarkStart w:id="18" w:name="OLE_LINK14"/>
    <w:bookmarkStart w:id="19" w:name="OLE_LINK13"/>
    <w:bookmarkStart w:id="20" w:name="_Hlk3275872"/>
    <w:bookmarkStart w:id="21" w:name="OLE_LINK12"/>
    <w:bookmarkStart w:id="22" w:name="OLE_LINK11"/>
    <w:bookmarkStart w:id="23" w:name="_Hlk3275855"/>
    <w:bookmarkStart w:id="24" w:name="OLE_LINK10"/>
    <w:bookmarkStart w:id="25" w:name="OLE_LINK9"/>
    <w:bookmarkStart w:id="26" w:name="_Hlk3275839"/>
    <w:bookmarkStart w:id="27" w:name="OLE_LINK8"/>
    <w:bookmarkStart w:id="28" w:name="OLE_LINK7"/>
    <w:bookmarkStart w:id="29" w:name="_Hlk3275827"/>
    <w:bookmarkStart w:id="30" w:name="OLE_LINK6"/>
    <w:bookmarkStart w:id="31" w:name="OLE_LINK5"/>
    <w:bookmarkStart w:id="32" w:name="_Hlk3275814"/>
    <w:bookmarkStart w:id="33" w:name="OLE_LINK4"/>
    <w:bookmarkStart w:id="34" w:name="OLE_LINK3"/>
    <w:bookmarkStart w:id="35" w:name="_Hlk3275812"/>
    <w:bookmarkStart w:id="36" w:name="OLE_LINK2"/>
    <w:bookmarkStart w:id="37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f5"/>
          <w:b/>
          <w:sz w:val="32"/>
          <w:szCs w:val="32"/>
        </w:rPr>
        <w:t>ДЦО.РФ</w:t>
      </w:r>
    </w:hyperlink>
  </w:p>
  <w:p w:rsidR="007B0071" w:rsidRDefault="007B0071" w:rsidP="007B0071">
    <w:pPr>
      <w:pStyle w:val="4"/>
      <w:shd w:val="clear" w:color="auto" w:fill="FFFFFF"/>
      <w:spacing w:before="187" w:after="187"/>
      <w:rPr>
        <w:rFonts w:ascii="Helvetica" w:hAnsi="Helvetica"/>
        <w:color w:val="333333"/>
        <w:sz w:val="32"/>
        <w:szCs w:val="32"/>
      </w:rPr>
    </w:pPr>
    <w:r>
      <w:rPr>
        <w:rFonts w:ascii="Helvetica" w:hAnsi="Helvetica"/>
        <w:bCs/>
        <w:color w:val="333333"/>
        <w:sz w:val="32"/>
        <w:szCs w:val="32"/>
      </w:rPr>
      <w:t xml:space="preserve">Помощь с дистанционным обучением: </w:t>
    </w:r>
  </w:p>
  <w:p w:rsidR="007B0071" w:rsidRDefault="007B0071" w:rsidP="007B0071">
    <w:pPr>
      <w:pStyle w:val="4"/>
      <w:shd w:val="clear" w:color="auto" w:fill="FFFFFF"/>
      <w:spacing w:before="187" w:after="187"/>
      <w:rPr>
        <w:rFonts w:ascii="Helvetica" w:hAnsi="Helvetica"/>
        <w:bCs/>
        <w:color w:val="333333"/>
        <w:sz w:val="32"/>
        <w:szCs w:val="32"/>
      </w:rPr>
    </w:pPr>
    <w:r>
      <w:rPr>
        <w:rFonts w:ascii="Helvetica" w:hAnsi="Helvetica"/>
        <w:bCs/>
        <w:color w:val="333333"/>
        <w:sz w:val="32"/>
        <w:szCs w:val="32"/>
      </w:rPr>
      <w:t>тесты, экзамены, сессия.</w:t>
    </w:r>
  </w:p>
  <w:p w:rsidR="007B0071" w:rsidRDefault="007B0071" w:rsidP="007B0071">
    <w:pPr>
      <w:pStyle w:val="3"/>
      <w:shd w:val="clear" w:color="auto" w:fill="FFFFFF"/>
      <w:ind w:right="94"/>
      <w:rPr>
        <w:rFonts w:ascii="Helvetica" w:hAnsi="Helvetica"/>
        <w:bCs/>
        <w:color w:val="333333"/>
        <w:sz w:val="32"/>
        <w:szCs w:val="32"/>
      </w:rPr>
    </w:pPr>
    <w:r>
      <w:rPr>
        <w:rFonts w:ascii="Helvetica" w:hAnsi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f5"/>
          <w:rFonts w:ascii="Helvetica" w:hAnsi="Helvetica"/>
          <w:bCs/>
          <w:color w:val="337AB7"/>
          <w:sz w:val="32"/>
          <w:szCs w:val="32"/>
        </w:rPr>
        <w:t>INFO@ДЦО.РФ</w:t>
      </w:r>
    </w:hyperlink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  <w:p w:rsidR="007B0071" w:rsidRDefault="007B0071">
    <w:pPr>
      <w:pStyle w:val="a3"/>
    </w:pPr>
  </w:p>
  <w:p w:rsidR="007B0071" w:rsidRDefault="007B0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9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224CCD"/>
    <w:multiLevelType w:val="hybridMultilevel"/>
    <w:tmpl w:val="33D4C0C8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66A6FD4"/>
    <w:multiLevelType w:val="singleLevel"/>
    <w:tmpl w:val="A94E8D6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8EF0F44"/>
    <w:multiLevelType w:val="singleLevel"/>
    <w:tmpl w:val="A77E2B8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E4C5507"/>
    <w:multiLevelType w:val="hybridMultilevel"/>
    <w:tmpl w:val="6F523E2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7127DFA"/>
    <w:multiLevelType w:val="hybridMultilevel"/>
    <w:tmpl w:val="6108F3BA"/>
    <w:lvl w:ilvl="0" w:tplc="1CD226F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207754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2B03402"/>
    <w:multiLevelType w:val="hybridMultilevel"/>
    <w:tmpl w:val="C4382CC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C9D1914"/>
    <w:multiLevelType w:val="multilevel"/>
    <w:tmpl w:val="6602EB2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646"/>
        </w:tabs>
        <w:ind w:left="16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1800"/>
      </w:pPr>
      <w:rPr>
        <w:rFonts w:hint="default"/>
      </w:rPr>
    </w:lvl>
  </w:abstractNum>
  <w:abstractNum w:abstractNumId="9">
    <w:nsid w:val="6DCF7432"/>
    <w:multiLevelType w:val="hybridMultilevel"/>
    <w:tmpl w:val="C62293F8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76920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7362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242D"/>
    <w:rsid w:val="00017A54"/>
    <w:rsid w:val="00055C7E"/>
    <w:rsid w:val="00077BB6"/>
    <w:rsid w:val="000860FF"/>
    <w:rsid w:val="000C7032"/>
    <w:rsid w:val="000E3484"/>
    <w:rsid w:val="001071F1"/>
    <w:rsid w:val="0012089B"/>
    <w:rsid w:val="00131731"/>
    <w:rsid w:val="00144D88"/>
    <w:rsid w:val="001A68AA"/>
    <w:rsid w:val="001B39CE"/>
    <w:rsid w:val="001C3CFB"/>
    <w:rsid w:val="002020CD"/>
    <w:rsid w:val="00256C4D"/>
    <w:rsid w:val="00280AF5"/>
    <w:rsid w:val="002B3E11"/>
    <w:rsid w:val="002B7914"/>
    <w:rsid w:val="002C41E5"/>
    <w:rsid w:val="002D2CCD"/>
    <w:rsid w:val="002D6942"/>
    <w:rsid w:val="002E072C"/>
    <w:rsid w:val="00302D3E"/>
    <w:rsid w:val="00367C0F"/>
    <w:rsid w:val="0037450F"/>
    <w:rsid w:val="003749F1"/>
    <w:rsid w:val="00375B64"/>
    <w:rsid w:val="00381286"/>
    <w:rsid w:val="0039724F"/>
    <w:rsid w:val="00397B72"/>
    <w:rsid w:val="003A4075"/>
    <w:rsid w:val="003A43C6"/>
    <w:rsid w:val="003D21FD"/>
    <w:rsid w:val="003E4381"/>
    <w:rsid w:val="003F1F3A"/>
    <w:rsid w:val="004052B3"/>
    <w:rsid w:val="00414F5B"/>
    <w:rsid w:val="00432460"/>
    <w:rsid w:val="004500CA"/>
    <w:rsid w:val="00463239"/>
    <w:rsid w:val="00476FE5"/>
    <w:rsid w:val="00485A3C"/>
    <w:rsid w:val="00493AE3"/>
    <w:rsid w:val="004E4D94"/>
    <w:rsid w:val="004E5CD4"/>
    <w:rsid w:val="004F7167"/>
    <w:rsid w:val="0050650B"/>
    <w:rsid w:val="00506E86"/>
    <w:rsid w:val="00512A47"/>
    <w:rsid w:val="005227BA"/>
    <w:rsid w:val="00532911"/>
    <w:rsid w:val="00571808"/>
    <w:rsid w:val="005820F1"/>
    <w:rsid w:val="00586779"/>
    <w:rsid w:val="00590CC1"/>
    <w:rsid w:val="005A4073"/>
    <w:rsid w:val="005A71FD"/>
    <w:rsid w:val="005B13D9"/>
    <w:rsid w:val="005B31E3"/>
    <w:rsid w:val="005C7996"/>
    <w:rsid w:val="005D7F02"/>
    <w:rsid w:val="005F5B82"/>
    <w:rsid w:val="00601378"/>
    <w:rsid w:val="006207ED"/>
    <w:rsid w:val="00620F79"/>
    <w:rsid w:val="00624997"/>
    <w:rsid w:val="00632274"/>
    <w:rsid w:val="0064328C"/>
    <w:rsid w:val="00661ACF"/>
    <w:rsid w:val="00693C70"/>
    <w:rsid w:val="006A66EF"/>
    <w:rsid w:val="006D1085"/>
    <w:rsid w:val="0071757F"/>
    <w:rsid w:val="007244DC"/>
    <w:rsid w:val="00746777"/>
    <w:rsid w:val="00751F27"/>
    <w:rsid w:val="007527FB"/>
    <w:rsid w:val="00752F53"/>
    <w:rsid w:val="007556A1"/>
    <w:rsid w:val="007674B0"/>
    <w:rsid w:val="00780FAF"/>
    <w:rsid w:val="00782E92"/>
    <w:rsid w:val="00795F5B"/>
    <w:rsid w:val="007B0071"/>
    <w:rsid w:val="007C4DE8"/>
    <w:rsid w:val="007C764D"/>
    <w:rsid w:val="007D01FE"/>
    <w:rsid w:val="007D57B5"/>
    <w:rsid w:val="007E0621"/>
    <w:rsid w:val="00802F80"/>
    <w:rsid w:val="00816686"/>
    <w:rsid w:val="00836202"/>
    <w:rsid w:val="0083717E"/>
    <w:rsid w:val="0086568C"/>
    <w:rsid w:val="008808E9"/>
    <w:rsid w:val="00895F98"/>
    <w:rsid w:val="008B3E2B"/>
    <w:rsid w:val="008B6B55"/>
    <w:rsid w:val="008C4CF6"/>
    <w:rsid w:val="008D65FA"/>
    <w:rsid w:val="00917E31"/>
    <w:rsid w:val="009272B5"/>
    <w:rsid w:val="00933344"/>
    <w:rsid w:val="00960B1F"/>
    <w:rsid w:val="00972898"/>
    <w:rsid w:val="009857CA"/>
    <w:rsid w:val="009927FF"/>
    <w:rsid w:val="009A434A"/>
    <w:rsid w:val="009B3337"/>
    <w:rsid w:val="009C771C"/>
    <w:rsid w:val="009D3A09"/>
    <w:rsid w:val="009D3E3C"/>
    <w:rsid w:val="009F06B0"/>
    <w:rsid w:val="009F3DBA"/>
    <w:rsid w:val="00A00FD7"/>
    <w:rsid w:val="00A01D33"/>
    <w:rsid w:val="00A02466"/>
    <w:rsid w:val="00A14E6C"/>
    <w:rsid w:val="00A26B92"/>
    <w:rsid w:val="00A43585"/>
    <w:rsid w:val="00A55E03"/>
    <w:rsid w:val="00A624AE"/>
    <w:rsid w:val="00A67360"/>
    <w:rsid w:val="00A76BF2"/>
    <w:rsid w:val="00A93D28"/>
    <w:rsid w:val="00AA09E2"/>
    <w:rsid w:val="00B02AD2"/>
    <w:rsid w:val="00B135F5"/>
    <w:rsid w:val="00B14643"/>
    <w:rsid w:val="00B2025A"/>
    <w:rsid w:val="00B23F17"/>
    <w:rsid w:val="00B308BC"/>
    <w:rsid w:val="00B31844"/>
    <w:rsid w:val="00B410CE"/>
    <w:rsid w:val="00B421BD"/>
    <w:rsid w:val="00B72543"/>
    <w:rsid w:val="00B872AD"/>
    <w:rsid w:val="00B8757E"/>
    <w:rsid w:val="00B962AD"/>
    <w:rsid w:val="00BA1E19"/>
    <w:rsid w:val="00BA3990"/>
    <w:rsid w:val="00BD0FBF"/>
    <w:rsid w:val="00BD5CFD"/>
    <w:rsid w:val="00BF2ED0"/>
    <w:rsid w:val="00C05412"/>
    <w:rsid w:val="00C06A5C"/>
    <w:rsid w:val="00C07EE6"/>
    <w:rsid w:val="00C103A3"/>
    <w:rsid w:val="00C1775E"/>
    <w:rsid w:val="00C2172E"/>
    <w:rsid w:val="00C37414"/>
    <w:rsid w:val="00C4641B"/>
    <w:rsid w:val="00C470E1"/>
    <w:rsid w:val="00C5063F"/>
    <w:rsid w:val="00C53287"/>
    <w:rsid w:val="00C7452F"/>
    <w:rsid w:val="00C96859"/>
    <w:rsid w:val="00CA6A14"/>
    <w:rsid w:val="00CC14E2"/>
    <w:rsid w:val="00CE70BF"/>
    <w:rsid w:val="00D03BE6"/>
    <w:rsid w:val="00D077A7"/>
    <w:rsid w:val="00D26158"/>
    <w:rsid w:val="00D77C16"/>
    <w:rsid w:val="00D9636D"/>
    <w:rsid w:val="00DA0063"/>
    <w:rsid w:val="00DA4133"/>
    <w:rsid w:val="00DC62D2"/>
    <w:rsid w:val="00DC7BEF"/>
    <w:rsid w:val="00DD71B1"/>
    <w:rsid w:val="00DE1603"/>
    <w:rsid w:val="00DF7F69"/>
    <w:rsid w:val="00E0242D"/>
    <w:rsid w:val="00E04638"/>
    <w:rsid w:val="00E05955"/>
    <w:rsid w:val="00E0721A"/>
    <w:rsid w:val="00E26AC3"/>
    <w:rsid w:val="00E6564A"/>
    <w:rsid w:val="00E672FC"/>
    <w:rsid w:val="00E7134F"/>
    <w:rsid w:val="00E74314"/>
    <w:rsid w:val="00E81024"/>
    <w:rsid w:val="00E8117C"/>
    <w:rsid w:val="00E86F42"/>
    <w:rsid w:val="00E9430F"/>
    <w:rsid w:val="00E95B9F"/>
    <w:rsid w:val="00E96BCC"/>
    <w:rsid w:val="00EA2B4F"/>
    <w:rsid w:val="00EA2B96"/>
    <w:rsid w:val="00EA33A6"/>
    <w:rsid w:val="00EA6A9F"/>
    <w:rsid w:val="00EC3B56"/>
    <w:rsid w:val="00EC5824"/>
    <w:rsid w:val="00EF2F4B"/>
    <w:rsid w:val="00F06D0A"/>
    <w:rsid w:val="00F13701"/>
    <w:rsid w:val="00F1768B"/>
    <w:rsid w:val="00F35648"/>
    <w:rsid w:val="00F40213"/>
    <w:rsid w:val="00F41336"/>
    <w:rsid w:val="00F56B81"/>
    <w:rsid w:val="00F76F25"/>
    <w:rsid w:val="00FA2E80"/>
    <w:rsid w:val="00FE2D7A"/>
    <w:rsid w:val="00FF06BB"/>
    <w:rsid w:val="00F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96"/>
    <w:pPr>
      <w:spacing w:line="360" w:lineRule="auto"/>
      <w:ind w:firstLine="851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C5824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4052B3"/>
    <w:pPr>
      <w:suppressAutoHyphens/>
      <w:spacing w:line="336" w:lineRule="auto"/>
      <w:ind w:left="851"/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5B13D9"/>
    <w:pPr>
      <w:suppressAutoHyphens/>
      <w:spacing w:line="336" w:lineRule="auto"/>
      <w:ind w:left="851"/>
      <w:jc w:val="center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EC5824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824"/>
    <w:pPr>
      <w:tabs>
        <w:tab w:val="center" w:pos="4153"/>
        <w:tab w:val="right" w:pos="8306"/>
      </w:tabs>
    </w:pPr>
    <w:rPr>
      <w:lang w:val="uk-UA"/>
    </w:rPr>
  </w:style>
  <w:style w:type="paragraph" w:styleId="a5">
    <w:name w:val="caption"/>
    <w:basedOn w:val="a"/>
    <w:next w:val="a"/>
    <w:qFormat/>
    <w:rsid w:val="00EC5824"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link w:val="a7"/>
    <w:uiPriority w:val="99"/>
    <w:rsid w:val="00EC5824"/>
    <w:pPr>
      <w:tabs>
        <w:tab w:val="center" w:pos="4153"/>
        <w:tab w:val="right" w:pos="8306"/>
      </w:tabs>
    </w:pPr>
    <w:rPr>
      <w:lang w:val="uk-UA"/>
    </w:rPr>
  </w:style>
  <w:style w:type="character" w:styleId="a8">
    <w:name w:val="page number"/>
    <w:rsid w:val="00EC5824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uiPriority w:val="39"/>
    <w:rsid w:val="00EC5824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rsid w:val="00EC5824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EC5824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EC5824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9">
    <w:name w:val="Body Text"/>
    <w:basedOn w:val="a"/>
    <w:rsid w:val="00EC5824"/>
    <w:pPr>
      <w:spacing w:line="336" w:lineRule="auto"/>
    </w:pPr>
  </w:style>
  <w:style w:type="paragraph" w:customStyle="1" w:styleId="aa">
    <w:name w:val="Переменные"/>
    <w:basedOn w:val="a9"/>
    <w:rsid w:val="00EC5824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rsid w:val="00EC5824"/>
    <w:pPr>
      <w:shd w:val="clear" w:color="auto" w:fill="000080"/>
    </w:pPr>
    <w:rPr>
      <w:sz w:val="24"/>
    </w:rPr>
  </w:style>
  <w:style w:type="paragraph" w:customStyle="1" w:styleId="ac">
    <w:name w:val="Формула"/>
    <w:basedOn w:val="a9"/>
    <w:rsid w:val="00EC5824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rsid w:val="00EC5824"/>
    <w:pPr>
      <w:spacing w:line="360" w:lineRule="auto"/>
      <w:ind w:firstLine="709"/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rsid w:val="00EC5824"/>
    <w:pPr>
      <w:suppressAutoHyphens/>
      <w:spacing w:line="360" w:lineRule="auto"/>
      <w:ind w:firstLine="709"/>
      <w:jc w:val="both"/>
    </w:pPr>
    <w:rPr>
      <w:noProof/>
    </w:rPr>
  </w:style>
  <w:style w:type="paragraph" w:styleId="af">
    <w:name w:val="annotation text"/>
    <w:basedOn w:val="a"/>
    <w:semiHidden/>
    <w:rsid w:val="00EC5824"/>
    <w:rPr>
      <w:rFonts w:ascii="Journal" w:hAnsi="Journal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E94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430F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A76BF2"/>
    <w:rPr>
      <w:color w:val="808080"/>
    </w:rPr>
  </w:style>
  <w:style w:type="table" w:styleId="af3">
    <w:name w:val="Table Grid"/>
    <w:basedOn w:val="a1"/>
    <w:uiPriority w:val="59"/>
    <w:rsid w:val="00EA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OC Heading"/>
    <w:basedOn w:val="1"/>
    <w:next w:val="a"/>
    <w:uiPriority w:val="39"/>
    <w:unhideWhenUsed/>
    <w:qFormat/>
    <w:rsid w:val="00780FAF"/>
    <w:pPr>
      <w:keepNext/>
      <w:keepLines/>
      <w:suppressAutoHyphens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ru-RU"/>
    </w:rPr>
  </w:style>
  <w:style w:type="character" w:styleId="af5">
    <w:name w:val="Hyperlink"/>
    <w:basedOn w:val="a0"/>
    <w:uiPriority w:val="99"/>
    <w:unhideWhenUsed/>
    <w:rsid w:val="00780F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A09"/>
    <w:rPr>
      <w:b/>
      <w:caps/>
      <w:kern w:val="28"/>
      <w:sz w:val="28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F13701"/>
    <w:rPr>
      <w:sz w:val="28"/>
      <w:lang w:val="uk-UA"/>
    </w:rPr>
  </w:style>
  <w:style w:type="paragraph" w:styleId="af6">
    <w:name w:val="Bibliography"/>
    <w:basedOn w:val="a"/>
    <w:next w:val="a"/>
    <w:uiPriority w:val="37"/>
    <w:unhideWhenUsed/>
    <w:rsid w:val="00B135F5"/>
  </w:style>
  <w:style w:type="paragraph" w:styleId="af7">
    <w:name w:val="List Paragraph"/>
    <w:basedOn w:val="a"/>
    <w:uiPriority w:val="34"/>
    <w:qFormat/>
    <w:rsid w:val="00DA0063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7B0071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96"/>
    <w:pPr>
      <w:spacing w:line="360" w:lineRule="auto"/>
      <w:ind w:firstLine="851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4052B3"/>
    <w:pPr>
      <w:suppressAutoHyphens/>
      <w:spacing w:line="336" w:lineRule="auto"/>
      <w:ind w:left="851"/>
      <w:jc w:val="center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5B13D9"/>
    <w:pPr>
      <w:suppressAutoHyphens/>
      <w:spacing w:line="336" w:lineRule="auto"/>
      <w:ind w:left="851"/>
      <w:jc w:val="center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uiPriority w:val="39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pPr>
      <w:spacing w:line="336" w:lineRule="auto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spacing w:line="360" w:lineRule="auto"/>
      <w:ind w:firstLine="709"/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  <w:spacing w:line="360" w:lineRule="auto"/>
      <w:ind w:firstLine="709"/>
      <w:jc w:val="both"/>
    </w:pPr>
    <w:rPr>
      <w:noProof/>
    </w:rPr>
  </w:style>
  <w:style w:type="paragraph" w:styleId="ae">
    <w:name w:val="annotation text"/>
    <w:basedOn w:val="a"/>
    <w:semiHidden/>
    <w:rPr>
      <w:rFonts w:ascii="Journal" w:hAnsi="Journal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E94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30F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A76BF2"/>
    <w:rPr>
      <w:color w:val="808080"/>
    </w:rPr>
  </w:style>
  <w:style w:type="table" w:styleId="af2">
    <w:name w:val="Table Grid"/>
    <w:basedOn w:val="a1"/>
    <w:uiPriority w:val="59"/>
    <w:rsid w:val="00EA2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780FAF"/>
    <w:pPr>
      <w:keepNext/>
      <w:keepLines/>
      <w:suppressAutoHyphens w:val="0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ru-RU"/>
    </w:rPr>
  </w:style>
  <w:style w:type="character" w:styleId="af4">
    <w:name w:val="Hyperlink"/>
    <w:basedOn w:val="a0"/>
    <w:uiPriority w:val="99"/>
    <w:unhideWhenUsed/>
    <w:rsid w:val="00780FA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3A09"/>
    <w:rPr>
      <w:b/>
      <w:caps/>
      <w:kern w:val="28"/>
      <w:sz w:val="28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F13701"/>
    <w:rPr>
      <w:sz w:val="28"/>
      <w:lang w:val="uk-UA"/>
    </w:rPr>
  </w:style>
  <w:style w:type="paragraph" w:styleId="af5">
    <w:name w:val="Bibliography"/>
    <w:basedOn w:val="a"/>
    <w:next w:val="a"/>
    <w:uiPriority w:val="37"/>
    <w:unhideWhenUsed/>
    <w:rsid w:val="00B135F5"/>
  </w:style>
  <w:style w:type="paragraph" w:styleId="af6">
    <w:name w:val="List Paragraph"/>
    <w:basedOn w:val="a"/>
    <w:uiPriority w:val="34"/>
    <w:qFormat/>
    <w:rsid w:val="00DA0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7.bin"/><Relationship Id="rId63" Type="http://schemas.openxmlformats.org/officeDocument/2006/relationships/image" Target="media/image30.png"/><Relationship Id="rId68" Type="http://schemas.openxmlformats.org/officeDocument/2006/relationships/image" Target="media/image33.wmf"/><Relationship Id="rId84" Type="http://schemas.openxmlformats.org/officeDocument/2006/relationships/oleObject" Target="embeddings/oleObject36.bin"/><Relationship Id="rId89" Type="http://schemas.openxmlformats.org/officeDocument/2006/relationships/image" Target="media/image43.wmf"/><Relationship Id="rId112" Type="http://schemas.openxmlformats.org/officeDocument/2006/relationships/image" Target="media/image56.wmf"/><Relationship Id="rId133" Type="http://schemas.openxmlformats.org/officeDocument/2006/relationships/oleObject" Target="embeddings/oleObject58.bin"/><Relationship Id="rId138" Type="http://schemas.openxmlformats.org/officeDocument/2006/relationships/image" Target="media/image70.wmf"/><Relationship Id="rId154" Type="http://schemas.openxmlformats.org/officeDocument/2006/relationships/footer" Target="footer1.xml"/><Relationship Id="rId159" Type="http://schemas.microsoft.com/office/2007/relationships/stylesWithEffects" Target="stylesWithEffects.xml"/><Relationship Id="rId16" Type="http://schemas.openxmlformats.org/officeDocument/2006/relationships/image" Target="media/image6.wmf"/><Relationship Id="rId107" Type="http://schemas.openxmlformats.org/officeDocument/2006/relationships/image" Target="media/image52.png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8.wmf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4.bin"/><Relationship Id="rId128" Type="http://schemas.openxmlformats.org/officeDocument/2006/relationships/image" Target="media/image64.wmf"/><Relationship Id="rId144" Type="http://schemas.openxmlformats.org/officeDocument/2006/relationships/image" Target="media/image73.wmf"/><Relationship Id="rId149" Type="http://schemas.openxmlformats.org/officeDocument/2006/relationships/oleObject" Target="embeddings/oleObject6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oleObject" Target="embeddings/oleObject44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5.bin"/><Relationship Id="rId48" Type="http://schemas.openxmlformats.org/officeDocument/2006/relationships/chart" Target="charts/chart1.xml"/><Relationship Id="rId64" Type="http://schemas.openxmlformats.org/officeDocument/2006/relationships/image" Target="media/image31.wmf"/><Relationship Id="rId69" Type="http://schemas.openxmlformats.org/officeDocument/2006/relationships/oleObject" Target="embeddings/oleObject28.bin"/><Relationship Id="rId113" Type="http://schemas.openxmlformats.org/officeDocument/2006/relationships/oleObject" Target="embeddings/oleObject49.bin"/><Relationship Id="rId118" Type="http://schemas.openxmlformats.org/officeDocument/2006/relationships/image" Target="media/image59.wmf"/><Relationship Id="rId134" Type="http://schemas.openxmlformats.org/officeDocument/2006/relationships/image" Target="media/image68.wmf"/><Relationship Id="rId139" Type="http://schemas.openxmlformats.org/officeDocument/2006/relationships/oleObject" Target="embeddings/oleObject61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1.wmf"/><Relationship Id="rId150" Type="http://schemas.openxmlformats.org/officeDocument/2006/relationships/image" Target="media/image76.wmf"/><Relationship Id="rId155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png"/><Relationship Id="rId59" Type="http://schemas.openxmlformats.org/officeDocument/2006/relationships/oleObject" Target="embeddings/oleObject22.bin"/><Relationship Id="rId103" Type="http://schemas.openxmlformats.org/officeDocument/2006/relationships/image" Target="media/image48.png"/><Relationship Id="rId108" Type="http://schemas.openxmlformats.org/officeDocument/2006/relationships/image" Target="media/image53.png"/><Relationship Id="rId124" Type="http://schemas.openxmlformats.org/officeDocument/2006/relationships/image" Target="media/image62.wmf"/><Relationship Id="rId129" Type="http://schemas.openxmlformats.org/officeDocument/2006/relationships/oleObject" Target="embeddings/oleObject57.bin"/><Relationship Id="rId20" Type="http://schemas.openxmlformats.org/officeDocument/2006/relationships/image" Target="media/image8.wmf"/><Relationship Id="rId41" Type="http://schemas.openxmlformats.org/officeDocument/2006/relationships/image" Target="media/image20.png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5.bin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8.bin"/><Relationship Id="rId91" Type="http://schemas.openxmlformats.org/officeDocument/2006/relationships/oleObject" Target="embeddings/oleObject40.bin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48.bin"/><Relationship Id="rId132" Type="http://schemas.openxmlformats.org/officeDocument/2006/relationships/image" Target="media/image67.wmf"/><Relationship Id="rId140" Type="http://schemas.openxmlformats.org/officeDocument/2006/relationships/image" Target="media/image71.wmf"/><Relationship Id="rId145" Type="http://schemas.openxmlformats.org/officeDocument/2006/relationships/oleObject" Target="embeddings/oleObject64.bin"/><Relationship Id="rId153" Type="http://schemas.openxmlformats.org/officeDocument/2006/relationships/oleObject" Target="embeddings/oleObject6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4.png"/><Relationship Id="rId57" Type="http://schemas.openxmlformats.org/officeDocument/2006/relationships/oleObject" Target="embeddings/oleObject20.bin"/><Relationship Id="rId106" Type="http://schemas.openxmlformats.org/officeDocument/2006/relationships/image" Target="media/image51.png"/><Relationship Id="rId114" Type="http://schemas.openxmlformats.org/officeDocument/2006/relationships/image" Target="media/image57.wmf"/><Relationship Id="rId119" Type="http://schemas.openxmlformats.org/officeDocument/2006/relationships/oleObject" Target="embeddings/oleObject52.bin"/><Relationship Id="rId127" Type="http://schemas.openxmlformats.org/officeDocument/2006/relationships/oleObject" Target="embeddings/oleObject5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7.png"/><Relationship Id="rId60" Type="http://schemas.openxmlformats.org/officeDocument/2006/relationships/oleObject" Target="embeddings/oleObject23.bin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3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61.wmf"/><Relationship Id="rId130" Type="http://schemas.openxmlformats.org/officeDocument/2006/relationships/image" Target="media/image65.png"/><Relationship Id="rId135" Type="http://schemas.openxmlformats.org/officeDocument/2006/relationships/oleObject" Target="embeddings/oleObject59.bin"/><Relationship Id="rId143" Type="http://schemas.openxmlformats.org/officeDocument/2006/relationships/oleObject" Target="embeddings/oleObject63.bin"/><Relationship Id="rId148" Type="http://schemas.openxmlformats.org/officeDocument/2006/relationships/image" Target="media/image75.wmf"/><Relationship Id="rId151" Type="http://schemas.openxmlformats.org/officeDocument/2006/relationships/oleObject" Target="embeddings/oleObject67.bin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image" Target="media/image18.png"/><Relationship Id="rId109" Type="http://schemas.openxmlformats.org/officeDocument/2006/relationships/image" Target="media/image54.png"/><Relationship Id="rId34" Type="http://schemas.openxmlformats.org/officeDocument/2006/relationships/image" Target="media/image15.wmf"/><Relationship Id="rId50" Type="http://schemas.openxmlformats.org/officeDocument/2006/relationships/image" Target="media/image25.png"/><Relationship Id="rId55" Type="http://schemas.openxmlformats.org/officeDocument/2006/relationships/oleObject" Target="embeddings/oleObject19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4.png"/><Relationship Id="rId104" Type="http://schemas.openxmlformats.org/officeDocument/2006/relationships/image" Target="media/image49.png"/><Relationship Id="rId120" Type="http://schemas.openxmlformats.org/officeDocument/2006/relationships/image" Target="media/image60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2.bin"/><Relationship Id="rId146" Type="http://schemas.openxmlformats.org/officeDocument/2006/relationships/image" Target="media/image74.wmf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image" Target="media/image19.png"/><Relationship Id="rId45" Type="http://schemas.openxmlformats.org/officeDocument/2006/relationships/oleObject" Target="embeddings/oleObject16.bin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50.bin"/><Relationship Id="rId131" Type="http://schemas.openxmlformats.org/officeDocument/2006/relationships/image" Target="media/image66.png"/><Relationship Id="rId136" Type="http://schemas.openxmlformats.org/officeDocument/2006/relationships/image" Target="media/image69.wmf"/><Relationship Id="rId157" Type="http://schemas.openxmlformats.org/officeDocument/2006/relationships/glossaryDocument" Target="glossary/document.xml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5.bin"/><Relationship Id="rId152" Type="http://schemas.openxmlformats.org/officeDocument/2006/relationships/image" Target="media/image77.wmf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9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0.png"/><Relationship Id="rId126" Type="http://schemas.openxmlformats.org/officeDocument/2006/relationships/image" Target="media/image63.wmf"/><Relationship Id="rId147" Type="http://schemas.openxmlformats.org/officeDocument/2006/relationships/oleObject" Target="embeddings/oleObject65.bin"/><Relationship Id="rId8" Type="http://schemas.openxmlformats.org/officeDocument/2006/relationships/image" Target="media/image1.jpeg"/><Relationship Id="rId51" Type="http://schemas.openxmlformats.org/officeDocument/2006/relationships/image" Target="media/image26.png"/><Relationship Id="rId72" Type="http://schemas.openxmlformats.org/officeDocument/2006/relationships/image" Target="media/image35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5.png"/><Relationship Id="rId121" Type="http://schemas.openxmlformats.org/officeDocument/2006/relationships/oleObject" Target="embeddings/oleObject53.bin"/><Relationship Id="rId142" Type="http://schemas.openxmlformats.org/officeDocument/2006/relationships/image" Target="media/image72.wmf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3.wmf"/><Relationship Id="rId67" Type="http://schemas.openxmlformats.org/officeDocument/2006/relationships/oleObject" Target="embeddings/oleObject27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0.bin"/><Relationship Id="rId15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scatterChart>
        <c:scatterStyle val="smoothMarker"/>
        <c:ser>
          <c:idx val="0"/>
          <c:order val="0"/>
          <c:tx>
            <c:strRef>
              <c:f>Лист1!$C$2</c:f>
              <c:strCache>
                <c:ptCount val="1"/>
                <c:pt idx="0">
                  <c:v>Iп</c:v>
                </c:pt>
              </c:strCache>
            </c:strRef>
          </c:tx>
          <c:x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0.9</c:v>
                </c:pt>
              </c:numCache>
            </c:numRef>
          </c:xVal>
          <c:yVal>
            <c:numRef>
              <c:f>Лист1!$C$3:$C$6</c:f>
              <c:numCache>
                <c:formatCode>General</c:formatCode>
                <c:ptCount val="4"/>
                <c:pt idx="0">
                  <c:v>4.2880000000000003</c:v>
                </c:pt>
                <c:pt idx="1">
                  <c:v>4.2210000000000001</c:v>
                </c:pt>
                <c:pt idx="2">
                  <c:v>4.1839999999999984</c:v>
                </c:pt>
                <c:pt idx="3">
                  <c:v>4.258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Iп(им. ед.)</c:v>
                </c:pt>
              </c:strCache>
            </c:strRef>
          </c:tx>
          <c:x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0.9</c:v>
                </c:pt>
              </c:numCache>
            </c:numRef>
          </c:xVal>
          <c:yVal>
            <c:numRef>
              <c:f>Лист1!$D$3:$D$6</c:f>
              <c:numCache>
                <c:formatCode>General</c:formatCode>
                <c:ptCount val="4"/>
                <c:pt idx="0">
                  <c:v>11.253</c:v>
                </c:pt>
                <c:pt idx="1">
                  <c:v>11.078000000000001</c:v>
                </c:pt>
                <c:pt idx="2">
                  <c:v>10.981</c:v>
                </c:pt>
                <c:pt idx="3">
                  <c:v>11.175000000000002</c:v>
                </c:pt>
              </c:numCache>
            </c:numRef>
          </c:yVal>
          <c:smooth val="1"/>
        </c:ser>
        <c:axId val="112328064"/>
        <c:axId val="92018176"/>
      </c:scatterChart>
      <c:valAx>
        <c:axId val="11232806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t,</a:t>
                </a:r>
                <a:r>
                  <a:rPr lang="en-US" baseline="0"/>
                  <a:t> c</a:t>
                </a:r>
                <a:endParaRPr lang="ru-RU"/>
              </a:p>
            </c:rich>
          </c:tx>
        </c:title>
        <c:numFmt formatCode="General" sourceLinked="1"/>
        <c:tickLblPos val="nextTo"/>
        <c:crossAx val="92018176"/>
        <c:crosses val="autoZero"/>
        <c:crossBetween val="midCat"/>
      </c:valAx>
      <c:valAx>
        <c:axId val="92018176"/>
        <c:scaling>
          <c:orientation val="minMax"/>
          <c:min val="0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</a:t>
                </a:r>
                <a:r>
                  <a:rPr lang="ru-RU"/>
                  <a:t>п</a:t>
                </a:r>
              </a:p>
            </c:rich>
          </c:tx>
        </c:title>
        <c:numFmt formatCode="General" sourceLinked="1"/>
        <c:tickLblPos val="nextTo"/>
        <c:crossAx val="112328064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talicC">
    <w:altName w:val="Arial"/>
    <w:charset w:val="CC"/>
    <w:family w:val="auto"/>
    <w:pitch w:val="variable"/>
    <w:sig w:usb0="20003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C2C00"/>
    <w:rsid w:val="00741F4B"/>
    <w:rsid w:val="00BC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F2A0089142464A84112C3D0D31BA94">
    <w:name w:val="CCF2A0089142464A84112C3D0D31BA94"/>
    <w:rsid w:val="00BC2C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ГОС</b:Tag>
    <b:SourceType>Misc</b:SourceType>
    <b:Guid>{4B76993B-CFBB-4B5A-89AB-084CE3DDBD56}</b:Guid>
    <b:Title>Машины электрические вращающиеся. Общие технические условия.</b:Title>
    <b:Author>
      <b:Author>
        <b:NameList>
          <b:Person>
            <b:Last>183-74</b:Last>
            <b:First>ГОСТ</b:First>
          </b:Person>
        </b:NameList>
      </b:Author>
    </b:Author>
    <b:RefOrder>1</b:RefOrder>
  </b:Source>
  <b:Source>
    <b:Tag>Гри12</b:Tag>
    <b:SourceType>Book</b:SourceType>
    <b:Guid>{5E89C68F-8A8B-4B3B-95FD-A3A161ECB0CA}</b:Guid>
    <b:Author>
      <b:Author>
        <b:NameList>
          <b:Person>
            <b:Last>А.А.</b:Last>
            <b:First>Грибанов</b:First>
          </b:Person>
        </b:NameList>
      </b:Author>
    </b:Author>
    <b:Title>Расчет токов в ветвях сложной электрической цепи с использованием ПЭВМ: Методические указания к выполнению семестровой работы по курсу "Математические задачи энергетики"</b:Title>
    <b:Year>2012</b:Year>
    <b:City>Барнаул</b:City>
    <b:Publisher>АлтГТУ</b:Publisher>
    <b:RefOrder>2</b:RefOrder>
  </b:Source>
  <b:Source>
    <b:Tag>Каб09</b:Tag>
    <b:SourceType>Book</b:SourceType>
    <b:Guid>{41260B98-48D5-4D27-A467-ED9D6450791C}</b:Guid>
    <b:Title>Электроснабжение объектов. Ч.2. Расчет токов короткого замыкания в электроустановках до 1000 В: учебное пособие/</b:Title>
    <b:Year>2009</b:Year>
    <b:Author>
      <b:Author>
        <b:NameList>
          <b:Person>
            <b:Last>А.В.</b:Last>
            <b:First>Кабышев</b:First>
          </b:Person>
        </b:NameList>
      </b:Author>
    </b:Author>
    <b:City>Томск</b:City>
    <b:Publisher>Изд-во Томского политехнического университета</b:Publisher>
    <b:RefOrder>3</b:RefOrder>
  </b:Source>
  <b:Source>
    <b:Tag>Каб07</b:Tag>
    <b:SourceType>Book</b:SourceType>
    <b:Guid>{B9C68F7C-1492-485D-8D45-89C9023B0747}</b:Guid>
    <b:Author>
      <b:Author>
        <b:NameList>
          <b:Person>
            <b:Last>А.В.</b:Last>
            <b:First>Кабышев</b:First>
          </b:Person>
        </b:NameList>
      </b:Author>
    </b:Author>
    <b:Title>Электроснабжение объектов Ч1: учебное пособие/</b:Title>
    <b:Year>2007</b:Year>
    <b:City>Томск</b:City>
    <b:Publisher>Изд-во ТПУ</b:Publisher>
    <b:RefOrder>4</b:RefOrder>
  </b:Source>
  <b:Source>
    <b:Tag>Кол08</b:Tag>
    <b:SourceType>Book</b:SourceType>
    <b:Guid>{CDDAED2D-76E8-4A3E-B2FF-23E134D313C0}</b:Guid>
    <b:Author>
      <b:Author>
        <b:NameList>
          <b:Person>
            <b:Last>Коломиец Н.В.</b:Last>
            <b:First>Пономарчук</b:First>
            <b:Middle>Н.Р., Шестакова В.В.</b:Middle>
          </b:Person>
        </b:NameList>
      </b:Author>
    </b:Author>
    <b:Title>Электрическая часть электростанций и подстанций: учеб. пособие для вузов.</b:Title>
    <b:Year>2008</b:Year>
    <b:City>СПб</b:City>
    <b:Publisher>Энергоатомиздат</b:Publisher>
    <b:RefOrder>5</b:RefOrder>
  </b:Source>
  <b:Source>
    <b:Tag>ОДГ01</b:Tag>
    <b:SourceType>Book</b:SourceType>
    <b:Guid>{013CBD2D-8A56-4A00-BDC2-6E8D62F2D724}</b:Guid>
    <b:Title>Переходные процессы в электрических машинах и аппаратах и вопросы их проектирования</b:Title>
    <b:City>Москва</b:City>
    <b:Year>2001</b:Year>
    <b:Author>
      <b:Author>
        <b:NameList>
          <b:Person>
            <b:Last>О.Д.Гольдберг</b:Last>
          </b:Person>
        </b:NameList>
      </b:Author>
    </b:Author>
    <b:Publisher>Высш.шк.</b:Publisher>
    <b:RefOrder>6</b:RefOrder>
  </b:Source>
</b:Sources>
</file>

<file path=customXml/itemProps1.xml><?xml version="1.0" encoding="utf-8"?>
<ds:datastoreItem xmlns:ds="http://schemas.openxmlformats.org/officeDocument/2006/customXml" ds:itemID="{06873005-78F9-4A78-9E49-167AB82E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26821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Иван</dc:creator>
  <cp:lastModifiedBy>саша</cp:lastModifiedBy>
  <cp:revision>4</cp:revision>
  <cp:lastPrinted>2018-06-12T00:55:00Z</cp:lastPrinted>
  <dcterms:created xsi:type="dcterms:W3CDTF">2018-06-12T20:56:00Z</dcterms:created>
  <dcterms:modified xsi:type="dcterms:W3CDTF">2019-04-15T15:34:00Z</dcterms:modified>
</cp:coreProperties>
</file>