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67" w:rsidRPr="00BC1AA6" w:rsidRDefault="00164C67" w:rsidP="00164C67">
      <w:pPr>
        <w:spacing w:line="360" w:lineRule="auto"/>
        <w:rPr>
          <w:rFonts w:ascii="Times New Roman" w:hAnsi="Times New Roman" w:cs="Times New Roman"/>
          <w:sz w:val="28"/>
          <w:szCs w:val="28"/>
        </w:rPr>
      </w:pPr>
      <w:r w:rsidRPr="00BC1AA6">
        <w:rPr>
          <w:rFonts w:ascii="Times New Roman" w:hAnsi="Times New Roman" w:cs="Times New Roman"/>
          <w:sz w:val="28"/>
          <w:szCs w:val="28"/>
        </w:rPr>
        <w:t>Тест №1</w:t>
      </w:r>
      <w:bookmarkStart w:id="0" w:name="_GoBack"/>
      <w:bookmarkEnd w:id="0"/>
    </w:p>
    <w:p w:rsidR="00164C67" w:rsidRDefault="00164C67" w:rsidP="00164C67">
      <w:r>
        <w:t>Вычислим определенный интеграл:</w:t>
      </w:r>
      <w:r>
        <w:br/>
      </w:r>
      <w:r>
        <w:rPr>
          <w:noProof/>
          <w:lang w:eastAsia="ru-RU"/>
        </w:rPr>
        <w:drawing>
          <wp:inline distT="0" distB="0" distL="0" distR="0" wp14:anchorId="6ABD9C0A" wp14:editId="0718155C">
            <wp:extent cx="3076575" cy="457200"/>
            <wp:effectExtent l="0" t="0" r="9525" b="0"/>
            <wp:docPr id="29" name="Рисунок 29" descr="https://chart.googleapis.com/chart?cht=tx&amp;chl=\int\limits_%7b-1%7d%5e%7b5%7d%7b3\cdot%20x%2B2\cdot%20x%5e%7b2%7d-1%7d%20dx%20=%20(2\cdot%20\frac%7bx%5e%7b3%7d%7d%7b3%7d%2B3\cdot%20\frac%7bx%5e%7b2%7d%7d%7b2%7d-x)|\limits_%7b-1%7d%5e%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tx&amp;chl=\int\limits_%7b-1%7d%5e%7b5%7d%7b3\cdot%20x%2B2\cdot%20x%5e%7b2%7d-1%7d%20dx%20=%20(2\cdot%20\frac%7bx%5e%7b3%7d%7d%7b3%7d%2B3\cdot%20\frac%7bx%5e%7b2%7d%7d%7b2%7d-x)|\limits_%7b-1%7d%5e%7b5%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457200"/>
                    </a:xfrm>
                    <a:prstGeom prst="rect">
                      <a:avLst/>
                    </a:prstGeom>
                    <a:noFill/>
                    <a:ln>
                      <a:noFill/>
                    </a:ln>
                  </pic:spPr>
                </pic:pic>
              </a:graphicData>
            </a:graphic>
          </wp:inline>
        </w:drawing>
      </w:r>
      <w:r>
        <w:br/>
      </w:r>
      <w:r>
        <w:rPr>
          <w:noProof/>
          <w:lang w:eastAsia="ru-RU"/>
        </w:rPr>
        <w:drawing>
          <wp:inline distT="0" distB="0" distL="0" distR="0" wp14:anchorId="41F82936" wp14:editId="6851DEB2">
            <wp:extent cx="781050" cy="314325"/>
            <wp:effectExtent l="0" t="0" r="0" b="9525"/>
            <wp:docPr id="27" name="Рисунок 27" descr="https://chart.googleapis.com/chart?cht=tx&amp;chl=F(5)%20=%20\frac%7b695%7d%7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tx&amp;chl=F(5)%20=%20\frac%7b695%7d%7b6%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314325"/>
                    </a:xfrm>
                    <a:prstGeom prst="rect">
                      <a:avLst/>
                    </a:prstGeom>
                    <a:noFill/>
                    <a:ln>
                      <a:noFill/>
                    </a:ln>
                  </pic:spPr>
                </pic:pic>
              </a:graphicData>
            </a:graphic>
          </wp:inline>
        </w:drawing>
      </w:r>
      <w:r>
        <w:br/>
      </w:r>
      <w:r>
        <w:rPr>
          <w:noProof/>
          <w:lang w:eastAsia="ru-RU"/>
        </w:rPr>
        <w:drawing>
          <wp:inline distT="0" distB="0" distL="0" distR="0" wp14:anchorId="27D949F4" wp14:editId="55F6CFB6">
            <wp:extent cx="790575" cy="304800"/>
            <wp:effectExtent l="0" t="0" r="9525" b="0"/>
            <wp:docPr id="26" name="Рисунок 26" descr="https://chart.googleapis.com/chart?cht=tx&amp;chl=F(-1)%20=%20\frac%7b11%7d%7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tx&amp;chl=F(-1)%20=%20\frac%7b11%7d%7b6%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br/>
      </w:r>
      <w:r>
        <w:rPr>
          <w:noProof/>
          <w:lang w:eastAsia="ru-RU"/>
        </w:rPr>
        <w:drawing>
          <wp:inline distT="0" distB="0" distL="0" distR="0" wp14:anchorId="788B4A30" wp14:editId="12AA01CF">
            <wp:extent cx="1371600" cy="314325"/>
            <wp:effectExtent l="0" t="0" r="0" b="9525"/>
            <wp:docPr id="25" name="Рисунок 25" descr="https://chart.googleapis.com/chart?cht=tx&amp;chl=I%20=%20\frac%7b695%7d%7b6%7d%20-%20(\frac%7b11%7d%7b6%7d)%20=%2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t=tx&amp;chl=I%20=%20\frac%7b695%7d%7b6%7d%20-%20(\frac%7b11%7d%7b6%7d)%20=%20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r>
        <w:br/>
      </w:r>
    </w:p>
    <w:p w:rsidR="00164C67" w:rsidRPr="00096262" w:rsidRDefault="00164C67" w:rsidP="00164C67">
      <w:pPr>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sz w:val="28"/>
          <w:szCs w:val="28"/>
          <w:lang w:val="en-US"/>
        </w:rPr>
        <w:t>I</w:t>
      </w:r>
      <w:r w:rsidRPr="00164C67">
        <w:rPr>
          <w:rFonts w:ascii="Times New Roman" w:hAnsi="Times New Roman" w:cs="Times New Roman"/>
          <w:sz w:val="28"/>
          <w:szCs w:val="28"/>
        </w:rPr>
        <w:t>=114</w:t>
      </w:r>
      <w:r>
        <w:rPr>
          <w:rFonts w:ascii="Times New Roman" w:hAnsi="Times New Roman" w:cs="Times New Roman"/>
          <w:sz w:val="28"/>
          <w:szCs w:val="28"/>
        </w:rPr>
        <w:t>.</w:t>
      </w:r>
    </w:p>
    <w:p w:rsidR="00164C67" w:rsidRPr="005E16BA" w:rsidRDefault="00164C67" w:rsidP="00164C67">
      <w:pPr>
        <w:spacing w:line="360" w:lineRule="auto"/>
        <w:rPr>
          <w:rFonts w:ascii="Times New Roman" w:hAnsi="Times New Roman" w:cs="Times New Roman"/>
          <w:sz w:val="28"/>
          <w:szCs w:val="28"/>
        </w:rPr>
      </w:pPr>
      <w:r w:rsidRPr="005E16BA">
        <w:rPr>
          <w:rFonts w:ascii="Times New Roman" w:hAnsi="Times New Roman" w:cs="Times New Roman"/>
          <w:sz w:val="28"/>
          <w:szCs w:val="28"/>
        </w:rPr>
        <w:t>Тест №2.</w:t>
      </w:r>
    </w:p>
    <w:p w:rsidR="00164C67" w:rsidRDefault="00164C67" w:rsidP="00164C67">
      <w:pPr>
        <w:spacing w:line="360" w:lineRule="auto"/>
        <w:rPr>
          <w:rFonts w:ascii="Times New Roman" w:eastAsiaTheme="minorEastAsia" w:hAnsi="Times New Roman" w:cs="Times New Roman"/>
          <w:sz w:val="28"/>
          <w:szCs w:val="28"/>
        </w:rPr>
      </w:pPr>
      <w:r w:rsidRPr="005E16BA">
        <w:rPr>
          <w:rFonts w:ascii="Times New Roman" w:hAnsi="Times New Roman" w:cs="Times New Roman"/>
          <w:sz w:val="28"/>
          <w:szCs w:val="28"/>
        </w:rPr>
        <w:t>Найти векторное произведение векторов</w:t>
      </w:r>
      <w:r w:rsidRPr="009C43C6">
        <w:rPr>
          <w:rFonts w:ascii="Times New Roman" w:hAnsi="Times New Roman" w:cs="Times New Roman"/>
          <w:sz w:val="28"/>
          <w:szCs w:val="28"/>
        </w:rPr>
        <w:t xml:space="preserve"> </w:t>
      </w:r>
      <m:oMath>
        <m:r>
          <w:rPr>
            <w:rFonts w:ascii="Cambria Math" w:hAnsi="Cambria Math" w:cs="Times New Roman"/>
            <w:sz w:val="28"/>
            <w:szCs w:val="28"/>
            <w:lang w:val="en-US"/>
          </w:rPr>
          <m:t>a</m:t>
        </m:r>
        <m:r>
          <w:rPr>
            <w:rFonts w:ascii="Cambria Math" w:hAnsi="Cambria Math" w:cs="Times New Roman"/>
            <w:sz w:val="28"/>
            <w:szCs w:val="28"/>
          </w:rPr>
          <m:t>=8i-2j+3k</m:t>
        </m:r>
      </m:oMath>
      <w:r w:rsidRPr="009C43C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p>
    <w:p w:rsidR="00164C67" w:rsidRPr="009C43C6" w:rsidRDefault="00164C67" w:rsidP="00164C67">
      <w:pPr>
        <w:spacing w:line="360" w:lineRule="auto"/>
        <w:rPr>
          <w:rFonts w:ascii="Times New Roman" w:hAnsi="Times New Roman" w:cs="Times New Roman"/>
          <w:sz w:val="28"/>
          <w:szCs w:val="28"/>
        </w:rPr>
      </w:pPr>
      <w:r w:rsidRPr="009C43C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b=-4i+2j+3k</m:t>
        </m:r>
      </m:oMath>
    </w:p>
    <w:p w:rsidR="00164C67" w:rsidRPr="005E16BA" w:rsidRDefault="00164C67" w:rsidP="00164C67">
      <w:pPr>
        <w:spacing w:line="360" w:lineRule="auto"/>
        <w:rPr>
          <w:rFonts w:ascii="Times New Roman" w:hAnsi="Times New Roman" w:cs="Times New Roman"/>
          <w:sz w:val="28"/>
          <w:szCs w:val="28"/>
        </w:rPr>
      </w:pPr>
      <w:r w:rsidRPr="009C43C6">
        <w:rPr>
          <w:rFonts w:ascii="Times New Roman" w:hAnsi="Times New Roman" w:cs="Times New Roman"/>
          <w:sz w:val="28"/>
          <w:szCs w:val="28"/>
        </w:rPr>
        <w:t xml:space="preserve"> </w:t>
      </w:r>
      <w:r w:rsidRPr="005E16BA">
        <w:rPr>
          <w:rFonts w:ascii="Times New Roman" w:hAnsi="Times New Roman" w:cs="Times New Roman"/>
          <w:sz w:val="28"/>
          <w:szCs w:val="28"/>
        </w:rPr>
        <w:t> Решение.</w:t>
      </w:r>
    </w:p>
    <w:p w:rsidR="00164C67" w:rsidRPr="00246C0A" w:rsidRDefault="00164C67" w:rsidP="00164C67">
      <w:pPr>
        <w:spacing w:after="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color w:val="333333"/>
          <w:sz w:val="28"/>
          <w:szCs w:val="28"/>
          <w:shd w:val="clear" w:color="auto" w:fill="FFFFFF"/>
          <w:lang w:eastAsia="ru-RU"/>
        </w:rPr>
        <w:t>Векторное произведение векторов</w:t>
      </w:r>
      <w:r w:rsidRPr="005E16BA">
        <w:rPr>
          <w:rFonts w:ascii="Times New Roman" w:eastAsia="Times New Roman" w:hAnsi="Times New Roman" w:cs="Times New Roman"/>
          <w:color w:val="333333"/>
          <w:sz w:val="28"/>
          <w:szCs w:val="28"/>
          <w:shd w:val="clear" w:color="auto" w:fill="FFFFFF"/>
          <w:lang w:eastAsia="ru-RU"/>
        </w:rPr>
        <w:t> </w:t>
      </w:r>
      <w:r w:rsidRPr="00246C0A">
        <w:rPr>
          <w:rFonts w:ascii="Times New Roman" w:eastAsia="Times New Roman" w:hAnsi="Times New Roman" w:cs="Times New Roman"/>
          <w:i/>
          <w:iCs/>
          <w:color w:val="333333"/>
          <w:sz w:val="28"/>
          <w:szCs w:val="28"/>
          <w:shd w:val="clear" w:color="auto" w:fill="FFFFFF"/>
          <w:lang w:eastAsia="ru-RU"/>
        </w:rPr>
        <w:t>a</w:t>
      </w:r>
      <w:r w:rsidRPr="00246C0A">
        <w:rPr>
          <w:rFonts w:ascii="Times New Roman" w:eastAsia="Times New Roman" w:hAnsi="Times New Roman" w:cs="Times New Roman"/>
          <w:color w:val="333333"/>
          <w:sz w:val="28"/>
          <w:szCs w:val="28"/>
          <w:shd w:val="clear" w:color="auto" w:fill="FFFFFF"/>
          <w:lang w:eastAsia="ru-RU"/>
        </w:rPr>
        <w:t>(x</w:t>
      </w:r>
      <w:r w:rsidRPr="00246C0A">
        <w:rPr>
          <w:rFonts w:ascii="Times New Roman" w:eastAsia="Times New Roman" w:hAnsi="Times New Roman" w:cs="Times New Roman"/>
          <w:color w:val="333333"/>
          <w:sz w:val="28"/>
          <w:szCs w:val="28"/>
          <w:shd w:val="clear" w:color="auto" w:fill="FFFFFF"/>
          <w:vertAlign w:val="subscript"/>
          <w:lang w:eastAsia="ru-RU"/>
        </w:rPr>
        <w:t>1</w:t>
      </w:r>
      <w:r w:rsidRPr="00246C0A">
        <w:rPr>
          <w:rFonts w:ascii="Times New Roman" w:eastAsia="Times New Roman" w:hAnsi="Times New Roman" w:cs="Times New Roman"/>
          <w:color w:val="333333"/>
          <w:sz w:val="28"/>
          <w:szCs w:val="28"/>
          <w:shd w:val="clear" w:color="auto" w:fill="FFFFFF"/>
          <w:lang w:eastAsia="ru-RU"/>
        </w:rPr>
        <w:t>;y</w:t>
      </w:r>
      <w:r w:rsidRPr="00246C0A">
        <w:rPr>
          <w:rFonts w:ascii="Times New Roman" w:eastAsia="Times New Roman" w:hAnsi="Times New Roman" w:cs="Times New Roman"/>
          <w:color w:val="333333"/>
          <w:sz w:val="28"/>
          <w:szCs w:val="28"/>
          <w:shd w:val="clear" w:color="auto" w:fill="FFFFFF"/>
          <w:vertAlign w:val="subscript"/>
          <w:lang w:eastAsia="ru-RU"/>
        </w:rPr>
        <w:t>1</w:t>
      </w:r>
      <w:r w:rsidRPr="00246C0A">
        <w:rPr>
          <w:rFonts w:ascii="Times New Roman" w:eastAsia="Times New Roman" w:hAnsi="Times New Roman" w:cs="Times New Roman"/>
          <w:color w:val="333333"/>
          <w:sz w:val="28"/>
          <w:szCs w:val="28"/>
          <w:shd w:val="clear" w:color="auto" w:fill="FFFFFF"/>
          <w:lang w:eastAsia="ru-RU"/>
        </w:rPr>
        <w:t>;z</w:t>
      </w:r>
      <w:r w:rsidRPr="00246C0A">
        <w:rPr>
          <w:rFonts w:ascii="Times New Roman" w:eastAsia="Times New Roman" w:hAnsi="Times New Roman" w:cs="Times New Roman"/>
          <w:color w:val="333333"/>
          <w:sz w:val="28"/>
          <w:szCs w:val="28"/>
          <w:shd w:val="clear" w:color="auto" w:fill="FFFFFF"/>
          <w:vertAlign w:val="subscript"/>
          <w:lang w:eastAsia="ru-RU"/>
        </w:rPr>
        <w:t>1</w:t>
      </w:r>
      <w:r w:rsidRPr="00246C0A">
        <w:rPr>
          <w:rFonts w:ascii="Times New Roman" w:eastAsia="Times New Roman" w:hAnsi="Times New Roman" w:cs="Times New Roman"/>
          <w:color w:val="333333"/>
          <w:sz w:val="28"/>
          <w:szCs w:val="28"/>
          <w:shd w:val="clear" w:color="auto" w:fill="FFFFFF"/>
          <w:lang w:eastAsia="ru-RU"/>
        </w:rPr>
        <w:t>) и</w:t>
      </w:r>
      <w:r w:rsidRPr="005E16BA">
        <w:rPr>
          <w:rFonts w:ascii="Times New Roman" w:eastAsia="Times New Roman" w:hAnsi="Times New Roman" w:cs="Times New Roman"/>
          <w:color w:val="333333"/>
          <w:sz w:val="28"/>
          <w:szCs w:val="28"/>
          <w:shd w:val="clear" w:color="auto" w:fill="FFFFFF"/>
          <w:lang w:eastAsia="ru-RU"/>
        </w:rPr>
        <w:t> </w:t>
      </w:r>
      <w:r w:rsidRPr="00246C0A">
        <w:rPr>
          <w:rFonts w:ascii="Times New Roman" w:eastAsia="Times New Roman" w:hAnsi="Times New Roman" w:cs="Times New Roman"/>
          <w:i/>
          <w:iCs/>
          <w:color w:val="333333"/>
          <w:sz w:val="28"/>
          <w:szCs w:val="28"/>
          <w:shd w:val="clear" w:color="auto" w:fill="FFFFFF"/>
          <w:lang w:eastAsia="ru-RU"/>
        </w:rPr>
        <w:t>b</w:t>
      </w:r>
      <w:r w:rsidRPr="00246C0A">
        <w:rPr>
          <w:rFonts w:ascii="Times New Roman" w:eastAsia="Times New Roman" w:hAnsi="Times New Roman" w:cs="Times New Roman"/>
          <w:color w:val="333333"/>
          <w:sz w:val="28"/>
          <w:szCs w:val="28"/>
          <w:shd w:val="clear" w:color="auto" w:fill="FFFFFF"/>
          <w:lang w:eastAsia="ru-RU"/>
        </w:rPr>
        <w:t>(</w:t>
      </w:r>
      <w:r w:rsidRPr="00246C0A">
        <w:rPr>
          <w:rFonts w:ascii="Times New Roman" w:eastAsia="Times New Roman" w:hAnsi="Times New Roman" w:cs="Times New Roman"/>
          <w:color w:val="333333"/>
          <w:sz w:val="28"/>
          <w:szCs w:val="28"/>
          <w:shd w:val="clear" w:color="auto" w:fill="FFFFFF"/>
          <w:vertAlign w:val="subscript"/>
          <w:lang w:eastAsia="ru-RU"/>
        </w:rPr>
        <w:t>2</w:t>
      </w:r>
      <w:r w:rsidRPr="00246C0A">
        <w:rPr>
          <w:rFonts w:ascii="Times New Roman" w:eastAsia="Times New Roman" w:hAnsi="Times New Roman" w:cs="Times New Roman"/>
          <w:color w:val="333333"/>
          <w:sz w:val="28"/>
          <w:szCs w:val="28"/>
          <w:shd w:val="clear" w:color="auto" w:fill="FFFFFF"/>
          <w:lang w:eastAsia="ru-RU"/>
        </w:rPr>
        <w:t>;y</w:t>
      </w:r>
      <w:r w:rsidRPr="00246C0A">
        <w:rPr>
          <w:rFonts w:ascii="Times New Roman" w:eastAsia="Times New Roman" w:hAnsi="Times New Roman" w:cs="Times New Roman"/>
          <w:color w:val="333333"/>
          <w:sz w:val="28"/>
          <w:szCs w:val="28"/>
          <w:shd w:val="clear" w:color="auto" w:fill="FFFFFF"/>
          <w:vertAlign w:val="subscript"/>
          <w:lang w:eastAsia="ru-RU"/>
        </w:rPr>
        <w:t>2</w:t>
      </w:r>
      <w:r w:rsidRPr="00246C0A">
        <w:rPr>
          <w:rFonts w:ascii="Times New Roman" w:eastAsia="Times New Roman" w:hAnsi="Times New Roman" w:cs="Times New Roman"/>
          <w:color w:val="333333"/>
          <w:sz w:val="28"/>
          <w:szCs w:val="28"/>
          <w:shd w:val="clear" w:color="auto" w:fill="FFFFFF"/>
          <w:lang w:eastAsia="ru-RU"/>
        </w:rPr>
        <w:t>;z</w:t>
      </w:r>
      <w:r w:rsidRPr="00246C0A">
        <w:rPr>
          <w:rFonts w:ascii="Times New Roman" w:eastAsia="Times New Roman" w:hAnsi="Times New Roman" w:cs="Times New Roman"/>
          <w:color w:val="333333"/>
          <w:sz w:val="28"/>
          <w:szCs w:val="28"/>
          <w:shd w:val="clear" w:color="auto" w:fill="FFFFFF"/>
          <w:vertAlign w:val="subscript"/>
          <w:lang w:eastAsia="ru-RU"/>
        </w:rPr>
        <w:t>2</w:t>
      </w:r>
      <w:r w:rsidRPr="00246C0A">
        <w:rPr>
          <w:rFonts w:ascii="Times New Roman" w:eastAsia="Times New Roman" w:hAnsi="Times New Roman" w:cs="Times New Roman"/>
          <w:color w:val="333333"/>
          <w:sz w:val="28"/>
          <w:szCs w:val="28"/>
          <w:shd w:val="clear" w:color="auto" w:fill="FFFFFF"/>
          <w:lang w:eastAsia="ru-RU"/>
        </w:rPr>
        <w:t>), заданных своими координатам, находится по формуле: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0"/>
        <w:gridCol w:w="1417"/>
        <w:gridCol w:w="158"/>
      </w:tblGrid>
      <w:tr w:rsidR="00164C67" w:rsidRPr="00246C0A" w:rsidTr="00020184">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drawing>
                <wp:inline distT="0" distB="0" distL="0" distR="0" wp14:anchorId="0E8AFD1B" wp14:editId="051CB9E5">
                  <wp:extent cx="447675" cy="180975"/>
                  <wp:effectExtent l="0" t="0" r="9525" b="9525"/>
                  <wp:docPr id="22" name="Рисунок 22" descr="https://chart.googleapis.com/chart?cht=tx&amp;chl=\overline%7ba%7dx\overline%7bb%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googleapis.com/chart?cht=tx&amp;chl=\overline%7ba%7dx\overline%7bb%7d%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11"/>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1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
                    <w:gridCol w:w="470"/>
                    <w:gridCol w:w="455"/>
                  </w:tblGrid>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3A144BCD" wp14:editId="37ACC77F">
                              <wp:extent cx="76200" cy="180975"/>
                              <wp:effectExtent l="0" t="0" r="0" b="9525"/>
                              <wp:docPr id="21" name="Рисунок 21" descr="https://chart.googleapis.com/chart?cht=tx&amp;chl=\overline%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tx&amp;chl=\overline%7bi%7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7A6E2CAC" wp14:editId="6FB4C502">
                              <wp:extent cx="104775" cy="219075"/>
                              <wp:effectExtent l="0" t="0" r="9525" b="9525"/>
                              <wp:docPr id="20" name="Рисунок 20" descr="https://chart.googleapis.com/chart?cht=tx&amp;chl=\overline%7bj%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googleapis.com/chart?cht=tx&amp;chl=\overline%7bj%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04F6C7C1" wp14:editId="0A59EB7E">
                              <wp:extent cx="114300" cy="180975"/>
                              <wp:effectExtent l="0" t="0" r="0" b="9525"/>
                              <wp:docPr id="19" name="Рисунок 19" descr="https://chart.googleapis.com/chart?cht=tx&amp;chl=\overline%7b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rt.googleapis.com/chart?cht=tx&amp;chl=\overline%7bk%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r>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x</w:t>
                        </w:r>
                        <w:r w:rsidRPr="00246C0A">
                          <w:rPr>
                            <w:rFonts w:ascii="Times New Roman" w:eastAsia="Times New Roman" w:hAnsi="Times New Roman" w:cs="Times New Roman"/>
                            <w:sz w:val="28"/>
                            <w:szCs w:val="28"/>
                            <w:vertAlign w:val="sub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y</w:t>
                        </w:r>
                        <w:r w:rsidRPr="00246C0A">
                          <w:rPr>
                            <w:rFonts w:ascii="Times New Roman" w:eastAsia="Times New Roman" w:hAnsi="Times New Roman" w:cs="Times New Roman"/>
                            <w:sz w:val="28"/>
                            <w:szCs w:val="28"/>
                            <w:vertAlign w:val="sub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1</w:t>
                        </w:r>
                      </w:p>
                    </w:tc>
                  </w:tr>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x</w:t>
                        </w:r>
                        <w:r w:rsidRPr="00246C0A">
                          <w:rPr>
                            <w:rFonts w:ascii="Times New Roman" w:eastAsia="Times New Roman" w:hAnsi="Times New Roman" w:cs="Times New Roman"/>
                            <w:sz w:val="28"/>
                            <w:szCs w:val="28"/>
                            <w:vertAlign w:val="sub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y</w:t>
                        </w:r>
                        <w:r w:rsidRPr="00246C0A">
                          <w:rPr>
                            <w:rFonts w:ascii="Times New Roman" w:eastAsia="Times New Roman" w:hAnsi="Times New Roman" w:cs="Times New Roman"/>
                            <w:sz w:val="28"/>
                            <w:szCs w:val="28"/>
                            <w:vertAlign w:val="sub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2</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246C0A">
              <w:rPr>
                <w:rFonts w:ascii="Times New Roman" w:eastAsia="Times New Roman" w:hAnsi="Times New Roman" w:cs="Times New Roman"/>
                <w:color w:val="333333"/>
                <w:sz w:val="28"/>
                <w:szCs w:val="28"/>
                <w:lang w:eastAsia="ru-RU"/>
              </w:rPr>
              <w:t>=</w:t>
            </w:r>
          </w:p>
        </w:tc>
      </w:tr>
    </w:tbl>
    <w:p w:rsidR="00164C67" w:rsidRPr="00246C0A" w:rsidRDefault="00164C67" w:rsidP="00164C67">
      <w:pPr>
        <w:spacing w:after="0" w:line="360" w:lineRule="auto"/>
        <w:rPr>
          <w:rFonts w:ascii="Times New Roman" w:eastAsia="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7"/>
        <w:gridCol w:w="360"/>
        <w:gridCol w:w="947"/>
        <w:gridCol w:w="420"/>
        <w:gridCol w:w="962"/>
        <w:gridCol w:w="420"/>
      </w:tblGrid>
      <w:tr w:rsidR="00164C67" w:rsidRPr="00246C0A" w:rsidTr="00020184">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1"/>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
                    <w:gridCol w:w="455"/>
                  </w:tblGrid>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y</w:t>
                        </w:r>
                        <w:r w:rsidRPr="00246C0A">
                          <w:rPr>
                            <w:rFonts w:ascii="Times New Roman" w:eastAsia="Times New Roman" w:hAnsi="Times New Roman" w:cs="Times New Roman"/>
                            <w:sz w:val="28"/>
                            <w:szCs w:val="28"/>
                            <w:vertAlign w:val="sub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1</w:t>
                        </w:r>
                      </w:p>
                    </w:tc>
                  </w:tr>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lastRenderedPageBreak/>
                          <w:t>y</w:t>
                        </w:r>
                        <w:r w:rsidRPr="00246C0A">
                          <w:rPr>
                            <w:rFonts w:ascii="Times New Roman" w:eastAsia="Times New Roman" w:hAnsi="Times New Roman" w:cs="Times New Roman"/>
                            <w:sz w:val="28"/>
                            <w:szCs w:val="28"/>
                            <w:vertAlign w:val="sub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2</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lastRenderedPageBreak/>
              <w:drawing>
                <wp:inline distT="0" distB="0" distL="0" distR="0" wp14:anchorId="36ABF2FA" wp14:editId="7D952F1E">
                  <wp:extent cx="219075" cy="180975"/>
                  <wp:effectExtent l="0" t="0" r="9525" b="9525"/>
                  <wp:docPr id="18" name="Рисунок 18" descr="https://chart.googleapis.com/chart?cht=tx&amp;chl=\overline%7bi%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art.googleapis.com/chart?cht=tx&amp;chl=\overline%7bi%7d%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1"/>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
                    <w:gridCol w:w="455"/>
                  </w:tblGrid>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x</w:t>
                        </w:r>
                        <w:r w:rsidRPr="00246C0A">
                          <w:rPr>
                            <w:rFonts w:ascii="Times New Roman" w:eastAsia="Times New Roman" w:hAnsi="Times New Roman" w:cs="Times New Roman"/>
                            <w:sz w:val="28"/>
                            <w:szCs w:val="28"/>
                            <w:vertAlign w:val="sub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1</w:t>
                        </w:r>
                      </w:p>
                    </w:tc>
                  </w:tr>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lastRenderedPageBreak/>
                          <w:t>x</w:t>
                        </w:r>
                        <w:r w:rsidRPr="00246C0A">
                          <w:rPr>
                            <w:rFonts w:ascii="Times New Roman" w:eastAsia="Times New Roman" w:hAnsi="Times New Roman" w:cs="Times New Roman"/>
                            <w:sz w:val="28"/>
                            <w:szCs w:val="28"/>
                            <w:vertAlign w:val="sub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z</w:t>
                        </w:r>
                        <w:r w:rsidRPr="00246C0A">
                          <w:rPr>
                            <w:rFonts w:ascii="Times New Roman" w:eastAsia="Times New Roman" w:hAnsi="Times New Roman" w:cs="Times New Roman"/>
                            <w:sz w:val="28"/>
                            <w:szCs w:val="28"/>
                            <w:vertAlign w:val="subscript"/>
                            <w:lang w:eastAsia="ru-RU"/>
                          </w:rPr>
                          <w:t>2</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lastRenderedPageBreak/>
              <w:drawing>
                <wp:inline distT="0" distB="0" distL="0" distR="0" wp14:anchorId="5F3D8AFB" wp14:editId="5709AD67">
                  <wp:extent cx="257175" cy="219075"/>
                  <wp:effectExtent l="0" t="0" r="9525" b="9525"/>
                  <wp:docPr id="17" name="Рисунок 17" descr="https://chart.googleapis.com/chart?cht=tx&amp;chl=\overline%7bj%7d%2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tx&amp;chl=\overline%7bj%7d%20%2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6"/>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
                    <w:gridCol w:w="470"/>
                  </w:tblGrid>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x</w:t>
                        </w:r>
                        <w:r w:rsidRPr="00246C0A">
                          <w:rPr>
                            <w:rFonts w:ascii="Times New Roman" w:eastAsia="Times New Roman" w:hAnsi="Times New Roman" w:cs="Times New Roman"/>
                            <w:sz w:val="28"/>
                            <w:szCs w:val="28"/>
                            <w:vertAlign w:val="sub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y</w:t>
                        </w:r>
                        <w:r w:rsidRPr="00246C0A">
                          <w:rPr>
                            <w:rFonts w:ascii="Times New Roman" w:eastAsia="Times New Roman" w:hAnsi="Times New Roman" w:cs="Times New Roman"/>
                            <w:sz w:val="28"/>
                            <w:szCs w:val="28"/>
                            <w:vertAlign w:val="subscript"/>
                            <w:lang w:eastAsia="ru-RU"/>
                          </w:rPr>
                          <w:t>1</w:t>
                        </w:r>
                      </w:p>
                    </w:tc>
                  </w:tr>
                  <w:tr w:rsidR="00164C67" w:rsidRPr="00246C0A" w:rsidTr="000201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lastRenderedPageBreak/>
                          <w:t>x</w:t>
                        </w:r>
                        <w:r w:rsidRPr="00246C0A">
                          <w:rPr>
                            <w:rFonts w:ascii="Times New Roman" w:eastAsia="Times New Roman" w:hAnsi="Times New Roman" w:cs="Times New Roman"/>
                            <w:sz w:val="28"/>
                            <w:szCs w:val="28"/>
                            <w:vertAlign w:val="sub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y</w:t>
                        </w:r>
                        <w:r w:rsidRPr="00246C0A">
                          <w:rPr>
                            <w:rFonts w:ascii="Times New Roman" w:eastAsia="Times New Roman" w:hAnsi="Times New Roman" w:cs="Times New Roman"/>
                            <w:sz w:val="28"/>
                            <w:szCs w:val="28"/>
                            <w:vertAlign w:val="subscript"/>
                            <w:lang w:eastAsia="ru-RU"/>
                          </w:rPr>
                          <w:t>2</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lastRenderedPageBreak/>
              <w:drawing>
                <wp:inline distT="0" distB="0" distL="0" distR="0" wp14:anchorId="294E29AD" wp14:editId="36A1A2D9">
                  <wp:extent cx="266700" cy="180975"/>
                  <wp:effectExtent l="0" t="0" r="0" b="9525"/>
                  <wp:docPr id="16" name="Рисунок 16" descr="https://chart.googleapis.com/chart?cht=tx&amp;chl=\overline%7bk%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tx&amp;chl=\overline%7bk%7d%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r>
    </w:tbl>
    <w:p w:rsidR="00164C67" w:rsidRPr="009C43C6" w:rsidRDefault="00164C67" w:rsidP="00164C67">
      <w:pPr>
        <w:spacing w:after="0" w:line="360" w:lineRule="auto"/>
        <w:rPr>
          <w:rFonts w:ascii="Times New Roman" w:eastAsia="Times New Roman" w:hAnsi="Times New Roman" w:cs="Times New Roman"/>
          <w:color w:val="333333"/>
          <w:sz w:val="28"/>
          <w:szCs w:val="28"/>
          <w:shd w:val="clear" w:color="auto" w:fill="FFFFFF"/>
          <w:lang w:eastAsia="ru-RU"/>
        </w:rPr>
      </w:pPr>
      <w:r w:rsidRPr="00246C0A">
        <w:rPr>
          <w:rFonts w:ascii="Times New Roman" w:eastAsia="Times New Roman" w:hAnsi="Times New Roman" w:cs="Times New Roman"/>
          <w:color w:val="333333"/>
          <w:sz w:val="28"/>
          <w:szCs w:val="28"/>
          <w:lang w:eastAsia="ru-RU"/>
        </w:rPr>
        <w:lastRenderedPageBreak/>
        <w:br/>
      </w:r>
      <w:r w:rsidRPr="005E16BA">
        <w:rPr>
          <w:rFonts w:ascii="Times New Roman" w:eastAsia="Times New Roman" w:hAnsi="Times New Roman" w:cs="Times New Roman"/>
          <w:noProof/>
          <w:sz w:val="28"/>
          <w:szCs w:val="28"/>
          <w:lang w:eastAsia="ru-RU"/>
        </w:rPr>
        <w:drawing>
          <wp:inline distT="0" distB="0" distL="0" distR="0" wp14:anchorId="71F11FDE" wp14:editId="4A607AF6">
            <wp:extent cx="3352800" cy="247650"/>
            <wp:effectExtent l="0" t="0" r="0" b="0"/>
            <wp:docPr id="15" name="Рисунок 15" descr="https://chart.googleapis.com/chart?cht=tx&amp;chl=(y_%7b1%7dz_%7b2%7d%20-%20z_%7b1%7dy_%7b2%7d)\overline%7bi%7d%20%2B%20(z_%7b1%7dx_%7b2%7d%20-%20x_%7b1%7dz_%7b2%7d)\overline%7bj%7d%20%2B%20(x_%7b1%7dy_%7b2%7d%20-%20y_%7b1%7dx_%7b2%7d)\overline%7b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art.googleapis.com/chart?cht=tx&amp;chl=(y_%7b1%7dz_%7b2%7d%20-%20z_%7b1%7dy_%7b2%7d)\overline%7bi%7d%20%2B%20(z_%7b1%7dx_%7b2%7d%20-%20x_%7b1%7dz_%7b2%7d)\overline%7bj%7d%20%2B%20(x_%7b1%7dy_%7b2%7d%20-%20y_%7b1%7dx_%7b2%7d)\overline%7bk%7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247650"/>
                    </a:xfrm>
                    <a:prstGeom prst="rect">
                      <a:avLst/>
                    </a:prstGeom>
                    <a:noFill/>
                    <a:ln>
                      <a:noFill/>
                    </a:ln>
                  </pic:spPr>
                </pic:pic>
              </a:graphicData>
            </a:graphic>
          </wp:inline>
        </w:drawing>
      </w:r>
      <w:r w:rsidRPr="00246C0A">
        <w:rPr>
          <w:rFonts w:ascii="Times New Roman" w:eastAsia="Times New Roman" w:hAnsi="Times New Roman" w:cs="Times New Roman"/>
          <w:color w:val="333333"/>
          <w:sz w:val="28"/>
          <w:szCs w:val="28"/>
          <w:lang w:eastAsia="ru-RU"/>
        </w:rPr>
        <w:br/>
      </w:r>
      <w:r w:rsidRPr="00246C0A">
        <w:rPr>
          <w:rFonts w:ascii="Times New Roman" w:eastAsia="Times New Roman" w:hAnsi="Times New Roman" w:cs="Times New Roman"/>
          <w:b/>
          <w:bCs/>
          <w:color w:val="333333"/>
          <w:sz w:val="28"/>
          <w:szCs w:val="28"/>
          <w:shd w:val="clear" w:color="auto" w:fill="FFFFFF"/>
          <w:lang w:eastAsia="ru-RU"/>
        </w:rPr>
        <w:t>Задание</w:t>
      </w:r>
      <w:r w:rsidRPr="00246C0A">
        <w:rPr>
          <w:rFonts w:ascii="Times New Roman" w:eastAsia="Times New Roman" w:hAnsi="Times New Roman" w:cs="Times New Roman"/>
          <w:color w:val="333333"/>
          <w:sz w:val="28"/>
          <w:szCs w:val="28"/>
          <w:shd w:val="clear" w:color="auto" w:fill="FFFFFF"/>
          <w:lang w:eastAsia="ru-RU"/>
        </w:rPr>
        <w:t>. Найти векторное произведение векторов a=(6;2;-1) и b(-4;3;-2).</w:t>
      </w:r>
      <w:r w:rsidRPr="00246C0A">
        <w:rPr>
          <w:rFonts w:ascii="Times New Roman" w:eastAsia="Times New Roman" w:hAnsi="Times New Roman" w:cs="Times New Roman"/>
          <w:color w:val="333333"/>
          <w:sz w:val="28"/>
          <w:szCs w:val="28"/>
          <w:lang w:eastAsia="ru-RU"/>
        </w:rPr>
        <w:br/>
      </w:r>
      <w:r w:rsidRPr="00246C0A">
        <w:rPr>
          <w:rFonts w:ascii="Times New Roman" w:eastAsia="Times New Roman" w:hAnsi="Times New Roman" w:cs="Times New Roman"/>
          <w:b/>
          <w:bCs/>
          <w:color w:val="333333"/>
          <w:sz w:val="28"/>
          <w:szCs w:val="28"/>
          <w:shd w:val="clear" w:color="auto" w:fill="FFFFFF"/>
          <w:lang w:eastAsia="ru-RU"/>
        </w:rPr>
        <w:t>Решение</w:t>
      </w:r>
      <w:r w:rsidRPr="00246C0A">
        <w:rPr>
          <w:rFonts w:ascii="Times New Roman" w:eastAsia="Times New Roman" w:hAnsi="Times New Roman" w:cs="Times New Roman"/>
          <w:color w:val="333333"/>
          <w:sz w:val="28"/>
          <w:szCs w:val="28"/>
          <w:shd w:val="clear" w:color="auto" w:fill="FFFFFF"/>
          <w:lang w:eastAsia="ru-RU"/>
        </w:rPr>
        <w:t>. По формуле находим: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0"/>
        <w:gridCol w:w="1988"/>
        <w:gridCol w:w="158"/>
      </w:tblGrid>
      <w:tr w:rsidR="00164C67" w:rsidRPr="00246C0A" w:rsidTr="00020184">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drawing>
                <wp:inline distT="0" distB="0" distL="0" distR="0" wp14:anchorId="725A1E2F" wp14:editId="0644E3B8">
                  <wp:extent cx="447675" cy="180975"/>
                  <wp:effectExtent l="0" t="0" r="9525" b="9525"/>
                  <wp:docPr id="14" name="Рисунок 14" descr="https://chart.googleapis.com/chart?cht=tx&amp;chl=\overline%7ba%7dx\overline%7bb%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art.googleapis.com/chart?cht=tx&amp;chl=\overline%7ba%7dx\overline%7bb%7d%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982"/>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196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72"/>
                    <w:gridCol w:w="625"/>
                    <w:gridCol w:w="769"/>
                  </w:tblGrid>
                  <w:tr w:rsidR="00164C67" w:rsidRPr="00246C0A" w:rsidTr="00020184">
                    <w:tc>
                      <w:tcPr>
                        <w:tcW w:w="5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1BE0BA06" wp14:editId="174D4A27">
                              <wp:extent cx="76200" cy="180975"/>
                              <wp:effectExtent l="0" t="0" r="0" b="9525"/>
                              <wp:docPr id="13" name="Рисунок 13" descr="https://chart.googleapis.com/chart?cht=tx&amp;chl=\overline%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rt.googleapis.com/chart?cht=tx&amp;chl=\overline%7bi%7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c>
                      <w:tcPr>
                        <w:tcW w:w="6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0B228912" wp14:editId="46F13548">
                              <wp:extent cx="104775" cy="219075"/>
                              <wp:effectExtent l="0" t="0" r="9525" b="9525"/>
                              <wp:docPr id="12" name="Рисунок 12" descr="https://chart.googleapis.com/chart?cht=tx&amp;chl=\overline%7bj%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art.googleapis.com/chart?cht=tx&amp;chl=\overline%7bj%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5E16BA">
                          <w:rPr>
                            <w:rFonts w:ascii="Times New Roman" w:eastAsia="Times New Roman" w:hAnsi="Times New Roman" w:cs="Times New Roman"/>
                            <w:noProof/>
                            <w:sz w:val="28"/>
                            <w:szCs w:val="28"/>
                            <w:lang w:eastAsia="ru-RU"/>
                          </w:rPr>
                          <w:drawing>
                            <wp:inline distT="0" distB="0" distL="0" distR="0" wp14:anchorId="2E95D869" wp14:editId="459BF209">
                              <wp:extent cx="114300" cy="180975"/>
                              <wp:effectExtent l="0" t="0" r="0" b="9525"/>
                              <wp:docPr id="11" name="Рисунок 11" descr="https://chart.googleapis.com/chart?cht=tx&amp;chl=\overline%7b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rt.googleapis.com/chart?cht=tx&amp;chl=\overline%7bk%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r>
                  <w:tr w:rsidR="00164C67" w:rsidRPr="00246C0A" w:rsidTr="00020184">
                    <w:tc>
                      <w:tcPr>
                        <w:tcW w:w="5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w:t>
                        </w:r>
                        <w:r w:rsidRPr="00246C0A">
                          <w:rPr>
                            <w:rFonts w:ascii="Times New Roman" w:eastAsia="Times New Roman" w:hAnsi="Times New Roman" w:cs="Times New Roman"/>
                            <w:sz w:val="28"/>
                            <w:szCs w:val="28"/>
                            <w:lang w:eastAsia="ru-RU"/>
                          </w:rPr>
                          <w:t>2</w:t>
                        </w:r>
                      </w:p>
                    </w:tc>
                    <w:tc>
                      <w:tcPr>
                        <w:tcW w:w="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164C67" w:rsidRPr="00246C0A" w:rsidTr="00020184">
                    <w:tc>
                      <w:tcPr>
                        <w:tcW w:w="5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-4</w:t>
                        </w:r>
                      </w:p>
                    </w:tc>
                    <w:tc>
                      <w:tcPr>
                        <w:tcW w:w="6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246C0A">
              <w:rPr>
                <w:rFonts w:ascii="Times New Roman" w:eastAsia="Times New Roman" w:hAnsi="Times New Roman" w:cs="Times New Roman"/>
                <w:color w:val="333333"/>
                <w:sz w:val="28"/>
                <w:szCs w:val="28"/>
                <w:lang w:eastAsia="ru-RU"/>
              </w:rPr>
              <w:t>=</w:t>
            </w:r>
          </w:p>
        </w:tc>
      </w:tr>
    </w:tbl>
    <w:p w:rsidR="00164C67" w:rsidRPr="00246C0A" w:rsidRDefault="00164C67" w:rsidP="00164C67">
      <w:pPr>
        <w:spacing w:after="0" w:line="360" w:lineRule="auto"/>
        <w:rPr>
          <w:rFonts w:ascii="Times New Roman" w:eastAsia="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48"/>
        <w:gridCol w:w="360"/>
        <w:gridCol w:w="1058"/>
        <w:gridCol w:w="420"/>
        <w:gridCol w:w="1423"/>
        <w:gridCol w:w="420"/>
      </w:tblGrid>
      <w:tr w:rsidR="00164C67" w:rsidRPr="00246C0A" w:rsidTr="00020184">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42"/>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112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59"/>
                    <w:gridCol w:w="567"/>
                  </w:tblGrid>
                  <w:tr w:rsidR="00164C67" w:rsidRPr="00246C0A" w:rsidTr="00020184">
                    <w:tc>
                      <w:tcPr>
                        <w:tcW w:w="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w:t>
                        </w:r>
                        <w:r w:rsidRPr="00246C0A">
                          <w:rPr>
                            <w:rFonts w:ascii="Times New Roman" w:eastAsia="Times New Roman" w:hAnsi="Times New Roman" w:cs="Times New Roman"/>
                            <w:sz w:val="28"/>
                            <w:szCs w:val="28"/>
                            <w:lang w:eastAsia="ru-RU"/>
                          </w:rPr>
                          <w:t>2</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164C67" w:rsidRPr="00246C0A" w:rsidTr="00020184">
                    <w:tc>
                      <w:tcPr>
                        <w:tcW w:w="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drawing>
                <wp:inline distT="0" distB="0" distL="0" distR="0" wp14:anchorId="0AA11E76" wp14:editId="621A4A84">
                  <wp:extent cx="219075" cy="180975"/>
                  <wp:effectExtent l="0" t="0" r="9525" b="9525"/>
                  <wp:docPr id="10" name="Рисунок 10" descr="https://chart.googleapis.com/chart?cht=tx&amp;chl=\overline%7bi%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art.googleapis.com/chart?cht=tx&amp;chl=\overline%7bi%7d%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52"/>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10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35"/>
                    <w:gridCol w:w="501"/>
                  </w:tblGrid>
                  <w:tr w:rsidR="00164C67" w:rsidRPr="00246C0A" w:rsidTr="00020184">
                    <w:tc>
                      <w:tcPr>
                        <w:tcW w:w="5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c>
                      <w:tcPr>
                        <w:tcW w:w="5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164C67" w:rsidRPr="00246C0A" w:rsidTr="00020184">
                    <w:tc>
                      <w:tcPr>
                        <w:tcW w:w="5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-4</w:t>
                        </w:r>
                      </w:p>
                    </w:tc>
                    <w:tc>
                      <w:tcPr>
                        <w:tcW w:w="5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drawing>
                <wp:inline distT="0" distB="0" distL="0" distR="0" wp14:anchorId="25A985E4" wp14:editId="738250CB">
                  <wp:extent cx="257175" cy="219075"/>
                  <wp:effectExtent l="0" t="0" r="9525" b="9525"/>
                  <wp:docPr id="9" name="Рисунок 9" descr="https://chart.googleapis.com/chart?cht=tx&amp;chl=\overline%7bj%7d%2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art.googleapis.com/chart?cht=tx&amp;chl=\overline%7bj%7d%20%2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17"/>
              <w:gridCol w:w="6"/>
            </w:tblGrid>
            <w:tr w:rsidR="00164C67" w:rsidRPr="00246C0A" w:rsidTr="00020184">
              <w:tc>
                <w:tcPr>
                  <w:tcW w:w="0" w:type="auto"/>
                  <w:shd w:val="clear" w:color="auto" w:fill="auto"/>
                  <w:tcMar>
                    <w:top w:w="0" w:type="dxa"/>
                    <w:left w:w="0" w:type="dxa"/>
                    <w:bottom w:w="0" w:type="dxa"/>
                    <w:right w:w="0" w:type="dxa"/>
                  </w:tcMar>
                  <w:vAlign w:val="center"/>
                  <w:hideMark/>
                </w:tcPr>
                <w:tbl>
                  <w:tblPr>
                    <w:tblW w:w="14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20"/>
                    <w:gridCol w:w="681"/>
                  </w:tblGrid>
                  <w:tr w:rsidR="00164C67" w:rsidRPr="00246C0A" w:rsidTr="00020184">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w:t>
                        </w:r>
                        <w:r w:rsidRPr="00246C0A">
                          <w:rPr>
                            <w:rFonts w:ascii="Times New Roman" w:eastAsia="Times New Roman" w:hAnsi="Times New Roman" w:cs="Times New Roman"/>
                            <w:sz w:val="28"/>
                            <w:szCs w:val="28"/>
                            <w:lang w:eastAsia="ru-RU"/>
                          </w:rPr>
                          <w:t>2</w:t>
                        </w:r>
                      </w:p>
                    </w:tc>
                  </w:tr>
                  <w:tr w:rsidR="00164C67" w:rsidRPr="00246C0A" w:rsidTr="00020184">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246C0A" w:rsidRDefault="00164C67" w:rsidP="00020184">
                        <w:pPr>
                          <w:spacing w:after="300" w:line="360" w:lineRule="auto"/>
                          <w:rPr>
                            <w:rFonts w:ascii="Times New Roman" w:eastAsia="Times New Roman" w:hAnsi="Times New Roman" w:cs="Times New Roman"/>
                            <w:sz w:val="28"/>
                            <w:szCs w:val="28"/>
                            <w:lang w:eastAsia="ru-RU"/>
                          </w:rPr>
                        </w:pPr>
                        <w:r w:rsidRPr="00246C0A">
                          <w:rPr>
                            <w:rFonts w:ascii="Times New Roman" w:eastAsia="Times New Roman" w:hAnsi="Times New Roman" w:cs="Times New Roman"/>
                            <w:sz w:val="28"/>
                            <w:szCs w:val="28"/>
                            <w:lang w:eastAsia="ru-RU"/>
                          </w:rPr>
                          <w:t>-4</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4C67" w:rsidRPr="009C43C6" w:rsidRDefault="00164C67" w:rsidP="00020184">
                        <w:pPr>
                          <w:spacing w:after="30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bl>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c>
                <w:tcPr>
                  <w:tcW w:w="0" w:type="auto"/>
                  <w:shd w:val="clear" w:color="auto" w:fill="auto"/>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sz w:val="28"/>
                      <w:szCs w:val="28"/>
                      <w:lang w:eastAsia="ru-RU"/>
                    </w:rPr>
                  </w:pPr>
                </w:p>
              </w:tc>
            </w:tr>
          </w:tbl>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vAlign w:val="center"/>
            <w:hideMark/>
          </w:tcPr>
          <w:p w:rsidR="00164C67" w:rsidRPr="00246C0A" w:rsidRDefault="00164C67" w:rsidP="00020184">
            <w:pPr>
              <w:spacing w:after="0" w:line="360" w:lineRule="auto"/>
              <w:rPr>
                <w:rFonts w:ascii="Times New Roman" w:eastAsia="Times New Roman" w:hAnsi="Times New Roman" w:cs="Times New Roman"/>
                <w:color w:val="333333"/>
                <w:sz w:val="28"/>
                <w:szCs w:val="28"/>
                <w:lang w:eastAsia="ru-RU"/>
              </w:rPr>
            </w:pPr>
            <w:r w:rsidRPr="005E16BA">
              <w:rPr>
                <w:rFonts w:ascii="Times New Roman" w:eastAsia="Times New Roman" w:hAnsi="Times New Roman" w:cs="Times New Roman"/>
                <w:noProof/>
                <w:color w:val="333333"/>
                <w:sz w:val="28"/>
                <w:szCs w:val="28"/>
                <w:lang w:eastAsia="ru-RU"/>
              </w:rPr>
              <w:drawing>
                <wp:inline distT="0" distB="0" distL="0" distR="0" wp14:anchorId="69627B32" wp14:editId="021D2C52">
                  <wp:extent cx="266700" cy="180975"/>
                  <wp:effectExtent l="0" t="0" r="0" b="9525"/>
                  <wp:docPr id="8" name="Рисунок 8" descr="https://chart.googleapis.com/chart?cht=tx&amp;chl=\overline%7bk%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art.googleapis.com/chart?cht=tx&amp;chl=\overline%7bk%7d%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r>
    </w:tbl>
    <w:p w:rsidR="00164C67" w:rsidRDefault="00164C67" w:rsidP="00164C67">
      <w:pPr>
        <w:spacing w:line="360" w:lineRule="auto"/>
        <w:rPr>
          <w:rFonts w:ascii="Times New Roman" w:eastAsia="Times New Roman" w:hAnsi="Times New Roman" w:cs="Times New Roman"/>
          <w:color w:val="333333"/>
          <w:sz w:val="28"/>
          <w:szCs w:val="28"/>
          <w:lang w:eastAsia="ru-RU"/>
        </w:rPr>
      </w:pPr>
    </w:p>
    <w:p w:rsidR="00164C67" w:rsidRDefault="00164C67" w:rsidP="00164C67">
      <w:pPr>
        <w:spacing w:line="360" w:lineRule="auto"/>
        <w:ind w:firstLine="851"/>
        <w:rPr>
          <w:rFonts w:ascii="Times New Roman" w:hAnsi="Times New Roman" w:cs="Times New Roman"/>
          <w:sz w:val="28"/>
          <w:szCs w:val="28"/>
        </w:rPr>
      </w:pPr>
      <w:r w:rsidRPr="009C43C6">
        <w:rPr>
          <w:rFonts w:ascii="Times New Roman" w:eastAsia="Times New Roman" w:hAnsi="Times New Roman" w:cs="Times New Roman"/>
          <w:noProof/>
          <w:sz w:val="24"/>
          <w:szCs w:val="24"/>
          <w:lang w:eastAsia="ru-RU"/>
        </w:rPr>
        <w:drawing>
          <wp:inline distT="0" distB="0" distL="0" distR="0" wp14:anchorId="343A02A2" wp14:editId="3083C736">
            <wp:extent cx="1181100" cy="219075"/>
            <wp:effectExtent l="0" t="0" r="0" b="9525"/>
            <wp:docPr id="28" name="Рисунок 28" descr="https://chart.googleapis.com/chart?cht=tx&amp;chl=-12\overline%7bi%7d%20-%2036\overline%7bj%7d%20%2B%208\overline%7b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tx&amp;chl=-12\overline%7bi%7d%20-%2036\overline%7bj%7d%20%2B%208\overline%7bk%7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5E16BA">
        <w:rPr>
          <w:rFonts w:ascii="Times New Roman" w:eastAsia="Times New Roman" w:hAnsi="Times New Roman" w:cs="Times New Roman"/>
          <w:color w:val="333333"/>
          <w:sz w:val="28"/>
          <w:szCs w:val="28"/>
          <w:lang w:eastAsia="ru-RU"/>
        </w:rPr>
        <w:br/>
      </w:r>
      <w:r w:rsidRPr="005E16BA">
        <w:rPr>
          <w:rFonts w:ascii="Times New Roman" w:hAnsi="Times New Roman" w:cs="Times New Roman"/>
          <w:sz w:val="28"/>
          <w:szCs w:val="28"/>
        </w:rPr>
        <w:t>Ответ: С=</w:t>
      </w:r>
      <w:r w:rsidRPr="005E16BA">
        <w:rPr>
          <w:rFonts w:ascii="Times New Roman" w:hAnsi="Times New Roman" w:cs="Times New Roman"/>
          <w:i/>
          <w:sz w:val="28"/>
          <w:szCs w:val="28"/>
          <w:lang w:val="en-US"/>
        </w:rPr>
        <w:t>a</w:t>
      </w:r>
      <w:r w:rsidRPr="005E16BA">
        <w:rPr>
          <w:rFonts w:ascii="Times New Roman" w:hAnsi="Times New Roman" w:cs="Times New Roman"/>
          <w:sz w:val="28"/>
          <w:szCs w:val="28"/>
          <w:lang w:val="en-US"/>
        </w:rPr>
        <w:t>x</w:t>
      </w:r>
      <w:r w:rsidRPr="005E16BA">
        <w:rPr>
          <w:rFonts w:ascii="Times New Roman" w:hAnsi="Times New Roman" w:cs="Times New Roman"/>
          <w:i/>
          <w:sz w:val="28"/>
          <w:szCs w:val="28"/>
          <w:lang w:val="en-US"/>
        </w:rPr>
        <w:t>b</w:t>
      </w:r>
      <w:r w:rsidRPr="005E16BA">
        <w:rPr>
          <w:rFonts w:ascii="Times New Roman" w:hAnsi="Times New Roman" w:cs="Times New Roman"/>
          <w:sz w:val="28"/>
          <w:szCs w:val="28"/>
        </w:rPr>
        <w:t>=</w:t>
      </w:r>
      <w:r w:rsidRPr="009C43C6">
        <w:rPr>
          <w:rFonts w:ascii="Times New Roman" w:eastAsia="Times New Roman" w:hAnsi="Times New Roman" w:cs="Times New Roman"/>
          <w:noProof/>
          <w:sz w:val="24"/>
          <w:szCs w:val="24"/>
          <w:lang w:eastAsia="ru-RU"/>
        </w:rPr>
        <w:drawing>
          <wp:inline distT="0" distB="0" distL="0" distR="0" wp14:anchorId="4A7E429A" wp14:editId="68CDDB92">
            <wp:extent cx="1181100" cy="219075"/>
            <wp:effectExtent l="0" t="0" r="0" b="9525"/>
            <wp:docPr id="30" name="Рисунок 30" descr="https://chart.googleapis.com/chart?cht=tx&amp;chl=-12\overline%7bi%7d%20-%2036\overline%7bj%7d%20%2B%208\overline%7b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tx&amp;chl=-12\overline%7bi%7d%20-%2036\overline%7bj%7d%20%2B%208\overline%7bk%7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5E16BA">
        <w:rPr>
          <w:rFonts w:ascii="Times New Roman" w:eastAsia="Times New Roman" w:hAnsi="Times New Roman" w:cs="Times New Roman"/>
          <w:color w:val="333333"/>
          <w:sz w:val="28"/>
          <w:szCs w:val="28"/>
          <w:lang w:eastAsia="ru-RU"/>
        </w:rPr>
        <w:t xml:space="preserve"> </w:t>
      </w:r>
      <w:r w:rsidRPr="005E16BA">
        <w:rPr>
          <w:rFonts w:ascii="Times New Roman" w:eastAsia="Times New Roman" w:hAnsi="Times New Roman" w:cs="Times New Roman"/>
          <w:color w:val="333333"/>
          <w:sz w:val="28"/>
          <w:szCs w:val="28"/>
          <w:lang w:eastAsia="ru-RU"/>
        </w:rPr>
        <w:br/>
      </w:r>
      <w:r w:rsidRPr="009705A6">
        <w:rPr>
          <w:rFonts w:ascii="Times New Roman" w:hAnsi="Times New Roman" w:cs="Times New Roman"/>
          <w:sz w:val="28"/>
          <w:szCs w:val="28"/>
        </w:rPr>
        <w:t>Тест №3.</w:t>
      </w:r>
    </w:p>
    <w:p w:rsidR="00164C67" w:rsidRPr="00485D3A" w:rsidRDefault="00164C67" w:rsidP="00164C67">
      <w:pPr>
        <w:spacing w:line="360" w:lineRule="auto"/>
        <w:ind w:firstLine="851"/>
        <w:rPr>
          <w:rFonts w:ascii="Times New Roman" w:hAnsi="Times New Roman" w:cs="Times New Roman"/>
          <w:sz w:val="28"/>
          <w:szCs w:val="28"/>
        </w:rPr>
      </w:pPr>
      <w:r w:rsidRPr="00485D3A">
        <w:rPr>
          <w:rFonts w:ascii="Times New Roman" w:hAnsi="Times New Roman" w:cs="Times New Roman"/>
          <w:sz w:val="28"/>
          <w:szCs w:val="28"/>
        </w:rPr>
        <w:t xml:space="preserve">На вход АТС поступает пуассоновский </w:t>
      </w:r>
      <w:r>
        <w:rPr>
          <w:rFonts w:ascii="Times New Roman" w:hAnsi="Times New Roman" w:cs="Times New Roman"/>
          <w:sz w:val="28"/>
          <w:szCs w:val="28"/>
        </w:rPr>
        <w:t xml:space="preserve">поток вызовов с интенсивностью </w:t>
      </w:r>
      <w:r w:rsidRPr="00485D3A">
        <w:rPr>
          <w:rFonts w:ascii="Times New Roman" w:hAnsi="Times New Roman" w:cs="Times New Roman"/>
          <w:sz w:val="28"/>
          <w:szCs w:val="28"/>
        </w:rPr>
        <w:t>3 вызова за 6 мин. Найдите вероятность того, что за 5 минут не произойдет ни одного вызова.</w:t>
      </w:r>
    </w:p>
    <w:p w:rsidR="00164C67" w:rsidRPr="009705A6" w:rsidRDefault="00164C67" w:rsidP="00164C67">
      <w:pPr>
        <w:spacing w:after="0" w:line="360" w:lineRule="auto"/>
        <w:ind w:firstLine="851"/>
        <w:rPr>
          <w:rFonts w:ascii="Times New Roman" w:hAnsi="Times New Roman" w:cs="Times New Roman"/>
          <w:sz w:val="28"/>
          <w:szCs w:val="28"/>
        </w:rPr>
      </w:pPr>
      <w:r w:rsidRPr="009705A6">
        <w:rPr>
          <w:rFonts w:ascii="Times New Roman" w:hAnsi="Times New Roman" w:cs="Times New Roman"/>
          <w:sz w:val="28"/>
          <w:szCs w:val="28"/>
        </w:rPr>
        <w:lastRenderedPageBreak/>
        <w:t>Решение.</w:t>
      </w:r>
    </w:p>
    <w:p w:rsidR="00164C67" w:rsidRPr="009705A6" w:rsidRDefault="00164C67" w:rsidP="00164C67">
      <w:pPr>
        <w:spacing w:after="0" w:line="360" w:lineRule="auto"/>
        <w:ind w:firstLine="851"/>
        <w:rPr>
          <w:rFonts w:ascii="Times New Roman" w:eastAsiaTheme="minorEastAsia" w:hAnsi="Times New Roman" w:cs="Times New Roman"/>
          <w:sz w:val="28"/>
          <w:szCs w:val="28"/>
        </w:rPr>
      </w:pPr>
      <w:r w:rsidRPr="009705A6">
        <w:rPr>
          <w:rFonts w:ascii="Times New Roman" w:hAnsi="Times New Roman" w:cs="Times New Roman"/>
          <w:sz w:val="28"/>
          <w:szCs w:val="28"/>
        </w:rPr>
        <w:t xml:space="preserve">Полагаем поток отказов радиоаппаратуры простейшим. Простейший (пуассоновский поток событий – это поток событий, для которого вероятность </w:t>
      </w:r>
      <w:r w:rsidRPr="009705A6">
        <w:rPr>
          <w:rFonts w:ascii="Times New Roman" w:hAnsi="Times New Roman" w:cs="Times New Roman"/>
          <w:sz w:val="28"/>
          <w:szCs w:val="28"/>
          <w:lang w:val="en-US"/>
        </w:rPr>
        <w:t>P</w:t>
      </w:r>
      <w:r w:rsidRPr="009705A6">
        <w:rPr>
          <w:rFonts w:ascii="Times New Roman" w:hAnsi="Times New Roman" w:cs="Times New Roman"/>
          <w:sz w:val="28"/>
          <w:szCs w:val="28"/>
          <w:vertAlign w:val="subscript"/>
          <w:lang w:val="en-US"/>
        </w:rPr>
        <w:t>t</w:t>
      </w:r>
      <w:r w:rsidRPr="009705A6">
        <w:rPr>
          <w:rFonts w:ascii="Times New Roman" w:hAnsi="Times New Roman" w:cs="Times New Roman"/>
          <w:sz w:val="28"/>
          <w:szCs w:val="28"/>
        </w:rPr>
        <w:t>(</w:t>
      </w:r>
      <w:r w:rsidRPr="009705A6">
        <w:rPr>
          <w:rFonts w:ascii="Times New Roman" w:hAnsi="Times New Roman" w:cs="Times New Roman"/>
          <w:sz w:val="28"/>
          <w:szCs w:val="28"/>
          <w:lang w:val="en-US"/>
        </w:rPr>
        <w:t>k</w:t>
      </w:r>
      <w:r w:rsidRPr="009705A6">
        <w:rPr>
          <w:rFonts w:ascii="Times New Roman" w:hAnsi="Times New Roman" w:cs="Times New Roman"/>
          <w:sz w:val="28"/>
          <w:szCs w:val="28"/>
        </w:rPr>
        <w:t xml:space="preserve">) появления событий за время </w:t>
      </w:r>
      <w:r w:rsidRPr="009705A6">
        <w:rPr>
          <w:rFonts w:ascii="Times New Roman" w:hAnsi="Times New Roman" w:cs="Times New Roman"/>
          <w:sz w:val="28"/>
          <w:szCs w:val="28"/>
          <w:lang w:val="en-US"/>
        </w:rPr>
        <w:t>t</w:t>
      </w:r>
      <w:r w:rsidRPr="009705A6">
        <w:rPr>
          <w:rFonts w:ascii="Times New Roman" w:hAnsi="Times New Roman" w:cs="Times New Roman"/>
          <w:sz w:val="28"/>
          <w:szCs w:val="28"/>
        </w:rPr>
        <w:t xml:space="preserve"> определяется формулой Пуассона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t</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(λ∙t</m:t>
            </m:r>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k</m:t>
                </m:r>
              </m:sup>
            </m:sSup>
          </m:num>
          <m:den>
            <m:r>
              <w:rPr>
                <w:rFonts w:ascii="Cambria Math" w:hAnsi="Cambria Math" w:cs="Times New Roman"/>
                <w:sz w:val="28"/>
                <w:szCs w:val="28"/>
              </w:rPr>
              <m:t>k!</m:t>
            </m:r>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-λ∙t</m:t>
            </m:r>
          </m:sup>
        </m:sSup>
      </m:oMath>
      <w:r w:rsidRPr="009705A6">
        <w:rPr>
          <w:rFonts w:ascii="Times New Roman" w:eastAsiaTheme="minorEastAsia" w:hAnsi="Times New Roman" w:cs="Times New Roman"/>
          <w:sz w:val="28"/>
          <w:szCs w:val="28"/>
        </w:rPr>
        <w:t xml:space="preserve">. Здесь </w:t>
      </w:r>
      <m:oMath>
        <m:r>
          <w:rPr>
            <w:rFonts w:ascii="Cambria Math" w:hAnsi="Cambria Math" w:cs="Times New Roman"/>
            <w:sz w:val="28"/>
            <w:szCs w:val="28"/>
          </w:rPr>
          <m:t>λ</m:t>
        </m:r>
      </m:oMath>
      <w:r w:rsidRPr="009705A6">
        <w:rPr>
          <w:rFonts w:ascii="Times New Roman" w:eastAsiaTheme="minorEastAsia" w:hAnsi="Times New Roman" w:cs="Times New Roman"/>
          <w:sz w:val="28"/>
          <w:szCs w:val="28"/>
        </w:rPr>
        <w:t xml:space="preserve"> – интенсивность потока, то есть среднее число событий, наступающих в единицу времени. В нашем случае интенсивность потока за 200 часов равна </w:t>
      </w:r>
      <m:oMath>
        <m:r>
          <w:rPr>
            <w:rFonts w:ascii="Cambria Math" w:hAnsi="Cambria Math" w:cs="Times New Roman"/>
            <w:sz w:val="28"/>
            <w:szCs w:val="28"/>
          </w:rPr>
          <m:t>λ</m:t>
        </m:r>
      </m:oMath>
      <w:r w:rsidRPr="009705A6">
        <w:rPr>
          <w:rFonts w:ascii="Times New Roman" w:eastAsiaTheme="minorEastAsia" w:hAnsi="Times New Roman" w:cs="Times New Roman"/>
          <w:sz w:val="28"/>
          <w:szCs w:val="28"/>
        </w:rPr>
        <w:t xml:space="preserve">=0.003. </w:t>
      </w:r>
    </w:p>
    <w:p w:rsidR="00164C67" w:rsidRDefault="00164C67" w:rsidP="00164C67">
      <w:pPr>
        <w:spacing w:after="0" w:line="360" w:lineRule="auto"/>
        <w:ind w:firstLine="851"/>
        <w:rPr>
          <w:rFonts w:ascii="Times New Roman" w:hAnsi="Times New Roman" w:cs="Times New Roman"/>
          <w:color w:val="333333"/>
          <w:sz w:val="28"/>
          <w:szCs w:val="28"/>
        </w:rPr>
      </w:pPr>
      <w:r w:rsidRPr="009705A6">
        <w:rPr>
          <w:rFonts w:ascii="Times New Roman" w:hAnsi="Times New Roman" w:cs="Times New Roman"/>
          <w:b/>
          <w:bCs/>
          <w:color w:val="333333"/>
          <w:sz w:val="28"/>
          <w:szCs w:val="28"/>
          <w:shd w:val="clear" w:color="auto" w:fill="FFFFFF"/>
        </w:rPr>
        <w:t>Распределение Пуассона</w:t>
      </w:r>
      <w:r w:rsidRPr="009705A6">
        <w:rPr>
          <w:rFonts w:ascii="Times New Roman" w:hAnsi="Times New Roman" w:cs="Times New Roman"/>
          <w:color w:val="333333"/>
          <w:sz w:val="28"/>
          <w:szCs w:val="28"/>
          <w:shd w:val="clear" w:color="auto" w:fill="FFFFFF"/>
        </w:rPr>
        <w:t>.</w:t>
      </w:r>
    </w:p>
    <w:p w:rsidR="00164C67" w:rsidRDefault="00164C67" w:rsidP="00164C67">
      <w:pPr>
        <w:spacing w:after="0" w:line="360" w:lineRule="auto"/>
        <w:ind w:firstLine="851"/>
        <w:rPr>
          <w:rFonts w:ascii="Times New Roman" w:hAnsi="Times New Roman" w:cs="Times New Roman"/>
          <w:color w:val="333333"/>
          <w:sz w:val="28"/>
          <w:szCs w:val="28"/>
          <w:shd w:val="clear" w:color="auto" w:fill="FFFFFF"/>
        </w:rPr>
      </w:pPr>
      <w:r w:rsidRPr="009705A6">
        <w:rPr>
          <w:rFonts w:ascii="Times New Roman" w:hAnsi="Times New Roman" w:cs="Times New Roman"/>
          <w:color w:val="333333"/>
          <w:sz w:val="28"/>
          <w:szCs w:val="28"/>
          <w:shd w:val="clear" w:color="auto" w:fill="FFFFFF"/>
        </w:rPr>
        <w:t>Вероятность р мала, а число n велико (n</w:t>
      </w:r>
      <w:r w:rsidRPr="00485D3A">
        <w:rPr>
          <w:rFonts w:ascii="Times New Roman" w:hAnsi="Times New Roman" w:cs="Times New Roman"/>
          <w:color w:val="333333"/>
          <w:sz w:val="28"/>
          <w:szCs w:val="28"/>
          <w:shd w:val="clear" w:color="auto" w:fill="FFFFFF"/>
          <w:vertAlign w:val="subscript"/>
        </w:rPr>
        <w:t>p</w:t>
      </w:r>
      <w:r w:rsidRPr="009705A6">
        <w:rPr>
          <w:rFonts w:ascii="Times New Roman" w:hAnsi="Times New Roman" w:cs="Times New Roman"/>
          <w:color w:val="333333"/>
          <w:sz w:val="28"/>
          <w:szCs w:val="28"/>
          <w:shd w:val="clear" w:color="auto" w:fill="FFFFFF"/>
        </w:rPr>
        <w:t xml:space="preserve"> = 0.6 &lt; 10). Значит случайная величина Х – распределена п</w:t>
      </w:r>
      <w:r>
        <w:rPr>
          <w:rFonts w:ascii="Times New Roman" w:hAnsi="Times New Roman" w:cs="Times New Roman"/>
          <w:color w:val="333333"/>
          <w:sz w:val="28"/>
          <w:szCs w:val="28"/>
          <w:shd w:val="clear" w:color="auto" w:fill="FFFFFF"/>
        </w:rPr>
        <w:t>о Пуассоновскому распределению.</w:t>
      </w:r>
    </w:p>
    <w:p w:rsidR="00164C67" w:rsidRDefault="00164C67" w:rsidP="00164C67">
      <w:pPr>
        <w:spacing w:after="0" w:line="360" w:lineRule="auto"/>
        <w:ind w:firstLine="851"/>
        <w:rPr>
          <w:rFonts w:ascii="Times New Roman" w:hAnsi="Times New Roman" w:cs="Times New Roman"/>
          <w:color w:val="333333"/>
          <w:sz w:val="28"/>
          <w:szCs w:val="28"/>
        </w:rPr>
      </w:pPr>
      <w:r w:rsidRPr="009705A6">
        <w:rPr>
          <w:rFonts w:ascii="Times New Roman" w:hAnsi="Times New Roman" w:cs="Times New Roman"/>
          <w:color w:val="333333"/>
          <w:sz w:val="28"/>
          <w:szCs w:val="28"/>
          <w:shd w:val="clear" w:color="auto" w:fill="FFFFFF"/>
        </w:rPr>
        <w:t>Составим закон распределения.</w:t>
      </w:r>
    </w:p>
    <w:p w:rsidR="00164C67" w:rsidRDefault="00164C67" w:rsidP="00164C67">
      <w:pPr>
        <w:spacing w:line="360" w:lineRule="auto"/>
        <w:ind w:firstLine="851"/>
        <w:rPr>
          <w:rFonts w:ascii="Times New Roman" w:hAnsi="Times New Roman" w:cs="Times New Roman"/>
          <w:color w:val="333333"/>
          <w:sz w:val="28"/>
          <w:szCs w:val="28"/>
        </w:rPr>
      </w:pPr>
      <w:r w:rsidRPr="009705A6">
        <w:rPr>
          <w:rFonts w:ascii="Times New Roman" w:hAnsi="Times New Roman" w:cs="Times New Roman"/>
          <w:color w:val="333333"/>
          <w:sz w:val="28"/>
          <w:szCs w:val="28"/>
          <w:shd w:val="clear" w:color="auto" w:fill="FFFFFF"/>
        </w:rPr>
        <w:t>Случайная величина X имеет область значений (0,1,2,...,m). Вероятности этих значений можно найти по формуле:</w:t>
      </w:r>
      <w:r w:rsidRPr="009705A6">
        <w:rPr>
          <w:rFonts w:ascii="Times New Roman" w:hAnsi="Times New Roman" w:cs="Times New Roman"/>
          <w:color w:val="333333"/>
          <w:sz w:val="28"/>
          <w:szCs w:val="28"/>
        </w:rPr>
        <w:br/>
      </w:r>
      <w:r w:rsidRPr="009705A6">
        <w:rPr>
          <w:rFonts w:ascii="Times New Roman" w:hAnsi="Times New Roman" w:cs="Times New Roman"/>
          <w:noProof/>
          <w:sz w:val="28"/>
          <w:szCs w:val="28"/>
          <w:lang w:eastAsia="ru-RU"/>
        </w:rPr>
        <w:drawing>
          <wp:inline distT="0" distB="0" distL="0" distR="0" wp14:anchorId="668A9DB7" wp14:editId="6ED15AEE">
            <wp:extent cx="1047750" cy="314325"/>
            <wp:effectExtent l="0" t="0" r="0" b="9525"/>
            <wp:docPr id="24" name="Рисунок 24" descr="https://chart.googleapis.com/chart?cht=tx&amp;chl=P(m)%20=%20\lambda%5e%7bm%7d%20\frac%7be%5e%7b-\lambda%20%7d%7d%7b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hart.googleapis.com/chart?cht=tx&amp;chl=P(m)%20=%20\lambda%5e%7bm%7d%20\frac%7be%5e%7b-\lambda%20%7d%7d%7bm!%7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14325"/>
                    </a:xfrm>
                    <a:prstGeom prst="rect">
                      <a:avLst/>
                    </a:prstGeom>
                    <a:noFill/>
                    <a:ln>
                      <a:noFill/>
                    </a:ln>
                  </pic:spPr>
                </pic:pic>
              </a:graphicData>
            </a:graphic>
          </wp:inline>
        </w:drawing>
      </w:r>
    </w:p>
    <w:p w:rsidR="00164C67" w:rsidRDefault="00164C67" w:rsidP="00164C67">
      <w:pPr>
        <w:spacing w:line="360" w:lineRule="auto"/>
        <w:ind w:firstLine="851"/>
        <w:rPr>
          <w:rFonts w:ascii="Times New Roman" w:hAnsi="Times New Roman" w:cs="Times New Roman"/>
          <w:color w:val="333333"/>
          <w:sz w:val="28"/>
          <w:szCs w:val="28"/>
          <w:shd w:val="clear" w:color="auto" w:fill="FFFFFF"/>
        </w:rPr>
      </w:pPr>
      <w:r w:rsidRPr="009705A6">
        <w:rPr>
          <w:rFonts w:ascii="Times New Roman" w:hAnsi="Times New Roman" w:cs="Times New Roman"/>
          <w:color w:val="333333"/>
          <w:sz w:val="28"/>
          <w:szCs w:val="28"/>
          <w:shd w:val="clear" w:color="auto" w:fill="FFFFFF"/>
        </w:rPr>
        <w:t>Найдем ряд распределения X.</w:t>
      </w:r>
      <w:r w:rsidRPr="009705A6">
        <w:rPr>
          <w:rFonts w:ascii="Times New Roman" w:hAnsi="Times New Roman" w:cs="Times New Roman"/>
          <w:color w:val="333333"/>
          <w:sz w:val="28"/>
          <w:szCs w:val="28"/>
        </w:rPr>
        <w:br/>
      </w:r>
      <w:r w:rsidRPr="009705A6">
        <w:rPr>
          <w:rFonts w:ascii="Times New Roman" w:hAnsi="Times New Roman" w:cs="Times New Roman"/>
          <w:color w:val="333333"/>
          <w:sz w:val="28"/>
          <w:szCs w:val="28"/>
          <w:shd w:val="clear" w:color="auto" w:fill="FFFFFF"/>
        </w:rPr>
        <w:t>Здесь λ = n</w:t>
      </w:r>
      <w:r w:rsidRPr="00485D3A">
        <w:rPr>
          <w:rFonts w:ascii="Times New Roman" w:hAnsi="Times New Roman" w:cs="Times New Roman"/>
          <w:color w:val="333333"/>
          <w:sz w:val="28"/>
          <w:szCs w:val="28"/>
          <w:shd w:val="clear" w:color="auto" w:fill="FFFFFF"/>
          <w:vertAlign w:val="subscript"/>
        </w:rPr>
        <w:t>p</w:t>
      </w:r>
      <w:r w:rsidRPr="009705A6">
        <w:rPr>
          <w:rFonts w:ascii="Times New Roman" w:hAnsi="Times New Roman" w:cs="Times New Roman"/>
          <w:color w:val="333333"/>
          <w:sz w:val="28"/>
          <w:szCs w:val="28"/>
          <w:shd w:val="clear" w:color="auto" w:fill="FFFFFF"/>
        </w:rPr>
        <w:t xml:space="preserve"> = </w:t>
      </w:r>
      <w:r>
        <w:rPr>
          <w:rFonts w:ascii="Times New Roman" w:hAnsi="Times New Roman" w:cs="Times New Roman"/>
          <w:color w:val="333333"/>
          <w:sz w:val="28"/>
          <w:szCs w:val="28"/>
          <w:shd w:val="clear" w:color="auto" w:fill="FFFFFF"/>
        </w:rPr>
        <w:t>(3/6)</w:t>
      </w:r>
      <w:r w:rsidRPr="009705A6">
        <w:rPr>
          <w:rFonts w:ascii="Times New Roman" w:hAnsi="Times New Roman" w:cs="Times New Roman"/>
          <w:color w:val="333333"/>
          <w:sz w:val="28"/>
          <w:szCs w:val="28"/>
          <w:shd w:val="clear" w:color="auto" w:fill="FFFFFF"/>
        </w:rPr>
        <w:t>*</w:t>
      </w:r>
      <w:r w:rsidRPr="00485D3A">
        <w:rPr>
          <w:rFonts w:ascii="Times New Roman" w:hAnsi="Times New Roman" w:cs="Times New Roman"/>
          <w:color w:val="333333"/>
          <w:sz w:val="28"/>
          <w:szCs w:val="28"/>
          <w:shd w:val="clear" w:color="auto" w:fill="FFFFFF"/>
        </w:rPr>
        <w:t>5</w:t>
      </w:r>
      <w:r>
        <w:rPr>
          <w:rFonts w:ascii="Times New Roman" w:hAnsi="Times New Roman" w:cs="Times New Roman"/>
          <w:color w:val="333333"/>
          <w:sz w:val="28"/>
          <w:szCs w:val="28"/>
          <w:shd w:val="clear" w:color="auto" w:fill="FFFFFF"/>
        </w:rPr>
        <w:t xml:space="preserve"> = 2</w:t>
      </w:r>
      <w:r w:rsidRPr="009705A6">
        <w:rPr>
          <w:rFonts w:ascii="Times New Roman" w:hAnsi="Times New Roman" w:cs="Times New Roman"/>
          <w:color w:val="333333"/>
          <w:sz w:val="28"/>
          <w:szCs w:val="28"/>
          <w:shd w:val="clear" w:color="auto" w:fill="FFFFFF"/>
        </w:rPr>
        <w:t>.</w:t>
      </w:r>
      <w:r w:rsidRPr="00485D3A">
        <w:rPr>
          <w:rFonts w:ascii="Times New Roman" w:hAnsi="Times New Roman" w:cs="Times New Roman"/>
          <w:color w:val="333333"/>
          <w:sz w:val="28"/>
          <w:szCs w:val="28"/>
          <w:shd w:val="clear" w:color="auto" w:fill="FFFFFF"/>
        </w:rPr>
        <w:t>5</w:t>
      </w:r>
    </w:p>
    <w:p w:rsidR="00164C67" w:rsidRDefault="00164C67" w:rsidP="00164C67">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Вероятность того, что за 5 минут не произойдет ни одного вызова определяем по формуле:</w:t>
      </w:r>
    </w:p>
    <w:p w:rsidR="00164C67" w:rsidRDefault="00C0353E" w:rsidP="00164C67">
      <w:pPr>
        <w:spacing w:after="0" w:line="360" w:lineRule="auto"/>
        <w:ind w:firstLine="851"/>
        <w:rPr>
          <w:rFonts w:ascii="Times New Roman" w:hAnsi="Times New Roman" w:cs="Times New Roman"/>
          <w:sz w:val="28"/>
          <w:szCs w:val="28"/>
        </w:rPr>
      </w:pPr>
      <m:oMathPara>
        <m:oMath>
          <m:sSub>
            <m:sSubPr>
              <m:ctrlPr>
                <w:rPr>
                  <w:rFonts w:ascii="Cambria Math" w:hAnsi="Cambria Math" w:cs="Times New Roman"/>
                  <w:i/>
                  <w:color w:val="333333"/>
                  <w:sz w:val="28"/>
                  <w:szCs w:val="28"/>
                </w:rPr>
              </m:ctrlPr>
            </m:sSubPr>
            <m:e>
              <m:r>
                <w:rPr>
                  <w:rFonts w:ascii="Cambria Math" w:hAnsi="Cambria Math" w:cs="Times New Roman"/>
                  <w:color w:val="333333"/>
                  <w:sz w:val="28"/>
                  <w:szCs w:val="28"/>
                  <w:lang w:val="en-US"/>
                </w:rPr>
                <m:t>P</m:t>
              </m:r>
            </m:e>
            <m:sub>
              <m:r>
                <w:rPr>
                  <w:rFonts w:ascii="Cambria Math" w:hAnsi="Cambria Math" w:cs="Times New Roman"/>
                  <w:color w:val="333333"/>
                  <w:sz w:val="28"/>
                  <w:szCs w:val="28"/>
                </w:rPr>
                <m:t>5</m:t>
              </m:r>
            </m:sub>
          </m:sSub>
          <m:d>
            <m:dPr>
              <m:ctrlPr>
                <w:rPr>
                  <w:rFonts w:ascii="Cambria Math" w:hAnsi="Cambria Math" w:cs="Times New Roman"/>
                  <w:i/>
                  <w:color w:val="333333"/>
                  <w:sz w:val="28"/>
                  <w:szCs w:val="28"/>
                </w:rPr>
              </m:ctrlPr>
            </m:dPr>
            <m:e>
              <m:r>
                <w:rPr>
                  <w:rFonts w:ascii="Cambria Math" w:hAnsi="Cambria Math" w:cs="Times New Roman"/>
                  <w:color w:val="333333"/>
                  <w:sz w:val="28"/>
                  <w:szCs w:val="28"/>
                </w:rPr>
                <m:t>x=0</m:t>
              </m:r>
            </m:e>
          </m:d>
          <m:r>
            <w:rPr>
              <w:rFonts w:ascii="Cambria Math" w:hAnsi="Cambria Math" w:cs="Times New Roman"/>
              <w:color w:val="333333"/>
              <w:sz w:val="28"/>
              <w:szCs w:val="28"/>
            </w:rPr>
            <m:t>=</m:t>
          </m:r>
          <m:f>
            <m:fPr>
              <m:ctrlPr>
                <w:rPr>
                  <w:rFonts w:ascii="Cambria Math" w:hAnsi="Cambria Math" w:cs="Times New Roman"/>
                  <w:i/>
                  <w:color w:val="333333"/>
                  <w:sz w:val="28"/>
                  <w:szCs w:val="28"/>
                </w:rPr>
              </m:ctrlPr>
            </m:fPr>
            <m:num>
              <m:r>
                <w:rPr>
                  <w:rFonts w:ascii="Cambria Math" w:hAnsi="Cambria Math" w:cs="Times New Roman"/>
                  <w:color w:val="333333"/>
                  <w:sz w:val="28"/>
                  <w:szCs w:val="28"/>
                </w:rPr>
                <m:t>(2,5∙5</m:t>
              </m:r>
              <m:sSup>
                <m:sSupPr>
                  <m:ctrlPr>
                    <w:rPr>
                      <w:rFonts w:ascii="Cambria Math" w:hAnsi="Cambria Math" w:cs="Times New Roman"/>
                      <w:i/>
                      <w:color w:val="333333"/>
                      <w:sz w:val="28"/>
                      <w:szCs w:val="28"/>
                    </w:rPr>
                  </m:ctrlPr>
                </m:sSupPr>
                <m:e>
                  <m:r>
                    <w:rPr>
                      <w:rFonts w:ascii="Cambria Math" w:hAnsi="Cambria Math" w:cs="Times New Roman"/>
                      <w:color w:val="333333"/>
                      <w:sz w:val="28"/>
                      <w:szCs w:val="28"/>
                    </w:rPr>
                    <m:t>)</m:t>
                  </m:r>
                </m:e>
                <m:sup>
                  <m:r>
                    <w:rPr>
                      <w:rFonts w:ascii="Cambria Math" w:hAnsi="Cambria Math" w:cs="Times New Roman"/>
                      <w:color w:val="333333"/>
                      <w:sz w:val="28"/>
                      <w:szCs w:val="28"/>
                    </w:rPr>
                    <m:t>0</m:t>
                  </m:r>
                </m:sup>
              </m:sSup>
              <m:r>
                <w:rPr>
                  <w:rFonts w:ascii="Cambria Math" w:hAnsi="Cambria Math" w:cs="Times New Roman"/>
                  <w:color w:val="333333"/>
                  <w:sz w:val="28"/>
                  <w:szCs w:val="28"/>
                </w:rPr>
                <m:t>∙</m:t>
              </m:r>
              <m:sSup>
                <m:sSupPr>
                  <m:ctrlPr>
                    <w:rPr>
                      <w:rFonts w:ascii="Cambria Math" w:hAnsi="Cambria Math" w:cs="Times New Roman"/>
                      <w:i/>
                      <w:color w:val="333333"/>
                      <w:sz w:val="28"/>
                      <w:szCs w:val="28"/>
                    </w:rPr>
                  </m:ctrlPr>
                </m:sSupPr>
                <m:e>
                  <m:r>
                    <w:rPr>
                      <w:rFonts w:ascii="Cambria Math" w:hAnsi="Cambria Math" w:cs="Times New Roman"/>
                      <w:color w:val="333333"/>
                      <w:sz w:val="28"/>
                      <w:szCs w:val="28"/>
                    </w:rPr>
                    <m:t>e</m:t>
                  </m:r>
                </m:e>
                <m:sup>
                  <m:r>
                    <w:rPr>
                      <w:rFonts w:ascii="Cambria Math" w:hAnsi="Cambria Math" w:cs="Times New Roman"/>
                      <w:color w:val="333333"/>
                      <w:sz w:val="28"/>
                      <w:szCs w:val="28"/>
                    </w:rPr>
                    <m:t>-2,5</m:t>
                  </m:r>
                </m:sup>
              </m:sSup>
            </m:num>
            <m:den>
              <m:r>
                <w:rPr>
                  <w:rFonts w:ascii="Cambria Math" w:hAnsi="Cambria Math" w:cs="Times New Roman"/>
                  <w:color w:val="333333"/>
                  <w:sz w:val="28"/>
                  <w:szCs w:val="28"/>
                </w:rPr>
                <m:t>0!</m:t>
              </m:r>
            </m:den>
          </m:f>
          <m:r>
            <w:rPr>
              <w:rFonts w:ascii="Cambria Math" w:hAnsi="Cambria Math" w:cs="Times New Roman"/>
              <w:color w:val="333333"/>
              <w:sz w:val="28"/>
              <w:szCs w:val="28"/>
            </w:rPr>
            <m:t>=0,082</m:t>
          </m:r>
          <m:r>
            <m:rPr>
              <m:sty m:val="p"/>
            </m:rPr>
            <w:rPr>
              <w:rFonts w:ascii="Times New Roman" w:hAnsi="Times New Roman" w:cs="Times New Roman"/>
              <w:color w:val="333333"/>
              <w:sz w:val="28"/>
              <w:szCs w:val="28"/>
            </w:rPr>
            <w:br/>
          </m:r>
        </m:oMath>
      </m:oMathPara>
      <w:r w:rsidR="00164C67" w:rsidRPr="009705A6">
        <w:rPr>
          <w:rFonts w:ascii="Times New Roman" w:hAnsi="Times New Roman" w:cs="Times New Roman"/>
          <w:bCs/>
          <w:color w:val="333333"/>
          <w:sz w:val="28"/>
          <w:szCs w:val="28"/>
          <w:shd w:val="clear" w:color="auto" w:fill="FFFFFF"/>
        </w:rPr>
        <w:t>Ответ:</w:t>
      </w:r>
      <w:r w:rsidR="00164C67">
        <w:rPr>
          <w:rFonts w:ascii="Times New Roman" w:hAnsi="Times New Roman" w:cs="Times New Roman"/>
          <w:b/>
          <w:bCs/>
          <w:color w:val="333333"/>
          <w:sz w:val="28"/>
          <w:szCs w:val="28"/>
          <w:shd w:val="clear" w:color="auto" w:fill="FFFFFF"/>
        </w:rPr>
        <w:t xml:space="preserve"> </w:t>
      </w:r>
      <w:r w:rsidR="00164C67">
        <w:rPr>
          <w:rFonts w:ascii="Times New Roman" w:hAnsi="Times New Roman" w:cs="Times New Roman"/>
          <w:bCs/>
          <w:color w:val="333333"/>
          <w:sz w:val="28"/>
          <w:szCs w:val="28"/>
          <w:shd w:val="clear" w:color="auto" w:fill="FFFFFF"/>
        </w:rPr>
        <w:t>Р=</w:t>
      </w:r>
      <w:r w:rsidR="00164C67">
        <w:rPr>
          <w:rFonts w:ascii="Times New Roman" w:hAnsi="Times New Roman" w:cs="Times New Roman"/>
          <w:color w:val="333333"/>
          <w:sz w:val="28"/>
          <w:szCs w:val="28"/>
          <w:shd w:val="clear" w:color="auto" w:fill="FFFFFF"/>
        </w:rPr>
        <w:t>0.0</w:t>
      </w:r>
      <w:r w:rsidR="00164C67" w:rsidRPr="009705A6">
        <w:rPr>
          <w:rFonts w:ascii="Times New Roman" w:hAnsi="Times New Roman" w:cs="Times New Roman"/>
          <w:color w:val="333333"/>
          <w:sz w:val="28"/>
          <w:szCs w:val="28"/>
          <w:shd w:val="clear" w:color="auto" w:fill="FFFFFF"/>
        </w:rPr>
        <w:t>8</w:t>
      </w:r>
      <w:r w:rsidR="00164C67" w:rsidRPr="00164C67">
        <w:rPr>
          <w:rFonts w:ascii="Times New Roman" w:hAnsi="Times New Roman" w:cs="Times New Roman"/>
          <w:color w:val="333333"/>
          <w:sz w:val="28"/>
          <w:szCs w:val="28"/>
          <w:shd w:val="clear" w:color="auto" w:fill="FFFFFF"/>
        </w:rPr>
        <w:t>2</w:t>
      </w:r>
      <w:r w:rsidR="00164C67" w:rsidRPr="009705A6">
        <w:rPr>
          <w:rFonts w:ascii="Times New Roman" w:hAnsi="Times New Roman" w:cs="Times New Roman"/>
          <w:color w:val="333333"/>
          <w:sz w:val="28"/>
          <w:szCs w:val="28"/>
        </w:rPr>
        <w:br/>
      </w:r>
      <w:r w:rsidR="00164C67" w:rsidRPr="005C3B64">
        <w:rPr>
          <w:rFonts w:ascii="Times New Roman" w:hAnsi="Times New Roman" w:cs="Times New Roman"/>
          <w:sz w:val="28"/>
          <w:szCs w:val="28"/>
        </w:rPr>
        <w:t>Тест №4.</w:t>
      </w:r>
    </w:p>
    <w:p w:rsidR="00164C67" w:rsidRPr="004C0612" w:rsidRDefault="00164C67" w:rsidP="00164C67">
      <w:pPr>
        <w:spacing w:after="0" w:line="360" w:lineRule="auto"/>
        <w:ind w:firstLine="851"/>
        <w:rPr>
          <w:rFonts w:ascii="Times New Roman" w:hAnsi="Times New Roman" w:cs="Times New Roman"/>
          <w:sz w:val="28"/>
          <w:szCs w:val="28"/>
        </w:rPr>
      </w:pPr>
      <w:r w:rsidRPr="004C0612">
        <w:rPr>
          <w:rFonts w:ascii="Times New Roman" w:hAnsi="Times New Roman" w:cs="Times New Roman"/>
          <w:sz w:val="28"/>
          <w:szCs w:val="28"/>
        </w:rPr>
        <w:t>Среди 10 деталей 3 бракованных. Наугад берутся две детали. Найти вероятность того, что среди них будет по крайней мере одна не бракованная.</w:t>
      </w:r>
    </w:p>
    <w:p w:rsidR="00164C67" w:rsidRPr="004C0612" w:rsidRDefault="00164C67" w:rsidP="00164C67">
      <w:pPr>
        <w:shd w:val="clear" w:color="auto" w:fill="FFFFFF"/>
        <w:spacing w:after="0" w:line="360" w:lineRule="auto"/>
        <w:ind w:right="120" w:firstLine="851"/>
        <w:jc w:val="both"/>
        <w:rPr>
          <w:rFonts w:ascii="Times New Roman" w:eastAsia="Times New Roman" w:hAnsi="Times New Roman" w:cs="Times New Roman"/>
          <w:color w:val="575757"/>
          <w:sz w:val="28"/>
          <w:szCs w:val="28"/>
          <w:lang w:eastAsia="ru-RU"/>
        </w:rPr>
      </w:pPr>
      <w:r w:rsidRPr="004C0612">
        <w:rPr>
          <w:rFonts w:ascii="Times New Roman" w:eastAsia="Times New Roman" w:hAnsi="Times New Roman" w:cs="Times New Roman"/>
          <w:bCs/>
          <w:color w:val="575757"/>
          <w:sz w:val="28"/>
          <w:szCs w:val="28"/>
          <w:lang w:eastAsia="ru-RU"/>
        </w:rPr>
        <w:lastRenderedPageBreak/>
        <w:t>Решение:</w:t>
      </w:r>
      <w:r w:rsidRPr="004C0612">
        <w:rPr>
          <w:rFonts w:ascii="Times New Roman" w:eastAsia="Times New Roman" w:hAnsi="Times New Roman" w:cs="Times New Roman"/>
          <w:color w:val="575757"/>
          <w:sz w:val="28"/>
          <w:szCs w:val="28"/>
          <w:lang w:eastAsia="ru-RU"/>
        </w:rPr>
        <w:t> </w:t>
      </w:r>
    </w:p>
    <w:p w:rsidR="00164C67" w:rsidRPr="004C0612" w:rsidRDefault="00164C67" w:rsidP="00164C67">
      <w:p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В партии 10 деталей, из них 3 бракованных и 10 – 3 = 7 стандартных деталей.</w:t>
      </w:r>
      <w:r w:rsidRPr="004C0612">
        <w:rPr>
          <w:rFonts w:ascii="Times New Roman" w:eastAsia="Times New Roman" w:hAnsi="Times New Roman" w:cs="Times New Roman"/>
          <w:sz w:val="28"/>
          <w:szCs w:val="28"/>
          <w:lang w:eastAsia="ru-RU"/>
        </w:rPr>
        <w:br/>
        <w:t>Пусть событие A – среды двух выбранных деталей одна стандартная и одна бракованная.</w:t>
      </w:r>
      <w:r w:rsidRPr="004C0612">
        <w:rPr>
          <w:rFonts w:ascii="Times New Roman" w:eastAsia="Times New Roman" w:hAnsi="Times New Roman" w:cs="Times New Roman"/>
          <w:sz w:val="28"/>
          <w:szCs w:val="28"/>
          <w:lang w:eastAsia="ru-RU"/>
        </w:rPr>
        <w:br/>
        <w:t>Тогда вероятность события А равна:</w:t>
      </w:r>
      <w:r w:rsidRPr="004C0612">
        <w:rPr>
          <w:rFonts w:ascii="Times New Roman" w:eastAsia="Times New Roman" w:hAnsi="Times New Roman" w:cs="Times New Roman"/>
          <w:sz w:val="28"/>
          <w:szCs w:val="28"/>
          <w:lang w:eastAsia="ru-RU"/>
        </w:rPr>
        <w:br/>
        <w:t>P(A) = m / n, где m – количество благоприятных исходов, n – общее число всех возможных исходов.</w:t>
      </w:r>
      <w:r w:rsidRPr="004C0612">
        <w:rPr>
          <w:rFonts w:ascii="Times New Roman" w:eastAsia="Times New Roman" w:hAnsi="Times New Roman" w:cs="Times New Roman"/>
          <w:sz w:val="28"/>
          <w:szCs w:val="28"/>
          <w:lang w:eastAsia="ru-RU"/>
        </w:rPr>
        <w:br/>
        <w:t>Выполним следующие действия:</w:t>
      </w:r>
    </w:p>
    <w:p w:rsidR="00164C67" w:rsidRPr="004C0612" w:rsidRDefault="00164C67" w:rsidP="00164C67">
      <w:pPr>
        <w:numPr>
          <w:ilvl w:val="0"/>
          <w:numId w:val="2"/>
        </w:num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найдем m;</w:t>
      </w:r>
    </w:p>
    <w:p w:rsidR="00164C67" w:rsidRPr="004C0612" w:rsidRDefault="00164C67" w:rsidP="00164C67">
      <w:pPr>
        <w:numPr>
          <w:ilvl w:val="0"/>
          <w:numId w:val="2"/>
        </w:num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найдем n;</w:t>
      </w:r>
    </w:p>
    <w:p w:rsidR="00164C67" w:rsidRPr="004C0612" w:rsidRDefault="00164C67" w:rsidP="00164C67">
      <w:pPr>
        <w:numPr>
          <w:ilvl w:val="0"/>
          <w:numId w:val="2"/>
        </w:num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вычислим значение дроби m / n.</w:t>
      </w:r>
    </w:p>
    <w:p w:rsidR="00164C67" w:rsidRPr="004C0612" w:rsidRDefault="00164C67" w:rsidP="00164C67">
      <w:p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По формуле числа сочетаний из n по k:</w:t>
      </w:r>
      <w:r w:rsidRPr="004C0612">
        <w:rPr>
          <w:rFonts w:ascii="Times New Roman" w:eastAsia="Times New Roman" w:hAnsi="Times New Roman" w:cs="Times New Roman"/>
          <w:sz w:val="28"/>
          <w:szCs w:val="28"/>
          <w:lang w:eastAsia="ru-RU"/>
        </w:rPr>
        <w:br/>
        <w:t>C(n, k) = n! / (k! * (n – k)!), где n! = 1 * 2 * 3 * 4 * … * n – факториал.</w:t>
      </w:r>
    </w:p>
    <w:p w:rsidR="00164C67" w:rsidRPr="004C0612" w:rsidRDefault="00164C67" w:rsidP="00164C67">
      <w:pPr>
        <w:spacing w:after="0" w:line="360" w:lineRule="auto"/>
        <w:outlineLvl w:val="1"/>
        <w:rPr>
          <w:rFonts w:ascii="Times New Roman" w:eastAsia="Times New Roman" w:hAnsi="Times New Roman" w:cs="Times New Roman"/>
          <w:bCs/>
          <w:sz w:val="28"/>
          <w:szCs w:val="28"/>
          <w:lang w:eastAsia="ru-RU"/>
        </w:rPr>
      </w:pPr>
      <w:r w:rsidRPr="004C0612">
        <w:rPr>
          <w:rFonts w:ascii="Times New Roman" w:eastAsia="Times New Roman" w:hAnsi="Times New Roman" w:cs="Times New Roman"/>
          <w:bCs/>
          <w:sz w:val="28"/>
          <w:szCs w:val="28"/>
          <w:lang w:eastAsia="ru-RU"/>
        </w:rPr>
        <w:t>Найдем m</w:t>
      </w:r>
    </w:p>
    <w:p w:rsidR="00164C67" w:rsidRPr="004C0612" w:rsidRDefault="00164C67" w:rsidP="00164C67">
      <w:p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m = C(3, 1) * C(7, 1) = 3! / (1! * (3 – 1)!) * 7! / (1! * (7 – 1)!) .</w:t>
      </w:r>
      <w:r w:rsidRPr="004C0612">
        <w:rPr>
          <w:rFonts w:ascii="Times New Roman" w:eastAsia="Times New Roman" w:hAnsi="Times New Roman" w:cs="Times New Roman"/>
          <w:sz w:val="28"/>
          <w:szCs w:val="28"/>
          <w:lang w:eastAsia="ru-RU"/>
        </w:rPr>
        <w:br/>
        <w:t>1! = 1;</w:t>
      </w:r>
      <w:r w:rsidRPr="004C0612">
        <w:rPr>
          <w:rFonts w:ascii="Times New Roman" w:eastAsia="Times New Roman" w:hAnsi="Times New Roman" w:cs="Times New Roman"/>
          <w:sz w:val="28"/>
          <w:szCs w:val="28"/>
          <w:lang w:eastAsia="ru-RU"/>
        </w:rPr>
        <w:br/>
        <w:t>(3 – 1)! = 2! = 1 * 2;</w:t>
      </w:r>
      <w:r w:rsidRPr="004C0612">
        <w:rPr>
          <w:rFonts w:ascii="Times New Roman" w:eastAsia="Times New Roman" w:hAnsi="Times New Roman" w:cs="Times New Roman"/>
          <w:sz w:val="28"/>
          <w:szCs w:val="28"/>
          <w:lang w:eastAsia="ru-RU"/>
        </w:rPr>
        <w:br/>
        <w:t>3! = 1 * 2 * 3;</w:t>
      </w:r>
      <w:r w:rsidRPr="004C0612">
        <w:rPr>
          <w:rFonts w:ascii="Times New Roman" w:eastAsia="Times New Roman" w:hAnsi="Times New Roman" w:cs="Times New Roman"/>
          <w:sz w:val="28"/>
          <w:szCs w:val="28"/>
          <w:lang w:eastAsia="ru-RU"/>
        </w:rPr>
        <w:br/>
        <w:t>(7 – 1)! = 4! = 1 * 2 * 3 * 4 * 5 * 6.</w:t>
      </w:r>
      <w:r w:rsidRPr="004C0612">
        <w:rPr>
          <w:rFonts w:ascii="Times New Roman" w:eastAsia="Times New Roman" w:hAnsi="Times New Roman" w:cs="Times New Roman"/>
          <w:sz w:val="28"/>
          <w:szCs w:val="28"/>
          <w:lang w:eastAsia="ru-RU"/>
        </w:rPr>
        <w:br/>
        <w:t>7! = 1 * 2 * 3 * 4 * 5 * 6 * 7.</w:t>
      </w:r>
      <w:r w:rsidRPr="004C0612">
        <w:rPr>
          <w:rFonts w:ascii="Times New Roman" w:eastAsia="Times New Roman" w:hAnsi="Times New Roman" w:cs="Times New Roman"/>
          <w:sz w:val="28"/>
          <w:szCs w:val="28"/>
          <w:lang w:eastAsia="ru-RU"/>
        </w:rPr>
        <w:br/>
        <w:t>Тогда m = (2 * 3 / 2) * (2 * 3 * 4 * 5* 6 * 7) / (2 * 3 * 4 * 5 * 6) = 3 * 7 = 21.</w:t>
      </w:r>
    </w:p>
    <w:p w:rsidR="00164C67" w:rsidRPr="004C0612" w:rsidRDefault="00164C67" w:rsidP="00164C67">
      <w:pPr>
        <w:spacing w:after="0" w:line="360" w:lineRule="auto"/>
        <w:outlineLvl w:val="1"/>
        <w:rPr>
          <w:rFonts w:ascii="Times New Roman" w:eastAsia="Times New Roman" w:hAnsi="Times New Roman" w:cs="Times New Roman"/>
          <w:bCs/>
          <w:sz w:val="28"/>
          <w:szCs w:val="28"/>
          <w:lang w:eastAsia="ru-RU"/>
        </w:rPr>
      </w:pPr>
      <w:r w:rsidRPr="004C0612">
        <w:rPr>
          <w:rFonts w:ascii="Times New Roman" w:eastAsia="Times New Roman" w:hAnsi="Times New Roman" w:cs="Times New Roman"/>
          <w:bCs/>
          <w:sz w:val="28"/>
          <w:szCs w:val="28"/>
          <w:lang w:eastAsia="ru-RU"/>
        </w:rPr>
        <w:t>Найдем n</w:t>
      </w:r>
    </w:p>
    <w:p w:rsidR="00164C67" w:rsidRPr="004C0612" w:rsidRDefault="00164C67" w:rsidP="00164C67">
      <w:pPr>
        <w:spacing w:after="0" w:line="360" w:lineRule="auto"/>
        <w:rPr>
          <w:rFonts w:ascii="Times New Roman" w:eastAsia="Times New Roman" w:hAnsi="Times New Roman" w:cs="Times New Roman"/>
          <w:sz w:val="28"/>
          <w:szCs w:val="28"/>
          <w:lang w:eastAsia="ru-RU"/>
        </w:rPr>
      </w:pPr>
      <w:r w:rsidRPr="004C0612">
        <w:rPr>
          <w:rFonts w:ascii="Times New Roman" w:eastAsia="Times New Roman" w:hAnsi="Times New Roman" w:cs="Times New Roman"/>
          <w:sz w:val="28"/>
          <w:szCs w:val="28"/>
          <w:lang w:eastAsia="ru-RU"/>
        </w:rPr>
        <w:t>Всего 10 деталей, наугад взяли 2 детали. Тогда общее число всех возможных исходов:</w:t>
      </w:r>
      <w:r w:rsidRPr="004C0612">
        <w:rPr>
          <w:rFonts w:ascii="Times New Roman" w:eastAsia="Times New Roman" w:hAnsi="Times New Roman" w:cs="Times New Roman"/>
          <w:sz w:val="28"/>
          <w:szCs w:val="28"/>
          <w:lang w:eastAsia="ru-RU"/>
        </w:rPr>
        <w:br/>
        <w:t>n = C(10, 2) = 10! / (2! * (10 – 2)!) = 10! / (2! * 8!) = 9 * 10 / 2 = 45.</w:t>
      </w:r>
      <w:r w:rsidRPr="004C0612">
        <w:rPr>
          <w:rFonts w:ascii="Times New Roman" w:eastAsia="Times New Roman" w:hAnsi="Times New Roman" w:cs="Times New Roman"/>
          <w:sz w:val="28"/>
          <w:szCs w:val="28"/>
          <w:lang w:eastAsia="ru-RU"/>
        </w:rPr>
        <w:br/>
      </w:r>
      <w:r w:rsidRPr="004C0612">
        <w:rPr>
          <w:rFonts w:ascii="Times New Roman" w:eastAsia="Times New Roman" w:hAnsi="Times New Roman" w:cs="Times New Roman"/>
          <w:sz w:val="28"/>
          <w:szCs w:val="28"/>
          <w:lang w:eastAsia="ru-RU"/>
        </w:rPr>
        <w:lastRenderedPageBreak/>
        <w:t>Следовательно, P(A) = m / n = 21 / 45.</w:t>
      </w:r>
      <w:r w:rsidRPr="004C0612">
        <w:rPr>
          <w:rFonts w:ascii="Times New Roman" w:eastAsia="Times New Roman" w:hAnsi="Times New Roman" w:cs="Times New Roman"/>
          <w:sz w:val="28"/>
          <w:szCs w:val="28"/>
          <w:lang w:eastAsia="ru-RU"/>
        </w:rPr>
        <w:br/>
        <w:t>Ответ: 21 /45=0,466.</w:t>
      </w:r>
    </w:p>
    <w:p w:rsidR="00164C67" w:rsidRDefault="00164C67" w:rsidP="00164C67">
      <w:pPr>
        <w:spacing w:line="360" w:lineRule="auto"/>
        <w:rPr>
          <w:rFonts w:ascii="Times New Roman" w:hAnsi="Times New Roman" w:cs="Times New Roman"/>
          <w:sz w:val="28"/>
          <w:szCs w:val="28"/>
        </w:rPr>
      </w:pPr>
      <w:r w:rsidRPr="00522362">
        <w:rPr>
          <w:rFonts w:ascii="Times New Roman" w:hAnsi="Times New Roman" w:cs="Times New Roman"/>
          <w:sz w:val="28"/>
          <w:szCs w:val="28"/>
        </w:rPr>
        <w:t>Тест №5.</w:t>
      </w:r>
    </w:p>
    <w:p w:rsidR="00164C67" w:rsidRDefault="00164C67" w:rsidP="00164C67">
      <w:pPr>
        <w:spacing w:after="0" w:line="360" w:lineRule="auto"/>
        <w:ind w:firstLine="851"/>
        <w:rPr>
          <w:rFonts w:ascii="Times New Roman" w:hAnsi="Times New Roman" w:cs="Times New Roman"/>
          <w:sz w:val="28"/>
          <w:szCs w:val="28"/>
        </w:rPr>
      </w:pPr>
      <w:r w:rsidRPr="00F7062B">
        <w:rPr>
          <w:rFonts w:ascii="Times New Roman" w:hAnsi="Times New Roman" w:cs="Times New Roman"/>
          <w:sz w:val="28"/>
          <w:szCs w:val="28"/>
        </w:rPr>
        <w:t>Сигналы в системах электросвязи. Спектры сигналов.</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D07566">
        <w:rPr>
          <w:rFonts w:ascii="Times New Roman" w:eastAsia="Times New Roman" w:hAnsi="Times New Roman" w:cs="Times New Roman"/>
          <w:bCs/>
          <w:iCs/>
          <w:sz w:val="28"/>
          <w:szCs w:val="28"/>
          <w:lang w:eastAsia="ru-RU"/>
        </w:rPr>
        <w:t>Сигнал</w:t>
      </w:r>
      <w:r w:rsidRPr="00F7062B">
        <w:rPr>
          <w:rFonts w:ascii="Times New Roman" w:eastAsia="Times New Roman" w:hAnsi="Times New Roman" w:cs="Times New Roman"/>
          <w:b/>
          <w:bCs/>
          <w:i/>
          <w:iCs/>
          <w:sz w:val="28"/>
          <w:szCs w:val="28"/>
          <w:lang w:eastAsia="ru-RU"/>
        </w:rPr>
        <w:t xml:space="preserve"> </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 xml:space="preserve">физический процесс, отображающий передаваемое сообщение. Для передачи различного рода сообщений используются </w:t>
      </w:r>
      <w:r w:rsidRPr="00D07566">
        <w:rPr>
          <w:rFonts w:ascii="Times New Roman" w:eastAsia="Times New Roman" w:hAnsi="Times New Roman" w:cs="Times New Roman"/>
          <w:bCs/>
          <w:iCs/>
          <w:sz w:val="28"/>
          <w:szCs w:val="28"/>
          <w:lang w:eastAsia="ru-RU"/>
        </w:rPr>
        <w:t>электрические сигналы</w:t>
      </w:r>
      <w:r w:rsidRPr="00F7062B">
        <w:rPr>
          <w:rFonts w:ascii="Times New Roman" w:eastAsia="Times New Roman" w:hAnsi="Times New Roman" w:cs="Times New Roman"/>
          <w:b/>
          <w:bCs/>
          <w:i/>
          <w:iCs/>
          <w:sz w:val="28"/>
          <w:szCs w:val="28"/>
          <w:lang w:eastAsia="ru-RU"/>
        </w:rPr>
        <w:t xml:space="preserve"> </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электромагнитные колебания, изменения параметров которых отображают передаваемые сообщения. Электрические сигналы имеют ряд существенных преимуществ перед сигналами другой физической природы — они могут передаваться на весьма большие расстояния, их форму можно преобразовывать сравнительно простыми техническими средствами, скорость их распространения близка к скорости света (3x10</w:t>
      </w:r>
      <w:r w:rsidRPr="00F7062B">
        <w:rPr>
          <w:rFonts w:ascii="Times New Roman" w:eastAsia="Times New Roman" w:hAnsi="Times New Roman" w:cs="Times New Roman"/>
          <w:sz w:val="28"/>
          <w:szCs w:val="28"/>
          <w:vertAlign w:val="superscript"/>
          <w:lang w:eastAsia="ru-RU"/>
        </w:rPr>
        <w:t>8</w:t>
      </w:r>
      <w:r w:rsidRPr="00F7062B">
        <w:rPr>
          <w:rFonts w:ascii="Times New Roman" w:eastAsia="Times New Roman" w:hAnsi="Times New Roman" w:cs="Times New Roman"/>
          <w:sz w:val="28"/>
          <w:szCs w:val="28"/>
          <w:lang w:eastAsia="ru-RU"/>
        </w:rPr>
        <w:t xml:space="preserve"> м/с).</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Передача информации с помощью электромагнитных волн на неограниченные расстояния от источника к получателю называется </w:t>
      </w:r>
      <w:r w:rsidRPr="00D07566">
        <w:rPr>
          <w:rFonts w:ascii="Times New Roman" w:eastAsia="Times New Roman" w:hAnsi="Times New Roman" w:cs="Times New Roman"/>
          <w:bCs/>
          <w:iCs/>
          <w:sz w:val="28"/>
          <w:szCs w:val="28"/>
          <w:lang w:eastAsia="ru-RU"/>
        </w:rPr>
        <w:t>электросвязью</w:t>
      </w:r>
      <w:r w:rsidRPr="00F7062B">
        <w:rPr>
          <w:rFonts w:ascii="Times New Roman" w:eastAsia="Times New Roman" w:hAnsi="Times New Roman" w:cs="Times New Roman"/>
          <w:b/>
          <w:bCs/>
          <w:i/>
          <w:iCs/>
          <w:sz w:val="28"/>
          <w:szCs w:val="28"/>
          <w:lang w:eastAsia="ru-RU"/>
        </w:rPr>
        <w:t xml:space="preserve"> </w:t>
      </w:r>
      <w:r w:rsidRPr="00F7062B">
        <w:rPr>
          <w:rFonts w:ascii="Times New Roman" w:eastAsia="Times New Roman" w:hAnsi="Times New Roman" w:cs="Times New Roman"/>
          <w:sz w:val="28"/>
          <w:szCs w:val="28"/>
          <w:lang w:eastAsia="ru-RU"/>
        </w:rPr>
        <w:t xml:space="preserve">(telecommunication - телекомьюникэйшн). </w:t>
      </w:r>
      <w:r w:rsidRPr="00D07566">
        <w:rPr>
          <w:rFonts w:ascii="Times New Roman" w:eastAsia="Times New Roman" w:hAnsi="Times New Roman" w:cs="Times New Roman"/>
          <w:bCs/>
          <w:iCs/>
          <w:sz w:val="28"/>
          <w:szCs w:val="28"/>
          <w:lang w:eastAsia="ru-RU"/>
        </w:rPr>
        <w:t>Сигналом систем электросвязи</w:t>
      </w:r>
      <w:r w:rsidRPr="00D07566">
        <w:rPr>
          <w:rFonts w:ascii="Times New Roman" w:eastAsia="Times New Roman" w:hAnsi="Times New Roman" w:cs="Times New Roman"/>
          <w:sz w:val="28"/>
          <w:szCs w:val="28"/>
          <w:lang w:eastAsia="ru-RU"/>
        </w:rPr>
        <w:t xml:space="preserve"> </w:t>
      </w:r>
      <w:r w:rsidRPr="00F7062B">
        <w:rPr>
          <w:rFonts w:ascii="Times New Roman" w:eastAsia="Times New Roman" w:hAnsi="Times New Roman" w:cs="Times New Roman"/>
          <w:sz w:val="28"/>
          <w:szCs w:val="28"/>
          <w:lang w:eastAsia="ru-RU"/>
        </w:rPr>
        <w:t>называется совокупность электромагнитных волн, которая распространяется по одностороннему каналу передачи и предназначена для воздействия на приемное устройство.</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Электрические сигналы, как и сообщения, могут быть непрерывными и дискретными. Кроме того, различают цифровые сигналы.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8355"/>
      </w:tblGrid>
      <w:tr w:rsidR="00164C67" w:rsidRPr="00F7062B" w:rsidTr="00020184">
        <w:trPr>
          <w:gridAfter w:val="1"/>
          <w:tblCellSpacing w:w="15" w:type="dxa"/>
        </w:trPr>
        <w:tc>
          <w:tcPr>
            <w:tcW w:w="0" w:type="auto"/>
            <w:vAlign w:val="center"/>
            <w:hideMark/>
          </w:tcPr>
          <w:p w:rsidR="00164C67" w:rsidRPr="00F7062B" w:rsidRDefault="00164C67" w:rsidP="00020184">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w:t>
            </w:r>
          </w:p>
        </w:tc>
      </w:tr>
      <w:tr w:rsidR="00164C67" w:rsidRPr="00F7062B" w:rsidTr="00020184">
        <w:trPr>
          <w:tblCellSpacing w:w="15" w:type="dxa"/>
        </w:trPr>
        <w:tc>
          <w:tcPr>
            <w:tcW w:w="0" w:type="auto"/>
            <w:vAlign w:val="center"/>
            <w:hideMark/>
          </w:tcPr>
          <w:p w:rsidR="00164C67" w:rsidRPr="00F7062B" w:rsidRDefault="00164C67" w:rsidP="00020184">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 </w:t>
            </w:r>
          </w:p>
        </w:tc>
        <w:tc>
          <w:tcPr>
            <w:tcW w:w="0" w:type="auto"/>
            <w:vAlign w:val="center"/>
            <w:hideMark/>
          </w:tcPr>
          <w:p w:rsidR="00164C67" w:rsidRPr="00F7062B" w:rsidRDefault="00164C67" w:rsidP="00020184">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0F5F6C4E" wp14:editId="5ACAB46A">
                  <wp:extent cx="5248275" cy="1114425"/>
                  <wp:effectExtent l="0" t="0" r="9525" b="9525"/>
                  <wp:docPr id="2" name="Рисунок 2" descr="https://konspekta.net/studopediainfo/baza1/44029992072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info/baza1/440299920721.files/image0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1114425"/>
                          </a:xfrm>
                          <a:prstGeom prst="rect">
                            <a:avLst/>
                          </a:prstGeom>
                          <a:noFill/>
                          <a:ln>
                            <a:noFill/>
                          </a:ln>
                        </pic:spPr>
                      </pic:pic>
                    </a:graphicData>
                  </a:graphic>
                </wp:inline>
              </w:drawing>
            </w:r>
          </w:p>
        </w:tc>
      </w:tr>
    </w:tbl>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Рис. 2. Аналоговый Рис. 3. Дискретный Рис. 4. Цифровой</w:t>
      </w:r>
      <w:r w:rsidRPr="00F7062B">
        <w:rPr>
          <w:rFonts w:ascii="Times New Roman" w:eastAsia="Times New Roman" w:hAnsi="Times New Roman" w:cs="Times New Roman"/>
          <w:sz w:val="28"/>
          <w:szCs w:val="28"/>
          <w:lang w:eastAsia="ru-RU"/>
        </w:rPr>
        <w:br/>
        <w:t>сигнал сигнал сигнал</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D07566">
        <w:rPr>
          <w:rFonts w:ascii="Times New Roman" w:eastAsia="Times New Roman" w:hAnsi="Times New Roman" w:cs="Times New Roman"/>
          <w:bCs/>
          <w:sz w:val="28"/>
          <w:szCs w:val="28"/>
          <w:lang w:eastAsia="ru-RU"/>
        </w:rPr>
        <w:t>Непрерывные (аналоговые</w:t>
      </w:r>
      <w:r w:rsidRPr="00F7062B">
        <w:rPr>
          <w:rFonts w:ascii="Times New Roman" w:eastAsia="Times New Roman" w:hAnsi="Times New Roman" w:cs="Times New Roman"/>
          <w:b/>
          <w:bCs/>
          <w:sz w:val="28"/>
          <w:szCs w:val="28"/>
          <w:lang w:eastAsia="ru-RU"/>
        </w:rPr>
        <w:t>)</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сигналы в некоторых пределах времени могут принимать любые значения и являются непрерывными функциями U(t) (рис. 2).</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D07566">
        <w:rPr>
          <w:rFonts w:ascii="Times New Roman" w:eastAsia="Times New Roman" w:hAnsi="Times New Roman" w:cs="Times New Roman"/>
          <w:bCs/>
          <w:sz w:val="28"/>
          <w:szCs w:val="28"/>
          <w:lang w:eastAsia="ru-RU"/>
        </w:rPr>
        <w:t>Дискретные</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сигналы представляют собой дискретную последовательность отдельных импульсов (рис. 3).</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D07566">
        <w:rPr>
          <w:rFonts w:ascii="Times New Roman" w:eastAsia="Times New Roman" w:hAnsi="Times New Roman" w:cs="Times New Roman"/>
          <w:bCs/>
          <w:sz w:val="28"/>
          <w:szCs w:val="28"/>
          <w:lang w:eastAsia="ru-RU"/>
        </w:rPr>
        <w:t>Цифровым</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 xml:space="preserve">сигналом называется дискретный сигнал, в котором переход от одного численного значения параметра к другому происходит через равные промежутки времени (рис. 4) и представляет собой импульсную последовательность, состоящую из двух цифр </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1 (наличие импульса) и 0 (отсутствие импульса).</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Аналоговые сигналы оцениваются следующими параметрами: мощностью, динамическим диапазоном, частотным спектром, допустимым отношением сигнал/шум.</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Цифровой сигнал оценивается скоростью передачи, выраженная в битах на секунду, коэффициентом ошибок, допустимым отношением сигнал/шум.</w:t>
      </w:r>
    </w:p>
    <w:p w:rsidR="00164C67" w:rsidRPr="00D07566" w:rsidRDefault="00164C67" w:rsidP="00164C67">
      <w:pPr>
        <w:spacing w:after="0" w:line="360" w:lineRule="auto"/>
        <w:ind w:firstLine="851"/>
        <w:outlineLvl w:val="1"/>
        <w:rPr>
          <w:rFonts w:ascii="Times New Roman" w:eastAsia="Times New Roman" w:hAnsi="Times New Roman" w:cs="Times New Roman"/>
          <w:bCs/>
          <w:sz w:val="28"/>
          <w:szCs w:val="28"/>
          <w:lang w:eastAsia="ru-RU"/>
        </w:rPr>
      </w:pPr>
      <w:r w:rsidRPr="00D07566">
        <w:rPr>
          <w:rFonts w:ascii="Times New Roman" w:eastAsia="Times New Roman" w:hAnsi="Times New Roman" w:cs="Times New Roman"/>
          <w:bCs/>
          <w:sz w:val="28"/>
          <w:szCs w:val="28"/>
          <w:lang w:eastAsia="ru-RU"/>
        </w:rPr>
        <w:t>Спектры периодических сигналов</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 xml:space="preserve">Все сигналы могут быть подразделены на </w:t>
      </w:r>
      <w:r w:rsidRPr="00F7062B">
        <w:rPr>
          <w:rFonts w:ascii="Times New Roman" w:eastAsia="Times New Roman" w:hAnsi="Times New Roman" w:cs="Times New Roman"/>
          <w:i/>
          <w:iCs/>
          <w:sz w:val="28"/>
          <w:szCs w:val="28"/>
          <w:lang w:eastAsia="ru-RU"/>
        </w:rPr>
        <w:t>периодические</w:t>
      </w:r>
      <w:r w:rsidRPr="00F7062B">
        <w:rPr>
          <w:rFonts w:ascii="Times New Roman" w:eastAsia="Times New Roman" w:hAnsi="Times New Roman" w:cs="Times New Roman"/>
          <w:sz w:val="28"/>
          <w:szCs w:val="28"/>
          <w:lang w:eastAsia="ru-RU"/>
        </w:rPr>
        <w:t xml:space="preserve"> и </w:t>
      </w:r>
      <w:r w:rsidRPr="00F7062B">
        <w:rPr>
          <w:rFonts w:ascii="Times New Roman" w:eastAsia="Times New Roman" w:hAnsi="Times New Roman" w:cs="Times New Roman"/>
          <w:i/>
          <w:iCs/>
          <w:sz w:val="28"/>
          <w:szCs w:val="28"/>
          <w:lang w:eastAsia="ru-RU"/>
        </w:rPr>
        <w:t>непереодические</w:t>
      </w:r>
      <w:r w:rsidRPr="00F7062B">
        <w:rPr>
          <w:rFonts w:ascii="Times New Roman" w:eastAsia="Times New Roman" w:hAnsi="Times New Roman" w:cs="Times New Roman"/>
          <w:sz w:val="28"/>
          <w:szCs w:val="28"/>
          <w:lang w:eastAsia="ru-RU"/>
        </w:rPr>
        <w:t>.</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Периодическим называется сигнал, значения которого повторяются через определенные равные промежутки времени, называемые периодом повторения сигнала, или просто </w:t>
      </w:r>
      <w:r w:rsidRPr="00F7062B">
        <w:rPr>
          <w:rFonts w:ascii="Times New Roman" w:eastAsia="Times New Roman" w:hAnsi="Times New Roman" w:cs="Times New Roman"/>
          <w:i/>
          <w:iCs/>
          <w:sz w:val="28"/>
          <w:szCs w:val="28"/>
          <w:lang w:eastAsia="ru-RU"/>
        </w:rPr>
        <w:t>периодом</w:t>
      </w:r>
      <w:r w:rsidRPr="00F7062B">
        <w:rPr>
          <w:rFonts w:ascii="Times New Roman" w:eastAsia="Times New Roman" w:hAnsi="Times New Roman" w:cs="Times New Roman"/>
          <w:sz w:val="28"/>
          <w:szCs w:val="28"/>
          <w:lang w:eastAsia="ru-RU"/>
        </w:rPr>
        <w:t>. Для непериодического сигнала это условие не выполняется.</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Простейшим периодическим сигналом является гармоническое колебание.</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i/>
          <w:iCs/>
          <w:sz w:val="28"/>
          <w:szCs w:val="28"/>
          <w:lang w:eastAsia="ru-RU"/>
        </w:rPr>
        <w:t>s(t)=Ssinωt,</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i/>
          <w:iCs/>
          <w:sz w:val="28"/>
          <w:szCs w:val="28"/>
          <w:lang w:eastAsia="ru-RU"/>
        </w:rPr>
        <w:t>S, ω</w:t>
      </w:r>
      <w:r w:rsidRPr="00F7062B">
        <w:rPr>
          <w:rFonts w:ascii="Times New Roman" w:eastAsia="Times New Roman" w:hAnsi="Times New Roman" w:cs="Times New Roman"/>
          <w:sz w:val="28"/>
          <w:szCs w:val="28"/>
          <w:lang w:eastAsia="ru-RU"/>
        </w:rPr>
        <w:t xml:space="preserve"> – амплитуда и угловая частота колебания.</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Другим примером периодического сигнала является последовательность прямоугольных импульсов (рис. 1.1, </w:t>
      </w:r>
      <w:r w:rsidRPr="00F7062B">
        <w:rPr>
          <w:rFonts w:ascii="Times New Roman" w:eastAsia="Times New Roman" w:hAnsi="Times New Roman" w:cs="Times New Roman"/>
          <w:i/>
          <w:iCs/>
          <w:sz w:val="28"/>
          <w:szCs w:val="28"/>
          <w:lang w:eastAsia="ru-RU"/>
        </w:rPr>
        <w:t>а</w:t>
      </w:r>
      <w:r w:rsidRPr="00F7062B">
        <w:rPr>
          <w:rFonts w:ascii="Times New Roman" w:eastAsia="Times New Roman" w:hAnsi="Times New Roman" w:cs="Times New Roman"/>
          <w:sz w:val="28"/>
          <w:szCs w:val="28"/>
          <w:lang w:eastAsia="ru-RU"/>
        </w:rPr>
        <w:t xml:space="preserve">). Как вы думаете, из чего состоит эта последовательность импульсов? Оказывается, из синусоид. Взгляните на рис. 1.1. В качестве исходной синусоиды выберем такую, у которой период колебаний совпадает с периодом </w:t>
      </w:r>
      <w:r w:rsidRPr="00F7062B">
        <w:rPr>
          <w:rFonts w:ascii="Times New Roman" w:eastAsia="Times New Roman" w:hAnsi="Times New Roman" w:cs="Times New Roman"/>
          <w:i/>
          <w:iCs/>
          <w:sz w:val="28"/>
          <w:szCs w:val="28"/>
          <w:lang w:eastAsia="ru-RU"/>
        </w:rPr>
        <w:t>Т</w:t>
      </w:r>
      <w:r w:rsidRPr="00F7062B">
        <w:rPr>
          <w:rFonts w:ascii="Times New Roman" w:eastAsia="Times New Roman" w:hAnsi="Times New Roman" w:cs="Times New Roman"/>
          <w:sz w:val="28"/>
          <w:szCs w:val="28"/>
          <w:lang w:eastAsia="ru-RU"/>
        </w:rPr>
        <w:t xml:space="preserve"> прямоугольных импульсов (рис. 1.1, </w:t>
      </w:r>
      <w:r w:rsidRPr="00F7062B">
        <w:rPr>
          <w:rFonts w:ascii="Times New Roman" w:eastAsia="Times New Roman" w:hAnsi="Times New Roman" w:cs="Times New Roman"/>
          <w:i/>
          <w:iCs/>
          <w:sz w:val="28"/>
          <w:szCs w:val="28"/>
          <w:lang w:eastAsia="ru-RU"/>
        </w:rPr>
        <w:t>б</w:t>
      </w:r>
      <w:r w:rsidRPr="00F7062B">
        <w:rPr>
          <w:rFonts w:ascii="Times New Roman" w:eastAsia="Times New Roman" w:hAnsi="Times New Roman" w:cs="Times New Roman"/>
          <w:sz w:val="28"/>
          <w:szCs w:val="28"/>
          <w:lang w:eastAsia="ru-RU"/>
        </w:rPr>
        <w:t>):</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i/>
          <w:iCs/>
          <w:sz w:val="28"/>
          <w:szCs w:val="28"/>
          <w:lang w:eastAsia="ru-RU"/>
        </w:rPr>
        <w:t>s(t)=S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sinω</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t,</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i/>
          <w:iCs/>
          <w:sz w:val="28"/>
          <w:szCs w:val="28"/>
          <w:lang w:eastAsia="ru-RU"/>
        </w:rPr>
        <w: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sz w:val="28"/>
          <w:szCs w:val="28"/>
          <w:lang w:eastAsia="ru-RU"/>
        </w:rPr>
        <w:t xml:space="preserve"> – амплитуда синусоиды, а </w:t>
      </w:r>
      <w:r w:rsidRPr="00F7062B">
        <w:rPr>
          <w:rFonts w:ascii="Times New Roman" w:eastAsia="Times New Roman" w:hAnsi="Times New Roman" w:cs="Times New Roman"/>
          <w:i/>
          <w:iCs/>
          <w:sz w:val="28"/>
          <w:szCs w:val="28"/>
          <w:lang w:eastAsia="ru-RU"/>
        </w:rPr>
        <w:t>ω</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 xml:space="preserve"> = 2π/Т.</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Колебание (1.1) заданной частоты ω</w:t>
      </w:r>
      <w:r w:rsidRPr="00F7062B">
        <w:rPr>
          <w:rFonts w:ascii="Times New Roman" w:eastAsia="Times New Roman" w:hAnsi="Times New Roman" w:cs="Times New Roman"/>
          <w:sz w:val="28"/>
          <w:szCs w:val="28"/>
          <w:vertAlign w:val="subscript"/>
          <w:lang w:eastAsia="ru-RU"/>
        </w:rPr>
        <w:t>1</w:t>
      </w:r>
      <w:r w:rsidRPr="00F7062B">
        <w:rPr>
          <w:rFonts w:ascii="Times New Roman" w:eastAsia="Times New Roman" w:hAnsi="Times New Roman" w:cs="Times New Roman"/>
          <w:sz w:val="28"/>
          <w:szCs w:val="28"/>
          <w:lang w:eastAsia="ru-RU"/>
        </w:rPr>
        <w:t xml:space="preserve"> и амплитуды </w:t>
      </w:r>
      <w:r w:rsidRPr="00F7062B">
        <w:rPr>
          <w:rFonts w:ascii="Times New Roman" w:eastAsia="Times New Roman" w:hAnsi="Times New Roman" w:cs="Times New Roman"/>
          <w:i/>
          <w:iCs/>
          <w:sz w:val="28"/>
          <w:szCs w:val="28"/>
          <w:lang w:eastAsia="ru-RU"/>
        </w:rPr>
        <w: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sz w:val="28"/>
          <w:szCs w:val="28"/>
          <w:lang w:eastAsia="ru-RU"/>
        </w:rPr>
        <w:t xml:space="preserve"> можно представить в виде графика: на оси частот отметить значение ω</w:t>
      </w:r>
      <w:r w:rsidRPr="00F7062B">
        <w:rPr>
          <w:rFonts w:ascii="Times New Roman" w:eastAsia="Times New Roman" w:hAnsi="Times New Roman" w:cs="Times New Roman"/>
          <w:sz w:val="28"/>
          <w:szCs w:val="28"/>
          <w:vertAlign w:val="subscript"/>
          <w:lang w:eastAsia="ru-RU"/>
        </w:rPr>
        <w:t>1</w:t>
      </w:r>
      <w:r w:rsidRPr="00F7062B">
        <w:rPr>
          <w:rFonts w:ascii="Times New Roman" w:eastAsia="Times New Roman" w:hAnsi="Times New Roman" w:cs="Times New Roman"/>
          <w:sz w:val="28"/>
          <w:szCs w:val="28"/>
          <w:lang w:eastAsia="ru-RU"/>
        </w:rPr>
        <w:t xml:space="preserve"> и изобразить вертикальную линию высотой, равной амплитуде сигнала </w:t>
      </w:r>
      <w:r w:rsidRPr="00F7062B">
        <w:rPr>
          <w:rFonts w:ascii="Times New Roman" w:eastAsia="Times New Roman" w:hAnsi="Times New Roman" w:cs="Times New Roman"/>
          <w:i/>
          <w:iCs/>
          <w:sz w:val="28"/>
          <w:szCs w:val="28"/>
          <w:lang w:eastAsia="ru-RU"/>
        </w:rPr>
        <w: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sz w:val="28"/>
          <w:szCs w:val="28"/>
          <w:lang w:eastAsia="ru-RU"/>
        </w:rPr>
        <w:t xml:space="preserve"> (см. рис. 1.1, </w:t>
      </w:r>
      <w:r w:rsidRPr="00F7062B">
        <w:rPr>
          <w:rFonts w:ascii="Times New Roman" w:eastAsia="Times New Roman" w:hAnsi="Times New Roman" w:cs="Times New Roman"/>
          <w:i/>
          <w:iCs/>
          <w:sz w:val="28"/>
          <w:szCs w:val="28"/>
          <w:lang w:eastAsia="ru-RU"/>
        </w:rPr>
        <w:t>б</w:t>
      </w:r>
      <w:r w:rsidRPr="00F7062B">
        <w:rPr>
          <w:rFonts w:ascii="Times New Roman" w:eastAsia="Times New Roman" w:hAnsi="Times New Roman" w:cs="Times New Roman"/>
          <w:sz w:val="28"/>
          <w:szCs w:val="28"/>
          <w:lang w:eastAsia="ru-RU"/>
        </w:rPr>
        <w:t>).</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Следующая синусоида имеет частоту колебаний в 3 раза большую, а амплитуду – в 3 раза меньшую.</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Сумма этих двух синусоид </w:t>
      </w:r>
      <w:r w:rsidRPr="00F7062B">
        <w:rPr>
          <w:rFonts w:ascii="Times New Roman" w:eastAsia="Times New Roman" w:hAnsi="Times New Roman" w:cs="Times New Roman"/>
          <w:i/>
          <w:iCs/>
          <w:sz w:val="28"/>
          <w:szCs w:val="28"/>
          <w:lang w:eastAsia="ru-RU"/>
        </w:rPr>
        <w: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sinω</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t + (S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sz w:val="28"/>
          <w:szCs w:val="28"/>
          <w:lang w:eastAsia="ru-RU"/>
        </w:rPr>
        <w:t>/3</w:t>
      </w:r>
      <w:r w:rsidRPr="00F7062B">
        <w:rPr>
          <w:rFonts w:ascii="Times New Roman" w:eastAsia="Times New Roman" w:hAnsi="Times New Roman" w:cs="Times New Roman"/>
          <w:i/>
          <w:iCs/>
          <w:sz w:val="28"/>
          <w:szCs w:val="28"/>
          <w:lang w:eastAsia="ru-RU"/>
        </w:rPr>
        <w:t>)sin3ω</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t</w:t>
      </w:r>
      <w:r w:rsidRPr="00F7062B">
        <w:rPr>
          <w:rFonts w:ascii="Times New Roman" w:eastAsia="Times New Roman" w:hAnsi="Times New Roman" w:cs="Times New Roman"/>
          <w:sz w:val="28"/>
          <w:szCs w:val="28"/>
          <w:lang w:eastAsia="ru-RU"/>
        </w:rPr>
        <w:t xml:space="preserve"> пока еще мало похожа на прямоугольные импульсы (рис. 1.1, </w:t>
      </w:r>
      <w:r w:rsidRPr="00F7062B">
        <w:rPr>
          <w:rFonts w:ascii="Times New Roman" w:eastAsia="Times New Roman" w:hAnsi="Times New Roman" w:cs="Times New Roman"/>
          <w:i/>
          <w:iCs/>
          <w:sz w:val="28"/>
          <w:szCs w:val="28"/>
          <w:lang w:eastAsia="ru-RU"/>
        </w:rPr>
        <w:t>в</w:t>
      </w:r>
      <w:r w:rsidRPr="00F7062B">
        <w:rPr>
          <w:rFonts w:ascii="Times New Roman" w:eastAsia="Times New Roman" w:hAnsi="Times New Roman" w:cs="Times New Roman"/>
          <w:sz w:val="28"/>
          <w:szCs w:val="28"/>
          <w:lang w:eastAsia="ru-RU"/>
        </w:rPr>
        <w:t xml:space="preserve">). Но если мы добавим к ним </w:t>
      </w:r>
      <w:r w:rsidRPr="00F7062B">
        <w:rPr>
          <w:rFonts w:ascii="Times New Roman" w:eastAsia="Times New Roman" w:hAnsi="Times New Roman" w:cs="Times New Roman"/>
          <w:sz w:val="28"/>
          <w:szCs w:val="28"/>
          <w:lang w:eastAsia="ru-RU"/>
        </w:rPr>
        <w:lastRenderedPageBreak/>
        <w:t>синусоиды с частотами колебаний в 5, 7, 9, 11 и т.д. раз большими, а с амплитудами в 5, 7, 9, 11 и т.д. раз меньшими, то сумма всех этих колебаний:</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2D783CAC" wp14:editId="78BC571E">
            <wp:extent cx="5448300" cy="390525"/>
            <wp:effectExtent l="0" t="0" r="0" b="9525"/>
            <wp:docPr id="31" name="Рисунок 31" descr="https://studfiles.net/html/2706/39/html_FyoQ445kHT.W7oY/img-1ll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9/html_FyoQ445kHT.W7oY/img-1llt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8300" cy="39052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6C67026C" wp14:editId="46D4D20F">
            <wp:extent cx="4152900" cy="2381250"/>
            <wp:effectExtent l="0" t="0" r="0" b="0"/>
            <wp:docPr id="32" name="Рисунок 32" descr="https://studfiles.net/html/2706/39/html_FyoQ445kHT.W7oY/img-rIPT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39/html_FyoQ445kHT.W7oY/img-rIPTU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23812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1.1. Периодическая последовательность прямоугольных импульсов (а) и формирование ее сигнала (б-д)</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6D8B67C8" wp14:editId="181957CC">
            <wp:extent cx="4095750" cy="733425"/>
            <wp:effectExtent l="0" t="0" r="0" b="9525"/>
            <wp:docPr id="33" name="Рисунок 33" descr="https://studfiles.net/html/2706/39/html_FyoQ445kHT.W7oY/img-pNwh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9/html_FyoQ445kHT.W7oY/img-pNwhI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0" cy="73342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1F49F591" wp14:editId="735E87F3">
            <wp:extent cx="3981450" cy="1371600"/>
            <wp:effectExtent l="0" t="0" r="0" b="0"/>
            <wp:docPr id="34" name="Рисунок 34" descr="https://studfiles.net/html/2706/39/html_FyoQ445kHT.W7oY/img-8R6h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39/html_FyoQ445kHT.W7oY/img-8R6hs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1371600"/>
                    </a:xfrm>
                    <a:prstGeom prst="rect">
                      <a:avLst/>
                    </a:prstGeom>
                    <a:noFill/>
                    <a:ln>
                      <a:noFill/>
                    </a:ln>
                  </pic:spPr>
                </pic:pic>
              </a:graphicData>
            </a:graphic>
          </wp:inline>
        </w:drawing>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i/>
          <w:iCs/>
          <w:sz w:val="28"/>
          <w:szCs w:val="28"/>
          <w:lang w:eastAsia="ru-RU"/>
        </w:rPr>
        <w:t>S</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 xml:space="preserve"> = (4/π)U = 1,27U</w:t>
      </w:r>
      <w:r w:rsidRPr="00F7062B">
        <w:rPr>
          <w:rFonts w:ascii="Times New Roman" w:eastAsia="Times New Roman" w:hAnsi="Times New Roman" w:cs="Times New Roman"/>
          <w:sz w:val="28"/>
          <w:szCs w:val="28"/>
          <w:lang w:eastAsia="ru-RU"/>
        </w:rPr>
        <w:t>, будет не так уже сильно отличатся от прямо</w:t>
      </w:r>
      <w:r w:rsidRPr="00F7062B">
        <w:rPr>
          <w:rFonts w:ascii="Times New Roman" w:eastAsia="Times New Roman" w:hAnsi="Times New Roman" w:cs="Times New Roman"/>
          <w:sz w:val="28"/>
          <w:szCs w:val="28"/>
          <w:lang w:eastAsia="ru-RU"/>
        </w:rPr>
        <w:softHyphen/>
        <w:t xml:space="preserve">угольных импульсов (рис. 1.1, </w:t>
      </w:r>
      <w:r w:rsidRPr="00F7062B">
        <w:rPr>
          <w:rFonts w:ascii="Times New Roman" w:eastAsia="Times New Roman" w:hAnsi="Times New Roman" w:cs="Times New Roman"/>
          <w:i/>
          <w:iCs/>
          <w:sz w:val="28"/>
          <w:szCs w:val="28"/>
          <w:lang w:eastAsia="ru-RU"/>
        </w:rPr>
        <w:t xml:space="preserve">г </w:t>
      </w:r>
      <w:r w:rsidRPr="00F7062B">
        <w:rPr>
          <w:rFonts w:ascii="Times New Roman" w:eastAsia="Times New Roman" w:hAnsi="Times New Roman" w:cs="Times New Roman"/>
          <w:sz w:val="28"/>
          <w:szCs w:val="28"/>
          <w:lang w:eastAsia="ru-RU"/>
        </w:rPr>
        <w:t>и д). Таким образом, степень «прямоугольности» импульсов определяется тем, сколько синусоид со все более высокими частотами колебаний мы будем суммировать.</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Может показаться, что представление прямоугольных импульсов в виде совокупности синусоид есть не более чем математический при</w:t>
      </w:r>
      <w:r w:rsidRPr="00F7062B">
        <w:rPr>
          <w:rFonts w:ascii="Times New Roman" w:eastAsia="Times New Roman" w:hAnsi="Times New Roman" w:cs="Times New Roman"/>
          <w:sz w:val="28"/>
          <w:szCs w:val="28"/>
          <w:lang w:eastAsia="ru-RU"/>
        </w:rPr>
        <w:softHyphen/>
        <w:t>ем и не имеет никакого отношения к реальности. Однако это не так. Радиоинженерам хорошо знакомы приборы (они называются анали</w:t>
      </w:r>
      <w:r w:rsidRPr="00F7062B">
        <w:rPr>
          <w:rFonts w:ascii="Times New Roman" w:eastAsia="Times New Roman" w:hAnsi="Times New Roman" w:cs="Times New Roman"/>
          <w:sz w:val="28"/>
          <w:szCs w:val="28"/>
          <w:lang w:eastAsia="ru-RU"/>
        </w:rPr>
        <w:softHyphen/>
        <w:t>заторами спектров), которые позволяют выделить каждую входящую в сложный сигнал синусоиду.</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0C927209" wp14:editId="692D8761">
            <wp:extent cx="4181475" cy="971550"/>
            <wp:effectExtent l="0" t="0" r="9525" b="0"/>
            <wp:docPr id="35" name="Рисунок 35" descr="https://studfiles.net/html/2706/39/html_FyoQ445kHT.W7oY/img-e5gu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9/html_FyoQ445kHT.W7oY/img-e5guf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1475" cy="9715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1.2. Последовательность треугольных импульсов (а) и ее спектр (б)</w:t>
      </w:r>
    </w:p>
    <w:p w:rsidR="00164C67"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Тот факт, что сигнал произвольной формы (а не только прямо</w:t>
      </w:r>
      <w:r w:rsidRPr="00F7062B">
        <w:rPr>
          <w:rFonts w:ascii="Times New Roman" w:eastAsia="Times New Roman" w:hAnsi="Times New Roman" w:cs="Times New Roman"/>
          <w:sz w:val="28"/>
          <w:szCs w:val="28"/>
          <w:lang w:eastAsia="ru-RU"/>
        </w:rPr>
        <w:softHyphen/>
        <w:t>угольные импульсы) можно «разложить» на сумму обыкновенных си</w:t>
      </w:r>
      <w:r w:rsidRPr="00F7062B">
        <w:rPr>
          <w:rFonts w:ascii="Times New Roman" w:eastAsia="Times New Roman" w:hAnsi="Times New Roman" w:cs="Times New Roman"/>
          <w:sz w:val="28"/>
          <w:szCs w:val="28"/>
          <w:lang w:eastAsia="ru-RU"/>
        </w:rPr>
        <w:softHyphen/>
        <w:t>нусоид, впервые доказал в 20-х годах XIX века ф</w:t>
      </w:r>
      <w:r>
        <w:rPr>
          <w:rFonts w:ascii="Times New Roman" w:eastAsia="Times New Roman" w:hAnsi="Times New Roman" w:cs="Times New Roman"/>
          <w:sz w:val="28"/>
          <w:szCs w:val="28"/>
          <w:lang w:eastAsia="ru-RU"/>
        </w:rPr>
        <w:t>ранцузский матема</w:t>
      </w:r>
      <w:r>
        <w:rPr>
          <w:rFonts w:ascii="Times New Roman" w:eastAsia="Times New Roman" w:hAnsi="Times New Roman" w:cs="Times New Roman"/>
          <w:sz w:val="28"/>
          <w:szCs w:val="28"/>
          <w:lang w:eastAsia="ru-RU"/>
        </w:rPr>
        <w:softHyphen/>
        <w:t>тик Ж. Фурье.</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Такой набор синусоид получил название </w:t>
      </w:r>
      <w:r w:rsidRPr="00F7062B">
        <w:rPr>
          <w:rFonts w:ascii="Times New Roman" w:eastAsia="Times New Roman" w:hAnsi="Times New Roman" w:cs="Times New Roman"/>
          <w:i/>
          <w:iCs/>
          <w:sz w:val="28"/>
          <w:szCs w:val="28"/>
          <w:lang w:eastAsia="ru-RU"/>
        </w:rPr>
        <w:t xml:space="preserve">спектра </w:t>
      </w:r>
      <w:r w:rsidRPr="00F7062B">
        <w:rPr>
          <w:rFonts w:ascii="Times New Roman" w:eastAsia="Times New Roman" w:hAnsi="Times New Roman" w:cs="Times New Roman"/>
          <w:sz w:val="28"/>
          <w:szCs w:val="28"/>
          <w:lang w:eastAsia="ru-RU"/>
        </w:rPr>
        <w:t>сиг</w:t>
      </w:r>
      <w:r w:rsidRPr="00F7062B">
        <w:rPr>
          <w:rFonts w:ascii="Times New Roman" w:eastAsia="Times New Roman" w:hAnsi="Times New Roman" w:cs="Times New Roman"/>
          <w:sz w:val="28"/>
          <w:szCs w:val="28"/>
          <w:lang w:eastAsia="ru-RU"/>
        </w:rPr>
        <w:softHyphen/>
        <w:t>нала. Каждый сигнал (отличающийся от других по форме) имеет свой сугубо индивидуальный спектр, т.е. может быть получен только из синусоид со строго определенными частотами и амплитудами.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Так, сигнал треугольной формы (рис. 1.2, а) состоит из следующих синусоид:</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12AF725A" wp14:editId="6FC29F90">
            <wp:extent cx="2990850" cy="781050"/>
            <wp:effectExtent l="0" t="0" r="0" b="0"/>
            <wp:docPr id="36" name="Рисунок 36" descr="https://studfiles.net/html/2706/39/html_FyoQ445kHT.W7oY/img-KfSn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39/html_FyoQ445kHT.W7oY/img-KfSnJ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90850" cy="781050"/>
                    </a:xfrm>
                    <a:prstGeom prst="rect">
                      <a:avLst/>
                    </a:prstGeom>
                    <a:noFill/>
                    <a:ln>
                      <a:noFill/>
                    </a:ln>
                  </pic:spPr>
                </pic:pic>
              </a:graphicData>
            </a:graphic>
          </wp:inline>
        </w:drawing>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и имеет спектр, изображенный на рис. 1.2,б.</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Некоторые сигналы представляются в виде суммы не синусоид, а косинусоид:</w:t>
      </w:r>
    </w:p>
    <w:p w:rsidR="00164C67" w:rsidRPr="00F7062B" w:rsidRDefault="00164C67" w:rsidP="00164C67">
      <w:pPr>
        <w:spacing w:after="0" w:line="360" w:lineRule="auto"/>
        <w:jc w:val="center"/>
        <w:rPr>
          <w:rFonts w:ascii="Times New Roman" w:eastAsia="Times New Roman" w:hAnsi="Times New Roman" w:cs="Times New Roman"/>
          <w:sz w:val="28"/>
          <w:szCs w:val="28"/>
          <w:lang w:val="en-US" w:eastAsia="ru-RU"/>
        </w:rPr>
      </w:pPr>
      <w:r w:rsidRPr="00F7062B">
        <w:rPr>
          <w:rFonts w:ascii="Times New Roman" w:eastAsia="Times New Roman" w:hAnsi="Times New Roman" w:cs="Times New Roman"/>
          <w:i/>
          <w:iCs/>
          <w:sz w:val="28"/>
          <w:szCs w:val="28"/>
          <w:lang w:val="en-US" w:eastAsia="ru-RU"/>
        </w:rPr>
        <w:lastRenderedPageBreak/>
        <w:t>s(t) = C</w:t>
      </w:r>
      <w:r w:rsidRPr="00F7062B">
        <w:rPr>
          <w:rFonts w:ascii="Times New Roman" w:eastAsia="Times New Roman" w:hAnsi="Times New Roman" w:cs="Times New Roman"/>
          <w:i/>
          <w:iCs/>
          <w:sz w:val="28"/>
          <w:szCs w:val="28"/>
          <w:vertAlign w:val="subscript"/>
          <w:lang w:val="en-US" w:eastAsia="ru-RU"/>
        </w:rPr>
        <w:t>0</w:t>
      </w:r>
      <w:r w:rsidRPr="00F7062B">
        <w:rPr>
          <w:rFonts w:ascii="Times New Roman" w:eastAsia="Times New Roman" w:hAnsi="Times New Roman" w:cs="Times New Roman"/>
          <w:i/>
          <w:iCs/>
          <w:sz w:val="28"/>
          <w:szCs w:val="28"/>
          <w:lang w:val="en-US" w:eastAsia="ru-RU"/>
        </w:rPr>
        <w:t xml:space="preserve"> + C</w:t>
      </w:r>
      <w:r w:rsidRPr="00F7062B">
        <w:rPr>
          <w:rFonts w:ascii="Times New Roman" w:eastAsia="Times New Roman" w:hAnsi="Times New Roman" w:cs="Times New Roman"/>
          <w:i/>
          <w:iCs/>
          <w:sz w:val="28"/>
          <w:szCs w:val="28"/>
          <w:vertAlign w:val="subscript"/>
          <w:lang w:val="en-US" w:eastAsia="ru-RU"/>
        </w:rPr>
        <w:t>1</w:t>
      </w:r>
      <w:r w:rsidRPr="00F7062B">
        <w:rPr>
          <w:rFonts w:ascii="Times New Roman" w:eastAsia="Times New Roman" w:hAnsi="Times New Roman" w:cs="Times New Roman"/>
          <w:i/>
          <w:iCs/>
          <w:sz w:val="28"/>
          <w:szCs w:val="28"/>
          <w:lang w:val="en-US" w:eastAsia="ru-RU"/>
        </w:rPr>
        <w:t>cos</w:t>
      </w:r>
      <w:r w:rsidRPr="00F7062B">
        <w:rPr>
          <w:rFonts w:ascii="Times New Roman" w:eastAsia="Times New Roman" w:hAnsi="Times New Roman" w:cs="Times New Roman"/>
          <w:i/>
          <w:iCs/>
          <w:sz w:val="28"/>
          <w:szCs w:val="28"/>
          <w:lang w:eastAsia="ru-RU"/>
        </w:rPr>
        <w:t>ω</w:t>
      </w:r>
      <w:r w:rsidRPr="00F7062B">
        <w:rPr>
          <w:rFonts w:ascii="Times New Roman" w:eastAsia="Times New Roman" w:hAnsi="Times New Roman" w:cs="Times New Roman"/>
          <w:i/>
          <w:iCs/>
          <w:sz w:val="28"/>
          <w:szCs w:val="28"/>
          <w:vertAlign w:val="subscript"/>
          <w:lang w:val="en-US" w:eastAsia="ru-RU"/>
        </w:rPr>
        <w:t>1</w:t>
      </w:r>
      <w:r w:rsidRPr="00F7062B">
        <w:rPr>
          <w:rFonts w:ascii="Times New Roman" w:eastAsia="Times New Roman" w:hAnsi="Times New Roman" w:cs="Times New Roman"/>
          <w:i/>
          <w:iCs/>
          <w:sz w:val="28"/>
          <w:szCs w:val="28"/>
          <w:lang w:val="en-US" w:eastAsia="ru-RU"/>
        </w:rPr>
        <w:t>t + C</w:t>
      </w:r>
      <w:r w:rsidRPr="00F7062B">
        <w:rPr>
          <w:rFonts w:ascii="Times New Roman" w:eastAsia="Times New Roman" w:hAnsi="Times New Roman" w:cs="Times New Roman"/>
          <w:i/>
          <w:iCs/>
          <w:sz w:val="28"/>
          <w:szCs w:val="28"/>
          <w:vertAlign w:val="subscript"/>
          <w:lang w:val="en-US" w:eastAsia="ru-RU"/>
        </w:rPr>
        <w:t>2</w:t>
      </w:r>
      <w:r w:rsidRPr="00F7062B">
        <w:rPr>
          <w:rFonts w:ascii="Times New Roman" w:eastAsia="Times New Roman" w:hAnsi="Times New Roman" w:cs="Times New Roman"/>
          <w:i/>
          <w:iCs/>
          <w:sz w:val="28"/>
          <w:szCs w:val="28"/>
          <w:lang w:val="en-US" w:eastAsia="ru-RU"/>
        </w:rPr>
        <w:t>cos2</w:t>
      </w:r>
      <w:r w:rsidRPr="00F7062B">
        <w:rPr>
          <w:rFonts w:ascii="Times New Roman" w:eastAsia="Times New Roman" w:hAnsi="Times New Roman" w:cs="Times New Roman"/>
          <w:i/>
          <w:iCs/>
          <w:sz w:val="28"/>
          <w:szCs w:val="28"/>
          <w:lang w:eastAsia="ru-RU"/>
        </w:rPr>
        <w:t>ω</w:t>
      </w:r>
      <w:r w:rsidRPr="00F7062B">
        <w:rPr>
          <w:rFonts w:ascii="Times New Roman" w:eastAsia="Times New Roman" w:hAnsi="Times New Roman" w:cs="Times New Roman"/>
          <w:i/>
          <w:iCs/>
          <w:sz w:val="28"/>
          <w:szCs w:val="28"/>
          <w:vertAlign w:val="subscript"/>
          <w:lang w:val="en-US" w:eastAsia="ru-RU"/>
        </w:rPr>
        <w:t>1</w:t>
      </w:r>
      <w:r w:rsidRPr="00F7062B">
        <w:rPr>
          <w:rFonts w:ascii="Times New Roman" w:eastAsia="Times New Roman" w:hAnsi="Times New Roman" w:cs="Times New Roman"/>
          <w:i/>
          <w:iCs/>
          <w:sz w:val="28"/>
          <w:szCs w:val="28"/>
          <w:lang w:val="en-US" w:eastAsia="ru-RU"/>
        </w:rPr>
        <w:t>t + C</w:t>
      </w:r>
      <w:r w:rsidRPr="00F7062B">
        <w:rPr>
          <w:rFonts w:ascii="Times New Roman" w:eastAsia="Times New Roman" w:hAnsi="Times New Roman" w:cs="Times New Roman"/>
          <w:i/>
          <w:iCs/>
          <w:sz w:val="28"/>
          <w:szCs w:val="28"/>
          <w:vertAlign w:val="subscript"/>
          <w:lang w:val="en-US" w:eastAsia="ru-RU"/>
        </w:rPr>
        <w:t>3</w:t>
      </w:r>
      <w:r w:rsidRPr="00F7062B">
        <w:rPr>
          <w:rFonts w:ascii="Times New Roman" w:eastAsia="Times New Roman" w:hAnsi="Times New Roman" w:cs="Times New Roman"/>
          <w:i/>
          <w:iCs/>
          <w:sz w:val="28"/>
          <w:szCs w:val="28"/>
          <w:lang w:val="en-US" w:eastAsia="ru-RU"/>
        </w:rPr>
        <w:t>cos3</w:t>
      </w:r>
      <w:r w:rsidRPr="00F7062B">
        <w:rPr>
          <w:rFonts w:ascii="Times New Roman" w:eastAsia="Times New Roman" w:hAnsi="Times New Roman" w:cs="Times New Roman"/>
          <w:i/>
          <w:iCs/>
          <w:sz w:val="28"/>
          <w:szCs w:val="28"/>
          <w:lang w:eastAsia="ru-RU"/>
        </w:rPr>
        <w:t>ω</w:t>
      </w:r>
      <w:r w:rsidRPr="00F7062B">
        <w:rPr>
          <w:rFonts w:ascii="Times New Roman" w:eastAsia="Times New Roman" w:hAnsi="Times New Roman" w:cs="Times New Roman"/>
          <w:i/>
          <w:iCs/>
          <w:sz w:val="28"/>
          <w:szCs w:val="28"/>
          <w:vertAlign w:val="subscript"/>
          <w:lang w:val="en-US" w:eastAsia="ru-RU"/>
        </w:rPr>
        <w:t>1</w:t>
      </w:r>
      <w:r w:rsidRPr="00F7062B">
        <w:rPr>
          <w:rFonts w:ascii="Times New Roman" w:eastAsia="Times New Roman" w:hAnsi="Times New Roman" w:cs="Times New Roman"/>
          <w:i/>
          <w:iCs/>
          <w:sz w:val="28"/>
          <w:szCs w:val="28"/>
          <w:lang w:val="en-US" w:eastAsia="ru-RU"/>
        </w:rPr>
        <w:t>t+…,</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где С</w:t>
      </w:r>
      <w:r w:rsidRPr="00F7062B">
        <w:rPr>
          <w:rFonts w:ascii="Times New Roman" w:eastAsia="Times New Roman" w:hAnsi="Times New Roman" w:cs="Times New Roman"/>
          <w:sz w:val="28"/>
          <w:szCs w:val="28"/>
          <w:vertAlign w:val="subscript"/>
          <w:lang w:eastAsia="ru-RU"/>
        </w:rPr>
        <w:t>0</w:t>
      </w:r>
      <w:r w:rsidRPr="00F7062B">
        <w:rPr>
          <w:rFonts w:ascii="Times New Roman" w:eastAsia="Times New Roman" w:hAnsi="Times New Roman" w:cs="Times New Roman"/>
          <w:sz w:val="28"/>
          <w:szCs w:val="28"/>
          <w:lang w:eastAsia="ru-RU"/>
        </w:rPr>
        <w:t xml:space="preserve"> – постоянная составляющая сигнала.</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Например, для сигнала, изображенного на рис. 1.3, а, можно записать: </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18705259" wp14:editId="2813DDB3">
            <wp:extent cx="4181475" cy="390525"/>
            <wp:effectExtent l="0" t="0" r="9525" b="9525"/>
            <wp:docPr id="37" name="Рисунок 37" descr="https://studfiles.net/html/2706/39/html_FyoQ445kHT.W7oY/img-fnzu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39/html_FyoQ445kHT.W7oY/img-fnzuR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81475" cy="39052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noProof/>
          <w:sz w:val="28"/>
          <w:szCs w:val="28"/>
          <w:lang w:eastAsia="ru-RU"/>
        </w:rPr>
        <w:drawing>
          <wp:inline distT="0" distB="0" distL="0" distR="0" wp14:anchorId="1D2CECCD" wp14:editId="5F8546F8">
            <wp:extent cx="1219200" cy="361950"/>
            <wp:effectExtent l="0" t="0" r="0" b="0"/>
            <wp:docPr id="38" name="Рисунок 38" descr="https://studfiles.net/html/2706/39/html_FyoQ445kHT.W7oY/img-rMAY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39/html_FyoQ445kHT.W7oY/img-rMAYh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Сигнал, предстваленный на рис. 1.3, а можно получить, если гармоническое колебание пропустить через схему с диодом, которая известна под названием «однополупериодный выпрямитель».</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Случай двухполупериодного выпрямления гармонического колебания сигнала показан на рис. 1.3, б. Для него можно записать:</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17007169" wp14:editId="070B9068">
            <wp:extent cx="3781425" cy="390525"/>
            <wp:effectExtent l="0" t="0" r="9525" b="9525"/>
            <wp:docPr id="39" name="Рисунок 39" descr="https://studfiles.net/html/2706/39/html_FyoQ445kHT.W7oY/img-qrTR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39/html_FyoQ445kHT.W7oY/img-qrTR78.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81425" cy="39052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noProof/>
          <w:sz w:val="28"/>
          <w:szCs w:val="28"/>
          <w:lang w:eastAsia="ru-RU"/>
        </w:rPr>
        <w:drawing>
          <wp:inline distT="0" distB="0" distL="0" distR="0" wp14:anchorId="61AF8F4A" wp14:editId="2718FBDA">
            <wp:extent cx="1219200" cy="361950"/>
            <wp:effectExtent l="0" t="0" r="0" b="0"/>
            <wp:docPr id="40" name="Рисунок 40" descr="https://studfiles.net/html/2706/39/html_FyoQ445kHT.W7oY/img-2wpP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39/html_FyoQ445kHT.W7oY/img-2wpPPj.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0482983D" wp14:editId="21171EEC">
            <wp:extent cx="4286250" cy="1190625"/>
            <wp:effectExtent l="0" t="0" r="0" b="9525"/>
            <wp:docPr id="7" name="Рисунок 7" descr="https://studfiles.net/html/2706/39/html_FyoQ445kHT.W7oY/img-ETvZ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9/html_FyoQ445kHT.W7oY/img-ETvZBw.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119062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1.3. Сигналы, выпрямленные одно- (а) и двухполупериодным (б) выпрямителями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Многие сигналы состоят, в общем случае, как из синусоид, так и из косинусоид, т.е.</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0F0A1782" wp14:editId="11348C8E">
            <wp:extent cx="5476875" cy="209550"/>
            <wp:effectExtent l="0" t="0" r="9525" b="0"/>
            <wp:docPr id="6" name="Рисунок 6" descr="https://studfiles.net/html/2706/39/html_FyoQ445kHT.W7oY/img-6JBx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39/html_FyoQ445kHT.W7oY/img-6JBxmV.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875" cy="209550"/>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(1.2)</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Используем известное тригонометрическое соотношение</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i/>
          <w:iCs/>
          <w:sz w:val="28"/>
          <w:szCs w:val="28"/>
          <w:lang w:eastAsia="ru-RU"/>
        </w:rPr>
        <w:t>Asin(ωt+φ) = Acosφsinωt + Asinφcosωt = Ssinωt + Ccosωt,</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i/>
          <w:iCs/>
          <w:sz w:val="28"/>
          <w:szCs w:val="28"/>
          <w:lang w:eastAsia="ru-RU"/>
        </w:rPr>
        <w:t>S = Acosφ</w:t>
      </w:r>
      <w:r w:rsidRPr="00F7062B">
        <w:rPr>
          <w:rFonts w:ascii="Times New Roman" w:eastAsia="Times New Roman" w:hAnsi="Times New Roman" w:cs="Times New Roman"/>
          <w:sz w:val="28"/>
          <w:szCs w:val="28"/>
          <w:lang w:eastAsia="ru-RU"/>
        </w:rPr>
        <w:t xml:space="preserve"> и </w:t>
      </w:r>
      <w:r w:rsidRPr="00F7062B">
        <w:rPr>
          <w:rFonts w:ascii="Times New Roman" w:eastAsia="Times New Roman" w:hAnsi="Times New Roman" w:cs="Times New Roman"/>
          <w:i/>
          <w:iCs/>
          <w:sz w:val="28"/>
          <w:szCs w:val="28"/>
          <w:lang w:eastAsia="ru-RU"/>
        </w:rPr>
        <w:t>C = Asinφ,</w:t>
      </w:r>
      <w:r w:rsidRPr="00F7062B">
        <w:rPr>
          <w:rFonts w:ascii="Times New Roman" w:eastAsia="Times New Roman" w:hAnsi="Times New Roman" w:cs="Times New Roman"/>
          <w:sz w:val="28"/>
          <w:szCs w:val="28"/>
          <w:lang w:eastAsia="ru-RU"/>
        </w:rPr>
        <w:t>и заменим запись (1.2) на следующую:</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2800CB26" wp14:editId="417E470C">
            <wp:extent cx="4257675" cy="600075"/>
            <wp:effectExtent l="0" t="0" r="9525" b="9525"/>
            <wp:docPr id="5" name="Рисунок 5" descr="https://studfiles.net/html/2706/39/html_FyoQ445kHT.W7oY/img-LH5v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39/html_FyoQ445kHT.W7oY/img-LH5vqY.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57675" cy="60007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(1.3)</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Выражение (1.3) показывает, что любой периодический сигнал со</w:t>
      </w:r>
      <w:r w:rsidRPr="00F7062B">
        <w:rPr>
          <w:rFonts w:ascii="Times New Roman" w:eastAsia="Times New Roman" w:hAnsi="Times New Roman" w:cs="Times New Roman"/>
          <w:sz w:val="28"/>
          <w:szCs w:val="28"/>
          <w:lang w:eastAsia="ru-RU"/>
        </w:rPr>
        <w:softHyphen/>
        <w:t xml:space="preserve">стоит из гармоник. В математике эту формулу называют </w:t>
      </w:r>
      <w:r w:rsidRPr="00F7062B">
        <w:rPr>
          <w:rFonts w:ascii="Times New Roman" w:eastAsia="Times New Roman" w:hAnsi="Times New Roman" w:cs="Times New Roman"/>
          <w:i/>
          <w:iCs/>
          <w:sz w:val="28"/>
          <w:szCs w:val="28"/>
          <w:lang w:eastAsia="ru-RU"/>
        </w:rPr>
        <w:t>рядом Фурье.</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Если изобразить амплитуду </w:t>
      </w:r>
      <w:r w:rsidRPr="00F7062B">
        <w:rPr>
          <w:rFonts w:ascii="Times New Roman" w:eastAsia="Times New Roman" w:hAnsi="Times New Roman" w:cs="Times New Roman"/>
          <w:i/>
          <w:iCs/>
          <w:sz w:val="28"/>
          <w:szCs w:val="28"/>
          <w:lang w:eastAsia="ru-RU"/>
        </w:rPr>
        <w:t>A</w:t>
      </w:r>
      <w:r w:rsidRPr="00F7062B">
        <w:rPr>
          <w:rFonts w:ascii="Times New Roman" w:eastAsia="Times New Roman" w:hAnsi="Times New Roman" w:cs="Times New Roman"/>
          <w:i/>
          <w:iCs/>
          <w:sz w:val="28"/>
          <w:szCs w:val="28"/>
          <w:vertAlign w:val="subscript"/>
          <w:lang w:eastAsia="ru-RU"/>
        </w:rPr>
        <w:t>k</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 xml:space="preserve">и фазу </w:t>
      </w:r>
      <w:r w:rsidRPr="00F7062B">
        <w:rPr>
          <w:rFonts w:ascii="Times New Roman" w:eastAsia="Times New Roman" w:hAnsi="Times New Roman" w:cs="Times New Roman"/>
          <w:i/>
          <w:iCs/>
          <w:sz w:val="28"/>
          <w:szCs w:val="28"/>
          <w:lang w:eastAsia="ru-RU"/>
        </w:rPr>
        <w:t>φ</w:t>
      </w:r>
      <w:r w:rsidRPr="00F7062B">
        <w:rPr>
          <w:rFonts w:ascii="Times New Roman" w:eastAsia="Times New Roman" w:hAnsi="Times New Roman" w:cs="Times New Roman"/>
          <w:i/>
          <w:iCs/>
          <w:sz w:val="28"/>
          <w:szCs w:val="28"/>
          <w:vertAlign w:val="subscript"/>
          <w:lang w:eastAsia="ru-RU"/>
        </w:rPr>
        <w:t>k</w:t>
      </w:r>
      <w:r w:rsidRPr="00F7062B">
        <w:rPr>
          <w:rFonts w:ascii="Times New Roman" w:eastAsia="Times New Roman" w:hAnsi="Times New Roman" w:cs="Times New Roman"/>
          <w:sz w:val="28"/>
          <w:szCs w:val="28"/>
          <w:lang w:eastAsia="ru-RU"/>
        </w:rPr>
        <w:t xml:space="preserve"> каждой гармоники на рисунке, то получим так называемые </w:t>
      </w:r>
      <w:r w:rsidRPr="00F7062B">
        <w:rPr>
          <w:rFonts w:ascii="Times New Roman" w:eastAsia="Times New Roman" w:hAnsi="Times New Roman" w:cs="Times New Roman"/>
          <w:i/>
          <w:iCs/>
          <w:sz w:val="28"/>
          <w:szCs w:val="28"/>
          <w:lang w:eastAsia="ru-RU"/>
        </w:rPr>
        <w:t xml:space="preserve">спектральные диаграммы </w:t>
      </w:r>
      <w:r w:rsidRPr="00F7062B">
        <w:rPr>
          <w:rFonts w:ascii="Times New Roman" w:eastAsia="Times New Roman" w:hAnsi="Times New Roman" w:cs="Times New Roman"/>
          <w:sz w:val="28"/>
          <w:szCs w:val="28"/>
          <w:lang w:eastAsia="ru-RU"/>
        </w:rPr>
        <w:t>сиг</w:t>
      </w:r>
      <w:r w:rsidRPr="00F7062B">
        <w:rPr>
          <w:rFonts w:ascii="Times New Roman" w:eastAsia="Times New Roman" w:hAnsi="Times New Roman" w:cs="Times New Roman"/>
          <w:sz w:val="28"/>
          <w:szCs w:val="28"/>
          <w:lang w:eastAsia="ru-RU"/>
        </w:rPr>
        <w:softHyphen/>
        <w:t xml:space="preserve">нала (рис. 1.4, а, б), где линии, соответствующие амплитудам и фазам гармоник, называются </w:t>
      </w:r>
      <w:r w:rsidRPr="00F7062B">
        <w:rPr>
          <w:rFonts w:ascii="Times New Roman" w:eastAsia="Times New Roman" w:hAnsi="Times New Roman" w:cs="Times New Roman"/>
          <w:i/>
          <w:iCs/>
          <w:sz w:val="28"/>
          <w:szCs w:val="28"/>
          <w:lang w:eastAsia="ru-RU"/>
        </w:rPr>
        <w:t xml:space="preserve">спектральными линиями. </w:t>
      </w:r>
      <w:r w:rsidRPr="00F7062B">
        <w:rPr>
          <w:rFonts w:ascii="Times New Roman" w:eastAsia="Times New Roman" w:hAnsi="Times New Roman" w:cs="Times New Roman"/>
          <w:sz w:val="28"/>
          <w:szCs w:val="28"/>
          <w:lang w:eastAsia="ru-RU"/>
        </w:rPr>
        <w:t>Распределение ам</w:t>
      </w:r>
      <w:r w:rsidRPr="00F7062B">
        <w:rPr>
          <w:rFonts w:ascii="Times New Roman" w:eastAsia="Times New Roman" w:hAnsi="Times New Roman" w:cs="Times New Roman"/>
          <w:sz w:val="28"/>
          <w:szCs w:val="28"/>
          <w:lang w:eastAsia="ru-RU"/>
        </w:rPr>
        <w:softHyphen/>
        <w:t xml:space="preserve">плитуд </w:t>
      </w:r>
      <w:r w:rsidRPr="00F7062B">
        <w:rPr>
          <w:rFonts w:ascii="Times New Roman" w:eastAsia="Times New Roman" w:hAnsi="Times New Roman" w:cs="Times New Roman"/>
          <w:i/>
          <w:iCs/>
          <w:sz w:val="28"/>
          <w:szCs w:val="28"/>
          <w:lang w:eastAsia="ru-RU"/>
        </w:rPr>
        <w:t>A</w:t>
      </w:r>
      <w:r w:rsidRPr="00F7062B">
        <w:rPr>
          <w:rFonts w:ascii="Times New Roman" w:eastAsia="Times New Roman" w:hAnsi="Times New Roman" w:cs="Times New Roman"/>
          <w:i/>
          <w:iCs/>
          <w:sz w:val="28"/>
          <w:szCs w:val="28"/>
          <w:vertAlign w:val="subscript"/>
          <w:lang w:eastAsia="ru-RU"/>
        </w:rPr>
        <w:t>k</w:t>
      </w:r>
      <w:r w:rsidRPr="00F7062B">
        <w:rPr>
          <w:rFonts w:ascii="Times New Roman" w:eastAsia="Times New Roman" w:hAnsi="Times New Roman" w:cs="Times New Roman"/>
          <w:i/>
          <w:iCs/>
          <w:sz w:val="28"/>
          <w:szCs w:val="28"/>
          <w:lang w:eastAsia="ru-RU"/>
        </w:rPr>
        <w:t xml:space="preserve"> </w:t>
      </w:r>
      <w:r w:rsidRPr="00F7062B">
        <w:rPr>
          <w:rFonts w:ascii="Times New Roman" w:eastAsia="Times New Roman" w:hAnsi="Times New Roman" w:cs="Times New Roman"/>
          <w:sz w:val="28"/>
          <w:szCs w:val="28"/>
          <w:lang w:eastAsia="ru-RU"/>
        </w:rPr>
        <w:t xml:space="preserve">гармоник по частоте называется </w:t>
      </w:r>
      <w:r w:rsidRPr="00F7062B">
        <w:rPr>
          <w:rFonts w:ascii="Times New Roman" w:eastAsia="Times New Roman" w:hAnsi="Times New Roman" w:cs="Times New Roman"/>
          <w:i/>
          <w:iCs/>
          <w:sz w:val="28"/>
          <w:szCs w:val="28"/>
          <w:lang w:eastAsia="ru-RU"/>
        </w:rPr>
        <w:t xml:space="preserve">спектром амплитуд </w:t>
      </w:r>
      <w:r w:rsidRPr="00F7062B">
        <w:rPr>
          <w:rFonts w:ascii="Times New Roman" w:eastAsia="Times New Roman" w:hAnsi="Times New Roman" w:cs="Times New Roman"/>
          <w:sz w:val="28"/>
          <w:szCs w:val="28"/>
          <w:lang w:eastAsia="ru-RU"/>
        </w:rPr>
        <w:t>это</w:t>
      </w:r>
      <w:r w:rsidRPr="00F7062B">
        <w:rPr>
          <w:rFonts w:ascii="Times New Roman" w:eastAsia="Times New Roman" w:hAnsi="Times New Roman" w:cs="Times New Roman"/>
          <w:sz w:val="28"/>
          <w:szCs w:val="28"/>
          <w:lang w:eastAsia="ru-RU"/>
        </w:rPr>
        <w:softHyphen/>
        <w:t xml:space="preserve">го сигнала (см. рис. 1.4, а), а распределение фаз </w:t>
      </w:r>
      <w:r w:rsidRPr="00F7062B">
        <w:rPr>
          <w:rFonts w:ascii="Times New Roman" w:eastAsia="Times New Roman" w:hAnsi="Times New Roman" w:cs="Times New Roman"/>
          <w:i/>
          <w:iCs/>
          <w:sz w:val="28"/>
          <w:szCs w:val="28"/>
          <w:lang w:eastAsia="ru-RU"/>
        </w:rPr>
        <w:t>φ</w:t>
      </w:r>
      <w:r w:rsidRPr="00F7062B">
        <w:rPr>
          <w:rFonts w:ascii="Times New Roman" w:eastAsia="Times New Roman" w:hAnsi="Times New Roman" w:cs="Times New Roman"/>
          <w:i/>
          <w:iCs/>
          <w:sz w:val="28"/>
          <w:szCs w:val="28"/>
          <w:vertAlign w:val="subscript"/>
          <w:lang w:eastAsia="ru-RU"/>
        </w:rPr>
        <w:t>k</w:t>
      </w:r>
      <w:r w:rsidRPr="00F7062B">
        <w:rPr>
          <w:rFonts w:ascii="Times New Roman" w:eastAsia="Times New Roman" w:hAnsi="Times New Roman" w:cs="Times New Roman"/>
          <w:sz w:val="28"/>
          <w:szCs w:val="28"/>
          <w:lang w:eastAsia="ru-RU"/>
        </w:rPr>
        <w:t xml:space="preserve"> - </w:t>
      </w:r>
      <w:r w:rsidRPr="00F7062B">
        <w:rPr>
          <w:rFonts w:ascii="Times New Roman" w:eastAsia="Times New Roman" w:hAnsi="Times New Roman" w:cs="Times New Roman"/>
          <w:i/>
          <w:iCs/>
          <w:sz w:val="28"/>
          <w:szCs w:val="28"/>
          <w:lang w:eastAsia="ru-RU"/>
        </w:rPr>
        <w:t xml:space="preserve">спектром фаз </w:t>
      </w:r>
      <w:r w:rsidRPr="00F7062B">
        <w:rPr>
          <w:rFonts w:ascii="Times New Roman" w:eastAsia="Times New Roman" w:hAnsi="Times New Roman" w:cs="Times New Roman"/>
          <w:sz w:val="28"/>
          <w:szCs w:val="28"/>
          <w:lang w:eastAsia="ru-RU"/>
        </w:rPr>
        <w:t>(рис. 1.4, б).</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Когда интересуют не значения амплитуд и начальных фаз гармо</w:t>
      </w:r>
      <w:r w:rsidRPr="00F7062B">
        <w:rPr>
          <w:rFonts w:ascii="Times New Roman" w:eastAsia="Times New Roman" w:hAnsi="Times New Roman" w:cs="Times New Roman"/>
          <w:sz w:val="28"/>
          <w:szCs w:val="28"/>
          <w:lang w:eastAsia="ru-RU"/>
        </w:rPr>
        <w:softHyphen/>
        <w:t xml:space="preserve">ник сложного колебания, а только их частоты, то следует говорить о </w:t>
      </w:r>
      <w:r w:rsidRPr="00F7062B">
        <w:rPr>
          <w:rFonts w:ascii="Times New Roman" w:eastAsia="Times New Roman" w:hAnsi="Times New Roman" w:cs="Times New Roman"/>
          <w:i/>
          <w:iCs/>
          <w:sz w:val="28"/>
          <w:szCs w:val="28"/>
          <w:lang w:eastAsia="ru-RU"/>
        </w:rPr>
        <w:t xml:space="preserve">спектре частот </w:t>
      </w:r>
      <w:r w:rsidRPr="00F7062B">
        <w:rPr>
          <w:rFonts w:ascii="Times New Roman" w:eastAsia="Times New Roman" w:hAnsi="Times New Roman" w:cs="Times New Roman"/>
          <w:sz w:val="28"/>
          <w:szCs w:val="28"/>
          <w:lang w:eastAsia="ru-RU"/>
        </w:rPr>
        <w:t>сигнала.</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247873D3" wp14:editId="3C001EAC">
            <wp:extent cx="4210050" cy="1276350"/>
            <wp:effectExtent l="0" t="0" r="0" b="0"/>
            <wp:docPr id="4" name="Рисунок 4" descr="https://studfiles.net/html/2706/39/html_FyoQ445kHT.W7oY/img-8Cv_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39/html_FyoQ445kHT.W7oY/img-8Cv_Op.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0050" cy="1276350"/>
                    </a:xfrm>
                    <a:prstGeom prst="rect">
                      <a:avLst/>
                    </a:prstGeom>
                    <a:noFill/>
                    <a:ln>
                      <a:noFill/>
                    </a:ln>
                  </pic:spPr>
                </pic:pic>
              </a:graphicData>
            </a:graphic>
          </wp:inline>
        </w:drawing>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Так как спектр периодического сигнала состоит из отдельных спек</w:t>
      </w:r>
      <w:r w:rsidRPr="00F7062B">
        <w:rPr>
          <w:rFonts w:ascii="Times New Roman" w:eastAsia="Times New Roman" w:hAnsi="Times New Roman" w:cs="Times New Roman"/>
          <w:sz w:val="28"/>
          <w:szCs w:val="28"/>
          <w:lang w:eastAsia="ru-RU"/>
        </w:rPr>
        <w:softHyphen/>
        <w:t xml:space="preserve">тральных линий, его называют </w:t>
      </w:r>
      <w:r w:rsidRPr="00F7062B">
        <w:rPr>
          <w:rFonts w:ascii="Times New Roman" w:eastAsia="Times New Roman" w:hAnsi="Times New Roman" w:cs="Times New Roman"/>
          <w:i/>
          <w:iCs/>
          <w:sz w:val="28"/>
          <w:szCs w:val="28"/>
          <w:lang w:eastAsia="ru-RU"/>
        </w:rPr>
        <w:t>дискретным.</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Частота первой гармоники сигнала определяется, как показано в (1.1), периодом сигнала: </w:t>
      </w:r>
      <w:r w:rsidRPr="00F7062B">
        <w:rPr>
          <w:rFonts w:ascii="Times New Roman" w:eastAsia="Times New Roman" w:hAnsi="Times New Roman" w:cs="Times New Roman"/>
          <w:i/>
          <w:iCs/>
          <w:sz w:val="28"/>
          <w:szCs w:val="28"/>
          <w:lang w:eastAsia="ru-RU"/>
        </w:rPr>
        <w:t>ω</w:t>
      </w:r>
      <w:r w:rsidRPr="00F7062B">
        <w:rPr>
          <w:rFonts w:ascii="Times New Roman" w:eastAsia="Times New Roman" w:hAnsi="Times New Roman" w:cs="Times New Roman"/>
          <w:i/>
          <w:iCs/>
          <w:sz w:val="28"/>
          <w:szCs w:val="28"/>
          <w:vertAlign w:val="subscript"/>
          <w:lang w:eastAsia="ru-RU"/>
        </w:rPr>
        <w:t>1</w:t>
      </w:r>
      <w:r w:rsidRPr="00F7062B">
        <w:rPr>
          <w:rFonts w:ascii="Times New Roman" w:eastAsia="Times New Roman" w:hAnsi="Times New Roman" w:cs="Times New Roman"/>
          <w:i/>
          <w:iCs/>
          <w:sz w:val="28"/>
          <w:szCs w:val="28"/>
          <w:lang w:eastAsia="ru-RU"/>
        </w:rPr>
        <w:t xml:space="preserve"> = 2π/T</w:t>
      </w:r>
      <w:r w:rsidRPr="00F7062B">
        <w:rPr>
          <w:rFonts w:ascii="Times New Roman" w:eastAsia="Times New Roman" w:hAnsi="Times New Roman" w:cs="Times New Roman"/>
          <w:sz w:val="28"/>
          <w:szCs w:val="28"/>
          <w:lang w:eastAsia="ru-RU"/>
        </w:rPr>
        <w:t>. Если период сигнала оставить неизменным, а изменять только длительность импульсов (рис. 1.5, а и в), то частота первой гармоники будет той же самой для обоих сигна</w:t>
      </w:r>
      <w:r w:rsidRPr="00F7062B">
        <w:rPr>
          <w:rFonts w:ascii="Times New Roman" w:eastAsia="Times New Roman" w:hAnsi="Times New Roman" w:cs="Times New Roman"/>
          <w:sz w:val="28"/>
          <w:szCs w:val="28"/>
          <w:lang w:eastAsia="ru-RU"/>
        </w:rPr>
        <w:softHyphen/>
        <w:t xml:space="preserve">лов. Изменится скорость убывания амплитуд гармоник (рис. 1.5, б и </w:t>
      </w:r>
      <w:r w:rsidRPr="00F7062B">
        <w:rPr>
          <w:rFonts w:ascii="Times New Roman" w:eastAsia="Times New Roman" w:hAnsi="Times New Roman" w:cs="Times New Roman"/>
          <w:i/>
          <w:iCs/>
          <w:sz w:val="28"/>
          <w:szCs w:val="28"/>
          <w:lang w:eastAsia="ru-RU"/>
        </w:rPr>
        <w:t xml:space="preserve">г). </w:t>
      </w:r>
      <w:r w:rsidRPr="00F7062B">
        <w:rPr>
          <w:rFonts w:ascii="Times New Roman" w:eastAsia="Times New Roman" w:hAnsi="Times New Roman" w:cs="Times New Roman"/>
          <w:sz w:val="28"/>
          <w:szCs w:val="28"/>
          <w:lang w:eastAsia="ru-RU"/>
        </w:rPr>
        <w:t>Чем короче импульс, тем медленнее убывают амплитуды гармоник и тем соответственно, большим числом гармоник следует представ</w:t>
      </w:r>
      <w:r w:rsidRPr="00F7062B">
        <w:rPr>
          <w:rFonts w:ascii="Times New Roman" w:eastAsia="Times New Roman" w:hAnsi="Times New Roman" w:cs="Times New Roman"/>
          <w:sz w:val="28"/>
          <w:szCs w:val="28"/>
          <w:lang w:eastAsia="ru-RU"/>
        </w:rPr>
        <w:softHyphen/>
        <w:t>лять прямоугольные импульсы, чтобы сохранить достаточную степень их «прямоугольности».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 xml:space="preserve">Существует очень важное понятие - практическая </w:t>
      </w:r>
      <w:r w:rsidRPr="00F7062B">
        <w:rPr>
          <w:rFonts w:ascii="Times New Roman" w:eastAsia="Times New Roman" w:hAnsi="Times New Roman" w:cs="Times New Roman"/>
          <w:i/>
          <w:iCs/>
          <w:sz w:val="28"/>
          <w:szCs w:val="28"/>
          <w:lang w:eastAsia="ru-RU"/>
        </w:rPr>
        <w:t>ширина спек</w:t>
      </w:r>
      <w:r w:rsidRPr="00F7062B">
        <w:rPr>
          <w:rFonts w:ascii="Times New Roman" w:eastAsia="Times New Roman" w:hAnsi="Times New Roman" w:cs="Times New Roman"/>
          <w:i/>
          <w:iCs/>
          <w:sz w:val="28"/>
          <w:szCs w:val="28"/>
          <w:lang w:eastAsia="ru-RU"/>
        </w:rPr>
        <w:softHyphen/>
        <w:t xml:space="preserve">тра </w:t>
      </w:r>
      <w:r w:rsidRPr="00F7062B">
        <w:rPr>
          <w:rFonts w:ascii="Times New Roman" w:eastAsia="Times New Roman" w:hAnsi="Times New Roman" w:cs="Times New Roman"/>
          <w:sz w:val="28"/>
          <w:szCs w:val="28"/>
          <w:lang w:eastAsia="ru-RU"/>
        </w:rPr>
        <w:t>сигнала. Интуитивно ясно, что если полоса пропускания какого-либо устройства недостаточно широкая, чтобы пропустить все гармо</w:t>
      </w:r>
      <w:r w:rsidRPr="00F7062B">
        <w:rPr>
          <w:rFonts w:ascii="Times New Roman" w:eastAsia="Times New Roman" w:hAnsi="Times New Roman" w:cs="Times New Roman"/>
          <w:sz w:val="28"/>
          <w:szCs w:val="28"/>
          <w:lang w:eastAsia="ru-RU"/>
        </w:rPr>
        <w:softHyphen/>
        <w:t>ники, существенно влияющие на форму сигнала, то сигнал на выходе этого устройства исказится. Таким образом, можно сказать, что шири</w:t>
      </w:r>
      <w:r w:rsidRPr="00F7062B">
        <w:rPr>
          <w:rFonts w:ascii="Times New Roman" w:eastAsia="Times New Roman" w:hAnsi="Times New Roman" w:cs="Times New Roman"/>
          <w:sz w:val="28"/>
          <w:szCs w:val="28"/>
          <w:lang w:eastAsia="ru-RU"/>
        </w:rPr>
        <w:softHyphen/>
        <w:t>на полосы пропускания устройства не должна быть уже ширины спек</w:t>
      </w:r>
      <w:r w:rsidRPr="00F7062B">
        <w:rPr>
          <w:rFonts w:ascii="Times New Roman" w:eastAsia="Times New Roman" w:hAnsi="Times New Roman" w:cs="Times New Roman"/>
          <w:sz w:val="28"/>
          <w:szCs w:val="28"/>
          <w:lang w:eastAsia="ru-RU"/>
        </w:rPr>
        <w:softHyphen/>
        <w:t>тра сигнала.</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Что же следует считать шириной спектра сигнала, если число гар</w:t>
      </w:r>
      <w:r w:rsidRPr="00F7062B">
        <w:rPr>
          <w:rFonts w:ascii="Times New Roman" w:eastAsia="Times New Roman" w:hAnsi="Times New Roman" w:cs="Times New Roman"/>
          <w:sz w:val="28"/>
          <w:szCs w:val="28"/>
          <w:lang w:eastAsia="ru-RU"/>
        </w:rPr>
        <w:softHyphen/>
        <w:t>моник в сигнале бесконечно? Существует несколько критериев для определения практической ширины спектра сигнала.</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6BA58F16" wp14:editId="496F40B1">
            <wp:extent cx="4114800" cy="1619250"/>
            <wp:effectExtent l="0" t="0" r="0" b="0"/>
            <wp:docPr id="3" name="Рисунок 3" descr="https://studfiles.net/html/2706/39/html_FyoQ445kHT.W7oY/img-wuN4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39/html_FyoQ445kHT.W7oY/img-wuN4Ro.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0" cy="16192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Рис. 1.5. Изменение спектра амплитуд </w:t>
      </w:r>
      <w:r w:rsidRPr="00F7062B">
        <w:rPr>
          <w:rFonts w:ascii="Times New Roman" w:eastAsia="Times New Roman" w:hAnsi="Times New Roman" w:cs="Times New Roman"/>
          <w:i/>
          <w:iCs/>
          <w:sz w:val="28"/>
          <w:szCs w:val="28"/>
          <w:lang w:eastAsia="ru-RU"/>
        </w:rPr>
        <w:t xml:space="preserve">(6 </w:t>
      </w:r>
      <w:r w:rsidRPr="00F7062B">
        <w:rPr>
          <w:rFonts w:ascii="Times New Roman" w:eastAsia="Times New Roman" w:hAnsi="Times New Roman" w:cs="Times New Roman"/>
          <w:sz w:val="28"/>
          <w:szCs w:val="28"/>
          <w:lang w:eastAsia="ru-RU"/>
        </w:rPr>
        <w:t xml:space="preserve">и </w:t>
      </w:r>
      <w:r w:rsidRPr="00F7062B">
        <w:rPr>
          <w:rFonts w:ascii="Times New Roman" w:eastAsia="Times New Roman" w:hAnsi="Times New Roman" w:cs="Times New Roman"/>
          <w:i/>
          <w:iCs/>
          <w:sz w:val="28"/>
          <w:szCs w:val="28"/>
          <w:lang w:eastAsia="ru-RU"/>
        </w:rPr>
        <w:t xml:space="preserve">г) </w:t>
      </w:r>
      <w:r w:rsidRPr="00F7062B">
        <w:rPr>
          <w:rFonts w:ascii="Times New Roman" w:eastAsia="Times New Roman" w:hAnsi="Times New Roman" w:cs="Times New Roman"/>
          <w:sz w:val="28"/>
          <w:szCs w:val="28"/>
          <w:lang w:eastAsia="ru-RU"/>
        </w:rPr>
        <w:t>при уменьшении длительности импульсов (а и в)</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Например, мож</w:t>
      </w:r>
      <w:r w:rsidRPr="00F7062B">
        <w:rPr>
          <w:rFonts w:ascii="Times New Roman" w:eastAsia="Times New Roman" w:hAnsi="Times New Roman" w:cs="Times New Roman"/>
          <w:sz w:val="28"/>
          <w:szCs w:val="28"/>
          <w:lang w:eastAsia="ru-RU"/>
        </w:rPr>
        <w:softHyphen/>
        <w:t>но отбрасывать все гармоники с амплитудами меньшими 1 % макси</w:t>
      </w:r>
      <w:r w:rsidRPr="00F7062B">
        <w:rPr>
          <w:rFonts w:ascii="Times New Roman" w:eastAsia="Times New Roman" w:hAnsi="Times New Roman" w:cs="Times New Roman"/>
          <w:sz w:val="28"/>
          <w:szCs w:val="28"/>
          <w:lang w:eastAsia="ru-RU"/>
        </w:rPr>
        <w:softHyphen/>
        <w:t>мальной амплитуды в спектре, тогда частоты оставшихся гармоник и определят ширину спектра сигнала. Можно отбрасывать те гармони</w:t>
      </w:r>
      <w:r w:rsidRPr="00F7062B">
        <w:rPr>
          <w:rFonts w:ascii="Times New Roman" w:eastAsia="Times New Roman" w:hAnsi="Times New Roman" w:cs="Times New Roman"/>
          <w:sz w:val="28"/>
          <w:szCs w:val="28"/>
          <w:lang w:eastAsia="ru-RU"/>
        </w:rPr>
        <w:softHyphen/>
        <w:t>ки, суммарная энергия которых меньше 10 % общей энергии сигнала. В этом случае ширину спектра также определяют оставшиеся в сиг</w:t>
      </w:r>
      <w:r w:rsidRPr="00F7062B">
        <w:rPr>
          <w:rFonts w:ascii="Times New Roman" w:eastAsia="Times New Roman" w:hAnsi="Times New Roman" w:cs="Times New Roman"/>
          <w:sz w:val="28"/>
          <w:szCs w:val="28"/>
          <w:lang w:eastAsia="ru-RU"/>
        </w:rPr>
        <w:softHyphen/>
        <w:t>нале гармоники.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Однако независимо от критерия, по которому определяют ширину спектра сигнала, можно выделить такие общие для всех сигналов за</w:t>
      </w:r>
      <w:r w:rsidRPr="00F7062B">
        <w:rPr>
          <w:rFonts w:ascii="Times New Roman" w:eastAsia="Times New Roman" w:hAnsi="Times New Roman" w:cs="Times New Roman"/>
          <w:sz w:val="28"/>
          <w:szCs w:val="28"/>
          <w:lang w:eastAsia="ru-RU"/>
        </w:rPr>
        <w:softHyphen/>
        <w:t xml:space="preserve">кономерности: </w:t>
      </w:r>
      <w:r w:rsidRPr="00F7062B">
        <w:rPr>
          <w:rFonts w:ascii="Times New Roman" w:eastAsia="Times New Roman" w:hAnsi="Times New Roman" w:cs="Times New Roman"/>
          <w:i/>
          <w:iCs/>
          <w:sz w:val="28"/>
          <w:szCs w:val="28"/>
          <w:lang w:eastAsia="ru-RU"/>
        </w:rPr>
        <w:t xml:space="preserve">чем круче фронт сигнала, чем короче импульсы и чем больше </w:t>
      </w:r>
      <w:r w:rsidRPr="00F7062B">
        <w:rPr>
          <w:rFonts w:ascii="Times New Roman" w:eastAsia="Times New Roman" w:hAnsi="Times New Roman" w:cs="Times New Roman"/>
          <w:i/>
          <w:iCs/>
          <w:sz w:val="28"/>
          <w:szCs w:val="28"/>
          <w:lang w:eastAsia="ru-RU"/>
        </w:rPr>
        <w:lastRenderedPageBreak/>
        <w:t>пауза между импульсами, тем шире во всех этих случаях спектр сигнала, т.е. тем медленнее убывают амплитуды гармоник с ростом их номера.</w:t>
      </w:r>
    </w:p>
    <w:p w:rsidR="00164C67" w:rsidRPr="00D07566" w:rsidRDefault="00164C67" w:rsidP="00164C67">
      <w:pPr>
        <w:pStyle w:val="1"/>
        <w:spacing w:before="0" w:line="360" w:lineRule="auto"/>
        <w:ind w:firstLine="851"/>
        <w:rPr>
          <w:rFonts w:ascii="Times New Roman" w:hAnsi="Times New Roman" w:cs="Times New Roman"/>
          <w:b/>
          <w:sz w:val="28"/>
          <w:szCs w:val="28"/>
        </w:rPr>
      </w:pPr>
      <w:r w:rsidRPr="00D07566">
        <w:rPr>
          <w:rFonts w:ascii="Times New Roman" w:hAnsi="Times New Roman" w:cs="Times New Roman"/>
          <w:b/>
          <w:color w:val="000000" w:themeColor="text1"/>
          <w:sz w:val="28"/>
          <w:szCs w:val="28"/>
        </w:rPr>
        <w:t>Спектры непериодических сигналов</w:t>
      </w:r>
    </w:p>
    <w:p w:rsidR="00164C67" w:rsidRPr="00F7062B" w:rsidRDefault="00164C67" w:rsidP="00164C67">
      <w:pPr>
        <w:pStyle w:val="a4"/>
        <w:spacing w:before="0" w:beforeAutospacing="0" w:after="0" w:afterAutospacing="0" w:line="360" w:lineRule="auto"/>
        <w:ind w:firstLine="851"/>
        <w:rPr>
          <w:sz w:val="28"/>
          <w:szCs w:val="28"/>
        </w:rPr>
      </w:pPr>
      <w:r w:rsidRPr="00F7062B">
        <w:rPr>
          <w:sz w:val="28"/>
          <w:szCs w:val="28"/>
        </w:rPr>
        <w:t>Непериодический сигнал легко получить из периодического, увели</w:t>
      </w:r>
      <w:r w:rsidRPr="00F7062B">
        <w:rPr>
          <w:sz w:val="28"/>
          <w:szCs w:val="28"/>
        </w:rPr>
        <w:softHyphen/>
        <w:t xml:space="preserve">чивая период вплоть до </w:t>
      </w:r>
      <w:r w:rsidRPr="00F7062B">
        <w:rPr>
          <w:i/>
          <w:iCs/>
          <w:sz w:val="28"/>
          <w:szCs w:val="28"/>
        </w:rPr>
        <w:t>T</w:t>
      </w:r>
      <w:r w:rsidRPr="00F7062B">
        <w:rPr>
          <w:sz w:val="28"/>
          <w:szCs w:val="28"/>
        </w:rPr>
        <w:t xml:space="preserve"> Õ ∞ (рис. 1.6, а-г). Спектр амплитуд для сиг</w:t>
      </w:r>
      <w:r w:rsidRPr="00F7062B">
        <w:rPr>
          <w:sz w:val="28"/>
          <w:szCs w:val="28"/>
        </w:rPr>
        <w:softHyphen/>
        <w:t>налов с разными периодами показан на рис. 1.7, а-в.</w:t>
      </w:r>
    </w:p>
    <w:p w:rsidR="00164C67" w:rsidRPr="00F7062B" w:rsidRDefault="00164C67" w:rsidP="00164C67">
      <w:pPr>
        <w:pStyle w:val="a4"/>
        <w:spacing w:before="0" w:beforeAutospacing="0" w:after="0" w:afterAutospacing="0" w:line="360" w:lineRule="auto"/>
        <w:jc w:val="center"/>
        <w:rPr>
          <w:sz w:val="28"/>
          <w:szCs w:val="28"/>
        </w:rPr>
      </w:pPr>
      <w:r w:rsidRPr="00F7062B">
        <w:rPr>
          <w:noProof/>
          <w:sz w:val="28"/>
          <w:szCs w:val="28"/>
        </w:rPr>
        <w:drawing>
          <wp:inline distT="0" distB="0" distL="0" distR="0" wp14:anchorId="4C11B053" wp14:editId="5DA63AD0">
            <wp:extent cx="4210050" cy="3171825"/>
            <wp:effectExtent l="0" t="0" r="0" b="9525"/>
            <wp:docPr id="41" name="Рисунок 41" descr="https://studfiles.net/html/2706/39/html_FyoQ445kHT.W7oY/img-j8hg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s.net/html/2706/39/html_FyoQ445kHT.W7oY/img-j8hglK.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10050" cy="3171825"/>
                    </a:xfrm>
                    <a:prstGeom prst="rect">
                      <a:avLst/>
                    </a:prstGeom>
                    <a:noFill/>
                    <a:ln>
                      <a:noFill/>
                    </a:ln>
                  </pic:spPr>
                </pic:pic>
              </a:graphicData>
            </a:graphic>
          </wp:inline>
        </w:drawing>
      </w:r>
    </w:p>
    <w:p w:rsidR="00164C67" w:rsidRPr="00F7062B" w:rsidRDefault="00164C67" w:rsidP="00164C67">
      <w:pPr>
        <w:pStyle w:val="a4"/>
        <w:spacing w:before="0" w:beforeAutospacing="0" w:after="0" w:afterAutospacing="0" w:line="360" w:lineRule="auto"/>
        <w:jc w:val="center"/>
        <w:rPr>
          <w:sz w:val="28"/>
          <w:szCs w:val="28"/>
        </w:rPr>
      </w:pPr>
      <w:r w:rsidRPr="00F7062B">
        <w:rPr>
          <w:sz w:val="28"/>
          <w:szCs w:val="28"/>
        </w:rPr>
        <w:t>Рис. 1.6. Увеличение периода последовательности прямоугольных импульсов</w:t>
      </w:r>
    </w:p>
    <w:p w:rsidR="00164C67" w:rsidRPr="00F7062B" w:rsidRDefault="00164C67" w:rsidP="00164C67">
      <w:pPr>
        <w:pStyle w:val="a4"/>
        <w:spacing w:before="0" w:beforeAutospacing="0" w:after="0" w:afterAutospacing="0" w:line="360" w:lineRule="auto"/>
        <w:ind w:firstLine="851"/>
        <w:rPr>
          <w:sz w:val="28"/>
          <w:szCs w:val="28"/>
        </w:rPr>
      </w:pPr>
      <w:r w:rsidRPr="00F7062B">
        <w:rPr>
          <w:sz w:val="28"/>
          <w:szCs w:val="28"/>
        </w:rPr>
        <w:t xml:space="preserve">При увеличении периода сигнала частота первой гармоники </w:t>
      </w:r>
      <w:r w:rsidRPr="00F7062B">
        <w:rPr>
          <w:i/>
          <w:iCs/>
          <w:sz w:val="28"/>
          <w:szCs w:val="28"/>
        </w:rPr>
        <w:t>ω</w:t>
      </w:r>
      <w:r w:rsidRPr="00F7062B">
        <w:rPr>
          <w:i/>
          <w:iCs/>
          <w:sz w:val="28"/>
          <w:szCs w:val="28"/>
          <w:vertAlign w:val="subscript"/>
        </w:rPr>
        <w:t>1</w:t>
      </w:r>
      <w:r w:rsidRPr="00F7062B">
        <w:rPr>
          <w:i/>
          <w:iCs/>
          <w:sz w:val="28"/>
          <w:szCs w:val="28"/>
        </w:rPr>
        <w:t xml:space="preserve"> = 2π/T </w:t>
      </w:r>
      <w:r w:rsidRPr="00F7062B">
        <w:rPr>
          <w:sz w:val="28"/>
          <w:szCs w:val="28"/>
        </w:rPr>
        <w:t>понижается. Спектральные линии становятся гуще. Ампли</w:t>
      </w:r>
      <w:r w:rsidRPr="00F7062B">
        <w:rPr>
          <w:sz w:val="28"/>
          <w:szCs w:val="28"/>
        </w:rPr>
        <w:softHyphen/>
        <w:t>туды гармоник уменьшаются. Последнее становится понятным, если учесть, что энергия сигнала, оставаясь неизменной, перераспреде</w:t>
      </w:r>
      <w:r w:rsidRPr="00F7062B">
        <w:rPr>
          <w:sz w:val="28"/>
          <w:szCs w:val="28"/>
        </w:rPr>
        <w:softHyphen/>
        <w:t>ляется теперь между возросшим числом гармоник. Естественно, доля каждой гармоники в общем сигнале падает.</w:t>
      </w:r>
    </w:p>
    <w:p w:rsidR="00164C67" w:rsidRPr="00F7062B" w:rsidRDefault="00164C67" w:rsidP="00164C67">
      <w:pPr>
        <w:pStyle w:val="a4"/>
        <w:spacing w:before="0" w:beforeAutospacing="0" w:after="0" w:afterAutospacing="0" w:line="360" w:lineRule="auto"/>
        <w:ind w:firstLine="851"/>
        <w:rPr>
          <w:sz w:val="28"/>
          <w:szCs w:val="28"/>
        </w:rPr>
      </w:pPr>
      <w:r w:rsidRPr="00F7062B">
        <w:rPr>
          <w:sz w:val="28"/>
          <w:szCs w:val="28"/>
        </w:rPr>
        <w:t>Следовательно, при переходе к непериодическому сигналу (нап</w:t>
      </w:r>
      <w:r w:rsidRPr="00F7062B">
        <w:rPr>
          <w:sz w:val="28"/>
          <w:szCs w:val="28"/>
        </w:rPr>
        <w:softHyphen/>
        <w:t xml:space="preserve">ример, к одиночному импульсу) мы получаем в спектре такого сигнала вместо </w:t>
      </w:r>
      <w:r w:rsidRPr="00F7062B">
        <w:rPr>
          <w:sz w:val="28"/>
          <w:szCs w:val="28"/>
        </w:rPr>
        <w:lastRenderedPageBreak/>
        <w:t>отдельных гармоник бесконечно большое число синусоидаль</w:t>
      </w:r>
      <w:r w:rsidRPr="00F7062B">
        <w:rPr>
          <w:sz w:val="28"/>
          <w:szCs w:val="28"/>
        </w:rPr>
        <w:softHyphen/>
        <w:t>ных колебаний с бесконечно близкими частотами, заполняющими всю шкалу частот. Причем амплитуда каждого такого колебания становит</w:t>
      </w:r>
      <w:r w:rsidRPr="00F7062B">
        <w:rPr>
          <w:sz w:val="28"/>
          <w:szCs w:val="28"/>
        </w:rPr>
        <w:softHyphen/>
        <w:t>ся исчезающе малой, потому что на его долю приходится бесконечно малая часть энергии сигнала. Другими словами, в любой бесконечно узкой полосе частот мы всегда обнаружим синусоидальное колеба</w:t>
      </w:r>
      <w:r w:rsidRPr="00F7062B">
        <w:rPr>
          <w:sz w:val="28"/>
          <w:szCs w:val="28"/>
        </w:rPr>
        <w:softHyphen/>
        <w:t>ние, правда, бесконечно малой амплитуды.</w:t>
      </w:r>
    </w:p>
    <w:p w:rsidR="00164C67" w:rsidRPr="00F7062B" w:rsidRDefault="00164C67" w:rsidP="00164C67">
      <w:pPr>
        <w:pStyle w:val="a4"/>
        <w:spacing w:before="0" w:beforeAutospacing="0" w:after="0" w:afterAutospacing="0" w:line="360" w:lineRule="auto"/>
        <w:ind w:firstLine="851"/>
        <w:rPr>
          <w:sz w:val="28"/>
          <w:szCs w:val="28"/>
        </w:rPr>
      </w:pPr>
      <w:r w:rsidRPr="00F7062B">
        <w:rPr>
          <w:sz w:val="28"/>
          <w:szCs w:val="28"/>
        </w:rPr>
        <w:t xml:space="preserve">Поскольку сравнивать между собой бесконечно малые величины неудобно, то вместо амплитуд </w:t>
      </w:r>
      <w:r w:rsidRPr="00F7062B">
        <w:rPr>
          <w:i/>
          <w:iCs/>
          <w:sz w:val="28"/>
          <w:szCs w:val="28"/>
        </w:rPr>
        <w:t>A</w:t>
      </w:r>
      <w:r w:rsidRPr="00F7062B">
        <w:rPr>
          <w:i/>
          <w:iCs/>
          <w:sz w:val="28"/>
          <w:szCs w:val="28"/>
          <w:vertAlign w:val="subscript"/>
        </w:rPr>
        <w:t>k</w:t>
      </w:r>
      <w:r w:rsidRPr="00F7062B">
        <w:rPr>
          <w:i/>
          <w:iCs/>
          <w:sz w:val="28"/>
          <w:szCs w:val="28"/>
        </w:rPr>
        <w:t xml:space="preserve"> </w:t>
      </w:r>
      <w:r w:rsidRPr="00F7062B">
        <w:rPr>
          <w:sz w:val="28"/>
          <w:szCs w:val="28"/>
        </w:rPr>
        <w:t>по оси ординат откладывают про</w:t>
      </w:r>
      <w:r w:rsidRPr="00F7062B">
        <w:rPr>
          <w:sz w:val="28"/>
          <w:szCs w:val="28"/>
        </w:rPr>
        <w:softHyphen/>
        <w:t xml:space="preserve">изведение </w:t>
      </w:r>
      <w:r w:rsidRPr="00F7062B">
        <w:rPr>
          <w:i/>
          <w:iCs/>
          <w:sz w:val="28"/>
          <w:szCs w:val="28"/>
        </w:rPr>
        <w:t>A</w:t>
      </w:r>
      <w:r w:rsidRPr="00F7062B">
        <w:rPr>
          <w:i/>
          <w:iCs/>
          <w:sz w:val="28"/>
          <w:szCs w:val="28"/>
          <w:vertAlign w:val="subscript"/>
        </w:rPr>
        <w:t>k</w:t>
      </w:r>
      <w:r w:rsidRPr="00F7062B">
        <w:rPr>
          <w:i/>
          <w:iCs/>
          <w:sz w:val="28"/>
          <w:szCs w:val="28"/>
        </w:rPr>
        <w:t xml:space="preserve">T , </w:t>
      </w:r>
      <w:r w:rsidRPr="00F7062B">
        <w:rPr>
          <w:sz w:val="28"/>
          <w:szCs w:val="28"/>
        </w:rPr>
        <w:t xml:space="preserve">которое с увеличением периода </w:t>
      </w:r>
      <w:r w:rsidRPr="00F7062B">
        <w:rPr>
          <w:i/>
          <w:iCs/>
          <w:sz w:val="28"/>
          <w:szCs w:val="28"/>
        </w:rPr>
        <w:t>T</w:t>
      </w:r>
      <w:r w:rsidRPr="00F7062B">
        <w:rPr>
          <w:sz w:val="28"/>
          <w:szCs w:val="28"/>
        </w:rPr>
        <w:t xml:space="preserve"> остается постоянным.</w:t>
      </w:r>
    </w:p>
    <w:p w:rsidR="00164C67" w:rsidRPr="00F7062B" w:rsidRDefault="00164C67" w:rsidP="00164C67">
      <w:pPr>
        <w:pStyle w:val="a4"/>
        <w:spacing w:before="0" w:beforeAutospacing="0" w:after="0" w:afterAutospacing="0" w:line="360" w:lineRule="auto"/>
        <w:jc w:val="center"/>
        <w:rPr>
          <w:sz w:val="28"/>
          <w:szCs w:val="28"/>
        </w:rPr>
      </w:pPr>
      <w:r w:rsidRPr="00F7062B">
        <w:rPr>
          <w:noProof/>
          <w:sz w:val="28"/>
          <w:szCs w:val="28"/>
        </w:rPr>
        <w:drawing>
          <wp:inline distT="0" distB="0" distL="0" distR="0" wp14:anchorId="4D2B3586" wp14:editId="0DB1281B">
            <wp:extent cx="4143375" cy="3105150"/>
            <wp:effectExtent l="0" t="0" r="9525" b="0"/>
            <wp:docPr id="42" name="Рисунок 42" descr="https://studfiles.net/html/2706/39/html_FyoQ445kHT.W7oY/img-d4oM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s.net/html/2706/39/html_FyoQ445kHT.W7oY/img-d4oMc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rsidR="00164C67" w:rsidRPr="00F7062B" w:rsidRDefault="00164C67" w:rsidP="00164C67">
      <w:pPr>
        <w:pStyle w:val="a4"/>
        <w:spacing w:before="0" w:beforeAutospacing="0" w:after="0" w:afterAutospacing="0" w:line="360" w:lineRule="auto"/>
        <w:jc w:val="center"/>
        <w:rPr>
          <w:sz w:val="28"/>
          <w:szCs w:val="28"/>
        </w:rPr>
      </w:pPr>
      <w:r w:rsidRPr="00F7062B">
        <w:rPr>
          <w:sz w:val="28"/>
          <w:szCs w:val="28"/>
        </w:rPr>
        <w:t>Рис. 1.7. Спектры амплитуд периодических последовательностей импульсов с разными периодами</w:t>
      </w:r>
    </w:p>
    <w:p w:rsidR="00164C67" w:rsidRPr="00F7062B" w:rsidRDefault="00164C67" w:rsidP="00164C67">
      <w:pPr>
        <w:pStyle w:val="a4"/>
        <w:spacing w:before="0" w:beforeAutospacing="0" w:after="0" w:afterAutospacing="0" w:line="360" w:lineRule="auto"/>
        <w:jc w:val="center"/>
        <w:rPr>
          <w:sz w:val="28"/>
          <w:szCs w:val="28"/>
        </w:rPr>
      </w:pPr>
      <w:r w:rsidRPr="00F7062B">
        <w:rPr>
          <w:noProof/>
          <w:sz w:val="28"/>
          <w:szCs w:val="28"/>
        </w:rPr>
        <w:lastRenderedPageBreak/>
        <w:drawing>
          <wp:inline distT="0" distB="0" distL="0" distR="0" wp14:anchorId="605C3FCA" wp14:editId="4E081A20">
            <wp:extent cx="4191000" cy="4524375"/>
            <wp:effectExtent l="0" t="0" r="0" b="9525"/>
            <wp:docPr id="43" name="Рисунок 43" descr="https://studfiles.net/html/2706/39/html_FyoQ445kHT.W7oY/img-Srce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s.net/html/2706/39/html_FyoQ445kHT.W7oY/img-SrceB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91000" cy="4524375"/>
                    </a:xfrm>
                    <a:prstGeom prst="rect">
                      <a:avLst/>
                    </a:prstGeom>
                    <a:noFill/>
                    <a:ln>
                      <a:noFill/>
                    </a:ln>
                  </pic:spPr>
                </pic:pic>
              </a:graphicData>
            </a:graphic>
          </wp:inline>
        </w:drawing>
      </w:r>
    </w:p>
    <w:p w:rsidR="00164C67" w:rsidRPr="00F7062B" w:rsidRDefault="00164C67" w:rsidP="00164C67">
      <w:pPr>
        <w:pStyle w:val="a4"/>
        <w:spacing w:before="0" w:beforeAutospacing="0" w:after="0" w:afterAutospacing="0" w:line="360" w:lineRule="auto"/>
        <w:jc w:val="center"/>
        <w:rPr>
          <w:sz w:val="28"/>
          <w:szCs w:val="28"/>
        </w:rPr>
      </w:pPr>
      <w:r w:rsidRPr="00F7062B">
        <w:rPr>
          <w:sz w:val="28"/>
          <w:szCs w:val="28"/>
        </w:rPr>
        <w:t>Рис. 1.8. Переход к спектральной плотности (г) одиночного прямоугольного импульса</w:t>
      </w:r>
    </w:p>
    <w:p w:rsidR="00164C67" w:rsidRPr="00F7062B" w:rsidRDefault="00164C67" w:rsidP="00164C67">
      <w:pPr>
        <w:pStyle w:val="a4"/>
        <w:spacing w:before="0" w:beforeAutospacing="0" w:after="0" w:afterAutospacing="0" w:line="360" w:lineRule="auto"/>
        <w:ind w:firstLine="851"/>
        <w:rPr>
          <w:sz w:val="28"/>
          <w:szCs w:val="28"/>
        </w:rPr>
      </w:pPr>
      <w:r w:rsidRPr="00F7062B">
        <w:rPr>
          <w:sz w:val="28"/>
          <w:szCs w:val="28"/>
        </w:rPr>
        <w:t xml:space="preserve">В новых координатах спектры, показанные на рис. 1.7, а-в, будут выглядеть так, как показано на рис. 1.8, </w:t>
      </w:r>
      <w:r w:rsidRPr="00F7062B">
        <w:rPr>
          <w:i/>
          <w:iCs/>
          <w:sz w:val="28"/>
          <w:szCs w:val="28"/>
        </w:rPr>
        <w:t xml:space="preserve">а-г. </w:t>
      </w:r>
      <w:r w:rsidRPr="00F7062B">
        <w:rPr>
          <w:sz w:val="28"/>
          <w:szCs w:val="28"/>
        </w:rPr>
        <w:t xml:space="preserve">Понятие спектра амплитуд здесь лишено смысла и заменяется понятием </w:t>
      </w:r>
      <w:r w:rsidRPr="00F7062B">
        <w:rPr>
          <w:i/>
          <w:iCs/>
          <w:sz w:val="28"/>
          <w:szCs w:val="28"/>
        </w:rPr>
        <w:t>спектральной плотно</w:t>
      </w:r>
      <w:r w:rsidRPr="00F7062B">
        <w:rPr>
          <w:i/>
          <w:iCs/>
          <w:sz w:val="28"/>
          <w:szCs w:val="28"/>
        </w:rPr>
        <w:softHyphen/>
        <w:t xml:space="preserve">сти амплитуд, </w:t>
      </w:r>
      <w:r w:rsidRPr="00F7062B">
        <w:rPr>
          <w:sz w:val="28"/>
          <w:szCs w:val="28"/>
        </w:rPr>
        <w:t>которая указывает, по сути, на удельный вес беско</w:t>
      </w:r>
      <w:r w:rsidRPr="00F7062B">
        <w:rPr>
          <w:sz w:val="28"/>
          <w:szCs w:val="28"/>
        </w:rPr>
        <w:softHyphen/>
        <w:t>нечно малой амплитуды синусоидального колебания в любой беско</w:t>
      </w:r>
      <w:r w:rsidRPr="00F7062B">
        <w:rPr>
          <w:sz w:val="28"/>
          <w:szCs w:val="28"/>
        </w:rPr>
        <w:softHyphen/>
        <w:t>нечно узкой полосе частот. Понятие спектра фаз заменяется поняти</w:t>
      </w:r>
      <w:r w:rsidRPr="00F7062B">
        <w:rPr>
          <w:sz w:val="28"/>
          <w:szCs w:val="28"/>
        </w:rPr>
        <w:softHyphen/>
        <w:t xml:space="preserve">ем </w:t>
      </w:r>
      <w:r w:rsidRPr="00F7062B">
        <w:rPr>
          <w:i/>
          <w:iCs/>
          <w:sz w:val="28"/>
          <w:szCs w:val="28"/>
        </w:rPr>
        <w:t>спектральной плотности фаз.</w:t>
      </w:r>
    </w:p>
    <w:p w:rsidR="00164C67" w:rsidRPr="00F7062B" w:rsidRDefault="00164C67" w:rsidP="00164C67">
      <w:pPr>
        <w:pStyle w:val="a4"/>
        <w:spacing w:before="0" w:beforeAutospacing="0" w:after="0" w:afterAutospacing="0" w:line="360" w:lineRule="auto"/>
        <w:rPr>
          <w:sz w:val="28"/>
          <w:szCs w:val="28"/>
        </w:rPr>
      </w:pPr>
      <w:r w:rsidRPr="00F7062B">
        <w:rPr>
          <w:i/>
          <w:iCs/>
          <w:sz w:val="28"/>
          <w:szCs w:val="28"/>
        </w:rPr>
        <w:t>Таким образом, спектр непериодического сигнала является в общем случае не дискретным, а непрерывным.</w:t>
      </w:r>
    </w:p>
    <w:p w:rsidR="00164C67" w:rsidRPr="00D07566" w:rsidRDefault="00164C67" w:rsidP="00164C67">
      <w:pPr>
        <w:spacing w:after="0" w:line="360" w:lineRule="auto"/>
        <w:ind w:firstLine="851"/>
        <w:outlineLvl w:val="1"/>
        <w:rPr>
          <w:rFonts w:ascii="Times New Roman" w:eastAsia="Times New Roman" w:hAnsi="Times New Roman" w:cs="Times New Roman"/>
          <w:b/>
          <w:bCs/>
          <w:sz w:val="28"/>
          <w:szCs w:val="28"/>
          <w:lang w:eastAsia="ru-RU"/>
        </w:rPr>
      </w:pPr>
      <w:r w:rsidRPr="00D07566">
        <w:rPr>
          <w:rFonts w:ascii="Times New Roman" w:eastAsia="Times New Roman" w:hAnsi="Times New Roman" w:cs="Times New Roman"/>
          <w:b/>
          <w:bCs/>
          <w:sz w:val="28"/>
          <w:szCs w:val="28"/>
          <w:lang w:eastAsia="ru-RU"/>
        </w:rPr>
        <w:t>Сигналы электросвязи и их спектры</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F7062B">
        <w:rPr>
          <w:rFonts w:ascii="Times New Roman" w:eastAsia="Times New Roman" w:hAnsi="Times New Roman" w:cs="Times New Roman"/>
          <w:sz w:val="28"/>
          <w:szCs w:val="28"/>
          <w:lang w:eastAsia="ru-RU"/>
        </w:rPr>
        <w:t>аиболее часто встречающиеся сигналы электросвязи и их спектры.</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D07566">
        <w:rPr>
          <w:rFonts w:ascii="Times New Roman" w:eastAsia="Times New Roman" w:hAnsi="Times New Roman" w:cs="Times New Roman"/>
          <w:b/>
          <w:bCs/>
          <w:sz w:val="28"/>
          <w:szCs w:val="28"/>
          <w:lang w:eastAsia="ru-RU"/>
        </w:rPr>
        <w:t>Телефонные (речевые) сигналы</w:t>
      </w:r>
      <w:r w:rsidRPr="00D07566">
        <w:rPr>
          <w:rFonts w:ascii="Times New Roman" w:eastAsia="Times New Roman" w:hAnsi="Times New Roman" w:cs="Times New Roman"/>
          <w:bCs/>
          <w:sz w:val="28"/>
          <w:szCs w:val="28"/>
          <w:lang w:eastAsia="ru-RU"/>
        </w:rPr>
        <w:t>.</w:t>
      </w:r>
      <w:r w:rsidRPr="00F7062B">
        <w:rPr>
          <w:rFonts w:ascii="Times New Roman" w:eastAsia="Times New Roman" w:hAnsi="Times New Roman" w:cs="Times New Roman"/>
          <w:b/>
          <w:bCs/>
          <w:sz w:val="28"/>
          <w:szCs w:val="28"/>
          <w:lang w:eastAsia="ru-RU"/>
        </w:rPr>
        <w:t xml:space="preserve"> </w:t>
      </w:r>
      <w:r w:rsidRPr="00F7062B">
        <w:rPr>
          <w:rFonts w:ascii="Times New Roman" w:eastAsia="Times New Roman" w:hAnsi="Times New Roman" w:cs="Times New Roman"/>
          <w:sz w:val="28"/>
          <w:szCs w:val="28"/>
          <w:lang w:eastAsia="ru-RU"/>
        </w:rPr>
        <w:t>Человек набрал в легкие воз</w:t>
      </w:r>
      <w:r w:rsidRPr="00F7062B">
        <w:rPr>
          <w:rFonts w:ascii="Times New Roman" w:eastAsia="Times New Roman" w:hAnsi="Times New Roman" w:cs="Times New Roman"/>
          <w:sz w:val="28"/>
          <w:szCs w:val="28"/>
          <w:lang w:eastAsia="ru-RU"/>
        </w:rPr>
        <w:softHyphen/>
        <w:t>дух и издал звук. Что же произошло? Воздух, выходя из легких, за</w:t>
      </w:r>
      <w:r w:rsidRPr="00F7062B">
        <w:rPr>
          <w:rFonts w:ascii="Times New Roman" w:eastAsia="Times New Roman" w:hAnsi="Times New Roman" w:cs="Times New Roman"/>
          <w:sz w:val="28"/>
          <w:szCs w:val="28"/>
          <w:lang w:eastAsia="ru-RU"/>
        </w:rPr>
        <w:softHyphen/>
        <w:t>ставляет вибрировать голосовые связки. От них колебания воздуха передаются через гортань голосовому аппарату, заканчивающемуся ротовой и носовой полостями (рис. 1.9).</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Последние выполняют роль резонаторов - они усиливают коле</w:t>
      </w:r>
      <w:r w:rsidRPr="00F7062B">
        <w:rPr>
          <w:rFonts w:ascii="Times New Roman" w:eastAsia="Times New Roman" w:hAnsi="Times New Roman" w:cs="Times New Roman"/>
          <w:sz w:val="28"/>
          <w:szCs w:val="28"/>
          <w:lang w:eastAsia="ru-RU"/>
        </w:rPr>
        <w:softHyphen/>
        <w:t>бания воздуха, подобно тому, как полый корпус гитары или скрипки, также являясь резонатором, усиливает звуки струн. Колебания возду</w:t>
      </w:r>
      <w:r w:rsidRPr="00F7062B">
        <w:rPr>
          <w:rFonts w:ascii="Times New Roman" w:eastAsia="Times New Roman" w:hAnsi="Times New Roman" w:cs="Times New Roman"/>
          <w:sz w:val="28"/>
          <w:szCs w:val="28"/>
          <w:lang w:eastAsia="ru-RU"/>
        </w:rPr>
        <w:softHyphen/>
        <w:t>ха из голосового аппарата человека передаются окружающему возду</w:t>
      </w:r>
      <w:r w:rsidRPr="00F7062B">
        <w:rPr>
          <w:rFonts w:ascii="Times New Roman" w:eastAsia="Times New Roman" w:hAnsi="Times New Roman" w:cs="Times New Roman"/>
          <w:sz w:val="28"/>
          <w:szCs w:val="28"/>
          <w:lang w:eastAsia="ru-RU"/>
        </w:rPr>
        <w:softHyphen/>
        <w:t>ху. Возникает звуковая волна. Характер издаваемого звука определя</w:t>
      </w:r>
      <w:r w:rsidRPr="00F7062B">
        <w:rPr>
          <w:rFonts w:ascii="Times New Roman" w:eastAsia="Times New Roman" w:hAnsi="Times New Roman" w:cs="Times New Roman"/>
          <w:sz w:val="28"/>
          <w:szCs w:val="28"/>
          <w:lang w:eastAsia="ru-RU"/>
        </w:rPr>
        <w:softHyphen/>
        <w:t>ется натяжением голосовых связок, формой ротовой полости, поло</w:t>
      </w:r>
      <w:r w:rsidRPr="00F7062B">
        <w:rPr>
          <w:rFonts w:ascii="Times New Roman" w:eastAsia="Times New Roman" w:hAnsi="Times New Roman" w:cs="Times New Roman"/>
          <w:sz w:val="28"/>
          <w:szCs w:val="28"/>
          <w:lang w:eastAsia="ru-RU"/>
        </w:rPr>
        <w:softHyphen/>
        <w:t>жением языка, губ и т.д.</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Из описания голосового аппарата человека нетрудно понять, что го</w:t>
      </w:r>
      <w:r w:rsidRPr="00F7062B">
        <w:rPr>
          <w:rFonts w:ascii="Times New Roman" w:eastAsia="Times New Roman" w:hAnsi="Times New Roman" w:cs="Times New Roman"/>
          <w:sz w:val="28"/>
          <w:szCs w:val="28"/>
          <w:lang w:eastAsia="ru-RU"/>
        </w:rPr>
        <w:softHyphen/>
        <w:t>лосовые связки играют роль своеобразных струн, они создают основной тон и обильное количество обертонов. Частота основного тона речи ле</w:t>
      </w:r>
      <w:r w:rsidRPr="00F7062B">
        <w:rPr>
          <w:rFonts w:ascii="Times New Roman" w:eastAsia="Times New Roman" w:hAnsi="Times New Roman" w:cs="Times New Roman"/>
          <w:sz w:val="28"/>
          <w:szCs w:val="28"/>
          <w:lang w:eastAsia="ru-RU"/>
        </w:rPr>
        <w:softHyphen/>
        <w:t>жит в пределах от 50...80 Гц (очень низкий голос - бас) до 200...250 Гц (женский и детский голоса). При разговоре частота основного тона меня</w:t>
      </w:r>
      <w:r w:rsidRPr="00F7062B">
        <w:rPr>
          <w:rFonts w:ascii="Times New Roman" w:eastAsia="Times New Roman" w:hAnsi="Times New Roman" w:cs="Times New Roman"/>
          <w:sz w:val="28"/>
          <w:szCs w:val="28"/>
          <w:lang w:eastAsia="ru-RU"/>
        </w:rPr>
        <w:softHyphen/>
        <w:t>ется в значительных пределах, особенно при переходе от гласных зву</w:t>
      </w:r>
      <w:r w:rsidRPr="00F7062B">
        <w:rPr>
          <w:rFonts w:ascii="Times New Roman" w:eastAsia="Times New Roman" w:hAnsi="Times New Roman" w:cs="Times New Roman"/>
          <w:sz w:val="28"/>
          <w:szCs w:val="28"/>
          <w:lang w:eastAsia="ru-RU"/>
        </w:rPr>
        <w:softHyphen/>
        <w:t>ков к согласным, и наоборот.</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В совместном звучании основной тон и обертоны создают соответ</w:t>
      </w:r>
      <w:r w:rsidRPr="00F7062B">
        <w:rPr>
          <w:rFonts w:ascii="Times New Roman" w:eastAsia="Times New Roman" w:hAnsi="Times New Roman" w:cs="Times New Roman"/>
          <w:sz w:val="28"/>
          <w:szCs w:val="28"/>
          <w:lang w:eastAsia="ru-RU"/>
        </w:rPr>
        <w:softHyphen/>
        <w:t>ствующую окраску звука или тембр. Один тембр отличается от друго</w:t>
      </w:r>
      <w:r w:rsidRPr="00F7062B">
        <w:rPr>
          <w:rFonts w:ascii="Times New Roman" w:eastAsia="Times New Roman" w:hAnsi="Times New Roman" w:cs="Times New Roman"/>
          <w:sz w:val="28"/>
          <w:szCs w:val="28"/>
          <w:lang w:eastAsia="ru-RU"/>
        </w:rPr>
        <w:softHyphen/>
        <w:t>го числом и силой обертонов. При преобладании в человеческом го</w:t>
      </w:r>
      <w:r w:rsidRPr="00F7062B">
        <w:rPr>
          <w:rFonts w:ascii="Times New Roman" w:eastAsia="Times New Roman" w:hAnsi="Times New Roman" w:cs="Times New Roman"/>
          <w:sz w:val="28"/>
          <w:szCs w:val="28"/>
          <w:lang w:eastAsia="ru-RU"/>
        </w:rPr>
        <w:softHyphen/>
        <w:t>лосе высоких обертонов над низкими мы слышим в нем «звучание металла». Люди, у которых в голосе преобладают низкие обертоны, говорят мягким, бархатным голосом.</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lastRenderedPageBreak/>
        <w:drawing>
          <wp:inline distT="0" distB="0" distL="0" distR="0" wp14:anchorId="27DF0D20" wp14:editId="330753C0">
            <wp:extent cx="4248150" cy="1781175"/>
            <wp:effectExtent l="0" t="0" r="0" b="9525"/>
            <wp:docPr id="44" name="Рисунок 44" descr="https://studfiles.net/html/2706/39/html_FyoQ445kHT.W7oY/img-X9FJ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39/html_FyoQ445kHT.W7oY/img-X9FJh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48150" cy="178117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1.9. Кривая звукового давления при произнесении звука «а» мужским голосом</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Для получения формы кривой звукового давления, создаваемого речью человека, нужно сложить синусоидальные кривые основного тона и обертонов. Из-за наличия большого числа обертонов форма результирующей кривой будет сложной. На рис. 1.9 показано, какое давление создает звук «а», произнесенный мужским голосом с часто</w:t>
      </w:r>
      <w:r w:rsidRPr="00F7062B">
        <w:rPr>
          <w:rFonts w:ascii="Times New Roman" w:eastAsia="Times New Roman" w:hAnsi="Times New Roman" w:cs="Times New Roman"/>
          <w:sz w:val="28"/>
          <w:szCs w:val="28"/>
          <w:lang w:eastAsia="ru-RU"/>
        </w:rPr>
        <w:softHyphen/>
        <w:t>той основного тона 200 Гц (период основного тона 5 мс). Для переда</w:t>
      </w:r>
      <w:r w:rsidRPr="00F7062B">
        <w:rPr>
          <w:rFonts w:ascii="Times New Roman" w:eastAsia="Times New Roman" w:hAnsi="Times New Roman" w:cs="Times New Roman"/>
          <w:sz w:val="28"/>
          <w:szCs w:val="28"/>
          <w:lang w:eastAsia="ru-RU"/>
        </w:rPr>
        <w:softHyphen/>
        <w:t>чи звука на расстояние он в телефонном аппарате превращается в сигнал. Для этой цели служит микрофон.</w:t>
      </w:r>
    </w:p>
    <w:p w:rsidR="00164C67" w:rsidRPr="00F7062B" w:rsidRDefault="00164C67" w:rsidP="00164C67">
      <w:pPr>
        <w:spacing w:after="0" w:line="360" w:lineRule="auto"/>
        <w:ind w:firstLine="709"/>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Телефон был изобретен А.Г. Беллом, учителем в школе глухоне</w:t>
      </w:r>
      <w:r w:rsidRPr="00F7062B">
        <w:rPr>
          <w:rFonts w:ascii="Times New Roman" w:eastAsia="Times New Roman" w:hAnsi="Times New Roman" w:cs="Times New Roman"/>
          <w:sz w:val="28"/>
          <w:szCs w:val="28"/>
          <w:lang w:eastAsia="ru-RU"/>
        </w:rPr>
        <w:softHyphen/>
        <w:t>мых в американском городе Бостоне в 1876 г. С тех пор в его конст</w:t>
      </w:r>
      <w:r w:rsidRPr="00F7062B">
        <w:rPr>
          <w:rFonts w:ascii="Times New Roman" w:eastAsia="Times New Roman" w:hAnsi="Times New Roman" w:cs="Times New Roman"/>
          <w:sz w:val="28"/>
          <w:szCs w:val="28"/>
          <w:lang w:eastAsia="ru-RU"/>
        </w:rPr>
        <w:softHyphen/>
        <w:t>рукцию было внесено много усовершенствований. В частности, в со</w:t>
      </w:r>
      <w:r w:rsidRPr="00F7062B">
        <w:rPr>
          <w:rFonts w:ascii="Times New Roman" w:eastAsia="Times New Roman" w:hAnsi="Times New Roman" w:cs="Times New Roman"/>
          <w:sz w:val="28"/>
          <w:szCs w:val="28"/>
          <w:lang w:eastAsia="ru-RU"/>
        </w:rPr>
        <w:softHyphen/>
        <w:t>временном телефоне используется чувствительный угольный микро</w:t>
      </w:r>
      <w:r w:rsidRPr="00F7062B">
        <w:rPr>
          <w:rFonts w:ascii="Times New Roman" w:eastAsia="Times New Roman" w:hAnsi="Times New Roman" w:cs="Times New Roman"/>
          <w:sz w:val="28"/>
          <w:szCs w:val="28"/>
          <w:lang w:eastAsia="ru-RU"/>
        </w:rPr>
        <w:softHyphen/>
        <w:t>фон (рис. 1.10). В нем мембрана соприкасается с угольным порош</w:t>
      </w:r>
      <w:r w:rsidRPr="00F7062B">
        <w:rPr>
          <w:rFonts w:ascii="Times New Roman" w:eastAsia="Times New Roman" w:hAnsi="Times New Roman" w:cs="Times New Roman"/>
          <w:sz w:val="28"/>
          <w:szCs w:val="28"/>
          <w:lang w:eastAsia="ru-RU"/>
        </w:rPr>
        <w:softHyphen/>
        <w:t>ком. Пока в микрофон не говорят, сопротивление порошка остается неизменным и через него от батареи в линию (провода) протекает постоянный ток. Стоит произнести в микрофон какое-нибудь слово, порошок под действием колеблющейся мембраны будет то спрессо</w:t>
      </w:r>
      <w:r w:rsidRPr="00F7062B">
        <w:rPr>
          <w:rFonts w:ascii="Times New Roman" w:eastAsia="Times New Roman" w:hAnsi="Times New Roman" w:cs="Times New Roman"/>
          <w:sz w:val="28"/>
          <w:szCs w:val="28"/>
          <w:lang w:eastAsia="ru-RU"/>
        </w:rPr>
        <w:softHyphen/>
        <w:t xml:space="preserve">вываться, то разрыхляться. Изменение плотности порошка приводит к изменению его электрического сопротивления, а значит, и к </w:t>
      </w:r>
      <w:r w:rsidRPr="00F7062B">
        <w:rPr>
          <w:rFonts w:ascii="Times New Roman" w:eastAsia="Times New Roman" w:hAnsi="Times New Roman" w:cs="Times New Roman"/>
          <w:sz w:val="28"/>
          <w:szCs w:val="28"/>
          <w:lang w:eastAsia="ru-RU"/>
        </w:rPr>
        <w:lastRenderedPageBreak/>
        <w:t>измене</w:t>
      </w:r>
      <w:r w:rsidRPr="00F7062B">
        <w:rPr>
          <w:rFonts w:ascii="Times New Roman" w:eastAsia="Times New Roman" w:hAnsi="Times New Roman" w:cs="Times New Roman"/>
          <w:sz w:val="28"/>
          <w:szCs w:val="28"/>
          <w:lang w:eastAsia="ru-RU"/>
        </w:rPr>
        <w:softHyphen/>
        <w:t>нию тока, текущего через порошок. В проводах, идущих от микрофо</w:t>
      </w:r>
      <w:r w:rsidRPr="00F7062B">
        <w:rPr>
          <w:rFonts w:ascii="Times New Roman" w:eastAsia="Times New Roman" w:hAnsi="Times New Roman" w:cs="Times New Roman"/>
          <w:sz w:val="28"/>
          <w:szCs w:val="28"/>
          <w:lang w:eastAsia="ru-RU"/>
        </w:rPr>
        <w:softHyphen/>
        <w:t>на, рождается электрический ток, повторяющий форму звукового дав</w:t>
      </w:r>
      <w:r w:rsidRPr="00F7062B">
        <w:rPr>
          <w:rFonts w:ascii="Times New Roman" w:eastAsia="Times New Roman" w:hAnsi="Times New Roman" w:cs="Times New Roman"/>
          <w:sz w:val="28"/>
          <w:szCs w:val="28"/>
          <w:lang w:eastAsia="ru-RU"/>
        </w:rPr>
        <w:softHyphen/>
        <w:t>ления.</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Изучение речи показывает, что речь - это процесс, частотный спектр которого находится в пределах от 50...100 до 8000...10000 Гц. Установлено, однако, что качество речи остается вполне удовлетво</w:t>
      </w:r>
      <w:r w:rsidRPr="00F7062B">
        <w:rPr>
          <w:rFonts w:ascii="Times New Roman" w:eastAsia="Times New Roman" w:hAnsi="Times New Roman" w:cs="Times New Roman"/>
          <w:sz w:val="28"/>
          <w:szCs w:val="28"/>
          <w:lang w:eastAsia="ru-RU"/>
        </w:rPr>
        <w:softHyphen/>
        <w:t>рительным, если ограничить спектр снизу и сверху частотами 300 и 3400 Гц.</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3B24BF66" wp14:editId="0BCF6CF2">
            <wp:extent cx="4333875" cy="2228850"/>
            <wp:effectExtent l="0" t="0" r="9525" b="0"/>
            <wp:docPr id="45" name="Рисунок 45" descr="https://studfiles.net/html/2706/39/html_FyoQ445kHT.W7oY/img-H3a0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39/html_FyoQ445kHT.W7oY/img-H3a05U.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3875" cy="22288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1.10. Превращение звука в электрический сигнал с помощью микрофона</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2F933EEE" wp14:editId="3EE20116">
            <wp:extent cx="2257425" cy="1590675"/>
            <wp:effectExtent l="0" t="0" r="9525" b="9525"/>
            <wp:docPr id="46" name="Рисунок 46" descr="https://studfiles.net/html/2706/39/html_FyoQ445kHT.W7oY/img-APZC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39/html_FyoQ445kHT.W7oY/img-APZCyu.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1.11. Спектр человеческой речи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Эти частоты приняты Международным союзом электросвязи (МСЭ) в качестве границ эффективного спектра речи. При указанной полосе частот сохраняется хорошая разборчивость речи и удовлет</w:t>
      </w:r>
      <w:r w:rsidRPr="00F7062B">
        <w:rPr>
          <w:rFonts w:ascii="Times New Roman" w:eastAsia="Times New Roman" w:hAnsi="Times New Roman" w:cs="Times New Roman"/>
          <w:sz w:val="28"/>
          <w:szCs w:val="28"/>
          <w:lang w:eastAsia="ru-RU"/>
        </w:rPr>
        <w:softHyphen/>
        <w:t>ворительная натуральность ее звучания.</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На рис. 1.11 показан спектр речи. Как видно из ри</w:t>
      </w:r>
      <w:r w:rsidRPr="00F7062B">
        <w:rPr>
          <w:rFonts w:ascii="Times New Roman" w:eastAsia="Times New Roman" w:hAnsi="Times New Roman" w:cs="Times New Roman"/>
          <w:sz w:val="28"/>
          <w:szCs w:val="28"/>
          <w:lang w:eastAsia="ru-RU"/>
        </w:rPr>
        <w:softHyphen/>
        <w:t>сунка, некоторые частотные составляющие речи усилены, а другие ослаблены. Усиленные области спектра частот называют</w:t>
      </w:r>
      <w:r w:rsidRPr="00F7062B">
        <w:rPr>
          <w:rFonts w:ascii="Times New Roman" w:eastAsia="Times New Roman" w:hAnsi="Times New Roman" w:cs="Times New Roman"/>
          <w:sz w:val="28"/>
          <w:szCs w:val="28"/>
          <w:lang w:eastAsia="ru-RU"/>
        </w:rPr>
        <w:softHyphen/>
        <w:t xml:space="preserve">ся </w:t>
      </w:r>
      <w:r w:rsidRPr="00F7062B">
        <w:rPr>
          <w:rFonts w:ascii="Times New Roman" w:eastAsia="Times New Roman" w:hAnsi="Times New Roman" w:cs="Times New Roman"/>
          <w:i/>
          <w:iCs/>
          <w:sz w:val="28"/>
          <w:szCs w:val="28"/>
          <w:lang w:eastAsia="ru-RU"/>
        </w:rPr>
        <w:t xml:space="preserve">формантами. </w:t>
      </w:r>
      <w:r w:rsidRPr="00F7062B">
        <w:rPr>
          <w:rFonts w:ascii="Times New Roman" w:eastAsia="Times New Roman" w:hAnsi="Times New Roman" w:cs="Times New Roman"/>
          <w:sz w:val="28"/>
          <w:szCs w:val="28"/>
          <w:lang w:eastAsia="ru-RU"/>
        </w:rPr>
        <w:t>Звуки речи различных людей отличаются числом формант и их расположением в частотном спектре. Отдельные звуки могут иметь до шести формант, из которых только одна или две являются определяющими. Они обязательно находятся в диа</w:t>
      </w:r>
      <w:r w:rsidRPr="00F7062B">
        <w:rPr>
          <w:rFonts w:ascii="Times New Roman" w:eastAsia="Times New Roman" w:hAnsi="Times New Roman" w:cs="Times New Roman"/>
          <w:sz w:val="28"/>
          <w:szCs w:val="28"/>
          <w:lang w:eastAsia="ru-RU"/>
        </w:rPr>
        <w:softHyphen/>
        <w:t>пазоне частот 300...3400 Гц. Между формантами лежат менее мощные составляющие звуковых частот. Однако именно они при</w:t>
      </w:r>
      <w:r w:rsidRPr="00F7062B">
        <w:rPr>
          <w:rFonts w:ascii="Times New Roman" w:eastAsia="Times New Roman" w:hAnsi="Times New Roman" w:cs="Times New Roman"/>
          <w:sz w:val="28"/>
          <w:szCs w:val="28"/>
          <w:lang w:eastAsia="ru-RU"/>
        </w:rPr>
        <w:softHyphen/>
        <w:t>дают голосу каждого человека индивидуальность, позволяющую узнавать говорящего.</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b/>
          <w:bCs/>
          <w:sz w:val="28"/>
          <w:szCs w:val="28"/>
          <w:lang w:eastAsia="ru-RU"/>
        </w:rPr>
        <w:t xml:space="preserve">Сигналы звукового вещания. </w:t>
      </w:r>
      <w:r w:rsidRPr="00F7062B">
        <w:rPr>
          <w:rFonts w:ascii="Times New Roman" w:eastAsia="Times New Roman" w:hAnsi="Times New Roman" w:cs="Times New Roman"/>
          <w:sz w:val="28"/>
          <w:szCs w:val="28"/>
          <w:lang w:eastAsia="ru-RU"/>
        </w:rPr>
        <w:t>Источниками звука при передаче программ вещания обычно являются музыкальные инструменты или голос человека. Формирование сигналов звукового вещания и их при</w:t>
      </w:r>
      <w:r w:rsidRPr="00F7062B">
        <w:rPr>
          <w:rFonts w:ascii="Times New Roman" w:eastAsia="Times New Roman" w:hAnsi="Times New Roman" w:cs="Times New Roman"/>
          <w:sz w:val="28"/>
          <w:szCs w:val="28"/>
          <w:lang w:eastAsia="ru-RU"/>
        </w:rPr>
        <w:softHyphen/>
        <w:t>ем осуществляется так же, как и телефонных сигналов. Используются лишь другие типы микрофонов.</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Спектр звукового сигнала занимает полосу частот 20...20 000 Гц. Од</w:t>
      </w:r>
      <w:r w:rsidRPr="00F7062B">
        <w:rPr>
          <w:rFonts w:ascii="Times New Roman" w:eastAsia="Times New Roman" w:hAnsi="Times New Roman" w:cs="Times New Roman"/>
          <w:sz w:val="28"/>
          <w:szCs w:val="28"/>
          <w:lang w:eastAsia="ru-RU"/>
        </w:rPr>
        <w:softHyphen/>
        <w:t>нако в зависимости от требований к качеству воспроизведения ширина спектра сигнала вещания может быть ограничена. Для доста</w:t>
      </w:r>
      <w:r w:rsidRPr="00F7062B">
        <w:rPr>
          <w:rFonts w:ascii="Times New Roman" w:eastAsia="Times New Roman" w:hAnsi="Times New Roman" w:cs="Times New Roman"/>
          <w:sz w:val="28"/>
          <w:szCs w:val="28"/>
          <w:lang w:eastAsia="ru-RU"/>
        </w:rPr>
        <w:softHyphen/>
        <w:t>точно высокого качества (каналы вещания первого класса) полоса частот должна составлять 50...10 000 Гц, для безукоризненного вос</w:t>
      </w:r>
      <w:r w:rsidRPr="00F7062B">
        <w:rPr>
          <w:rFonts w:ascii="Times New Roman" w:eastAsia="Times New Roman" w:hAnsi="Times New Roman" w:cs="Times New Roman"/>
          <w:sz w:val="28"/>
          <w:szCs w:val="28"/>
          <w:lang w:eastAsia="ru-RU"/>
        </w:rPr>
        <w:softHyphen/>
        <w:t>произведения программ вещания (каналы высшего класса) -30...15000ГЦ.</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b/>
          <w:bCs/>
          <w:sz w:val="28"/>
          <w:szCs w:val="28"/>
          <w:lang w:eastAsia="ru-RU"/>
        </w:rPr>
        <w:t xml:space="preserve">Факсимильные сигналы. </w:t>
      </w:r>
      <w:r w:rsidRPr="00F7062B">
        <w:rPr>
          <w:rFonts w:ascii="Times New Roman" w:eastAsia="Times New Roman" w:hAnsi="Times New Roman" w:cs="Times New Roman"/>
          <w:sz w:val="28"/>
          <w:szCs w:val="28"/>
          <w:lang w:eastAsia="ru-RU"/>
        </w:rPr>
        <w:t>Обратите внимание на то, как вы чи</w:t>
      </w:r>
      <w:r w:rsidRPr="00F7062B">
        <w:rPr>
          <w:rFonts w:ascii="Times New Roman" w:eastAsia="Times New Roman" w:hAnsi="Times New Roman" w:cs="Times New Roman"/>
          <w:sz w:val="28"/>
          <w:szCs w:val="28"/>
          <w:lang w:eastAsia="ru-RU"/>
        </w:rPr>
        <w:softHyphen/>
        <w:t>таете книгу. Ваши глаза скользят по строке слева направо, затем вы переходите к началу другой строки и т.д. до конца страницы. Словом вы «просматриваете» все элементы строки последовательно. Можно сказать, что при чтении книги происходит построчная развертка тек</w:t>
      </w:r>
      <w:r w:rsidRPr="00F7062B">
        <w:rPr>
          <w:rFonts w:ascii="Times New Roman" w:eastAsia="Times New Roman" w:hAnsi="Times New Roman" w:cs="Times New Roman"/>
          <w:sz w:val="28"/>
          <w:szCs w:val="28"/>
          <w:lang w:eastAsia="ru-RU"/>
        </w:rPr>
        <w:softHyphen/>
        <w:t>стового изображения.</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Именно по такому принципу «просматривается» изображение в со</w:t>
      </w:r>
      <w:r w:rsidRPr="00F7062B">
        <w:rPr>
          <w:rFonts w:ascii="Times New Roman" w:eastAsia="Times New Roman" w:hAnsi="Times New Roman" w:cs="Times New Roman"/>
          <w:sz w:val="28"/>
          <w:szCs w:val="28"/>
          <w:lang w:eastAsia="ru-RU"/>
        </w:rPr>
        <w:softHyphen/>
        <w:t>временных факсимильных аппаратах, предназначенных для передачи на расстоянии различного рода неподвижных изображений (докумен</w:t>
      </w:r>
      <w:r w:rsidRPr="00F7062B">
        <w:rPr>
          <w:rFonts w:ascii="Times New Roman" w:eastAsia="Times New Roman" w:hAnsi="Times New Roman" w:cs="Times New Roman"/>
          <w:sz w:val="28"/>
          <w:szCs w:val="28"/>
          <w:lang w:eastAsia="ru-RU"/>
        </w:rPr>
        <w:softHyphen/>
        <w:t>тов, чертежей, рисунков, фотографий). Для этого с помощью источника света и системы оптических линз формируют световое пятно так, чтобы освещать на передаваемом изображении площадку размером, скажем, 0,2x0,2 мм. Это световое пятно перемещается сначала вдоль одной строки, затем переходит на другую и движется по ней - и так до конца последней строки. Свет, отражаясь от каждой элемен</w:t>
      </w:r>
      <w:r w:rsidRPr="00F7062B">
        <w:rPr>
          <w:rFonts w:ascii="Times New Roman" w:eastAsia="Times New Roman" w:hAnsi="Times New Roman" w:cs="Times New Roman"/>
          <w:sz w:val="28"/>
          <w:szCs w:val="28"/>
          <w:lang w:eastAsia="ru-RU"/>
        </w:rPr>
        <w:softHyphen/>
        <w:t>тарной площадки, попадает на фотоэлемент и вызывает в его цепи ток (рис. 1.12). Значение этого тока зависит от яркости отраженного света, а последняя - от яркости освещенной площадки. Таким обра</w:t>
      </w:r>
      <w:r w:rsidRPr="00F7062B">
        <w:rPr>
          <w:rFonts w:ascii="Times New Roman" w:eastAsia="Times New Roman" w:hAnsi="Times New Roman" w:cs="Times New Roman"/>
          <w:sz w:val="28"/>
          <w:szCs w:val="28"/>
          <w:lang w:eastAsia="ru-RU"/>
        </w:rPr>
        <w:softHyphen/>
        <w:t>зом, при переходе светового пятна на изображении от одной элемен</w:t>
      </w:r>
      <w:r w:rsidRPr="00F7062B">
        <w:rPr>
          <w:rFonts w:ascii="Times New Roman" w:eastAsia="Times New Roman" w:hAnsi="Times New Roman" w:cs="Times New Roman"/>
          <w:sz w:val="28"/>
          <w:szCs w:val="28"/>
          <w:lang w:eastAsia="ru-RU"/>
        </w:rPr>
        <w:softHyphen/>
        <w:t>тарной площадки к другой ток в цепи фотоэлемента меняется про</w:t>
      </w:r>
      <w:r w:rsidRPr="00F7062B">
        <w:rPr>
          <w:rFonts w:ascii="Times New Roman" w:eastAsia="Times New Roman" w:hAnsi="Times New Roman" w:cs="Times New Roman"/>
          <w:sz w:val="28"/>
          <w:szCs w:val="28"/>
          <w:lang w:eastAsia="ru-RU"/>
        </w:rPr>
        <w:softHyphen/>
        <w:t>порционально яркости площадок: мы получаем точную электрическую копию изображения.</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Рассмотрим изображение, состоящее только из двух цветов: черного и белого, например, страницу книги, какой-либо чертеж и т.п. Очевидно, каждый элемент изображения (напомним, что раз</w:t>
      </w:r>
      <w:r w:rsidRPr="00F7062B">
        <w:rPr>
          <w:rFonts w:ascii="Times New Roman" w:eastAsia="Times New Roman" w:hAnsi="Times New Roman" w:cs="Times New Roman"/>
          <w:sz w:val="28"/>
          <w:szCs w:val="28"/>
          <w:lang w:eastAsia="ru-RU"/>
        </w:rPr>
        <w:softHyphen/>
        <w:t>мером он всего 0,2x0,2 мм) будет представлять собой либо чер</w:t>
      </w:r>
      <w:r w:rsidRPr="00F7062B">
        <w:rPr>
          <w:rFonts w:ascii="Times New Roman" w:eastAsia="Times New Roman" w:hAnsi="Times New Roman" w:cs="Times New Roman"/>
          <w:sz w:val="28"/>
          <w:szCs w:val="28"/>
          <w:lang w:eastAsia="ru-RU"/>
        </w:rPr>
        <w:softHyphen/>
        <w:t>ную, либо белую площадку, напоминая чередованием шахматную доску. Черные площадки практически полностью поглощают па</w:t>
      </w:r>
      <w:r w:rsidRPr="00F7062B">
        <w:rPr>
          <w:rFonts w:ascii="Times New Roman" w:eastAsia="Times New Roman" w:hAnsi="Times New Roman" w:cs="Times New Roman"/>
          <w:sz w:val="28"/>
          <w:szCs w:val="28"/>
          <w:lang w:eastAsia="ru-RU"/>
        </w:rPr>
        <w:softHyphen/>
        <w:t>дающий на них свет. Яркость отраженного ими света при этом на</w:t>
      </w:r>
      <w:r w:rsidRPr="00F7062B">
        <w:rPr>
          <w:rFonts w:ascii="Times New Roman" w:eastAsia="Times New Roman" w:hAnsi="Times New Roman" w:cs="Times New Roman"/>
          <w:sz w:val="28"/>
          <w:szCs w:val="28"/>
          <w:lang w:eastAsia="ru-RU"/>
        </w:rPr>
        <w:softHyphen/>
        <w:t>столько ничтожна, что при просмотре черных площадок ток в цепи фотоэлемента не возникает. Наоборот, площадки белого цвета почти полностью отражают падающий на них свет, и при попадании на них светового луча ток в цепи фотоэлемента скачком принимает максимальное значение. Таким образом, перемещая световое пят</w:t>
      </w:r>
      <w:r w:rsidRPr="00F7062B">
        <w:rPr>
          <w:rFonts w:ascii="Times New Roman" w:eastAsia="Times New Roman" w:hAnsi="Times New Roman" w:cs="Times New Roman"/>
          <w:sz w:val="28"/>
          <w:szCs w:val="28"/>
          <w:lang w:eastAsia="ru-RU"/>
        </w:rPr>
        <w:softHyphen/>
        <w:t xml:space="preserve">но, а вслед за ним и </w:t>
      </w:r>
      <w:r w:rsidRPr="00F7062B">
        <w:rPr>
          <w:rFonts w:ascii="Times New Roman" w:eastAsia="Times New Roman" w:hAnsi="Times New Roman" w:cs="Times New Roman"/>
          <w:sz w:val="28"/>
          <w:szCs w:val="28"/>
          <w:lang w:eastAsia="ru-RU"/>
        </w:rPr>
        <w:lastRenderedPageBreak/>
        <w:t>фотоэлемент вдоль каждой строки изображе</w:t>
      </w:r>
      <w:r w:rsidRPr="00F7062B">
        <w:rPr>
          <w:rFonts w:ascii="Times New Roman" w:eastAsia="Times New Roman" w:hAnsi="Times New Roman" w:cs="Times New Roman"/>
          <w:sz w:val="28"/>
          <w:szCs w:val="28"/>
          <w:lang w:eastAsia="ru-RU"/>
        </w:rPr>
        <w:softHyphen/>
        <w:t>ния, получаем на выходе фотоэлемента последовательность им</w:t>
      </w:r>
      <w:r w:rsidRPr="00F7062B">
        <w:rPr>
          <w:rFonts w:ascii="Times New Roman" w:eastAsia="Times New Roman" w:hAnsi="Times New Roman" w:cs="Times New Roman"/>
          <w:sz w:val="28"/>
          <w:szCs w:val="28"/>
          <w:lang w:eastAsia="ru-RU"/>
        </w:rPr>
        <w:softHyphen/>
        <w:t>пульсов (рис. 1.12).</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При таком «шахматном» чередовании элементов изображения спектр факсимильного сигнала будет шире, чем для любого другого изображения, поскольку круче фронтов импульсов, чем у прямоуголь</w:t>
      </w:r>
      <w:r w:rsidRPr="00F7062B">
        <w:rPr>
          <w:rFonts w:ascii="Times New Roman" w:eastAsia="Times New Roman" w:hAnsi="Times New Roman" w:cs="Times New Roman"/>
          <w:sz w:val="28"/>
          <w:szCs w:val="28"/>
          <w:lang w:eastAsia="ru-RU"/>
        </w:rPr>
        <w:softHyphen/>
        <w:t>ных, не бывает.</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7F506D8C" wp14:editId="4B879BC7">
            <wp:extent cx="4219575" cy="1543050"/>
            <wp:effectExtent l="0" t="0" r="9525" b="0"/>
            <wp:docPr id="47" name="Рисунок 47" descr="https://studfiles.net/html/2706/39/html_FyoQ445kHT.W7oY/img-x0VB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39/html_FyoQ445kHT.W7oY/img-x0VBL_.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9575" cy="1543050"/>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1.12. Преобразование изображения в электрический сигнал в факсимильном аппарате</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Ширина спектра факсимильного сигнала зависит от скорости раз</w:t>
      </w:r>
      <w:r w:rsidRPr="00F7062B">
        <w:rPr>
          <w:rFonts w:ascii="Times New Roman" w:eastAsia="Times New Roman" w:hAnsi="Times New Roman" w:cs="Times New Roman"/>
          <w:sz w:val="28"/>
          <w:szCs w:val="28"/>
          <w:lang w:eastAsia="ru-RU"/>
        </w:rPr>
        <w:softHyphen/>
        <w:t>вертки изображения и размеров светового пятна.</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На стандартном листе бумаги формата А4 в строке помещается примерно 1000 черно-белых элементов изображения при ширине пятна 0,2 мм. Если в факсимильном аппарате скорость развертки составляет 60 строк/мин, т.е. каждая строка считывается за 1 с, то за эту секунду 500 раз будет осуществлен переход с черного на белое, или наоборот. Это означает, что максимальная частота че</w:t>
      </w:r>
      <w:r w:rsidRPr="00F7062B">
        <w:rPr>
          <w:rFonts w:ascii="Times New Roman" w:eastAsia="Times New Roman" w:hAnsi="Times New Roman" w:cs="Times New Roman"/>
          <w:sz w:val="28"/>
          <w:szCs w:val="28"/>
          <w:lang w:eastAsia="ru-RU"/>
        </w:rPr>
        <w:softHyphen/>
        <w:t>редования импульсов равна 500 Гц. При ширине светового пятна 0,1 мм в строке будет в 2 раза больше элементов изображения, и максимальная частота чередования импульсов повысится до 1000Гц. Так как для сохранения хорошей степени «прямоу-гольности» импульсов нужно передавать кроме основной гармони</w:t>
      </w:r>
      <w:r w:rsidRPr="00F7062B">
        <w:rPr>
          <w:rFonts w:ascii="Times New Roman" w:eastAsia="Times New Roman" w:hAnsi="Times New Roman" w:cs="Times New Roman"/>
          <w:sz w:val="28"/>
          <w:szCs w:val="28"/>
          <w:lang w:eastAsia="ru-RU"/>
        </w:rPr>
        <w:softHyphen/>
        <w:t xml:space="preserve">ки еще и несколько </w:t>
      </w:r>
      <w:r w:rsidRPr="00F7062B">
        <w:rPr>
          <w:rFonts w:ascii="Times New Roman" w:eastAsia="Times New Roman" w:hAnsi="Times New Roman" w:cs="Times New Roman"/>
          <w:sz w:val="28"/>
          <w:szCs w:val="28"/>
          <w:lang w:eastAsia="ru-RU"/>
        </w:rPr>
        <w:lastRenderedPageBreak/>
        <w:t>высших, то ширина спектра факсимильного сигнала может простираться до 1,5...3,0 кГц.</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При увеличении скорости развертки изображения черные и белые площадки будут считываться чаще и, следовательно, спектр факси</w:t>
      </w:r>
      <w:r w:rsidRPr="00F7062B">
        <w:rPr>
          <w:rFonts w:ascii="Times New Roman" w:eastAsia="Times New Roman" w:hAnsi="Times New Roman" w:cs="Times New Roman"/>
          <w:sz w:val="28"/>
          <w:szCs w:val="28"/>
          <w:lang w:eastAsia="ru-RU"/>
        </w:rPr>
        <w:softHyphen/>
        <w:t>мильного сигнала будет шире. При передаче изображений с полуто</w:t>
      </w:r>
      <w:r w:rsidRPr="00F7062B">
        <w:rPr>
          <w:rFonts w:ascii="Times New Roman" w:eastAsia="Times New Roman" w:hAnsi="Times New Roman" w:cs="Times New Roman"/>
          <w:sz w:val="28"/>
          <w:szCs w:val="28"/>
          <w:lang w:eastAsia="ru-RU"/>
        </w:rPr>
        <w:softHyphen/>
        <w:t>нами получается сигнал сложной формы, спектр которого является непрерывным и соединяет все частоты от нуля до максимальной.</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Факсимильная связь широко используется для передачи газетных полос (т.е. их изображений) в пункты централизованного печатания. Для передачи газет используют специальные высокоскоростные фак</w:t>
      </w:r>
      <w:r w:rsidRPr="00F7062B">
        <w:rPr>
          <w:rFonts w:ascii="Times New Roman" w:eastAsia="Times New Roman" w:hAnsi="Times New Roman" w:cs="Times New Roman"/>
          <w:sz w:val="28"/>
          <w:szCs w:val="28"/>
          <w:lang w:eastAsia="ru-RU"/>
        </w:rPr>
        <w:softHyphen/>
        <w:t>симильные аппараты с шириной светового пятна 0,05 мм. Повышен</w:t>
      </w:r>
      <w:r w:rsidRPr="00F7062B">
        <w:rPr>
          <w:rFonts w:ascii="Times New Roman" w:eastAsia="Times New Roman" w:hAnsi="Times New Roman" w:cs="Times New Roman"/>
          <w:sz w:val="28"/>
          <w:szCs w:val="28"/>
          <w:lang w:eastAsia="ru-RU"/>
        </w:rPr>
        <w:softHyphen/>
        <w:t>ная скорость развертки позволяет передавать одну газетную полосу за 2-3 мин. Это приводит к расширению спектра факсимильного сиг</w:t>
      </w:r>
      <w:r w:rsidRPr="00F7062B">
        <w:rPr>
          <w:rFonts w:ascii="Times New Roman" w:eastAsia="Times New Roman" w:hAnsi="Times New Roman" w:cs="Times New Roman"/>
          <w:sz w:val="28"/>
          <w:szCs w:val="28"/>
          <w:lang w:eastAsia="ru-RU"/>
        </w:rPr>
        <w:softHyphen/>
        <w:t>нала до 180 кГц.</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b/>
          <w:bCs/>
          <w:sz w:val="28"/>
          <w:szCs w:val="28"/>
          <w:lang w:eastAsia="ru-RU"/>
        </w:rPr>
        <w:t xml:space="preserve">Телевизионные сигналы. </w:t>
      </w:r>
      <w:r w:rsidRPr="00F7062B">
        <w:rPr>
          <w:rFonts w:ascii="Times New Roman" w:eastAsia="Times New Roman" w:hAnsi="Times New Roman" w:cs="Times New Roman"/>
          <w:sz w:val="28"/>
          <w:szCs w:val="28"/>
          <w:lang w:eastAsia="ru-RU"/>
        </w:rPr>
        <w:t>Любое подвижное изображение - это, как правило, смена через каждые 40 мс одного неподвижного изобра</w:t>
      </w:r>
      <w:r w:rsidRPr="00F7062B">
        <w:rPr>
          <w:rFonts w:ascii="Times New Roman" w:eastAsia="Times New Roman" w:hAnsi="Times New Roman" w:cs="Times New Roman"/>
          <w:sz w:val="28"/>
          <w:szCs w:val="28"/>
          <w:lang w:eastAsia="ru-RU"/>
        </w:rPr>
        <w:softHyphen/>
        <w:t>жения другим (25 кадров в 1 с). За время между сменой кадров нужно успеть просмотреть все неподвижное изображение, которое содержит полмиллиона элементарных площадок или элементов изображения (625 строк по 833 элемента в строке). Значит, каждый элемент изо</w:t>
      </w:r>
      <w:r w:rsidRPr="00F7062B">
        <w:rPr>
          <w:rFonts w:ascii="Times New Roman" w:eastAsia="Times New Roman" w:hAnsi="Times New Roman" w:cs="Times New Roman"/>
          <w:sz w:val="28"/>
          <w:szCs w:val="28"/>
          <w:lang w:eastAsia="ru-RU"/>
        </w:rPr>
        <w:softHyphen/>
        <w:t>бражения придется рассматривать в течение одной полумиллионной доли от отведенных на весь кадр 40 мс. Это непостижимо короткий отрезок времени - всего две десятимиллиардных доли секунды! Яс</w:t>
      </w:r>
      <w:r w:rsidRPr="00F7062B">
        <w:rPr>
          <w:rFonts w:ascii="Times New Roman" w:eastAsia="Times New Roman" w:hAnsi="Times New Roman" w:cs="Times New Roman"/>
          <w:sz w:val="28"/>
          <w:szCs w:val="28"/>
          <w:lang w:eastAsia="ru-RU"/>
        </w:rPr>
        <w:softHyphen/>
        <w:t>но, что ни одно механическое устройство не способно перемещать световое пятно и фотоэлемент по строкам изображения с такой ско</w:t>
      </w:r>
      <w:r w:rsidRPr="00F7062B">
        <w:rPr>
          <w:rFonts w:ascii="Times New Roman" w:eastAsia="Times New Roman" w:hAnsi="Times New Roman" w:cs="Times New Roman"/>
          <w:sz w:val="28"/>
          <w:szCs w:val="28"/>
          <w:lang w:eastAsia="ru-RU"/>
        </w:rPr>
        <w:softHyphen/>
        <w:t>ростью.</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Вы никогда не задумывались над тем, что вы видите на экране те</w:t>
      </w:r>
      <w:r w:rsidRPr="00F7062B">
        <w:rPr>
          <w:rFonts w:ascii="Times New Roman" w:eastAsia="Times New Roman" w:hAnsi="Times New Roman" w:cs="Times New Roman"/>
          <w:sz w:val="28"/>
          <w:szCs w:val="28"/>
          <w:lang w:eastAsia="ru-RU"/>
        </w:rPr>
        <w:softHyphen/>
        <w:t xml:space="preserve">левизора, когда усаживаетесь перед ним в свободный вечер? Изображение? </w:t>
      </w:r>
      <w:r w:rsidRPr="00F7062B">
        <w:rPr>
          <w:rFonts w:ascii="Times New Roman" w:eastAsia="Times New Roman" w:hAnsi="Times New Roman" w:cs="Times New Roman"/>
          <w:sz w:val="28"/>
          <w:szCs w:val="28"/>
          <w:lang w:eastAsia="ru-RU"/>
        </w:rPr>
        <w:lastRenderedPageBreak/>
        <w:t>Нет, в действительности на экране никакого изображения нет, абсолютно никакого! Если бы мы сумели открыть глаза на какую-то ничтожную долю секунды (а речь идет о миллионных и даже мил</w:t>
      </w:r>
      <w:r w:rsidRPr="00F7062B">
        <w:rPr>
          <w:rFonts w:ascii="Times New Roman" w:eastAsia="Times New Roman" w:hAnsi="Times New Roman" w:cs="Times New Roman"/>
          <w:sz w:val="28"/>
          <w:szCs w:val="28"/>
          <w:lang w:eastAsia="ru-RU"/>
        </w:rPr>
        <w:softHyphen/>
        <w:t>лиардных долях), то увидели бы на экране всего одну светящуюся точку. Это она бежит с невероятной скоростью по экрану, оставляя в нашем глазу след (мы видим то, чего уже нет, еще в течение 0,1 с), изменяющийся по яркости.</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Что же заставляет светящуюся точку перемещаться с такой голо</w:t>
      </w:r>
      <w:r w:rsidRPr="00F7062B">
        <w:rPr>
          <w:rFonts w:ascii="Times New Roman" w:eastAsia="Times New Roman" w:hAnsi="Times New Roman" w:cs="Times New Roman"/>
          <w:sz w:val="28"/>
          <w:szCs w:val="28"/>
          <w:lang w:eastAsia="ru-RU"/>
        </w:rPr>
        <w:softHyphen/>
        <w:t>вокружительной быстротой? Электронный луч. Это он способен почти мгновенно отклоняться под действием изменяющегося магнитного поля и развертывать «картинки». Это его можно очень точно сфо</w:t>
      </w:r>
      <w:r w:rsidRPr="00F7062B">
        <w:rPr>
          <w:rFonts w:ascii="Times New Roman" w:eastAsia="Times New Roman" w:hAnsi="Times New Roman" w:cs="Times New Roman"/>
          <w:sz w:val="28"/>
          <w:szCs w:val="28"/>
          <w:lang w:eastAsia="ru-RU"/>
        </w:rPr>
        <w:softHyphen/>
        <w:t>кусировать с помощью специальных электрических «линз». Первые опыты с электронным лучом начались в самом начале XX в. Еще в 1907 г. профессор Петербургского технологического института Б.Л. Розинг сконструировал первую электронно-лучевую трубку и по</w:t>
      </w:r>
      <w:r w:rsidRPr="00F7062B">
        <w:rPr>
          <w:rFonts w:ascii="Times New Roman" w:eastAsia="Times New Roman" w:hAnsi="Times New Roman" w:cs="Times New Roman"/>
          <w:sz w:val="28"/>
          <w:szCs w:val="28"/>
          <w:lang w:eastAsia="ru-RU"/>
        </w:rPr>
        <w:softHyphen/>
        <w:t>лучил на ней изображение, правда, невысокого качества. Изобрете</w:t>
      </w:r>
      <w:r w:rsidRPr="00F7062B">
        <w:rPr>
          <w:rFonts w:ascii="Times New Roman" w:eastAsia="Times New Roman" w:hAnsi="Times New Roman" w:cs="Times New Roman"/>
          <w:sz w:val="28"/>
          <w:szCs w:val="28"/>
          <w:lang w:eastAsia="ru-RU"/>
        </w:rPr>
        <w:softHyphen/>
        <w:t>ние в начале 30-х годов прошлого столетия первых качественных пе</w:t>
      </w:r>
      <w:r w:rsidRPr="00F7062B">
        <w:rPr>
          <w:rFonts w:ascii="Times New Roman" w:eastAsia="Times New Roman" w:hAnsi="Times New Roman" w:cs="Times New Roman"/>
          <w:sz w:val="28"/>
          <w:szCs w:val="28"/>
          <w:lang w:eastAsia="ru-RU"/>
        </w:rPr>
        <w:softHyphen/>
        <w:t>редающих трубок связано с именами советских ученых, пионеров отечественного телевидения С.И. Катаева и П.И. Шмакова.</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Как бы не отличались конструкции передающих телевизионных трубок разных лет, все они в чем-то имитируют глаз. Роль хруста</w:t>
      </w:r>
      <w:r w:rsidRPr="00F7062B">
        <w:rPr>
          <w:rFonts w:ascii="Times New Roman" w:eastAsia="Times New Roman" w:hAnsi="Times New Roman" w:cs="Times New Roman"/>
          <w:sz w:val="28"/>
          <w:szCs w:val="28"/>
          <w:lang w:eastAsia="ru-RU"/>
        </w:rPr>
        <w:softHyphen/>
        <w:t>лика выполняет объектив, роль зрачка - диафрагма. Имеется в трубке и своя «сетчатка» - пластинка, напоминающая пчелиные соты, в ячейках которых располагаются микроскопические фото</w:t>
      </w:r>
      <w:r w:rsidRPr="00F7062B">
        <w:rPr>
          <w:rFonts w:ascii="Times New Roman" w:eastAsia="Times New Roman" w:hAnsi="Times New Roman" w:cs="Times New Roman"/>
          <w:sz w:val="28"/>
          <w:szCs w:val="28"/>
          <w:lang w:eastAsia="ru-RU"/>
        </w:rPr>
        <w:softHyphen/>
        <w:t>элементы. Конечно, их намного меньше, чем фоторецепторов в глазу: всего около 0,5 млн. Изображение, которое нужно превра</w:t>
      </w:r>
      <w:r w:rsidRPr="00F7062B">
        <w:rPr>
          <w:rFonts w:ascii="Times New Roman" w:eastAsia="Times New Roman" w:hAnsi="Times New Roman" w:cs="Times New Roman"/>
          <w:sz w:val="28"/>
          <w:szCs w:val="28"/>
          <w:lang w:eastAsia="ru-RU"/>
        </w:rPr>
        <w:softHyphen/>
        <w:t>тить в серию электрических импульсов, проектируется с помощью объектива на эту искусственную «сетчатку». Каждый микроскопи</w:t>
      </w:r>
      <w:r w:rsidRPr="00F7062B">
        <w:rPr>
          <w:rFonts w:ascii="Times New Roman" w:eastAsia="Times New Roman" w:hAnsi="Times New Roman" w:cs="Times New Roman"/>
          <w:sz w:val="28"/>
          <w:szCs w:val="28"/>
          <w:lang w:eastAsia="ru-RU"/>
        </w:rPr>
        <w:softHyphen/>
        <w:t>ческий фотоэлемент (представляющий собой капельку светочувст</w:t>
      </w:r>
      <w:r w:rsidRPr="00F7062B">
        <w:rPr>
          <w:rFonts w:ascii="Times New Roman" w:eastAsia="Times New Roman" w:hAnsi="Times New Roman" w:cs="Times New Roman"/>
          <w:sz w:val="28"/>
          <w:szCs w:val="28"/>
          <w:lang w:eastAsia="ru-RU"/>
        </w:rPr>
        <w:softHyphen/>
        <w:t xml:space="preserve">вительного </w:t>
      </w:r>
      <w:r w:rsidRPr="00F7062B">
        <w:rPr>
          <w:rFonts w:ascii="Times New Roman" w:eastAsia="Times New Roman" w:hAnsi="Times New Roman" w:cs="Times New Roman"/>
          <w:sz w:val="28"/>
          <w:szCs w:val="28"/>
          <w:lang w:eastAsia="ru-RU"/>
        </w:rPr>
        <w:lastRenderedPageBreak/>
        <w:t>серебряно-цезиевого сплава) получает свою порцию света и, если его подключить к внешней цепи, создаст ток, пропор</w:t>
      </w:r>
      <w:r w:rsidRPr="00F7062B">
        <w:rPr>
          <w:rFonts w:ascii="Times New Roman" w:eastAsia="Times New Roman" w:hAnsi="Times New Roman" w:cs="Times New Roman"/>
          <w:sz w:val="28"/>
          <w:szCs w:val="28"/>
          <w:lang w:eastAsia="ru-RU"/>
        </w:rPr>
        <w:softHyphen/>
        <w:t>циональный освещенности. Что касается электронного луча, то он как раз и подключает поочередно каждый из 500 000 фотоэлемен</w:t>
      </w:r>
      <w:r w:rsidRPr="00F7062B">
        <w:rPr>
          <w:rFonts w:ascii="Times New Roman" w:eastAsia="Times New Roman" w:hAnsi="Times New Roman" w:cs="Times New Roman"/>
          <w:sz w:val="28"/>
          <w:szCs w:val="28"/>
          <w:lang w:eastAsia="ru-RU"/>
        </w:rPr>
        <w:softHyphen/>
        <w:t>тов к внешней цепи трубки, причем отводится ему на это всего 40 мс, пока не сменится кадр. Таким образом, на одном элементе изображения луч «задерживается» не более 80 миллиардных до</w:t>
      </w:r>
      <w:r w:rsidRPr="00F7062B">
        <w:rPr>
          <w:rFonts w:ascii="Times New Roman" w:eastAsia="Times New Roman" w:hAnsi="Times New Roman" w:cs="Times New Roman"/>
          <w:sz w:val="28"/>
          <w:szCs w:val="28"/>
          <w:lang w:eastAsia="ru-RU"/>
        </w:rPr>
        <w:softHyphen/>
        <w:t>лей секунды (т.е. 80 не). Величина тока во внешней цепи трубки отражает в каждый момент времени яркость соответствующего элемента изображения, спроектированного объективом на «сетчат</w:t>
      </w:r>
      <w:r w:rsidRPr="00F7062B">
        <w:rPr>
          <w:rFonts w:ascii="Times New Roman" w:eastAsia="Times New Roman" w:hAnsi="Times New Roman" w:cs="Times New Roman"/>
          <w:sz w:val="28"/>
          <w:szCs w:val="28"/>
          <w:lang w:eastAsia="ru-RU"/>
        </w:rPr>
        <w:softHyphen/>
        <w:t>ку» передающей трубки, и является точной электронной копией передаваемого изображения.</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Подсчитаем ширину спектра телевизионного сигнала. Пусть и на этот раз чередуются черные и белые площадки (элементы). Всего таких элементов будет 625 строк х 833 элемента = 520 625. В секунду меняется 25 кадров, т.е. 25 х 520 625 = 133 015 625 элементов. Значит, переход с черного на белое, или наоборот, происходит примерно 6 500 000 раз в 1 с. Максимальная частота повторения импульсов равна 6,5 мГц, что и принято за верхнюю границу ширины спектра телевизион</w:t>
      </w:r>
      <w:r w:rsidRPr="00F7062B">
        <w:rPr>
          <w:rFonts w:ascii="Times New Roman" w:eastAsia="Times New Roman" w:hAnsi="Times New Roman" w:cs="Times New Roman"/>
          <w:sz w:val="28"/>
          <w:szCs w:val="28"/>
          <w:lang w:eastAsia="ru-RU"/>
        </w:rPr>
        <w:softHyphen/>
        <w:t>ного сигнала. Нижней границей считают 50 Гц (нижняя граница сигнала звукового сопровождения).</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Во время смены строк и кадров развертывающий луч приемной трубки должен быть погашен. Кроме того, необходимо синхронизиро</w:t>
      </w:r>
      <w:r w:rsidRPr="00F7062B">
        <w:rPr>
          <w:rFonts w:ascii="Times New Roman" w:eastAsia="Times New Roman" w:hAnsi="Times New Roman" w:cs="Times New Roman"/>
          <w:sz w:val="28"/>
          <w:szCs w:val="28"/>
          <w:lang w:eastAsia="ru-RU"/>
        </w:rPr>
        <w:softHyphen/>
        <w:t>вать лучи приемной и передающей трубок. Таким образом, кроме сиг</w:t>
      </w:r>
      <w:r w:rsidRPr="00F7062B">
        <w:rPr>
          <w:rFonts w:ascii="Times New Roman" w:eastAsia="Times New Roman" w:hAnsi="Times New Roman" w:cs="Times New Roman"/>
          <w:sz w:val="28"/>
          <w:szCs w:val="28"/>
          <w:lang w:eastAsia="ru-RU"/>
        </w:rPr>
        <w:softHyphen/>
        <w:t>нала изображения необходимо передавать вспомогательные управ</w:t>
      </w:r>
      <w:r w:rsidRPr="00F7062B">
        <w:rPr>
          <w:rFonts w:ascii="Times New Roman" w:eastAsia="Times New Roman" w:hAnsi="Times New Roman" w:cs="Times New Roman"/>
          <w:sz w:val="28"/>
          <w:szCs w:val="28"/>
          <w:lang w:eastAsia="ru-RU"/>
        </w:rPr>
        <w:softHyphen/>
        <w:t>ляющие импульсы (гасящие и синхронизирующие). Электрический сигнал, включающий в себя сигнал изображения и управляющие им</w:t>
      </w:r>
      <w:r w:rsidRPr="00F7062B">
        <w:rPr>
          <w:rFonts w:ascii="Times New Roman" w:eastAsia="Times New Roman" w:hAnsi="Times New Roman" w:cs="Times New Roman"/>
          <w:sz w:val="28"/>
          <w:szCs w:val="28"/>
          <w:lang w:eastAsia="ru-RU"/>
        </w:rPr>
        <w:softHyphen/>
        <w:t>пульсы, называется полным телевизионным сигналом.</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В системах цветного телевидения передаваемое изображение расчленяется с помощью светофильтров на три одноцветных изо</w:t>
      </w:r>
      <w:r w:rsidRPr="00F7062B">
        <w:rPr>
          <w:rFonts w:ascii="Times New Roman" w:eastAsia="Times New Roman" w:hAnsi="Times New Roman" w:cs="Times New Roman"/>
          <w:sz w:val="28"/>
          <w:szCs w:val="28"/>
          <w:lang w:eastAsia="ru-RU"/>
        </w:rPr>
        <w:softHyphen/>
        <w:t>бражения - красное, зеленое и синее. Красные, зеленые и синие лучи попадают каждый на свою телевизионную трубку. В приемном уст</w:t>
      </w:r>
      <w:r w:rsidRPr="00F7062B">
        <w:rPr>
          <w:rFonts w:ascii="Times New Roman" w:eastAsia="Times New Roman" w:hAnsi="Times New Roman" w:cs="Times New Roman"/>
          <w:sz w:val="28"/>
          <w:szCs w:val="28"/>
          <w:lang w:eastAsia="ru-RU"/>
        </w:rPr>
        <w:softHyphen/>
        <w:t>ройстве путем сложения трех одноцветных изображений воспроизво</w:t>
      </w:r>
      <w:r w:rsidRPr="00F7062B">
        <w:rPr>
          <w:rFonts w:ascii="Times New Roman" w:eastAsia="Times New Roman" w:hAnsi="Times New Roman" w:cs="Times New Roman"/>
          <w:sz w:val="28"/>
          <w:szCs w:val="28"/>
          <w:lang w:eastAsia="ru-RU"/>
        </w:rPr>
        <w:softHyphen/>
        <w:t>дится передаваемое цветное изображение.</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Таким образом, спектр телевизионного сигнала простирается от 50 Гц до 6,5 мГц.</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b/>
          <w:bCs/>
          <w:sz w:val="28"/>
          <w:szCs w:val="28"/>
          <w:lang w:eastAsia="ru-RU"/>
        </w:rPr>
        <w:t xml:space="preserve">Телеграфные сигналы и сигналы передачи данных. </w:t>
      </w:r>
      <w:r w:rsidRPr="00F7062B">
        <w:rPr>
          <w:rFonts w:ascii="Times New Roman" w:eastAsia="Times New Roman" w:hAnsi="Times New Roman" w:cs="Times New Roman"/>
          <w:sz w:val="28"/>
          <w:szCs w:val="28"/>
          <w:lang w:eastAsia="ru-RU"/>
        </w:rPr>
        <w:t>Все рас</w:t>
      </w:r>
      <w:r w:rsidRPr="00F7062B">
        <w:rPr>
          <w:rFonts w:ascii="Times New Roman" w:eastAsia="Times New Roman" w:hAnsi="Times New Roman" w:cs="Times New Roman"/>
          <w:sz w:val="28"/>
          <w:szCs w:val="28"/>
          <w:lang w:eastAsia="ru-RU"/>
        </w:rPr>
        <w:softHyphen/>
        <w:t>сматриваемые до сих пор сообщения и сигналы являются непрерыв</w:t>
      </w:r>
      <w:r w:rsidRPr="00F7062B">
        <w:rPr>
          <w:rFonts w:ascii="Times New Roman" w:eastAsia="Times New Roman" w:hAnsi="Times New Roman" w:cs="Times New Roman"/>
          <w:sz w:val="28"/>
          <w:szCs w:val="28"/>
          <w:lang w:eastAsia="ru-RU"/>
        </w:rPr>
        <w:softHyphen/>
        <w:t>ными. Сообщения и сигналы телеграфии и передачи данных относят</w:t>
      </w:r>
      <w:r w:rsidRPr="00F7062B">
        <w:rPr>
          <w:rFonts w:ascii="Times New Roman" w:eastAsia="Times New Roman" w:hAnsi="Times New Roman" w:cs="Times New Roman"/>
          <w:sz w:val="28"/>
          <w:szCs w:val="28"/>
          <w:lang w:eastAsia="ru-RU"/>
        </w:rPr>
        <w:softHyphen/>
        <w:t>ся к дискретным.</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Устройства преобразования телеграфных сообщений и данных в электрический сигнал представляют каждый знак сообщения (букву, цифру) в виде определенной комбинации импульсов и пауз одинако</w:t>
      </w:r>
      <w:r w:rsidRPr="00F7062B">
        <w:rPr>
          <w:rFonts w:ascii="Times New Roman" w:eastAsia="Times New Roman" w:hAnsi="Times New Roman" w:cs="Times New Roman"/>
          <w:sz w:val="28"/>
          <w:szCs w:val="28"/>
          <w:lang w:eastAsia="ru-RU"/>
        </w:rPr>
        <w:softHyphen/>
        <w:t>вой длительности. Импульс соответствует наличию тока на выходе устройства преобразования (например, телеграфного аппарата), пау</w:t>
      </w:r>
      <w:r w:rsidRPr="00F7062B">
        <w:rPr>
          <w:rFonts w:ascii="Times New Roman" w:eastAsia="Times New Roman" w:hAnsi="Times New Roman" w:cs="Times New Roman"/>
          <w:sz w:val="28"/>
          <w:szCs w:val="28"/>
          <w:lang w:eastAsia="ru-RU"/>
        </w:rPr>
        <w:softHyphen/>
        <w:t>за - отсутствию тока.</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В телеграфии таблица, которая ставит в соответствие буквам, цифрам и другим знакам комбинации импульсов и пауз, называется </w:t>
      </w:r>
      <w:r w:rsidRPr="00F7062B">
        <w:rPr>
          <w:rFonts w:ascii="Times New Roman" w:eastAsia="Times New Roman" w:hAnsi="Times New Roman" w:cs="Times New Roman"/>
          <w:i/>
          <w:iCs/>
          <w:sz w:val="28"/>
          <w:szCs w:val="28"/>
          <w:lang w:eastAsia="ru-RU"/>
        </w:rPr>
        <w:t xml:space="preserve">телеграфным кодом. </w:t>
      </w:r>
      <w:r w:rsidRPr="00F7062B">
        <w:rPr>
          <w:rFonts w:ascii="Times New Roman" w:eastAsia="Times New Roman" w:hAnsi="Times New Roman" w:cs="Times New Roman"/>
          <w:sz w:val="28"/>
          <w:szCs w:val="28"/>
          <w:lang w:eastAsia="ru-RU"/>
        </w:rPr>
        <w:t>Если обозначить импульс через 1, а паузу че</w:t>
      </w:r>
      <w:r w:rsidRPr="00F7062B">
        <w:rPr>
          <w:rFonts w:ascii="Times New Roman" w:eastAsia="Times New Roman" w:hAnsi="Times New Roman" w:cs="Times New Roman"/>
          <w:sz w:val="28"/>
          <w:szCs w:val="28"/>
          <w:lang w:eastAsia="ru-RU"/>
        </w:rPr>
        <w:softHyphen/>
        <w:t>рез 0 и воспользоваться международным телеграфным кодом МТК-2, то можно, например, знак А записать в виде 11000, знак В - в виде 10011 и т.д.</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Для передачи данных используют более сложные коды, которые позволяют обнаруживать и исправлять ошибки в принятой комбина</w:t>
      </w:r>
      <w:r w:rsidRPr="00F7062B">
        <w:rPr>
          <w:rFonts w:ascii="Times New Roman" w:eastAsia="Times New Roman" w:hAnsi="Times New Roman" w:cs="Times New Roman"/>
          <w:sz w:val="28"/>
          <w:szCs w:val="28"/>
          <w:lang w:eastAsia="ru-RU"/>
        </w:rPr>
        <w:softHyphen/>
        <w:t>ции импульсов, возникающие от действия помех.</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lastRenderedPageBreak/>
        <w:t>Устройства преобразования сигналов телеграфии и передачи дан</w:t>
      </w:r>
      <w:r w:rsidRPr="00F7062B">
        <w:rPr>
          <w:rFonts w:ascii="Times New Roman" w:eastAsia="Times New Roman" w:hAnsi="Times New Roman" w:cs="Times New Roman"/>
          <w:sz w:val="28"/>
          <w:szCs w:val="28"/>
          <w:lang w:eastAsia="ru-RU"/>
        </w:rPr>
        <w:softHyphen/>
        <w:t xml:space="preserve">ных </w:t>
      </w:r>
      <w:r w:rsidRPr="00F7062B">
        <w:rPr>
          <w:rFonts w:ascii="Times New Roman" w:eastAsia="Times New Roman" w:hAnsi="Times New Roman" w:cs="Times New Roman"/>
          <w:i/>
          <w:iCs/>
          <w:sz w:val="28"/>
          <w:szCs w:val="28"/>
          <w:lang w:eastAsia="ru-RU"/>
        </w:rPr>
        <w:t xml:space="preserve">в </w:t>
      </w:r>
      <w:r w:rsidRPr="00F7062B">
        <w:rPr>
          <w:rFonts w:ascii="Times New Roman" w:eastAsia="Times New Roman" w:hAnsi="Times New Roman" w:cs="Times New Roman"/>
          <w:sz w:val="28"/>
          <w:szCs w:val="28"/>
          <w:lang w:eastAsia="ru-RU"/>
        </w:rPr>
        <w:t>сообщения по принятым комбинациям импульсов и пауз вос</w:t>
      </w:r>
      <w:r w:rsidRPr="00F7062B">
        <w:rPr>
          <w:rFonts w:ascii="Times New Roman" w:eastAsia="Times New Roman" w:hAnsi="Times New Roman" w:cs="Times New Roman"/>
          <w:sz w:val="28"/>
          <w:szCs w:val="28"/>
          <w:lang w:eastAsia="ru-RU"/>
        </w:rPr>
        <w:softHyphen/>
        <w:t>станавливают в соответствии с таблицей кода знаки сообщения (буквы, цифры и др.) и выдают их на печатающее устройство либо на эк</w:t>
      </w:r>
      <w:r w:rsidRPr="00F7062B">
        <w:rPr>
          <w:rFonts w:ascii="Times New Roman" w:eastAsia="Times New Roman" w:hAnsi="Times New Roman" w:cs="Times New Roman"/>
          <w:sz w:val="28"/>
          <w:szCs w:val="28"/>
          <w:lang w:eastAsia="ru-RU"/>
        </w:rPr>
        <w:softHyphen/>
        <w:t>ран дисплея.</w:t>
      </w:r>
    </w:p>
    <w:p w:rsidR="00164C67" w:rsidRPr="00F7062B" w:rsidRDefault="00164C67" w:rsidP="00164C67">
      <w:pPr>
        <w:spacing w:after="0" w:line="360" w:lineRule="auto"/>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Заметим, что чем меньше длительность импульсов, отображаю</w:t>
      </w:r>
      <w:r w:rsidRPr="00F7062B">
        <w:rPr>
          <w:rFonts w:ascii="Times New Roman" w:eastAsia="Times New Roman" w:hAnsi="Times New Roman" w:cs="Times New Roman"/>
          <w:sz w:val="28"/>
          <w:szCs w:val="28"/>
          <w:lang w:eastAsia="ru-RU"/>
        </w:rPr>
        <w:softHyphen/>
        <w:t xml:space="preserve">щих сообщения, тем больше их будет передано в единицу времени. Величина, обратная длительности импульса, называется скоростью телеграфирования: </w:t>
      </w:r>
      <w:r w:rsidRPr="00F7062B">
        <w:rPr>
          <w:rFonts w:ascii="Times New Roman" w:eastAsia="Times New Roman" w:hAnsi="Times New Roman" w:cs="Times New Roman"/>
          <w:noProof/>
          <w:sz w:val="28"/>
          <w:szCs w:val="28"/>
          <w:lang w:eastAsia="ru-RU"/>
        </w:rPr>
        <w:drawing>
          <wp:inline distT="0" distB="0" distL="0" distR="0" wp14:anchorId="2C700E51" wp14:editId="61E1F7EA">
            <wp:extent cx="619125" cy="200025"/>
            <wp:effectExtent l="0" t="0" r="9525" b="9525"/>
            <wp:docPr id="48" name="Рисунок 48" descr="https://studfiles.net/html/2706/39/html_FyoQ445kHT.W7oY/img-rDz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s.net/html/2706/39/html_FyoQ445kHT.W7oY/img-rDzLah.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 xml:space="preserve">,где </w:t>
      </w:r>
      <w:r w:rsidRPr="00F7062B">
        <w:rPr>
          <w:rFonts w:ascii="Times New Roman" w:eastAsia="Times New Roman" w:hAnsi="Times New Roman" w:cs="Times New Roman"/>
          <w:noProof/>
          <w:sz w:val="28"/>
          <w:szCs w:val="28"/>
          <w:lang w:eastAsia="ru-RU"/>
        </w:rPr>
        <w:drawing>
          <wp:inline distT="0" distB="0" distL="0" distR="0" wp14:anchorId="34F0B894" wp14:editId="11E5E72D">
            <wp:extent cx="247650" cy="200025"/>
            <wp:effectExtent l="0" t="0" r="0" b="9525"/>
            <wp:docPr id="49" name="Рисунок 49" descr="https://studfiles.net/html/2706/39/html_FyoQ445kHT.W7oY/img-nNE2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s.net/html/2706/39/html_FyoQ445kHT.W7oY/img-nNE2K3.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-длительность импульса, с.</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В честь французского инженера Ж. Бодо единицу скорости теле</w:t>
      </w:r>
      <w:r w:rsidRPr="00F7062B">
        <w:rPr>
          <w:rFonts w:ascii="Times New Roman" w:eastAsia="Times New Roman" w:hAnsi="Times New Roman" w:cs="Times New Roman"/>
          <w:sz w:val="28"/>
          <w:szCs w:val="28"/>
          <w:lang w:eastAsia="ru-RU"/>
        </w:rPr>
        <w:softHyphen/>
        <w:t xml:space="preserve">графирования назвали </w:t>
      </w:r>
      <w:r w:rsidRPr="00F7062B">
        <w:rPr>
          <w:rFonts w:ascii="Times New Roman" w:eastAsia="Times New Roman" w:hAnsi="Times New Roman" w:cs="Times New Roman"/>
          <w:i/>
          <w:iCs/>
          <w:sz w:val="28"/>
          <w:szCs w:val="28"/>
          <w:lang w:eastAsia="ru-RU"/>
        </w:rPr>
        <w:t xml:space="preserve">бодом. </w:t>
      </w:r>
      <w:r w:rsidRPr="00F7062B">
        <w:rPr>
          <w:rFonts w:ascii="Times New Roman" w:eastAsia="Times New Roman" w:hAnsi="Times New Roman" w:cs="Times New Roman"/>
          <w:sz w:val="28"/>
          <w:szCs w:val="28"/>
          <w:lang w:eastAsia="ru-RU"/>
        </w:rPr>
        <w:t xml:space="preserve">При длительности импульса </w:t>
      </w:r>
      <w:r w:rsidRPr="00F7062B">
        <w:rPr>
          <w:rFonts w:ascii="Times New Roman" w:eastAsia="Times New Roman" w:hAnsi="Times New Roman" w:cs="Times New Roman"/>
          <w:noProof/>
          <w:sz w:val="28"/>
          <w:szCs w:val="28"/>
          <w:lang w:eastAsia="ru-RU"/>
        </w:rPr>
        <w:drawing>
          <wp:inline distT="0" distB="0" distL="0" distR="0" wp14:anchorId="3BE261EB" wp14:editId="76D35387">
            <wp:extent cx="247650" cy="200025"/>
            <wp:effectExtent l="0" t="0" r="0" b="9525"/>
            <wp:docPr id="23" name="Рисунок 23" descr="https://studfiles.net/html/2706/39/html_FyoQ445kHT.W7oY/img-t06t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s.net/html/2706/39/html_FyoQ445kHT.W7oY/img-t06tci.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F7062B">
        <w:rPr>
          <w:rFonts w:ascii="Times New Roman" w:eastAsia="Times New Roman" w:hAnsi="Times New Roman" w:cs="Times New Roman"/>
          <w:sz w:val="28"/>
          <w:szCs w:val="28"/>
          <w:lang w:eastAsia="ru-RU"/>
        </w:rPr>
        <w:t xml:space="preserve">= 1с скорость </w:t>
      </w:r>
      <w:r w:rsidRPr="00F7062B">
        <w:rPr>
          <w:rFonts w:ascii="Times New Roman" w:eastAsia="Times New Roman" w:hAnsi="Times New Roman" w:cs="Times New Roman"/>
          <w:i/>
          <w:iCs/>
          <w:sz w:val="28"/>
          <w:szCs w:val="28"/>
          <w:lang w:eastAsia="ru-RU"/>
        </w:rPr>
        <w:t xml:space="preserve">В = </w:t>
      </w:r>
      <w:r w:rsidRPr="00F7062B">
        <w:rPr>
          <w:rFonts w:ascii="Times New Roman" w:eastAsia="Times New Roman" w:hAnsi="Times New Roman" w:cs="Times New Roman"/>
          <w:sz w:val="28"/>
          <w:szCs w:val="28"/>
          <w:lang w:eastAsia="ru-RU"/>
        </w:rPr>
        <w:t>1 Бод. В телеграфии используются импульсы длитель</w:t>
      </w:r>
      <w:r w:rsidRPr="00F7062B">
        <w:rPr>
          <w:rFonts w:ascii="Times New Roman" w:eastAsia="Times New Roman" w:hAnsi="Times New Roman" w:cs="Times New Roman"/>
          <w:sz w:val="28"/>
          <w:szCs w:val="28"/>
          <w:lang w:eastAsia="ru-RU"/>
        </w:rPr>
        <w:softHyphen/>
        <w:t>ностью 0,02 с, что соответствует стандартной скорости телеграфиро</w:t>
      </w:r>
      <w:r w:rsidRPr="00F7062B">
        <w:rPr>
          <w:rFonts w:ascii="Times New Roman" w:eastAsia="Times New Roman" w:hAnsi="Times New Roman" w:cs="Times New Roman"/>
          <w:sz w:val="28"/>
          <w:szCs w:val="28"/>
          <w:lang w:eastAsia="ru-RU"/>
        </w:rPr>
        <w:softHyphen/>
        <w:t>вания 50 Бод. Применяются и другие скорости телеграфирования (например, 75 Бод). Скорости передачи данных существенно выше. Существует аппаратура передачи данных со скоростями 200, 600, 1200 Бод и более.</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Сигналы телеграфии и передачи данных обычно имеют вид по</w:t>
      </w:r>
      <w:r w:rsidRPr="00F7062B">
        <w:rPr>
          <w:rFonts w:ascii="Times New Roman" w:eastAsia="Times New Roman" w:hAnsi="Times New Roman" w:cs="Times New Roman"/>
          <w:sz w:val="28"/>
          <w:szCs w:val="28"/>
          <w:lang w:eastAsia="ru-RU"/>
        </w:rPr>
        <w:softHyphen/>
        <w:t>следовательностей прямоугольных импульсов.</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Посмотрите внимательно на рис. 1.14. Можно представить (разу</w:t>
      </w:r>
      <w:r w:rsidRPr="00F7062B">
        <w:rPr>
          <w:rFonts w:ascii="Times New Roman" w:eastAsia="Times New Roman" w:hAnsi="Times New Roman" w:cs="Times New Roman"/>
          <w:sz w:val="28"/>
          <w:szCs w:val="28"/>
          <w:lang w:eastAsia="ru-RU"/>
        </w:rPr>
        <w:softHyphen/>
        <w:t>меется, чисто условно) поток импульсов в виде суммы двух последо</w:t>
      </w:r>
      <w:r w:rsidRPr="00F7062B">
        <w:rPr>
          <w:rFonts w:ascii="Times New Roman" w:eastAsia="Times New Roman" w:hAnsi="Times New Roman" w:cs="Times New Roman"/>
          <w:sz w:val="28"/>
          <w:szCs w:val="28"/>
          <w:lang w:eastAsia="ru-RU"/>
        </w:rPr>
        <w:softHyphen/>
        <w:t>вательностей: регулярной и случайной. Спектр регулярной последо</w:t>
      </w:r>
      <w:r w:rsidRPr="00F7062B">
        <w:rPr>
          <w:rFonts w:ascii="Times New Roman" w:eastAsia="Times New Roman" w:hAnsi="Times New Roman" w:cs="Times New Roman"/>
          <w:sz w:val="28"/>
          <w:szCs w:val="28"/>
          <w:lang w:eastAsia="ru-RU"/>
        </w:rPr>
        <w:softHyphen/>
        <w:t>вательности дискретный и создает нечетные гармоники тактовой час</w:t>
      </w:r>
      <w:r w:rsidRPr="00F7062B">
        <w:rPr>
          <w:rFonts w:ascii="Times New Roman" w:eastAsia="Times New Roman" w:hAnsi="Times New Roman" w:cs="Times New Roman"/>
          <w:sz w:val="28"/>
          <w:szCs w:val="28"/>
          <w:lang w:eastAsia="ru-RU"/>
        </w:rPr>
        <w:softHyphen/>
        <w:t xml:space="preserve">тоты (т.е. частоты следования), а случайная последовательность имеет непрерывный заштрихованный спектр. Эти спектры показаны на рис. 1.15. </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lastRenderedPageBreak/>
        <w:drawing>
          <wp:inline distT="0" distB="0" distL="0" distR="0" wp14:anchorId="2438561C" wp14:editId="204C3196">
            <wp:extent cx="3000375" cy="2057400"/>
            <wp:effectExtent l="0" t="0" r="9525" b="0"/>
            <wp:docPr id="50" name="Рисунок 50" descr="https://studfiles.net/html/2706/39/html_FyoQ445kHT.W7oY/img-bFU0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s.net/html/2706/39/html_FyoQ445kHT.W7oY/img-bFU0hP.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00375" cy="2057400"/>
                    </a:xfrm>
                    <a:prstGeom prst="rect">
                      <a:avLst/>
                    </a:prstGeom>
                    <a:noFill/>
                    <a:ln>
                      <a:noFill/>
                    </a:ln>
                  </pic:spPr>
                </pic:pic>
              </a:graphicData>
            </a:graphic>
          </wp:inline>
        </w:drawing>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При передаче двоичных сигналов (т.е. 0 и 1) нет необходимости восстанавливать в приемнике импульсы без искажений, т.е. сохранять их форму; для восстановления информации достаточно зафиксиро</w:t>
      </w:r>
      <w:r w:rsidRPr="00F7062B">
        <w:rPr>
          <w:rFonts w:ascii="Times New Roman" w:eastAsia="Times New Roman" w:hAnsi="Times New Roman" w:cs="Times New Roman"/>
          <w:sz w:val="28"/>
          <w:szCs w:val="28"/>
          <w:lang w:eastAsia="ru-RU"/>
        </w:rPr>
        <w:softHyphen/>
        <w:t>вать только знак импульса при двуполярном сигнале либо наличие или отсутствие при однополярном сигнале. Расчеты показывают, что импульсы можно уверенно зафиксировать, если для их передачи используется ширина полосы частот, численно равная скорости пе</w:t>
      </w:r>
      <w:r w:rsidRPr="00F7062B">
        <w:rPr>
          <w:rFonts w:ascii="Times New Roman" w:eastAsia="Times New Roman" w:hAnsi="Times New Roman" w:cs="Times New Roman"/>
          <w:sz w:val="28"/>
          <w:szCs w:val="28"/>
          <w:lang w:eastAsia="ru-RU"/>
        </w:rPr>
        <w:softHyphen/>
        <w:t>редачи в бодах.</w:t>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noProof/>
          <w:sz w:val="28"/>
          <w:szCs w:val="28"/>
          <w:lang w:eastAsia="ru-RU"/>
        </w:rPr>
        <w:drawing>
          <wp:inline distT="0" distB="0" distL="0" distR="0" wp14:anchorId="261710EC" wp14:editId="5DF107DF">
            <wp:extent cx="3295650" cy="1190625"/>
            <wp:effectExtent l="0" t="0" r="0" b="9525"/>
            <wp:docPr id="51" name="Рисунок 51" descr="https://studfiles.net/html/2706/39/html_FyoQ445kHT.W7oY/img-EqA6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s.net/html/2706/39/html_FyoQ445kHT.W7oY/img-EqA6H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95650" cy="1190625"/>
                    </a:xfrm>
                    <a:prstGeom prst="rect">
                      <a:avLst/>
                    </a:prstGeom>
                    <a:noFill/>
                    <a:ln>
                      <a:noFill/>
                    </a:ln>
                  </pic:spPr>
                </pic:pic>
              </a:graphicData>
            </a:graphic>
          </wp:inline>
        </w:drawing>
      </w:r>
    </w:p>
    <w:p w:rsidR="00164C67" w:rsidRPr="00F7062B" w:rsidRDefault="00164C67" w:rsidP="00164C67">
      <w:pPr>
        <w:spacing w:after="0" w:line="360" w:lineRule="auto"/>
        <w:jc w:val="center"/>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Рис. 1.15. Спектры случайной (а) и регулярной (б) составляющей потока импульсов</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Так, для стандартной скорости телеграфирования 50 Бод ширина спектра телеграфного сигнала составит 50 Гц. При ско</w:t>
      </w:r>
      <w:r w:rsidRPr="00F7062B">
        <w:rPr>
          <w:rFonts w:ascii="Times New Roman" w:eastAsia="Times New Roman" w:hAnsi="Times New Roman" w:cs="Times New Roman"/>
          <w:sz w:val="28"/>
          <w:szCs w:val="28"/>
          <w:lang w:eastAsia="ru-RU"/>
        </w:rPr>
        <w:softHyphen/>
        <w:t>рости 2400 Бод (среднескоростная система передачи данных) ширина спектра сигнала равна примерно 2400 Гц.</w:t>
      </w:r>
    </w:p>
    <w:p w:rsidR="00164C67" w:rsidRPr="00F7062B" w:rsidRDefault="00164C67" w:rsidP="00164C67">
      <w:pPr>
        <w:spacing w:after="0" w:line="360" w:lineRule="auto"/>
        <w:ind w:firstLine="851"/>
        <w:rPr>
          <w:rFonts w:ascii="Times New Roman" w:eastAsia="Times New Roman" w:hAnsi="Times New Roman" w:cs="Times New Roman"/>
          <w:sz w:val="28"/>
          <w:szCs w:val="28"/>
          <w:lang w:eastAsia="ru-RU"/>
        </w:rPr>
      </w:pPr>
      <w:r w:rsidRPr="00F7062B">
        <w:rPr>
          <w:rFonts w:ascii="Times New Roman" w:eastAsia="Times New Roman" w:hAnsi="Times New Roman" w:cs="Times New Roman"/>
          <w:sz w:val="28"/>
          <w:szCs w:val="28"/>
          <w:lang w:eastAsia="ru-RU"/>
        </w:rPr>
        <w:t xml:space="preserve">Для удобства спектры основных сигналов электросвязи сведены в табл. 1.1. Даже беглый взгляд на табл. 1.1 позволяет понять, что для передачи </w:t>
      </w:r>
      <w:r w:rsidRPr="00F7062B">
        <w:rPr>
          <w:rFonts w:ascii="Times New Roman" w:eastAsia="Times New Roman" w:hAnsi="Times New Roman" w:cs="Times New Roman"/>
          <w:sz w:val="28"/>
          <w:szCs w:val="28"/>
          <w:lang w:eastAsia="ru-RU"/>
        </w:rPr>
        <w:lastRenderedPageBreak/>
        <w:t>разных видов сигналов требуется различная ширина поло</w:t>
      </w:r>
      <w:r w:rsidRPr="00F7062B">
        <w:rPr>
          <w:rFonts w:ascii="Times New Roman" w:eastAsia="Times New Roman" w:hAnsi="Times New Roman" w:cs="Times New Roman"/>
          <w:sz w:val="28"/>
          <w:szCs w:val="28"/>
          <w:lang w:eastAsia="ru-RU"/>
        </w:rPr>
        <w:softHyphen/>
        <w:t>сы пропускания системы электросвязи.</w:t>
      </w:r>
    </w:p>
    <w:p w:rsidR="00164C67" w:rsidRPr="00D07566" w:rsidRDefault="00164C67" w:rsidP="00164C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 xml:space="preserve">Таблица 1.1. </w:t>
      </w:r>
      <w:r w:rsidRPr="00D07566">
        <w:rPr>
          <w:rFonts w:ascii="Times New Roman" w:eastAsia="Times New Roman" w:hAnsi="Times New Roman" w:cs="Times New Roman"/>
          <w:b/>
          <w:bCs/>
          <w:sz w:val="28"/>
          <w:szCs w:val="28"/>
          <w:lang w:eastAsia="ru-RU"/>
        </w:rPr>
        <w:t>Ширина спектров сигналов электросвязи</w:t>
      </w:r>
    </w:p>
    <w:tbl>
      <w:tblPr>
        <w:tblW w:w="6750" w:type="dxa"/>
        <w:jc w:val="center"/>
        <w:tblCellSpacing w:w="0" w:type="dxa"/>
        <w:tblCellMar>
          <w:top w:w="45" w:type="dxa"/>
          <w:left w:w="45" w:type="dxa"/>
          <w:bottom w:w="45" w:type="dxa"/>
          <w:right w:w="45" w:type="dxa"/>
        </w:tblCellMar>
        <w:tblLook w:val="04A0" w:firstRow="1" w:lastRow="0" w:firstColumn="1" w:lastColumn="0" w:noHBand="0" w:noVBand="1"/>
      </w:tblPr>
      <w:tblGrid>
        <w:gridCol w:w="4428"/>
        <w:gridCol w:w="2322"/>
      </w:tblGrid>
      <w:tr w:rsidR="00164C67" w:rsidRPr="00D07566" w:rsidTr="00164C67">
        <w:trPr>
          <w:trHeight w:val="210"/>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Вид сигнала</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Ширина спектра, Гц</w:t>
            </w:r>
          </w:p>
        </w:tc>
      </w:tr>
      <w:tr w:rsidR="00164C67" w:rsidRPr="00D07566" w:rsidTr="00164C67">
        <w:trPr>
          <w:trHeight w:val="225"/>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Телеграфный</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0...100</w:t>
            </w:r>
          </w:p>
        </w:tc>
      </w:tr>
      <w:tr w:rsidR="00164C67" w:rsidRPr="00D07566" w:rsidTr="00164C67">
        <w:trPr>
          <w:trHeight w:val="225"/>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Передачи данных со скоростью 2400 Бод</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0...2400</w:t>
            </w:r>
          </w:p>
        </w:tc>
      </w:tr>
      <w:tr w:rsidR="00164C67" w:rsidRPr="00D07566" w:rsidTr="00164C67">
        <w:trPr>
          <w:trHeight w:val="225"/>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Телефонный</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300... 3400</w:t>
            </w:r>
          </w:p>
        </w:tc>
      </w:tr>
      <w:tr w:rsidR="00164C67" w:rsidRPr="00D07566" w:rsidTr="00164C67">
        <w:trPr>
          <w:trHeight w:val="225"/>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Звукового вещания</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50.. .10 000</w:t>
            </w:r>
          </w:p>
        </w:tc>
      </w:tr>
      <w:tr w:rsidR="00164C67" w:rsidRPr="00D07566" w:rsidTr="00164C67">
        <w:trPr>
          <w:trHeight w:val="645"/>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Факсимильный:</w:t>
            </w:r>
          </w:p>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 при скорости 120 мин</w:t>
            </w:r>
            <w:r w:rsidRPr="00D07566">
              <w:rPr>
                <w:rFonts w:ascii="Times New Roman" w:eastAsia="Times New Roman" w:hAnsi="Times New Roman" w:cs="Times New Roman"/>
                <w:sz w:val="28"/>
                <w:szCs w:val="28"/>
                <w:vertAlign w:val="superscript"/>
                <w:lang w:eastAsia="ru-RU"/>
              </w:rPr>
              <w:t>-1</w:t>
            </w:r>
          </w:p>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 при передаче газет</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 xml:space="preserve">0...1465 </w:t>
            </w:r>
          </w:p>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0...180 000</w:t>
            </w:r>
          </w:p>
        </w:tc>
      </w:tr>
      <w:tr w:rsidR="00164C67" w:rsidRPr="00D07566" w:rsidTr="00164C67">
        <w:trPr>
          <w:trHeight w:val="240"/>
          <w:tblCellSpacing w:w="0" w:type="dxa"/>
          <w:jc w:val="center"/>
        </w:trPr>
        <w:tc>
          <w:tcPr>
            <w:tcW w:w="4428" w:type="dxa"/>
            <w:shd w:val="clear" w:color="auto" w:fill="FFFFFF"/>
            <w:vAlign w:val="center"/>
            <w:hideMark/>
          </w:tcPr>
          <w:p w:rsidR="00164C67" w:rsidRPr="00D07566" w:rsidRDefault="00164C67" w:rsidP="00020184">
            <w:pPr>
              <w:spacing w:before="100" w:beforeAutospacing="1" w:after="100" w:afterAutospacing="1" w:line="240" w:lineRule="auto"/>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Телевизионный</w:t>
            </w:r>
          </w:p>
        </w:tc>
        <w:tc>
          <w:tcPr>
            <w:tcW w:w="2322" w:type="dxa"/>
            <w:shd w:val="clear" w:color="auto" w:fill="FFFFFF"/>
            <w:vAlign w:val="center"/>
            <w:hideMark/>
          </w:tcPr>
          <w:p w:rsidR="00164C67" w:rsidRPr="00D07566" w:rsidRDefault="00164C67" w:rsidP="00020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7566">
              <w:rPr>
                <w:rFonts w:ascii="Times New Roman" w:eastAsia="Times New Roman" w:hAnsi="Times New Roman" w:cs="Times New Roman"/>
                <w:sz w:val="28"/>
                <w:szCs w:val="28"/>
                <w:lang w:eastAsia="ru-RU"/>
              </w:rPr>
              <w:t>50...6 000 000</w:t>
            </w:r>
          </w:p>
        </w:tc>
      </w:tr>
    </w:tbl>
    <w:p w:rsidR="00164C67" w:rsidRPr="000A4612" w:rsidRDefault="00164C67" w:rsidP="00164C67">
      <w:pPr>
        <w:shd w:val="clear" w:color="auto" w:fill="FFFFFF"/>
        <w:spacing w:before="100" w:beforeAutospacing="1" w:after="100" w:afterAutospacing="1" w:line="360" w:lineRule="auto"/>
        <w:ind w:firstLine="851"/>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Тест №6</w:t>
      </w:r>
      <w:r w:rsidRPr="000A4612">
        <w:rPr>
          <w:rFonts w:ascii="Times New Roman" w:eastAsia="Times New Roman" w:hAnsi="Times New Roman" w:cs="Times New Roman"/>
          <w:bCs/>
          <w:color w:val="000000" w:themeColor="text1"/>
          <w:sz w:val="28"/>
          <w:szCs w:val="28"/>
          <w:lang w:eastAsia="ru-RU"/>
        </w:rPr>
        <w:t>.</w:t>
      </w:r>
    </w:p>
    <w:p w:rsidR="00164C67" w:rsidRPr="009851DA" w:rsidRDefault="00164C67" w:rsidP="00164C67">
      <w:pPr>
        <w:shd w:val="clear" w:color="auto" w:fill="FFFFFF"/>
        <w:spacing w:before="100" w:beforeAutospacing="1" w:after="100" w:afterAutospacing="1" w:line="360" w:lineRule="auto"/>
        <w:ind w:firstLine="851"/>
        <w:rPr>
          <w:rFonts w:ascii="Times New Roman" w:hAnsi="Times New Roman" w:cs="Times New Roman"/>
          <w:color w:val="000000" w:themeColor="text1"/>
          <w:sz w:val="28"/>
          <w:szCs w:val="28"/>
        </w:rPr>
      </w:pPr>
      <w:r w:rsidRPr="009851DA">
        <w:rPr>
          <w:rFonts w:ascii="Times New Roman" w:hAnsi="Times New Roman" w:cs="Times New Roman"/>
          <w:sz w:val="28"/>
          <w:szCs w:val="28"/>
        </w:rPr>
        <w:t>Имеется сеть класса В, необходимо сегментировать её на 8 равных подсетей. Определите маску подсетей и диапазон адресов 3, 5 и 7 подсетей.</w:t>
      </w:r>
    </w:p>
    <w:p w:rsidR="00164C67" w:rsidRDefault="00164C67" w:rsidP="00164C67">
      <w:pPr>
        <w:pStyle w:val="a4"/>
        <w:spacing w:line="360" w:lineRule="auto"/>
        <w:ind w:firstLine="851"/>
        <w:rPr>
          <w:bCs/>
          <w:color w:val="000000" w:themeColor="text1"/>
          <w:sz w:val="28"/>
          <w:szCs w:val="28"/>
        </w:rPr>
      </w:pPr>
      <w:r w:rsidRPr="000A4612">
        <w:rPr>
          <w:bCs/>
          <w:color w:val="000000" w:themeColor="text1"/>
          <w:sz w:val="28"/>
          <w:szCs w:val="28"/>
        </w:rPr>
        <w:t>Решение:</w:t>
      </w:r>
    </w:p>
    <w:p w:rsidR="00164C67" w:rsidRPr="009851DA" w:rsidRDefault="00164C67" w:rsidP="00164C67">
      <w:pPr>
        <w:pStyle w:val="z-"/>
        <w:spacing w:line="360" w:lineRule="auto"/>
        <w:rPr>
          <w:rFonts w:ascii="Times New Roman" w:hAnsi="Times New Roman" w:cs="Times New Roman"/>
          <w:sz w:val="28"/>
          <w:szCs w:val="28"/>
        </w:rPr>
      </w:pPr>
      <w:r w:rsidRPr="009851DA">
        <w:rPr>
          <w:rFonts w:ascii="Times New Roman" w:hAnsi="Times New Roman" w:cs="Times New Roman"/>
          <w:sz w:val="28"/>
          <w:szCs w:val="28"/>
        </w:rPr>
        <w:t>Начало формы</w:t>
      </w:r>
    </w:p>
    <w:p w:rsidR="00164C67" w:rsidRPr="009851DA" w:rsidRDefault="00164C67" w:rsidP="00164C67">
      <w:pPr>
        <w:pStyle w:val="a4"/>
        <w:spacing w:before="0" w:beforeAutospacing="0" w:after="0" w:afterAutospacing="0" w:line="360" w:lineRule="auto"/>
        <w:rPr>
          <w:sz w:val="28"/>
          <w:szCs w:val="28"/>
        </w:rPr>
      </w:pPr>
      <w:r w:rsidRPr="009851DA">
        <w:rPr>
          <w:b/>
          <w:bCs/>
          <w:sz w:val="28"/>
          <w:szCs w:val="28"/>
        </w:rPr>
        <w:t>Исходные данные</w:t>
      </w:r>
      <w:r w:rsidRPr="009851DA">
        <w:rPr>
          <w:sz w:val="28"/>
          <w:szCs w:val="28"/>
        </w:rPr>
        <w:t xml:space="preserve">: </w:t>
      </w:r>
      <w:r w:rsidRPr="009851DA">
        <w:rPr>
          <w:sz w:val="28"/>
          <w:szCs w:val="28"/>
        </w:rPr>
        <w:br/>
        <w:t>Адрес: 192.168.0.1</w:t>
      </w:r>
      <w:r w:rsidRPr="009851DA">
        <w:rPr>
          <w:sz w:val="28"/>
          <w:szCs w:val="28"/>
        </w:rPr>
        <w:br/>
        <w:t>Сетевая маска: 255.255.0.0 = 16</w:t>
      </w:r>
      <w:r w:rsidRPr="009851DA">
        <w:rPr>
          <w:sz w:val="28"/>
          <w:szCs w:val="28"/>
        </w:rPr>
        <w:br/>
        <w:t>Инверсия маски (wildcard): 0.0.255.255</w:t>
      </w:r>
      <w:r w:rsidRPr="009851DA">
        <w:rPr>
          <w:sz w:val="28"/>
          <w:szCs w:val="28"/>
        </w:rPr>
        <w:br/>
      </w:r>
      <w:r w:rsidRPr="009851DA">
        <w:rPr>
          <w:b/>
          <w:bCs/>
          <w:sz w:val="28"/>
          <w:szCs w:val="28"/>
        </w:rPr>
        <w:t>Полученные данные:</w:t>
      </w:r>
      <w:r w:rsidRPr="009851DA">
        <w:rPr>
          <w:sz w:val="28"/>
          <w:szCs w:val="28"/>
        </w:rPr>
        <w:br/>
        <w:t>Сеть: 192.168.0.0 / 16</w:t>
      </w:r>
      <w:r w:rsidRPr="009851DA">
        <w:rPr>
          <w:sz w:val="28"/>
          <w:szCs w:val="28"/>
        </w:rPr>
        <w:br/>
      </w:r>
      <w:r w:rsidRPr="009851DA">
        <w:rPr>
          <w:sz w:val="28"/>
          <w:szCs w:val="28"/>
        </w:rPr>
        <w:lastRenderedPageBreak/>
        <w:t>Минимальный IP: 192.168.0.1</w:t>
      </w:r>
      <w:r w:rsidRPr="009851DA">
        <w:rPr>
          <w:sz w:val="28"/>
          <w:szCs w:val="28"/>
        </w:rPr>
        <w:br/>
        <w:t>Максимальный IP: 192.168.255.254</w:t>
      </w:r>
      <w:r w:rsidRPr="009851DA">
        <w:rPr>
          <w:sz w:val="28"/>
          <w:szCs w:val="28"/>
        </w:rPr>
        <w:br/>
        <w:t>Broadcast: 192.168.255.255</w:t>
      </w:r>
      <w:r w:rsidRPr="009851DA">
        <w:rPr>
          <w:sz w:val="28"/>
          <w:szCs w:val="28"/>
        </w:rPr>
        <w:br/>
        <w:t>Число хостов: 65534</w:t>
      </w:r>
      <w:r w:rsidRPr="009851DA">
        <w:rPr>
          <w:sz w:val="28"/>
          <w:szCs w:val="28"/>
        </w:rPr>
        <w:br/>
        <w:t>Класс сети: </w:t>
      </w:r>
      <w:r>
        <w:rPr>
          <w:sz w:val="28"/>
          <w:szCs w:val="28"/>
          <w:lang w:val="en-US"/>
        </w:rPr>
        <w:t>B</w:t>
      </w:r>
      <w:r w:rsidRPr="009851DA">
        <w:rPr>
          <w:sz w:val="28"/>
          <w:szCs w:val="28"/>
        </w:rPr>
        <w:t xml:space="preserve"> </w:t>
      </w:r>
    </w:p>
    <w:p w:rsidR="00164C67" w:rsidRPr="009851DA" w:rsidRDefault="00164C67" w:rsidP="00164C67">
      <w:pPr>
        <w:pStyle w:val="z-1"/>
        <w:spacing w:line="360" w:lineRule="auto"/>
        <w:ind w:firstLine="851"/>
        <w:jc w:val="left"/>
        <w:rPr>
          <w:rFonts w:ascii="Times New Roman" w:hAnsi="Times New Roman" w:cs="Times New Roman"/>
          <w:sz w:val="28"/>
          <w:szCs w:val="28"/>
        </w:rPr>
      </w:pPr>
      <w:r w:rsidRPr="009851DA">
        <w:rPr>
          <w:rFonts w:ascii="Times New Roman" w:hAnsi="Times New Roman" w:cs="Times New Roman"/>
          <w:sz w:val="28"/>
          <w:szCs w:val="28"/>
        </w:rPr>
        <w:t>Конец формы</w:t>
      </w:r>
    </w:p>
    <w:p w:rsidR="00164C67" w:rsidRPr="009851DA" w:rsidRDefault="00164C67" w:rsidP="00164C67">
      <w:pPr>
        <w:pStyle w:val="a4"/>
        <w:spacing w:before="0" w:beforeAutospacing="0" w:after="0" w:afterAutospacing="0" w:line="360" w:lineRule="auto"/>
        <w:rPr>
          <w:sz w:val="28"/>
          <w:szCs w:val="28"/>
        </w:rPr>
      </w:pPr>
      <w:r w:rsidRPr="009851DA">
        <w:rPr>
          <w:rStyle w:val="a6"/>
          <w:sz w:val="28"/>
          <w:szCs w:val="28"/>
        </w:rPr>
        <w:t>Маской сети</w:t>
      </w:r>
      <w:r w:rsidRPr="009851DA">
        <w:rPr>
          <w:sz w:val="28"/>
          <w:szCs w:val="28"/>
        </w:rPr>
        <w:t> называется битовая маска, определяющая, какая часть IP-адреса узла сети относится к адресу сети, а какая — к адресу самого узла в этой сети. Например, узел с IP-адресом 12.34.56.78 и маской подсети 255.255.255.0 находится в сети 12.34.56.0/24 с длиной префикса 24 бита. В случае адресации IPv6 адрес 2001:0DB8:1:0:6C1F:A78A:3CB5:1ADD с длиной префикса 32 бита (/32) находится в сети 2001:0DB8::/32.</w:t>
      </w:r>
    </w:p>
    <w:p w:rsidR="00164C67" w:rsidRPr="009851DA" w:rsidRDefault="00164C67" w:rsidP="00164C67">
      <w:pPr>
        <w:pStyle w:val="a4"/>
        <w:spacing w:before="0" w:beforeAutospacing="0" w:after="0" w:afterAutospacing="0" w:line="360" w:lineRule="auto"/>
        <w:ind w:firstLine="709"/>
        <w:rPr>
          <w:sz w:val="28"/>
          <w:szCs w:val="28"/>
        </w:rPr>
      </w:pPr>
      <w:r w:rsidRPr="009851DA">
        <w:rPr>
          <w:sz w:val="28"/>
          <w:szCs w:val="28"/>
        </w:rPr>
        <w:t>Другой вариант определения — это определение подсети IP-адресов. Например, с помощью маски подсети можно сказать, что один диапазон IP-адресов будет в одной подсети, а другой диапазон соответственно в другой подсети.</w:t>
      </w:r>
    </w:p>
    <w:p w:rsidR="00164C67" w:rsidRPr="009851DA" w:rsidRDefault="00164C67" w:rsidP="00164C67">
      <w:pPr>
        <w:pStyle w:val="a4"/>
        <w:spacing w:before="0" w:beforeAutospacing="0" w:after="0" w:afterAutospacing="0" w:line="360" w:lineRule="auto"/>
        <w:ind w:firstLine="709"/>
        <w:rPr>
          <w:sz w:val="28"/>
          <w:szCs w:val="28"/>
        </w:rPr>
      </w:pPr>
      <w:r w:rsidRPr="009851DA">
        <w:rPr>
          <w:sz w:val="28"/>
          <w:szCs w:val="28"/>
        </w:rPr>
        <w:t>Чтобы получить адрес сети, зная IP-адрес и маску подсети, необходимо применить к ним операцию поразрядной конъюнкции (логическое И). Например, в случае более сложной маски (битовые операции в IPv6 выглядят одинаково):</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IP-адрес:       11000000 10101000 00000001 00000010 (192.168.1.2)</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Маска подсети:  11111111 11111111 11111110 00000000 (255.255.254.0)</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Адрес сети:     11000000 10101000 00000000 00000000 (192.168.0.0)</w:t>
      </w:r>
    </w:p>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Разбиение одной большой сети на несколько маленьких подсетей позволяет упростить маршрутизацию. Например, пусть таблица маршрутизации некоторого маршрутизатора содержит следующую запись: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1640"/>
        <w:gridCol w:w="1709"/>
      </w:tblGrid>
      <w:tr w:rsidR="00164C67" w:rsidRPr="009851DA" w:rsidTr="000201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jc w:val="center"/>
              <w:rPr>
                <w:sz w:val="28"/>
                <w:szCs w:val="28"/>
              </w:rPr>
            </w:pPr>
            <w:r w:rsidRPr="009851DA">
              <w:rPr>
                <w:rStyle w:val="a6"/>
                <w:sz w:val="28"/>
                <w:szCs w:val="28"/>
              </w:rPr>
              <w:lastRenderedPageBreak/>
              <w:t>Сеть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jc w:val="center"/>
              <w:rPr>
                <w:sz w:val="28"/>
                <w:szCs w:val="28"/>
              </w:rPr>
            </w:pPr>
            <w:r w:rsidRPr="009851DA">
              <w:rPr>
                <w:rStyle w:val="a6"/>
                <w:sz w:val="28"/>
                <w:szCs w:val="28"/>
              </w:rPr>
              <w:t>Маска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jc w:val="center"/>
              <w:rPr>
                <w:sz w:val="28"/>
                <w:szCs w:val="28"/>
              </w:rPr>
            </w:pPr>
            <w:r w:rsidRPr="009851DA">
              <w:rPr>
                <w:rStyle w:val="a6"/>
                <w:sz w:val="28"/>
                <w:szCs w:val="28"/>
              </w:rPr>
              <w:t>Адрес шлюза</w:t>
            </w:r>
          </w:p>
        </w:tc>
      </w:tr>
      <w:tr w:rsidR="00164C67" w:rsidRPr="009851DA" w:rsidTr="000201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rPr>
                <w:sz w:val="28"/>
                <w:szCs w:val="28"/>
              </w:rPr>
            </w:pPr>
            <w:r w:rsidRPr="009851DA">
              <w:rPr>
                <w:sz w:val="28"/>
                <w:szCs w:val="28"/>
              </w:rPr>
              <w:t>192.168.1.0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rPr>
                <w:sz w:val="28"/>
                <w:szCs w:val="28"/>
              </w:rPr>
            </w:pPr>
            <w:r w:rsidRPr="009851DA">
              <w:rPr>
                <w:sz w:val="28"/>
                <w:szCs w:val="28"/>
              </w:rPr>
              <w:t>255.255.255.0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9851DA" w:rsidRDefault="00164C67" w:rsidP="00020184">
            <w:pPr>
              <w:pStyle w:val="a4"/>
              <w:spacing w:line="360" w:lineRule="auto"/>
              <w:rPr>
                <w:sz w:val="28"/>
                <w:szCs w:val="28"/>
              </w:rPr>
            </w:pPr>
            <w:r w:rsidRPr="009851DA">
              <w:rPr>
                <w:sz w:val="28"/>
                <w:szCs w:val="28"/>
              </w:rPr>
              <w:t>10.20.30.1</w:t>
            </w:r>
          </w:p>
        </w:tc>
      </w:tr>
    </w:tbl>
    <w:p w:rsidR="00164C67" w:rsidRDefault="00164C67" w:rsidP="00164C67">
      <w:pPr>
        <w:pStyle w:val="a4"/>
        <w:spacing w:line="360" w:lineRule="auto"/>
        <w:ind w:firstLine="851"/>
        <w:rPr>
          <w:sz w:val="28"/>
          <w:szCs w:val="28"/>
        </w:rPr>
      </w:pPr>
      <w:r w:rsidRPr="009851DA">
        <w:rPr>
          <w:sz w:val="28"/>
          <w:szCs w:val="28"/>
        </w:rPr>
        <w:t>Пусть теперь маршрутизатор получает пакет данных с адресом назначения 192.168.1.2. Обрабатывая построчно таблицу маршрутизации, он обнаруживает, что при наложении маски 255.255.255.0 на адрес 192.168.1.2 получается адрес сети 192.168.1.0. В таблице маршрутизации этой сети соответствует </w:t>
      </w:r>
      <w:hyperlink r:id="rId49" w:tooltip="Сетевой шлюз" w:history="1">
        <w:r w:rsidRPr="009851DA">
          <w:rPr>
            <w:rStyle w:val="a5"/>
            <w:sz w:val="28"/>
            <w:szCs w:val="28"/>
          </w:rPr>
          <w:t>шлюз</w:t>
        </w:r>
      </w:hyperlink>
      <w:r w:rsidRPr="009851DA">
        <w:rPr>
          <w:sz w:val="28"/>
          <w:szCs w:val="28"/>
        </w:rPr>
        <w:t> 10.20.30.1, которому и отправляется пакет.</w:t>
      </w:r>
    </w:p>
    <w:p w:rsidR="00164C67" w:rsidRDefault="00164C67" w:rsidP="00164C67">
      <w:pPr>
        <w:pStyle w:val="a4"/>
        <w:spacing w:line="360" w:lineRule="auto"/>
        <w:rPr>
          <w:sz w:val="28"/>
          <w:szCs w:val="28"/>
        </w:rPr>
      </w:pPr>
      <w:r w:rsidRPr="009851DA">
        <w:rPr>
          <w:rStyle w:val="a6"/>
          <w:sz w:val="28"/>
          <w:szCs w:val="28"/>
        </w:rPr>
        <w:t>Таблица масок подсетей</w:t>
      </w:r>
    </w:p>
    <w:tbl>
      <w:tblPr>
        <w:tblW w:w="817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06"/>
        <w:gridCol w:w="1661"/>
        <w:gridCol w:w="1671"/>
        <w:gridCol w:w="1792"/>
        <w:gridCol w:w="1845"/>
      </w:tblGrid>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jc w:val="center"/>
            </w:pPr>
            <w:r>
              <w:rPr>
                <w:rStyle w:val="a6"/>
                <w:color w:val="0000FF"/>
              </w:rPr>
              <w:t>Префикс</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jc w:val="center"/>
            </w:pPr>
            <w:r>
              <w:rPr>
                <w:rStyle w:val="a6"/>
                <w:color w:val="0000FF"/>
              </w:rPr>
              <w:t>Сетевая маска</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jc w:val="center"/>
            </w:pPr>
            <w:r>
              <w:rPr>
                <w:rStyle w:val="a6"/>
                <w:color w:val="0000FF"/>
              </w:rPr>
              <w:t>Инверсия</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jc w:val="center"/>
            </w:pPr>
            <w:r>
              <w:rPr>
                <w:rStyle w:val="a6"/>
                <w:color w:val="0000FF"/>
              </w:rPr>
              <w:t>Используется адресов</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jc w:val="center"/>
            </w:pPr>
            <w:r>
              <w:rPr>
                <w:rStyle w:val="a6"/>
                <w:color w:val="0000FF"/>
              </w:rPr>
              <w:t>Размер</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/9</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255.128.0.0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0.127.255.255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8,388,606</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128 классов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/10</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255.192.0.0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0.63.255.255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4,194,302</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64 класса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/11</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255.224.0.0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0.31.255.255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2,097,150</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32 класса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/12</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255.240.0.0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0.15.255.255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1,048,574</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16 классов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/13</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255.248.0.0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0.7.255.255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524,286</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8 классов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/14</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255.252.0.0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0.3.255.255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262,142</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4 класса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/15</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255.254.0.0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0.1.255.255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131,07</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 класса 'b'</w:t>
            </w:r>
          </w:p>
        </w:tc>
      </w:tr>
      <w:tr w:rsidR="00164C67" w:rsidTr="00020184">
        <w:trPr>
          <w:trHeight w:val="345"/>
          <w:tblCellSpacing w:w="7"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/16</w:t>
            </w:r>
          </w:p>
        </w:tc>
        <w:tc>
          <w:tcPr>
            <w:tcW w:w="164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255.255.0.0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0.0.255.255</w:t>
            </w:r>
          </w:p>
        </w:tc>
        <w:tc>
          <w:tcPr>
            <w:tcW w:w="1778"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65,534</w:t>
            </w:r>
          </w:p>
        </w:tc>
        <w:tc>
          <w:tcPr>
            <w:tcW w:w="1824" w:type="dxa"/>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 класс 'b'</w:t>
            </w:r>
          </w:p>
        </w:tc>
      </w:tr>
    </w:tbl>
    <w:p w:rsidR="00164C67" w:rsidRDefault="00164C67" w:rsidP="00164C67">
      <w:pPr>
        <w:pStyle w:val="a4"/>
      </w:pPr>
      <w:r>
        <w:t> </w:t>
      </w:r>
    </w:p>
    <w:p w:rsidR="00164C67" w:rsidRPr="009851DA" w:rsidRDefault="00164C67" w:rsidP="00164C67">
      <w:pPr>
        <w:pStyle w:val="a4"/>
        <w:spacing w:before="0" w:beforeAutospacing="0" w:after="0" w:afterAutospacing="0" w:line="360" w:lineRule="auto"/>
        <w:ind w:firstLine="851"/>
        <w:rPr>
          <w:sz w:val="28"/>
          <w:szCs w:val="28"/>
        </w:rPr>
      </w:pPr>
      <w:r w:rsidRPr="009851DA">
        <w:rPr>
          <w:rStyle w:val="a6"/>
          <w:sz w:val="28"/>
          <w:szCs w:val="28"/>
        </w:rPr>
        <w:t>Широковещательный канал</w:t>
      </w:r>
      <w:r w:rsidRPr="009851DA">
        <w:rPr>
          <w:sz w:val="28"/>
          <w:szCs w:val="28"/>
        </w:rPr>
        <w:t xml:space="preserve">, широковещание (англ. broadcasting) — метод передачи данных в компьютерных и социальных сетях, при </w:t>
      </w:r>
      <w:r w:rsidRPr="009851DA">
        <w:rPr>
          <w:sz w:val="28"/>
          <w:szCs w:val="28"/>
        </w:rPr>
        <w:lastRenderedPageBreak/>
        <w:t>котором поток данных (каждый переданный пакет в случае пакетной передачи) предназначен для приёма всеми участниками сети.</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Широковещание в IP-сетях. В TCP/IP широковещание (broadcast) возможно только в пределах одного сегмента сети (L2 или L3). Однако пакеты данных могут быть посланы из-за пределов сегмента, в который будет осуществлено широковещание (например, передача пакета на широковещательный IP-адрес через маршрутизатор из-за пределов сети). Нагрузка на сеть в случае широковещания не отличается от обычной передачи данных одному адресату, поскольку пакеты данных не размножаются (в отличие от unicast).</w:t>
      </w:r>
    </w:p>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Примером широковещания является определение MAC-адреса, соответствующего определенному IP-адресу (например, с помощью протокола ARP). В этом случае отправляется широковещательный пакет с запросом, который достигает все подключенные к данному L3-сегменту сети устройства. Устройство с искомым IP-адресом отправляет в ответ пакет, содержащий требуемый MAC-адрес.</w:t>
      </w:r>
    </w:p>
    <w:p w:rsidR="00164C67" w:rsidRPr="009851DA" w:rsidRDefault="00164C67" w:rsidP="00164C67">
      <w:pPr>
        <w:pStyle w:val="a4"/>
        <w:spacing w:before="0" w:beforeAutospacing="0" w:after="0" w:afterAutospacing="0" w:line="360" w:lineRule="auto"/>
        <w:ind w:firstLine="851"/>
        <w:rPr>
          <w:sz w:val="28"/>
          <w:szCs w:val="28"/>
        </w:rPr>
      </w:pPr>
      <w:r w:rsidRPr="009851DA">
        <w:rPr>
          <w:rStyle w:val="a6"/>
          <w:sz w:val="28"/>
          <w:szCs w:val="28"/>
        </w:rPr>
        <w:t xml:space="preserve">Класс сети. </w:t>
      </w:r>
      <w:r w:rsidRPr="009851DA">
        <w:rPr>
          <w:sz w:val="28"/>
          <w:szCs w:val="28"/>
        </w:rPr>
        <w:t>Адрес состоит из двух логических частей - адреса сети и адреса хоста в сети. Какая часть адреса относится к адресу сети, а какая к адресу хоста, определяется значениями первых битов адреса:</w:t>
      </w:r>
    </w:p>
    <w:tbl>
      <w:tblPr>
        <w:tblW w:w="95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5"/>
        <w:gridCol w:w="3180"/>
        <w:gridCol w:w="3195"/>
      </w:tblGrid>
      <w:tr w:rsidR="00164C67" w:rsidTr="00020184">
        <w:trPr>
          <w:tblCellSpacing w:w="15" w:type="dxa"/>
        </w:trPr>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rPr>
                <w:rStyle w:val="a6"/>
              </w:rPr>
              <w:t>Класс</w:t>
            </w:r>
          </w:p>
        </w:tc>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rPr>
                <w:rStyle w:val="a6"/>
              </w:rPr>
              <w:t>Наименьший адрес</w:t>
            </w:r>
          </w:p>
        </w:tc>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rPr>
                <w:rStyle w:val="a6"/>
              </w:rPr>
              <w:t>Наибольший адрес</w:t>
            </w:r>
          </w:p>
        </w:tc>
      </w:tr>
      <w:tr w:rsidR="00164C67" w:rsidTr="00020184">
        <w:trPr>
          <w:tblCellSpacing w:w="15" w:type="dxa"/>
        </w:trPr>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B</w:t>
            </w:r>
          </w:p>
        </w:tc>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128.0.0.0</w:t>
            </w:r>
          </w:p>
        </w:tc>
        <w:tc>
          <w:tcPr>
            <w:tcW w:w="1646"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r>
              <w:t>191.255.0.0</w:t>
            </w:r>
          </w:p>
        </w:tc>
      </w:tr>
    </w:tbl>
    <w:p w:rsidR="00164C67" w:rsidRPr="009851DA" w:rsidRDefault="00164C67" w:rsidP="00164C67">
      <w:pPr>
        <w:numPr>
          <w:ilvl w:val="0"/>
          <w:numId w:val="3"/>
        </w:numPr>
        <w:spacing w:before="100" w:beforeAutospacing="1" w:after="100" w:afterAutospacing="1" w:line="360" w:lineRule="auto"/>
        <w:rPr>
          <w:rFonts w:ascii="Times New Roman" w:hAnsi="Times New Roman" w:cs="Times New Roman"/>
          <w:sz w:val="28"/>
          <w:szCs w:val="28"/>
        </w:rPr>
      </w:pPr>
      <w:r w:rsidRPr="009851DA">
        <w:rPr>
          <w:rFonts w:ascii="Times New Roman" w:hAnsi="Times New Roman" w:cs="Times New Roman"/>
          <w:sz w:val="28"/>
          <w:szCs w:val="28"/>
        </w:rPr>
        <w:t xml:space="preserve">Если адрес начинается с 0, то сеть относят к классу А, и номер сети занимает один байт, остальные 3 байта интерпретируются как номер узла в сети. Сети класса А имеют номера в диапазоне от 1 до 126. (Номер 0 не используется, а номер 127 зарезервирован для </w:t>
      </w:r>
      <w:r w:rsidRPr="009851DA">
        <w:rPr>
          <w:rFonts w:ascii="Times New Roman" w:hAnsi="Times New Roman" w:cs="Times New Roman"/>
          <w:sz w:val="28"/>
          <w:szCs w:val="28"/>
        </w:rPr>
        <w:lastRenderedPageBreak/>
        <w:t>специальных целей, о чем будет сказано ниже.) В сетях класса А количество узлов должно быть больше 216 , но не превышать 224.</w:t>
      </w:r>
    </w:p>
    <w:p w:rsidR="00164C67" w:rsidRPr="009851DA" w:rsidRDefault="00164C67" w:rsidP="00164C67">
      <w:pPr>
        <w:numPr>
          <w:ilvl w:val="0"/>
          <w:numId w:val="3"/>
        </w:numPr>
        <w:spacing w:before="100" w:beforeAutospacing="1" w:after="100" w:afterAutospacing="1" w:line="360" w:lineRule="auto"/>
        <w:rPr>
          <w:rFonts w:ascii="Times New Roman" w:hAnsi="Times New Roman" w:cs="Times New Roman"/>
          <w:sz w:val="28"/>
          <w:szCs w:val="28"/>
        </w:rPr>
      </w:pPr>
      <w:r w:rsidRPr="009851DA">
        <w:rPr>
          <w:rFonts w:ascii="Times New Roman" w:hAnsi="Times New Roman" w:cs="Times New Roman"/>
          <w:sz w:val="28"/>
          <w:szCs w:val="28"/>
        </w:rPr>
        <w:t>Если первые два бита адреса равны 10, то сеть относится к классу В и является сетью средних размеров с числом узлов 28 - 216. В сетях класса В под адрес сети и под адрес узла отводится по 16 битов, то есть по 2 байта.</w:t>
      </w:r>
    </w:p>
    <w:p w:rsidR="00164C67" w:rsidRPr="009851DA" w:rsidRDefault="00164C67" w:rsidP="00164C67">
      <w:pPr>
        <w:numPr>
          <w:ilvl w:val="0"/>
          <w:numId w:val="3"/>
        </w:numPr>
        <w:spacing w:before="100" w:beforeAutospacing="1" w:after="100" w:afterAutospacing="1" w:line="360" w:lineRule="auto"/>
        <w:rPr>
          <w:rFonts w:ascii="Times New Roman" w:hAnsi="Times New Roman" w:cs="Times New Roman"/>
          <w:sz w:val="28"/>
          <w:szCs w:val="28"/>
        </w:rPr>
      </w:pPr>
      <w:r w:rsidRPr="009851DA">
        <w:rPr>
          <w:rFonts w:ascii="Times New Roman" w:hAnsi="Times New Roman" w:cs="Times New Roman"/>
          <w:sz w:val="28"/>
          <w:szCs w:val="28"/>
        </w:rPr>
        <w:t>Если адрес начинается с последовательности 110, то это сеть класса С с числом узлов не больше 28. Под адрес сети отводится 24 бита, а под адрес узла - 8 битов.</w:t>
      </w:r>
    </w:p>
    <w:p w:rsidR="00164C67" w:rsidRPr="009851DA" w:rsidRDefault="00164C67" w:rsidP="00164C67">
      <w:pPr>
        <w:numPr>
          <w:ilvl w:val="0"/>
          <w:numId w:val="3"/>
        </w:numPr>
        <w:spacing w:before="100" w:beforeAutospacing="1" w:after="100" w:afterAutospacing="1" w:line="360" w:lineRule="auto"/>
        <w:rPr>
          <w:rFonts w:ascii="Times New Roman" w:hAnsi="Times New Roman" w:cs="Times New Roman"/>
          <w:sz w:val="28"/>
          <w:szCs w:val="28"/>
        </w:rPr>
      </w:pPr>
      <w:r w:rsidRPr="009851DA">
        <w:rPr>
          <w:rFonts w:ascii="Times New Roman" w:hAnsi="Times New Roman" w:cs="Times New Roman"/>
          <w:sz w:val="28"/>
          <w:szCs w:val="28"/>
        </w:rPr>
        <w:t>Если адрес начинается с последовательности 1110, то он является адресом класса D и обозначает особый, групповой адрес - multicast. Если в пакете в качестве адреса назначения указан адрес класса D, то такой пакет должны получить все узлы, которым присвоен данный адрес.</w:t>
      </w:r>
    </w:p>
    <w:tbl>
      <w:tblPr>
        <w:tblW w:w="95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8"/>
        <w:gridCol w:w="1832"/>
        <w:gridCol w:w="2306"/>
        <w:gridCol w:w="2116"/>
        <w:gridCol w:w="2038"/>
      </w:tblGrid>
      <w:tr w:rsidR="00164C67" w:rsidTr="00020184">
        <w:trPr>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Класс сетей</w:t>
            </w:r>
          </w:p>
        </w:tc>
        <w:tc>
          <w:tcPr>
            <w:tcW w:w="941"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Значение первого байта адреса</w:t>
            </w:r>
          </w:p>
        </w:tc>
        <w:tc>
          <w:tcPr>
            <w:tcW w:w="1189"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Количество сетей</w:t>
            </w:r>
          </w:p>
        </w:tc>
        <w:tc>
          <w:tcPr>
            <w:tcW w:w="1090"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Количество хостов в сети класса</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Удельный вес класса в IP-адресном пространстве (%)</w:t>
            </w:r>
          </w:p>
        </w:tc>
      </w:tr>
      <w:tr w:rsidR="00164C67" w:rsidTr="00020184">
        <w:trPr>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В</w:t>
            </w:r>
          </w:p>
        </w:tc>
        <w:tc>
          <w:tcPr>
            <w:tcW w:w="941"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128 – 191</w:t>
            </w:r>
          </w:p>
        </w:tc>
        <w:tc>
          <w:tcPr>
            <w:tcW w:w="1189"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16 384</w:t>
            </w:r>
          </w:p>
        </w:tc>
        <w:tc>
          <w:tcPr>
            <w:tcW w:w="1090"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65 534</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4C67" w:rsidRDefault="00164C67" w:rsidP="00020184">
            <w:pPr>
              <w:pStyle w:val="a4"/>
            </w:pPr>
            <w:r>
              <w:t>25</w:t>
            </w:r>
          </w:p>
        </w:tc>
      </w:tr>
    </w:tbl>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Введение подсетей, решив проблемы масштабирования адресного пространства, потребовало определенного усложнения протоколов маршрутизации, которые должны обрабатывать (и переносить) не только адрес сетевого устройства, но и его маску. В настоящее время все широко используемые протоколы маршрутизации (RIP-2, IS-IS, OSPF) переносят эту информацию.</w:t>
      </w:r>
    </w:p>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 xml:space="preserve">Со временем в Internet стало катастрофически не хватать IP-адресов. Хотя в принципе из более 2 млд., однако, при использовании части адресного </w:t>
      </w:r>
      <w:r w:rsidRPr="009851DA">
        <w:rPr>
          <w:sz w:val="28"/>
          <w:szCs w:val="28"/>
        </w:rPr>
        <w:lastRenderedPageBreak/>
        <w:t>поля для разделения адресного пространства на классы общее количество адресов резко сокращается. В частности выявились следующие проблемы:</w:t>
      </w:r>
    </w:p>
    <w:p w:rsidR="00164C67" w:rsidRPr="009851DA" w:rsidRDefault="00164C67" w:rsidP="00164C67">
      <w:pPr>
        <w:numPr>
          <w:ilvl w:val="0"/>
          <w:numId w:val="4"/>
        </w:numPr>
        <w:spacing w:after="0" w:line="360" w:lineRule="auto"/>
        <w:ind w:left="1440"/>
        <w:rPr>
          <w:rFonts w:ascii="Times New Roman" w:hAnsi="Times New Roman" w:cs="Times New Roman"/>
          <w:sz w:val="28"/>
          <w:szCs w:val="28"/>
        </w:rPr>
      </w:pPr>
      <w:r w:rsidRPr="009851DA">
        <w:rPr>
          <w:rFonts w:ascii="Times New Roman" w:hAnsi="Times New Roman" w:cs="Times New Roman"/>
          <w:sz w:val="28"/>
          <w:szCs w:val="28"/>
        </w:rPr>
        <w:t xml:space="preserve">Недостаток числа классов B </w:t>
      </w:r>
    </w:p>
    <w:p w:rsidR="00164C67" w:rsidRPr="009851DA" w:rsidRDefault="00164C67" w:rsidP="00164C67">
      <w:pPr>
        <w:numPr>
          <w:ilvl w:val="0"/>
          <w:numId w:val="5"/>
        </w:numPr>
        <w:spacing w:after="0" w:line="360" w:lineRule="auto"/>
        <w:ind w:left="1440"/>
        <w:rPr>
          <w:rFonts w:ascii="Times New Roman" w:hAnsi="Times New Roman" w:cs="Times New Roman"/>
          <w:sz w:val="28"/>
          <w:szCs w:val="28"/>
        </w:rPr>
      </w:pPr>
      <w:r w:rsidRPr="009851DA">
        <w:rPr>
          <w:rFonts w:ascii="Times New Roman" w:hAnsi="Times New Roman" w:cs="Times New Roman"/>
          <w:sz w:val="28"/>
          <w:szCs w:val="28"/>
        </w:rPr>
        <w:t xml:space="preserve">Неэффективное использование адресного пространства </w:t>
      </w:r>
    </w:p>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 Другой проблемой стало разрастание таблиц маршрутизации, в которых для каждой подсети должна была отводиться отдельная строка. И дело не только в увеличении времени на просмотр таблицы маршрутизации, но в необходимости в соответствии с протоколами маршрутизации организовывать обмен огромными таблицами между роутерами.</w:t>
      </w:r>
    </w:p>
    <w:p w:rsidR="00164C67" w:rsidRPr="009851DA" w:rsidRDefault="00164C67" w:rsidP="00164C67">
      <w:pPr>
        <w:pStyle w:val="a4"/>
        <w:spacing w:before="0" w:beforeAutospacing="0" w:after="0" w:afterAutospacing="0" w:line="360" w:lineRule="auto"/>
        <w:ind w:firstLine="851"/>
        <w:rPr>
          <w:sz w:val="28"/>
          <w:szCs w:val="28"/>
        </w:rPr>
      </w:pPr>
      <w:r w:rsidRPr="009851DA">
        <w:rPr>
          <w:sz w:val="28"/>
          <w:szCs w:val="28"/>
        </w:rPr>
        <w:t>Одним из решений данной проблемы стало введение бесклассовой междоменной маршрутизации (CIDR, Classless Inter Domain Routing). Идея состоит в уединении оставшихся сетей класса С в блоки переменного размера. Кроме того, были изменены правила предоставления сетей класса С, в соответствии с которым весь мир был разделен на четыре зоны, каждой из которых была выделена часть адресного пространства сетей класса С:</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Адреса от 194.0.0.0 до 195.255.255.255 – для Европы;</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Адреса от 198.0.0.0 до 199.255.255.255 – для Северной Америки;</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Адреса от 200.0.0.0 до 201.255.255.255 – для Центральной и Южной Америки;</w:t>
      </w:r>
    </w:p>
    <w:p w:rsidR="00164C67" w:rsidRPr="009851DA" w:rsidRDefault="00164C67" w:rsidP="00164C67">
      <w:pPr>
        <w:pStyle w:val="a4"/>
        <w:spacing w:before="0" w:beforeAutospacing="0" w:after="0" w:afterAutospacing="0" w:line="360" w:lineRule="auto"/>
        <w:rPr>
          <w:sz w:val="28"/>
          <w:szCs w:val="28"/>
        </w:rPr>
      </w:pPr>
      <w:r w:rsidRPr="009851DA">
        <w:rPr>
          <w:sz w:val="28"/>
          <w:szCs w:val="28"/>
        </w:rPr>
        <w:t>Адреса от 202.0.0.0 до 203.255.255.255 – для Азии и Тихоокеанского региона.</w:t>
      </w:r>
    </w:p>
    <w:p w:rsidR="00164C67" w:rsidRPr="009851DA" w:rsidRDefault="00164C67" w:rsidP="00164C67">
      <w:pPr>
        <w:pStyle w:val="a4"/>
        <w:spacing w:before="0" w:beforeAutospacing="0" w:after="0" w:afterAutospacing="0" w:line="360" w:lineRule="auto"/>
        <w:rPr>
          <w:color w:val="000000" w:themeColor="text1"/>
          <w:sz w:val="28"/>
          <w:szCs w:val="28"/>
        </w:rPr>
      </w:pPr>
      <w:r w:rsidRPr="009851DA">
        <w:rPr>
          <w:sz w:val="28"/>
          <w:szCs w:val="28"/>
        </w:rPr>
        <w:t>Еще 320 млн. адресов класса С от 204.0.0.0 до 223.255.255.255 было зарезервировано на будущее.</w:t>
      </w:r>
    </w:p>
    <w:p w:rsidR="00164C67" w:rsidRDefault="00164C67" w:rsidP="00164C67">
      <w:pPr>
        <w:spacing w:line="360" w:lineRule="auto"/>
        <w:rPr>
          <w:rFonts w:ascii="Times New Roman" w:hAnsi="Times New Roman" w:cs="Times New Roman"/>
          <w:sz w:val="28"/>
          <w:szCs w:val="28"/>
        </w:rPr>
      </w:pPr>
      <w:r w:rsidRPr="00041FE1">
        <w:rPr>
          <w:rFonts w:ascii="Times New Roman" w:hAnsi="Times New Roman" w:cs="Times New Roman"/>
          <w:sz w:val="28"/>
          <w:szCs w:val="28"/>
        </w:rPr>
        <w:t>Тест №7.</w:t>
      </w:r>
    </w:p>
    <w:p w:rsidR="00164C67" w:rsidRPr="00BF5A45" w:rsidRDefault="00164C67" w:rsidP="00164C67">
      <w:pPr>
        <w:spacing w:line="360" w:lineRule="auto"/>
        <w:rPr>
          <w:rFonts w:ascii="Times New Roman" w:hAnsi="Times New Roman" w:cs="Times New Roman"/>
          <w:sz w:val="28"/>
          <w:szCs w:val="28"/>
        </w:rPr>
      </w:pPr>
      <w:r w:rsidRPr="00BF5A45">
        <w:rPr>
          <w:rFonts w:ascii="Times New Roman" w:hAnsi="Times New Roman" w:cs="Times New Roman"/>
          <w:sz w:val="28"/>
          <w:szCs w:val="28"/>
        </w:rPr>
        <w:t xml:space="preserve">Определит величину усиления </w:t>
      </w:r>
      <w:r w:rsidRPr="00BF5A45">
        <w:rPr>
          <w:rFonts w:ascii="Times New Roman" w:hAnsi="Times New Roman" w:cs="Times New Roman"/>
          <w:sz w:val="28"/>
          <w:szCs w:val="28"/>
          <w:lang w:val="en-US"/>
        </w:rPr>
        <w:t>EFDA</w:t>
      </w:r>
      <w:r w:rsidRPr="00BF5A45">
        <w:rPr>
          <w:rFonts w:ascii="Times New Roman" w:hAnsi="Times New Roman" w:cs="Times New Roman"/>
          <w:sz w:val="28"/>
          <w:szCs w:val="28"/>
        </w:rPr>
        <w:t xml:space="preserve"> (в разах), если уровень мощности оптического сигнала на входе составляет -45 дБм, а на выходе +5 дБм.</w:t>
      </w:r>
    </w:p>
    <w:p w:rsidR="00164C67" w:rsidRPr="00041FE1" w:rsidRDefault="00164C67" w:rsidP="00164C67">
      <w:pPr>
        <w:spacing w:line="360" w:lineRule="auto"/>
        <w:rPr>
          <w:rFonts w:ascii="Times New Roman" w:hAnsi="Times New Roman" w:cs="Times New Roman"/>
          <w:sz w:val="28"/>
          <w:szCs w:val="28"/>
        </w:rPr>
      </w:pPr>
      <w:r w:rsidRPr="00041FE1">
        <w:rPr>
          <w:rFonts w:ascii="Times New Roman" w:hAnsi="Times New Roman" w:cs="Times New Roman"/>
          <w:sz w:val="28"/>
          <w:szCs w:val="28"/>
        </w:rPr>
        <w:lastRenderedPageBreak/>
        <w:t>Решение.</w:t>
      </w:r>
    </w:p>
    <w:p w:rsidR="00164C67" w:rsidRDefault="00164C67" w:rsidP="00164C67">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Определим </w:t>
      </w:r>
      <w:r w:rsidRPr="00BF5A45">
        <w:rPr>
          <w:rFonts w:ascii="Times New Roman" w:hAnsi="Times New Roman" w:cs="Times New Roman"/>
          <w:sz w:val="28"/>
          <w:szCs w:val="28"/>
        </w:rPr>
        <w:t xml:space="preserve">величину усиления </w:t>
      </w:r>
      <w:r w:rsidRPr="00BF5A45">
        <w:rPr>
          <w:rFonts w:ascii="Times New Roman" w:hAnsi="Times New Roman" w:cs="Times New Roman"/>
          <w:sz w:val="28"/>
          <w:szCs w:val="28"/>
          <w:lang w:val="en-US"/>
        </w:rPr>
        <w:t>EFDA</w:t>
      </w:r>
      <w:r>
        <w:rPr>
          <w:rFonts w:ascii="Times New Roman" w:hAnsi="Times New Roman" w:cs="Times New Roman"/>
          <w:sz w:val="28"/>
          <w:szCs w:val="28"/>
        </w:rPr>
        <w:t xml:space="preserve">  </w:t>
      </w:r>
      <w:r w:rsidRPr="00BF5A45">
        <w:rPr>
          <w:rFonts w:ascii="Times New Roman" w:hAnsi="Times New Roman" w:cs="Times New Roman"/>
          <w:sz w:val="28"/>
          <w:szCs w:val="28"/>
        </w:rPr>
        <w:t>оптического сигнала</w:t>
      </w:r>
      <w:r>
        <w:rPr>
          <w:rFonts w:ascii="Times New Roman" w:hAnsi="Times New Roman" w:cs="Times New Roman"/>
          <w:sz w:val="28"/>
          <w:szCs w:val="28"/>
        </w:rPr>
        <w:t>, для чего переведем величину входной и выходной мощности из дБм в Вт:</w:t>
      </w:r>
    </w:p>
    <w:p w:rsidR="00164C67" w:rsidRPr="008455FB" w:rsidRDefault="00C0353E" w:rsidP="00164C67">
      <w:pPr>
        <w:spacing w:line="360" w:lineRule="auto"/>
        <w:rPr>
          <w:rFonts w:ascii="Times New Roman" w:eastAsiaTheme="minorEastAs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вх</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-45</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дБм</m:t>
                      </m:r>
                    </m:e>
                  </m:d>
                </m:num>
                <m:den>
                  <m:r>
                    <w:rPr>
                      <w:rFonts w:ascii="Cambria Math" w:hAnsi="Cambria Math" w:cs="Times New Roman"/>
                      <w:sz w:val="28"/>
                      <w:szCs w:val="28"/>
                      <w:lang w:val="en-US"/>
                    </w:rPr>
                    <m:t>10</m:t>
                  </m:r>
                </m:den>
              </m:f>
            </m:sup>
          </m:sSup>
          <m:r>
            <w:rPr>
              <w:rFonts w:ascii="Cambria Math" w:hAnsi="Cambria Math" w:cs="Times New Roman"/>
              <w:sz w:val="28"/>
              <w:szCs w:val="28"/>
              <w:lang w:val="en-US"/>
            </w:rPr>
            <m:t>=3,16∙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r>
            <w:rPr>
              <w:rFonts w:ascii="Cambria Math" w:hAnsi="Cambria Math" w:cs="Times New Roman"/>
              <w:sz w:val="28"/>
              <w:szCs w:val="28"/>
              <w:lang w:val="en-US"/>
            </w:rPr>
            <m:t xml:space="preserve"> [</m:t>
          </m:r>
          <m:r>
            <w:rPr>
              <w:rFonts w:ascii="Cambria Math" w:hAnsi="Cambria Math" w:cs="Times New Roman"/>
              <w:sz w:val="28"/>
              <w:szCs w:val="28"/>
            </w:rPr>
            <m:t>Вт</m:t>
          </m:r>
          <m:r>
            <w:rPr>
              <w:rFonts w:ascii="Cambria Math" w:hAnsi="Cambria Math" w:cs="Times New Roman"/>
              <w:sz w:val="28"/>
              <w:szCs w:val="28"/>
              <w:lang w:val="en-US"/>
            </w:rPr>
            <m:t>]</m:t>
          </m:r>
        </m:oMath>
      </m:oMathPara>
    </w:p>
    <w:p w:rsidR="00164C67" w:rsidRPr="008455FB" w:rsidRDefault="00C0353E" w:rsidP="00164C67">
      <w:pPr>
        <w:spacing w:line="360" w:lineRule="auto"/>
        <w:rPr>
          <w:rFonts w:ascii="Times New Roman" w:eastAsiaTheme="minorEastAs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вых</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5</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дБм</m:t>
                      </m:r>
                    </m:e>
                  </m:d>
                </m:num>
                <m:den>
                  <m:r>
                    <w:rPr>
                      <w:rFonts w:ascii="Cambria Math" w:hAnsi="Cambria Math" w:cs="Times New Roman"/>
                      <w:sz w:val="28"/>
                      <w:szCs w:val="28"/>
                      <w:lang w:val="en-US"/>
                    </w:rPr>
                    <m:t>10</m:t>
                  </m:r>
                </m:den>
              </m:f>
            </m:sup>
          </m:sSup>
          <m:r>
            <w:rPr>
              <w:rFonts w:ascii="Cambria Math" w:hAnsi="Cambria Math" w:cs="Times New Roman"/>
              <w:sz w:val="28"/>
              <w:szCs w:val="28"/>
              <w:lang w:val="en-US"/>
            </w:rPr>
            <m:t>=3,16∙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m:t>
              </m:r>
            </m:sup>
          </m:sSup>
          <m:r>
            <w:rPr>
              <w:rFonts w:ascii="Cambria Math" w:hAnsi="Cambria Math" w:cs="Times New Roman"/>
              <w:sz w:val="28"/>
              <w:szCs w:val="28"/>
              <w:lang w:val="en-US"/>
            </w:rPr>
            <m:t xml:space="preserve"> [</m:t>
          </m:r>
          <m:r>
            <w:rPr>
              <w:rFonts w:ascii="Cambria Math" w:hAnsi="Cambria Math" w:cs="Times New Roman"/>
              <w:sz w:val="28"/>
              <w:szCs w:val="28"/>
            </w:rPr>
            <m:t>Вт</m:t>
          </m:r>
          <m:r>
            <w:rPr>
              <w:rFonts w:ascii="Cambria Math" w:hAnsi="Cambria Math" w:cs="Times New Roman"/>
              <w:sz w:val="28"/>
              <w:szCs w:val="28"/>
              <w:lang w:val="en-US"/>
            </w:rPr>
            <m:t>]</m:t>
          </m:r>
        </m:oMath>
      </m:oMathPara>
    </w:p>
    <w:p w:rsidR="00164C67" w:rsidRDefault="00164C67" w:rsidP="00164C67">
      <w:pPr>
        <w:spacing w:line="360" w:lineRule="auto"/>
        <w:rPr>
          <w:rFonts w:ascii="Times New Roman" w:hAnsi="Times New Roman" w:cs="Times New Roman"/>
          <w:sz w:val="28"/>
          <w:szCs w:val="28"/>
        </w:rPr>
      </w:pPr>
      <w:r>
        <w:rPr>
          <w:rFonts w:ascii="Times New Roman" w:hAnsi="Times New Roman" w:cs="Times New Roman"/>
          <w:sz w:val="28"/>
          <w:szCs w:val="28"/>
        </w:rPr>
        <w:t>Определим</w:t>
      </w:r>
      <w:r w:rsidRPr="00BF5A45">
        <w:rPr>
          <w:rFonts w:ascii="Times New Roman" w:hAnsi="Times New Roman" w:cs="Times New Roman"/>
          <w:sz w:val="28"/>
          <w:szCs w:val="28"/>
        </w:rPr>
        <w:t xml:space="preserve"> величину усиления </w:t>
      </w:r>
      <w:r w:rsidRPr="00BF5A45">
        <w:rPr>
          <w:rFonts w:ascii="Times New Roman" w:hAnsi="Times New Roman" w:cs="Times New Roman"/>
          <w:sz w:val="28"/>
          <w:szCs w:val="28"/>
          <w:lang w:val="en-US"/>
        </w:rPr>
        <w:t>EFDA</w:t>
      </w:r>
      <w:r w:rsidRPr="00BF5A45">
        <w:rPr>
          <w:rFonts w:ascii="Times New Roman" w:hAnsi="Times New Roman" w:cs="Times New Roman"/>
          <w:sz w:val="28"/>
          <w:szCs w:val="28"/>
        </w:rPr>
        <w:t xml:space="preserve"> (в разах), </w:t>
      </w:r>
    </w:p>
    <w:p w:rsidR="00164C67" w:rsidRPr="00435577" w:rsidRDefault="00164C67" w:rsidP="00164C67">
      <w:pPr>
        <w:spacing w:line="360" w:lineRule="auto"/>
        <w:rPr>
          <w:rFonts w:ascii="Times New Roman" w:eastAsiaTheme="minorEastAsia" w:hAnsi="Times New Roman" w:cs="Times New Roman"/>
          <w:sz w:val="28"/>
          <w:szCs w:val="28"/>
        </w:rPr>
      </w:pPr>
      <m:oMathPara>
        <m:oMath>
          <m:r>
            <w:rPr>
              <w:rFonts w:ascii="Cambria Math" w:hAnsi="Cambria Math" w:cs="Times New Roman"/>
              <w:sz w:val="28"/>
              <w:szCs w:val="28"/>
            </w:rPr>
            <m:t>K=</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вых</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вх</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den>
          </m:f>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5</m:t>
              </m:r>
            </m:sup>
          </m:sSup>
        </m:oMath>
      </m:oMathPara>
    </w:p>
    <w:p w:rsidR="00164C67" w:rsidRPr="00435577" w:rsidRDefault="00164C67" w:rsidP="00164C67">
      <w:pPr>
        <w:spacing w:line="360" w:lineRule="auto"/>
        <w:rPr>
          <w:rFonts w:ascii="Times New Roman" w:hAnsi="Times New Roman" w:cs="Times New Roman"/>
          <w:sz w:val="28"/>
          <w:szCs w:val="28"/>
        </w:rPr>
      </w:pPr>
      <w:r>
        <w:rPr>
          <w:rFonts w:ascii="Times New Roman" w:eastAsiaTheme="minorEastAsia" w:hAnsi="Times New Roman" w:cs="Times New Roman"/>
          <w:sz w:val="28"/>
          <w:szCs w:val="28"/>
        </w:rPr>
        <w:t xml:space="preserve">Ответ: </w:t>
      </w:r>
      <w:r>
        <w:rPr>
          <w:rFonts w:ascii="Times New Roman" w:eastAsiaTheme="minorEastAsia" w:hAnsi="Times New Roman" w:cs="Times New Roman"/>
          <w:sz w:val="28"/>
          <w:szCs w:val="28"/>
          <w:lang w:val="en-US"/>
        </w:rPr>
        <w:t>K</w:t>
      </w:r>
      <w:r w:rsidRPr="00164C67">
        <w:rPr>
          <w:rFonts w:ascii="Times New Roman" w:eastAsiaTheme="minorEastAsia"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rPr>
              <m:t>10</m:t>
            </m:r>
          </m:e>
          <m:sup>
            <m:r>
              <w:rPr>
                <w:rFonts w:ascii="Cambria Math" w:hAnsi="Cambria Math" w:cs="Times New Roman"/>
                <w:sz w:val="28"/>
                <w:szCs w:val="28"/>
              </w:rPr>
              <m:t>5</m:t>
            </m:r>
          </m:sup>
        </m:sSup>
      </m:oMath>
      <w:r w:rsidRPr="00164C67">
        <w:rPr>
          <w:rFonts w:ascii="Times New Roman" w:eastAsiaTheme="minorEastAsia" w:hAnsi="Times New Roman" w:cs="Times New Roman"/>
          <w:sz w:val="28"/>
          <w:szCs w:val="28"/>
        </w:rPr>
        <w:t>.</w:t>
      </w:r>
    </w:p>
    <w:p w:rsidR="00164C67" w:rsidRDefault="00164C67" w:rsidP="00164C67">
      <w:pPr>
        <w:spacing w:line="360" w:lineRule="auto"/>
        <w:ind w:firstLine="851"/>
        <w:rPr>
          <w:rFonts w:ascii="Times New Roman" w:hAnsi="Times New Roman" w:cs="Times New Roman"/>
          <w:sz w:val="28"/>
          <w:szCs w:val="28"/>
        </w:rPr>
      </w:pPr>
      <w:r w:rsidRPr="00BC290A">
        <w:rPr>
          <w:rFonts w:ascii="Times New Roman" w:hAnsi="Times New Roman" w:cs="Times New Roman"/>
          <w:sz w:val="28"/>
          <w:szCs w:val="28"/>
        </w:rPr>
        <w:t>Тест №8</w:t>
      </w:r>
    </w:p>
    <w:p w:rsidR="00164C67" w:rsidRDefault="00164C67" w:rsidP="00164C67">
      <w:pPr>
        <w:spacing w:after="0" w:line="360" w:lineRule="auto"/>
        <w:ind w:firstLine="851"/>
        <w:rPr>
          <w:rFonts w:ascii="Times New Roman" w:hAnsi="Times New Roman" w:cs="Times New Roman"/>
          <w:sz w:val="28"/>
          <w:szCs w:val="28"/>
        </w:rPr>
      </w:pPr>
      <w:r w:rsidRPr="009E0CAC">
        <w:rPr>
          <w:rFonts w:ascii="Times New Roman" w:hAnsi="Times New Roman" w:cs="Times New Roman"/>
          <w:sz w:val="28"/>
          <w:szCs w:val="28"/>
        </w:rPr>
        <w:t>Принципы построения наземных систем телевизионного и радиовещания.</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Радиосвязь</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 вид электросвязи, осуществляемый с помощью </w:t>
      </w:r>
      <w:r w:rsidRPr="00521B36">
        <w:rPr>
          <w:rFonts w:ascii="Times New Roman" w:eastAsia="Times New Roman" w:hAnsi="Times New Roman" w:cs="Times New Roman"/>
          <w:iCs/>
          <w:sz w:val="28"/>
          <w:szCs w:val="28"/>
          <w:lang w:eastAsia="ru-RU"/>
        </w:rPr>
        <w:t>ра</w:t>
      </w:r>
      <w:r w:rsidRPr="00521B36">
        <w:rPr>
          <w:rFonts w:ascii="Times New Roman" w:eastAsia="Times New Roman" w:hAnsi="Times New Roman" w:cs="Times New Roman"/>
          <w:iCs/>
          <w:sz w:val="28"/>
          <w:szCs w:val="28"/>
          <w:lang w:eastAsia="ru-RU"/>
        </w:rPr>
        <w:softHyphen/>
        <w:t>диоволн.</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Под </w:t>
      </w:r>
      <w:r w:rsidRPr="00521B36">
        <w:rPr>
          <w:rFonts w:ascii="Times New Roman" w:eastAsia="Times New Roman" w:hAnsi="Times New Roman" w:cs="Times New Roman"/>
          <w:iCs/>
          <w:sz w:val="28"/>
          <w:szCs w:val="28"/>
          <w:lang w:eastAsia="ru-RU"/>
        </w:rPr>
        <w:t>радиоволнами</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принято понимать </w:t>
      </w:r>
      <w:r w:rsidRPr="00521B36">
        <w:rPr>
          <w:rFonts w:ascii="Times New Roman" w:eastAsia="Times New Roman" w:hAnsi="Times New Roman" w:cs="Times New Roman"/>
          <w:iCs/>
          <w:sz w:val="28"/>
          <w:szCs w:val="28"/>
          <w:lang w:eastAsia="ru-RU"/>
        </w:rPr>
        <w:t>электромагнитные волны, частота которых выше 30 кГц и ниже 3000 ГГц,</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распро</w:t>
      </w:r>
      <w:r w:rsidRPr="00D40362">
        <w:rPr>
          <w:rFonts w:ascii="Times New Roman" w:eastAsia="Times New Roman" w:hAnsi="Times New Roman" w:cs="Times New Roman"/>
          <w:sz w:val="28"/>
          <w:szCs w:val="28"/>
          <w:lang w:eastAsia="ru-RU"/>
        </w:rPr>
        <w:softHyphen/>
        <w:t xml:space="preserve">страняющиеся в среде без искусственных направляющих сред (линий). С понятием радиоволны тесно связано понятие </w:t>
      </w:r>
      <w:r w:rsidRPr="00521B36">
        <w:rPr>
          <w:rFonts w:ascii="Times New Roman" w:eastAsia="Times New Roman" w:hAnsi="Times New Roman" w:cs="Times New Roman"/>
          <w:iCs/>
          <w:sz w:val="28"/>
          <w:szCs w:val="28"/>
          <w:lang w:eastAsia="ru-RU"/>
        </w:rPr>
        <w:t>радиочас</w:t>
      </w:r>
      <w:r w:rsidRPr="00521B36">
        <w:rPr>
          <w:rFonts w:ascii="Times New Roman" w:eastAsia="Times New Roman" w:hAnsi="Times New Roman" w:cs="Times New Roman"/>
          <w:iCs/>
          <w:sz w:val="28"/>
          <w:szCs w:val="28"/>
          <w:lang w:eastAsia="ru-RU"/>
        </w:rPr>
        <w:softHyphen/>
        <w:t>тоты</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т.е. частоты радиоволн.</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Скорость распространения электромагнитных волн в какой-либо среде равна</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i/>
          <w:iCs/>
          <w:noProof/>
          <w:sz w:val="28"/>
          <w:szCs w:val="28"/>
          <w:lang w:eastAsia="ru-RU"/>
        </w:rPr>
        <w:drawing>
          <wp:inline distT="0" distB="0" distL="0" distR="0" wp14:anchorId="13CE6D3D" wp14:editId="71418324">
            <wp:extent cx="609600" cy="447675"/>
            <wp:effectExtent l="0" t="0" r="0" b="9525"/>
            <wp:docPr id="52" name="Рисунок 52" descr="https://konspekta.net/poisk-ruru/baza2/176796385016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poisk-ruru/baza2/1767963850166.files/image00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r w:rsidRPr="00D40362">
        <w:rPr>
          <w:rFonts w:ascii="Times New Roman" w:eastAsia="Times New Roman" w:hAnsi="Times New Roman" w:cs="Times New Roman"/>
          <w:sz w:val="28"/>
          <w:szCs w:val="28"/>
          <w:lang w:eastAsia="ru-RU"/>
        </w:rPr>
        <w:t>, (1)</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где </w:t>
      </w:r>
      <w:r w:rsidRPr="00D40362">
        <w:rPr>
          <w:rFonts w:ascii="Times New Roman" w:eastAsia="Times New Roman" w:hAnsi="Times New Roman" w:cs="Times New Roman"/>
          <w:i/>
          <w:iCs/>
          <w:sz w:val="28"/>
          <w:szCs w:val="28"/>
          <w:lang w:eastAsia="ru-RU"/>
        </w:rPr>
        <w:t>с</w:t>
      </w:r>
      <w:r w:rsidRPr="00D40362">
        <w:rPr>
          <w:rFonts w:ascii="Times New Roman" w:eastAsia="Times New Roman" w:hAnsi="Times New Roman" w:cs="Times New Roman"/>
          <w:sz w:val="28"/>
          <w:szCs w:val="28"/>
          <w:lang w:eastAsia="ru-RU"/>
        </w:rPr>
        <w:t xml:space="preserve"> - скорость распространения света в вакууме; </w:t>
      </w:r>
      <w:r w:rsidRPr="00D40362">
        <w:rPr>
          <w:rFonts w:ascii="Times New Roman" w:eastAsia="Times New Roman" w:hAnsi="Times New Roman" w:cs="Times New Roman"/>
          <w:i/>
          <w:iCs/>
          <w:sz w:val="28"/>
          <w:szCs w:val="28"/>
          <w:lang w:eastAsia="ru-RU"/>
        </w:rPr>
        <w:t xml:space="preserve">ε - </w:t>
      </w:r>
      <w:r w:rsidRPr="00D40362">
        <w:rPr>
          <w:rFonts w:ascii="Times New Roman" w:eastAsia="Times New Roman" w:hAnsi="Times New Roman" w:cs="Times New Roman"/>
          <w:sz w:val="28"/>
          <w:szCs w:val="28"/>
          <w:lang w:eastAsia="ru-RU"/>
        </w:rPr>
        <w:t>диэлектриче</w:t>
      </w:r>
      <w:r w:rsidRPr="00D40362">
        <w:rPr>
          <w:rFonts w:ascii="Times New Roman" w:eastAsia="Times New Roman" w:hAnsi="Times New Roman" w:cs="Times New Roman"/>
          <w:sz w:val="28"/>
          <w:szCs w:val="28"/>
          <w:lang w:eastAsia="ru-RU"/>
        </w:rPr>
        <w:softHyphen/>
        <w:t xml:space="preserve">ская, </w:t>
      </w:r>
      <w:r w:rsidRPr="00D40362">
        <w:rPr>
          <w:rFonts w:ascii="Times New Roman" w:eastAsia="Times New Roman" w:hAnsi="Times New Roman" w:cs="Times New Roman"/>
          <w:i/>
          <w:iCs/>
          <w:sz w:val="28"/>
          <w:szCs w:val="28"/>
          <w:lang w:eastAsia="ru-RU"/>
        </w:rPr>
        <w:t xml:space="preserve">μ - </w:t>
      </w:r>
      <w:r w:rsidRPr="00D40362">
        <w:rPr>
          <w:rFonts w:ascii="Times New Roman" w:eastAsia="Times New Roman" w:hAnsi="Times New Roman" w:cs="Times New Roman"/>
          <w:sz w:val="28"/>
          <w:szCs w:val="28"/>
          <w:lang w:eastAsia="ru-RU"/>
        </w:rPr>
        <w:t xml:space="preserve">магнитная проницаемость среды. Для воздуха </w:t>
      </w:r>
      <w:r w:rsidRPr="00D40362">
        <w:rPr>
          <w:rFonts w:ascii="Times New Roman" w:eastAsia="Times New Roman" w:hAnsi="Times New Roman" w:cs="Times New Roman"/>
          <w:i/>
          <w:iCs/>
          <w:sz w:val="28"/>
          <w:szCs w:val="28"/>
          <w:lang w:eastAsia="ru-RU"/>
        </w:rPr>
        <w:t xml:space="preserve">ε ≈ μ ≈ </w:t>
      </w:r>
      <w:r w:rsidRPr="00D40362">
        <w:rPr>
          <w:rFonts w:ascii="Times New Roman" w:eastAsia="Times New Roman" w:hAnsi="Times New Roman" w:cs="Times New Roman"/>
          <w:sz w:val="28"/>
          <w:szCs w:val="28"/>
          <w:lang w:eastAsia="ru-RU"/>
        </w:rPr>
        <w:t xml:space="preserve">1, а скорость </w:t>
      </w:r>
      <w:r w:rsidRPr="00D40362">
        <w:rPr>
          <w:rFonts w:ascii="Times New Roman" w:eastAsia="Times New Roman" w:hAnsi="Times New Roman" w:cs="Times New Roman"/>
          <w:sz w:val="28"/>
          <w:szCs w:val="28"/>
          <w:lang w:eastAsia="ru-RU"/>
        </w:rPr>
        <w:lastRenderedPageBreak/>
        <w:t>распространения электромагнитных волн близка к скоро</w:t>
      </w:r>
      <w:r w:rsidRPr="00D40362">
        <w:rPr>
          <w:rFonts w:ascii="Times New Roman" w:eastAsia="Times New Roman" w:hAnsi="Times New Roman" w:cs="Times New Roman"/>
          <w:sz w:val="28"/>
          <w:szCs w:val="28"/>
          <w:lang w:eastAsia="ru-RU"/>
        </w:rPr>
        <w:softHyphen/>
        <w:t xml:space="preserve">сти света в вакууме, т.е. </w:t>
      </w:r>
      <w:r w:rsidRPr="00D40362">
        <w:rPr>
          <w:rFonts w:ascii="Times New Roman" w:eastAsia="Times New Roman" w:hAnsi="Times New Roman" w:cs="Times New Roman"/>
          <w:i/>
          <w:iCs/>
          <w:sz w:val="28"/>
          <w:szCs w:val="28"/>
          <w:lang w:eastAsia="ru-RU"/>
        </w:rPr>
        <w:t xml:space="preserve">v ≈ </w:t>
      </w:r>
      <w:r w:rsidRPr="00D40362">
        <w:rPr>
          <w:rFonts w:ascii="Times New Roman" w:eastAsia="Times New Roman" w:hAnsi="Times New Roman" w:cs="Times New Roman"/>
          <w:sz w:val="28"/>
          <w:szCs w:val="28"/>
          <w:lang w:eastAsia="ru-RU"/>
        </w:rPr>
        <w:t>3 · 10</w:t>
      </w:r>
      <w:r w:rsidRPr="00D40362">
        <w:rPr>
          <w:rFonts w:ascii="Times New Roman" w:eastAsia="Times New Roman" w:hAnsi="Times New Roman" w:cs="Times New Roman"/>
          <w:sz w:val="28"/>
          <w:szCs w:val="28"/>
          <w:vertAlign w:val="superscript"/>
          <w:lang w:eastAsia="ru-RU"/>
        </w:rPr>
        <w:t>8</w:t>
      </w:r>
      <w:r w:rsidRPr="00D40362">
        <w:rPr>
          <w:rFonts w:ascii="Times New Roman" w:eastAsia="Times New Roman" w:hAnsi="Times New Roman" w:cs="Times New Roman"/>
          <w:sz w:val="28"/>
          <w:szCs w:val="28"/>
          <w:lang w:eastAsia="ru-RU"/>
        </w:rPr>
        <w:t xml:space="preserve"> м/с.</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Электромагнитные волны создаются источником периодически изменяющейся ЭДС с периодом Т. Если в некоторый момент элек</w:t>
      </w:r>
      <w:r w:rsidRPr="00D40362">
        <w:rPr>
          <w:rFonts w:ascii="Times New Roman" w:eastAsia="Times New Roman" w:hAnsi="Times New Roman" w:cs="Times New Roman"/>
          <w:sz w:val="28"/>
          <w:szCs w:val="28"/>
          <w:lang w:eastAsia="ru-RU"/>
        </w:rPr>
        <w:softHyphen/>
        <w:t>тромагнитное поле (ЭМП) имело максимальное значение, то такое же значение оно будет иметь спустя время Т. За это время ЭМП переместится на расстояние:</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λ = </w:t>
      </w:r>
      <w:r w:rsidRPr="00D40362">
        <w:rPr>
          <w:rFonts w:ascii="Times New Roman" w:eastAsia="Times New Roman" w:hAnsi="Times New Roman" w:cs="Times New Roman"/>
          <w:i/>
          <w:iCs/>
          <w:sz w:val="28"/>
          <w:szCs w:val="28"/>
          <w:lang w:eastAsia="ru-RU"/>
        </w:rPr>
        <w:t xml:space="preserve">v </w:t>
      </w:r>
      <w:r w:rsidRPr="00D40362">
        <w:rPr>
          <w:rFonts w:ascii="Times New Roman" w:eastAsia="Times New Roman" w:hAnsi="Times New Roman" w:cs="Times New Roman"/>
          <w:sz w:val="28"/>
          <w:szCs w:val="28"/>
          <w:lang w:eastAsia="ru-RU"/>
        </w:rPr>
        <w:t>T.(2)</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Минимальное расстояние между двумя точками пространства, поле в котором имеет одинаковое значение, называется </w:t>
      </w:r>
      <w:r w:rsidRPr="00D40362">
        <w:rPr>
          <w:rFonts w:ascii="Times New Roman" w:eastAsia="Times New Roman" w:hAnsi="Times New Roman" w:cs="Times New Roman"/>
          <w:i/>
          <w:iCs/>
          <w:sz w:val="28"/>
          <w:szCs w:val="28"/>
          <w:lang w:eastAsia="ru-RU"/>
        </w:rPr>
        <w:t xml:space="preserve">длиной волны. </w:t>
      </w:r>
      <w:r w:rsidRPr="00D40362">
        <w:rPr>
          <w:rFonts w:ascii="Times New Roman" w:eastAsia="Times New Roman" w:hAnsi="Times New Roman" w:cs="Times New Roman"/>
          <w:sz w:val="28"/>
          <w:szCs w:val="28"/>
          <w:lang w:eastAsia="ru-RU"/>
        </w:rPr>
        <w:t xml:space="preserve">Длина волны зависит от скорости ее распространения и периода ТЭДС, передающей это поле. Так как частота тока равна </w:t>
      </w:r>
      <w:r w:rsidRPr="00D40362">
        <w:rPr>
          <w:rFonts w:ascii="Times New Roman" w:eastAsia="Times New Roman" w:hAnsi="Times New Roman" w:cs="Times New Roman"/>
          <w:i/>
          <w:iCs/>
          <w:sz w:val="28"/>
          <w:szCs w:val="28"/>
          <w:lang w:eastAsia="ru-RU"/>
        </w:rPr>
        <w:t xml:space="preserve">f = 1/Т, </w:t>
      </w:r>
      <w:r w:rsidRPr="00D40362">
        <w:rPr>
          <w:rFonts w:ascii="Times New Roman" w:eastAsia="Times New Roman" w:hAnsi="Times New Roman" w:cs="Times New Roman"/>
          <w:sz w:val="28"/>
          <w:szCs w:val="28"/>
          <w:lang w:eastAsia="ru-RU"/>
        </w:rPr>
        <w:t>то длина волны:</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λ</w:t>
      </w:r>
      <w:r w:rsidRPr="00D40362">
        <w:rPr>
          <w:rFonts w:ascii="Times New Roman" w:eastAsia="Times New Roman" w:hAnsi="Times New Roman" w:cs="Times New Roman"/>
          <w:b/>
          <w:bCs/>
          <w:sz w:val="28"/>
          <w:szCs w:val="28"/>
          <w:lang w:eastAsia="ru-RU"/>
        </w:rPr>
        <w:t>=</w:t>
      </w:r>
      <w:r w:rsidRPr="00D40362">
        <w:rPr>
          <w:rFonts w:ascii="Times New Roman" w:eastAsia="Times New Roman" w:hAnsi="Times New Roman" w:cs="Times New Roman"/>
          <w:sz w:val="28"/>
          <w:szCs w:val="28"/>
          <w:lang w:eastAsia="ru-RU"/>
        </w:rPr>
        <w:t xml:space="preserve"> </w:t>
      </w:r>
      <w:r w:rsidRPr="00D40362">
        <w:rPr>
          <w:rFonts w:ascii="Times New Roman" w:eastAsia="Times New Roman" w:hAnsi="Times New Roman" w:cs="Times New Roman"/>
          <w:noProof/>
          <w:sz w:val="28"/>
          <w:szCs w:val="28"/>
          <w:lang w:eastAsia="ru-RU"/>
        </w:rPr>
        <w:drawing>
          <wp:inline distT="0" distB="0" distL="0" distR="0" wp14:anchorId="7950EEF1" wp14:editId="30EB7EED">
            <wp:extent cx="180975" cy="419100"/>
            <wp:effectExtent l="0" t="0" r="9525" b="0"/>
            <wp:docPr id="53" name="Рисунок 53" descr="https://konspekta.net/poisk-ruru/baza2/1767963850166.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poisk-ruru/baza2/1767963850166.files/image00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D40362">
        <w:rPr>
          <w:rFonts w:ascii="Times New Roman" w:eastAsia="Times New Roman" w:hAnsi="Times New Roman" w:cs="Times New Roman"/>
          <w:sz w:val="28"/>
          <w:szCs w:val="28"/>
          <w:lang w:eastAsia="ru-RU"/>
        </w:rPr>
        <w:t>. (3)</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Длина волны λсвязана с частотой колебания </w:t>
      </w:r>
      <w:r w:rsidRPr="00D40362">
        <w:rPr>
          <w:rFonts w:ascii="Times New Roman" w:eastAsia="Times New Roman" w:hAnsi="Times New Roman" w:cs="Times New Roman"/>
          <w:i/>
          <w:iCs/>
          <w:sz w:val="28"/>
          <w:szCs w:val="28"/>
          <w:lang w:eastAsia="ru-RU"/>
        </w:rPr>
        <w:t xml:space="preserve">f </w:t>
      </w:r>
      <w:r w:rsidRPr="00D40362">
        <w:rPr>
          <w:rFonts w:ascii="Times New Roman" w:eastAsia="Times New Roman" w:hAnsi="Times New Roman" w:cs="Times New Roman"/>
          <w:sz w:val="28"/>
          <w:szCs w:val="28"/>
          <w:lang w:eastAsia="ru-RU"/>
        </w:rPr>
        <w:t>соот</w:t>
      </w:r>
      <w:r w:rsidRPr="00D40362">
        <w:rPr>
          <w:rFonts w:ascii="Times New Roman" w:eastAsia="Times New Roman" w:hAnsi="Times New Roman" w:cs="Times New Roman"/>
          <w:sz w:val="28"/>
          <w:szCs w:val="28"/>
          <w:lang w:eastAsia="ru-RU"/>
        </w:rPr>
        <w:softHyphen/>
        <w:t>ношением:</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drawing>
          <wp:inline distT="0" distB="0" distL="0" distR="0" wp14:anchorId="557108D0" wp14:editId="6C6BEEAC">
            <wp:extent cx="733425" cy="447675"/>
            <wp:effectExtent l="0" t="0" r="9525" b="9525"/>
            <wp:docPr id="54" name="Рисунок 54" descr="https://konspekta.net/poisk-ruru/baza2/176796385016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poisk-ruru/baza2/1767963850166.files/image00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D40362">
        <w:rPr>
          <w:rFonts w:ascii="Times New Roman" w:eastAsia="Times New Roman" w:hAnsi="Times New Roman" w:cs="Times New Roman"/>
          <w:sz w:val="28"/>
          <w:szCs w:val="28"/>
          <w:lang w:eastAsia="ru-RU"/>
        </w:rPr>
        <w:t>. (4)</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Радиочастотный спектр</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область частот, занимаемая радио</w:t>
      </w:r>
      <w:r w:rsidRPr="00D40362">
        <w:rPr>
          <w:rFonts w:ascii="Times New Roman" w:eastAsia="Times New Roman" w:hAnsi="Times New Roman" w:cs="Times New Roman"/>
          <w:sz w:val="28"/>
          <w:szCs w:val="28"/>
          <w:lang w:eastAsia="ru-RU"/>
        </w:rPr>
        <w:softHyphen/>
        <w:t xml:space="preserve">волнами. </w:t>
      </w:r>
      <w:r w:rsidRPr="00521B36">
        <w:rPr>
          <w:rFonts w:ascii="Times New Roman" w:eastAsia="Times New Roman" w:hAnsi="Times New Roman" w:cs="Times New Roman"/>
          <w:iCs/>
          <w:sz w:val="28"/>
          <w:szCs w:val="28"/>
          <w:lang w:eastAsia="ru-RU"/>
        </w:rPr>
        <w:t xml:space="preserve">Полоса частот </w:t>
      </w:r>
      <w:r w:rsidRPr="00D40362">
        <w:rPr>
          <w:rFonts w:ascii="Times New Roman" w:eastAsia="Times New Roman" w:hAnsi="Times New Roman" w:cs="Times New Roman"/>
          <w:sz w:val="28"/>
          <w:szCs w:val="28"/>
          <w:lang w:eastAsia="ru-RU"/>
        </w:rPr>
        <w:t xml:space="preserve">- область частот, ограниченная нижним и верхним пределами. </w:t>
      </w:r>
      <w:r w:rsidRPr="00521B36">
        <w:rPr>
          <w:rFonts w:ascii="Times New Roman" w:eastAsia="Times New Roman" w:hAnsi="Times New Roman" w:cs="Times New Roman"/>
          <w:iCs/>
          <w:sz w:val="28"/>
          <w:szCs w:val="28"/>
          <w:lang w:eastAsia="ru-RU"/>
        </w:rPr>
        <w:t>Диапазон частот</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полоса частот, которой присвоено условное наименование.</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В соответствии с Регламентом радиосвязи весь радиочастотный спектр разделен на 12 диапазонов, которые определены как облас</w:t>
      </w:r>
      <w:r w:rsidRPr="00D40362">
        <w:rPr>
          <w:rFonts w:ascii="Times New Roman" w:eastAsia="Times New Roman" w:hAnsi="Times New Roman" w:cs="Times New Roman"/>
          <w:sz w:val="28"/>
          <w:szCs w:val="28"/>
          <w:lang w:eastAsia="ru-RU"/>
        </w:rPr>
        <w:softHyphen/>
        <w:t>ти радиочастот, равные (0,3...3) · 10</w:t>
      </w:r>
      <w:r w:rsidRPr="00D40362">
        <w:rPr>
          <w:rFonts w:ascii="Times New Roman" w:eastAsia="Times New Roman" w:hAnsi="Times New Roman" w:cs="Times New Roman"/>
          <w:sz w:val="28"/>
          <w:szCs w:val="28"/>
          <w:vertAlign w:val="superscript"/>
          <w:lang w:eastAsia="ru-RU"/>
        </w:rPr>
        <w:t>N</w:t>
      </w:r>
      <w:r w:rsidRPr="00D40362">
        <w:rPr>
          <w:rFonts w:ascii="Times New Roman" w:eastAsia="Times New Roman" w:hAnsi="Times New Roman" w:cs="Times New Roman"/>
          <w:sz w:val="28"/>
          <w:szCs w:val="28"/>
          <w:lang w:eastAsia="ru-RU"/>
        </w:rPr>
        <w:t xml:space="preserve"> Гц, где </w:t>
      </w:r>
      <w:r w:rsidRPr="00D40362">
        <w:rPr>
          <w:rFonts w:ascii="Times New Roman" w:eastAsia="Times New Roman" w:hAnsi="Times New Roman" w:cs="Times New Roman"/>
          <w:i/>
          <w:iCs/>
          <w:sz w:val="28"/>
          <w:szCs w:val="28"/>
          <w:lang w:eastAsia="ru-RU"/>
        </w:rPr>
        <w:t xml:space="preserve">N - </w:t>
      </w:r>
      <w:r w:rsidRPr="00D40362">
        <w:rPr>
          <w:rFonts w:ascii="Times New Roman" w:eastAsia="Times New Roman" w:hAnsi="Times New Roman" w:cs="Times New Roman"/>
          <w:sz w:val="28"/>
          <w:szCs w:val="28"/>
          <w:lang w:eastAsia="ru-RU"/>
        </w:rPr>
        <w:t>номер диапазона. Для целей радиосвязи используется девять диапазонов и, следова</w:t>
      </w:r>
      <w:r w:rsidRPr="00D40362">
        <w:rPr>
          <w:rFonts w:ascii="Times New Roman" w:eastAsia="Times New Roman" w:hAnsi="Times New Roman" w:cs="Times New Roman"/>
          <w:sz w:val="28"/>
          <w:szCs w:val="28"/>
          <w:lang w:eastAsia="ru-RU"/>
        </w:rPr>
        <w:softHyphen/>
        <w:t>тельно, N = 4... 12.</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Диапазон радиоволн</w:t>
      </w:r>
      <w:r w:rsidRPr="00D40362">
        <w:rPr>
          <w:rFonts w:ascii="Times New Roman" w:eastAsia="Times New Roman" w:hAnsi="Times New Roman" w:cs="Times New Roman"/>
          <w:i/>
          <w:iCs/>
          <w:sz w:val="28"/>
          <w:szCs w:val="28"/>
          <w:lang w:eastAsia="ru-RU"/>
        </w:rPr>
        <w:t xml:space="preserve"> - </w:t>
      </w:r>
      <w:r w:rsidRPr="00D40362">
        <w:rPr>
          <w:rFonts w:ascii="Times New Roman" w:eastAsia="Times New Roman" w:hAnsi="Times New Roman" w:cs="Times New Roman"/>
          <w:sz w:val="28"/>
          <w:szCs w:val="28"/>
          <w:lang w:eastAsia="ru-RU"/>
        </w:rPr>
        <w:t>определенный непрерывный участок длин радиоволн, которому присвоено условное метрическое наименова</w:t>
      </w:r>
      <w:r w:rsidRPr="00D40362">
        <w:rPr>
          <w:rFonts w:ascii="Times New Roman" w:eastAsia="Times New Roman" w:hAnsi="Times New Roman" w:cs="Times New Roman"/>
          <w:sz w:val="28"/>
          <w:szCs w:val="28"/>
          <w:lang w:eastAsia="ru-RU"/>
        </w:rPr>
        <w:softHyphen/>
        <w:t xml:space="preserve">ние. </w:t>
      </w:r>
      <w:r w:rsidRPr="00D40362">
        <w:rPr>
          <w:rFonts w:ascii="Times New Roman" w:eastAsia="Times New Roman" w:hAnsi="Times New Roman" w:cs="Times New Roman"/>
          <w:sz w:val="28"/>
          <w:szCs w:val="28"/>
          <w:lang w:eastAsia="ru-RU"/>
        </w:rPr>
        <w:lastRenderedPageBreak/>
        <w:t>Каждому диапазону радиоволн соответствует определенный диапазон радиочастот.</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Классификация диапазонов радиочастот или радиоволн приведе</w:t>
      </w:r>
      <w:r w:rsidRPr="00D40362">
        <w:rPr>
          <w:rFonts w:ascii="Times New Roman" w:eastAsia="Times New Roman" w:hAnsi="Times New Roman" w:cs="Times New Roman"/>
          <w:sz w:val="28"/>
          <w:szCs w:val="28"/>
          <w:lang w:eastAsia="ru-RU"/>
        </w:rPr>
        <w:softHyphen/>
        <w:t>на в табл.1. Такая классификация в первую очередь связана с осо</w:t>
      </w:r>
      <w:r w:rsidRPr="00D40362">
        <w:rPr>
          <w:rFonts w:ascii="Times New Roman" w:eastAsia="Times New Roman" w:hAnsi="Times New Roman" w:cs="Times New Roman"/>
          <w:sz w:val="28"/>
          <w:szCs w:val="28"/>
          <w:lang w:eastAsia="ru-RU"/>
        </w:rPr>
        <w:softHyphen/>
        <w:t>бенностями распространения радиоволн и их использования.</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Таблица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2574"/>
        <w:gridCol w:w="1814"/>
        <w:gridCol w:w="1911"/>
        <w:gridCol w:w="1347"/>
      </w:tblGrid>
      <w:tr w:rsidR="00164C67" w:rsidRPr="00D40362" w:rsidTr="00020184">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Номер диапа-зона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Диапазон длин волн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Диапазон частот </w:t>
            </w:r>
          </w:p>
        </w:tc>
      </w:tr>
      <w:tr w:rsidR="00164C67" w:rsidRPr="00D40362" w:rsidTr="00020184">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Наименование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Границы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Наименование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Границы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Мириаметровые или сверхдлинные волны (СДВ)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10…100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Очень низкие частоты (ОНЧ)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3…30 кГц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Километровые или длинные волны (ДВ)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1…10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Низкие частоты (ОНЧ)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30…300 кГц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Гектометровые или средние волны (СВ)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100…1000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Средние частоты (СЧ)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300…3000 кГц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Декаметровые или короткие волны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10…100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Высокие частоты (ВЧ)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3…30 МГц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Метровые или ультракороткие </w:t>
            </w:r>
            <w:r w:rsidRPr="00D40362">
              <w:rPr>
                <w:rFonts w:ascii="Times New Roman" w:eastAsia="Times New Roman" w:hAnsi="Times New Roman" w:cs="Times New Roman"/>
                <w:sz w:val="28"/>
                <w:szCs w:val="28"/>
                <w:lang w:eastAsia="ru-RU"/>
              </w:rPr>
              <w:lastRenderedPageBreak/>
              <w:t xml:space="preserve">волны (УКВ)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 xml:space="preserve">1…10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Очень высокие частоты (ОВЧ)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30…300 МГц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Дециметровые волны (ДМВ)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10…100 см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Ультравысокие частоты (УВЧ)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300…3000 МГц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Сантиметровые волны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1…10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Сверхвысокие частоты (СВЧ)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3…30 ГГц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Миллиметровые волны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1…10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Крайне высокие частоты (КВЧ)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30…300 ГГц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Децимиллиметровые волны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0,1…1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Гипервысокие частоты (ГВЧ)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300…3000 ГГц </w:t>
            </w:r>
          </w:p>
        </w:tc>
      </w:tr>
    </w:tbl>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Кроме того, в технике радиосвязи широкое применение находят следующие понятия: </w:t>
      </w:r>
      <w:r w:rsidRPr="00D40362">
        <w:rPr>
          <w:rFonts w:ascii="Times New Roman" w:eastAsia="Times New Roman" w:hAnsi="Times New Roman" w:cs="Times New Roman"/>
          <w:i/>
          <w:iCs/>
          <w:sz w:val="28"/>
          <w:szCs w:val="28"/>
          <w:lang w:eastAsia="ru-RU"/>
        </w:rPr>
        <w:t xml:space="preserve">диапазон рабочих радиочастот </w:t>
      </w:r>
      <w:r w:rsidRPr="00D40362">
        <w:rPr>
          <w:rFonts w:ascii="Times New Roman" w:eastAsia="Times New Roman" w:hAnsi="Times New Roman" w:cs="Times New Roman"/>
          <w:sz w:val="28"/>
          <w:szCs w:val="28"/>
          <w:lang w:eastAsia="ru-RU"/>
        </w:rPr>
        <w:t>– полоса час</w:t>
      </w:r>
      <w:r w:rsidRPr="00D40362">
        <w:rPr>
          <w:rFonts w:ascii="Times New Roman" w:eastAsia="Times New Roman" w:hAnsi="Times New Roman" w:cs="Times New Roman"/>
          <w:sz w:val="28"/>
          <w:szCs w:val="28"/>
          <w:lang w:eastAsia="ru-RU"/>
        </w:rPr>
        <w:softHyphen/>
        <w:t xml:space="preserve">тот, в пределах которой обеспечивается работа радиостанции; </w:t>
      </w:r>
      <w:r w:rsidRPr="00D40362">
        <w:rPr>
          <w:rFonts w:ascii="Times New Roman" w:eastAsia="Times New Roman" w:hAnsi="Times New Roman" w:cs="Times New Roman"/>
          <w:i/>
          <w:iCs/>
          <w:sz w:val="28"/>
          <w:szCs w:val="28"/>
          <w:lang w:eastAsia="ru-RU"/>
        </w:rPr>
        <w:t xml:space="preserve">сетка рабочих радиочастот (сетка частот) – </w:t>
      </w:r>
      <w:r w:rsidRPr="00D40362">
        <w:rPr>
          <w:rFonts w:ascii="Times New Roman" w:eastAsia="Times New Roman" w:hAnsi="Times New Roman" w:cs="Times New Roman"/>
          <w:sz w:val="28"/>
          <w:szCs w:val="28"/>
          <w:lang w:eastAsia="ru-RU"/>
        </w:rPr>
        <w:t xml:space="preserve">множество следующих через заданные интервалы рабочих радиочастот; </w:t>
      </w:r>
      <w:r w:rsidRPr="00D40362">
        <w:rPr>
          <w:rFonts w:ascii="Times New Roman" w:eastAsia="Times New Roman" w:hAnsi="Times New Roman" w:cs="Times New Roman"/>
          <w:i/>
          <w:iCs/>
          <w:sz w:val="28"/>
          <w:szCs w:val="28"/>
          <w:lang w:eastAsia="ru-RU"/>
        </w:rPr>
        <w:t xml:space="preserve">шаг сетки рабочих радиочастот (шаг сетки частот) </w:t>
      </w:r>
      <w:r w:rsidRPr="00D40362">
        <w:rPr>
          <w:rFonts w:ascii="Times New Roman" w:eastAsia="Times New Roman" w:hAnsi="Times New Roman" w:cs="Times New Roman"/>
          <w:sz w:val="28"/>
          <w:szCs w:val="28"/>
          <w:lang w:eastAsia="ru-RU"/>
        </w:rPr>
        <w:t xml:space="preserve">– разность между соседними дискретными значениями рабочих частот, входящих в их сетку; </w:t>
      </w:r>
      <w:r w:rsidRPr="00D40362">
        <w:rPr>
          <w:rFonts w:ascii="Times New Roman" w:eastAsia="Times New Roman" w:hAnsi="Times New Roman" w:cs="Times New Roman"/>
          <w:i/>
          <w:iCs/>
          <w:sz w:val="28"/>
          <w:szCs w:val="28"/>
          <w:lang w:eastAsia="ru-RU"/>
        </w:rPr>
        <w:t>ра</w:t>
      </w:r>
      <w:r w:rsidRPr="00D40362">
        <w:rPr>
          <w:rFonts w:ascii="Times New Roman" w:eastAsia="Times New Roman" w:hAnsi="Times New Roman" w:cs="Times New Roman"/>
          <w:i/>
          <w:iCs/>
          <w:sz w:val="28"/>
          <w:szCs w:val="28"/>
          <w:lang w:eastAsia="ru-RU"/>
        </w:rPr>
        <w:softHyphen/>
        <w:t xml:space="preserve">диостанция – </w:t>
      </w:r>
      <w:r w:rsidRPr="00D40362">
        <w:rPr>
          <w:rFonts w:ascii="Times New Roman" w:eastAsia="Times New Roman" w:hAnsi="Times New Roman" w:cs="Times New Roman"/>
          <w:sz w:val="28"/>
          <w:szCs w:val="28"/>
          <w:lang w:eastAsia="ru-RU"/>
        </w:rPr>
        <w:t xml:space="preserve">один или несколько передатчиков и приемников или их комбинация, включая вспомогательное оборудование, необходимые для осуществления радиосвязи; </w:t>
      </w:r>
      <w:r w:rsidRPr="00D40362">
        <w:rPr>
          <w:rFonts w:ascii="Times New Roman" w:eastAsia="Times New Roman" w:hAnsi="Times New Roman" w:cs="Times New Roman"/>
          <w:i/>
          <w:iCs/>
          <w:sz w:val="28"/>
          <w:szCs w:val="28"/>
          <w:lang w:eastAsia="ru-RU"/>
        </w:rPr>
        <w:t xml:space="preserve">присвоенная полоса радиочастот – </w:t>
      </w:r>
      <w:r w:rsidRPr="00D40362">
        <w:rPr>
          <w:rFonts w:ascii="Times New Roman" w:eastAsia="Times New Roman" w:hAnsi="Times New Roman" w:cs="Times New Roman"/>
          <w:sz w:val="28"/>
          <w:szCs w:val="28"/>
          <w:lang w:eastAsia="ru-RU"/>
        </w:rPr>
        <w:t>полоса частот, в пределах которой радиостанции разрешено излуче</w:t>
      </w:r>
      <w:r w:rsidRPr="00D40362">
        <w:rPr>
          <w:rFonts w:ascii="Times New Roman" w:eastAsia="Times New Roman" w:hAnsi="Times New Roman" w:cs="Times New Roman"/>
          <w:sz w:val="28"/>
          <w:szCs w:val="28"/>
          <w:lang w:eastAsia="ru-RU"/>
        </w:rPr>
        <w:softHyphen/>
        <w:t xml:space="preserve">ние; </w:t>
      </w:r>
      <w:r w:rsidRPr="00D40362">
        <w:rPr>
          <w:rFonts w:ascii="Times New Roman" w:eastAsia="Times New Roman" w:hAnsi="Times New Roman" w:cs="Times New Roman"/>
          <w:i/>
          <w:iCs/>
          <w:sz w:val="28"/>
          <w:szCs w:val="28"/>
          <w:lang w:eastAsia="ru-RU"/>
        </w:rPr>
        <w:t xml:space="preserve">рабочий канал </w:t>
      </w:r>
      <w:r w:rsidRPr="00D40362">
        <w:rPr>
          <w:rFonts w:ascii="Times New Roman" w:eastAsia="Times New Roman" w:hAnsi="Times New Roman" w:cs="Times New Roman"/>
          <w:sz w:val="28"/>
          <w:szCs w:val="28"/>
          <w:lang w:eastAsia="ru-RU"/>
        </w:rPr>
        <w:t>– полоса частот, которая используется для пере</w:t>
      </w:r>
      <w:r w:rsidRPr="00D40362">
        <w:rPr>
          <w:rFonts w:ascii="Times New Roman" w:eastAsia="Times New Roman" w:hAnsi="Times New Roman" w:cs="Times New Roman"/>
          <w:sz w:val="28"/>
          <w:szCs w:val="28"/>
          <w:lang w:eastAsia="ru-RU"/>
        </w:rPr>
        <w:softHyphen/>
        <w:t xml:space="preserve">дачи информации (сообщения); </w:t>
      </w:r>
      <w:r w:rsidRPr="00D40362">
        <w:rPr>
          <w:rFonts w:ascii="Times New Roman" w:eastAsia="Times New Roman" w:hAnsi="Times New Roman" w:cs="Times New Roman"/>
          <w:i/>
          <w:iCs/>
          <w:sz w:val="28"/>
          <w:szCs w:val="28"/>
          <w:lang w:eastAsia="ru-RU"/>
        </w:rPr>
        <w:t xml:space="preserve">присвоенная радиочастота – </w:t>
      </w:r>
      <w:r w:rsidRPr="00D40362">
        <w:rPr>
          <w:rFonts w:ascii="Times New Roman" w:eastAsia="Times New Roman" w:hAnsi="Times New Roman" w:cs="Times New Roman"/>
          <w:sz w:val="28"/>
          <w:szCs w:val="28"/>
          <w:lang w:eastAsia="ru-RU"/>
        </w:rPr>
        <w:t>часто</w:t>
      </w:r>
      <w:r w:rsidRPr="00D40362">
        <w:rPr>
          <w:rFonts w:ascii="Times New Roman" w:eastAsia="Times New Roman" w:hAnsi="Times New Roman" w:cs="Times New Roman"/>
          <w:sz w:val="28"/>
          <w:szCs w:val="28"/>
          <w:lang w:eastAsia="ru-RU"/>
        </w:rPr>
        <w:softHyphen/>
        <w:t xml:space="preserve">та, соответствующая середине присвоенной радиостанции полосы частот; </w:t>
      </w:r>
      <w:r w:rsidRPr="00D40362">
        <w:rPr>
          <w:rFonts w:ascii="Times New Roman" w:eastAsia="Times New Roman" w:hAnsi="Times New Roman" w:cs="Times New Roman"/>
          <w:i/>
          <w:iCs/>
          <w:sz w:val="28"/>
          <w:szCs w:val="28"/>
          <w:lang w:eastAsia="ru-RU"/>
        </w:rPr>
        <w:lastRenderedPageBreak/>
        <w:t>рабочая радиочастота –</w:t>
      </w:r>
      <w:r w:rsidRPr="00D40362">
        <w:rPr>
          <w:rFonts w:ascii="Times New Roman" w:eastAsia="Times New Roman" w:hAnsi="Times New Roman" w:cs="Times New Roman"/>
          <w:sz w:val="28"/>
          <w:szCs w:val="28"/>
          <w:lang w:eastAsia="ru-RU"/>
        </w:rPr>
        <w:t xml:space="preserve"> частота, предназначенная для ведения радиосвязи радиостанцией.</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Для введения других понятий и определений следует рассмот</w:t>
      </w:r>
      <w:r w:rsidRPr="00D40362">
        <w:rPr>
          <w:rFonts w:ascii="Times New Roman" w:eastAsia="Times New Roman" w:hAnsi="Times New Roman" w:cs="Times New Roman"/>
          <w:sz w:val="28"/>
          <w:szCs w:val="28"/>
          <w:lang w:eastAsia="ru-RU"/>
        </w:rPr>
        <w:softHyphen/>
        <w:t xml:space="preserve">реть обобщенную структурную схему радиосистемы передачи (РСП). Под </w:t>
      </w:r>
      <w:r w:rsidRPr="00D40362">
        <w:rPr>
          <w:rFonts w:ascii="Times New Roman" w:eastAsia="Times New Roman" w:hAnsi="Times New Roman" w:cs="Times New Roman"/>
          <w:i/>
          <w:iCs/>
          <w:sz w:val="28"/>
          <w:szCs w:val="28"/>
          <w:lang w:eastAsia="ru-RU"/>
        </w:rPr>
        <w:t xml:space="preserve">радиосистемой передачи </w:t>
      </w:r>
      <w:r w:rsidRPr="00D40362">
        <w:rPr>
          <w:rFonts w:ascii="Times New Roman" w:eastAsia="Times New Roman" w:hAnsi="Times New Roman" w:cs="Times New Roman"/>
          <w:sz w:val="28"/>
          <w:szCs w:val="28"/>
          <w:lang w:eastAsia="ru-RU"/>
        </w:rPr>
        <w:t>понимается совокупность технических средств, обеспечивающих образование типовых кана</w:t>
      </w:r>
      <w:r w:rsidRPr="00D40362">
        <w:rPr>
          <w:rFonts w:ascii="Times New Roman" w:eastAsia="Times New Roman" w:hAnsi="Times New Roman" w:cs="Times New Roman"/>
          <w:sz w:val="28"/>
          <w:szCs w:val="28"/>
          <w:lang w:eastAsia="ru-RU"/>
        </w:rPr>
        <w:softHyphen/>
        <w:t>лов и трактов, а также линейных трактов, по которым сигналы элек</w:t>
      </w:r>
      <w:r w:rsidRPr="00D40362">
        <w:rPr>
          <w:rFonts w:ascii="Times New Roman" w:eastAsia="Times New Roman" w:hAnsi="Times New Roman" w:cs="Times New Roman"/>
          <w:sz w:val="28"/>
          <w:szCs w:val="28"/>
          <w:lang w:eastAsia="ru-RU"/>
        </w:rPr>
        <w:softHyphen/>
        <w:t>тросвязи передаются посредством радиоволн в открытом простран</w:t>
      </w:r>
      <w:r w:rsidRPr="00D40362">
        <w:rPr>
          <w:rFonts w:ascii="Times New Roman" w:eastAsia="Times New Roman" w:hAnsi="Times New Roman" w:cs="Times New Roman"/>
          <w:sz w:val="28"/>
          <w:szCs w:val="28"/>
          <w:lang w:eastAsia="ru-RU"/>
        </w:rPr>
        <w:softHyphen/>
        <w:t xml:space="preserve">стве. Поскольку подавляющее большинство РСП являются </w:t>
      </w:r>
      <w:r w:rsidRPr="00D40362">
        <w:rPr>
          <w:rFonts w:ascii="Times New Roman" w:eastAsia="Times New Roman" w:hAnsi="Times New Roman" w:cs="Times New Roman"/>
          <w:i/>
          <w:iCs/>
          <w:sz w:val="28"/>
          <w:szCs w:val="28"/>
          <w:lang w:eastAsia="ru-RU"/>
        </w:rPr>
        <w:t>много</w:t>
      </w:r>
      <w:r w:rsidRPr="00D40362">
        <w:rPr>
          <w:rFonts w:ascii="Times New Roman" w:eastAsia="Times New Roman" w:hAnsi="Times New Roman" w:cs="Times New Roman"/>
          <w:i/>
          <w:iCs/>
          <w:sz w:val="28"/>
          <w:szCs w:val="28"/>
          <w:lang w:eastAsia="ru-RU"/>
        </w:rPr>
        <w:softHyphen/>
        <w:t xml:space="preserve">канальными, </w:t>
      </w:r>
      <w:r w:rsidRPr="00D40362">
        <w:rPr>
          <w:rFonts w:ascii="Times New Roman" w:eastAsia="Times New Roman" w:hAnsi="Times New Roman" w:cs="Times New Roman"/>
          <w:sz w:val="28"/>
          <w:szCs w:val="28"/>
          <w:lang w:eastAsia="ru-RU"/>
        </w:rPr>
        <w:t>то приведем обобщенную структурную схему многоканальной РСП (рис. 1), где приняты следующие обозначения:</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КГО – каналообразующее и групповое оборудование, обеспечи</w:t>
      </w:r>
      <w:r w:rsidRPr="00D40362">
        <w:rPr>
          <w:rFonts w:ascii="Times New Roman" w:eastAsia="Times New Roman" w:hAnsi="Times New Roman" w:cs="Times New Roman"/>
          <w:sz w:val="28"/>
          <w:szCs w:val="28"/>
          <w:lang w:eastAsia="ru-RU"/>
        </w:rPr>
        <w:softHyphen/>
        <w:t>вающее формирование сигналов типовых каналов и трактов из множества подлежащих передаче первичных сигналов электросвя</w:t>
      </w:r>
      <w:r w:rsidRPr="00D40362">
        <w:rPr>
          <w:rFonts w:ascii="Times New Roman" w:eastAsia="Times New Roman" w:hAnsi="Times New Roman" w:cs="Times New Roman"/>
          <w:sz w:val="28"/>
          <w:szCs w:val="28"/>
          <w:lang w:eastAsia="ru-RU"/>
        </w:rPr>
        <w:softHyphen/>
        <w:t>зи на передающем конце и обратное преобразование сигналов типовых каналов и трактов в множество первичных сигналов на приемном конце.</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СЛ – проводные соединительные линии, обеспечивающие под</w:t>
      </w:r>
      <w:r w:rsidRPr="00D40362">
        <w:rPr>
          <w:rFonts w:ascii="Times New Roman" w:eastAsia="Times New Roman" w:hAnsi="Times New Roman" w:cs="Times New Roman"/>
          <w:sz w:val="28"/>
          <w:szCs w:val="28"/>
          <w:lang w:eastAsia="ru-RU"/>
        </w:rPr>
        <w:softHyphen/>
        <w:t>ключение каналообразующего и группового оборудования к РСП в случае их территориальной удаленности.</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drawing>
          <wp:inline distT="0" distB="0" distL="0" distR="0" wp14:anchorId="03B037E5" wp14:editId="1A5D05F7">
            <wp:extent cx="6057900" cy="1619250"/>
            <wp:effectExtent l="0" t="0" r="0" b="0"/>
            <wp:docPr id="55" name="Рисунок 55" descr="https://konspekta.net/poisk-ruru/baza2/1767963850166.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poisk-ruru/baza2/1767963850166.files/image007.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57900" cy="1619250"/>
                    </a:xfrm>
                    <a:prstGeom prst="rect">
                      <a:avLst/>
                    </a:prstGeom>
                    <a:noFill/>
                    <a:ln>
                      <a:noFill/>
                    </a:ln>
                  </pic:spPr>
                </pic:pic>
              </a:graphicData>
            </a:graphic>
          </wp:inline>
        </w:drawing>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Рисунок 1 – Обобщенная структурная схема многоканальной радиосистемы связи</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Для формирования радиосигнала и передачи его на расстояния посредством радиоволн используются различные радиосистемы связи. </w:t>
      </w:r>
      <w:r w:rsidRPr="00D40362">
        <w:rPr>
          <w:rFonts w:ascii="Times New Roman" w:eastAsia="Times New Roman" w:hAnsi="Times New Roman" w:cs="Times New Roman"/>
          <w:i/>
          <w:iCs/>
          <w:sz w:val="28"/>
          <w:szCs w:val="28"/>
          <w:lang w:eastAsia="ru-RU"/>
        </w:rPr>
        <w:t xml:space="preserve">Радиосистема связи </w:t>
      </w:r>
      <w:r w:rsidRPr="00D40362">
        <w:rPr>
          <w:rFonts w:ascii="Times New Roman" w:eastAsia="Times New Roman" w:hAnsi="Times New Roman" w:cs="Times New Roman"/>
          <w:sz w:val="28"/>
          <w:szCs w:val="28"/>
          <w:lang w:eastAsia="ru-RU"/>
        </w:rPr>
        <w:t>представляет собой комплекс радиотех</w:t>
      </w:r>
      <w:r w:rsidRPr="00D40362">
        <w:rPr>
          <w:rFonts w:ascii="Times New Roman" w:eastAsia="Times New Roman" w:hAnsi="Times New Roman" w:cs="Times New Roman"/>
          <w:sz w:val="28"/>
          <w:szCs w:val="28"/>
          <w:lang w:eastAsia="ru-RU"/>
        </w:rPr>
        <w:softHyphen/>
        <w:t>нического оборудования и других технических средств, предназначен</w:t>
      </w:r>
      <w:r w:rsidRPr="00D40362">
        <w:rPr>
          <w:rFonts w:ascii="Times New Roman" w:eastAsia="Times New Roman" w:hAnsi="Times New Roman" w:cs="Times New Roman"/>
          <w:sz w:val="28"/>
          <w:szCs w:val="28"/>
          <w:lang w:eastAsia="ru-RU"/>
        </w:rPr>
        <w:softHyphen/>
        <w:t>ных для организации радиосвязи в заданном диапазоне частот с использованием определенного механизма распространения радио</w:t>
      </w:r>
      <w:r w:rsidRPr="00D40362">
        <w:rPr>
          <w:rFonts w:ascii="Times New Roman" w:eastAsia="Times New Roman" w:hAnsi="Times New Roman" w:cs="Times New Roman"/>
          <w:sz w:val="28"/>
          <w:szCs w:val="28"/>
          <w:lang w:eastAsia="ru-RU"/>
        </w:rPr>
        <w:softHyphen/>
        <w:t>волн. Вместе со средой (трактом) распространения радиоволн радио</w:t>
      </w:r>
      <w:r w:rsidRPr="00D40362">
        <w:rPr>
          <w:rFonts w:ascii="Times New Roman" w:eastAsia="Times New Roman" w:hAnsi="Times New Roman" w:cs="Times New Roman"/>
          <w:sz w:val="28"/>
          <w:szCs w:val="28"/>
          <w:lang w:eastAsia="ru-RU"/>
        </w:rPr>
        <w:softHyphen/>
        <w:t xml:space="preserve">система связи образует </w:t>
      </w:r>
      <w:r w:rsidRPr="00D40362">
        <w:rPr>
          <w:rFonts w:ascii="Times New Roman" w:eastAsia="Times New Roman" w:hAnsi="Times New Roman" w:cs="Times New Roman"/>
          <w:i/>
          <w:iCs/>
          <w:sz w:val="28"/>
          <w:szCs w:val="28"/>
          <w:lang w:eastAsia="ru-RU"/>
        </w:rPr>
        <w:t xml:space="preserve">линейный тракт </w:t>
      </w:r>
      <w:r w:rsidRPr="00D40362">
        <w:rPr>
          <w:rFonts w:ascii="Times New Roman" w:eastAsia="Times New Roman" w:hAnsi="Times New Roman" w:cs="Times New Roman"/>
          <w:sz w:val="28"/>
          <w:szCs w:val="28"/>
          <w:lang w:eastAsia="ru-RU"/>
        </w:rPr>
        <w:t xml:space="preserve">или </w:t>
      </w:r>
      <w:r w:rsidRPr="00D40362">
        <w:rPr>
          <w:rFonts w:ascii="Times New Roman" w:eastAsia="Times New Roman" w:hAnsi="Times New Roman" w:cs="Times New Roman"/>
          <w:i/>
          <w:iCs/>
          <w:sz w:val="28"/>
          <w:szCs w:val="28"/>
          <w:lang w:eastAsia="ru-RU"/>
        </w:rPr>
        <w:t xml:space="preserve">ствол, </w:t>
      </w:r>
      <w:r w:rsidRPr="00D40362">
        <w:rPr>
          <w:rFonts w:ascii="Times New Roman" w:eastAsia="Times New Roman" w:hAnsi="Times New Roman" w:cs="Times New Roman"/>
          <w:sz w:val="28"/>
          <w:szCs w:val="28"/>
          <w:lang w:eastAsia="ru-RU"/>
        </w:rPr>
        <w:t>состоящий из оконечного оборудования ствола (ООС) и радиоствола.</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ООСпер – оконечное оборудование ствола передающего конца, где формируется </w:t>
      </w:r>
      <w:r w:rsidRPr="00D40362">
        <w:rPr>
          <w:rFonts w:ascii="Times New Roman" w:eastAsia="Times New Roman" w:hAnsi="Times New Roman" w:cs="Times New Roman"/>
          <w:i/>
          <w:iCs/>
          <w:sz w:val="28"/>
          <w:szCs w:val="28"/>
          <w:lang w:eastAsia="ru-RU"/>
        </w:rPr>
        <w:t xml:space="preserve">линейный сигнал, </w:t>
      </w:r>
      <w:r w:rsidRPr="00D40362">
        <w:rPr>
          <w:rFonts w:ascii="Times New Roman" w:eastAsia="Times New Roman" w:hAnsi="Times New Roman" w:cs="Times New Roman"/>
          <w:sz w:val="28"/>
          <w:szCs w:val="28"/>
          <w:lang w:eastAsia="ru-RU"/>
        </w:rPr>
        <w:t>состоящий из информационного группового сигнала и вспомогательных сигналов (сигналов служеб</w:t>
      </w:r>
      <w:r w:rsidRPr="00D40362">
        <w:rPr>
          <w:rFonts w:ascii="Times New Roman" w:eastAsia="Times New Roman" w:hAnsi="Times New Roman" w:cs="Times New Roman"/>
          <w:sz w:val="28"/>
          <w:szCs w:val="28"/>
          <w:lang w:eastAsia="ru-RU"/>
        </w:rPr>
        <w:softHyphen/>
        <w:t>ной связи, сигналов контроля работоспособности оборудования РСП и др.), которыми модулируются высокочастотные колебания.</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РСТ – радиоствол, назначением которого является передача мо</w:t>
      </w:r>
      <w:r w:rsidRPr="00D40362">
        <w:rPr>
          <w:rFonts w:ascii="Times New Roman" w:eastAsia="Times New Roman" w:hAnsi="Times New Roman" w:cs="Times New Roman"/>
          <w:sz w:val="28"/>
          <w:szCs w:val="28"/>
          <w:lang w:eastAsia="ru-RU"/>
        </w:rPr>
        <w:softHyphen/>
        <w:t xml:space="preserve">дулированных радиосигналов на расстояния с помощью радиоволн. Радиоствол называется </w:t>
      </w:r>
      <w:r w:rsidRPr="00D40362">
        <w:rPr>
          <w:rFonts w:ascii="Times New Roman" w:eastAsia="Times New Roman" w:hAnsi="Times New Roman" w:cs="Times New Roman"/>
          <w:i/>
          <w:iCs/>
          <w:sz w:val="28"/>
          <w:szCs w:val="28"/>
          <w:lang w:eastAsia="ru-RU"/>
        </w:rPr>
        <w:t xml:space="preserve">простым, </w:t>
      </w:r>
      <w:r w:rsidRPr="00D40362">
        <w:rPr>
          <w:rFonts w:ascii="Times New Roman" w:eastAsia="Times New Roman" w:hAnsi="Times New Roman" w:cs="Times New Roman"/>
          <w:sz w:val="28"/>
          <w:szCs w:val="28"/>
          <w:lang w:eastAsia="ru-RU"/>
        </w:rPr>
        <w:t xml:space="preserve">если в его состав входят лишь две оконечные станции и один тракт распространения радиоволн, и </w:t>
      </w:r>
      <w:r w:rsidRPr="00D40362">
        <w:rPr>
          <w:rFonts w:ascii="Times New Roman" w:eastAsia="Times New Roman" w:hAnsi="Times New Roman" w:cs="Times New Roman"/>
          <w:i/>
          <w:iCs/>
          <w:sz w:val="28"/>
          <w:szCs w:val="28"/>
          <w:lang w:eastAsia="ru-RU"/>
        </w:rPr>
        <w:t xml:space="preserve">составным, </w:t>
      </w:r>
      <w:r w:rsidRPr="00D40362">
        <w:rPr>
          <w:rFonts w:ascii="Times New Roman" w:eastAsia="Times New Roman" w:hAnsi="Times New Roman" w:cs="Times New Roman"/>
          <w:sz w:val="28"/>
          <w:szCs w:val="28"/>
          <w:lang w:eastAsia="ru-RU"/>
        </w:rPr>
        <w:t xml:space="preserve">если помимо двух оконечных радиостанций он содержит одну или несколько </w:t>
      </w:r>
      <w:r w:rsidRPr="00D40362">
        <w:rPr>
          <w:rFonts w:ascii="Times New Roman" w:eastAsia="Times New Roman" w:hAnsi="Times New Roman" w:cs="Times New Roman"/>
          <w:i/>
          <w:iCs/>
          <w:sz w:val="28"/>
          <w:szCs w:val="28"/>
          <w:lang w:eastAsia="ru-RU"/>
        </w:rPr>
        <w:t xml:space="preserve">ретрансляционных станций, </w:t>
      </w:r>
      <w:r w:rsidRPr="00D40362">
        <w:rPr>
          <w:rFonts w:ascii="Times New Roman" w:eastAsia="Times New Roman" w:hAnsi="Times New Roman" w:cs="Times New Roman"/>
          <w:sz w:val="28"/>
          <w:szCs w:val="28"/>
          <w:lang w:eastAsia="ru-RU"/>
        </w:rPr>
        <w:t xml:space="preserve">обеспечивающих прием, преобразование, усиление или регенерацию и повторную передачу радиосигналов. Необходимость использования составных радиостволов обусловлена рядом </w:t>
      </w:r>
      <w:r w:rsidRPr="00D40362">
        <w:rPr>
          <w:rFonts w:ascii="Times New Roman" w:eastAsia="Times New Roman" w:hAnsi="Times New Roman" w:cs="Times New Roman"/>
          <w:sz w:val="28"/>
          <w:szCs w:val="28"/>
          <w:lang w:eastAsia="ru-RU"/>
        </w:rPr>
        <w:lastRenderedPageBreak/>
        <w:t>факторов, основными из которых являются протяженность радиолинии, ее пропускная способность и механизм распространения радиоволн.</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ООС</w:t>
      </w:r>
      <w:r w:rsidRPr="00D40362">
        <w:rPr>
          <w:rFonts w:ascii="Times New Roman" w:eastAsia="Times New Roman" w:hAnsi="Times New Roman" w:cs="Times New Roman"/>
          <w:sz w:val="28"/>
          <w:szCs w:val="28"/>
          <w:vertAlign w:val="subscript"/>
          <w:lang w:eastAsia="ru-RU"/>
        </w:rPr>
        <w:t>пр</w:t>
      </w:r>
      <w:r w:rsidRPr="00D40362">
        <w:rPr>
          <w:rFonts w:ascii="Times New Roman" w:eastAsia="Times New Roman" w:hAnsi="Times New Roman" w:cs="Times New Roman"/>
          <w:sz w:val="28"/>
          <w:szCs w:val="28"/>
          <w:lang w:eastAsia="ru-RU"/>
        </w:rPr>
        <w:t xml:space="preserve"> – оконечное оборудование ствола приемного конца, где проводятся обратные преобразования: демодуляция высокочастот</w:t>
      </w:r>
      <w:r w:rsidRPr="00D40362">
        <w:rPr>
          <w:rFonts w:ascii="Times New Roman" w:eastAsia="Times New Roman" w:hAnsi="Times New Roman" w:cs="Times New Roman"/>
          <w:sz w:val="28"/>
          <w:szCs w:val="28"/>
          <w:lang w:eastAsia="ru-RU"/>
        </w:rPr>
        <w:softHyphen/>
        <w:t>ного радиосигнала, выделение группового (многоканального) сигна</w:t>
      </w:r>
      <w:r w:rsidRPr="00D40362">
        <w:rPr>
          <w:rFonts w:ascii="Times New Roman" w:eastAsia="Times New Roman" w:hAnsi="Times New Roman" w:cs="Times New Roman"/>
          <w:sz w:val="28"/>
          <w:szCs w:val="28"/>
          <w:lang w:eastAsia="ru-RU"/>
        </w:rPr>
        <w:softHyphen/>
        <w:t>ла и вспомогательных служебных сигналов.</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Совокупность технических средств и среды распространения А</w:t>
      </w:r>
      <w:r w:rsidRPr="00D40362">
        <w:rPr>
          <w:rFonts w:ascii="Times New Roman" w:eastAsia="Times New Roman" w:hAnsi="Times New Roman" w:cs="Times New Roman"/>
          <w:sz w:val="28"/>
          <w:szCs w:val="28"/>
          <w:lang w:eastAsia="ru-RU"/>
        </w:rPr>
        <w:softHyphen/>
        <w:t>диоволн, обеспечивающих передачу сигналов от источника к при</w:t>
      </w:r>
      <w:r w:rsidRPr="00D40362">
        <w:rPr>
          <w:rFonts w:ascii="Times New Roman" w:eastAsia="Times New Roman" w:hAnsi="Times New Roman" w:cs="Times New Roman"/>
          <w:sz w:val="28"/>
          <w:szCs w:val="28"/>
          <w:lang w:eastAsia="ru-RU"/>
        </w:rPr>
        <w:softHyphen/>
        <w:t xml:space="preserve">емнику информации, называется </w:t>
      </w:r>
      <w:r w:rsidRPr="00D40362">
        <w:rPr>
          <w:rFonts w:ascii="Times New Roman" w:eastAsia="Times New Roman" w:hAnsi="Times New Roman" w:cs="Times New Roman"/>
          <w:i/>
          <w:iCs/>
          <w:sz w:val="28"/>
          <w:szCs w:val="28"/>
          <w:lang w:eastAsia="ru-RU"/>
        </w:rPr>
        <w:t>радиоканалом (каналом радиосвя</w:t>
      </w:r>
      <w:r w:rsidRPr="00D40362">
        <w:rPr>
          <w:rFonts w:ascii="Times New Roman" w:eastAsia="Times New Roman" w:hAnsi="Times New Roman" w:cs="Times New Roman"/>
          <w:i/>
          <w:iCs/>
          <w:sz w:val="28"/>
          <w:szCs w:val="28"/>
          <w:lang w:eastAsia="ru-RU"/>
        </w:rPr>
        <w:softHyphen/>
        <w:t xml:space="preserve">зи). </w:t>
      </w:r>
      <w:r w:rsidRPr="00D40362">
        <w:rPr>
          <w:rFonts w:ascii="Times New Roman" w:eastAsia="Times New Roman" w:hAnsi="Times New Roman" w:cs="Times New Roman"/>
          <w:sz w:val="28"/>
          <w:szCs w:val="28"/>
          <w:lang w:eastAsia="ru-RU"/>
        </w:rPr>
        <w:t xml:space="preserve">Радиоканал, обеспечивающий радиосвязь в одном </w:t>
      </w:r>
      <w:r w:rsidRPr="00D40362">
        <w:rPr>
          <w:rFonts w:ascii="Times New Roman" w:eastAsia="Times New Roman" w:hAnsi="Times New Roman" w:cs="Times New Roman"/>
          <w:i/>
          <w:iCs/>
          <w:sz w:val="28"/>
          <w:szCs w:val="28"/>
          <w:lang w:eastAsia="ru-RU"/>
        </w:rPr>
        <w:t>азимуталь</w:t>
      </w:r>
      <w:r w:rsidRPr="00D40362">
        <w:rPr>
          <w:rFonts w:ascii="Times New Roman" w:eastAsia="Times New Roman" w:hAnsi="Times New Roman" w:cs="Times New Roman"/>
          <w:i/>
          <w:iCs/>
          <w:sz w:val="28"/>
          <w:szCs w:val="28"/>
          <w:lang w:eastAsia="ru-RU"/>
        </w:rPr>
        <w:softHyphen/>
        <w:t xml:space="preserve">ном </w:t>
      </w:r>
      <w:r w:rsidRPr="00D40362">
        <w:rPr>
          <w:rFonts w:ascii="Times New Roman" w:eastAsia="Times New Roman" w:hAnsi="Times New Roman" w:cs="Times New Roman"/>
          <w:sz w:val="28"/>
          <w:szCs w:val="28"/>
          <w:lang w:eastAsia="ru-RU"/>
        </w:rPr>
        <w:t xml:space="preserve">направлении, называется </w:t>
      </w:r>
      <w:r w:rsidRPr="00D40362">
        <w:rPr>
          <w:rFonts w:ascii="Times New Roman" w:eastAsia="Times New Roman" w:hAnsi="Times New Roman" w:cs="Times New Roman"/>
          <w:i/>
          <w:iCs/>
          <w:sz w:val="28"/>
          <w:szCs w:val="28"/>
          <w:lang w:eastAsia="ru-RU"/>
        </w:rPr>
        <w:t>радиолинией.</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Упрощенная структурная схема одноканальной радиолинии при</w:t>
      </w:r>
      <w:r w:rsidRPr="00D40362">
        <w:rPr>
          <w:rFonts w:ascii="Times New Roman" w:eastAsia="Times New Roman" w:hAnsi="Times New Roman" w:cs="Times New Roman"/>
          <w:sz w:val="28"/>
          <w:szCs w:val="28"/>
          <w:lang w:eastAsia="ru-RU"/>
        </w:rPr>
        <w:softHyphen/>
        <w:t>ведена на рис.2.</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drawing>
          <wp:inline distT="0" distB="0" distL="0" distR="0" wp14:anchorId="7DBA89ED" wp14:editId="784A47F3">
            <wp:extent cx="400050" cy="952500"/>
            <wp:effectExtent l="0" t="0" r="0" b="0"/>
            <wp:docPr id="56" name="Рисунок 56" descr="https://konspekta.net/poisk-ruru/baza2/176796385016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poisk-ruru/baza2/1767963850166.files/image00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95250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54B7230C" wp14:editId="10C8613F">
            <wp:extent cx="428625" cy="1428750"/>
            <wp:effectExtent l="0" t="0" r="9525" b="0"/>
            <wp:docPr id="57" name="Рисунок 57" descr="https://konspekta.net/poisk-ruru/baza2/1767963850166.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poisk-ruru/baza2/1767963850166.files/image00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625" cy="142875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72477836" wp14:editId="3ADBB703">
            <wp:extent cx="428625" cy="1390650"/>
            <wp:effectExtent l="0" t="0" r="9525" b="0"/>
            <wp:docPr id="58" name="Рисунок 58" descr="https://konspekta.net/poisk-ruru/baza2/176796385016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poisk-ruru/baza2/1767963850166.files/image01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8625" cy="139065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1A08D0A0" wp14:editId="5F383821">
            <wp:extent cx="400050" cy="952500"/>
            <wp:effectExtent l="0" t="0" r="0" b="0"/>
            <wp:docPr id="59" name="Рисунок 59" descr="https://konspekta.net/poisk-ruru/baza2/176796385016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poisk-ruru/baza2/1767963850166.files/image00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95250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0ACE3810" wp14:editId="24496AC6">
            <wp:extent cx="4578351" cy="1962150"/>
            <wp:effectExtent l="0" t="0" r="0" b="0"/>
            <wp:docPr id="60" name="Рисунок 60" descr="https://konspekta.net/poisk-ruru/baza2/1767963850166.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poisk-ruru/baza2/1767963850166.files/image01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16081" cy="1978320"/>
                    </a:xfrm>
                    <a:prstGeom prst="rect">
                      <a:avLst/>
                    </a:prstGeom>
                    <a:noFill/>
                    <a:ln>
                      <a:noFill/>
                    </a:ln>
                  </pic:spPr>
                </pic:pic>
              </a:graphicData>
            </a:graphic>
          </wp:inline>
        </w:drawing>
      </w:r>
    </w:p>
    <w:p w:rsidR="00164C67" w:rsidRPr="00D40362" w:rsidRDefault="00164C67" w:rsidP="00164C67">
      <w:pPr>
        <w:spacing w:before="100" w:beforeAutospacing="1"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Рисунок 2 – Структурная схема радиолинии</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Функционирование радиолинии осуществляется следующим об</w:t>
      </w:r>
      <w:r w:rsidRPr="00D40362">
        <w:rPr>
          <w:rFonts w:ascii="Times New Roman" w:eastAsia="Times New Roman" w:hAnsi="Times New Roman" w:cs="Times New Roman"/>
          <w:sz w:val="28"/>
          <w:szCs w:val="28"/>
          <w:lang w:eastAsia="ru-RU"/>
        </w:rPr>
        <w:softHyphen/>
        <w:t>разом. Передаваемое сообщение поступает в преобразователь (микрофон, телевизионная передающая камера, телеграфный или факсимильный аппарат и др.), который преобразует его в первич</w:t>
      </w:r>
      <w:r w:rsidRPr="00D40362">
        <w:rPr>
          <w:rFonts w:ascii="Times New Roman" w:eastAsia="Times New Roman" w:hAnsi="Times New Roman" w:cs="Times New Roman"/>
          <w:sz w:val="28"/>
          <w:szCs w:val="28"/>
          <w:lang w:eastAsia="ru-RU"/>
        </w:rPr>
        <w:softHyphen/>
        <w:t>ный электрический сигнал. Последний поступает на радиопере</w:t>
      </w:r>
      <w:r w:rsidRPr="00D40362">
        <w:rPr>
          <w:rFonts w:ascii="Times New Roman" w:eastAsia="Times New Roman" w:hAnsi="Times New Roman" w:cs="Times New Roman"/>
          <w:sz w:val="28"/>
          <w:szCs w:val="28"/>
          <w:lang w:eastAsia="ru-RU"/>
        </w:rPr>
        <w:softHyphen/>
        <w:t>дающее устройство радиостанции, которое состоит из модулятора (М), синтезатора несущих частот (СЧ) и усилителя модулированных колебаний (УМК). С помощью модулятора один из параметров несущей частоты (высокочастотного колебания) изменяется по закону первичного сигнала. С помощью антенны (А) энергия радио</w:t>
      </w:r>
      <w:r w:rsidRPr="00D40362">
        <w:rPr>
          <w:rFonts w:ascii="Times New Roman" w:eastAsia="Times New Roman" w:hAnsi="Times New Roman" w:cs="Times New Roman"/>
          <w:sz w:val="28"/>
          <w:szCs w:val="28"/>
          <w:lang w:eastAsia="ru-RU"/>
        </w:rPr>
        <w:softHyphen/>
        <w:t>частот передатчика излучается в тракт распространения радиоволн.</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На приемном конце радиоволны наводят ЭДС в приемной антен</w:t>
      </w:r>
      <w:r w:rsidRPr="00D40362">
        <w:rPr>
          <w:rFonts w:ascii="Times New Roman" w:eastAsia="Times New Roman" w:hAnsi="Times New Roman" w:cs="Times New Roman"/>
          <w:sz w:val="28"/>
          <w:szCs w:val="28"/>
          <w:lang w:eastAsia="ru-RU"/>
        </w:rPr>
        <w:softHyphen/>
        <w:t>не (А). Радиоприемное устройство радиостанции с помощью селек</w:t>
      </w:r>
      <w:r w:rsidRPr="00D40362">
        <w:rPr>
          <w:rFonts w:ascii="Times New Roman" w:eastAsia="Times New Roman" w:hAnsi="Times New Roman" w:cs="Times New Roman"/>
          <w:sz w:val="28"/>
          <w:szCs w:val="28"/>
          <w:lang w:eastAsia="ru-RU"/>
        </w:rPr>
        <w:softHyphen/>
        <w:t>тивных (избирательных) цепей (СЦ) отфильтровывает сигналы от помех и других радиостанций. В детекторе (Д) происходит процесс, обратный модуляции, - выделение из модулированных колебаний исходного электрического сигнала. Далее в преобразователе этот сигнал преобразуется в сообщение, которое и поступает к абоненту.</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Рассмотренная схема радиолинии обеспечивает </w:t>
      </w:r>
      <w:r w:rsidRPr="00D40362">
        <w:rPr>
          <w:rFonts w:ascii="Times New Roman" w:eastAsia="Times New Roman" w:hAnsi="Times New Roman" w:cs="Times New Roman"/>
          <w:i/>
          <w:iCs/>
          <w:sz w:val="28"/>
          <w:szCs w:val="28"/>
          <w:lang w:eastAsia="ru-RU"/>
        </w:rPr>
        <w:t>односторон</w:t>
      </w:r>
      <w:r w:rsidRPr="00D40362">
        <w:rPr>
          <w:rFonts w:ascii="Times New Roman" w:eastAsia="Times New Roman" w:hAnsi="Times New Roman" w:cs="Times New Roman"/>
          <w:i/>
          <w:iCs/>
          <w:sz w:val="28"/>
          <w:szCs w:val="28"/>
          <w:lang w:eastAsia="ru-RU"/>
        </w:rPr>
        <w:softHyphen/>
        <w:t xml:space="preserve">нюю радиосвязь, </w:t>
      </w:r>
      <w:r w:rsidRPr="00D40362">
        <w:rPr>
          <w:rFonts w:ascii="Times New Roman" w:eastAsia="Times New Roman" w:hAnsi="Times New Roman" w:cs="Times New Roman"/>
          <w:sz w:val="28"/>
          <w:szCs w:val="28"/>
          <w:lang w:eastAsia="ru-RU"/>
        </w:rPr>
        <w:t>при которой передачу сообщений осуществляет одна из радиостанций, а другая или другие только прием. Для орга</w:t>
      </w:r>
      <w:r w:rsidRPr="00D40362">
        <w:rPr>
          <w:rFonts w:ascii="Times New Roman" w:eastAsia="Times New Roman" w:hAnsi="Times New Roman" w:cs="Times New Roman"/>
          <w:sz w:val="28"/>
          <w:szCs w:val="28"/>
          <w:lang w:eastAsia="ru-RU"/>
        </w:rPr>
        <w:softHyphen/>
        <w:t xml:space="preserve">низации </w:t>
      </w:r>
      <w:r w:rsidRPr="00D40362">
        <w:rPr>
          <w:rFonts w:ascii="Times New Roman" w:eastAsia="Times New Roman" w:hAnsi="Times New Roman" w:cs="Times New Roman"/>
          <w:i/>
          <w:iCs/>
          <w:sz w:val="28"/>
          <w:szCs w:val="28"/>
          <w:lang w:eastAsia="ru-RU"/>
        </w:rPr>
        <w:t xml:space="preserve">двусторонней радиосвязи, </w:t>
      </w:r>
      <w:r w:rsidRPr="00D40362">
        <w:rPr>
          <w:rFonts w:ascii="Times New Roman" w:eastAsia="Times New Roman" w:hAnsi="Times New Roman" w:cs="Times New Roman"/>
          <w:sz w:val="28"/>
          <w:szCs w:val="28"/>
          <w:lang w:eastAsia="ru-RU"/>
        </w:rPr>
        <w:t xml:space="preserve">при которой радиостанции осуществляют прием и передачу, в каждом пункте необходимо иметь и передатчик (Пер) и приемник (Пр). Если при этом передача и прием на каждой радиостанции осуществляются поочередно, то такая радиосвязь называется </w:t>
      </w:r>
      <w:r w:rsidRPr="00D40362">
        <w:rPr>
          <w:rFonts w:ascii="Times New Roman" w:eastAsia="Times New Roman" w:hAnsi="Times New Roman" w:cs="Times New Roman"/>
          <w:i/>
          <w:iCs/>
          <w:sz w:val="28"/>
          <w:szCs w:val="28"/>
          <w:lang w:eastAsia="ru-RU"/>
        </w:rPr>
        <w:t xml:space="preserve">симплексной </w:t>
      </w:r>
      <w:r w:rsidRPr="00D40362">
        <w:rPr>
          <w:rFonts w:ascii="Times New Roman" w:eastAsia="Times New Roman" w:hAnsi="Times New Roman" w:cs="Times New Roman"/>
          <w:sz w:val="28"/>
          <w:szCs w:val="28"/>
          <w:lang w:eastAsia="ru-RU"/>
        </w:rPr>
        <w:t xml:space="preserve">(рис.3, а). Симплексная радиосвязь используется, как правило, при наличии </w:t>
      </w:r>
      <w:r w:rsidRPr="00D40362">
        <w:rPr>
          <w:rFonts w:ascii="Times New Roman" w:eastAsia="Times New Roman" w:hAnsi="Times New Roman" w:cs="Times New Roman"/>
          <w:sz w:val="28"/>
          <w:szCs w:val="28"/>
          <w:lang w:eastAsia="ru-RU"/>
        </w:rPr>
        <w:lastRenderedPageBreak/>
        <w:t>относительно небольших информационных потоков. Такая радиосвязь может быть одночастотной (прием и передача на одной частоте) и двухчастотной (прием и передача на разных частотах).</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Двусторонняя радиосвязь, при которой связь между радиостан</w:t>
      </w:r>
      <w:r w:rsidRPr="00D40362">
        <w:rPr>
          <w:rFonts w:ascii="Times New Roman" w:eastAsia="Times New Roman" w:hAnsi="Times New Roman" w:cs="Times New Roman"/>
          <w:sz w:val="28"/>
          <w:szCs w:val="28"/>
          <w:lang w:eastAsia="ru-RU"/>
        </w:rPr>
        <w:softHyphen/>
        <w:t xml:space="preserve">циями реализуется одновременно, называется </w:t>
      </w:r>
      <w:r w:rsidRPr="00D40362">
        <w:rPr>
          <w:rFonts w:ascii="Times New Roman" w:eastAsia="Times New Roman" w:hAnsi="Times New Roman" w:cs="Times New Roman"/>
          <w:i/>
          <w:iCs/>
          <w:sz w:val="28"/>
          <w:szCs w:val="28"/>
          <w:lang w:eastAsia="ru-RU"/>
        </w:rPr>
        <w:t xml:space="preserve">дуплексной </w:t>
      </w:r>
      <w:r w:rsidRPr="00D40362">
        <w:rPr>
          <w:rFonts w:ascii="Times New Roman" w:eastAsia="Times New Roman" w:hAnsi="Times New Roman" w:cs="Times New Roman"/>
          <w:sz w:val="28"/>
          <w:szCs w:val="28"/>
          <w:lang w:eastAsia="ru-RU"/>
        </w:rPr>
        <w:t>(рис.3, б).</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drawing>
          <wp:inline distT="0" distB="0" distL="0" distR="0" wp14:anchorId="2F91E0CF" wp14:editId="0A6A257E">
            <wp:extent cx="4743450" cy="1861457"/>
            <wp:effectExtent l="0" t="0" r="0" b="0"/>
            <wp:docPr id="61" name="Рисунок 61" descr="https://konspekta.net/poisk-ruru/baza2/176796385016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poisk-ruru/baza2/1767963850166.files/image01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96653" cy="1882335"/>
                    </a:xfrm>
                    <a:prstGeom prst="rect">
                      <a:avLst/>
                    </a:prstGeom>
                    <a:noFill/>
                    <a:ln>
                      <a:noFill/>
                    </a:ln>
                  </pic:spPr>
                </pic:pic>
              </a:graphicData>
            </a:graphic>
          </wp:inline>
        </w:drawing>
      </w:r>
    </w:p>
    <w:p w:rsidR="00164C67" w:rsidRPr="00D40362" w:rsidRDefault="00164C67" w:rsidP="00164C67">
      <w:pPr>
        <w:spacing w:before="100" w:beforeAutospacing="1"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а – симплексной; б – дуплексной</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Рисунок 3 </w:t>
      </w:r>
      <w:r w:rsidRPr="00D40362">
        <w:rPr>
          <w:rFonts w:ascii="Times New Roman" w:eastAsia="Times New Roman" w:hAnsi="Times New Roman" w:cs="Times New Roman"/>
          <w:sz w:val="28"/>
          <w:szCs w:val="28"/>
          <w:lang w:eastAsia="ru-RU"/>
        </w:rPr>
        <w:softHyphen/>
        <w:t>– Структурная схема организации радиосвязи:</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При дуплексной радиосвязи передача в одном и другом направ</w:t>
      </w:r>
      <w:r w:rsidRPr="00D40362">
        <w:rPr>
          <w:rFonts w:ascii="Times New Roman" w:eastAsia="Times New Roman" w:hAnsi="Times New Roman" w:cs="Times New Roman"/>
          <w:sz w:val="28"/>
          <w:szCs w:val="28"/>
          <w:lang w:eastAsia="ru-RU"/>
        </w:rPr>
        <w:softHyphen/>
        <w:t>лениях ведется обычно на разных несущих частотах. Это делается для того, чтобы радиоприемник принимал сигналы только от радио</w:t>
      </w:r>
      <w:r w:rsidRPr="00D40362">
        <w:rPr>
          <w:rFonts w:ascii="Times New Roman" w:eastAsia="Times New Roman" w:hAnsi="Times New Roman" w:cs="Times New Roman"/>
          <w:sz w:val="28"/>
          <w:szCs w:val="28"/>
          <w:lang w:eastAsia="ru-RU"/>
        </w:rPr>
        <w:softHyphen/>
        <w:t>передатчика противоположного пункта и не принимал сигналы собственного радиопередатчика.</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Если необходимо иметь радиосвязь с большим числом пунктов, то организуется </w:t>
      </w:r>
      <w:r w:rsidRPr="00D40362">
        <w:rPr>
          <w:rFonts w:ascii="Times New Roman" w:eastAsia="Times New Roman" w:hAnsi="Times New Roman" w:cs="Times New Roman"/>
          <w:i/>
          <w:iCs/>
          <w:sz w:val="28"/>
          <w:szCs w:val="28"/>
          <w:lang w:eastAsia="ru-RU"/>
        </w:rPr>
        <w:t xml:space="preserve">радиосеть, </w:t>
      </w:r>
      <w:r w:rsidRPr="00D40362">
        <w:rPr>
          <w:rFonts w:ascii="Times New Roman" w:eastAsia="Times New Roman" w:hAnsi="Times New Roman" w:cs="Times New Roman"/>
          <w:sz w:val="28"/>
          <w:szCs w:val="28"/>
          <w:lang w:eastAsia="ru-RU"/>
        </w:rPr>
        <w:t>представляющая совокупность радио</w:t>
      </w:r>
      <w:r w:rsidRPr="00D40362">
        <w:rPr>
          <w:rFonts w:ascii="Times New Roman" w:eastAsia="Times New Roman" w:hAnsi="Times New Roman" w:cs="Times New Roman"/>
          <w:sz w:val="28"/>
          <w:szCs w:val="28"/>
          <w:lang w:eastAsia="ru-RU"/>
        </w:rPr>
        <w:softHyphen/>
        <w:t xml:space="preserve">линий, работающих на одной </w:t>
      </w:r>
      <w:r w:rsidRPr="00D40362">
        <w:rPr>
          <w:rFonts w:ascii="Times New Roman" w:eastAsia="Times New Roman" w:hAnsi="Times New Roman" w:cs="Times New Roman"/>
          <w:i/>
          <w:iCs/>
          <w:sz w:val="28"/>
          <w:szCs w:val="28"/>
          <w:lang w:eastAsia="ru-RU"/>
        </w:rPr>
        <w:t xml:space="preserve">общей </w:t>
      </w:r>
      <w:r w:rsidRPr="00D40362">
        <w:rPr>
          <w:rFonts w:ascii="Times New Roman" w:eastAsia="Times New Roman" w:hAnsi="Times New Roman" w:cs="Times New Roman"/>
          <w:sz w:val="28"/>
          <w:szCs w:val="28"/>
          <w:lang w:eastAsia="ru-RU"/>
        </w:rPr>
        <w:t>для всех абонентов, частоте или группе частот. Структурные схемы радиосетей различной сложности приведены на рис.4 для симплексной радиосвязи и на рис.5 для дуплексной радиосвязи.</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lastRenderedPageBreak/>
        <w:drawing>
          <wp:inline distT="0" distB="0" distL="0" distR="0" wp14:anchorId="252D0068" wp14:editId="4A756102">
            <wp:extent cx="4572000" cy="2647950"/>
            <wp:effectExtent l="0" t="0" r="0" b="0"/>
            <wp:docPr id="62" name="Рисунок 62" descr="https://konspekta.net/poisk-ruru/baza2/1767963850166.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poisk-ruru/baza2/1767963850166.files/image01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2647950"/>
                    </a:xfrm>
                    <a:prstGeom prst="rect">
                      <a:avLst/>
                    </a:prstGeom>
                    <a:noFill/>
                    <a:ln>
                      <a:noFill/>
                    </a:ln>
                  </pic:spPr>
                </pic:pic>
              </a:graphicData>
            </a:graphic>
          </wp:inline>
        </w:drawing>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Рисунок 4 – Радиосеть на основе сложной симплексной радиосвязи</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drawing>
          <wp:inline distT="0" distB="0" distL="0" distR="0" wp14:anchorId="141771A8" wp14:editId="626FEB08">
            <wp:extent cx="5829300" cy="3086100"/>
            <wp:effectExtent l="0" t="0" r="0" b="0"/>
            <wp:docPr id="63" name="Рисунок 63" descr="https://konspekta.net/poisk-ruru/baza2/1767963850166.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poisk-ruru/baza2/1767963850166.files/image01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29300" cy="3086100"/>
                    </a:xfrm>
                    <a:prstGeom prst="rect">
                      <a:avLst/>
                    </a:prstGeom>
                    <a:noFill/>
                    <a:ln>
                      <a:noFill/>
                    </a:ln>
                  </pic:spPr>
                </pic:pic>
              </a:graphicData>
            </a:graphic>
          </wp:inline>
        </w:drawing>
      </w:r>
    </w:p>
    <w:p w:rsidR="00164C67" w:rsidRPr="00D40362" w:rsidRDefault="00164C67" w:rsidP="00164C67">
      <w:pPr>
        <w:spacing w:before="100" w:beforeAutospacing="1"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Рисунок 5 – Радиосеть на основе сложной дуплексной радиосвязи</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Сущность функционирования радиосети заключается в следующем. Одна радиостанция, называемая главной (ГР), может передавать сообщения как для одного, так и для нескольких подчиненных радиостанций. Радист-</w:t>
      </w:r>
      <w:r w:rsidRPr="00D40362">
        <w:rPr>
          <w:rFonts w:ascii="Times New Roman" w:eastAsia="Times New Roman" w:hAnsi="Times New Roman" w:cs="Times New Roman"/>
          <w:sz w:val="28"/>
          <w:szCs w:val="28"/>
          <w:lang w:eastAsia="ru-RU"/>
        </w:rPr>
        <w:lastRenderedPageBreak/>
        <w:t xml:space="preserve">оператор ГР следит за порядком в радиосети и устанавливает очередность работы на передачу подчиненным радиостанциям (ПР). Последние при соответствующем разрешении могут обмениваться сообщениями (информацией) не только с ГР, но и между собой. Такая организация связи может быть реализована как на основе сложного симплекса (рис.4), так и сложного дуплекса (рис. 5). В первом случае возможно использование совмещенных приемопередающих радиоустройств и общей рабочей радиоволны (частоты). Во втором случае ГР ведет передачу на одной частоте, а принимает на нескольких (по числу подчиненных радиостанций). Отметим, что радиосеть может быть организована на основе </w:t>
      </w:r>
      <w:r w:rsidRPr="00D40362">
        <w:rPr>
          <w:rFonts w:ascii="Times New Roman" w:eastAsia="Times New Roman" w:hAnsi="Times New Roman" w:cs="Times New Roman"/>
          <w:i/>
          <w:iCs/>
          <w:sz w:val="28"/>
          <w:szCs w:val="28"/>
          <w:lang w:eastAsia="ru-RU"/>
        </w:rPr>
        <w:t xml:space="preserve">полудуплексной радиосвязи, </w:t>
      </w:r>
      <w:r w:rsidRPr="00D40362">
        <w:rPr>
          <w:rFonts w:ascii="Times New Roman" w:eastAsia="Times New Roman" w:hAnsi="Times New Roman" w:cs="Times New Roman"/>
          <w:sz w:val="28"/>
          <w:szCs w:val="28"/>
          <w:lang w:eastAsia="ru-RU"/>
        </w:rPr>
        <w:t>при которой на одной радиостанции (как правило, главной) передача и прием осуществляются одновременно, а на других радиостанциях – попеременно.</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Центры крупных промышленных регионов соединяются линиями радиосвязи со многими пунктами, для чего радиопередатчики и передающие антенны располагают в так называемом </w:t>
      </w:r>
      <w:r w:rsidRPr="00D40362">
        <w:rPr>
          <w:rFonts w:ascii="Times New Roman" w:eastAsia="Times New Roman" w:hAnsi="Times New Roman" w:cs="Times New Roman"/>
          <w:i/>
          <w:iCs/>
          <w:sz w:val="28"/>
          <w:szCs w:val="28"/>
          <w:lang w:eastAsia="ru-RU"/>
        </w:rPr>
        <w:t xml:space="preserve">передающем радиоцентре, </w:t>
      </w:r>
      <w:r w:rsidRPr="00D40362">
        <w:rPr>
          <w:rFonts w:ascii="Times New Roman" w:eastAsia="Times New Roman" w:hAnsi="Times New Roman" w:cs="Times New Roman"/>
          <w:sz w:val="28"/>
          <w:szCs w:val="28"/>
          <w:lang w:eastAsia="ru-RU"/>
        </w:rPr>
        <w:t xml:space="preserve">а радиоприемник и приемные антенны – в </w:t>
      </w:r>
      <w:r w:rsidRPr="00D40362">
        <w:rPr>
          <w:rFonts w:ascii="Times New Roman" w:eastAsia="Times New Roman" w:hAnsi="Times New Roman" w:cs="Times New Roman"/>
          <w:i/>
          <w:iCs/>
          <w:sz w:val="28"/>
          <w:szCs w:val="28"/>
          <w:lang w:eastAsia="ru-RU"/>
        </w:rPr>
        <w:t xml:space="preserve">приемном радиоцентре. </w:t>
      </w:r>
      <w:r w:rsidRPr="00D40362">
        <w:rPr>
          <w:rFonts w:ascii="Times New Roman" w:eastAsia="Times New Roman" w:hAnsi="Times New Roman" w:cs="Times New Roman"/>
          <w:sz w:val="28"/>
          <w:szCs w:val="28"/>
          <w:lang w:eastAsia="ru-RU"/>
        </w:rPr>
        <w:t xml:space="preserve">Для соединения источников сообщения с радиопередатчиками и радиоприемниками и контроля качества радиосвязи в городах оборудуют </w:t>
      </w:r>
      <w:r w:rsidRPr="00D40362">
        <w:rPr>
          <w:rFonts w:ascii="Times New Roman" w:eastAsia="Times New Roman" w:hAnsi="Times New Roman" w:cs="Times New Roman"/>
          <w:i/>
          <w:iCs/>
          <w:sz w:val="28"/>
          <w:szCs w:val="28"/>
          <w:lang w:eastAsia="ru-RU"/>
        </w:rPr>
        <w:t>радиобюро.</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На радиосетях большой протяженности для увеличения дальности связи включаются </w:t>
      </w:r>
      <w:r w:rsidRPr="00D40362">
        <w:rPr>
          <w:rFonts w:ascii="Times New Roman" w:eastAsia="Times New Roman" w:hAnsi="Times New Roman" w:cs="Times New Roman"/>
          <w:i/>
          <w:iCs/>
          <w:sz w:val="28"/>
          <w:szCs w:val="28"/>
          <w:lang w:eastAsia="ru-RU"/>
        </w:rPr>
        <w:t xml:space="preserve">ретрансляционные станции (ретрансляторы). </w:t>
      </w:r>
      <w:r w:rsidRPr="00D40362">
        <w:rPr>
          <w:rFonts w:ascii="Times New Roman" w:eastAsia="Times New Roman" w:hAnsi="Times New Roman" w:cs="Times New Roman"/>
          <w:sz w:val="28"/>
          <w:szCs w:val="28"/>
          <w:lang w:eastAsia="ru-RU"/>
        </w:rPr>
        <w:t>Обобщенная структурная схема ретранслятора приведена на рис.6.</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lastRenderedPageBreak/>
        <w:drawing>
          <wp:inline distT="0" distB="0" distL="0" distR="0" wp14:anchorId="7A988A2A" wp14:editId="48F95B8D">
            <wp:extent cx="533400" cy="1562100"/>
            <wp:effectExtent l="0" t="0" r="0" b="0"/>
            <wp:docPr id="64" name="Рисунок 64" descr="https://konspekta.net/poisk-ruru/baza2/1767963850166.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poisk-ruru/baza2/1767963850166.files/image01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400" cy="156210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213A1873" wp14:editId="4CC8C0A7">
            <wp:extent cx="533400" cy="1562100"/>
            <wp:effectExtent l="0" t="0" r="0" b="0"/>
            <wp:docPr id="65" name="Рисунок 65" descr="https://konspekta.net/poisk-ruru/baza2/1767963850166.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poisk-ruru/baza2/1767963850166.files/image01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1562100"/>
                    </a:xfrm>
                    <a:prstGeom prst="rect">
                      <a:avLst/>
                    </a:prstGeom>
                    <a:noFill/>
                    <a:ln>
                      <a:noFill/>
                    </a:ln>
                  </pic:spPr>
                </pic:pic>
              </a:graphicData>
            </a:graphic>
          </wp:inline>
        </w:drawing>
      </w:r>
      <w:r w:rsidRPr="00D40362">
        <w:rPr>
          <w:rFonts w:ascii="Times New Roman" w:eastAsia="Times New Roman" w:hAnsi="Times New Roman" w:cs="Times New Roman"/>
          <w:noProof/>
          <w:sz w:val="28"/>
          <w:szCs w:val="28"/>
          <w:lang w:eastAsia="ru-RU"/>
        </w:rPr>
        <w:drawing>
          <wp:inline distT="0" distB="0" distL="0" distR="0" wp14:anchorId="4C93AE71" wp14:editId="589814D8">
            <wp:extent cx="5829300" cy="2638425"/>
            <wp:effectExtent l="0" t="0" r="0" b="9525"/>
            <wp:docPr id="66" name="Рисунок 66" descr="https://konspekta.net/poisk-ruru/baza2/1767963850166.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poisk-ruru/baza2/1767963850166.files/image01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29300" cy="2638425"/>
                    </a:xfrm>
                    <a:prstGeom prst="rect">
                      <a:avLst/>
                    </a:prstGeom>
                    <a:noFill/>
                    <a:ln>
                      <a:noFill/>
                    </a:ln>
                  </pic:spPr>
                </pic:pic>
              </a:graphicData>
            </a:graphic>
          </wp:inline>
        </w:drawing>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w:t>
      </w:r>
    </w:p>
    <w:p w:rsidR="00164C67" w:rsidRPr="00D40362" w:rsidRDefault="00164C67" w:rsidP="00164C67">
      <w:pPr>
        <w:spacing w:before="100" w:beforeAutospacing="1"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Рисунок 6 – Обобщенная структурная схема ретранслятора</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К уже известным обозначениям и понятиям здесь добавляется новое – </w:t>
      </w:r>
      <w:r w:rsidRPr="00D40362">
        <w:rPr>
          <w:rFonts w:ascii="Times New Roman" w:eastAsia="Times New Roman" w:hAnsi="Times New Roman" w:cs="Times New Roman"/>
          <w:i/>
          <w:iCs/>
          <w:sz w:val="28"/>
          <w:szCs w:val="28"/>
          <w:lang w:eastAsia="ru-RU"/>
        </w:rPr>
        <w:t xml:space="preserve">фидерный тракт, </w:t>
      </w:r>
      <w:r w:rsidRPr="00D40362">
        <w:rPr>
          <w:rFonts w:ascii="Times New Roman" w:eastAsia="Times New Roman" w:hAnsi="Times New Roman" w:cs="Times New Roman"/>
          <w:sz w:val="28"/>
          <w:szCs w:val="28"/>
          <w:lang w:eastAsia="ru-RU"/>
        </w:rPr>
        <w:t>представляющий совокупность устройств передачи электромагнитной энергии от антенны к приемнику (Пр) и от передатчика (Пер) к антенне, содер</w:t>
      </w:r>
      <w:r w:rsidRPr="00D40362">
        <w:rPr>
          <w:rFonts w:ascii="Times New Roman" w:eastAsia="Times New Roman" w:hAnsi="Times New Roman" w:cs="Times New Roman"/>
          <w:sz w:val="28"/>
          <w:szCs w:val="28"/>
          <w:lang w:eastAsia="ru-RU"/>
        </w:rPr>
        <w:softHyphen/>
        <w:t>жащий фидер и ряд вспомогательных элементов.</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К фидерному тракту предъявляются следующие требования: пе</w:t>
      </w:r>
      <w:r w:rsidRPr="00D40362">
        <w:rPr>
          <w:rFonts w:ascii="Times New Roman" w:eastAsia="Times New Roman" w:hAnsi="Times New Roman" w:cs="Times New Roman"/>
          <w:sz w:val="28"/>
          <w:szCs w:val="28"/>
          <w:lang w:eastAsia="ru-RU"/>
        </w:rPr>
        <w:softHyphen/>
        <w:t>редача энергии должна осуществляться с малыми потерями; пере</w:t>
      </w:r>
      <w:r w:rsidRPr="00D40362">
        <w:rPr>
          <w:rFonts w:ascii="Times New Roman" w:eastAsia="Times New Roman" w:hAnsi="Times New Roman" w:cs="Times New Roman"/>
          <w:sz w:val="28"/>
          <w:szCs w:val="28"/>
          <w:lang w:eastAsia="ru-RU"/>
        </w:rPr>
        <w:softHyphen/>
        <w:t>дающий фидер не должен излучать, а приемный – принимать по</w:t>
      </w:r>
      <w:r w:rsidRPr="00D40362">
        <w:rPr>
          <w:rFonts w:ascii="Times New Roman" w:eastAsia="Times New Roman" w:hAnsi="Times New Roman" w:cs="Times New Roman"/>
          <w:sz w:val="28"/>
          <w:szCs w:val="28"/>
          <w:lang w:eastAsia="ru-RU"/>
        </w:rPr>
        <w:softHyphen/>
        <w:t>сторонние электромагнитные колебания; отражения в трактах, создающие попутные потоки, должны быть минимальными; не должны распространяться волны других (высших) типов.</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В современных радиосистемах передачи разница уровней излу</w:t>
      </w:r>
      <w:r w:rsidRPr="00D40362">
        <w:rPr>
          <w:rFonts w:ascii="Times New Roman" w:eastAsia="Times New Roman" w:hAnsi="Times New Roman" w:cs="Times New Roman"/>
          <w:sz w:val="28"/>
          <w:szCs w:val="28"/>
          <w:lang w:eastAsia="ru-RU"/>
        </w:rPr>
        <w:softHyphen/>
        <w:t>чаемых и принимаемых антеннами радиосигналов весьма велика (150 дБ и более).</w:t>
      </w:r>
    </w:p>
    <w:p w:rsidR="00164C67" w:rsidRPr="00D40362" w:rsidRDefault="00164C67" w:rsidP="00164C67">
      <w:pPr>
        <w:spacing w:after="0" w:line="360" w:lineRule="auto"/>
        <w:ind w:firstLine="709"/>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Для исключения возможности возникновения паразитных связей между передающими и приемными трактами ретранслятора необ</w:t>
      </w:r>
      <w:r w:rsidRPr="00D40362">
        <w:rPr>
          <w:rFonts w:ascii="Times New Roman" w:eastAsia="Times New Roman" w:hAnsi="Times New Roman" w:cs="Times New Roman"/>
          <w:sz w:val="28"/>
          <w:szCs w:val="28"/>
          <w:lang w:eastAsia="ru-RU"/>
        </w:rPr>
        <w:softHyphen/>
        <w:t>ходимо использовать две несущие частоты для каждого направле</w:t>
      </w:r>
      <w:r w:rsidRPr="00D40362">
        <w:rPr>
          <w:rFonts w:ascii="Times New Roman" w:eastAsia="Times New Roman" w:hAnsi="Times New Roman" w:cs="Times New Roman"/>
          <w:sz w:val="28"/>
          <w:szCs w:val="28"/>
          <w:lang w:eastAsia="ru-RU"/>
        </w:rPr>
        <w:softHyphen/>
        <w:t xml:space="preserve">ния передачи. При этом для передачи радиосигналов в противоположных направлениях может быть использована либо одна и та же пара частот </w:t>
      </w:r>
      <w:r w:rsidRPr="00D40362">
        <w:rPr>
          <w:rFonts w:ascii="Times New Roman" w:eastAsia="Times New Roman" w:hAnsi="Times New Roman" w:cs="Times New Roman"/>
          <w:i/>
          <w:iCs/>
          <w:sz w:val="28"/>
          <w:szCs w:val="28"/>
          <w:lang w:eastAsia="ru-RU"/>
        </w:rPr>
        <w:t>(f</w:t>
      </w:r>
      <w:r w:rsidRPr="00D40362">
        <w:rPr>
          <w:rFonts w:ascii="Times New Roman" w:eastAsia="Times New Roman" w:hAnsi="Times New Roman" w:cs="Times New Roman"/>
          <w:i/>
          <w:iCs/>
          <w:sz w:val="28"/>
          <w:szCs w:val="28"/>
          <w:vertAlign w:val="subscript"/>
          <w:lang w:eastAsia="ru-RU"/>
        </w:rPr>
        <w:t>1</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2</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либо две разные пары </w:t>
      </w:r>
      <w:r w:rsidRPr="00D40362">
        <w:rPr>
          <w:rFonts w:ascii="Times New Roman" w:eastAsia="Times New Roman" w:hAnsi="Times New Roman" w:cs="Times New Roman"/>
          <w:i/>
          <w:iCs/>
          <w:sz w:val="28"/>
          <w:szCs w:val="28"/>
          <w:lang w:eastAsia="ru-RU"/>
        </w:rPr>
        <w:t>(f</w:t>
      </w:r>
      <w:r w:rsidRPr="00D40362">
        <w:rPr>
          <w:rFonts w:ascii="Times New Roman" w:eastAsia="Times New Roman" w:hAnsi="Times New Roman" w:cs="Times New Roman"/>
          <w:i/>
          <w:iCs/>
          <w:sz w:val="28"/>
          <w:szCs w:val="28"/>
          <w:vertAlign w:val="subscript"/>
          <w:lang w:eastAsia="ru-RU"/>
        </w:rPr>
        <w:t>1</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2</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и</w:t>
      </w:r>
      <w:r w:rsidRPr="00D40362">
        <w:rPr>
          <w:rFonts w:ascii="Times New Roman" w:eastAsia="Times New Roman" w:hAnsi="Times New Roman" w:cs="Times New Roman"/>
          <w:i/>
          <w:iCs/>
          <w:sz w:val="28"/>
          <w:szCs w:val="28"/>
          <w:lang w:eastAsia="ru-RU"/>
        </w:rPr>
        <w:t xml:space="preserve"> f</w:t>
      </w:r>
      <w:r w:rsidRPr="00D40362">
        <w:rPr>
          <w:rFonts w:ascii="Times New Roman" w:eastAsia="Times New Roman" w:hAnsi="Times New Roman" w:cs="Times New Roman"/>
          <w:i/>
          <w:iCs/>
          <w:sz w:val="28"/>
          <w:szCs w:val="28"/>
          <w:vertAlign w:val="subscript"/>
          <w:lang w:eastAsia="ru-RU"/>
        </w:rPr>
        <w:t>3</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4</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В зависимо</w:t>
      </w:r>
      <w:r w:rsidRPr="00D40362">
        <w:rPr>
          <w:rFonts w:ascii="Times New Roman" w:eastAsia="Times New Roman" w:hAnsi="Times New Roman" w:cs="Times New Roman"/>
          <w:sz w:val="28"/>
          <w:szCs w:val="28"/>
          <w:lang w:eastAsia="ru-RU"/>
        </w:rPr>
        <w:softHyphen/>
        <w:t xml:space="preserve">сти от этого различают два способа </w:t>
      </w:r>
      <w:r w:rsidRPr="00D40362">
        <w:rPr>
          <w:rFonts w:ascii="Times New Roman" w:eastAsia="Times New Roman" w:hAnsi="Times New Roman" w:cs="Times New Roman"/>
          <w:i/>
          <w:iCs/>
          <w:sz w:val="28"/>
          <w:szCs w:val="28"/>
          <w:lang w:eastAsia="ru-RU"/>
        </w:rPr>
        <w:t xml:space="preserve">(плана) </w:t>
      </w:r>
      <w:r w:rsidRPr="00D40362">
        <w:rPr>
          <w:rFonts w:ascii="Times New Roman" w:eastAsia="Times New Roman" w:hAnsi="Times New Roman" w:cs="Times New Roman"/>
          <w:sz w:val="28"/>
          <w:szCs w:val="28"/>
          <w:lang w:eastAsia="ru-RU"/>
        </w:rPr>
        <w:t xml:space="preserve">распределения частот приема и передачи в дуплексном режиме: двухчастотный </w:t>
      </w:r>
      <w:r w:rsidRPr="00D40362">
        <w:rPr>
          <w:rFonts w:ascii="Times New Roman" w:eastAsia="Times New Roman" w:hAnsi="Times New Roman" w:cs="Times New Roman"/>
          <w:i/>
          <w:iCs/>
          <w:sz w:val="28"/>
          <w:szCs w:val="28"/>
          <w:lang w:eastAsia="ru-RU"/>
        </w:rPr>
        <w:t>(f</w:t>
      </w:r>
      <w:r w:rsidRPr="00D40362">
        <w:rPr>
          <w:rFonts w:ascii="Times New Roman" w:eastAsia="Times New Roman" w:hAnsi="Times New Roman" w:cs="Times New Roman"/>
          <w:i/>
          <w:iCs/>
          <w:sz w:val="28"/>
          <w:szCs w:val="28"/>
          <w:vertAlign w:val="subscript"/>
          <w:lang w:eastAsia="ru-RU"/>
        </w:rPr>
        <w:t>1</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2</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и четырехчастотный </w:t>
      </w:r>
      <w:r w:rsidRPr="00D40362">
        <w:rPr>
          <w:rFonts w:ascii="Times New Roman" w:eastAsia="Times New Roman" w:hAnsi="Times New Roman" w:cs="Times New Roman"/>
          <w:i/>
          <w:iCs/>
          <w:sz w:val="28"/>
          <w:szCs w:val="28"/>
          <w:lang w:eastAsia="ru-RU"/>
        </w:rPr>
        <w:t>(f</w:t>
      </w:r>
      <w:r w:rsidRPr="00D40362">
        <w:rPr>
          <w:rFonts w:ascii="Times New Roman" w:eastAsia="Times New Roman" w:hAnsi="Times New Roman" w:cs="Times New Roman"/>
          <w:i/>
          <w:iCs/>
          <w:sz w:val="28"/>
          <w:szCs w:val="28"/>
          <w:vertAlign w:val="subscript"/>
          <w:lang w:eastAsia="ru-RU"/>
        </w:rPr>
        <w:t>1</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2</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и </w:t>
      </w:r>
      <w:r w:rsidRPr="00D40362">
        <w:rPr>
          <w:rFonts w:ascii="Times New Roman" w:eastAsia="Times New Roman" w:hAnsi="Times New Roman" w:cs="Times New Roman"/>
          <w:i/>
          <w:iCs/>
          <w:sz w:val="28"/>
          <w:szCs w:val="28"/>
          <w:lang w:eastAsia="ru-RU"/>
        </w:rPr>
        <w:t>f</w:t>
      </w:r>
      <w:r w:rsidRPr="00D40362">
        <w:rPr>
          <w:rFonts w:ascii="Times New Roman" w:eastAsia="Times New Roman" w:hAnsi="Times New Roman" w:cs="Times New Roman"/>
          <w:i/>
          <w:iCs/>
          <w:sz w:val="28"/>
          <w:szCs w:val="28"/>
          <w:vertAlign w:val="subscript"/>
          <w:lang w:eastAsia="ru-RU"/>
        </w:rPr>
        <w:t>3</w:t>
      </w:r>
      <w:r w:rsidRPr="00D40362">
        <w:rPr>
          <w:rFonts w:ascii="Times New Roman" w:eastAsia="Times New Roman" w:hAnsi="Times New Roman" w:cs="Times New Roman"/>
          <w:i/>
          <w:iCs/>
          <w:sz w:val="28"/>
          <w:szCs w:val="28"/>
          <w:lang w:eastAsia="ru-RU"/>
        </w:rPr>
        <w:t>, f</w:t>
      </w:r>
      <w:r w:rsidRPr="00D40362">
        <w:rPr>
          <w:rFonts w:ascii="Times New Roman" w:eastAsia="Times New Roman" w:hAnsi="Times New Roman" w:cs="Times New Roman"/>
          <w:i/>
          <w:iCs/>
          <w:sz w:val="28"/>
          <w:szCs w:val="28"/>
          <w:vertAlign w:val="subscript"/>
          <w:lang w:eastAsia="ru-RU"/>
        </w:rPr>
        <w:t>4</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планы. </w:t>
      </w:r>
      <w:r w:rsidRPr="00521B36">
        <w:rPr>
          <w:rFonts w:ascii="Times New Roman" w:eastAsia="Times New Roman" w:hAnsi="Times New Roman" w:cs="Times New Roman"/>
          <w:iCs/>
          <w:sz w:val="28"/>
          <w:szCs w:val="28"/>
          <w:lang w:eastAsia="ru-RU"/>
        </w:rPr>
        <w:t>Двухчастотный план</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эконо</w:t>
      </w:r>
      <w:r w:rsidRPr="00D40362">
        <w:rPr>
          <w:rFonts w:ascii="Times New Roman" w:eastAsia="Times New Roman" w:hAnsi="Times New Roman" w:cs="Times New Roman"/>
          <w:sz w:val="28"/>
          <w:szCs w:val="28"/>
          <w:lang w:eastAsia="ru-RU"/>
        </w:rPr>
        <w:softHyphen/>
        <w:t>мичнее с точки зрения использования занимаемой полосы частот, однако требует специальных мер для защиты от сигналов противо</w:t>
      </w:r>
      <w:r w:rsidRPr="00D40362">
        <w:rPr>
          <w:rFonts w:ascii="Times New Roman" w:eastAsia="Times New Roman" w:hAnsi="Times New Roman" w:cs="Times New Roman"/>
          <w:sz w:val="28"/>
          <w:szCs w:val="28"/>
          <w:lang w:eastAsia="ru-RU"/>
        </w:rPr>
        <w:softHyphen/>
        <w:t xml:space="preserve">положного направления. </w:t>
      </w:r>
      <w:r w:rsidRPr="00521B36">
        <w:rPr>
          <w:rFonts w:ascii="Times New Roman" w:eastAsia="Times New Roman" w:hAnsi="Times New Roman" w:cs="Times New Roman"/>
          <w:iCs/>
          <w:sz w:val="28"/>
          <w:szCs w:val="28"/>
          <w:lang w:eastAsia="ru-RU"/>
        </w:rPr>
        <w:t>Четырехчастотный план</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не требует ука</w:t>
      </w:r>
      <w:r w:rsidRPr="00D40362">
        <w:rPr>
          <w:rFonts w:ascii="Times New Roman" w:eastAsia="Times New Roman" w:hAnsi="Times New Roman" w:cs="Times New Roman"/>
          <w:sz w:val="28"/>
          <w:szCs w:val="28"/>
          <w:lang w:eastAsia="ru-RU"/>
        </w:rPr>
        <w:softHyphen/>
        <w:t>занных мер защиты, однако он неэкономичен с точки зрения исполь</w:t>
      </w:r>
      <w:r w:rsidRPr="00D40362">
        <w:rPr>
          <w:rFonts w:ascii="Times New Roman" w:eastAsia="Times New Roman" w:hAnsi="Times New Roman" w:cs="Times New Roman"/>
          <w:sz w:val="28"/>
          <w:szCs w:val="28"/>
          <w:lang w:eastAsia="ru-RU"/>
        </w:rPr>
        <w:softHyphen/>
        <w:t>зования полосы частот. Число радиоканалов (радиостволов), которое может быть организовано в выделенном диапазоне частот, при четырехчастотном плане вдвое меньше, чем при двухчастотном.</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Схема комплекса средств радиосвязи, обслуживающего админист</w:t>
      </w:r>
      <w:r w:rsidRPr="00D40362">
        <w:rPr>
          <w:rFonts w:ascii="Times New Roman" w:eastAsia="Times New Roman" w:hAnsi="Times New Roman" w:cs="Times New Roman"/>
          <w:sz w:val="28"/>
          <w:szCs w:val="28"/>
          <w:lang w:eastAsia="ru-RU"/>
        </w:rPr>
        <w:softHyphen/>
        <w:t>ративный или хозяйственный центр, изображена на рис.7.</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noProof/>
          <w:sz w:val="28"/>
          <w:szCs w:val="28"/>
          <w:lang w:eastAsia="ru-RU"/>
        </w:rPr>
        <w:lastRenderedPageBreak/>
        <w:drawing>
          <wp:inline distT="0" distB="0" distL="0" distR="0" wp14:anchorId="5D647C9B" wp14:editId="730D33DA">
            <wp:extent cx="4333875" cy="2466975"/>
            <wp:effectExtent l="0" t="0" r="9525" b="0"/>
            <wp:docPr id="1" name="Рисунок 1" descr="https://konspekta.net/poisk-ruru/baza2/1767963850166.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poisk-ruru/baza2/1767963850166.files/image01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33875" cy="2466975"/>
                    </a:xfrm>
                    <a:prstGeom prst="rect">
                      <a:avLst/>
                    </a:prstGeom>
                    <a:noFill/>
                    <a:ln>
                      <a:noFill/>
                    </a:ln>
                  </pic:spPr>
                </pic:pic>
              </a:graphicData>
            </a:graphic>
          </wp:inline>
        </w:drawing>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Рисунок 7 – Схема комплекса средств радиосвязи</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Здесь: </w:t>
      </w:r>
      <w:r w:rsidRPr="00D40362">
        <w:rPr>
          <w:rFonts w:ascii="Times New Roman" w:eastAsia="Times New Roman" w:hAnsi="Times New Roman" w:cs="Times New Roman"/>
          <w:i/>
          <w:iCs/>
          <w:sz w:val="28"/>
          <w:szCs w:val="28"/>
          <w:lang w:eastAsia="ru-RU"/>
        </w:rPr>
        <w:t>1 –</w:t>
      </w:r>
      <w:r w:rsidRPr="00D40362">
        <w:rPr>
          <w:rFonts w:ascii="Times New Roman" w:eastAsia="Times New Roman" w:hAnsi="Times New Roman" w:cs="Times New Roman"/>
          <w:sz w:val="28"/>
          <w:szCs w:val="28"/>
          <w:lang w:eastAsia="ru-RU"/>
        </w:rPr>
        <w:t xml:space="preserve">передающий радиоцентр с радиопередатчиками Пер 1, Пер 2, …, Пер N; </w:t>
      </w:r>
      <w:r w:rsidRPr="00D40362">
        <w:rPr>
          <w:rFonts w:ascii="Times New Roman" w:eastAsia="Times New Roman" w:hAnsi="Times New Roman" w:cs="Times New Roman"/>
          <w:i/>
          <w:iCs/>
          <w:sz w:val="28"/>
          <w:szCs w:val="28"/>
          <w:lang w:eastAsia="ru-RU"/>
        </w:rPr>
        <w:t xml:space="preserve">2- </w:t>
      </w:r>
      <w:r w:rsidRPr="00D40362">
        <w:rPr>
          <w:rFonts w:ascii="Times New Roman" w:eastAsia="Times New Roman" w:hAnsi="Times New Roman" w:cs="Times New Roman"/>
          <w:sz w:val="28"/>
          <w:szCs w:val="28"/>
          <w:lang w:eastAsia="ru-RU"/>
        </w:rPr>
        <w:t xml:space="preserve">приемный радиоцентр с радиоприемниками Пр 1, Пр2,…, Пр N; </w:t>
      </w:r>
      <w:r w:rsidRPr="00D40362">
        <w:rPr>
          <w:rFonts w:ascii="Times New Roman" w:eastAsia="Times New Roman" w:hAnsi="Times New Roman" w:cs="Times New Roman"/>
          <w:i/>
          <w:iCs/>
          <w:sz w:val="28"/>
          <w:szCs w:val="28"/>
          <w:lang w:eastAsia="ru-RU"/>
        </w:rPr>
        <w:t xml:space="preserve">3 </w:t>
      </w:r>
      <w:r w:rsidRPr="00D40362">
        <w:rPr>
          <w:rFonts w:ascii="Times New Roman" w:eastAsia="Times New Roman" w:hAnsi="Times New Roman" w:cs="Times New Roman"/>
          <w:sz w:val="28"/>
          <w:szCs w:val="28"/>
          <w:lang w:eastAsia="ru-RU"/>
        </w:rPr>
        <w:t>– город, который связан с радиоцентрами соединительными (про</w:t>
      </w:r>
      <w:r w:rsidRPr="00D40362">
        <w:rPr>
          <w:rFonts w:ascii="Times New Roman" w:eastAsia="Times New Roman" w:hAnsi="Times New Roman" w:cs="Times New Roman"/>
          <w:sz w:val="28"/>
          <w:szCs w:val="28"/>
          <w:lang w:eastAsia="ru-RU"/>
        </w:rPr>
        <w:softHyphen/>
        <w:t xml:space="preserve">водными) линиями связи </w:t>
      </w:r>
      <w:r w:rsidRPr="00D40362">
        <w:rPr>
          <w:rFonts w:ascii="Times New Roman" w:eastAsia="Times New Roman" w:hAnsi="Times New Roman" w:cs="Times New Roman"/>
          <w:i/>
          <w:iCs/>
          <w:sz w:val="28"/>
          <w:szCs w:val="28"/>
          <w:lang w:eastAsia="ru-RU"/>
        </w:rPr>
        <w:t xml:space="preserve">4 </w:t>
      </w:r>
      <w:r w:rsidRPr="00D40362">
        <w:rPr>
          <w:rFonts w:ascii="Times New Roman" w:eastAsia="Times New Roman" w:hAnsi="Times New Roman" w:cs="Times New Roman"/>
          <w:sz w:val="28"/>
          <w:szCs w:val="28"/>
          <w:lang w:eastAsia="ru-RU"/>
        </w:rPr>
        <w:t xml:space="preserve">и 5. По линиям </w:t>
      </w:r>
      <w:r w:rsidRPr="00D40362">
        <w:rPr>
          <w:rFonts w:ascii="Times New Roman" w:eastAsia="Times New Roman" w:hAnsi="Times New Roman" w:cs="Times New Roman"/>
          <w:i/>
          <w:iCs/>
          <w:sz w:val="28"/>
          <w:szCs w:val="28"/>
          <w:lang w:eastAsia="ru-RU"/>
        </w:rPr>
        <w:t xml:space="preserve">4 </w:t>
      </w:r>
      <w:r w:rsidRPr="00D40362">
        <w:rPr>
          <w:rFonts w:ascii="Times New Roman" w:eastAsia="Times New Roman" w:hAnsi="Times New Roman" w:cs="Times New Roman"/>
          <w:sz w:val="28"/>
          <w:szCs w:val="28"/>
          <w:lang w:eastAsia="ru-RU"/>
        </w:rPr>
        <w:t xml:space="preserve">на радиоцентр </w:t>
      </w:r>
      <w:r w:rsidRPr="00D40362">
        <w:rPr>
          <w:rFonts w:ascii="Times New Roman" w:eastAsia="Times New Roman" w:hAnsi="Times New Roman" w:cs="Times New Roman"/>
          <w:i/>
          <w:iCs/>
          <w:sz w:val="28"/>
          <w:szCs w:val="28"/>
          <w:lang w:eastAsia="ru-RU"/>
        </w:rPr>
        <w:t xml:space="preserve">1 </w:t>
      </w:r>
      <w:r w:rsidRPr="00D40362">
        <w:rPr>
          <w:rFonts w:ascii="Times New Roman" w:eastAsia="Times New Roman" w:hAnsi="Times New Roman" w:cs="Times New Roman"/>
          <w:sz w:val="28"/>
          <w:szCs w:val="28"/>
          <w:lang w:eastAsia="ru-RU"/>
        </w:rPr>
        <w:t>поступа</w:t>
      </w:r>
      <w:r w:rsidRPr="00D40362">
        <w:rPr>
          <w:rFonts w:ascii="Times New Roman" w:eastAsia="Times New Roman" w:hAnsi="Times New Roman" w:cs="Times New Roman"/>
          <w:sz w:val="28"/>
          <w:szCs w:val="28"/>
          <w:lang w:eastAsia="ru-RU"/>
        </w:rPr>
        <w:softHyphen/>
        <w:t>ют передаваемые сигналы, а по линиям 5 в город передаются сигна</w:t>
      </w:r>
      <w:r w:rsidRPr="00D40362">
        <w:rPr>
          <w:rFonts w:ascii="Times New Roman" w:eastAsia="Times New Roman" w:hAnsi="Times New Roman" w:cs="Times New Roman"/>
          <w:sz w:val="28"/>
          <w:szCs w:val="28"/>
          <w:lang w:eastAsia="ru-RU"/>
        </w:rPr>
        <w:softHyphen/>
        <w:t xml:space="preserve">лы, принятые радиоцентром </w:t>
      </w:r>
      <w:r w:rsidRPr="00D40362">
        <w:rPr>
          <w:rFonts w:ascii="Times New Roman" w:eastAsia="Times New Roman" w:hAnsi="Times New Roman" w:cs="Times New Roman"/>
          <w:i/>
          <w:iCs/>
          <w:sz w:val="28"/>
          <w:szCs w:val="28"/>
          <w:lang w:eastAsia="ru-RU"/>
        </w:rPr>
        <w:t xml:space="preserve">2, </w:t>
      </w:r>
      <w:r w:rsidRPr="00D40362">
        <w:rPr>
          <w:rFonts w:ascii="Times New Roman" w:eastAsia="Times New Roman" w:hAnsi="Times New Roman" w:cs="Times New Roman"/>
          <w:sz w:val="28"/>
          <w:szCs w:val="28"/>
          <w:lang w:eastAsia="ru-RU"/>
        </w:rPr>
        <w:t>по этим же линиям передаются сигна</w:t>
      </w:r>
      <w:r w:rsidRPr="00D40362">
        <w:rPr>
          <w:rFonts w:ascii="Times New Roman" w:eastAsia="Times New Roman" w:hAnsi="Times New Roman" w:cs="Times New Roman"/>
          <w:sz w:val="28"/>
          <w:szCs w:val="28"/>
          <w:lang w:eastAsia="ru-RU"/>
        </w:rPr>
        <w:softHyphen/>
        <w:t>лы дистанционного контроля работы радиоцентров и сигналы дистанционного контроля работы радиоцентров сигналы дистанцион</w:t>
      </w:r>
      <w:r w:rsidRPr="00D40362">
        <w:rPr>
          <w:rFonts w:ascii="Times New Roman" w:eastAsia="Times New Roman" w:hAnsi="Times New Roman" w:cs="Times New Roman"/>
          <w:sz w:val="28"/>
          <w:szCs w:val="28"/>
          <w:lang w:eastAsia="ru-RU"/>
        </w:rPr>
        <w:softHyphen/>
        <w:t xml:space="preserve">ного управления оборудованием. Радиобюро </w:t>
      </w:r>
      <w:r w:rsidRPr="00D40362">
        <w:rPr>
          <w:rFonts w:ascii="Times New Roman" w:eastAsia="Times New Roman" w:hAnsi="Times New Roman" w:cs="Times New Roman"/>
          <w:i/>
          <w:iCs/>
          <w:sz w:val="28"/>
          <w:szCs w:val="28"/>
          <w:lang w:eastAsia="ru-RU"/>
        </w:rPr>
        <w:t xml:space="preserve">6 </w:t>
      </w:r>
      <w:r w:rsidRPr="00D40362">
        <w:rPr>
          <w:rFonts w:ascii="Times New Roman" w:eastAsia="Times New Roman" w:hAnsi="Times New Roman" w:cs="Times New Roman"/>
          <w:sz w:val="28"/>
          <w:szCs w:val="28"/>
          <w:lang w:eastAsia="ru-RU"/>
        </w:rPr>
        <w:t>соединено линиями связи с телеграфной и фототелеграфной (факсимильной) аппаратны</w:t>
      </w:r>
      <w:r w:rsidRPr="00D40362">
        <w:rPr>
          <w:rFonts w:ascii="Times New Roman" w:eastAsia="Times New Roman" w:hAnsi="Times New Roman" w:cs="Times New Roman"/>
          <w:sz w:val="28"/>
          <w:szCs w:val="28"/>
          <w:lang w:eastAsia="ru-RU"/>
        </w:rPr>
        <w:softHyphen/>
        <w:t xml:space="preserve">ми центрального телеграфа </w:t>
      </w:r>
      <w:r w:rsidRPr="00D40362">
        <w:rPr>
          <w:rFonts w:ascii="Times New Roman" w:eastAsia="Times New Roman" w:hAnsi="Times New Roman" w:cs="Times New Roman"/>
          <w:i/>
          <w:iCs/>
          <w:sz w:val="28"/>
          <w:szCs w:val="28"/>
          <w:lang w:eastAsia="ru-RU"/>
        </w:rPr>
        <w:t>7</w:t>
      </w:r>
      <w:r w:rsidRPr="00D40362">
        <w:rPr>
          <w:rFonts w:ascii="Times New Roman" w:eastAsia="Times New Roman" w:hAnsi="Times New Roman" w:cs="Times New Roman"/>
          <w:sz w:val="28"/>
          <w:szCs w:val="28"/>
          <w:lang w:eastAsia="ru-RU"/>
        </w:rPr>
        <w:t xml:space="preserve"> и </w:t>
      </w:r>
      <w:r w:rsidRPr="00D40362">
        <w:rPr>
          <w:rFonts w:ascii="Times New Roman" w:eastAsia="Times New Roman" w:hAnsi="Times New Roman" w:cs="Times New Roman"/>
          <w:i/>
          <w:iCs/>
          <w:sz w:val="28"/>
          <w:szCs w:val="28"/>
          <w:lang w:eastAsia="ru-RU"/>
        </w:rPr>
        <w:t xml:space="preserve">8 </w:t>
      </w:r>
      <w:r w:rsidRPr="00D40362">
        <w:rPr>
          <w:rFonts w:ascii="Times New Roman" w:eastAsia="Times New Roman" w:hAnsi="Times New Roman" w:cs="Times New Roman"/>
          <w:sz w:val="28"/>
          <w:szCs w:val="28"/>
          <w:lang w:eastAsia="ru-RU"/>
        </w:rPr>
        <w:t>междугородной телефонной станци</w:t>
      </w:r>
      <w:r w:rsidRPr="00D40362">
        <w:rPr>
          <w:rFonts w:ascii="Times New Roman" w:eastAsia="Times New Roman" w:hAnsi="Times New Roman" w:cs="Times New Roman"/>
          <w:sz w:val="28"/>
          <w:szCs w:val="28"/>
          <w:lang w:eastAsia="ru-RU"/>
        </w:rPr>
        <w:softHyphen/>
        <w:t xml:space="preserve">ей </w:t>
      </w:r>
      <w:r w:rsidRPr="00D40362">
        <w:rPr>
          <w:rFonts w:ascii="Times New Roman" w:eastAsia="Times New Roman" w:hAnsi="Times New Roman" w:cs="Times New Roman"/>
          <w:i/>
          <w:iCs/>
          <w:sz w:val="28"/>
          <w:szCs w:val="28"/>
          <w:lang w:eastAsia="ru-RU"/>
        </w:rPr>
        <w:t xml:space="preserve">9, </w:t>
      </w:r>
      <w:r w:rsidRPr="00D40362">
        <w:rPr>
          <w:rFonts w:ascii="Times New Roman" w:eastAsia="Times New Roman" w:hAnsi="Times New Roman" w:cs="Times New Roman"/>
          <w:sz w:val="28"/>
          <w:szCs w:val="28"/>
          <w:lang w:eastAsia="ru-RU"/>
        </w:rPr>
        <w:t xml:space="preserve">а также радиовещательной аппаратной </w:t>
      </w:r>
      <w:r w:rsidRPr="00D40362">
        <w:rPr>
          <w:rFonts w:ascii="Times New Roman" w:eastAsia="Times New Roman" w:hAnsi="Times New Roman" w:cs="Times New Roman"/>
          <w:i/>
          <w:iCs/>
          <w:sz w:val="28"/>
          <w:szCs w:val="28"/>
          <w:lang w:eastAsia="ru-RU"/>
        </w:rPr>
        <w:t xml:space="preserve">10. </w:t>
      </w:r>
      <w:r w:rsidRPr="00D40362">
        <w:rPr>
          <w:rFonts w:ascii="Times New Roman" w:eastAsia="Times New Roman" w:hAnsi="Times New Roman" w:cs="Times New Roman"/>
          <w:sz w:val="28"/>
          <w:szCs w:val="28"/>
          <w:lang w:eastAsia="ru-RU"/>
        </w:rPr>
        <w:t>Радиовещательная аппаратная служит для обмена радиовещательными программами с другими городами или странами. Аппаратные связаны с источниками передаваемых сообщений, такими как сети абонентского телеграфа, телефонные и др.</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Существует множество различных классификаций радиосистем передачи (РСП) в зависимости от признаков, положенных в их основу. Приведем классификацию РСП по наиболее важным при</w:t>
      </w:r>
      <w:r w:rsidRPr="00D40362">
        <w:rPr>
          <w:rFonts w:ascii="Times New Roman" w:eastAsia="Times New Roman" w:hAnsi="Times New Roman" w:cs="Times New Roman"/>
          <w:sz w:val="28"/>
          <w:szCs w:val="28"/>
          <w:lang w:eastAsia="ru-RU"/>
        </w:rPr>
        <w:softHyphen/>
        <w:t>знакам:</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i/>
          <w:iCs/>
          <w:sz w:val="28"/>
          <w:szCs w:val="28"/>
          <w:lang w:eastAsia="ru-RU"/>
        </w:rPr>
        <w:t xml:space="preserve">по принадлежности к различным службам </w:t>
      </w:r>
      <w:r w:rsidRPr="00D40362">
        <w:rPr>
          <w:rFonts w:ascii="Times New Roman" w:eastAsia="Times New Roman" w:hAnsi="Times New Roman" w:cs="Times New Roman"/>
          <w:sz w:val="28"/>
          <w:szCs w:val="28"/>
          <w:lang w:eastAsia="ru-RU"/>
        </w:rPr>
        <w:t>в соответствии с Рег</w:t>
      </w:r>
      <w:r w:rsidRPr="00D40362">
        <w:rPr>
          <w:rFonts w:ascii="Times New Roman" w:eastAsia="Times New Roman" w:hAnsi="Times New Roman" w:cs="Times New Roman"/>
          <w:sz w:val="28"/>
          <w:szCs w:val="28"/>
          <w:lang w:eastAsia="ru-RU"/>
        </w:rPr>
        <w:softHyphen/>
        <w:t xml:space="preserve">ламентом радиосвязи различают РСП </w:t>
      </w:r>
      <w:r w:rsidRPr="00D40362">
        <w:rPr>
          <w:rFonts w:ascii="Times New Roman" w:eastAsia="Times New Roman" w:hAnsi="Times New Roman" w:cs="Times New Roman"/>
          <w:i/>
          <w:iCs/>
          <w:sz w:val="28"/>
          <w:szCs w:val="28"/>
          <w:lang w:eastAsia="ru-RU"/>
        </w:rPr>
        <w:t xml:space="preserve">фиксированной службы </w:t>
      </w:r>
      <w:r w:rsidRPr="00D40362">
        <w:rPr>
          <w:rFonts w:ascii="Times New Roman" w:eastAsia="Times New Roman" w:hAnsi="Times New Roman" w:cs="Times New Roman"/>
          <w:sz w:val="28"/>
          <w:szCs w:val="28"/>
          <w:lang w:eastAsia="ru-RU"/>
        </w:rPr>
        <w:t xml:space="preserve">(радиосвязь между фиксированными пунктами), </w:t>
      </w:r>
      <w:r w:rsidRPr="00D40362">
        <w:rPr>
          <w:rFonts w:ascii="Times New Roman" w:eastAsia="Times New Roman" w:hAnsi="Times New Roman" w:cs="Times New Roman"/>
          <w:i/>
          <w:iCs/>
          <w:sz w:val="28"/>
          <w:szCs w:val="28"/>
          <w:lang w:eastAsia="ru-RU"/>
        </w:rPr>
        <w:t xml:space="preserve">радиовещательной службы </w:t>
      </w:r>
      <w:r w:rsidRPr="00D40362">
        <w:rPr>
          <w:rFonts w:ascii="Times New Roman" w:eastAsia="Times New Roman" w:hAnsi="Times New Roman" w:cs="Times New Roman"/>
          <w:sz w:val="28"/>
          <w:szCs w:val="28"/>
          <w:lang w:eastAsia="ru-RU"/>
        </w:rPr>
        <w:t>(передача сигналов для непосредственного приема населе</w:t>
      </w:r>
      <w:r w:rsidRPr="00D40362">
        <w:rPr>
          <w:rFonts w:ascii="Times New Roman" w:eastAsia="Times New Roman" w:hAnsi="Times New Roman" w:cs="Times New Roman"/>
          <w:sz w:val="28"/>
          <w:szCs w:val="28"/>
          <w:lang w:eastAsia="ru-RU"/>
        </w:rPr>
        <w:softHyphen/>
        <w:t xml:space="preserve">нием), РСП </w:t>
      </w:r>
      <w:r w:rsidRPr="00D40362">
        <w:rPr>
          <w:rFonts w:ascii="Times New Roman" w:eastAsia="Times New Roman" w:hAnsi="Times New Roman" w:cs="Times New Roman"/>
          <w:i/>
          <w:iCs/>
          <w:sz w:val="28"/>
          <w:szCs w:val="28"/>
          <w:lang w:eastAsia="ru-RU"/>
        </w:rPr>
        <w:t xml:space="preserve">подвижной службы </w:t>
      </w:r>
      <w:r w:rsidRPr="00D40362">
        <w:rPr>
          <w:rFonts w:ascii="Times New Roman" w:eastAsia="Times New Roman" w:hAnsi="Times New Roman" w:cs="Times New Roman"/>
          <w:sz w:val="28"/>
          <w:szCs w:val="28"/>
          <w:lang w:eastAsia="ru-RU"/>
        </w:rPr>
        <w:t>(радиосвязь между движущимися друг относительно друга объектами);</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i/>
          <w:iCs/>
          <w:sz w:val="28"/>
          <w:szCs w:val="28"/>
          <w:lang w:eastAsia="ru-RU"/>
        </w:rPr>
        <w:t xml:space="preserve">по назначению </w:t>
      </w:r>
      <w:r w:rsidRPr="00D40362">
        <w:rPr>
          <w:rFonts w:ascii="Times New Roman" w:eastAsia="Times New Roman" w:hAnsi="Times New Roman" w:cs="Times New Roman"/>
          <w:sz w:val="28"/>
          <w:szCs w:val="28"/>
          <w:lang w:eastAsia="ru-RU"/>
        </w:rPr>
        <w:t xml:space="preserve">различают </w:t>
      </w:r>
      <w:r w:rsidRPr="00D40362">
        <w:rPr>
          <w:rFonts w:ascii="Times New Roman" w:eastAsia="Times New Roman" w:hAnsi="Times New Roman" w:cs="Times New Roman"/>
          <w:i/>
          <w:iCs/>
          <w:sz w:val="28"/>
          <w:szCs w:val="28"/>
          <w:lang w:eastAsia="ru-RU"/>
        </w:rPr>
        <w:t xml:space="preserve">международные, магистральные, внутризоновые, местные </w:t>
      </w:r>
      <w:r w:rsidRPr="00D40362">
        <w:rPr>
          <w:rFonts w:ascii="Times New Roman" w:eastAsia="Times New Roman" w:hAnsi="Times New Roman" w:cs="Times New Roman"/>
          <w:sz w:val="28"/>
          <w:szCs w:val="28"/>
          <w:lang w:eastAsia="ru-RU"/>
        </w:rPr>
        <w:t xml:space="preserve">РСП, </w:t>
      </w:r>
      <w:r w:rsidRPr="00D40362">
        <w:rPr>
          <w:rFonts w:ascii="Times New Roman" w:eastAsia="Times New Roman" w:hAnsi="Times New Roman" w:cs="Times New Roman"/>
          <w:i/>
          <w:iCs/>
          <w:sz w:val="28"/>
          <w:szCs w:val="28"/>
          <w:lang w:eastAsia="ru-RU"/>
        </w:rPr>
        <w:t xml:space="preserve">военные </w:t>
      </w:r>
      <w:r w:rsidRPr="00D40362">
        <w:rPr>
          <w:rFonts w:ascii="Times New Roman" w:eastAsia="Times New Roman" w:hAnsi="Times New Roman" w:cs="Times New Roman"/>
          <w:sz w:val="28"/>
          <w:szCs w:val="28"/>
          <w:lang w:eastAsia="ru-RU"/>
        </w:rPr>
        <w:t xml:space="preserve">РСП, </w:t>
      </w:r>
      <w:r w:rsidRPr="00D40362">
        <w:rPr>
          <w:rFonts w:ascii="Times New Roman" w:eastAsia="Times New Roman" w:hAnsi="Times New Roman" w:cs="Times New Roman"/>
          <w:i/>
          <w:iCs/>
          <w:sz w:val="28"/>
          <w:szCs w:val="28"/>
          <w:lang w:eastAsia="ru-RU"/>
        </w:rPr>
        <w:t xml:space="preserve">технологические </w:t>
      </w:r>
      <w:r w:rsidRPr="00D40362">
        <w:rPr>
          <w:rFonts w:ascii="Times New Roman" w:eastAsia="Times New Roman" w:hAnsi="Times New Roman" w:cs="Times New Roman"/>
          <w:sz w:val="28"/>
          <w:szCs w:val="28"/>
          <w:lang w:eastAsia="ru-RU"/>
        </w:rPr>
        <w:t xml:space="preserve">РСП (для обслуживания объектов железнодорожного транспорта, линий электропередачи, нефте- и газопроводов и т. д.), </w:t>
      </w:r>
      <w:r w:rsidRPr="00D40362">
        <w:rPr>
          <w:rFonts w:ascii="Times New Roman" w:eastAsia="Times New Roman" w:hAnsi="Times New Roman" w:cs="Times New Roman"/>
          <w:i/>
          <w:iCs/>
          <w:sz w:val="28"/>
          <w:szCs w:val="28"/>
          <w:lang w:eastAsia="ru-RU"/>
        </w:rPr>
        <w:t xml:space="preserve">космические </w:t>
      </w:r>
      <w:r w:rsidRPr="00D40362">
        <w:rPr>
          <w:rFonts w:ascii="Times New Roman" w:eastAsia="Times New Roman" w:hAnsi="Times New Roman" w:cs="Times New Roman"/>
          <w:sz w:val="28"/>
          <w:szCs w:val="28"/>
          <w:lang w:eastAsia="ru-RU"/>
        </w:rPr>
        <w:t>РСП (обеспечивающие радиосвязь между космическими аппарата</w:t>
      </w:r>
      <w:r w:rsidRPr="00D40362">
        <w:rPr>
          <w:rFonts w:ascii="Times New Roman" w:eastAsia="Times New Roman" w:hAnsi="Times New Roman" w:cs="Times New Roman"/>
          <w:sz w:val="28"/>
          <w:szCs w:val="28"/>
          <w:lang w:eastAsia="ru-RU"/>
        </w:rPr>
        <w:softHyphen/>
        <w:t>ми или между земными пунктами и космическими аппаратами);</w:t>
      </w:r>
    </w:p>
    <w:p w:rsidR="00164C67" w:rsidRPr="00521B36" w:rsidRDefault="00164C67" w:rsidP="00164C67">
      <w:pPr>
        <w:spacing w:after="0"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 xml:space="preserve">по диапазону используемых радиочастот </w:t>
      </w:r>
      <w:r w:rsidRPr="00521B36">
        <w:rPr>
          <w:rFonts w:ascii="Times New Roman" w:eastAsia="Times New Roman" w:hAnsi="Times New Roman" w:cs="Times New Roman"/>
          <w:sz w:val="28"/>
          <w:szCs w:val="28"/>
          <w:lang w:eastAsia="ru-RU"/>
        </w:rPr>
        <w:t xml:space="preserve">или </w:t>
      </w:r>
      <w:r w:rsidRPr="00521B36">
        <w:rPr>
          <w:rFonts w:ascii="Times New Roman" w:eastAsia="Times New Roman" w:hAnsi="Times New Roman" w:cs="Times New Roman"/>
          <w:iCs/>
          <w:sz w:val="28"/>
          <w:szCs w:val="28"/>
          <w:lang w:eastAsia="ru-RU"/>
        </w:rPr>
        <w:t xml:space="preserve">радиоволн </w:t>
      </w:r>
      <w:r w:rsidRPr="00521B36">
        <w:rPr>
          <w:rFonts w:ascii="Times New Roman" w:eastAsia="Times New Roman" w:hAnsi="Times New Roman" w:cs="Times New Roman"/>
          <w:sz w:val="28"/>
          <w:szCs w:val="28"/>
          <w:lang w:eastAsia="ru-RU"/>
        </w:rPr>
        <w:t>(см. табл.1);</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 xml:space="preserve">по виду передаваемых сигналов </w:t>
      </w:r>
      <w:r w:rsidRPr="00521B36">
        <w:rPr>
          <w:rFonts w:ascii="Times New Roman" w:eastAsia="Times New Roman" w:hAnsi="Times New Roman" w:cs="Times New Roman"/>
          <w:sz w:val="28"/>
          <w:szCs w:val="28"/>
          <w:lang w:eastAsia="ru-RU"/>
        </w:rPr>
        <w:t xml:space="preserve">различают РСП </w:t>
      </w:r>
      <w:r w:rsidRPr="00521B36">
        <w:rPr>
          <w:rFonts w:ascii="Times New Roman" w:eastAsia="Times New Roman" w:hAnsi="Times New Roman" w:cs="Times New Roman"/>
          <w:iCs/>
          <w:sz w:val="28"/>
          <w:szCs w:val="28"/>
          <w:lang w:eastAsia="ru-RU"/>
        </w:rPr>
        <w:t>аналоговых сигналов</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(телефонных, радиовещательных, факсимильных, телеви</w:t>
      </w:r>
      <w:r w:rsidRPr="00D40362">
        <w:rPr>
          <w:rFonts w:ascii="Times New Roman" w:eastAsia="Times New Roman" w:hAnsi="Times New Roman" w:cs="Times New Roman"/>
          <w:sz w:val="28"/>
          <w:szCs w:val="28"/>
          <w:lang w:eastAsia="ru-RU"/>
        </w:rPr>
        <w:softHyphen/>
        <w:t xml:space="preserve">зионных, сигналов телеметрии и телеуправления), РСП </w:t>
      </w:r>
      <w:r w:rsidRPr="00D40362">
        <w:rPr>
          <w:rFonts w:ascii="Times New Roman" w:eastAsia="Times New Roman" w:hAnsi="Times New Roman" w:cs="Times New Roman"/>
          <w:i/>
          <w:iCs/>
          <w:sz w:val="28"/>
          <w:szCs w:val="28"/>
          <w:lang w:eastAsia="ru-RU"/>
        </w:rPr>
        <w:t xml:space="preserve">цифровых сигналов </w:t>
      </w:r>
      <w:r w:rsidRPr="00D40362">
        <w:rPr>
          <w:rFonts w:ascii="Times New Roman" w:eastAsia="Times New Roman" w:hAnsi="Times New Roman" w:cs="Times New Roman"/>
          <w:sz w:val="28"/>
          <w:szCs w:val="28"/>
          <w:lang w:eastAsia="ru-RU"/>
        </w:rPr>
        <w:t xml:space="preserve">(телеграфных, сигналов от ЭВМ) и </w:t>
      </w:r>
      <w:r w:rsidRPr="00D40362">
        <w:rPr>
          <w:rFonts w:ascii="Times New Roman" w:eastAsia="Times New Roman" w:hAnsi="Times New Roman" w:cs="Times New Roman"/>
          <w:i/>
          <w:iCs/>
          <w:sz w:val="28"/>
          <w:szCs w:val="28"/>
          <w:lang w:eastAsia="ru-RU"/>
        </w:rPr>
        <w:t xml:space="preserve">комбинированные </w:t>
      </w:r>
      <w:r w:rsidRPr="00D40362">
        <w:rPr>
          <w:rFonts w:ascii="Times New Roman" w:eastAsia="Times New Roman" w:hAnsi="Times New Roman" w:cs="Times New Roman"/>
          <w:sz w:val="28"/>
          <w:szCs w:val="28"/>
          <w:lang w:eastAsia="ru-RU"/>
        </w:rPr>
        <w:t>РСП;</w:t>
      </w:r>
    </w:p>
    <w:p w:rsidR="00164C67" w:rsidRPr="00D40362" w:rsidRDefault="00164C67" w:rsidP="00164C67">
      <w:pPr>
        <w:spacing w:after="0"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по способу разделения каналов (канальных сигналов</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различают многоканальные РСП </w:t>
      </w:r>
      <w:r w:rsidRPr="00521B36">
        <w:rPr>
          <w:rFonts w:ascii="Times New Roman" w:eastAsia="Times New Roman" w:hAnsi="Times New Roman" w:cs="Times New Roman"/>
          <w:sz w:val="28"/>
          <w:szCs w:val="28"/>
          <w:lang w:eastAsia="ru-RU"/>
        </w:rPr>
        <w:t xml:space="preserve">с </w:t>
      </w:r>
      <w:r w:rsidRPr="00521B36">
        <w:rPr>
          <w:rFonts w:ascii="Times New Roman" w:eastAsia="Times New Roman" w:hAnsi="Times New Roman" w:cs="Times New Roman"/>
          <w:iCs/>
          <w:sz w:val="28"/>
          <w:szCs w:val="28"/>
          <w:lang w:eastAsia="ru-RU"/>
        </w:rPr>
        <w:t xml:space="preserve">частотным разделением, временным, фазовым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комбинированным</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разделением каналов; существуют также специальные РСП с разделением канальных сигналов </w:t>
      </w:r>
      <w:r w:rsidRPr="00521B36">
        <w:rPr>
          <w:rFonts w:ascii="Times New Roman" w:eastAsia="Times New Roman" w:hAnsi="Times New Roman" w:cs="Times New Roman"/>
          <w:iCs/>
          <w:sz w:val="28"/>
          <w:szCs w:val="28"/>
          <w:lang w:eastAsia="ru-RU"/>
        </w:rPr>
        <w:t>по форме</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(например, асинхронно-адресные системы с кодово-адресным разделением сигналов);</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по виду линейного сигнала</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различают </w:t>
      </w:r>
      <w:r w:rsidRPr="00521B36">
        <w:rPr>
          <w:rFonts w:ascii="Times New Roman" w:eastAsia="Times New Roman" w:hAnsi="Times New Roman" w:cs="Times New Roman"/>
          <w:iCs/>
          <w:sz w:val="28"/>
          <w:szCs w:val="28"/>
          <w:lang w:eastAsia="ru-RU"/>
        </w:rPr>
        <w:t xml:space="preserve">аналоговые, цифровые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смешанные</w:t>
      </w:r>
      <w:r w:rsidRPr="00D40362">
        <w:rPr>
          <w:rFonts w:ascii="Times New Roman" w:eastAsia="Times New Roman" w:hAnsi="Times New Roman" w:cs="Times New Roman"/>
          <w:i/>
          <w:iCs/>
          <w:sz w:val="28"/>
          <w:szCs w:val="28"/>
          <w:lang w:eastAsia="ru-RU"/>
        </w:rPr>
        <w:t xml:space="preserve"> </w:t>
      </w:r>
      <w:r w:rsidRPr="00521B36">
        <w:rPr>
          <w:rFonts w:ascii="Times New Roman" w:eastAsia="Times New Roman" w:hAnsi="Times New Roman" w:cs="Times New Roman"/>
          <w:iCs/>
          <w:sz w:val="28"/>
          <w:szCs w:val="28"/>
          <w:lang w:eastAsia="ru-RU"/>
        </w:rPr>
        <w:t>(гибридные</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РСП. В аналоговых РСП на вход радиока</w:t>
      </w:r>
      <w:r w:rsidRPr="00D40362">
        <w:rPr>
          <w:rFonts w:ascii="Times New Roman" w:eastAsia="Times New Roman" w:hAnsi="Times New Roman" w:cs="Times New Roman"/>
          <w:sz w:val="28"/>
          <w:szCs w:val="28"/>
          <w:lang w:eastAsia="ru-RU"/>
        </w:rPr>
        <w:softHyphen/>
        <w:t xml:space="preserve">нала (ствола) поступает </w:t>
      </w:r>
      <w:r w:rsidRPr="00D40362">
        <w:rPr>
          <w:rFonts w:ascii="Times New Roman" w:eastAsia="Times New Roman" w:hAnsi="Times New Roman" w:cs="Times New Roman"/>
          <w:sz w:val="28"/>
          <w:szCs w:val="28"/>
          <w:lang w:eastAsia="ru-RU"/>
        </w:rPr>
        <w:lastRenderedPageBreak/>
        <w:t>аналоговый сигнал, соответственно анало</w:t>
      </w:r>
      <w:r w:rsidRPr="00D40362">
        <w:rPr>
          <w:rFonts w:ascii="Times New Roman" w:eastAsia="Times New Roman" w:hAnsi="Times New Roman" w:cs="Times New Roman"/>
          <w:sz w:val="28"/>
          <w:szCs w:val="28"/>
          <w:lang w:eastAsia="ru-RU"/>
        </w:rPr>
        <w:softHyphen/>
        <w:t>говым является и радиосигнал; к аналоговым РСП относятся и импульсные РСП, т.е. системы с импульсной модуляцией (и вре</w:t>
      </w:r>
      <w:r w:rsidRPr="00D40362">
        <w:rPr>
          <w:rFonts w:ascii="Times New Roman" w:eastAsia="Times New Roman" w:hAnsi="Times New Roman" w:cs="Times New Roman"/>
          <w:sz w:val="28"/>
          <w:szCs w:val="28"/>
          <w:lang w:eastAsia="ru-RU"/>
        </w:rPr>
        <w:softHyphen/>
        <w:t>менным разделением каналов); в цифровых РСП на вход радио</w:t>
      </w:r>
      <w:r w:rsidRPr="00D40362">
        <w:rPr>
          <w:rFonts w:ascii="Times New Roman" w:eastAsia="Times New Roman" w:hAnsi="Times New Roman" w:cs="Times New Roman"/>
          <w:sz w:val="28"/>
          <w:szCs w:val="28"/>
          <w:lang w:eastAsia="ru-RU"/>
        </w:rPr>
        <w:softHyphen/>
        <w:t>ствола и тракт распространения (см. рис.1) поступает цифровой сигнал; в смешанных РСП линейный сигнал состоит из аналогового линейного сигнала и поднесущей, модулированной цифровым сигналом;</w:t>
      </w:r>
    </w:p>
    <w:p w:rsidR="00164C67" w:rsidRPr="00521B36" w:rsidRDefault="00164C67" w:rsidP="00164C67">
      <w:pPr>
        <w:spacing w:after="0" w:line="360" w:lineRule="auto"/>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по виду модуляции несущей</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аналоговые РСП подразделяются на системы с </w:t>
      </w:r>
      <w:r w:rsidRPr="00521B36">
        <w:rPr>
          <w:rFonts w:ascii="Times New Roman" w:eastAsia="Times New Roman" w:hAnsi="Times New Roman" w:cs="Times New Roman"/>
          <w:iCs/>
          <w:sz w:val="28"/>
          <w:szCs w:val="28"/>
          <w:lang w:eastAsia="ru-RU"/>
        </w:rPr>
        <w:t xml:space="preserve">частотной, однополосной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амплитудной модуляциями</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а цифровые РСП – на системы с </w:t>
      </w:r>
      <w:r w:rsidRPr="00521B36">
        <w:rPr>
          <w:rFonts w:ascii="Times New Roman" w:eastAsia="Times New Roman" w:hAnsi="Times New Roman" w:cs="Times New Roman"/>
          <w:iCs/>
          <w:sz w:val="28"/>
          <w:szCs w:val="28"/>
          <w:lang w:eastAsia="ru-RU"/>
        </w:rPr>
        <w:t>амплитудной, частотной, фазо</w:t>
      </w:r>
      <w:r w:rsidRPr="00521B36">
        <w:rPr>
          <w:rFonts w:ascii="Times New Roman" w:eastAsia="Times New Roman" w:hAnsi="Times New Roman" w:cs="Times New Roman"/>
          <w:iCs/>
          <w:sz w:val="28"/>
          <w:szCs w:val="28"/>
          <w:lang w:eastAsia="ru-RU"/>
        </w:rPr>
        <w:softHyphen/>
        <w:t xml:space="preserve">вой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амплитудно-фазовой манипуляциями;</w:t>
      </w:r>
    </w:p>
    <w:p w:rsidR="00164C67" w:rsidRPr="00D40362" w:rsidRDefault="00164C67" w:rsidP="00164C67">
      <w:pPr>
        <w:spacing w:after="0" w:line="360" w:lineRule="auto"/>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по пропускной способности</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 xml:space="preserve">различают РСП </w:t>
      </w:r>
      <w:r w:rsidRPr="00521B36">
        <w:rPr>
          <w:rFonts w:ascii="Times New Roman" w:eastAsia="Times New Roman" w:hAnsi="Times New Roman" w:cs="Times New Roman"/>
          <w:sz w:val="28"/>
          <w:szCs w:val="28"/>
          <w:lang w:eastAsia="ru-RU"/>
        </w:rPr>
        <w:t xml:space="preserve">с </w:t>
      </w:r>
      <w:r w:rsidRPr="00521B36">
        <w:rPr>
          <w:rFonts w:ascii="Times New Roman" w:eastAsia="Times New Roman" w:hAnsi="Times New Roman" w:cs="Times New Roman"/>
          <w:iCs/>
          <w:sz w:val="28"/>
          <w:szCs w:val="28"/>
          <w:lang w:eastAsia="ru-RU"/>
        </w:rPr>
        <w:t xml:space="preserve">малой, средней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высокой пропускной способностью;</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наиболее часто употребляе</w:t>
      </w:r>
      <w:r w:rsidRPr="00D40362">
        <w:rPr>
          <w:rFonts w:ascii="Times New Roman" w:eastAsia="Times New Roman" w:hAnsi="Times New Roman" w:cs="Times New Roman"/>
          <w:sz w:val="28"/>
          <w:szCs w:val="28"/>
          <w:lang w:eastAsia="ru-RU"/>
        </w:rPr>
        <w:softHyphen/>
        <w:t>мые границы пропускной способности различных аналоговых и цифровых РСП приведены в табл. 2.</w:t>
      </w:r>
    </w:p>
    <w:p w:rsidR="00164C67" w:rsidRPr="00D40362" w:rsidRDefault="00164C67" w:rsidP="00164C67">
      <w:pPr>
        <w:spacing w:before="100" w:beforeAutospacing="1" w:after="100" w:afterAutospacing="1"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Таблица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3920"/>
        <w:gridCol w:w="1264"/>
      </w:tblGrid>
      <w:tr w:rsidR="00164C67" w:rsidRPr="00D40362" w:rsidTr="00020184">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Характеристика пропускной способности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Значения пропускной способности для РСП </w:t>
            </w:r>
          </w:p>
        </w:tc>
      </w:tr>
      <w:tr w:rsidR="00164C67" w:rsidRPr="00D40362" w:rsidTr="00020184">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аналоговых, число каналов тональной частоты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цифровых, Мбит/с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Малая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Менее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Менее 10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Средняя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60…300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10…100 </w:t>
            </w:r>
          </w:p>
        </w:tc>
      </w:tr>
      <w:tr w:rsidR="00164C67" w:rsidRPr="00D40362" w:rsidTr="000201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 xml:space="preserve">Высокая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Более 300</w:t>
            </w:r>
            <w:r w:rsidRPr="00D40362">
              <w:rPr>
                <w:rFonts w:ascii="Times New Roman" w:eastAsia="Times New Roman" w:hAnsi="Times New Roman" w:cs="Times New Roman"/>
                <w:sz w:val="28"/>
                <w:szCs w:val="28"/>
                <w:vertAlign w:val="superscript"/>
                <w:lang w:eastAsia="ru-RU"/>
              </w:rPr>
              <w:t>*</w:t>
            </w:r>
            <w:r w:rsidRPr="00D40362">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67" w:rsidRPr="00D40362" w:rsidRDefault="00164C67" w:rsidP="00020184">
            <w:pPr>
              <w:spacing w:after="0"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Более 100</w:t>
            </w:r>
            <w:r w:rsidRPr="00D40362">
              <w:rPr>
                <w:rFonts w:ascii="Times New Roman" w:eastAsia="Times New Roman" w:hAnsi="Times New Roman" w:cs="Times New Roman"/>
                <w:sz w:val="28"/>
                <w:szCs w:val="28"/>
                <w:vertAlign w:val="superscript"/>
                <w:lang w:eastAsia="ru-RU"/>
              </w:rPr>
              <w:t>*</w:t>
            </w:r>
            <w:r w:rsidRPr="00D40362">
              <w:rPr>
                <w:rFonts w:ascii="Times New Roman" w:eastAsia="Times New Roman" w:hAnsi="Times New Roman" w:cs="Times New Roman"/>
                <w:sz w:val="28"/>
                <w:szCs w:val="28"/>
                <w:lang w:eastAsia="ru-RU"/>
              </w:rPr>
              <w:t xml:space="preserve"> </w:t>
            </w:r>
          </w:p>
        </w:tc>
      </w:tr>
    </w:tbl>
    <w:p w:rsidR="00164C67" w:rsidRPr="00D40362" w:rsidRDefault="00164C67" w:rsidP="00164C67">
      <w:pPr>
        <w:spacing w:line="360" w:lineRule="auto"/>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lastRenderedPageBreak/>
        <w:t> </w:t>
      </w:r>
      <w:r w:rsidRPr="00D40362">
        <w:rPr>
          <w:rFonts w:ascii="Times New Roman" w:eastAsia="Times New Roman" w:hAnsi="Times New Roman" w:cs="Times New Roman"/>
          <w:sz w:val="28"/>
          <w:szCs w:val="28"/>
          <w:vertAlign w:val="superscript"/>
          <w:lang w:eastAsia="ru-RU"/>
        </w:rPr>
        <w:t>*</w:t>
      </w:r>
      <w:r w:rsidRPr="00D40362">
        <w:rPr>
          <w:rFonts w:ascii="Times New Roman" w:eastAsia="Times New Roman" w:hAnsi="Times New Roman" w:cs="Times New Roman"/>
          <w:sz w:val="28"/>
          <w:szCs w:val="28"/>
          <w:lang w:eastAsia="ru-RU"/>
        </w:rPr>
        <w:t>Или канал передачи изображения телевидения с одним или несколькими каналами передачи звуковых сигналов телевидения и звукового вещания.</w:t>
      </w:r>
    </w:p>
    <w:p w:rsidR="00164C67" w:rsidRPr="00D40362" w:rsidRDefault="00164C67" w:rsidP="00164C67">
      <w:pPr>
        <w:spacing w:line="360" w:lineRule="auto"/>
        <w:ind w:firstLine="851"/>
        <w:rPr>
          <w:rFonts w:ascii="Times New Roman" w:eastAsia="Times New Roman" w:hAnsi="Times New Roman" w:cs="Times New Roman"/>
          <w:sz w:val="28"/>
          <w:szCs w:val="28"/>
          <w:lang w:eastAsia="ru-RU"/>
        </w:rPr>
      </w:pPr>
      <w:r w:rsidRPr="00521B36">
        <w:rPr>
          <w:rFonts w:ascii="Times New Roman" w:eastAsia="Times New Roman" w:hAnsi="Times New Roman" w:cs="Times New Roman"/>
          <w:iCs/>
          <w:sz w:val="28"/>
          <w:szCs w:val="28"/>
          <w:lang w:eastAsia="ru-RU"/>
        </w:rPr>
        <w:t xml:space="preserve">По характеру используемого физического процесса в тракте распространения радиоволн </w:t>
      </w:r>
      <w:r w:rsidRPr="00521B36">
        <w:rPr>
          <w:rFonts w:ascii="Times New Roman" w:eastAsia="Times New Roman" w:hAnsi="Times New Roman" w:cs="Times New Roman"/>
          <w:sz w:val="28"/>
          <w:szCs w:val="28"/>
          <w:lang w:eastAsia="ru-RU"/>
        </w:rPr>
        <w:t xml:space="preserve">различают: </w:t>
      </w:r>
      <w:r w:rsidRPr="00521B36">
        <w:rPr>
          <w:rFonts w:ascii="Times New Roman" w:eastAsia="Times New Roman" w:hAnsi="Times New Roman" w:cs="Times New Roman"/>
          <w:iCs/>
          <w:sz w:val="28"/>
          <w:szCs w:val="28"/>
          <w:lang w:eastAsia="ru-RU"/>
        </w:rPr>
        <w:t xml:space="preserve">системы радиосвязи </w:t>
      </w:r>
      <w:r w:rsidRPr="00521B36">
        <w:rPr>
          <w:rFonts w:ascii="Times New Roman" w:eastAsia="Times New Roman" w:hAnsi="Times New Roman" w:cs="Times New Roman"/>
          <w:sz w:val="28"/>
          <w:szCs w:val="28"/>
          <w:lang w:eastAsia="ru-RU"/>
        </w:rPr>
        <w:t xml:space="preserve">и </w:t>
      </w:r>
      <w:r w:rsidRPr="00521B36">
        <w:rPr>
          <w:rFonts w:ascii="Times New Roman" w:eastAsia="Times New Roman" w:hAnsi="Times New Roman" w:cs="Times New Roman"/>
          <w:iCs/>
          <w:sz w:val="28"/>
          <w:szCs w:val="28"/>
          <w:lang w:eastAsia="ru-RU"/>
        </w:rPr>
        <w:t xml:space="preserve">радиовещания на длинных, средних и коротких радиоволнах </w:t>
      </w:r>
      <w:r w:rsidRPr="00521B36">
        <w:rPr>
          <w:rFonts w:ascii="Times New Roman" w:eastAsia="Times New Roman" w:hAnsi="Times New Roman" w:cs="Times New Roman"/>
          <w:sz w:val="28"/>
          <w:szCs w:val="28"/>
          <w:lang w:eastAsia="ru-RU"/>
        </w:rPr>
        <w:t xml:space="preserve">без ретрансляторов; </w:t>
      </w:r>
      <w:r w:rsidRPr="00521B36">
        <w:rPr>
          <w:rFonts w:ascii="Times New Roman" w:eastAsia="Times New Roman" w:hAnsi="Times New Roman" w:cs="Times New Roman"/>
          <w:iCs/>
          <w:sz w:val="28"/>
          <w:szCs w:val="28"/>
          <w:lang w:eastAsia="ru-RU"/>
        </w:rPr>
        <w:t>радиорелейные системы передачи прямой видимо</w:t>
      </w:r>
      <w:r w:rsidRPr="00521B36">
        <w:rPr>
          <w:rFonts w:ascii="Times New Roman" w:eastAsia="Times New Roman" w:hAnsi="Times New Roman" w:cs="Times New Roman"/>
          <w:iCs/>
          <w:sz w:val="28"/>
          <w:szCs w:val="28"/>
          <w:lang w:eastAsia="ru-RU"/>
        </w:rPr>
        <w:softHyphen/>
        <w:t xml:space="preserve">сти </w:t>
      </w:r>
      <w:r w:rsidRPr="00D40362">
        <w:rPr>
          <w:rFonts w:ascii="Times New Roman" w:eastAsia="Times New Roman" w:hAnsi="Times New Roman" w:cs="Times New Roman"/>
          <w:sz w:val="28"/>
          <w:szCs w:val="28"/>
          <w:lang w:eastAsia="ru-RU"/>
        </w:rPr>
        <w:t xml:space="preserve">(РРСП), где происходит распространение радиоволн в пределах прямой видимости; </w:t>
      </w:r>
      <w:r w:rsidRPr="00521B36">
        <w:rPr>
          <w:rFonts w:ascii="Times New Roman" w:eastAsia="Times New Roman" w:hAnsi="Times New Roman" w:cs="Times New Roman"/>
          <w:iCs/>
          <w:sz w:val="28"/>
          <w:szCs w:val="28"/>
          <w:lang w:eastAsia="ru-RU"/>
        </w:rPr>
        <w:t>тропосферные радиорелейные системы пере</w:t>
      </w:r>
      <w:r w:rsidRPr="00521B36">
        <w:rPr>
          <w:rFonts w:ascii="Times New Roman" w:eastAsia="Times New Roman" w:hAnsi="Times New Roman" w:cs="Times New Roman"/>
          <w:iCs/>
          <w:sz w:val="28"/>
          <w:szCs w:val="28"/>
          <w:lang w:eastAsia="ru-RU"/>
        </w:rPr>
        <w:softHyphen/>
        <w:t>дачи</w:t>
      </w:r>
      <w:r w:rsidRPr="00D40362">
        <w:rPr>
          <w:rFonts w:ascii="Times New Roman" w:eastAsia="Times New Roman" w:hAnsi="Times New Roman" w:cs="Times New Roman"/>
          <w:i/>
          <w:iCs/>
          <w:sz w:val="28"/>
          <w:szCs w:val="28"/>
          <w:lang w:eastAsia="ru-RU"/>
        </w:rPr>
        <w:t xml:space="preserve"> </w:t>
      </w:r>
      <w:r w:rsidRPr="00D40362">
        <w:rPr>
          <w:rFonts w:ascii="Times New Roman" w:eastAsia="Times New Roman" w:hAnsi="Times New Roman" w:cs="Times New Roman"/>
          <w:sz w:val="28"/>
          <w:szCs w:val="28"/>
          <w:lang w:eastAsia="ru-RU"/>
        </w:rPr>
        <w:t>(ТРСП), где используется дальнее тропосферное распростране</w:t>
      </w:r>
      <w:r w:rsidRPr="00D40362">
        <w:rPr>
          <w:rFonts w:ascii="Times New Roman" w:eastAsia="Times New Roman" w:hAnsi="Times New Roman" w:cs="Times New Roman"/>
          <w:sz w:val="28"/>
          <w:szCs w:val="28"/>
          <w:lang w:eastAsia="ru-RU"/>
        </w:rPr>
        <w:softHyphen/>
        <w:t xml:space="preserve">ние радиоволн за счет их рассеяния и отражения в нижней области тропосферы при взаимном расположении радиорелейных станций за пределами прямой видимости; </w:t>
      </w:r>
      <w:r w:rsidRPr="00D40362">
        <w:rPr>
          <w:rFonts w:ascii="Times New Roman" w:eastAsia="Times New Roman" w:hAnsi="Times New Roman" w:cs="Times New Roman"/>
          <w:i/>
          <w:iCs/>
          <w:sz w:val="28"/>
          <w:szCs w:val="28"/>
          <w:lang w:eastAsia="ru-RU"/>
        </w:rPr>
        <w:t xml:space="preserve">спутниковые системы передачи </w:t>
      </w:r>
      <w:r w:rsidRPr="00D40362">
        <w:rPr>
          <w:rFonts w:ascii="Times New Roman" w:eastAsia="Times New Roman" w:hAnsi="Times New Roman" w:cs="Times New Roman"/>
          <w:sz w:val="28"/>
          <w:szCs w:val="28"/>
          <w:lang w:eastAsia="ru-RU"/>
        </w:rPr>
        <w:t>(ССП), использующие прямолинейное распространение радиоволн с ретрансляцией их бортовым ретранслятором искусственного спут</w:t>
      </w:r>
      <w:r w:rsidRPr="00D40362">
        <w:rPr>
          <w:rFonts w:ascii="Times New Roman" w:eastAsia="Times New Roman" w:hAnsi="Times New Roman" w:cs="Times New Roman"/>
          <w:sz w:val="28"/>
          <w:szCs w:val="28"/>
          <w:lang w:eastAsia="ru-RU"/>
        </w:rPr>
        <w:softHyphen/>
        <w:t xml:space="preserve">ника Земли (ИСЗ), находящимся в пределах радиовидимости земных станций, между которыми осуществляется радиосвязь; </w:t>
      </w:r>
      <w:r w:rsidRPr="00D40362">
        <w:rPr>
          <w:rFonts w:ascii="Times New Roman" w:eastAsia="Times New Roman" w:hAnsi="Times New Roman" w:cs="Times New Roman"/>
          <w:i/>
          <w:iCs/>
          <w:sz w:val="28"/>
          <w:szCs w:val="28"/>
          <w:lang w:eastAsia="ru-RU"/>
        </w:rPr>
        <w:t xml:space="preserve">ионосферные </w:t>
      </w:r>
      <w:r w:rsidRPr="00D40362">
        <w:rPr>
          <w:rFonts w:ascii="Times New Roman" w:eastAsia="Times New Roman" w:hAnsi="Times New Roman" w:cs="Times New Roman"/>
          <w:sz w:val="28"/>
          <w:szCs w:val="28"/>
          <w:lang w:eastAsia="ru-RU"/>
        </w:rPr>
        <w:t xml:space="preserve">РСП </w:t>
      </w:r>
      <w:r w:rsidRPr="00D40362">
        <w:rPr>
          <w:rFonts w:ascii="Times New Roman" w:eastAsia="Times New Roman" w:hAnsi="Times New Roman" w:cs="Times New Roman"/>
          <w:i/>
          <w:iCs/>
          <w:sz w:val="28"/>
          <w:szCs w:val="28"/>
          <w:lang w:eastAsia="ru-RU"/>
        </w:rPr>
        <w:t xml:space="preserve">на декаметровых волнах </w:t>
      </w:r>
      <w:r w:rsidRPr="00D40362">
        <w:rPr>
          <w:rFonts w:ascii="Times New Roman" w:eastAsia="Times New Roman" w:hAnsi="Times New Roman" w:cs="Times New Roman"/>
          <w:sz w:val="28"/>
          <w:szCs w:val="28"/>
          <w:lang w:eastAsia="ru-RU"/>
        </w:rPr>
        <w:t xml:space="preserve">(дальнее распространение декаметровых волн за счет отражения от слоев ионосферы); </w:t>
      </w:r>
      <w:r w:rsidRPr="00D40362">
        <w:rPr>
          <w:rFonts w:ascii="Times New Roman" w:eastAsia="Times New Roman" w:hAnsi="Times New Roman" w:cs="Times New Roman"/>
          <w:i/>
          <w:iCs/>
          <w:sz w:val="28"/>
          <w:szCs w:val="28"/>
          <w:lang w:eastAsia="ru-RU"/>
        </w:rPr>
        <w:t xml:space="preserve">космические </w:t>
      </w:r>
      <w:r w:rsidRPr="00D40362">
        <w:rPr>
          <w:rFonts w:ascii="Times New Roman" w:eastAsia="Times New Roman" w:hAnsi="Times New Roman" w:cs="Times New Roman"/>
          <w:sz w:val="28"/>
          <w:szCs w:val="28"/>
          <w:lang w:eastAsia="ru-RU"/>
        </w:rPr>
        <w:t xml:space="preserve">РСП (прямолинейное распространение радиоволн в космическом пространстве и атмосфере Земли); </w:t>
      </w:r>
      <w:r w:rsidRPr="00D40362">
        <w:rPr>
          <w:rFonts w:ascii="Times New Roman" w:eastAsia="Times New Roman" w:hAnsi="Times New Roman" w:cs="Times New Roman"/>
          <w:i/>
          <w:iCs/>
          <w:sz w:val="28"/>
          <w:szCs w:val="28"/>
          <w:lang w:eastAsia="ru-RU"/>
        </w:rPr>
        <w:t xml:space="preserve">ионосферные </w:t>
      </w:r>
      <w:r w:rsidRPr="00D40362">
        <w:rPr>
          <w:rFonts w:ascii="Times New Roman" w:eastAsia="Times New Roman" w:hAnsi="Times New Roman" w:cs="Times New Roman"/>
          <w:sz w:val="28"/>
          <w:szCs w:val="28"/>
          <w:lang w:eastAsia="ru-RU"/>
        </w:rPr>
        <w:t xml:space="preserve">РСП </w:t>
      </w:r>
      <w:r w:rsidRPr="00D40362">
        <w:rPr>
          <w:rFonts w:ascii="Times New Roman" w:eastAsia="Times New Roman" w:hAnsi="Times New Roman" w:cs="Times New Roman"/>
          <w:i/>
          <w:iCs/>
          <w:sz w:val="28"/>
          <w:szCs w:val="28"/>
          <w:lang w:eastAsia="ru-RU"/>
        </w:rPr>
        <w:t xml:space="preserve">на метровых волнах </w:t>
      </w:r>
      <w:r w:rsidRPr="00D40362">
        <w:rPr>
          <w:rFonts w:ascii="Times New Roman" w:eastAsia="Times New Roman" w:hAnsi="Times New Roman" w:cs="Times New Roman"/>
          <w:sz w:val="28"/>
          <w:szCs w:val="28"/>
          <w:lang w:eastAsia="ru-RU"/>
        </w:rPr>
        <w:t>(дальнее распространение метровых волн благодаря рассея</w:t>
      </w:r>
      <w:r w:rsidRPr="00D40362">
        <w:rPr>
          <w:rFonts w:ascii="Times New Roman" w:eastAsia="Times New Roman" w:hAnsi="Times New Roman" w:cs="Times New Roman"/>
          <w:sz w:val="28"/>
          <w:szCs w:val="28"/>
          <w:lang w:eastAsia="ru-RU"/>
        </w:rPr>
        <w:softHyphen/>
        <w:t>нию их на неоднородностях ионосферы) и др.</w:t>
      </w:r>
    </w:p>
    <w:p w:rsidR="00164C67" w:rsidRPr="00D40362" w:rsidRDefault="00164C67" w:rsidP="00164C67">
      <w:pPr>
        <w:spacing w:line="360" w:lineRule="auto"/>
        <w:ind w:firstLine="851"/>
        <w:rPr>
          <w:rFonts w:ascii="Times New Roman" w:eastAsia="Times New Roman" w:hAnsi="Times New Roman" w:cs="Times New Roman"/>
          <w:sz w:val="28"/>
          <w:szCs w:val="28"/>
          <w:lang w:eastAsia="ru-RU"/>
        </w:rPr>
      </w:pPr>
      <w:r w:rsidRPr="00D40362">
        <w:rPr>
          <w:rFonts w:ascii="Times New Roman" w:eastAsia="Times New Roman" w:hAnsi="Times New Roman" w:cs="Times New Roman"/>
          <w:sz w:val="28"/>
          <w:szCs w:val="28"/>
          <w:lang w:eastAsia="ru-RU"/>
        </w:rPr>
        <w:t>Для построения многоканальных телекоммуникационных систем самое широкое распространение получили радиорелейные и спут</w:t>
      </w:r>
      <w:r w:rsidRPr="00D40362">
        <w:rPr>
          <w:rFonts w:ascii="Times New Roman" w:eastAsia="Times New Roman" w:hAnsi="Times New Roman" w:cs="Times New Roman"/>
          <w:sz w:val="28"/>
          <w:szCs w:val="28"/>
          <w:lang w:eastAsia="ru-RU"/>
        </w:rPr>
        <w:softHyphen/>
        <w:t>никовые системы передачи, использующие дециметровый, санти</w:t>
      </w:r>
      <w:r w:rsidRPr="00D40362">
        <w:rPr>
          <w:rFonts w:ascii="Times New Roman" w:eastAsia="Times New Roman" w:hAnsi="Times New Roman" w:cs="Times New Roman"/>
          <w:sz w:val="28"/>
          <w:szCs w:val="28"/>
          <w:lang w:eastAsia="ru-RU"/>
        </w:rPr>
        <w:softHyphen/>
        <w:t>метровый и миллиметровый диапазоны радиоволн. В этом же диапазоне строятся и современные системы подвижной (мобиль</w:t>
      </w:r>
      <w:r w:rsidRPr="00D40362">
        <w:rPr>
          <w:rFonts w:ascii="Times New Roman" w:eastAsia="Times New Roman" w:hAnsi="Times New Roman" w:cs="Times New Roman"/>
          <w:sz w:val="28"/>
          <w:szCs w:val="28"/>
          <w:lang w:eastAsia="ru-RU"/>
        </w:rPr>
        <w:softHyphen/>
        <w:t xml:space="preserve">ной) радиосвязи самого </w:t>
      </w:r>
      <w:r w:rsidRPr="00D40362">
        <w:rPr>
          <w:rFonts w:ascii="Times New Roman" w:eastAsia="Times New Roman" w:hAnsi="Times New Roman" w:cs="Times New Roman"/>
          <w:sz w:val="28"/>
          <w:szCs w:val="28"/>
          <w:lang w:eastAsia="ru-RU"/>
        </w:rPr>
        <w:lastRenderedPageBreak/>
        <w:t>различного назначения. Более ранние системы подвижной радиосвязи использовали отдельные участки метровых волн.</w:t>
      </w:r>
    </w:p>
    <w:p w:rsidR="007718E3" w:rsidRPr="009C303E" w:rsidRDefault="007718E3" w:rsidP="00164C67"/>
    <w:sectPr w:rsidR="007718E3" w:rsidRPr="009C303E">
      <w:head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3E" w:rsidRDefault="00C0353E" w:rsidP="00750925">
      <w:pPr>
        <w:spacing w:after="0" w:line="240" w:lineRule="auto"/>
      </w:pPr>
      <w:r>
        <w:separator/>
      </w:r>
    </w:p>
  </w:endnote>
  <w:endnote w:type="continuationSeparator" w:id="0">
    <w:p w:rsidR="00C0353E" w:rsidRDefault="00C0353E" w:rsidP="0075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3E" w:rsidRDefault="00C0353E" w:rsidP="00750925">
      <w:pPr>
        <w:spacing w:after="0" w:line="240" w:lineRule="auto"/>
      </w:pPr>
      <w:r>
        <w:separator/>
      </w:r>
    </w:p>
  </w:footnote>
  <w:footnote w:type="continuationSeparator" w:id="0">
    <w:p w:rsidR="00C0353E" w:rsidRDefault="00C0353E" w:rsidP="0075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5" w:rsidRDefault="00750925" w:rsidP="00750925">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5"/>
          <w:b/>
          <w:color w:val="FF0000"/>
          <w:sz w:val="32"/>
          <w:szCs w:val="32"/>
        </w:rPr>
        <w:t>ДЦО.РФ</w:t>
      </w:r>
    </w:hyperlink>
  </w:p>
  <w:p w:rsidR="00750925" w:rsidRDefault="00750925" w:rsidP="00750925">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 xml:space="preserve">Помощь с дистанционным обучением: </w:t>
    </w:r>
  </w:p>
  <w:p w:rsidR="00750925" w:rsidRDefault="00750925" w:rsidP="00750925">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тесты, экзамены, сессия.</w:t>
    </w:r>
  </w:p>
  <w:p w:rsidR="00750925" w:rsidRDefault="00750925" w:rsidP="00750925">
    <w:pPr>
      <w:pStyle w:val="3"/>
      <w:shd w:val="clear" w:color="auto" w:fill="FFFFFF"/>
      <w:ind w:right="94"/>
      <w:jc w:val="center"/>
      <w:rPr>
        <w:rFonts w:ascii="Helvetica" w:hAnsi="Helvetica" w:cs="Helvetica"/>
        <w:bCs w:val="0"/>
        <w:color w:val="FF0000"/>
        <w:sz w:val="32"/>
        <w:szCs w:val="32"/>
      </w:rPr>
    </w:pPr>
    <w:r>
      <w:rPr>
        <w:rFonts w:ascii="Helvetica" w:hAnsi="Helvetica" w:cs="Helvetica"/>
        <w:bCs w:val="0"/>
        <w:color w:val="FF0000"/>
        <w:sz w:val="32"/>
        <w:szCs w:val="32"/>
      </w:rPr>
      <w:t>Почта для заявок: </w:t>
    </w:r>
    <w:hyperlink r:id="rId2" w:history="1">
      <w:r>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50925" w:rsidRDefault="007509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0FC"/>
    <w:multiLevelType w:val="multilevel"/>
    <w:tmpl w:val="49F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75AA3"/>
    <w:multiLevelType w:val="multilevel"/>
    <w:tmpl w:val="DE1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354D8"/>
    <w:multiLevelType w:val="multilevel"/>
    <w:tmpl w:val="3D6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B2295"/>
    <w:multiLevelType w:val="multilevel"/>
    <w:tmpl w:val="EBB8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60C42"/>
    <w:multiLevelType w:val="multilevel"/>
    <w:tmpl w:val="00CE3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EB"/>
    <w:rsid w:val="00097CEB"/>
    <w:rsid w:val="00164C67"/>
    <w:rsid w:val="002052F9"/>
    <w:rsid w:val="00246C0A"/>
    <w:rsid w:val="004A3168"/>
    <w:rsid w:val="00694000"/>
    <w:rsid w:val="006E684C"/>
    <w:rsid w:val="00727BAD"/>
    <w:rsid w:val="00745B56"/>
    <w:rsid w:val="00750925"/>
    <w:rsid w:val="00770E1F"/>
    <w:rsid w:val="007718E3"/>
    <w:rsid w:val="008F5C47"/>
    <w:rsid w:val="009C303E"/>
    <w:rsid w:val="00AD5936"/>
    <w:rsid w:val="00B22F2F"/>
    <w:rsid w:val="00C0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67"/>
  </w:style>
  <w:style w:type="paragraph" w:styleId="1">
    <w:name w:val="heading 1"/>
    <w:basedOn w:val="a"/>
    <w:next w:val="a"/>
    <w:link w:val="10"/>
    <w:uiPriority w:val="9"/>
    <w:qFormat/>
    <w:rsid w:val="00164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5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092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5092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C0A"/>
  </w:style>
  <w:style w:type="character" w:styleId="a3">
    <w:name w:val="Placeholder Text"/>
    <w:basedOn w:val="a0"/>
    <w:uiPriority w:val="99"/>
    <w:semiHidden/>
    <w:rsid w:val="00694000"/>
    <w:rPr>
      <w:color w:val="808080"/>
    </w:rPr>
  </w:style>
  <w:style w:type="paragraph" w:styleId="a4">
    <w:name w:val="Normal (Web)"/>
    <w:basedOn w:val="a"/>
    <w:uiPriority w:val="99"/>
    <w:unhideWhenUsed/>
    <w:rsid w:val="0020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2052F9"/>
  </w:style>
  <w:style w:type="character" w:customStyle="1" w:styleId="mjxassistivemathml">
    <w:name w:val="mjx_assistive_mathml"/>
    <w:basedOn w:val="a0"/>
    <w:rsid w:val="002052F9"/>
  </w:style>
  <w:style w:type="character" w:customStyle="1" w:styleId="mo">
    <w:name w:val="mo"/>
    <w:basedOn w:val="a0"/>
    <w:rsid w:val="002052F9"/>
  </w:style>
  <w:style w:type="character" w:customStyle="1" w:styleId="mn">
    <w:name w:val="mn"/>
    <w:basedOn w:val="a0"/>
    <w:rsid w:val="002052F9"/>
  </w:style>
  <w:style w:type="character" w:customStyle="1" w:styleId="20">
    <w:name w:val="Заголовок 2 Знак"/>
    <w:basedOn w:val="a0"/>
    <w:link w:val="2"/>
    <w:uiPriority w:val="9"/>
    <w:rsid w:val="008F5C4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F5C47"/>
    <w:rPr>
      <w:color w:val="0000FF"/>
      <w:u w:val="single"/>
    </w:rPr>
  </w:style>
  <w:style w:type="character" w:styleId="a6">
    <w:name w:val="Strong"/>
    <w:basedOn w:val="a0"/>
    <w:uiPriority w:val="22"/>
    <w:qFormat/>
    <w:rsid w:val="007718E3"/>
    <w:rPr>
      <w:b/>
      <w:bCs/>
    </w:rPr>
  </w:style>
  <w:style w:type="character" w:customStyle="1" w:styleId="10">
    <w:name w:val="Заголовок 1 Знак"/>
    <w:basedOn w:val="a0"/>
    <w:link w:val="1"/>
    <w:uiPriority w:val="9"/>
    <w:rsid w:val="00164C67"/>
    <w:rPr>
      <w:rFonts w:asciiTheme="majorHAnsi" w:eastAsiaTheme="majorEastAsia" w:hAnsiTheme="majorHAnsi" w:cstheme="majorBidi"/>
      <w:color w:val="2E74B5" w:themeColor="accent1" w:themeShade="BF"/>
      <w:sz w:val="32"/>
      <w:szCs w:val="32"/>
    </w:rPr>
  </w:style>
  <w:style w:type="paragraph" w:styleId="z-">
    <w:name w:val="HTML Top of Form"/>
    <w:basedOn w:val="a"/>
    <w:next w:val="a"/>
    <w:link w:val="z-0"/>
    <w:hidden/>
    <w:uiPriority w:val="99"/>
    <w:semiHidden/>
    <w:unhideWhenUsed/>
    <w:rsid w:val="00164C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4C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4C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4C67"/>
    <w:rPr>
      <w:rFonts w:ascii="Arial" w:eastAsia="Times New Roman" w:hAnsi="Arial" w:cs="Arial"/>
      <w:vanish/>
      <w:sz w:val="16"/>
      <w:szCs w:val="16"/>
      <w:lang w:eastAsia="ru-RU"/>
    </w:rPr>
  </w:style>
  <w:style w:type="paragraph" w:styleId="a7">
    <w:name w:val="Balloon Text"/>
    <w:basedOn w:val="a"/>
    <w:link w:val="a8"/>
    <w:uiPriority w:val="99"/>
    <w:semiHidden/>
    <w:unhideWhenUsed/>
    <w:rsid w:val="00750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925"/>
    <w:rPr>
      <w:rFonts w:ascii="Tahoma" w:hAnsi="Tahoma" w:cs="Tahoma"/>
      <w:sz w:val="16"/>
      <w:szCs w:val="16"/>
    </w:rPr>
  </w:style>
  <w:style w:type="paragraph" w:styleId="a9">
    <w:name w:val="header"/>
    <w:basedOn w:val="a"/>
    <w:link w:val="aa"/>
    <w:uiPriority w:val="99"/>
    <w:unhideWhenUsed/>
    <w:rsid w:val="007509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0925"/>
  </w:style>
  <w:style w:type="paragraph" w:styleId="ab">
    <w:name w:val="footer"/>
    <w:basedOn w:val="a"/>
    <w:link w:val="ac"/>
    <w:uiPriority w:val="99"/>
    <w:unhideWhenUsed/>
    <w:rsid w:val="007509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0925"/>
  </w:style>
  <w:style w:type="character" w:customStyle="1" w:styleId="30">
    <w:name w:val="Заголовок 3 Знак"/>
    <w:basedOn w:val="a0"/>
    <w:link w:val="3"/>
    <w:uiPriority w:val="9"/>
    <w:semiHidden/>
    <w:rsid w:val="0075092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50925"/>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67"/>
  </w:style>
  <w:style w:type="paragraph" w:styleId="1">
    <w:name w:val="heading 1"/>
    <w:basedOn w:val="a"/>
    <w:next w:val="a"/>
    <w:link w:val="10"/>
    <w:uiPriority w:val="9"/>
    <w:qFormat/>
    <w:rsid w:val="00164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5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092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5092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C0A"/>
  </w:style>
  <w:style w:type="character" w:styleId="a3">
    <w:name w:val="Placeholder Text"/>
    <w:basedOn w:val="a0"/>
    <w:uiPriority w:val="99"/>
    <w:semiHidden/>
    <w:rsid w:val="00694000"/>
    <w:rPr>
      <w:color w:val="808080"/>
    </w:rPr>
  </w:style>
  <w:style w:type="paragraph" w:styleId="a4">
    <w:name w:val="Normal (Web)"/>
    <w:basedOn w:val="a"/>
    <w:uiPriority w:val="99"/>
    <w:unhideWhenUsed/>
    <w:rsid w:val="0020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2052F9"/>
  </w:style>
  <w:style w:type="character" w:customStyle="1" w:styleId="mjxassistivemathml">
    <w:name w:val="mjx_assistive_mathml"/>
    <w:basedOn w:val="a0"/>
    <w:rsid w:val="002052F9"/>
  </w:style>
  <w:style w:type="character" w:customStyle="1" w:styleId="mo">
    <w:name w:val="mo"/>
    <w:basedOn w:val="a0"/>
    <w:rsid w:val="002052F9"/>
  </w:style>
  <w:style w:type="character" w:customStyle="1" w:styleId="mn">
    <w:name w:val="mn"/>
    <w:basedOn w:val="a0"/>
    <w:rsid w:val="002052F9"/>
  </w:style>
  <w:style w:type="character" w:customStyle="1" w:styleId="20">
    <w:name w:val="Заголовок 2 Знак"/>
    <w:basedOn w:val="a0"/>
    <w:link w:val="2"/>
    <w:uiPriority w:val="9"/>
    <w:rsid w:val="008F5C4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F5C47"/>
    <w:rPr>
      <w:color w:val="0000FF"/>
      <w:u w:val="single"/>
    </w:rPr>
  </w:style>
  <w:style w:type="character" w:styleId="a6">
    <w:name w:val="Strong"/>
    <w:basedOn w:val="a0"/>
    <w:uiPriority w:val="22"/>
    <w:qFormat/>
    <w:rsid w:val="007718E3"/>
    <w:rPr>
      <w:b/>
      <w:bCs/>
    </w:rPr>
  </w:style>
  <w:style w:type="character" w:customStyle="1" w:styleId="10">
    <w:name w:val="Заголовок 1 Знак"/>
    <w:basedOn w:val="a0"/>
    <w:link w:val="1"/>
    <w:uiPriority w:val="9"/>
    <w:rsid w:val="00164C67"/>
    <w:rPr>
      <w:rFonts w:asciiTheme="majorHAnsi" w:eastAsiaTheme="majorEastAsia" w:hAnsiTheme="majorHAnsi" w:cstheme="majorBidi"/>
      <w:color w:val="2E74B5" w:themeColor="accent1" w:themeShade="BF"/>
      <w:sz w:val="32"/>
      <w:szCs w:val="32"/>
    </w:rPr>
  </w:style>
  <w:style w:type="paragraph" w:styleId="z-">
    <w:name w:val="HTML Top of Form"/>
    <w:basedOn w:val="a"/>
    <w:next w:val="a"/>
    <w:link w:val="z-0"/>
    <w:hidden/>
    <w:uiPriority w:val="99"/>
    <w:semiHidden/>
    <w:unhideWhenUsed/>
    <w:rsid w:val="00164C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4C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4C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4C67"/>
    <w:rPr>
      <w:rFonts w:ascii="Arial" w:eastAsia="Times New Roman" w:hAnsi="Arial" w:cs="Arial"/>
      <w:vanish/>
      <w:sz w:val="16"/>
      <w:szCs w:val="16"/>
      <w:lang w:eastAsia="ru-RU"/>
    </w:rPr>
  </w:style>
  <w:style w:type="paragraph" w:styleId="a7">
    <w:name w:val="Balloon Text"/>
    <w:basedOn w:val="a"/>
    <w:link w:val="a8"/>
    <w:uiPriority w:val="99"/>
    <w:semiHidden/>
    <w:unhideWhenUsed/>
    <w:rsid w:val="00750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925"/>
    <w:rPr>
      <w:rFonts w:ascii="Tahoma" w:hAnsi="Tahoma" w:cs="Tahoma"/>
      <w:sz w:val="16"/>
      <w:szCs w:val="16"/>
    </w:rPr>
  </w:style>
  <w:style w:type="paragraph" w:styleId="a9">
    <w:name w:val="header"/>
    <w:basedOn w:val="a"/>
    <w:link w:val="aa"/>
    <w:uiPriority w:val="99"/>
    <w:unhideWhenUsed/>
    <w:rsid w:val="007509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0925"/>
  </w:style>
  <w:style w:type="paragraph" w:styleId="ab">
    <w:name w:val="footer"/>
    <w:basedOn w:val="a"/>
    <w:link w:val="ac"/>
    <w:uiPriority w:val="99"/>
    <w:unhideWhenUsed/>
    <w:rsid w:val="007509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0925"/>
  </w:style>
  <w:style w:type="character" w:customStyle="1" w:styleId="30">
    <w:name w:val="Заголовок 3 Знак"/>
    <w:basedOn w:val="a0"/>
    <w:link w:val="3"/>
    <w:uiPriority w:val="9"/>
    <w:semiHidden/>
    <w:rsid w:val="0075092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50925"/>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5103">
      <w:bodyDiv w:val="1"/>
      <w:marLeft w:val="0"/>
      <w:marRight w:val="0"/>
      <w:marTop w:val="0"/>
      <w:marBottom w:val="0"/>
      <w:divBdr>
        <w:top w:val="none" w:sz="0" w:space="0" w:color="auto"/>
        <w:left w:val="none" w:sz="0" w:space="0" w:color="auto"/>
        <w:bottom w:val="none" w:sz="0" w:space="0" w:color="auto"/>
        <w:right w:val="none" w:sz="0" w:space="0" w:color="auto"/>
      </w:divBdr>
    </w:div>
    <w:div w:id="690763971">
      <w:bodyDiv w:val="1"/>
      <w:marLeft w:val="0"/>
      <w:marRight w:val="0"/>
      <w:marTop w:val="0"/>
      <w:marBottom w:val="0"/>
      <w:divBdr>
        <w:top w:val="none" w:sz="0" w:space="0" w:color="auto"/>
        <w:left w:val="none" w:sz="0" w:space="0" w:color="auto"/>
        <w:bottom w:val="none" w:sz="0" w:space="0" w:color="auto"/>
        <w:right w:val="none" w:sz="0" w:space="0" w:color="auto"/>
      </w:divBdr>
    </w:div>
    <w:div w:id="842204925">
      <w:bodyDiv w:val="1"/>
      <w:marLeft w:val="0"/>
      <w:marRight w:val="0"/>
      <w:marTop w:val="0"/>
      <w:marBottom w:val="0"/>
      <w:divBdr>
        <w:top w:val="none" w:sz="0" w:space="0" w:color="auto"/>
        <w:left w:val="none" w:sz="0" w:space="0" w:color="auto"/>
        <w:bottom w:val="none" w:sz="0" w:space="0" w:color="auto"/>
        <w:right w:val="none" w:sz="0" w:space="0" w:color="auto"/>
      </w:divBdr>
      <w:divsChild>
        <w:div w:id="905603551">
          <w:marLeft w:val="0"/>
          <w:marRight w:val="0"/>
          <w:marTop w:val="0"/>
          <w:marBottom w:val="0"/>
          <w:divBdr>
            <w:top w:val="none" w:sz="0" w:space="0" w:color="auto"/>
            <w:left w:val="none" w:sz="0" w:space="0" w:color="auto"/>
            <w:bottom w:val="none" w:sz="0" w:space="0" w:color="auto"/>
            <w:right w:val="none" w:sz="0" w:space="0" w:color="auto"/>
          </w:divBdr>
        </w:div>
      </w:divsChild>
    </w:div>
    <w:div w:id="1238704827">
      <w:bodyDiv w:val="1"/>
      <w:marLeft w:val="0"/>
      <w:marRight w:val="0"/>
      <w:marTop w:val="0"/>
      <w:marBottom w:val="0"/>
      <w:divBdr>
        <w:top w:val="none" w:sz="0" w:space="0" w:color="auto"/>
        <w:left w:val="none" w:sz="0" w:space="0" w:color="auto"/>
        <w:bottom w:val="none" w:sz="0" w:space="0" w:color="auto"/>
        <w:right w:val="none" w:sz="0" w:space="0" w:color="auto"/>
      </w:divBdr>
      <w:divsChild>
        <w:div w:id="1285383339">
          <w:marLeft w:val="0"/>
          <w:marRight w:val="0"/>
          <w:marTop w:val="240"/>
          <w:marBottom w:val="240"/>
          <w:divBdr>
            <w:top w:val="none" w:sz="0" w:space="0" w:color="auto"/>
            <w:left w:val="none" w:sz="0" w:space="0" w:color="auto"/>
            <w:bottom w:val="none" w:sz="0" w:space="0" w:color="auto"/>
            <w:right w:val="none" w:sz="0" w:space="0" w:color="auto"/>
          </w:divBdr>
        </w:div>
        <w:div w:id="709840893">
          <w:marLeft w:val="0"/>
          <w:marRight w:val="0"/>
          <w:marTop w:val="240"/>
          <w:marBottom w:val="240"/>
          <w:divBdr>
            <w:top w:val="none" w:sz="0" w:space="0" w:color="auto"/>
            <w:left w:val="none" w:sz="0" w:space="0" w:color="auto"/>
            <w:bottom w:val="none" w:sz="0" w:space="0" w:color="auto"/>
            <w:right w:val="none" w:sz="0" w:space="0" w:color="auto"/>
          </w:divBdr>
        </w:div>
        <w:div w:id="1246381694">
          <w:marLeft w:val="0"/>
          <w:marRight w:val="0"/>
          <w:marTop w:val="240"/>
          <w:marBottom w:val="240"/>
          <w:divBdr>
            <w:top w:val="none" w:sz="0" w:space="0" w:color="auto"/>
            <w:left w:val="none" w:sz="0" w:space="0" w:color="auto"/>
            <w:bottom w:val="none" w:sz="0" w:space="0" w:color="auto"/>
            <w:right w:val="none" w:sz="0" w:space="0" w:color="auto"/>
          </w:divBdr>
        </w:div>
        <w:div w:id="2013019789">
          <w:marLeft w:val="0"/>
          <w:marRight w:val="0"/>
          <w:marTop w:val="240"/>
          <w:marBottom w:val="240"/>
          <w:divBdr>
            <w:top w:val="none" w:sz="0" w:space="0" w:color="auto"/>
            <w:left w:val="none" w:sz="0" w:space="0" w:color="auto"/>
            <w:bottom w:val="none" w:sz="0" w:space="0" w:color="auto"/>
            <w:right w:val="none" w:sz="0" w:space="0" w:color="auto"/>
          </w:divBdr>
        </w:div>
      </w:divsChild>
    </w:div>
    <w:div w:id="1297836440">
      <w:bodyDiv w:val="1"/>
      <w:marLeft w:val="0"/>
      <w:marRight w:val="0"/>
      <w:marTop w:val="0"/>
      <w:marBottom w:val="0"/>
      <w:divBdr>
        <w:top w:val="none" w:sz="0" w:space="0" w:color="auto"/>
        <w:left w:val="none" w:sz="0" w:space="0" w:color="auto"/>
        <w:bottom w:val="none" w:sz="0" w:space="0" w:color="auto"/>
        <w:right w:val="none" w:sz="0" w:space="0" w:color="auto"/>
      </w:divBdr>
    </w:div>
    <w:div w:id="1421298070">
      <w:bodyDiv w:val="1"/>
      <w:marLeft w:val="0"/>
      <w:marRight w:val="0"/>
      <w:marTop w:val="0"/>
      <w:marBottom w:val="0"/>
      <w:divBdr>
        <w:top w:val="none" w:sz="0" w:space="0" w:color="auto"/>
        <w:left w:val="none" w:sz="0" w:space="0" w:color="auto"/>
        <w:bottom w:val="none" w:sz="0" w:space="0" w:color="auto"/>
        <w:right w:val="none" w:sz="0" w:space="0" w:color="auto"/>
      </w:divBdr>
      <w:divsChild>
        <w:div w:id="150171735">
          <w:marLeft w:val="0"/>
          <w:marRight w:val="0"/>
          <w:marTop w:val="0"/>
          <w:marBottom w:val="0"/>
          <w:divBdr>
            <w:top w:val="none" w:sz="0" w:space="0" w:color="auto"/>
            <w:left w:val="none" w:sz="0" w:space="0" w:color="auto"/>
            <w:bottom w:val="none" w:sz="0" w:space="0" w:color="auto"/>
            <w:right w:val="none" w:sz="0" w:space="0" w:color="auto"/>
          </w:divBdr>
        </w:div>
      </w:divsChild>
    </w:div>
    <w:div w:id="20819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ru.wikipedia.org/wiki/%D0%A1%D0%B5%D1%82%D0%B5%D0%B2%D0%BE%D0%B9_%D1%88%D0%BB%D1%8E%D0%B7" TargetMode="External"/><Relationship Id="rId57" Type="http://schemas.openxmlformats.org/officeDocument/2006/relationships/image" Target="media/image49.gif"/><Relationship Id="rId61" Type="http://schemas.openxmlformats.org/officeDocument/2006/relationships/image" Target="media/image53.gi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8.gif"/><Relationship Id="rId64" Type="http://schemas.openxmlformats.org/officeDocument/2006/relationships/image" Target="media/image56.gif"/><Relationship Id="rId8" Type="http://schemas.openxmlformats.org/officeDocument/2006/relationships/image" Target="media/image1.png"/><Relationship Id="rId51" Type="http://schemas.openxmlformats.org/officeDocument/2006/relationships/image" Target="media/image43.gi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1.gif"/><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gif"/><Relationship Id="rId62" Type="http://schemas.openxmlformats.org/officeDocument/2006/relationships/image" Target="media/image54.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8549</Words>
  <Characters>48732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RTSoft</Company>
  <LinksUpToDate>false</LinksUpToDate>
  <CharactersWithSpaces>57167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Шерабуров Алексей Александрович</dc:creator>
  <cp:keywords/>
  <dc:description/>
  <cp:lastModifiedBy>HOME</cp:lastModifiedBy>
  <cp:revision>5</cp:revision>
  <dcterms:created xsi:type="dcterms:W3CDTF">2018-07-31T09:14:00Z</dcterms:created>
  <dcterms:modified xsi:type="dcterms:W3CDTF">2019-10-16T11:05:00Z</dcterms:modified>
</cp:coreProperties>
</file>