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30A" w:rsidRPr="00BE230A" w:rsidRDefault="00BE230A" w:rsidP="00BE230A">
      <w:pPr>
        <w:pStyle w:val="a3"/>
        <w:numPr>
          <w:ilvl w:val="0"/>
          <w:numId w:val="1"/>
        </w:numPr>
        <w:rPr>
          <w:highlight w:val="yellow"/>
        </w:rPr>
      </w:pPr>
      <w:r w:rsidRPr="00BE230A">
        <w:rPr>
          <w:highlight w:val="yellow"/>
        </w:rPr>
        <w:t>Бжд - Механическая вентиляция и классификация ее систем.</w:t>
      </w:r>
    </w:p>
    <w:p w:rsidR="00BE230A" w:rsidRPr="00BE230A" w:rsidRDefault="00BE230A" w:rsidP="00BE230A">
      <w:pPr>
        <w:pStyle w:val="a4"/>
        <w:spacing w:before="0" w:beforeAutospacing="0" w:after="0" w:afterAutospacing="0" w:line="360" w:lineRule="auto"/>
        <w:ind w:firstLine="709"/>
        <w:jc w:val="both"/>
        <w:rPr>
          <w:sz w:val="28"/>
          <w:szCs w:val="28"/>
        </w:rPr>
      </w:pPr>
      <w:r w:rsidRPr="00BE230A">
        <w:rPr>
          <w:sz w:val="28"/>
          <w:szCs w:val="28"/>
        </w:rPr>
        <w:t>Введение</w:t>
      </w:r>
    </w:p>
    <w:p w:rsidR="00BE230A" w:rsidRPr="00BE230A" w:rsidRDefault="00BE230A" w:rsidP="00BE230A">
      <w:pPr>
        <w:pStyle w:val="a4"/>
        <w:spacing w:before="0" w:beforeAutospacing="0" w:after="0" w:afterAutospacing="0" w:line="360" w:lineRule="auto"/>
        <w:ind w:firstLine="709"/>
        <w:jc w:val="both"/>
        <w:rPr>
          <w:sz w:val="28"/>
          <w:szCs w:val="28"/>
        </w:rPr>
      </w:pPr>
      <w:r w:rsidRPr="00BE230A">
        <w:rPr>
          <w:sz w:val="28"/>
          <w:szCs w:val="28"/>
        </w:rPr>
        <w:t>Здоровье и работоспособность человека напрямую зависят от атмосферы, в которой он находится, от условий микроклимата и воздушной помещения, где он проводит своё время. За сутки человек потребляет 3 кг пищи и 15 кг воздуха. Свежесть и чистота, температура и влажность воздуха в помещении обеспечивается системами кондиционирования и вентиляции. Поэтому данные инженерные системы становятся всё более распространёнными. Они всё больше обуславливают комфорт нашей жизни.</w:t>
      </w:r>
    </w:p>
    <w:p w:rsidR="00BE230A" w:rsidRPr="00BE230A" w:rsidRDefault="00BE230A" w:rsidP="00BE230A">
      <w:pPr>
        <w:pStyle w:val="a4"/>
        <w:spacing w:before="0" w:beforeAutospacing="0" w:after="0" w:afterAutospacing="0" w:line="360" w:lineRule="auto"/>
        <w:ind w:firstLine="709"/>
        <w:jc w:val="both"/>
        <w:rPr>
          <w:sz w:val="28"/>
          <w:szCs w:val="28"/>
        </w:rPr>
      </w:pPr>
      <w:r w:rsidRPr="00BE230A">
        <w:rPr>
          <w:sz w:val="28"/>
          <w:szCs w:val="28"/>
        </w:rPr>
        <w:t>Общие сведения о вентиляции.</w:t>
      </w:r>
    </w:p>
    <w:p w:rsidR="00BE230A" w:rsidRPr="00BE230A" w:rsidRDefault="00BE230A" w:rsidP="00BE230A">
      <w:pPr>
        <w:pStyle w:val="a4"/>
        <w:spacing w:before="0" w:beforeAutospacing="0" w:after="0" w:afterAutospacing="0" w:line="360" w:lineRule="auto"/>
        <w:ind w:firstLine="709"/>
        <w:jc w:val="both"/>
        <w:rPr>
          <w:sz w:val="28"/>
          <w:szCs w:val="28"/>
        </w:rPr>
      </w:pPr>
      <w:r w:rsidRPr="00BE230A">
        <w:rPr>
          <w:i/>
          <w:iCs/>
          <w:sz w:val="28"/>
          <w:szCs w:val="28"/>
        </w:rPr>
        <w:t>Вентиляция – совокупность мероприятий и устройств, используемых при</w:t>
      </w:r>
      <w:r w:rsidRPr="00BE230A">
        <w:rPr>
          <w:sz w:val="28"/>
          <w:szCs w:val="28"/>
        </w:rPr>
        <w:t xml:space="preserve"> организации воздухообмена для обеспечения заданного состояния воздушной среды в помещениях и на рабочих местах в соответствии со СНиП (Строительными нормами).</w:t>
      </w:r>
    </w:p>
    <w:p w:rsidR="00BE230A" w:rsidRPr="00BE230A" w:rsidRDefault="00BE230A" w:rsidP="00BE230A">
      <w:pPr>
        <w:pStyle w:val="a4"/>
        <w:spacing w:before="0" w:beforeAutospacing="0" w:after="0" w:afterAutospacing="0" w:line="360" w:lineRule="auto"/>
        <w:ind w:firstLine="709"/>
        <w:jc w:val="both"/>
        <w:rPr>
          <w:sz w:val="28"/>
          <w:szCs w:val="28"/>
        </w:rPr>
      </w:pPr>
      <w:r w:rsidRPr="00BE230A">
        <w:rPr>
          <w:i/>
          <w:iCs/>
          <w:sz w:val="28"/>
          <w:szCs w:val="28"/>
        </w:rPr>
        <w:t>Система вентиляции</w:t>
      </w:r>
      <w:r w:rsidRPr="00BE230A">
        <w:rPr>
          <w:sz w:val="28"/>
          <w:szCs w:val="28"/>
        </w:rPr>
        <w:t xml:space="preserve"> – это комплекс архитектурных, конструктивных и специальных инженерных решений, который при правильной эксплуатации обеспечивает необходимый воздухообмен в помещении.</w:t>
      </w:r>
    </w:p>
    <w:p w:rsidR="00BE230A" w:rsidRPr="00BE230A" w:rsidRDefault="00BE230A" w:rsidP="00BE230A">
      <w:pPr>
        <w:pStyle w:val="a4"/>
        <w:spacing w:before="0" w:beforeAutospacing="0" w:after="0" w:afterAutospacing="0" w:line="360" w:lineRule="auto"/>
        <w:ind w:firstLine="709"/>
        <w:jc w:val="both"/>
        <w:rPr>
          <w:sz w:val="28"/>
          <w:szCs w:val="28"/>
        </w:rPr>
      </w:pPr>
      <w:r w:rsidRPr="00BE230A">
        <w:rPr>
          <w:i/>
          <w:iCs/>
          <w:sz w:val="28"/>
          <w:szCs w:val="28"/>
        </w:rPr>
        <w:t>Вентиляционная система</w:t>
      </w:r>
      <w:r w:rsidRPr="00BE230A">
        <w:rPr>
          <w:sz w:val="28"/>
          <w:szCs w:val="28"/>
        </w:rPr>
        <w:t xml:space="preserve"> – это инженерная конструкция, которая имеет определённое функциональное назначение (приток, вытяжка, местный отсос и т. п.) и является элементом системы вентиляции.</w:t>
      </w:r>
    </w:p>
    <w:p w:rsidR="00BE230A" w:rsidRPr="00BE230A" w:rsidRDefault="00BE230A" w:rsidP="00BE230A">
      <w:pPr>
        <w:pStyle w:val="a4"/>
        <w:spacing w:before="0" w:beforeAutospacing="0" w:after="0" w:afterAutospacing="0" w:line="360" w:lineRule="auto"/>
        <w:ind w:firstLine="709"/>
        <w:jc w:val="both"/>
        <w:rPr>
          <w:sz w:val="28"/>
          <w:szCs w:val="28"/>
        </w:rPr>
      </w:pPr>
      <w:r w:rsidRPr="00BE230A">
        <w:rPr>
          <w:sz w:val="28"/>
          <w:szCs w:val="28"/>
        </w:rPr>
        <w:t>Системы вентиляции создают условия для обеспечения технологического процесса или поддержания в помещении заданных климатических условий для высокопродуктивной работы человека. В первом случае система вентиляции будет называться технологической, а во втором – комфортной.</w:t>
      </w:r>
    </w:p>
    <w:p w:rsidR="00BE230A" w:rsidRPr="00BE230A" w:rsidRDefault="00BE230A" w:rsidP="00BE230A">
      <w:pPr>
        <w:pStyle w:val="a4"/>
        <w:spacing w:before="0" w:beforeAutospacing="0" w:after="0" w:afterAutospacing="0" w:line="360" w:lineRule="auto"/>
        <w:ind w:firstLine="709"/>
        <w:jc w:val="both"/>
        <w:rPr>
          <w:sz w:val="28"/>
          <w:szCs w:val="28"/>
        </w:rPr>
      </w:pPr>
      <w:r w:rsidRPr="00BE230A">
        <w:rPr>
          <w:i/>
          <w:iCs/>
          <w:sz w:val="28"/>
          <w:szCs w:val="28"/>
        </w:rPr>
        <w:lastRenderedPageBreak/>
        <w:t>Технологическая вентиляция</w:t>
      </w:r>
      <w:r w:rsidRPr="00BE230A">
        <w:rPr>
          <w:sz w:val="28"/>
          <w:szCs w:val="28"/>
        </w:rPr>
        <w:t xml:space="preserve"> обеспечивает в помещении заданный состав воздуха, его температуру, влажность, подвижность в соответствии с требованиями технологического процесса. </w:t>
      </w:r>
      <w:proofErr w:type="gramStart"/>
      <w:r w:rsidRPr="00BE230A">
        <w:rPr>
          <w:sz w:val="28"/>
          <w:szCs w:val="28"/>
        </w:rPr>
        <w:t>Особенно высоки эти требования в цехах таких производств, как радиотехническая, электровакуумная, текстильная, химико-фармацевтическая промышленность, хранилища сельскохозяйственной продукции, архивы, помещения, в которых хранятся исторические ценности (музеи, галереи, памятники старины), и др.</w:t>
      </w:r>
      <w:proofErr w:type="gramEnd"/>
    </w:p>
    <w:p w:rsidR="00BE230A" w:rsidRPr="00BE230A" w:rsidRDefault="00BE230A" w:rsidP="00BE230A">
      <w:pPr>
        <w:pStyle w:val="a4"/>
        <w:spacing w:before="0" w:beforeAutospacing="0" w:after="0" w:afterAutospacing="0" w:line="360" w:lineRule="auto"/>
        <w:ind w:firstLine="709"/>
        <w:jc w:val="both"/>
        <w:rPr>
          <w:sz w:val="28"/>
          <w:szCs w:val="28"/>
        </w:rPr>
      </w:pPr>
      <w:r w:rsidRPr="00BE230A">
        <w:rPr>
          <w:sz w:val="28"/>
          <w:szCs w:val="28"/>
        </w:rPr>
        <w:t>К вентиляционным технологическим системам относятся такие, которые обеспечивают пневмотранспорт сыпучих и легковесных материалов (мука, цемент, зерно и т. п.) или удаляют производственную пыль, выделяющуюся от пылящего оборудования (места пересыпки сыпучих материалов, выбивки в литейных цехах, конвейеры сыпучих материалов и т. п.). Эти системы называются аспирационными системами.</w:t>
      </w:r>
    </w:p>
    <w:p w:rsidR="00BE230A" w:rsidRPr="00BE230A" w:rsidRDefault="00BE230A" w:rsidP="00BE230A">
      <w:pPr>
        <w:pStyle w:val="a4"/>
        <w:spacing w:before="0" w:beforeAutospacing="0" w:after="0" w:afterAutospacing="0" w:line="360" w:lineRule="auto"/>
        <w:ind w:firstLine="709"/>
        <w:jc w:val="both"/>
        <w:rPr>
          <w:sz w:val="28"/>
          <w:szCs w:val="28"/>
        </w:rPr>
      </w:pPr>
      <w:r w:rsidRPr="00BE230A">
        <w:rPr>
          <w:i/>
          <w:iCs/>
          <w:sz w:val="28"/>
          <w:szCs w:val="28"/>
        </w:rPr>
        <w:t>Комфортная</w:t>
      </w:r>
      <w:r w:rsidRPr="00BE230A">
        <w:rPr>
          <w:sz w:val="28"/>
          <w:szCs w:val="28"/>
        </w:rPr>
        <w:t xml:space="preserve"> вентиляция должна обеспечить благоприятные санитарно-гигиенические условия для работающих в этих помещениях людей.</w:t>
      </w:r>
    </w:p>
    <w:p w:rsidR="00BE230A" w:rsidRPr="00BE230A" w:rsidRDefault="00BE230A" w:rsidP="00BE230A">
      <w:pPr>
        <w:pStyle w:val="a4"/>
        <w:spacing w:before="0" w:beforeAutospacing="0" w:after="0" w:afterAutospacing="0" w:line="360" w:lineRule="auto"/>
        <w:ind w:firstLine="709"/>
        <w:jc w:val="both"/>
        <w:rPr>
          <w:sz w:val="28"/>
          <w:szCs w:val="28"/>
        </w:rPr>
      </w:pPr>
      <w:r w:rsidRPr="00BE230A">
        <w:rPr>
          <w:sz w:val="28"/>
          <w:szCs w:val="28"/>
        </w:rPr>
        <w:t>Естественная вентиляция, зависящая от температуры наружного воздуха и скорости ветра, не всегда может обеспечить нужный воздухообмен. Поэтому там, где необходимо удалить из помещения строго определенное количество воздуха и заменить его таким же по объёму количеством, широко используют механическую вентиляцию.</w:t>
      </w:r>
    </w:p>
    <w:p w:rsidR="00BE230A" w:rsidRPr="00BE230A" w:rsidRDefault="00BE230A" w:rsidP="00BE230A">
      <w:pPr>
        <w:pStyle w:val="a4"/>
        <w:spacing w:before="0" w:beforeAutospacing="0" w:after="0" w:afterAutospacing="0" w:line="360" w:lineRule="auto"/>
        <w:ind w:firstLine="709"/>
        <w:jc w:val="both"/>
        <w:rPr>
          <w:sz w:val="28"/>
          <w:szCs w:val="28"/>
        </w:rPr>
      </w:pPr>
      <w:r w:rsidRPr="00BE230A">
        <w:rPr>
          <w:sz w:val="28"/>
          <w:szCs w:val="28"/>
        </w:rPr>
        <w:t xml:space="preserve">При механической вентиляции в цех или непосредственно к рабочему месту подают необходимое количество воздуха заранее заданной температуры и влажности, чтобы обеспечить условия для нормального </w:t>
      </w:r>
      <w:r w:rsidRPr="00BE230A">
        <w:rPr>
          <w:sz w:val="28"/>
          <w:szCs w:val="28"/>
        </w:rPr>
        <w:lastRenderedPageBreak/>
        <w:t>технологического процесса или выполнить требования, предъявляемые санитарными нормами.</w:t>
      </w:r>
    </w:p>
    <w:p w:rsidR="00BE230A" w:rsidRPr="00BE230A" w:rsidRDefault="00BE230A" w:rsidP="00BE230A">
      <w:pPr>
        <w:pStyle w:val="a4"/>
        <w:spacing w:before="0" w:beforeAutospacing="0" w:after="0" w:afterAutospacing="0" w:line="360" w:lineRule="auto"/>
        <w:ind w:firstLine="709"/>
        <w:jc w:val="both"/>
        <w:rPr>
          <w:sz w:val="28"/>
          <w:szCs w:val="28"/>
        </w:rPr>
      </w:pPr>
      <w:r w:rsidRPr="00BE230A">
        <w:rPr>
          <w:sz w:val="28"/>
          <w:szCs w:val="28"/>
        </w:rPr>
        <w:t>Вытяжные системы механической вентиляции удаляют запыленный или загрязнённый газами воздух на любое расстояние от рабочего места или цеха, а также очищают воздух от пыли перед выбрасыванием его в атмосферу. Приточные и вытяжные системы могут быть включены и выключены в любое время, их работу контролирует обслуживающий персонал. В силу этих преимуществ механическая вентиляция находит более широкое применение, чем естественная.</w:t>
      </w:r>
    </w:p>
    <w:p w:rsidR="00BE230A" w:rsidRPr="00BE230A" w:rsidRDefault="00BE230A" w:rsidP="00BE230A">
      <w:pPr>
        <w:pStyle w:val="a4"/>
        <w:spacing w:before="0" w:beforeAutospacing="0" w:after="0" w:afterAutospacing="0" w:line="360" w:lineRule="auto"/>
        <w:ind w:firstLine="709"/>
        <w:jc w:val="both"/>
        <w:rPr>
          <w:sz w:val="28"/>
          <w:szCs w:val="28"/>
        </w:rPr>
      </w:pPr>
      <w:r w:rsidRPr="00BE230A">
        <w:rPr>
          <w:sz w:val="28"/>
          <w:szCs w:val="28"/>
        </w:rPr>
        <w:t>В механических системах вентиляции используются оборудование и приборы (вентиляторы, электродвигатели, воздухонагреватели, пылеуловители, автоматика и др.), позволяющие перемещать воздух на значительные расстояния. Затраты электроэнергии на их работу могут быть довольно большими. Такие системы могут подавать и удалять воздух из локальных зон помещения в требуемом количестве, независимо от изменяющихся условий окружающей воздушной среды. При необходимости воздух подвергают различным видам обработки (очистке, нагреванию, увлажнению и т. д.), что практически невозможно в системах с естественным побуждением.</w:t>
      </w:r>
    </w:p>
    <w:p w:rsidR="00BE230A" w:rsidRPr="00BE230A" w:rsidRDefault="00BE230A" w:rsidP="00BE230A">
      <w:pPr>
        <w:pStyle w:val="a4"/>
        <w:spacing w:before="0" w:beforeAutospacing="0" w:after="0" w:afterAutospacing="0" w:line="360" w:lineRule="auto"/>
        <w:ind w:firstLine="709"/>
        <w:jc w:val="both"/>
        <w:rPr>
          <w:sz w:val="28"/>
          <w:szCs w:val="28"/>
        </w:rPr>
      </w:pPr>
      <w:r w:rsidRPr="00BE230A">
        <w:rPr>
          <w:sz w:val="28"/>
          <w:szCs w:val="28"/>
        </w:rPr>
        <w:t>   Часто используют смешанную вентиляцию, т. е. одновременно естественную и механическую вентиляцию.</w:t>
      </w:r>
    </w:p>
    <w:p w:rsidR="00BE230A" w:rsidRPr="00BE230A" w:rsidRDefault="00BE230A" w:rsidP="00BE230A">
      <w:pPr>
        <w:pStyle w:val="a4"/>
        <w:spacing w:before="0" w:beforeAutospacing="0" w:after="0" w:afterAutospacing="0" w:line="360" w:lineRule="auto"/>
        <w:ind w:firstLine="709"/>
        <w:jc w:val="both"/>
        <w:rPr>
          <w:sz w:val="28"/>
          <w:szCs w:val="28"/>
        </w:rPr>
      </w:pPr>
      <w:r w:rsidRPr="00BE230A">
        <w:rPr>
          <w:sz w:val="28"/>
          <w:szCs w:val="28"/>
        </w:rPr>
        <w:t>В каждом конкретном проекте определяется тип вентиляции, который является наилучшим в санитарно-гигиеническом отношении, а также технически и экономически более рациональным.</w:t>
      </w:r>
    </w:p>
    <w:p w:rsidR="00BE230A" w:rsidRPr="00BE230A" w:rsidRDefault="00BE230A" w:rsidP="00BE230A">
      <w:pPr>
        <w:pStyle w:val="a4"/>
        <w:spacing w:before="0" w:beforeAutospacing="0" w:after="0" w:afterAutospacing="0" w:line="360" w:lineRule="auto"/>
        <w:ind w:firstLine="709"/>
        <w:jc w:val="both"/>
        <w:rPr>
          <w:sz w:val="28"/>
          <w:szCs w:val="28"/>
        </w:rPr>
      </w:pPr>
      <w:r w:rsidRPr="00BE230A">
        <w:rPr>
          <w:i/>
          <w:iCs/>
          <w:sz w:val="28"/>
          <w:szCs w:val="28"/>
        </w:rPr>
        <w:t>Классификация вентиляционных систем по назначению.</w:t>
      </w:r>
    </w:p>
    <w:p w:rsidR="00BE230A" w:rsidRPr="00BE230A" w:rsidRDefault="00BE230A" w:rsidP="00BE230A">
      <w:pPr>
        <w:spacing w:after="0" w:line="360" w:lineRule="auto"/>
        <w:ind w:firstLine="709"/>
        <w:jc w:val="both"/>
        <w:rPr>
          <w:rFonts w:ascii="Times New Roman" w:eastAsia="Times New Roman" w:hAnsi="Times New Roman" w:cs="Times New Roman"/>
          <w:sz w:val="28"/>
          <w:szCs w:val="28"/>
          <w:lang w:eastAsia="ru-RU"/>
        </w:rPr>
      </w:pPr>
      <w:r w:rsidRPr="00BE230A">
        <w:rPr>
          <w:rFonts w:ascii="Times New Roman" w:eastAsia="Times New Roman" w:hAnsi="Times New Roman" w:cs="Times New Roman"/>
          <w:sz w:val="28"/>
          <w:szCs w:val="28"/>
          <w:lang w:eastAsia="ru-RU"/>
        </w:rPr>
        <w:lastRenderedPageBreak/>
        <w:t xml:space="preserve">Вентиляционные системы можно по назначению разделить </w:t>
      </w:r>
      <w:proofErr w:type="gramStart"/>
      <w:r w:rsidRPr="00BE230A">
        <w:rPr>
          <w:rFonts w:ascii="Times New Roman" w:eastAsia="Times New Roman" w:hAnsi="Times New Roman" w:cs="Times New Roman"/>
          <w:sz w:val="28"/>
          <w:szCs w:val="28"/>
          <w:lang w:eastAsia="ru-RU"/>
        </w:rPr>
        <w:t>на</w:t>
      </w:r>
      <w:proofErr w:type="gramEnd"/>
      <w:r w:rsidRPr="00BE230A">
        <w:rPr>
          <w:rFonts w:ascii="Times New Roman" w:eastAsia="Times New Roman" w:hAnsi="Times New Roman" w:cs="Times New Roman"/>
          <w:sz w:val="28"/>
          <w:szCs w:val="28"/>
          <w:lang w:eastAsia="ru-RU"/>
        </w:rPr>
        <w:t xml:space="preserve"> приточные и вытяжные. </w:t>
      </w:r>
      <w:r w:rsidRPr="00BE230A">
        <w:rPr>
          <w:rFonts w:ascii="Times New Roman" w:eastAsia="Times New Roman" w:hAnsi="Times New Roman" w:cs="Times New Roman"/>
          <w:b/>
          <w:bCs/>
          <w:sz w:val="28"/>
          <w:szCs w:val="28"/>
          <w:lang w:eastAsia="ru-RU"/>
        </w:rPr>
        <w:t>Приточные системы</w:t>
      </w:r>
      <w:r w:rsidRPr="00BE230A">
        <w:rPr>
          <w:rFonts w:ascii="Times New Roman" w:eastAsia="Times New Roman" w:hAnsi="Times New Roman" w:cs="Times New Roman"/>
          <w:sz w:val="28"/>
          <w:szCs w:val="28"/>
          <w:lang w:eastAsia="ru-RU"/>
        </w:rPr>
        <w:t xml:space="preserve"> служат для подачи в вентилируемые помещения чистого воздуха взамен загрязнённого. При этом в необходимых случаях приточный воздух может подвергаться обработке, например, очистке, нагреванию и увлажнению.</w:t>
      </w:r>
    </w:p>
    <w:p w:rsidR="00BE230A" w:rsidRPr="00BE230A" w:rsidRDefault="00BE230A" w:rsidP="00BE230A">
      <w:pPr>
        <w:spacing w:after="0" w:line="360" w:lineRule="auto"/>
        <w:ind w:firstLine="709"/>
        <w:jc w:val="both"/>
        <w:rPr>
          <w:rFonts w:ascii="Times New Roman" w:eastAsia="Times New Roman" w:hAnsi="Times New Roman" w:cs="Times New Roman"/>
          <w:sz w:val="28"/>
          <w:szCs w:val="28"/>
          <w:lang w:eastAsia="ru-RU"/>
        </w:rPr>
      </w:pPr>
      <w:r w:rsidRPr="00BE230A">
        <w:rPr>
          <w:rFonts w:ascii="Times New Roman" w:eastAsia="Times New Roman" w:hAnsi="Times New Roman" w:cs="Times New Roman"/>
          <w:sz w:val="28"/>
          <w:szCs w:val="28"/>
          <w:lang w:eastAsia="ru-RU"/>
        </w:rPr>
        <w:t>Система приточной вентиляции состоит из воздухоприёмного устройства, приточной камеры, сети воздуховодов и устройств подачи воздуха в помещение.</w:t>
      </w:r>
    </w:p>
    <w:p w:rsidR="00BE230A" w:rsidRPr="00BE230A" w:rsidRDefault="00BE230A" w:rsidP="00BE230A">
      <w:pPr>
        <w:spacing w:after="0" w:line="360" w:lineRule="auto"/>
        <w:ind w:firstLine="709"/>
        <w:jc w:val="both"/>
        <w:rPr>
          <w:rFonts w:ascii="Times New Roman" w:eastAsia="Times New Roman" w:hAnsi="Times New Roman" w:cs="Times New Roman"/>
          <w:sz w:val="28"/>
          <w:szCs w:val="28"/>
          <w:lang w:eastAsia="ru-RU"/>
        </w:rPr>
      </w:pPr>
      <w:r w:rsidRPr="00BE230A">
        <w:rPr>
          <w:rFonts w:ascii="Times New Roman" w:eastAsia="Times New Roman" w:hAnsi="Times New Roman" w:cs="Times New Roman"/>
          <w:sz w:val="28"/>
          <w:szCs w:val="28"/>
          <w:lang w:eastAsia="ru-RU"/>
        </w:rPr>
        <w:t>К устройствам местной приточной вентиляции относятся воздушные души, воздушные завесы и воздушное отопление.</w:t>
      </w:r>
    </w:p>
    <w:p w:rsidR="00BE230A" w:rsidRPr="00BE230A" w:rsidRDefault="00BE230A" w:rsidP="00BE230A">
      <w:pPr>
        <w:spacing w:after="0" w:line="360" w:lineRule="auto"/>
        <w:ind w:firstLine="709"/>
        <w:jc w:val="both"/>
        <w:rPr>
          <w:rFonts w:ascii="Times New Roman" w:eastAsia="Times New Roman" w:hAnsi="Times New Roman" w:cs="Times New Roman"/>
          <w:sz w:val="28"/>
          <w:szCs w:val="28"/>
          <w:lang w:eastAsia="ru-RU"/>
        </w:rPr>
      </w:pPr>
      <w:r w:rsidRPr="00BE230A">
        <w:rPr>
          <w:rFonts w:ascii="Times New Roman" w:eastAsia="Times New Roman" w:hAnsi="Times New Roman" w:cs="Times New Roman"/>
          <w:i/>
          <w:iCs/>
          <w:sz w:val="28"/>
          <w:szCs w:val="28"/>
          <w:lang w:eastAsia="ru-RU"/>
        </w:rPr>
        <w:t>Воздушный душ</w:t>
      </w:r>
      <w:r w:rsidRPr="00BE230A">
        <w:rPr>
          <w:rFonts w:ascii="Times New Roman" w:eastAsia="Times New Roman" w:hAnsi="Times New Roman" w:cs="Times New Roman"/>
          <w:sz w:val="28"/>
          <w:szCs w:val="28"/>
          <w:lang w:eastAsia="ru-RU"/>
        </w:rPr>
        <w:t xml:space="preserve"> – устройство в системе местной приточной вентиляции, обеспечивающее подачу сосредоточенного потока воздуха. Подаваемый воздух создаёт в зоне непосредственного воздействия этого потока на человека условия воздушной среды, соответствующие гигиеническим требованиям.</w:t>
      </w:r>
    </w:p>
    <w:p w:rsidR="00BE230A" w:rsidRPr="00BE230A" w:rsidRDefault="00BE230A" w:rsidP="00BE230A">
      <w:pPr>
        <w:spacing w:after="0" w:line="360" w:lineRule="auto"/>
        <w:ind w:firstLine="709"/>
        <w:jc w:val="both"/>
        <w:rPr>
          <w:rFonts w:ascii="Times New Roman" w:eastAsia="Times New Roman" w:hAnsi="Times New Roman" w:cs="Times New Roman"/>
          <w:sz w:val="28"/>
          <w:szCs w:val="28"/>
          <w:lang w:eastAsia="ru-RU"/>
        </w:rPr>
      </w:pPr>
      <w:r w:rsidRPr="00BE230A">
        <w:rPr>
          <w:rFonts w:ascii="Times New Roman" w:eastAsia="Times New Roman" w:hAnsi="Times New Roman" w:cs="Times New Roman"/>
          <w:i/>
          <w:iCs/>
          <w:sz w:val="28"/>
          <w:szCs w:val="28"/>
          <w:lang w:eastAsia="ru-RU"/>
        </w:rPr>
        <w:t>Воздушные и воздушно-тепловые завесы</w:t>
      </w:r>
      <w:r w:rsidRPr="00BE230A">
        <w:rPr>
          <w:rFonts w:ascii="Times New Roman" w:eastAsia="Times New Roman" w:hAnsi="Times New Roman" w:cs="Times New Roman"/>
          <w:sz w:val="28"/>
          <w:szCs w:val="28"/>
          <w:lang w:eastAsia="ru-RU"/>
        </w:rPr>
        <w:t xml:space="preserve"> устраивают для того, чтобы холодный воздух в зимнее время не проникал через открытые двери в общественные здания через открытые двери в общественные здания и через ворота в производственные помещения промышленных сооружений. Воздушная завеса – это плоская струя воздуха, которая подаётся с боков ворот или дверей под некоторым углом навстречу наружному холодному воздуху. Для воздушно-тепловой завесы подаваемый вентилятором воздух дополнительно подогревается.</w:t>
      </w:r>
    </w:p>
    <w:p w:rsidR="00BE230A" w:rsidRPr="00BE230A" w:rsidRDefault="00BE230A" w:rsidP="00BE230A">
      <w:pPr>
        <w:spacing w:after="0" w:line="360" w:lineRule="auto"/>
        <w:ind w:firstLine="709"/>
        <w:jc w:val="both"/>
        <w:rPr>
          <w:rFonts w:ascii="Times New Roman" w:eastAsia="Times New Roman" w:hAnsi="Times New Roman" w:cs="Times New Roman"/>
          <w:sz w:val="28"/>
          <w:szCs w:val="28"/>
          <w:lang w:eastAsia="ru-RU"/>
        </w:rPr>
      </w:pPr>
      <w:r w:rsidRPr="00BE230A">
        <w:rPr>
          <w:rFonts w:ascii="Times New Roman" w:eastAsia="Times New Roman" w:hAnsi="Times New Roman" w:cs="Times New Roman"/>
          <w:sz w:val="28"/>
          <w:szCs w:val="28"/>
          <w:lang w:eastAsia="ru-RU"/>
        </w:rPr>
        <w:t xml:space="preserve">В </w:t>
      </w:r>
      <w:r w:rsidRPr="00BE230A">
        <w:rPr>
          <w:rFonts w:ascii="Times New Roman" w:eastAsia="Times New Roman" w:hAnsi="Times New Roman" w:cs="Times New Roman"/>
          <w:i/>
          <w:iCs/>
          <w:sz w:val="28"/>
          <w:szCs w:val="28"/>
          <w:lang w:eastAsia="ru-RU"/>
        </w:rPr>
        <w:t>системах воздушного отопления</w:t>
      </w:r>
      <w:r w:rsidRPr="00BE230A">
        <w:rPr>
          <w:rFonts w:ascii="Times New Roman" w:eastAsia="Times New Roman" w:hAnsi="Times New Roman" w:cs="Times New Roman"/>
          <w:sz w:val="28"/>
          <w:szCs w:val="28"/>
          <w:lang w:eastAsia="ru-RU"/>
        </w:rPr>
        <w:t xml:space="preserve"> воздух нагревается в калориферах до определённой температуры, а затем подаётся в помещение. В калориферах </w:t>
      </w:r>
      <w:r w:rsidRPr="00BE230A">
        <w:rPr>
          <w:rFonts w:ascii="Times New Roman" w:eastAsia="Times New Roman" w:hAnsi="Times New Roman" w:cs="Times New Roman"/>
          <w:sz w:val="28"/>
          <w:szCs w:val="28"/>
          <w:lang w:eastAsia="ru-RU"/>
        </w:rPr>
        <w:lastRenderedPageBreak/>
        <w:t>воздух нагревается горячей или перегретой водой, паром или горячими газами.</w:t>
      </w:r>
    </w:p>
    <w:p w:rsidR="00BE230A" w:rsidRPr="00BE230A" w:rsidRDefault="00BE230A" w:rsidP="00BE230A">
      <w:pPr>
        <w:spacing w:after="0" w:line="360" w:lineRule="auto"/>
        <w:ind w:firstLine="709"/>
        <w:jc w:val="both"/>
        <w:rPr>
          <w:rFonts w:ascii="Times New Roman" w:eastAsia="Times New Roman" w:hAnsi="Times New Roman" w:cs="Times New Roman"/>
          <w:sz w:val="28"/>
          <w:szCs w:val="28"/>
          <w:lang w:eastAsia="ru-RU"/>
        </w:rPr>
      </w:pPr>
      <w:r w:rsidRPr="00BE230A">
        <w:rPr>
          <w:rFonts w:ascii="Times New Roman" w:eastAsia="Times New Roman" w:hAnsi="Times New Roman" w:cs="Times New Roman"/>
          <w:b/>
          <w:bCs/>
          <w:sz w:val="28"/>
          <w:szCs w:val="28"/>
          <w:lang w:eastAsia="ru-RU"/>
        </w:rPr>
        <w:t>Вытяжная вентиляция</w:t>
      </w:r>
      <w:r w:rsidRPr="00BE230A">
        <w:rPr>
          <w:rFonts w:ascii="Times New Roman" w:eastAsia="Times New Roman" w:hAnsi="Times New Roman" w:cs="Times New Roman"/>
          <w:sz w:val="28"/>
          <w:szCs w:val="28"/>
          <w:lang w:eastAsia="ru-RU"/>
        </w:rPr>
        <w:t xml:space="preserve"> служит для удаления из помещения загрязненного или нагретого отработанного воздуха. К вытяжным вентиляционным системам промышленной вентиляции относят системы </w:t>
      </w:r>
      <w:r w:rsidRPr="00BE230A">
        <w:rPr>
          <w:rFonts w:ascii="Times New Roman" w:eastAsia="Times New Roman" w:hAnsi="Times New Roman" w:cs="Times New Roman"/>
          <w:i/>
          <w:iCs/>
          <w:sz w:val="28"/>
          <w:szCs w:val="28"/>
          <w:lang w:eastAsia="ru-RU"/>
        </w:rPr>
        <w:t>аспирации</w:t>
      </w:r>
      <w:r w:rsidRPr="00BE230A">
        <w:rPr>
          <w:rFonts w:ascii="Times New Roman" w:eastAsia="Times New Roman" w:hAnsi="Times New Roman" w:cs="Times New Roman"/>
          <w:sz w:val="28"/>
          <w:szCs w:val="28"/>
          <w:lang w:eastAsia="ru-RU"/>
        </w:rPr>
        <w:t xml:space="preserve"> или </w:t>
      </w:r>
      <w:r w:rsidRPr="00BE230A">
        <w:rPr>
          <w:rFonts w:ascii="Times New Roman" w:eastAsia="Times New Roman" w:hAnsi="Times New Roman" w:cs="Times New Roman"/>
          <w:i/>
          <w:iCs/>
          <w:sz w:val="28"/>
          <w:szCs w:val="28"/>
          <w:lang w:eastAsia="ru-RU"/>
        </w:rPr>
        <w:t>пневматического транспортирования</w:t>
      </w:r>
      <w:r w:rsidRPr="00BE230A">
        <w:rPr>
          <w:rFonts w:ascii="Times New Roman" w:eastAsia="Times New Roman" w:hAnsi="Times New Roman" w:cs="Times New Roman"/>
          <w:sz w:val="28"/>
          <w:szCs w:val="28"/>
          <w:lang w:eastAsia="ru-RU"/>
        </w:rPr>
        <w:t xml:space="preserve"> сыпучих материалов, а также отходов производства – пыли, стружек, опилок и пр. Эти материалы перемещают по трубам и каналам потоком воздуха.</w:t>
      </w:r>
    </w:p>
    <w:p w:rsidR="00BE230A" w:rsidRPr="00BE230A" w:rsidRDefault="00BE230A" w:rsidP="00BE230A">
      <w:pPr>
        <w:spacing w:after="0" w:line="360" w:lineRule="auto"/>
        <w:ind w:firstLine="709"/>
        <w:jc w:val="both"/>
        <w:rPr>
          <w:rFonts w:ascii="Times New Roman" w:eastAsia="Times New Roman" w:hAnsi="Times New Roman" w:cs="Times New Roman"/>
          <w:sz w:val="28"/>
          <w:szCs w:val="28"/>
          <w:lang w:eastAsia="ru-RU"/>
        </w:rPr>
      </w:pPr>
      <w:r w:rsidRPr="00BE230A">
        <w:rPr>
          <w:rFonts w:ascii="Times New Roman" w:eastAsia="Times New Roman" w:hAnsi="Times New Roman" w:cs="Times New Roman"/>
          <w:sz w:val="28"/>
          <w:szCs w:val="28"/>
          <w:lang w:eastAsia="ru-RU"/>
        </w:rPr>
        <w:t>В системах аспирации применяют специальные вентиляторы, очистные устройства, пылеприёмники и другое оборудование. Системы аспирации широко применяют на деревообрабатывающих предприятиях для удаления стружек и опилок от станков, на элеваторах для погрузки зерна в транспортные средства, на цементных заводах при погрузке цемента, в литейных цехах для транспортирования песка и горелой земли.</w:t>
      </w:r>
    </w:p>
    <w:p w:rsidR="00BE230A" w:rsidRPr="00BE230A" w:rsidRDefault="00BE230A" w:rsidP="00BE230A">
      <w:pPr>
        <w:spacing w:after="0" w:line="360" w:lineRule="auto"/>
        <w:ind w:firstLine="709"/>
        <w:jc w:val="both"/>
        <w:rPr>
          <w:rFonts w:ascii="Times New Roman" w:eastAsia="Times New Roman" w:hAnsi="Times New Roman" w:cs="Times New Roman"/>
          <w:sz w:val="28"/>
          <w:szCs w:val="28"/>
          <w:lang w:eastAsia="ru-RU"/>
        </w:rPr>
      </w:pPr>
      <w:r w:rsidRPr="00BE230A">
        <w:rPr>
          <w:rFonts w:ascii="Times New Roman" w:eastAsia="Times New Roman" w:hAnsi="Times New Roman" w:cs="Times New Roman"/>
          <w:sz w:val="28"/>
          <w:szCs w:val="28"/>
          <w:lang w:eastAsia="ru-RU"/>
        </w:rPr>
        <w:t>В общем случае в помещении предусматриваются как приточные, так и вытяжные системы. Их производительность должна быть сбалансирована с учетом возможности поступления воздуха в смежные помещения или из смежных помещений. В помещениях может быть также предусмотрена только вытяжная или только приточная система. В этом случае воздух поступает в данное помещение снаружи или из смежных помещений через специальные проемы или удаляется из данного помещения наружу, или перетекает в смежные помещения.</w:t>
      </w:r>
    </w:p>
    <w:p w:rsidR="00BE230A" w:rsidRPr="00BE230A" w:rsidRDefault="00BE230A" w:rsidP="00BE230A">
      <w:pPr>
        <w:spacing w:after="0" w:line="360" w:lineRule="auto"/>
        <w:ind w:firstLine="709"/>
        <w:jc w:val="both"/>
        <w:rPr>
          <w:rFonts w:ascii="Times New Roman" w:eastAsia="Times New Roman" w:hAnsi="Times New Roman" w:cs="Times New Roman"/>
          <w:sz w:val="28"/>
          <w:szCs w:val="28"/>
          <w:lang w:eastAsia="ru-RU"/>
        </w:rPr>
      </w:pPr>
      <w:r w:rsidRPr="00BE230A">
        <w:rPr>
          <w:rFonts w:ascii="Times New Roman" w:eastAsia="Times New Roman" w:hAnsi="Times New Roman" w:cs="Times New Roman"/>
          <w:i/>
          <w:iCs/>
          <w:sz w:val="28"/>
          <w:szCs w:val="28"/>
          <w:lang w:eastAsia="ru-RU"/>
        </w:rPr>
        <w:t>Классификация вентиляционных систем по зоне обслуживания.</w:t>
      </w:r>
    </w:p>
    <w:p w:rsidR="00BE230A" w:rsidRPr="00BE230A" w:rsidRDefault="00BE230A" w:rsidP="00BE230A">
      <w:pPr>
        <w:spacing w:after="0" w:line="360" w:lineRule="auto"/>
        <w:ind w:firstLine="709"/>
        <w:jc w:val="both"/>
        <w:rPr>
          <w:rFonts w:ascii="Times New Roman" w:eastAsia="Times New Roman" w:hAnsi="Times New Roman" w:cs="Times New Roman"/>
          <w:sz w:val="28"/>
          <w:szCs w:val="28"/>
          <w:lang w:eastAsia="ru-RU"/>
        </w:rPr>
      </w:pPr>
      <w:r w:rsidRPr="00BE230A">
        <w:rPr>
          <w:rFonts w:ascii="Times New Roman" w:eastAsia="Times New Roman" w:hAnsi="Times New Roman" w:cs="Times New Roman"/>
          <w:sz w:val="28"/>
          <w:szCs w:val="28"/>
          <w:lang w:eastAsia="ru-RU"/>
        </w:rPr>
        <w:t>Как приточная, так и вытяжная вентиляция может устраиваться на рабочем месте (местная) или для всего помещения (общеобменная).</w:t>
      </w:r>
    </w:p>
    <w:p w:rsidR="00BE230A" w:rsidRPr="00BE230A" w:rsidRDefault="00BE230A" w:rsidP="00BE230A">
      <w:pPr>
        <w:spacing w:after="0" w:line="360" w:lineRule="auto"/>
        <w:ind w:firstLine="709"/>
        <w:jc w:val="both"/>
        <w:rPr>
          <w:rFonts w:ascii="Times New Roman" w:eastAsia="Times New Roman" w:hAnsi="Times New Roman" w:cs="Times New Roman"/>
          <w:sz w:val="28"/>
          <w:szCs w:val="28"/>
          <w:lang w:eastAsia="ru-RU"/>
        </w:rPr>
      </w:pPr>
      <w:r w:rsidRPr="00BE230A">
        <w:rPr>
          <w:rFonts w:ascii="Times New Roman" w:eastAsia="Times New Roman" w:hAnsi="Times New Roman" w:cs="Times New Roman"/>
          <w:i/>
          <w:iCs/>
          <w:sz w:val="28"/>
          <w:szCs w:val="28"/>
          <w:lang w:eastAsia="ru-RU"/>
        </w:rPr>
        <w:lastRenderedPageBreak/>
        <w:t>Местной вентиляцией</w:t>
      </w:r>
      <w:r w:rsidRPr="00BE230A">
        <w:rPr>
          <w:rFonts w:ascii="Times New Roman" w:eastAsia="Times New Roman" w:hAnsi="Times New Roman" w:cs="Times New Roman"/>
          <w:sz w:val="28"/>
          <w:szCs w:val="28"/>
          <w:lang w:eastAsia="ru-RU"/>
        </w:rPr>
        <w:t xml:space="preserve"> называется такая, при которой воздух подают на определенные места (местная приточная вентиляция) и загрязненный воздух удаляют только от мест образования вредных выделений (местная вытяжная вентиляция).</w:t>
      </w:r>
    </w:p>
    <w:p w:rsidR="00BE230A" w:rsidRPr="00BE230A" w:rsidRDefault="00BE230A" w:rsidP="00BE230A">
      <w:pPr>
        <w:spacing w:after="0" w:line="360" w:lineRule="auto"/>
        <w:ind w:firstLine="709"/>
        <w:jc w:val="both"/>
        <w:rPr>
          <w:rFonts w:ascii="Times New Roman" w:eastAsia="Times New Roman" w:hAnsi="Times New Roman" w:cs="Times New Roman"/>
          <w:sz w:val="28"/>
          <w:szCs w:val="28"/>
          <w:lang w:eastAsia="ru-RU"/>
        </w:rPr>
      </w:pPr>
      <w:r w:rsidRPr="00BE230A">
        <w:rPr>
          <w:rFonts w:ascii="Times New Roman" w:eastAsia="Times New Roman" w:hAnsi="Times New Roman" w:cs="Times New Roman"/>
          <w:b/>
          <w:bCs/>
          <w:sz w:val="28"/>
          <w:szCs w:val="28"/>
          <w:lang w:eastAsia="ru-RU"/>
        </w:rPr>
        <w:t>Местная приточная вентиляция.</w:t>
      </w:r>
    </w:p>
    <w:p w:rsidR="00BE230A" w:rsidRPr="00BE230A" w:rsidRDefault="00BE230A" w:rsidP="00BE230A">
      <w:pPr>
        <w:spacing w:after="0" w:line="360" w:lineRule="auto"/>
        <w:ind w:firstLine="709"/>
        <w:jc w:val="both"/>
        <w:rPr>
          <w:rFonts w:ascii="Times New Roman" w:eastAsia="Times New Roman" w:hAnsi="Times New Roman" w:cs="Times New Roman"/>
          <w:sz w:val="28"/>
          <w:szCs w:val="28"/>
          <w:lang w:eastAsia="ru-RU"/>
        </w:rPr>
      </w:pPr>
      <w:r w:rsidRPr="00BE230A">
        <w:rPr>
          <w:rFonts w:ascii="Times New Roman" w:eastAsia="Times New Roman" w:hAnsi="Times New Roman" w:cs="Times New Roman"/>
          <w:sz w:val="28"/>
          <w:szCs w:val="28"/>
          <w:lang w:eastAsia="ru-RU"/>
        </w:rPr>
        <w:t xml:space="preserve">К местной приточной вентиляции относятся </w:t>
      </w:r>
      <w:r w:rsidRPr="00BE230A">
        <w:rPr>
          <w:rFonts w:ascii="Times New Roman" w:eastAsia="Times New Roman" w:hAnsi="Times New Roman" w:cs="Times New Roman"/>
          <w:i/>
          <w:iCs/>
          <w:sz w:val="28"/>
          <w:szCs w:val="28"/>
          <w:lang w:eastAsia="ru-RU"/>
        </w:rPr>
        <w:t>воздушные души</w:t>
      </w:r>
      <w:r w:rsidRPr="00BE230A">
        <w:rPr>
          <w:rFonts w:ascii="Times New Roman" w:eastAsia="Times New Roman" w:hAnsi="Times New Roman" w:cs="Times New Roman"/>
          <w:sz w:val="28"/>
          <w:szCs w:val="28"/>
          <w:lang w:eastAsia="ru-RU"/>
        </w:rPr>
        <w:t xml:space="preserve"> (сосредоточенный приток воздуха с повышенной скоростью). Воздушные души подают чистый воздух к постоянным рабочим местам, снижают в их зоне температуру окружающего воздуха и обдувают рабочих, подвергающихся интенсивному тепловому облучению.</w:t>
      </w:r>
    </w:p>
    <w:p w:rsidR="00BE230A" w:rsidRPr="00BE230A" w:rsidRDefault="00BE230A" w:rsidP="00BE230A">
      <w:pPr>
        <w:spacing w:after="0" w:line="360" w:lineRule="auto"/>
        <w:ind w:firstLine="709"/>
        <w:jc w:val="both"/>
        <w:rPr>
          <w:rFonts w:ascii="Times New Roman" w:eastAsia="Times New Roman" w:hAnsi="Times New Roman" w:cs="Times New Roman"/>
          <w:sz w:val="28"/>
          <w:szCs w:val="28"/>
          <w:lang w:eastAsia="ru-RU"/>
        </w:rPr>
      </w:pPr>
      <w:r w:rsidRPr="00BE230A">
        <w:rPr>
          <w:rFonts w:ascii="Times New Roman" w:eastAsia="Times New Roman" w:hAnsi="Times New Roman" w:cs="Times New Roman"/>
          <w:sz w:val="28"/>
          <w:szCs w:val="28"/>
          <w:lang w:eastAsia="ru-RU"/>
        </w:rPr>
        <w:t xml:space="preserve">Также к местной приточной вентиляции относятся </w:t>
      </w:r>
      <w:r w:rsidRPr="00BE230A">
        <w:rPr>
          <w:rFonts w:ascii="Times New Roman" w:eastAsia="Times New Roman" w:hAnsi="Times New Roman" w:cs="Times New Roman"/>
          <w:i/>
          <w:iCs/>
          <w:sz w:val="28"/>
          <w:szCs w:val="28"/>
          <w:lang w:eastAsia="ru-RU"/>
        </w:rPr>
        <w:t>воздушные оазисы</w:t>
      </w:r>
      <w:r w:rsidRPr="00BE230A">
        <w:rPr>
          <w:rFonts w:ascii="Times New Roman" w:eastAsia="Times New Roman" w:hAnsi="Times New Roman" w:cs="Times New Roman"/>
          <w:sz w:val="28"/>
          <w:szCs w:val="28"/>
          <w:lang w:eastAsia="ru-RU"/>
        </w:rPr>
        <w:t xml:space="preserve"> — участки помещений, отгороженные от остального помещения передвижными перегородками высотой 2–2,5 м, в которые нагнетается воздух с пониженной температурой.</w:t>
      </w:r>
    </w:p>
    <w:p w:rsidR="00BE230A" w:rsidRPr="00BE230A" w:rsidRDefault="00BE230A" w:rsidP="00BE230A">
      <w:pPr>
        <w:spacing w:after="0" w:line="360" w:lineRule="auto"/>
        <w:ind w:firstLine="709"/>
        <w:jc w:val="both"/>
        <w:rPr>
          <w:rFonts w:ascii="Times New Roman" w:eastAsia="Times New Roman" w:hAnsi="Times New Roman" w:cs="Times New Roman"/>
          <w:sz w:val="28"/>
          <w:szCs w:val="28"/>
          <w:lang w:eastAsia="ru-RU"/>
        </w:rPr>
      </w:pPr>
      <w:r w:rsidRPr="00BE230A">
        <w:rPr>
          <w:rFonts w:ascii="Times New Roman" w:eastAsia="Times New Roman" w:hAnsi="Times New Roman" w:cs="Times New Roman"/>
          <w:sz w:val="28"/>
          <w:szCs w:val="28"/>
          <w:lang w:eastAsia="ru-RU"/>
        </w:rPr>
        <w:t xml:space="preserve">Местную приточную вентиляцию применяют также в виде </w:t>
      </w:r>
      <w:r w:rsidRPr="00BE230A">
        <w:rPr>
          <w:rFonts w:ascii="Times New Roman" w:eastAsia="Times New Roman" w:hAnsi="Times New Roman" w:cs="Times New Roman"/>
          <w:i/>
          <w:iCs/>
          <w:sz w:val="28"/>
          <w:szCs w:val="28"/>
          <w:lang w:eastAsia="ru-RU"/>
        </w:rPr>
        <w:t>воздушных завес</w:t>
      </w:r>
      <w:proofErr w:type="gramStart"/>
      <w:r w:rsidRPr="00BE230A">
        <w:rPr>
          <w:rFonts w:ascii="Times New Roman" w:eastAsia="Times New Roman" w:hAnsi="Times New Roman" w:cs="Times New Roman"/>
          <w:sz w:val="28"/>
          <w:szCs w:val="28"/>
          <w:lang w:eastAsia="ru-RU"/>
        </w:rPr>
        <w:t xml:space="preserve"> ,</w:t>
      </w:r>
      <w:proofErr w:type="gramEnd"/>
      <w:r w:rsidRPr="00BE230A">
        <w:rPr>
          <w:rFonts w:ascii="Times New Roman" w:eastAsia="Times New Roman" w:hAnsi="Times New Roman" w:cs="Times New Roman"/>
          <w:sz w:val="28"/>
          <w:szCs w:val="28"/>
          <w:lang w:eastAsia="ru-RU"/>
        </w:rPr>
        <w:t xml:space="preserve"> создающие воздушные перегородки или изменяющие направление воздушных потоков.</w:t>
      </w:r>
    </w:p>
    <w:p w:rsidR="00BE230A" w:rsidRPr="00BE230A" w:rsidRDefault="00BE230A" w:rsidP="00BE230A">
      <w:pPr>
        <w:spacing w:after="0" w:line="360" w:lineRule="auto"/>
        <w:ind w:firstLine="709"/>
        <w:jc w:val="both"/>
        <w:rPr>
          <w:rFonts w:ascii="Times New Roman" w:eastAsia="Times New Roman" w:hAnsi="Times New Roman" w:cs="Times New Roman"/>
          <w:sz w:val="28"/>
          <w:szCs w:val="28"/>
          <w:lang w:eastAsia="ru-RU"/>
        </w:rPr>
      </w:pPr>
      <w:r w:rsidRPr="00BE230A">
        <w:rPr>
          <w:rFonts w:ascii="Times New Roman" w:eastAsia="Times New Roman" w:hAnsi="Times New Roman" w:cs="Times New Roman"/>
          <w:sz w:val="28"/>
          <w:szCs w:val="28"/>
          <w:lang w:eastAsia="ru-RU"/>
        </w:rPr>
        <w:t>Местная вентиляция требует меньших затрат, чем общеобменная. В производственных помещениях при выделении вредностей (газов, влаги, теплоты и т. п.) обычно применяют смешанную систему вентиляции — общую для устранения вредностей во всем объеме помещения и местную (местные отсосы и приток) для обслуживания рабочих мест.</w:t>
      </w:r>
    </w:p>
    <w:p w:rsidR="00BE230A" w:rsidRPr="00BE230A" w:rsidRDefault="00BE230A" w:rsidP="00BE230A">
      <w:pPr>
        <w:spacing w:after="0" w:line="360" w:lineRule="auto"/>
        <w:ind w:firstLine="709"/>
        <w:jc w:val="both"/>
        <w:rPr>
          <w:rFonts w:ascii="Times New Roman" w:eastAsia="Times New Roman" w:hAnsi="Times New Roman" w:cs="Times New Roman"/>
          <w:sz w:val="28"/>
          <w:szCs w:val="28"/>
          <w:lang w:eastAsia="ru-RU"/>
        </w:rPr>
      </w:pPr>
      <w:r w:rsidRPr="00BE230A">
        <w:rPr>
          <w:rFonts w:ascii="Times New Roman" w:eastAsia="Times New Roman" w:hAnsi="Times New Roman" w:cs="Times New Roman"/>
          <w:b/>
          <w:bCs/>
          <w:sz w:val="28"/>
          <w:szCs w:val="28"/>
          <w:lang w:eastAsia="ru-RU"/>
        </w:rPr>
        <w:t>Местная вытяжная вентиляция.</w:t>
      </w:r>
    </w:p>
    <w:p w:rsidR="00BE230A" w:rsidRPr="00BE230A" w:rsidRDefault="00BE230A" w:rsidP="00BE230A">
      <w:pPr>
        <w:spacing w:after="0" w:line="360" w:lineRule="auto"/>
        <w:ind w:firstLine="709"/>
        <w:jc w:val="both"/>
        <w:rPr>
          <w:rFonts w:ascii="Times New Roman" w:eastAsia="Times New Roman" w:hAnsi="Times New Roman" w:cs="Times New Roman"/>
          <w:sz w:val="28"/>
          <w:szCs w:val="28"/>
          <w:lang w:eastAsia="ru-RU"/>
        </w:rPr>
      </w:pPr>
      <w:r w:rsidRPr="00BE230A">
        <w:rPr>
          <w:rFonts w:ascii="Times New Roman" w:eastAsia="Times New Roman" w:hAnsi="Times New Roman" w:cs="Times New Roman"/>
          <w:i/>
          <w:iCs/>
          <w:sz w:val="28"/>
          <w:szCs w:val="28"/>
          <w:lang w:eastAsia="ru-RU"/>
        </w:rPr>
        <w:lastRenderedPageBreak/>
        <w:t>Местную вытяжную вентиляцию</w:t>
      </w:r>
      <w:r w:rsidRPr="00BE230A">
        <w:rPr>
          <w:rFonts w:ascii="Times New Roman" w:eastAsia="Times New Roman" w:hAnsi="Times New Roman" w:cs="Times New Roman"/>
          <w:sz w:val="28"/>
          <w:szCs w:val="28"/>
          <w:lang w:eastAsia="ru-RU"/>
        </w:rPr>
        <w:t xml:space="preserve"> применяют, когда места выделений вредных веществ, пыли, опилок и т. д. в помещении локализованы, и можно не допустить их распространения по всему помещению.</w:t>
      </w:r>
    </w:p>
    <w:p w:rsidR="00BE230A" w:rsidRPr="00BE230A" w:rsidRDefault="00BE230A" w:rsidP="00BE230A">
      <w:pPr>
        <w:spacing w:after="0" w:line="360" w:lineRule="auto"/>
        <w:ind w:firstLine="709"/>
        <w:jc w:val="both"/>
        <w:rPr>
          <w:rFonts w:ascii="Times New Roman" w:eastAsia="Times New Roman" w:hAnsi="Times New Roman" w:cs="Times New Roman"/>
          <w:sz w:val="28"/>
          <w:szCs w:val="28"/>
          <w:lang w:eastAsia="ru-RU"/>
        </w:rPr>
      </w:pPr>
      <w:r w:rsidRPr="00BE230A">
        <w:rPr>
          <w:rFonts w:ascii="Times New Roman" w:eastAsia="Times New Roman" w:hAnsi="Times New Roman" w:cs="Times New Roman"/>
          <w:sz w:val="28"/>
          <w:szCs w:val="28"/>
          <w:lang w:eastAsia="ru-RU"/>
        </w:rPr>
        <w:t xml:space="preserve">Местная вытяжная вентиляция в производственных помещениях обеспечивает улавливание и отвод вредных выделений: газов, дыма, пыли и частично выделяющегося от оборудования тепла. Для удаления вредностей применяют местные отсосы (укрытия в виде шкафов, зонты, бортовые отсосы, завесы, укрытия в виде кожухов у станков и др.). </w:t>
      </w:r>
    </w:p>
    <w:p w:rsidR="00BE230A" w:rsidRPr="00BE230A" w:rsidRDefault="00BE230A" w:rsidP="00BE230A">
      <w:pPr>
        <w:spacing w:after="0" w:line="360" w:lineRule="auto"/>
        <w:ind w:firstLine="709"/>
        <w:jc w:val="both"/>
        <w:rPr>
          <w:rFonts w:ascii="Times New Roman" w:eastAsia="Times New Roman" w:hAnsi="Times New Roman" w:cs="Times New Roman"/>
          <w:sz w:val="28"/>
          <w:szCs w:val="28"/>
          <w:lang w:eastAsia="ru-RU"/>
        </w:rPr>
      </w:pPr>
      <w:r w:rsidRPr="00BE230A">
        <w:rPr>
          <w:rFonts w:ascii="Times New Roman" w:eastAsia="Times New Roman" w:hAnsi="Times New Roman" w:cs="Times New Roman"/>
          <w:b/>
          <w:bCs/>
          <w:sz w:val="28"/>
          <w:szCs w:val="28"/>
          <w:lang w:eastAsia="ru-RU"/>
        </w:rPr>
        <w:t>Общеобменная приточная вентиляция.</w:t>
      </w:r>
    </w:p>
    <w:p w:rsidR="00BE230A" w:rsidRPr="00BE230A" w:rsidRDefault="00BE230A" w:rsidP="00BE230A">
      <w:pPr>
        <w:spacing w:after="0" w:line="360" w:lineRule="auto"/>
        <w:ind w:firstLine="709"/>
        <w:jc w:val="both"/>
        <w:rPr>
          <w:rFonts w:ascii="Times New Roman" w:eastAsia="Times New Roman" w:hAnsi="Times New Roman" w:cs="Times New Roman"/>
          <w:sz w:val="28"/>
          <w:szCs w:val="28"/>
          <w:lang w:eastAsia="ru-RU"/>
        </w:rPr>
      </w:pPr>
      <w:r w:rsidRPr="00BE230A">
        <w:rPr>
          <w:rFonts w:ascii="Times New Roman" w:eastAsia="Times New Roman" w:hAnsi="Times New Roman" w:cs="Times New Roman"/>
          <w:i/>
          <w:iCs/>
          <w:sz w:val="28"/>
          <w:szCs w:val="28"/>
          <w:lang w:eastAsia="ru-RU"/>
        </w:rPr>
        <w:t>Общеобменные системы вентиляции</w:t>
      </w:r>
      <w:r w:rsidRPr="00BE230A">
        <w:rPr>
          <w:rFonts w:ascii="Times New Roman" w:eastAsia="Times New Roman" w:hAnsi="Times New Roman" w:cs="Times New Roman"/>
          <w:sz w:val="28"/>
          <w:szCs w:val="28"/>
          <w:lang w:eastAsia="ru-RU"/>
        </w:rPr>
        <w:t xml:space="preserve"> предназначены для осуществления вентиляции в помещении в целом или в значительной его части.</w:t>
      </w:r>
    </w:p>
    <w:p w:rsidR="00BE230A" w:rsidRPr="00BE230A" w:rsidRDefault="00BE230A" w:rsidP="00BE230A">
      <w:pPr>
        <w:spacing w:after="0" w:line="360" w:lineRule="auto"/>
        <w:ind w:firstLine="709"/>
        <w:jc w:val="both"/>
        <w:rPr>
          <w:rFonts w:ascii="Times New Roman" w:eastAsia="Times New Roman" w:hAnsi="Times New Roman" w:cs="Times New Roman"/>
          <w:sz w:val="28"/>
          <w:szCs w:val="28"/>
          <w:lang w:eastAsia="ru-RU"/>
        </w:rPr>
      </w:pPr>
      <w:r w:rsidRPr="00BE230A">
        <w:rPr>
          <w:rFonts w:ascii="Times New Roman" w:eastAsia="Times New Roman" w:hAnsi="Times New Roman" w:cs="Times New Roman"/>
          <w:sz w:val="28"/>
          <w:szCs w:val="28"/>
          <w:lang w:eastAsia="ru-RU"/>
        </w:rPr>
        <w:t>Общеобменная приточная вентиляция устраивается для ассимиляции избыточного тепла и влаги, разбавления вредных концентраций паров и газов, не удаленных местной и общеобменной вытяжной вентиляцией, а также для обеспечения расчетных санитарно-гигиенических норм и свободного дыхания человека в рабочей зоне.</w:t>
      </w:r>
    </w:p>
    <w:p w:rsidR="00BE230A" w:rsidRPr="00BE230A" w:rsidRDefault="00BE230A" w:rsidP="00BE230A">
      <w:pPr>
        <w:spacing w:after="0" w:line="360" w:lineRule="auto"/>
        <w:ind w:firstLine="709"/>
        <w:jc w:val="both"/>
        <w:rPr>
          <w:rFonts w:ascii="Times New Roman" w:eastAsia="Times New Roman" w:hAnsi="Times New Roman" w:cs="Times New Roman"/>
          <w:sz w:val="28"/>
          <w:szCs w:val="28"/>
          <w:lang w:eastAsia="ru-RU"/>
        </w:rPr>
      </w:pPr>
      <w:r w:rsidRPr="00BE230A">
        <w:rPr>
          <w:rFonts w:ascii="Times New Roman" w:eastAsia="Times New Roman" w:hAnsi="Times New Roman" w:cs="Times New Roman"/>
          <w:sz w:val="28"/>
          <w:szCs w:val="28"/>
          <w:lang w:eastAsia="ru-RU"/>
        </w:rPr>
        <w:t>При отрицательном тепловом балансе, т. е. при недостатке тепла, общеобменную приточную вентиляцию устраивают с механическим побуждением и с подогревом всего объема приточного воздуха. Как правило, перед подачей воздух очищают от пыли.</w:t>
      </w:r>
    </w:p>
    <w:p w:rsidR="00BE230A" w:rsidRPr="00BE230A" w:rsidRDefault="00BE230A" w:rsidP="00BE230A">
      <w:pPr>
        <w:spacing w:after="0" w:line="360" w:lineRule="auto"/>
        <w:ind w:firstLine="709"/>
        <w:jc w:val="both"/>
        <w:rPr>
          <w:rFonts w:ascii="Times New Roman" w:eastAsia="Times New Roman" w:hAnsi="Times New Roman" w:cs="Times New Roman"/>
          <w:sz w:val="28"/>
          <w:szCs w:val="28"/>
          <w:lang w:eastAsia="ru-RU"/>
        </w:rPr>
      </w:pPr>
      <w:r w:rsidRPr="00BE230A">
        <w:rPr>
          <w:rFonts w:ascii="Times New Roman" w:eastAsia="Times New Roman" w:hAnsi="Times New Roman" w:cs="Times New Roman"/>
          <w:sz w:val="28"/>
          <w:szCs w:val="28"/>
          <w:lang w:eastAsia="ru-RU"/>
        </w:rPr>
        <w:t>При поступлении вредных выделений в воздух цеха количество приточного воздуха должно полностью компенсировать общеобменную и местную вытяжную вентиляцию.</w:t>
      </w:r>
    </w:p>
    <w:p w:rsidR="00BE230A" w:rsidRPr="00BE230A" w:rsidRDefault="00BE230A" w:rsidP="00BE230A">
      <w:pPr>
        <w:spacing w:after="0" w:line="360" w:lineRule="auto"/>
        <w:ind w:firstLine="709"/>
        <w:jc w:val="both"/>
        <w:rPr>
          <w:rFonts w:ascii="Times New Roman" w:eastAsia="Times New Roman" w:hAnsi="Times New Roman" w:cs="Times New Roman"/>
          <w:sz w:val="28"/>
          <w:szCs w:val="28"/>
          <w:lang w:eastAsia="ru-RU"/>
        </w:rPr>
      </w:pPr>
      <w:r w:rsidRPr="00BE230A">
        <w:rPr>
          <w:rFonts w:ascii="Times New Roman" w:eastAsia="Times New Roman" w:hAnsi="Times New Roman" w:cs="Times New Roman"/>
          <w:b/>
          <w:bCs/>
          <w:sz w:val="28"/>
          <w:szCs w:val="28"/>
          <w:lang w:eastAsia="ru-RU"/>
        </w:rPr>
        <w:t>Общеобменная вытяжная вентиляция.</w:t>
      </w:r>
    </w:p>
    <w:p w:rsidR="00BE230A" w:rsidRPr="00BE230A" w:rsidRDefault="00BE230A" w:rsidP="00BE230A">
      <w:pPr>
        <w:spacing w:after="0" w:line="360" w:lineRule="auto"/>
        <w:ind w:firstLine="709"/>
        <w:jc w:val="both"/>
        <w:rPr>
          <w:rFonts w:ascii="Times New Roman" w:eastAsia="Times New Roman" w:hAnsi="Times New Roman" w:cs="Times New Roman"/>
          <w:sz w:val="28"/>
          <w:szCs w:val="28"/>
          <w:lang w:eastAsia="ru-RU"/>
        </w:rPr>
      </w:pPr>
      <w:r w:rsidRPr="00BE230A">
        <w:rPr>
          <w:rFonts w:ascii="Times New Roman" w:eastAsia="Times New Roman" w:hAnsi="Times New Roman" w:cs="Times New Roman"/>
          <w:sz w:val="28"/>
          <w:szCs w:val="28"/>
          <w:lang w:eastAsia="ru-RU"/>
        </w:rPr>
        <w:lastRenderedPageBreak/>
        <w:t>Простейшим типом общеобменной вытяжной вентиляции является отдельный вентилятор (обычно осевого типа) с электродвигателем на одной оси, расположенный в окне или в отверстии стены. Такая установка удаляет воздух из зоны помещения, ближайшей к вентилятору, осуществляя лишь общий воздухообмен.</w:t>
      </w:r>
    </w:p>
    <w:p w:rsidR="00BE230A" w:rsidRPr="00BE230A" w:rsidRDefault="00BE230A" w:rsidP="00BE230A">
      <w:pPr>
        <w:spacing w:after="0" w:line="360" w:lineRule="auto"/>
        <w:ind w:firstLine="709"/>
        <w:jc w:val="both"/>
        <w:rPr>
          <w:rFonts w:ascii="Times New Roman" w:eastAsia="Times New Roman" w:hAnsi="Times New Roman" w:cs="Times New Roman"/>
          <w:sz w:val="28"/>
          <w:szCs w:val="28"/>
          <w:lang w:eastAsia="ru-RU"/>
        </w:rPr>
      </w:pPr>
      <w:r w:rsidRPr="00BE230A">
        <w:rPr>
          <w:rFonts w:ascii="Times New Roman" w:eastAsia="Times New Roman" w:hAnsi="Times New Roman" w:cs="Times New Roman"/>
          <w:sz w:val="28"/>
          <w:szCs w:val="28"/>
          <w:lang w:eastAsia="ru-RU"/>
        </w:rPr>
        <w:t>В некоторых случаях установка имеет протяженный вытяжной воздуховод. Если длина вытяжного воздуховода превышает 30–40 м и соответственно потери давления в сети составляют более 30–40 кг/м</w:t>
      </w:r>
      <w:proofErr w:type="gramStart"/>
      <w:r w:rsidRPr="00BE230A">
        <w:rPr>
          <w:rFonts w:ascii="Times New Roman" w:eastAsia="Times New Roman" w:hAnsi="Times New Roman" w:cs="Times New Roman"/>
          <w:sz w:val="28"/>
          <w:szCs w:val="28"/>
          <w:lang w:eastAsia="ru-RU"/>
        </w:rPr>
        <w:t>2</w:t>
      </w:r>
      <w:proofErr w:type="gramEnd"/>
      <w:r w:rsidRPr="00BE230A">
        <w:rPr>
          <w:rFonts w:ascii="Times New Roman" w:eastAsia="Times New Roman" w:hAnsi="Times New Roman" w:cs="Times New Roman"/>
          <w:sz w:val="28"/>
          <w:szCs w:val="28"/>
          <w:lang w:eastAsia="ru-RU"/>
        </w:rPr>
        <w:t>, то вместо осевого вентилятора устанавливается вентилятор центробежного типа.</w:t>
      </w:r>
    </w:p>
    <w:p w:rsidR="00BE230A" w:rsidRDefault="00BE230A" w:rsidP="00BE230A">
      <w:pPr>
        <w:pStyle w:val="a4"/>
        <w:spacing w:after="0" w:afterAutospacing="0" w:line="360" w:lineRule="auto"/>
        <w:ind w:firstLine="539"/>
      </w:pPr>
    </w:p>
    <w:p w:rsidR="00BE230A" w:rsidRDefault="00BE230A" w:rsidP="00BE230A">
      <w:pPr>
        <w:pStyle w:val="a3"/>
      </w:pPr>
    </w:p>
    <w:p w:rsidR="00BE230A" w:rsidRDefault="00BE230A" w:rsidP="00BE230A">
      <w:pPr>
        <w:pStyle w:val="a3"/>
      </w:pPr>
      <w:r>
        <w:br/>
      </w:r>
      <w:r w:rsidRPr="00BE230A">
        <w:rPr>
          <w:highlight w:val="yellow"/>
        </w:rPr>
        <w:t>2. История - Галицко-Волынская Русь: особенности социально-политического развития и историческая судьба.</w:t>
      </w:r>
    </w:p>
    <w:p w:rsidR="00BE230A" w:rsidRDefault="00BE230A" w:rsidP="00BE230A">
      <w:pPr>
        <w:pStyle w:val="a3"/>
      </w:pPr>
    </w:p>
    <w:p w:rsidR="00BE230A" w:rsidRDefault="00BE230A" w:rsidP="00BE230A">
      <w:pPr>
        <w:pStyle w:val="a3"/>
      </w:pPr>
    </w:p>
    <w:p w:rsidR="00BE230A" w:rsidRDefault="00BE230A" w:rsidP="00BE230A">
      <w:pPr>
        <w:spacing w:after="0" w:line="360" w:lineRule="auto"/>
        <w:ind w:firstLine="709"/>
        <w:jc w:val="both"/>
        <w:rPr>
          <w:rFonts w:ascii="Times New Roman" w:eastAsia="Times New Roman" w:hAnsi="Times New Roman" w:cs="Times New Roman"/>
          <w:sz w:val="28"/>
          <w:szCs w:val="24"/>
          <w:lang w:eastAsia="ru-RU"/>
        </w:rPr>
      </w:pPr>
      <w:r w:rsidRPr="00BE230A">
        <w:rPr>
          <w:rFonts w:ascii="Times New Roman" w:eastAsia="Times New Roman" w:hAnsi="Times New Roman" w:cs="Times New Roman"/>
          <w:sz w:val="28"/>
          <w:szCs w:val="24"/>
          <w:lang w:eastAsia="ru-RU"/>
        </w:rPr>
        <w:t xml:space="preserve">Галицко-Волынское княжество, географическое положение которого - Восточная Европа, представляет собой интересный симбиоз близких культур. Возникло в 1199 году, после объединения Галицкой и Волынской земель. Признано крупнейшим княжеством Южной Руси времен феодальной раздробленности. </w:t>
      </w:r>
    </w:p>
    <w:p w:rsidR="00BE230A" w:rsidRDefault="00BE230A" w:rsidP="00BE230A">
      <w:pPr>
        <w:spacing w:after="0" w:line="360" w:lineRule="auto"/>
        <w:ind w:firstLine="709"/>
        <w:jc w:val="both"/>
        <w:rPr>
          <w:rFonts w:ascii="Times New Roman" w:eastAsia="Times New Roman" w:hAnsi="Times New Roman" w:cs="Times New Roman"/>
          <w:sz w:val="28"/>
          <w:szCs w:val="24"/>
          <w:lang w:eastAsia="ru-RU"/>
        </w:rPr>
      </w:pPr>
      <w:r w:rsidRPr="00BE230A">
        <w:rPr>
          <w:rFonts w:ascii="Times New Roman" w:eastAsia="Times New Roman" w:hAnsi="Times New Roman" w:cs="Times New Roman"/>
          <w:sz w:val="28"/>
          <w:szCs w:val="24"/>
          <w:lang w:eastAsia="ru-RU"/>
        </w:rPr>
        <w:t xml:space="preserve">А какие интересные соседи окружали молодое государство! На севере Галицко-Волынское княжество граничило с Литвой, на юге - с Золотой Ордой, на востоке - с Киевским и Турово-Пинскими княжествами, на западе - с Польским королевством. А за могучей грядой Карпат уже расстилалась Венгрия. Юго-запад Руси отличался не только живописной природой, но и большим количеством водоемов. </w:t>
      </w:r>
    </w:p>
    <w:p w:rsidR="00BE230A" w:rsidRDefault="00BE230A" w:rsidP="00BE230A">
      <w:pPr>
        <w:spacing w:after="0" w:line="360" w:lineRule="auto"/>
        <w:ind w:firstLine="709"/>
        <w:jc w:val="both"/>
        <w:rPr>
          <w:rFonts w:ascii="Times New Roman" w:eastAsia="Times New Roman" w:hAnsi="Times New Roman" w:cs="Times New Roman"/>
          <w:sz w:val="28"/>
          <w:szCs w:val="24"/>
          <w:lang w:eastAsia="ru-RU"/>
        </w:rPr>
      </w:pPr>
      <w:r w:rsidRPr="00BE230A">
        <w:rPr>
          <w:rFonts w:ascii="Times New Roman" w:eastAsia="Times New Roman" w:hAnsi="Times New Roman" w:cs="Times New Roman"/>
          <w:sz w:val="28"/>
          <w:szCs w:val="24"/>
          <w:lang w:eastAsia="ru-RU"/>
        </w:rPr>
        <w:t>Реки Припять и</w:t>
      </w:r>
      <w:proofErr w:type="gramStart"/>
      <w:r w:rsidRPr="00BE230A">
        <w:rPr>
          <w:rFonts w:ascii="Times New Roman" w:eastAsia="Times New Roman" w:hAnsi="Times New Roman" w:cs="Times New Roman"/>
          <w:sz w:val="28"/>
          <w:szCs w:val="24"/>
          <w:lang w:eastAsia="ru-RU"/>
        </w:rPr>
        <w:t xml:space="preserve"> С</w:t>
      </w:r>
      <w:proofErr w:type="gramEnd"/>
      <w:r w:rsidRPr="00BE230A">
        <w:rPr>
          <w:rFonts w:ascii="Times New Roman" w:eastAsia="Times New Roman" w:hAnsi="Times New Roman" w:cs="Times New Roman"/>
          <w:sz w:val="28"/>
          <w:szCs w:val="24"/>
          <w:lang w:eastAsia="ru-RU"/>
        </w:rPr>
        <w:t>тырь протекали на востоке Галицко-Волынского княжества, а величественный Дунай – на юге. Географическое положение Галицко-Волынского княжества, прямо скажем, было очевидно выгодным</w:t>
      </w:r>
      <w:proofErr w:type="gramStart"/>
      <w:r w:rsidRPr="00BE230A">
        <w:rPr>
          <w:rFonts w:ascii="Times New Roman" w:eastAsia="Times New Roman" w:hAnsi="Times New Roman" w:cs="Times New Roman"/>
          <w:sz w:val="28"/>
          <w:szCs w:val="24"/>
          <w:lang w:eastAsia="ru-RU"/>
        </w:rPr>
        <w:t>.</w:t>
      </w:r>
      <w:proofErr w:type="gramEnd"/>
      <w:r w:rsidRPr="00BE230A">
        <w:rPr>
          <w:rFonts w:ascii="Times New Roman" w:eastAsia="Times New Roman" w:hAnsi="Times New Roman" w:cs="Times New Roman"/>
          <w:sz w:val="28"/>
          <w:szCs w:val="24"/>
          <w:lang w:eastAsia="ru-RU"/>
        </w:rPr>
        <w:t xml:space="preserve"> </w:t>
      </w:r>
      <w:proofErr w:type="gramStart"/>
      <w:r w:rsidRPr="00BE230A">
        <w:rPr>
          <w:rFonts w:ascii="Times New Roman" w:eastAsia="Times New Roman" w:hAnsi="Times New Roman" w:cs="Times New Roman"/>
          <w:sz w:val="28"/>
          <w:szCs w:val="24"/>
          <w:lang w:eastAsia="ru-RU"/>
        </w:rPr>
        <w:t>х</w:t>
      </w:r>
      <w:proofErr w:type="gramEnd"/>
      <w:r w:rsidRPr="00BE230A">
        <w:rPr>
          <w:rFonts w:ascii="Times New Roman" w:eastAsia="Times New Roman" w:hAnsi="Times New Roman" w:cs="Times New Roman"/>
          <w:sz w:val="28"/>
          <w:szCs w:val="24"/>
          <w:lang w:eastAsia="ru-RU"/>
        </w:rPr>
        <w:t xml:space="preserve">арактеристика галицко-волынского княжетсва </w:t>
      </w:r>
    </w:p>
    <w:p w:rsidR="00BE230A" w:rsidRDefault="00BE230A" w:rsidP="00BE230A">
      <w:pPr>
        <w:spacing w:after="0" w:line="360" w:lineRule="auto"/>
        <w:ind w:firstLine="709"/>
        <w:jc w:val="both"/>
        <w:rPr>
          <w:rFonts w:ascii="Times New Roman" w:eastAsia="Times New Roman" w:hAnsi="Times New Roman" w:cs="Times New Roman"/>
          <w:sz w:val="28"/>
          <w:szCs w:val="24"/>
          <w:lang w:eastAsia="ru-RU"/>
        </w:rPr>
      </w:pPr>
      <w:r w:rsidRPr="00BE230A">
        <w:rPr>
          <w:rFonts w:ascii="Times New Roman" w:eastAsia="Times New Roman" w:hAnsi="Times New Roman" w:cs="Times New Roman"/>
          <w:sz w:val="28"/>
          <w:szCs w:val="24"/>
          <w:lang w:eastAsia="ru-RU"/>
        </w:rPr>
        <w:t>Образование Галицко-Волынского княжества произошло в конце 12-го века. Историки называют этот исторический промежуток времени периодом феодальной раздробленности Руси. Ключевую роль в объединении двух земель (Галичины и Волыни) сыграл мудрый князь Роман Мстиславович. Сначала он занял Галич, а после смерти Владимира Ярославовича (последнего представителя династии Ростиславовичей) мудрый политик ловко объединил две культурно близкие территории. На выходе получилось влиятельное славянское государство, просуществовавшее целых 200 лет! Сам князь вошел в русскую и украинскую историю, как «самодержец всея Руси» (ист. – летопись). Объективные причины объединения Галичины и Волыни Галицко-Волынское княжество (кратко акт воссоединения представлен выше) возникло не только из-за желания одного человека, пускай и весьма находчивого.</w:t>
      </w:r>
    </w:p>
    <w:p w:rsidR="00BE230A" w:rsidRDefault="00BE230A" w:rsidP="00BE230A">
      <w:pPr>
        <w:spacing w:after="0" w:line="360" w:lineRule="auto"/>
        <w:ind w:firstLine="709"/>
        <w:jc w:val="both"/>
        <w:rPr>
          <w:rFonts w:ascii="Times New Roman" w:eastAsia="Times New Roman" w:hAnsi="Times New Roman" w:cs="Times New Roman"/>
          <w:sz w:val="28"/>
          <w:szCs w:val="24"/>
          <w:lang w:eastAsia="ru-RU"/>
        </w:rPr>
      </w:pPr>
      <w:r w:rsidRPr="00BE230A">
        <w:rPr>
          <w:rFonts w:ascii="Times New Roman" w:eastAsia="Times New Roman" w:hAnsi="Times New Roman" w:cs="Times New Roman"/>
          <w:sz w:val="28"/>
          <w:szCs w:val="24"/>
          <w:lang w:eastAsia="ru-RU"/>
        </w:rPr>
        <w:t xml:space="preserve">Существуют и вполне логичные причины, по которым эти две земли решили стали одной: удачное географическое положение Галицко-Волынского княжества; наличие общих противников: поляков, венгров и Золотой Орды; культурная близость жителей Галичины и Волыни; крупное месторождение соли. </w:t>
      </w:r>
    </w:p>
    <w:p w:rsidR="00BE230A" w:rsidRDefault="00BE230A" w:rsidP="00BE230A">
      <w:pPr>
        <w:spacing w:after="0" w:line="360" w:lineRule="auto"/>
        <w:ind w:firstLine="709"/>
        <w:jc w:val="both"/>
        <w:rPr>
          <w:rFonts w:ascii="Times New Roman" w:eastAsia="Times New Roman" w:hAnsi="Times New Roman" w:cs="Times New Roman"/>
          <w:sz w:val="28"/>
          <w:szCs w:val="24"/>
          <w:lang w:eastAsia="ru-RU"/>
        </w:rPr>
      </w:pPr>
      <w:r w:rsidRPr="00BE230A">
        <w:rPr>
          <w:rFonts w:ascii="Times New Roman" w:eastAsia="Times New Roman" w:hAnsi="Times New Roman" w:cs="Times New Roman"/>
          <w:sz w:val="28"/>
          <w:szCs w:val="24"/>
          <w:lang w:eastAsia="ru-RU"/>
        </w:rPr>
        <w:t>Временный распад</w:t>
      </w:r>
      <w:proofErr w:type="gramStart"/>
      <w:r w:rsidRPr="00BE230A">
        <w:rPr>
          <w:rFonts w:ascii="Times New Roman" w:eastAsia="Times New Roman" w:hAnsi="Times New Roman" w:cs="Times New Roman"/>
          <w:sz w:val="28"/>
          <w:szCs w:val="24"/>
          <w:lang w:eastAsia="ru-RU"/>
        </w:rPr>
        <w:t xml:space="preserve"> В</w:t>
      </w:r>
      <w:proofErr w:type="gramEnd"/>
      <w:r w:rsidRPr="00BE230A">
        <w:rPr>
          <w:rFonts w:ascii="Times New Roman" w:eastAsia="Times New Roman" w:hAnsi="Times New Roman" w:cs="Times New Roman"/>
          <w:sz w:val="28"/>
          <w:szCs w:val="24"/>
          <w:lang w:eastAsia="ru-RU"/>
        </w:rPr>
        <w:t>о время правления князя Романа хорошо шли дела в княжестве: процветало сельское хозяйство, прекратились постоянные боярские междоусобицы, да и соседи в лице поляков и венгров стали уважать молодое государство. Но все хорошее рано или поздно кончается</w:t>
      </w:r>
      <w:proofErr w:type="gramStart"/>
      <w:r w:rsidRPr="00BE230A">
        <w:rPr>
          <w:rFonts w:ascii="Times New Roman" w:eastAsia="Times New Roman" w:hAnsi="Times New Roman" w:cs="Times New Roman"/>
          <w:sz w:val="28"/>
          <w:szCs w:val="24"/>
          <w:lang w:eastAsia="ru-RU"/>
        </w:rPr>
        <w:t>… П</w:t>
      </w:r>
      <w:proofErr w:type="gramEnd"/>
      <w:r w:rsidRPr="00BE230A">
        <w:rPr>
          <w:rFonts w:ascii="Times New Roman" w:eastAsia="Times New Roman" w:hAnsi="Times New Roman" w:cs="Times New Roman"/>
          <w:sz w:val="28"/>
          <w:szCs w:val="24"/>
          <w:lang w:eastAsia="ru-RU"/>
        </w:rPr>
        <w:t>ришло время и умер великий князь Роман. Сразу после этого трагического события обстановка накалилась вновь – началась борьба за власть. Также ближайшие соседи стали влиять на политику Галицко-Волынского княжества. Период нестабильности продлился около 30 лет, до тех пор, пока не появилась новая сильная фигура – Данила Галицкий. В 1238 году</w:t>
      </w:r>
      <w:r>
        <w:rPr>
          <w:rFonts w:ascii="Times New Roman" w:eastAsia="Times New Roman" w:hAnsi="Times New Roman" w:cs="Times New Roman"/>
          <w:sz w:val="28"/>
          <w:szCs w:val="24"/>
          <w:lang w:eastAsia="ru-RU"/>
        </w:rPr>
        <w:t xml:space="preserve"> князь взял власть в свои руки.</w:t>
      </w:r>
    </w:p>
    <w:p w:rsidR="00BE230A" w:rsidRDefault="00BE230A" w:rsidP="00BE230A">
      <w:pPr>
        <w:spacing w:after="0" w:line="360" w:lineRule="auto"/>
        <w:ind w:firstLine="709"/>
        <w:jc w:val="both"/>
        <w:rPr>
          <w:rFonts w:ascii="Times New Roman" w:eastAsia="Times New Roman" w:hAnsi="Times New Roman" w:cs="Times New Roman"/>
          <w:sz w:val="28"/>
          <w:szCs w:val="24"/>
          <w:lang w:eastAsia="ru-RU"/>
        </w:rPr>
      </w:pPr>
      <w:r w:rsidRPr="00BE230A">
        <w:rPr>
          <w:rFonts w:ascii="Times New Roman" w:eastAsia="Times New Roman" w:hAnsi="Times New Roman" w:cs="Times New Roman"/>
          <w:sz w:val="28"/>
          <w:szCs w:val="24"/>
          <w:lang w:eastAsia="ru-RU"/>
        </w:rPr>
        <w:t xml:space="preserve">Очередное воссоединение и период расцвета княжества Даниле Галицкому удалось навести порядок и восстановить единство двух земель. Более того, новый политик распространил влияние Галицко-Волынского княжества на Киев. В период его правления (1238-1264 гг.) славянское государство успешно противостояло Золотой Орде. </w:t>
      </w:r>
    </w:p>
    <w:p w:rsidR="00BE230A" w:rsidRDefault="00BE230A" w:rsidP="00BE230A">
      <w:pPr>
        <w:spacing w:after="0" w:line="360" w:lineRule="auto"/>
        <w:ind w:firstLine="709"/>
        <w:jc w:val="both"/>
        <w:rPr>
          <w:rFonts w:ascii="Times New Roman" w:eastAsia="Times New Roman" w:hAnsi="Times New Roman" w:cs="Times New Roman"/>
          <w:sz w:val="28"/>
          <w:szCs w:val="24"/>
          <w:lang w:eastAsia="ru-RU"/>
        </w:rPr>
      </w:pPr>
      <w:r w:rsidRPr="00BE230A">
        <w:rPr>
          <w:rFonts w:ascii="Times New Roman" w:eastAsia="Times New Roman" w:hAnsi="Times New Roman" w:cs="Times New Roman"/>
          <w:sz w:val="28"/>
          <w:szCs w:val="24"/>
          <w:lang w:eastAsia="ru-RU"/>
        </w:rPr>
        <w:lastRenderedPageBreak/>
        <w:t xml:space="preserve">Преемником Данилы стал Князь Юрий. При нем наблюдался расцвет городов, рост внешней и внутренней торговли, а также мирная жизнь на землях Галицко-Волынского княжества. </w:t>
      </w:r>
    </w:p>
    <w:p w:rsidR="00BE230A" w:rsidRDefault="00BE230A" w:rsidP="00BE230A">
      <w:pPr>
        <w:spacing w:after="0" w:line="360" w:lineRule="auto"/>
        <w:ind w:firstLine="709"/>
        <w:jc w:val="both"/>
        <w:rPr>
          <w:rFonts w:ascii="Times New Roman" w:eastAsia="Times New Roman" w:hAnsi="Times New Roman" w:cs="Times New Roman"/>
          <w:sz w:val="28"/>
          <w:szCs w:val="24"/>
          <w:lang w:eastAsia="ru-RU"/>
        </w:rPr>
      </w:pPr>
      <w:r w:rsidRPr="00BE230A">
        <w:rPr>
          <w:rFonts w:ascii="Times New Roman" w:eastAsia="Times New Roman" w:hAnsi="Times New Roman" w:cs="Times New Roman"/>
          <w:sz w:val="28"/>
          <w:szCs w:val="24"/>
          <w:lang w:eastAsia="ru-RU"/>
        </w:rPr>
        <w:t xml:space="preserve">Закончилась история государства трагично. Удар пришелся от южного соседа: войско хана Узбека одолело двух молодых сыновей князя Юрия. Просуществовав 200 лет, Галицко-Волынское княжество (кратко с его историей мы уже знакомы) оказало большое культурное влияние на развитие Руси. История этой юго-западной территории является неотъемлемой частью истории нашей земли. </w:t>
      </w:r>
    </w:p>
    <w:p w:rsidR="00FA3B4E" w:rsidRDefault="00BE230A" w:rsidP="00BE230A">
      <w:pPr>
        <w:spacing w:after="0" w:line="360" w:lineRule="auto"/>
        <w:ind w:firstLine="709"/>
        <w:jc w:val="both"/>
        <w:rPr>
          <w:rFonts w:ascii="Times New Roman" w:eastAsia="Times New Roman" w:hAnsi="Times New Roman" w:cs="Times New Roman"/>
          <w:sz w:val="28"/>
          <w:szCs w:val="24"/>
          <w:lang w:eastAsia="ru-RU"/>
        </w:rPr>
      </w:pPr>
      <w:r w:rsidRPr="00BE230A">
        <w:rPr>
          <w:rFonts w:ascii="Times New Roman" w:eastAsia="Times New Roman" w:hAnsi="Times New Roman" w:cs="Times New Roman"/>
          <w:sz w:val="28"/>
          <w:szCs w:val="24"/>
          <w:lang w:eastAsia="ru-RU"/>
        </w:rPr>
        <w:t>Географическое положение Галицко-Волынского княжества являлось очень удачным. Именно поэтому в той местности было особо развито сельское хозяйство (пашенное земледелие) и различные ремесла. Улучшение экономической ситуации способствовало росту больших городов. Крупнейшие города Галицко-Волынского княжества – это: Львов – один из самых красивых городов на территории СНГ. Назван в честь сына Данила Галицкого Льва. Владимир-Волынский – город на самом западе Украины. Благодаря удачному географическому положению, в 13-14 вв. здесь сформировалась большая еврейская община. Очень трагична история древнего народа во время</w:t>
      </w:r>
      <w:proofErr w:type="gramStart"/>
      <w:r w:rsidRPr="00BE230A">
        <w:rPr>
          <w:rFonts w:ascii="Times New Roman" w:eastAsia="Times New Roman" w:hAnsi="Times New Roman" w:cs="Times New Roman"/>
          <w:sz w:val="28"/>
          <w:szCs w:val="24"/>
          <w:lang w:eastAsia="ru-RU"/>
        </w:rPr>
        <w:t xml:space="preserve"> В</w:t>
      </w:r>
      <w:proofErr w:type="gramEnd"/>
      <w:r w:rsidRPr="00BE230A">
        <w:rPr>
          <w:rFonts w:ascii="Times New Roman" w:eastAsia="Times New Roman" w:hAnsi="Times New Roman" w:cs="Times New Roman"/>
          <w:sz w:val="28"/>
          <w:szCs w:val="24"/>
          <w:lang w:eastAsia="ru-RU"/>
        </w:rPr>
        <w:t xml:space="preserve">торой мировой войны: гитлеровцы и местные жители уничтожили около 25 000 мирных людей. Сегодня на месте </w:t>
      </w:r>
      <w:proofErr w:type="gramStart"/>
      <w:r w:rsidRPr="00BE230A">
        <w:rPr>
          <w:rFonts w:ascii="Times New Roman" w:eastAsia="Times New Roman" w:hAnsi="Times New Roman" w:cs="Times New Roman"/>
          <w:sz w:val="28"/>
          <w:szCs w:val="24"/>
          <w:lang w:eastAsia="ru-RU"/>
        </w:rPr>
        <w:t>массовых</w:t>
      </w:r>
      <w:proofErr w:type="gramEnd"/>
      <w:r w:rsidRPr="00BE230A">
        <w:rPr>
          <w:rFonts w:ascii="Times New Roman" w:eastAsia="Times New Roman" w:hAnsi="Times New Roman" w:cs="Times New Roman"/>
          <w:sz w:val="28"/>
          <w:szCs w:val="24"/>
          <w:lang w:eastAsia="ru-RU"/>
        </w:rPr>
        <w:t xml:space="preserve"> растрелов сооружен мемориальный комплекс. </w:t>
      </w:r>
    </w:p>
    <w:p w:rsidR="00FA3B4E" w:rsidRDefault="00BE230A" w:rsidP="00BE230A">
      <w:pPr>
        <w:spacing w:after="0" w:line="360" w:lineRule="auto"/>
        <w:ind w:firstLine="709"/>
        <w:jc w:val="both"/>
        <w:rPr>
          <w:rFonts w:ascii="Times New Roman" w:eastAsia="Times New Roman" w:hAnsi="Times New Roman" w:cs="Times New Roman"/>
          <w:sz w:val="28"/>
          <w:szCs w:val="24"/>
          <w:lang w:eastAsia="ru-RU"/>
        </w:rPr>
      </w:pPr>
      <w:r w:rsidRPr="00BE230A">
        <w:rPr>
          <w:rFonts w:ascii="Times New Roman" w:eastAsia="Times New Roman" w:hAnsi="Times New Roman" w:cs="Times New Roman"/>
          <w:sz w:val="28"/>
          <w:szCs w:val="24"/>
          <w:lang w:eastAsia="ru-RU"/>
        </w:rPr>
        <w:t>Галич – первая столица Галицко-Волынского княжества. географическое положение галицко волынского княжества</w:t>
      </w:r>
      <w:proofErr w:type="gramStart"/>
      <w:r w:rsidRPr="00BE230A">
        <w:rPr>
          <w:rFonts w:ascii="Times New Roman" w:eastAsia="Times New Roman" w:hAnsi="Times New Roman" w:cs="Times New Roman"/>
          <w:sz w:val="28"/>
          <w:szCs w:val="24"/>
          <w:lang w:eastAsia="ru-RU"/>
        </w:rPr>
        <w:t xml:space="preserve"> Н</w:t>
      </w:r>
      <w:proofErr w:type="gramEnd"/>
      <w:r w:rsidRPr="00BE230A">
        <w:rPr>
          <w:rFonts w:ascii="Times New Roman" w:eastAsia="Times New Roman" w:hAnsi="Times New Roman" w:cs="Times New Roman"/>
          <w:sz w:val="28"/>
          <w:szCs w:val="24"/>
          <w:lang w:eastAsia="ru-RU"/>
        </w:rPr>
        <w:t xml:space="preserve">а территории Галицко-Волынского княжества было около 80 городов. Такие данные дает летопись. </w:t>
      </w:r>
    </w:p>
    <w:p w:rsidR="00FA3B4E" w:rsidRDefault="00BE230A" w:rsidP="00BE230A">
      <w:pPr>
        <w:spacing w:after="0" w:line="360" w:lineRule="auto"/>
        <w:ind w:firstLine="709"/>
        <w:jc w:val="both"/>
        <w:rPr>
          <w:rFonts w:ascii="Times New Roman" w:eastAsia="Times New Roman" w:hAnsi="Times New Roman" w:cs="Times New Roman"/>
          <w:sz w:val="28"/>
          <w:szCs w:val="24"/>
          <w:lang w:eastAsia="ru-RU"/>
        </w:rPr>
      </w:pPr>
      <w:r w:rsidRPr="00BE230A">
        <w:rPr>
          <w:rFonts w:ascii="Times New Roman" w:eastAsia="Times New Roman" w:hAnsi="Times New Roman" w:cs="Times New Roman"/>
          <w:sz w:val="28"/>
          <w:szCs w:val="24"/>
          <w:lang w:eastAsia="ru-RU"/>
        </w:rPr>
        <w:t xml:space="preserve">Политические особенности Галицко-Волынского княжества до сих пор вызывают спор историков. Официальная наука придерживается точки зрения, что реальной властью обладали влиятельные бояре. Именно они выбирали кандидатов в князья и принимали решение о смещении человека. Разумеется, управление Галицко-Волынским княжеством зависело и от </w:t>
      </w:r>
      <w:r w:rsidRPr="00BE230A">
        <w:rPr>
          <w:rFonts w:ascii="Times New Roman" w:eastAsia="Times New Roman" w:hAnsi="Times New Roman" w:cs="Times New Roman"/>
          <w:sz w:val="28"/>
          <w:szCs w:val="24"/>
          <w:lang w:eastAsia="ru-RU"/>
        </w:rPr>
        <w:lastRenderedPageBreak/>
        <w:t xml:space="preserve">конкретного человека. Особенно если князем становился мудрый политик, который мог принимать самостоятельные решения. Главным органом власти крупного боярства являлся Совет. В него входили наиболее влиятельные люди княжества – епископы и крупные землевладельцы. Определенный общественный строй характеризует Галицко-Волынское княжество. </w:t>
      </w:r>
    </w:p>
    <w:p w:rsidR="00FA3B4E" w:rsidRDefault="00BE230A" w:rsidP="00BE230A">
      <w:pPr>
        <w:spacing w:after="0" w:line="360" w:lineRule="auto"/>
        <w:ind w:firstLine="709"/>
        <w:jc w:val="both"/>
        <w:rPr>
          <w:rFonts w:ascii="Times New Roman" w:eastAsia="Times New Roman" w:hAnsi="Times New Roman" w:cs="Times New Roman"/>
          <w:sz w:val="28"/>
          <w:szCs w:val="24"/>
          <w:lang w:eastAsia="ru-RU"/>
        </w:rPr>
      </w:pPr>
      <w:r w:rsidRPr="00BE230A">
        <w:rPr>
          <w:rFonts w:ascii="Times New Roman" w:eastAsia="Times New Roman" w:hAnsi="Times New Roman" w:cs="Times New Roman"/>
          <w:sz w:val="28"/>
          <w:szCs w:val="24"/>
          <w:lang w:eastAsia="ru-RU"/>
        </w:rPr>
        <w:t xml:space="preserve">На территории Галицко-Волынского княжества сформировалось феодальное общество. Оно состояло примерно из 5 сословий, разница между которыми была значительной. </w:t>
      </w:r>
    </w:p>
    <w:p w:rsidR="00FA3B4E" w:rsidRDefault="00BE230A" w:rsidP="00BE230A">
      <w:pPr>
        <w:spacing w:after="0" w:line="360" w:lineRule="auto"/>
        <w:ind w:firstLine="709"/>
        <w:jc w:val="both"/>
        <w:rPr>
          <w:rFonts w:ascii="Times New Roman" w:eastAsia="Times New Roman" w:hAnsi="Times New Roman" w:cs="Times New Roman"/>
          <w:sz w:val="28"/>
          <w:szCs w:val="24"/>
          <w:lang w:eastAsia="ru-RU"/>
        </w:rPr>
      </w:pPr>
      <w:r w:rsidRPr="00BE230A">
        <w:rPr>
          <w:rFonts w:ascii="Times New Roman" w:eastAsia="Times New Roman" w:hAnsi="Times New Roman" w:cs="Times New Roman"/>
          <w:sz w:val="28"/>
          <w:szCs w:val="24"/>
          <w:lang w:eastAsia="ru-RU"/>
        </w:rPr>
        <w:t xml:space="preserve">Крупные земельные владельцы, вотчинники. </w:t>
      </w:r>
    </w:p>
    <w:p w:rsidR="00FA3B4E" w:rsidRDefault="00BE230A" w:rsidP="00BE230A">
      <w:pPr>
        <w:spacing w:after="0" w:line="360" w:lineRule="auto"/>
        <w:ind w:firstLine="709"/>
        <w:jc w:val="both"/>
        <w:rPr>
          <w:rFonts w:ascii="Times New Roman" w:eastAsia="Times New Roman" w:hAnsi="Times New Roman" w:cs="Times New Roman"/>
          <w:sz w:val="28"/>
          <w:szCs w:val="24"/>
          <w:lang w:eastAsia="ru-RU"/>
        </w:rPr>
      </w:pPr>
      <w:r w:rsidRPr="00BE230A">
        <w:rPr>
          <w:rFonts w:ascii="Times New Roman" w:eastAsia="Times New Roman" w:hAnsi="Times New Roman" w:cs="Times New Roman"/>
          <w:sz w:val="28"/>
          <w:szCs w:val="24"/>
          <w:lang w:eastAsia="ru-RU"/>
        </w:rPr>
        <w:t xml:space="preserve">Служилые феодалы </w:t>
      </w:r>
    </w:p>
    <w:p w:rsidR="00FA3B4E" w:rsidRDefault="00BE230A" w:rsidP="00BE230A">
      <w:pPr>
        <w:spacing w:after="0" w:line="360" w:lineRule="auto"/>
        <w:ind w:firstLine="709"/>
        <w:jc w:val="both"/>
        <w:rPr>
          <w:rFonts w:ascii="Times New Roman" w:eastAsia="Times New Roman" w:hAnsi="Times New Roman" w:cs="Times New Roman"/>
          <w:sz w:val="28"/>
          <w:szCs w:val="24"/>
          <w:lang w:eastAsia="ru-RU"/>
        </w:rPr>
      </w:pPr>
      <w:proofErr w:type="gramStart"/>
      <w:r w:rsidRPr="00BE230A">
        <w:rPr>
          <w:rFonts w:ascii="Times New Roman" w:eastAsia="Times New Roman" w:hAnsi="Times New Roman" w:cs="Times New Roman"/>
          <w:sz w:val="28"/>
          <w:szCs w:val="24"/>
          <w:lang w:eastAsia="ru-RU"/>
        </w:rPr>
        <w:t>Крупная</w:t>
      </w:r>
      <w:proofErr w:type="gramEnd"/>
      <w:r w:rsidRPr="00BE230A">
        <w:rPr>
          <w:rFonts w:ascii="Times New Roman" w:eastAsia="Times New Roman" w:hAnsi="Times New Roman" w:cs="Times New Roman"/>
          <w:sz w:val="28"/>
          <w:szCs w:val="24"/>
          <w:lang w:eastAsia="ru-RU"/>
        </w:rPr>
        <w:t xml:space="preserve"> церковная знать </w:t>
      </w:r>
    </w:p>
    <w:p w:rsidR="00FA3B4E" w:rsidRDefault="00BE230A" w:rsidP="00BE230A">
      <w:pPr>
        <w:spacing w:after="0" w:line="360" w:lineRule="auto"/>
        <w:ind w:firstLine="709"/>
        <w:jc w:val="both"/>
        <w:rPr>
          <w:rFonts w:ascii="Times New Roman" w:eastAsia="Times New Roman" w:hAnsi="Times New Roman" w:cs="Times New Roman"/>
          <w:sz w:val="28"/>
          <w:szCs w:val="24"/>
          <w:lang w:eastAsia="ru-RU"/>
        </w:rPr>
      </w:pPr>
      <w:r w:rsidRPr="00BE230A">
        <w:rPr>
          <w:rFonts w:ascii="Times New Roman" w:eastAsia="Times New Roman" w:hAnsi="Times New Roman" w:cs="Times New Roman"/>
          <w:sz w:val="28"/>
          <w:szCs w:val="24"/>
          <w:lang w:eastAsia="ru-RU"/>
        </w:rPr>
        <w:t xml:space="preserve">Ремесленники </w:t>
      </w:r>
    </w:p>
    <w:p w:rsidR="00FA3B4E" w:rsidRDefault="00BE230A" w:rsidP="00BE230A">
      <w:pPr>
        <w:spacing w:after="0" w:line="360" w:lineRule="auto"/>
        <w:ind w:firstLine="709"/>
        <w:jc w:val="both"/>
        <w:rPr>
          <w:rFonts w:ascii="Times New Roman" w:eastAsia="Times New Roman" w:hAnsi="Times New Roman" w:cs="Times New Roman"/>
          <w:sz w:val="28"/>
          <w:szCs w:val="24"/>
          <w:lang w:eastAsia="ru-RU"/>
        </w:rPr>
      </w:pPr>
      <w:r w:rsidRPr="00BE230A">
        <w:rPr>
          <w:rFonts w:ascii="Times New Roman" w:eastAsia="Times New Roman" w:hAnsi="Times New Roman" w:cs="Times New Roman"/>
          <w:sz w:val="28"/>
          <w:szCs w:val="24"/>
          <w:lang w:eastAsia="ru-RU"/>
        </w:rPr>
        <w:t xml:space="preserve">Крестьяне (смерды) </w:t>
      </w:r>
    </w:p>
    <w:p w:rsidR="00BE230A" w:rsidRPr="00BE230A" w:rsidRDefault="00BE230A" w:rsidP="00BE230A">
      <w:pPr>
        <w:spacing w:after="0" w:line="360" w:lineRule="auto"/>
        <w:ind w:firstLine="709"/>
        <w:jc w:val="both"/>
        <w:rPr>
          <w:rFonts w:ascii="Times New Roman" w:eastAsia="Times New Roman" w:hAnsi="Times New Roman" w:cs="Times New Roman"/>
          <w:sz w:val="28"/>
          <w:szCs w:val="24"/>
          <w:lang w:eastAsia="ru-RU"/>
        </w:rPr>
      </w:pPr>
      <w:r w:rsidRPr="00BE230A">
        <w:rPr>
          <w:rFonts w:ascii="Times New Roman" w:eastAsia="Times New Roman" w:hAnsi="Times New Roman" w:cs="Times New Roman"/>
          <w:sz w:val="28"/>
          <w:szCs w:val="24"/>
          <w:lang w:eastAsia="ru-RU"/>
        </w:rPr>
        <w:t>Характеристика Галицко-Волынского княжества была бы неполной без подробного описания сословий. Западная Украина сегодня</w:t>
      </w:r>
      <w:proofErr w:type="gramStart"/>
      <w:r w:rsidRPr="00BE230A">
        <w:rPr>
          <w:rFonts w:ascii="Times New Roman" w:eastAsia="Times New Roman" w:hAnsi="Times New Roman" w:cs="Times New Roman"/>
          <w:sz w:val="28"/>
          <w:szCs w:val="24"/>
          <w:lang w:eastAsia="ru-RU"/>
        </w:rPr>
        <w:t xml:space="preserve"> О</w:t>
      </w:r>
      <w:proofErr w:type="gramEnd"/>
      <w:r w:rsidRPr="00BE230A">
        <w:rPr>
          <w:rFonts w:ascii="Times New Roman" w:eastAsia="Times New Roman" w:hAnsi="Times New Roman" w:cs="Times New Roman"/>
          <w:sz w:val="28"/>
          <w:szCs w:val="24"/>
          <w:lang w:eastAsia="ru-RU"/>
        </w:rPr>
        <w:t>дин из провокационных и интереснейших вопросов: «Откуда у жителей Западной Украины такое яркое самосознание?» Чтобы ответить на него, нужно немного углубиться в историю: географическое положение Галицко-Волынского княжества и его судьба объяснят многое. Исторические земли Галицко-Волынского княжества - это территория современной Западной Украины. Бывшая Галиция примерно соответствует Ивано-Франковской, Львовской и Тернопольской областям. Волынь – это историческая область на северо-западе современной Украины. Она охватывает нынешнюю Ровненскую, Житомирскую и Волынскую области. галицко-волынское княжество описание</w:t>
      </w:r>
      <w:proofErr w:type="gramStart"/>
      <w:r w:rsidRPr="00BE230A">
        <w:rPr>
          <w:rFonts w:ascii="Times New Roman" w:eastAsia="Times New Roman" w:hAnsi="Times New Roman" w:cs="Times New Roman"/>
          <w:sz w:val="28"/>
          <w:szCs w:val="24"/>
          <w:lang w:eastAsia="ru-RU"/>
        </w:rPr>
        <w:t xml:space="preserve"> П</w:t>
      </w:r>
      <w:proofErr w:type="gramEnd"/>
      <w:r w:rsidRPr="00BE230A">
        <w:rPr>
          <w:rFonts w:ascii="Times New Roman" w:eastAsia="Times New Roman" w:hAnsi="Times New Roman" w:cs="Times New Roman"/>
          <w:sz w:val="28"/>
          <w:szCs w:val="24"/>
          <w:lang w:eastAsia="ru-RU"/>
        </w:rPr>
        <w:t xml:space="preserve">осле падения Галицко-Волынского княжества, судьба двух земель во многом определялась западными соседями Южной Руси. В 14-м веке Галицию захватила Польша, а Волынь перешла под контроль Литвы. Потом возникла единая Речь Посполитая, которая опять захватила эти территории. Много лет население Галичины и Волыни находилось под влиянием польской и литовской культур. Также украинский язык Западной </w:t>
      </w:r>
      <w:r w:rsidRPr="00BE230A">
        <w:rPr>
          <w:rFonts w:ascii="Times New Roman" w:eastAsia="Times New Roman" w:hAnsi="Times New Roman" w:cs="Times New Roman"/>
          <w:sz w:val="28"/>
          <w:szCs w:val="24"/>
          <w:lang w:eastAsia="ru-RU"/>
        </w:rPr>
        <w:lastRenderedPageBreak/>
        <w:t xml:space="preserve">Украины несколько похож </w:t>
      </w:r>
      <w:proofErr w:type="gramStart"/>
      <w:r w:rsidRPr="00BE230A">
        <w:rPr>
          <w:rFonts w:ascii="Times New Roman" w:eastAsia="Times New Roman" w:hAnsi="Times New Roman" w:cs="Times New Roman"/>
          <w:sz w:val="28"/>
          <w:szCs w:val="24"/>
          <w:lang w:eastAsia="ru-RU"/>
        </w:rPr>
        <w:t>на</w:t>
      </w:r>
      <w:proofErr w:type="gramEnd"/>
      <w:r w:rsidRPr="00BE230A">
        <w:rPr>
          <w:rFonts w:ascii="Times New Roman" w:eastAsia="Times New Roman" w:hAnsi="Times New Roman" w:cs="Times New Roman"/>
          <w:sz w:val="28"/>
          <w:szCs w:val="24"/>
          <w:lang w:eastAsia="ru-RU"/>
        </w:rPr>
        <w:t xml:space="preserve"> польский. Отсюда становится ясно, почему западные украинцы всегда хотели стать независимыми. </w:t>
      </w:r>
    </w:p>
    <w:p w:rsidR="00BE230A" w:rsidRPr="00BE230A" w:rsidRDefault="00BE230A" w:rsidP="00BE230A">
      <w:pPr>
        <w:pStyle w:val="a3"/>
        <w:spacing w:after="0" w:line="360" w:lineRule="auto"/>
        <w:ind w:left="0" w:firstLine="709"/>
        <w:jc w:val="both"/>
        <w:rPr>
          <w:sz w:val="24"/>
        </w:rPr>
      </w:pPr>
    </w:p>
    <w:p w:rsidR="00BE230A" w:rsidRDefault="00BE230A" w:rsidP="00BE230A">
      <w:pPr>
        <w:pStyle w:val="a3"/>
      </w:pPr>
    </w:p>
    <w:p w:rsidR="00BE230A" w:rsidRDefault="00BE230A" w:rsidP="00BE230A">
      <w:pPr>
        <w:pStyle w:val="a3"/>
      </w:pPr>
    </w:p>
    <w:p w:rsidR="00BE230A" w:rsidRDefault="00BE230A" w:rsidP="00BE230A">
      <w:pPr>
        <w:pStyle w:val="a3"/>
      </w:pPr>
    </w:p>
    <w:p w:rsidR="00FA3B4E" w:rsidRDefault="00FA3B4E" w:rsidP="00BE230A">
      <w:pPr>
        <w:pStyle w:val="a3"/>
      </w:pPr>
    </w:p>
    <w:p w:rsidR="00FA3B4E" w:rsidRDefault="00FA3B4E" w:rsidP="00BE230A">
      <w:pPr>
        <w:pStyle w:val="a3"/>
      </w:pPr>
    </w:p>
    <w:p w:rsidR="00FA3B4E" w:rsidRDefault="00FA3B4E" w:rsidP="00BE230A">
      <w:pPr>
        <w:pStyle w:val="a3"/>
      </w:pPr>
    </w:p>
    <w:p w:rsidR="00FA3B4E" w:rsidRDefault="00FA3B4E" w:rsidP="00BE230A">
      <w:pPr>
        <w:pStyle w:val="a3"/>
      </w:pPr>
    </w:p>
    <w:p w:rsidR="00FA3B4E" w:rsidRDefault="00FA3B4E" w:rsidP="00BE230A">
      <w:pPr>
        <w:pStyle w:val="a3"/>
      </w:pPr>
    </w:p>
    <w:p w:rsidR="00FA3B4E" w:rsidRDefault="00FA3B4E" w:rsidP="00BE230A">
      <w:pPr>
        <w:pStyle w:val="a3"/>
      </w:pPr>
    </w:p>
    <w:p w:rsidR="00FA3B4E" w:rsidRDefault="00FA3B4E" w:rsidP="00BE230A">
      <w:pPr>
        <w:pStyle w:val="a3"/>
      </w:pPr>
    </w:p>
    <w:p w:rsidR="00FA3B4E" w:rsidRDefault="00FA3B4E" w:rsidP="00BE230A">
      <w:pPr>
        <w:pStyle w:val="a3"/>
      </w:pPr>
    </w:p>
    <w:p w:rsidR="00FA3B4E" w:rsidRDefault="00FA3B4E" w:rsidP="00BE230A">
      <w:pPr>
        <w:pStyle w:val="a3"/>
      </w:pPr>
    </w:p>
    <w:p w:rsidR="00412E6A" w:rsidRDefault="00BE230A" w:rsidP="00BE230A">
      <w:pPr>
        <w:pStyle w:val="a3"/>
      </w:pPr>
      <w:r>
        <w:br/>
      </w:r>
      <w:r w:rsidRPr="00FA3B4E">
        <w:rPr>
          <w:highlight w:val="yellow"/>
        </w:rPr>
        <w:t xml:space="preserve">3. Философия - свободный выбор темы из </w:t>
      </w:r>
      <w:proofErr w:type="gramStart"/>
      <w:r w:rsidRPr="00FA3B4E">
        <w:rPr>
          <w:highlight w:val="yellow"/>
        </w:rPr>
        <w:t>предоставленных</w:t>
      </w:r>
      <w:proofErr w:type="gramEnd"/>
      <w:r w:rsidRPr="00FA3B4E">
        <w:rPr>
          <w:highlight w:val="yellow"/>
        </w:rPr>
        <w:t>.</w:t>
      </w:r>
    </w:p>
    <w:p w:rsidR="00FA3B4E" w:rsidRDefault="00FA3B4E" w:rsidP="00BE230A">
      <w:pPr>
        <w:pStyle w:val="a3"/>
      </w:pPr>
    </w:p>
    <w:p w:rsidR="00FA3B4E" w:rsidRPr="00576858" w:rsidRDefault="00FA3B4E" w:rsidP="00FA3B4E">
      <w:pPr>
        <w:ind w:firstLine="708"/>
        <w:jc w:val="center"/>
        <w:rPr>
          <w:rFonts w:ascii="Times New Roman" w:hAnsi="Times New Roman" w:cs="Times New Roman"/>
          <w:b/>
          <w:sz w:val="28"/>
          <w:szCs w:val="28"/>
        </w:rPr>
      </w:pPr>
      <w:r w:rsidRPr="00576858">
        <w:rPr>
          <w:rFonts w:ascii="Times New Roman" w:hAnsi="Times New Roman" w:cs="Times New Roman"/>
          <w:b/>
          <w:sz w:val="28"/>
          <w:szCs w:val="28"/>
        </w:rPr>
        <w:t>Эрих Фромм «Бегство от свободы»</w:t>
      </w:r>
    </w:p>
    <w:p w:rsidR="00FA3B4E" w:rsidRPr="008E1C6E" w:rsidRDefault="00FA3B4E" w:rsidP="00F564B2">
      <w:pPr>
        <w:spacing w:after="0" w:line="360" w:lineRule="auto"/>
        <w:ind w:firstLine="709"/>
        <w:jc w:val="both"/>
        <w:rPr>
          <w:rFonts w:ascii="Times New Roman" w:eastAsia="Times New Roman" w:hAnsi="Times New Roman" w:cs="Times New Roman"/>
          <w:sz w:val="28"/>
          <w:szCs w:val="28"/>
        </w:rPr>
      </w:pPr>
      <w:r w:rsidRPr="008E1C6E">
        <w:rPr>
          <w:rFonts w:ascii="Times New Roman" w:eastAsia="Times New Roman" w:hAnsi="Times New Roman" w:cs="Times New Roman"/>
          <w:sz w:val="28"/>
          <w:szCs w:val="28"/>
        </w:rPr>
        <w:t>Многие люди отдали свою жизнь за это ласкающее слух слово – свобода. Под ее знаменем прошло столько войн, столько площадей и улиц названо в ее честь. Я и сам почти каждый день проезжаю мимо такой площади. Но задумываюсь ли я, люди, окружающие меня, о значении этого слова? Именно</w:t>
      </w:r>
      <w:r w:rsidRPr="008E1C6E">
        <w:rPr>
          <w:rFonts w:ascii="Times New Roman" w:eastAsia="Times New Roman" w:hAnsi="Times New Roman" w:cs="Times New Roman"/>
          <w:color w:val="373737"/>
          <w:sz w:val="28"/>
          <w:szCs w:val="28"/>
        </w:rPr>
        <w:t> </w:t>
      </w:r>
      <w:r w:rsidRPr="008E1C6E">
        <w:rPr>
          <w:rFonts w:ascii="Times New Roman" w:eastAsia="Times New Roman" w:hAnsi="Times New Roman" w:cs="Times New Roman"/>
          <w:sz w:val="28"/>
          <w:szCs w:val="28"/>
        </w:rPr>
        <w:t>значению свободы для современного человека посвящена целая книга Эриха Фромма «Бегство от свободы».</w:t>
      </w:r>
    </w:p>
    <w:p w:rsidR="00FA3B4E" w:rsidRPr="008E1C6E" w:rsidRDefault="00FA3B4E" w:rsidP="00F564B2">
      <w:pPr>
        <w:spacing w:after="0" w:line="360" w:lineRule="auto"/>
        <w:ind w:firstLine="709"/>
        <w:jc w:val="both"/>
        <w:rPr>
          <w:rFonts w:ascii="Times New Roman" w:eastAsia="Times New Roman" w:hAnsi="Times New Roman" w:cs="Times New Roman"/>
          <w:sz w:val="28"/>
          <w:szCs w:val="28"/>
        </w:rPr>
      </w:pPr>
      <w:bookmarkStart w:id="0" w:name="more"/>
      <w:bookmarkEnd w:id="0"/>
      <w:r w:rsidRPr="008E1C6E">
        <w:rPr>
          <w:rFonts w:ascii="Times New Roman" w:eastAsia="Times New Roman" w:hAnsi="Times New Roman" w:cs="Times New Roman"/>
          <w:sz w:val="28"/>
          <w:szCs w:val="28"/>
          <w:shd w:val="clear" w:color="auto" w:fill="FEFDFA"/>
        </w:rPr>
        <w:t xml:space="preserve">Эта книга пережила вот уже двадцать пять изданий, двадцать пять лет прошло с момента выхода в свет первой книги, а актуальность данной тематики не только не уменьшилась, а даже возросла. Действительно, часто ли вы слышите такие слова как демократия, свобода слова, свобода выбора? Вы ходите на выборы, вы вольны выбирать одежду, еду и даже вкус зубной пасты. В наш век, когда пали режимы, строго регламентирующие жизнь людей, будь то нацизм или социализм, и мы можем не только верить в то, что хотим, но и говорить, можем ли мы называть себя свободными? Начитается ли свобода с того момента, как нам перерезают пуповину? Разобраться во всем многообразии вопросов помогает нам Эрих Фромм. Мысль о том, что </w:t>
      </w:r>
      <w:r w:rsidRPr="008E1C6E">
        <w:rPr>
          <w:rFonts w:ascii="Times New Roman" w:eastAsia="Times New Roman" w:hAnsi="Times New Roman" w:cs="Times New Roman"/>
          <w:sz w:val="28"/>
          <w:szCs w:val="28"/>
          <w:shd w:val="clear" w:color="auto" w:fill="FEFDFA"/>
        </w:rPr>
        <w:lastRenderedPageBreak/>
        <w:t xml:space="preserve">свобода принесла человеку независимость и рациональность его существования, но в то же время изолировала его, пробудила в нем чувство бессилия и тревоги, красной линией проходит через всю книгу. Автор говорит, что эта изоляция непереносима, и человек оказывается перед выбором: либо избавиться от свободы с помощью новой зависимости, нового подчинения, либо дорасти до полной реализации позитивной свободы, основанной на неповторимости и индивидуальности каждого. Это мне напомнило слова Жан-Поль Сартра о том, что выбор вызывает в нас чувство тревоги и ответственности. Как мне кажется, выбор не может не вызывать чувства ответственности, поскольку при его осуществлении человек изменяет окружающий мир. Хоть это и кажется странным, но, на мой взгляд, эти чувства могут повлечь за собой неудовлетворенность выбором. Смотрите: Предположим, что мне нужно купить новые штаны. Я иду в магазин, в котором висят лишь две пары, примеряю обе и делаю свой выбор. В итоге я возьму что-то одно, и хоть эти штаны будут жать, я буду доволен, поскольку знаю, что сделал наилучший выбор. А теперь представим, что я решил пойти в магазин, где висит двести различных пар штанов. И вот я примерил эти, и эти, и вон те, перепробовал десять штук и решился наконец-то купить. Штаны, которые я купил, удобнее тех, что висели в предыдущем магазине, но я не доволен. Почему? Ответ прост: среди тех двухсот пар ведь могла найтись хотя бы одна, которая подходила бы мне чуть ли не идеально, а я этого даже не узнаю. Из предыдущего примера мы видим, что при увеличении свободы (в данном случае свободы выбора) в нас растет чувство бессилия, а сама свобода превращается в груз. Но давайте вернемся в исходной цитате. Почему автор утверждает, что свобода делает нас изолированными? На этот вопрос нам дают подробный ответ. Суть в том, что человек изначально опутан какими-то первоначальными связями, которые автор назвал первичными узами. Они гарантируют человеку безопасность и единство с окружающим миром, они связывают ребенка с матерью, первобытного человека с его племенем и с природой, а средневекового - с </w:t>
      </w:r>
      <w:r w:rsidRPr="008E1C6E">
        <w:rPr>
          <w:rFonts w:ascii="Times New Roman" w:eastAsia="Times New Roman" w:hAnsi="Times New Roman" w:cs="Times New Roman"/>
          <w:sz w:val="28"/>
          <w:szCs w:val="28"/>
          <w:shd w:val="clear" w:color="auto" w:fill="FEFDFA"/>
        </w:rPr>
        <w:lastRenderedPageBreak/>
        <w:t>церковью и с  его сословием. В результате процесса индивидуализации эти связи рвутся, человек становится свободным, но вместе с тем и одиноким, а мир кажется большим и опасным. Вот и появляются у человека чувства изоляции, бессилия и тревоги. Наиболее фундаментально связь человека и свободы показана в библейском мифе об изгнании из рая. Вкусив запретный плод, человек осуществил первый акт свободы и порвал первичные узы, и миф подчеркивает страдания, возникшие в результате этого акта. Чтобы избавиться от этих мучительных чувств, человек пытается вернуть эти узы и отказаться от индивидуальности, вследствие чего возникает бегство от свободы. </w:t>
      </w:r>
    </w:p>
    <w:p w:rsidR="00FA3B4E" w:rsidRDefault="00FA3B4E" w:rsidP="00F564B2">
      <w:pPr>
        <w:spacing w:after="0" w:line="360" w:lineRule="auto"/>
        <w:ind w:firstLine="709"/>
        <w:jc w:val="both"/>
        <w:rPr>
          <w:rFonts w:ascii="Times New Roman" w:eastAsia="Times New Roman" w:hAnsi="Times New Roman" w:cs="Times New Roman"/>
          <w:sz w:val="28"/>
          <w:szCs w:val="28"/>
        </w:rPr>
      </w:pPr>
      <w:r w:rsidRPr="008E1C6E">
        <w:rPr>
          <w:rFonts w:ascii="Times New Roman" w:eastAsia="Times New Roman" w:hAnsi="Times New Roman" w:cs="Times New Roman"/>
          <w:sz w:val="28"/>
          <w:szCs w:val="28"/>
        </w:rPr>
        <w:t xml:space="preserve">Эрих Фромм, показав, что человеку присуще бегство от свободы, берет нас на экскурсию от средних веков до наших дней, где раскрывает процесс индивидуализации человека и попутно объясняет связанные с этим явления. Сначала речь идет о средневековом обществе, которое характеризовалось отсутствием личной свободы. Перемещение из одного социального класса в другой было невозможным, часто оказывалось невозможным перемещение географическое. </w:t>
      </w:r>
    </w:p>
    <w:p w:rsidR="00FA3B4E" w:rsidRPr="008E1C6E" w:rsidRDefault="00FA3B4E" w:rsidP="00F564B2">
      <w:pPr>
        <w:spacing w:after="0" w:line="360" w:lineRule="auto"/>
        <w:ind w:firstLine="709"/>
        <w:jc w:val="both"/>
        <w:rPr>
          <w:rFonts w:ascii="Times New Roman" w:eastAsia="Times New Roman" w:hAnsi="Times New Roman" w:cs="Times New Roman"/>
          <w:sz w:val="28"/>
          <w:szCs w:val="28"/>
        </w:rPr>
      </w:pPr>
      <w:r w:rsidRPr="008E1C6E">
        <w:rPr>
          <w:rFonts w:ascii="Times New Roman" w:eastAsia="Times New Roman" w:hAnsi="Times New Roman" w:cs="Times New Roman"/>
          <w:sz w:val="28"/>
          <w:szCs w:val="28"/>
        </w:rPr>
        <w:t xml:space="preserve">Личная, экономическая и общественная жизнь регламентировалась строгим сводом правил. Человек был связан узами с церковью, Богом, ощущал единство с миром и был счастлив. Если выражаться терминами нашего прошлого примера, можно сказать, что человеку того времени не приходилось выбирать между большим количеством штанов, он просто носил те, которые были предписаны ему религией, сословием или другой внешней силой. Затем появляется протестантизм, который убирает посредника между человеком и Богом, то есть церковь, в результате чего люди остались наедине с Богом. Эта новая вера обрубила узы с церковью, человек стал свободнее и, вместе с тем, обремененнее. Но, как мне кажется, это являлось лишь подготовкой к чему-то большему, а именно к капитализму. Капитализм не только освободил человека от традиционных уз, но и внес большой вклад в развитие позитивной свободы, позволил человеку </w:t>
      </w:r>
      <w:r w:rsidRPr="008E1C6E">
        <w:rPr>
          <w:rFonts w:ascii="Times New Roman" w:eastAsia="Times New Roman" w:hAnsi="Times New Roman" w:cs="Times New Roman"/>
          <w:sz w:val="28"/>
          <w:szCs w:val="28"/>
        </w:rPr>
        <w:lastRenderedPageBreak/>
        <w:t xml:space="preserve">встать на ноги; с другой стороны, он сделал человека еще более одиноким, изолированным, подверженным чувству ничтожности и бессилия. Капитал приобрел решающую роль, означал зависимость экономической, </w:t>
      </w:r>
      <w:proofErr w:type="gramStart"/>
      <w:r w:rsidRPr="008E1C6E">
        <w:rPr>
          <w:rFonts w:ascii="Times New Roman" w:eastAsia="Times New Roman" w:hAnsi="Times New Roman" w:cs="Times New Roman"/>
          <w:sz w:val="28"/>
          <w:szCs w:val="28"/>
        </w:rPr>
        <w:t>а</w:t>
      </w:r>
      <w:proofErr w:type="gramEnd"/>
      <w:r w:rsidRPr="008E1C6E">
        <w:rPr>
          <w:rFonts w:ascii="Times New Roman" w:eastAsia="Times New Roman" w:hAnsi="Times New Roman" w:cs="Times New Roman"/>
          <w:sz w:val="28"/>
          <w:szCs w:val="28"/>
        </w:rPr>
        <w:t xml:space="preserve"> следовательно, и личной судьбы каждого от каких-то сил, стоящих над  личностью. Он "перестал быть слугой и превратился в хозяина".  Человек превратился в деталь гигантской экономической машины. Господство же рынка почти во всех видах отношений привело к тому, что личность стала товаром, который продается и покупается. Возьмите газету объявлений о работе, и вы увидите нечто вроде: «Производится набор в менеджеры. Требования: молодые и энергичные люди в возрасте таком-то </w:t>
      </w:r>
      <w:proofErr w:type="gramStart"/>
      <w:r w:rsidRPr="008E1C6E">
        <w:rPr>
          <w:rFonts w:ascii="Times New Roman" w:eastAsia="Times New Roman" w:hAnsi="Times New Roman" w:cs="Times New Roman"/>
          <w:sz w:val="28"/>
          <w:szCs w:val="28"/>
        </w:rPr>
        <w:t>таком-то</w:t>
      </w:r>
      <w:proofErr w:type="gramEnd"/>
      <w:r w:rsidRPr="008E1C6E">
        <w:rPr>
          <w:rFonts w:ascii="Times New Roman" w:eastAsia="Times New Roman" w:hAnsi="Times New Roman" w:cs="Times New Roman"/>
          <w:sz w:val="28"/>
          <w:szCs w:val="28"/>
        </w:rPr>
        <w:t xml:space="preserve">…». Теперь рынок уже решает, сколько стоят те или иные человеческие качества, а чувство собственного достоинства превращается в отражение общественного мнения. Незначительность индивида относится даже к его роли потребителя. Давайте для примера снова вернемся к тематике магазинов и представим, что мы заглянули в лавочку одного торговца. Он больше всех заинтересован в том, чтобы продать свой товар, готов торговаться, может даже сказать какой-нибудь комплимент. А теперь мы заходим в большой супермаркет. Тут никто особо не рад нашему приходу, мы важны лишь как абстрактный покупатель, в качестве конкретного же человека мы никого не интересуем. Еще больше положение дел усугубляется рекламой. Хоть раньше торговцы и использовали внушение, все же больший акцент делался </w:t>
      </w:r>
      <w:proofErr w:type="gramStart"/>
      <w:r w:rsidRPr="008E1C6E">
        <w:rPr>
          <w:rFonts w:ascii="Times New Roman" w:eastAsia="Times New Roman" w:hAnsi="Times New Roman" w:cs="Times New Roman"/>
          <w:sz w:val="28"/>
          <w:szCs w:val="28"/>
        </w:rPr>
        <w:t>на показ</w:t>
      </w:r>
      <w:proofErr w:type="gramEnd"/>
      <w:r w:rsidRPr="008E1C6E">
        <w:rPr>
          <w:rFonts w:ascii="Times New Roman" w:eastAsia="Times New Roman" w:hAnsi="Times New Roman" w:cs="Times New Roman"/>
          <w:sz w:val="28"/>
          <w:szCs w:val="28"/>
        </w:rPr>
        <w:t xml:space="preserve"> преимуществ товара, тем самым обращаясь к нашему разуму. Сейчас мы то и дело видим всякую несуразицу, достаточно взять рекламу, где человек стучит бокалами друг о друга, и появляется лысый мужчина, который «сделает в доме чисто в два раза быстрее». Может реклама такого рода и содержит элемент мечты, благодаря которой мы испытываем чувство удовлетворения, но в то же время растет и чувство незначительности и бессилия. Страх и незначительность хорошо показаны в мультфильме Том и Джерри. Из серии в серию мы наблюдаем за мышонком, который пытается спастись от кота, стремящегося его съесть. Люди бы не стали смотреть одно </w:t>
      </w:r>
      <w:r w:rsidRPr="008E1C6E">
        <w:rPr>
          <w:rFonts w:ascii="Times New Roman" w:eastAsia="Times New Roman" w:hAnsi="Times New Roman" w:cs="Times New Roman"/>
          <w:sz w:val="28"/>
          <w:szCs w:val="28"/>
        </w:rPr>
        <w:lastRenderedPageBreak/>
        <w:t xml:space="preserve">и то же, если бы сюжет не затрагивал их чувств. Очевидно, что люди невольно ассоциируют себя с этим маленьким мышонком. Как мы видим, вследствие многих факторов в человеке усиливаются эти негативные чувства, и перед ним встает выбор: либо превратить свою свободу в свободу позитивную, о которой мы поговорим позднее, либо избавиться от нее вообще и потерять свою индивидуальность. Тут Фромм нас подводит к механизмам бегства от свободы. Один из механизмов – это приобщение к какой-то внешней силе, с помощью которой человек пытается восполнить свою силу. Далее идет подробное рассмотрение мазохистских и садистских тенденций, которые являются проявлением стремлений к подчинению или господству. Наиболее частое проявление мазохистских тенденций - чувства собственной неполноценности, беспомощности. У этих людей имеется видимое стремление избавиться от этих чувств, но неосознаваемая связь с желанием подчиниться у них очень сильна. Они постоянно проявляют зависимость от внешних сил, стремление подчиниться. Жизнь ими воспринимается как огромная неуправляемая машина, с которой они не в силах совладать. В более тяжелых случаях наблюдается увлечение самокритикой, самоистязание, желание болеть и другое стремление нанести себе вред. В случае же с садизмом человек бежит от беспомощности, ставя других людей в зависимость от себя или причиняя им боль. При кажущейся различности этих двух тенденций, Фромму удалось разглядеть между ними общее: зависимость от внешних сил. Если с мазохизмом все более-менее понятно, то где же проявляется зависимость в садизме? А вот где: садист зависим от своего объекта. При этом садист хочет получить тотальный контроль над объектом и лишить его свободы. Может показаться, что так поступают только </w:t>
      </w:r>
      <w:proofErr w:type="gramStart"/>
      <w:r w:rsidRPr="008E1C6E">
        <w:rPr>
          <w:rFonts w:ascii="Times New Roman" w:eastAsia="Times New Roman" w:hAnsi="Times New Roman" w:cs="Times New Roman"/>
          <w:sz w:val="28"/>
          <w:szCs w:val="28"/>
        </w:rPr>
        <w:t>конченные</w:t>
      </w:r>
      <w:proofErr w:type="gramEnd"/>
      <w:r w:rsidRPr="008E1C6E">
        <w:rPr>
          <w:rFonts w:ascii="Times New Roman" w:eastAsia="Times New Roman" w:hAnsi="Times New Roman" w:cs="Times New Roman"/>
          <w:sz w:val="28"/>
          <w:szCs w:val="28"/>
        </w:rPr>
        <w:t xml:space="preserve"> извращенцы, но это не так, да и примеров из жизни предостаточно. Я уже устал наблюдать такую картину: мать с ребенком куда-то идут, но по пути ребенка что-то заинтересовало и он останавливается, а мать ему говорит, что не собирается его ждать и делает вид, что уходит. Широкое определение садизма и мазохизма позволяют нам </w:t>
      </w:r>
      <w:r w:rsidRPr="008E1C6E">
        <w:rPr>
          <w:rFonts w:ascii="Times New Roman" w:eastAsia="Times New Roman" w:hAnsi="Times New Roman" w:cs="Times New Roman"/>
          <w:sz w:val="28"/>
          <w:szCs w:val="28"/>
        </w:rPr>
        <w:lastRenderedPageBreak/>
        <w:t xml:space="preserve">не только приводить такие примеры, но и назвать чуть ли не каждого человека потенциальным садомазохистом, как Фрейд назвал человека потенциальным невротиком. Довольно интересны взгляды Фромма на нацизм и самого Гитлера, в </w:t>
      </w:r>
      <w:proofErr w:type="gramStart"/>
      <w:r w:rsidRPr="008E1C6E">
        <w:rPr>
          <w:rFonts w:ascii="Times New Roman" w:eastAsia="Times New Roman" w:hAnsi="Times New Roman" w:cs="Times New Roman"/>
          <w:sz w:val="28"/>
          <w:szCs w:val="28"/>
        </w:rPr>
        <w:t>которых</w:t>
      </w:r>
      <w:proofErr w:type="gramEnd"/>
      <w:r w:rsidRPr="008E1C6E">
        <w:rPr>
          <w:rFonts w:ascii="Times New Roman" w:eastAsia="Times New Roman" w:hAnsi="Times New Roman" w:cs="Times New Roman"/>
          <w:sz w:val="28"/>
          <w:szCs w:val="28"/>
        </w:rPr>
        <w:t xml:space="preserve"> он рассматривал нацизм и Гитлера с точки зрения садизма и мазохизма. По его мнению, Гитлер, как и его идеология, были преисполнены садистскими и мазохистскими стремлениями. В "Майн кампф" Гитлер многократно демонстрирует садистское стремление к власти. Он прямо говорит, что цель его и его партии - господство над миром. Мазохистская сторона гитлеровской идеологии заключалась в "промывании мозгов" масс: тем внушалось, что индивид - ничто, что он должен раствориться в высшей силе. Мазохистские наклонности обнаруживаются и у самого Гитлера: высшие силы, которым он поклоняется, - это Бог, Судьба, Необходимость, История и Природа. По существу, это символ подавляющей силы.</w:t>
      </w:r>
    </w:p>
    <w:p w:rsidR="00FA3B4E" w:rsidRPr="008E1C6E" w:rsidRDefault="00FA3B4E" w:rsidP="00F564B2">
      <w:pPr>
        <w:spacing w:after="0" w:line="360" w:lineRule="auto"/>
        <w:ind w:firstLine="709"/>
        <w:jc w:val="both"/>
        <w:rPr>
          <w:rFonts w:ascii="Times New Roman" w:eastAsia="Times New Roman" w:hAnsi="Times New Roman" w:cs="Times New Roman"/>
          <w:sz w:val="28"/>
          <w:szCs w:val="28"/>
        </w:rPr>
      </w:pPr>
      <w:r w:rsidRPr="008E1C6E">
        <w:rPr>
          <w:rFonts w:ascii="Times New Roman" w:eastAsia="Times New Roman" w:hAnsi="Times New Roman" w:cs="Times New Roman"/>
          <w:sz w:val="28"/>
          <w:szCs w:val="28"/>
        </w:rPr>
        <w:t xml:space="preserve">Что ж, все течет, все изменяется. Сегодня мы живем, как говорят некоторые, в век свободы и демократии. Политические режимы сменились, но изменилась ли наша жизнь, стали ли мы свободнее? Мы полагаем, что каждый из нас стал индивидуальностью, мы можем открыто выражать свои чувства, думать, говорить и верить во что и о чем угодно. Отчасти это так, но все это имеет смысл лишь в том случае, если у нас есть свои мысли и чувства. Это чем-то напоминает фильм "Начало", главные герои которого хотели посеять мысль в голове другого человека так, чтобы он считал ее своей, а не мыслью извне. В реальной жизни все намного проще, люди порой сами это делают. Спросите человека, читающего газету, о каком-нибудь политическом событии. Он вам начнет что-то объяснять, строить суждения, давать оценку, хотя сам прочел об этом минут пять назад и высказывает слова авторитетного автора как свои собственные. Если же говорить о способности мыслить, то тут дела не лучше. Эту способность у нас отбивают с самого детства. Автор приводит в пример девочку, слова матери которой расходятся с делами. Но девочка зависит от матери и любит ее, в результате </w:t>
      </w:r>
      <w:r w:rsidRPr="008E1C6E">
        <w:rPr>
          <w:rFonts w:ascii="Times New Roman" w:eastAsia="Times New Roman" w:hAnsi="Times New Roman" w:cs="Times New Roman"/>
          <w:sz w:val="28"/>
          <w:szCs w:val="28"/>
        </w:rPr>
        <w:lastRenderedPageBreak/>
        <w:t>чего критическая проницательность пропадает. То же можно сказать и про наши школы, учение в которых превращается в зазубривание фактов. Аналогичная ситуация обстоит и с чувствами. Нас с детства учат любить людей, причем даже тех, которые нам не приятны, быть дружелюбным, постоянно улыбаться. Как пишет Фромм, "эмоциональность" стала синонимом неуравновешенности, эмоции же стали бедными и существуют в отрыве от интеллектуальной стороны личности. И как результат - дешевая  сентиментальность, которой кормятся любители мыльных опер и популярной музыки. Если раньше осознание смерти превращалось в стимул жизни, то сегодня оно стало страхом и причиной бедности переживаний.</w:t>
      </w:r>
    </w:p>
    <w:p w:rsidR="00FA3B4E" w:rsidRPr="008E1C6E" w:rsidRDefault="00FA3B4E" w:rsidP="00F564B2">
      <w:pPr>
        <w:spacing w:after="0" w:line="360" w:lineRule="auto"/>
        <w:ind w:firstLine="709"/>
        <w:jc w:val="both"/>
        <w:rPr>
          <w:rFonts w:ascii="Times New Roman" w:eastAsia="Times New Roman" w:hAnsi="Times New Roman" w:cs="Times New Roman"/>
          <w:sz w:val="28"/>
          <w:szCs w:val="28"/>
        </w:rPr>
      </w:pPr>
      <w:r w:rsidRPr="008E1C6E">
        <w:rPr>
          <w:rFonts w:ascii="Times New Roman" w:eastAsia="Times New Roman" w:hAnsi="Times New Roman" w:cs="Times New Roman"/>
          <w:sz w:val="28"/>
          <w:szCs w:val="28"/>
        </w:rPr>
        <w:t>Безусловно, эта книга произвела на меня впечатление. Эрих Фромм дал новый взгляд на, казалось бы, обыденные вещи и заставил обращать внимание на них в повседневной жизни. Хотя он был похож на повара, который показал, как готовить не надо и показал блюдо, к которому надо стремиться, так и не дав рецепт, после прочтения его книги можно придумать этот рецепт самому, причем у каждого он будет свой. На этой ноте я говорю вам спасибо, все свободны.</w:t>
      </w:r>
    </w:p>
    <w:p w:rsidR="00FA3B4E" w:rsidRPr="008E1C6E" w:rsidRDefault="00FA3B4E" w:rsidP="00FA3B4E">
      <w:pPr>
        <w:jc w:val="both"/>
        <w:rPr>
          <w:rFonts w:ascii="Times New Roman" w:hAnsi="Times New Roman" w:cs="Times New Roman"/>
          <w:sz w:val="28"/>
          <w:szCs w:val="28"/>
        </w:rPr>
      </w:pPr>
    </w:p>
    <w:p w:rsidR="00FA3B4E" w:rsidRDefault="00FA3B4E" w:rsidP="00BE230A">
      <w:pPr>
        <w:pStyle w:val="a3"/>
      </w:pPr>
    </w:p>
    <w:p w:rsidR="00BE230A" w:rsidRDefault="00BE230A" w:rsidP="00BE230A">
      <w:pPr>
        <w:pStyle w:val="a3"/>
      </w:pPr>
      <w:bookmarkStart w:id="1" w:name="_GoBack"/>
      <w:bookmarkEnd w:id="1"/>
    </w:p>
    <w:sectPr w:rsidR="00BE230A" w:rsidSect="006E6007">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900" w:rsidRDefault="00AE5900" w:rsidP="00FA3B4E">
      <w:pPr>
        <w:spacing w:after="0" w:line="240" w:lineRule="auto"/>
      </w:pPr>
      <w:r>
        <w:separator/>
      </w:r>
    </w:p>
  </w:endnote>
  <w:endnote w:type="continuationSeparator" w:id="0">
    <w:p w:rsidR="00AE5900" w:rsidRDefault="00AE5900" w:rsidP="00FA3B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915577"/>
      <w:docPartObj>
        <w:docPartGallery w:val="Page Numbers (Bottom of Page)"/>
        <w:docPartUnique/>
      </w:docPartObj>
    </w:sdtPr>
    <w:sdtContent>
      <w:p w:rsidR="00FA3B4E" w:rsidRDefault="006E6007">
        <w:pPr>
          <w:pStyle w:val="a8"/>
          <w:jc w:val="right"/>
        </w:pPr>
        <w:r>
          <w:fldChar w:fldCharType="begin"/>
        </w:r>
        <w:r w:rsidR="00FA3B4E">
          <w:instrText>PAGE   \* MERGEFORMAT</w:instrText>
        </w:r>
        <w:r>
          <w:fldChar w:fldCharType="separate"/>
        </w:r>
        <w:r w:rsidR="0010488E">
          <w:rPr>
            <w:noProof/>
          </w:rPr>
          <w:t>6</w:t>
        </w:r>
        <w:r>
          <w:fldChar w:fldCharType="end"/>
        </w:r>
      </w:p>
    </w:sdtContent>
  </w:sdt>
  <w:p w:rsidR="00FA3B4E" w:rsidRDefault="00FA3B4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900" w:rsidRDefault="00AE5900" w:rsidP="00FA3B4E">
      <w:pPr>
        <w:spacing w:after="0" w:line="240" w:lineRule="auto"/>
      </w:pPr>
      <w:r>
        <w:separator/>
      </w:r>
    </w:p>
  </w:footnote>
  <w:footnote w:type="continuationSeparator" w:id="0">
    <w:p w:rsidR="00AE5900" w:rsidRDefault="00AE5900" w:rsidP="00FA3B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88E" w:rsidRDefault="0010488E" w:rsidP="0010488E">
    <w:pPr>
      <w:pStyle w:val="a6"/>
      <w:jc w:val="center"/>
      <w:rPr>
        <w:b/>
        <w:sz w:val="32"/>
        <w:szCs w:val="32"/>
      </w:rPr>
    </w:pPr>
    <w:bookmarkStart w:id="2" w:name="OLE_LINK15"/>
    <w:bookmarkStart w:id="3" w:name="OLE_LINK14"/>
    <w:bookmarkStart w:id="4" w:name="OLE_LINK13"/>
    <w:bookmarkStart w:id="5" w:name="_Hlk3275872"/>
    <w:bookmarkStart w:id="6" w:name="OLE_LINK12"/>
    <w:bookmarkStart w:id="7" w:name="OLE_LINK11"/>
    <w:bookmarkStart w:id="8" w:name="_Hlk3275855"/>
    <w:bookmarkStart w:id="9" w:name="OLE_LINK10"/>
    <w:bookmarkStart w:id="10" w:name="OLE_LINK9"/>
    <w:bookmarkStart w:id="11" w:name="_Hlk3275839"/>
    <w:bookmarkStart w:id="12" w:name="OLE_LINK8"/>
    <w:bookmarkStart w:id="13" w:name="OLE_LINK7"/>
    <w:bookmarkStart w:id="14" w:name="_Hlk3275827"/>
    <w:bookmarkStart w:id="15" w:name="OLE_LINK6"/>
    <w:bookmarkStart w:id="16" w:name="OLE_LINK5"/>
    <w:bookmarkStart w:id="17" w:name="_Hlk3275814"/>
    <w:bookmarkStart w:id="18" w:name="OLE_LINK4"/>
    <w:bookmarkStart w:id="19" w:name="OLE_LINK3"/>
    <w:bookmarkStart w:id="20" w:name="_Hlk3275812"/>
    <w:bookmarkStart w:id="21" w:name="OLE_LINK2"/>
    <w:bookmarkStart w:id="22" w:name="OLE_LINK1"/>
    <w:r>
      <w:rPr>
        <w:b/>
        <w:sz w:val="32"/>
        <w:szCs w:val="32"/>
      </w:rPr>
      <w:t xml:space="preserve">Работа выполнена авторами сайта </w:t>
    </w:r>
    <w:hyperlink r:id="rId1" w:history="1">
      <w:r>
        <w:rPr>
          <w:rStyle w:val="a5"/>
          <w:b/>
          <w:sz w:val="32"/>
          <w:szCs w:val="32"/>
        </w:rPr>
        <w:t>ДЦО</w:t>
      </w:r>
      <w:proofErr w:type="gramStart"/>
      <w:r>
        <w:rPr>
          <w:rStyle w:val="a5"/>
          <w:b/>
          <w:sz w:val="32"/>
          <w:szCs w:val="32"/>
        </w:rPr>
        <w:t>.Р</w:t>
      </w:r>
      <w:proofErr w:type="gramEnd"/>
      <w:r>
        <w:rPr>
          <w:rStyle w:val="a5"/>
          <w:b/>
          <w:sz w:val="32"/>
          <w:szCs w:val="32"/>
        </w:rPr>
        <w:t>Ф</w:t>
      </w:r>
    </w:hyperlink>
  </w:p>
  <w:p w:rsidR="0010488E" w:rsidRDefault="0010488E" w:rsidP="0010488E">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10488E" w:rsidRDefault="0010488E" w:rsidP="0010488E">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10488E" w:rsidRDefault="0010488E" w:rsidP="0010488E">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5"/>
          <w:rFonts w:ascii="Helvetica" w:hAnsi="Helvetica" w:cs="Helvetica"/>
          <w:bCs w:val="0"/>
          <w:color w:val="337AB7"/>
          <w:sz w:val="32"/>
          <w:szCs w:val="32"/>
        </w:rPr>
        <w:t>INFO@ДЦО.РФ</w:t>
      </w:r>
    </w:hyperlink>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10488E" w:rsidRDefault="0010488E">
    <w:pPr>
      <w:pStyle w:val="a6"/>
    </w:pPr>
  </w:p>
  <w:p w:rsidR="0010488E" w:rsidRDefault="0010488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C40179"/>
    <w:multiLevelType w:val="hybridMultilevel"/>
    <w:tmpl w:val="A9DA9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grammar="clean"/>
  <w:defaultTabStop w:val="708"/>
  <w:characterSpacingControl w:val="doNotCompress"/>
  <w:footnotePr>
    <w:footnote w:id="-1"/>
    <w:footnote w:id="0"/>
  </w:footnotePr>
  <w:endnotePr>
    <w:endnote w:id="-1"/>
    <w:endnote w:id="0"/>
  </w:endnotePr>
  <w:compat/>
  <w:rsids>
    <w:rsidRoot w:val="00F36ABE"/>
    <w:rsid w:val="0010488E"/>
    <w:rsid w:val="00412E6A"/>
    <w:rsid w:val="006E6007"/>
    <w:rsid w:val="00AE5900"/>
    <w:rsid w:val="00BE230A"/>
    <w:rsid w:val="00F36ABE"/>
    <w:rsid w:val="00F564B2"/>
    <w:rsid w:val="00F85C80"/>
    <w:rsid w:val="00FA3B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007"/>
  </w:style>
  <w:style w:type="paragraph" w:styleId="3">
    <w:name w:val="heading 3"/>
    <w:basedOn w:val="a"/>
    <w:link w:val="30"/>
    <w:uiPriority w:val="9"/>
    <w:semiHidden/>
    <w:unhideWhenUsed/>
    <w:qFormat/>
    <w:rsid w:val="001048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10488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230A"/>
    <w:pPr>
      <w:ind w:left="720"/>
      <w:contextualSpacing/>
    </w:pPr>
  </w:style>
  <w:style w:type="paragraph" w:styleId="a4">
    <w:name w:val="Normal (Web)"/>
    <w:basedOn w:val="a"/>
    <w:uiPriority w:val="99"/>
    <w:unhideWhenUsed/>
    <w:rsid w:val="00BE2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BE230A"/>
    <w:rPr>
      <w:color w:val="0000FF"/>
      <w:u w:val="single"/>
    </w:rPr>
  </w:style>
  <w:style w:type="paragraph" w:styleId="a6">
    <w:name w:val="header"/>
    <w:basedOn w:val="a"/>
    <w:link w:val="a7"/>
    <w:uiPriority w:val="99"/>
    <w:unhideWhenUsed/>
    <w:rsid w:val="00FA3B4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A3B4E"/>
  </w:style>
  <w:style w:type="paragraph" w:styleId="a8">
    <w:name w:val="footer"/>
    <w:basedOn w:val="a"/>
    <w:link w:val="a9"/>
    <w:uiPriority w:val="99"/>
    <w:unhideWhenUsed/>
    <w:rsid w:val="00FA3B4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A3B4E"/>
  </w:style>
  <w:style w:type="paragraph" w:styleId="aa">
    <w:name w:val="Balloon Text"/>
    <w:basedOn w:val="a"/>
    <w:link w:val="ab"/>
    <w:uiPriority w:val="99"/>
    <w:semiHidden/>
    <w:unhideWhenUsed/>
    <w:rsid w:val="001048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0488E"/>
    <w:rPr>
      <w:rFonts w:ascii="Tahoma" w:hAnsi="Tahoma" w:cs="Tahoma"/>
      <w:sz w:val="16"/>
      <w:szCs w:val="16"/>
    </w:rPr>
  </w:style>
  <w:style w:type="character" w:customStyle="1" w:styleId="30">
    <w:name w:val="Заголовок 3 Знак"/>
    <w:basedOn w:val="a0"/>
    <w:link w:val="3"/>
    <w:uiPriority w:val="9"/>
    <w:semiHidden/>
    <w:rsid w:val="0010488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10488E"/>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68301616">
      <w:bodyDiv w:val="1"/>
      <w:marLeft w:val="0"/>
      <w:marRight w:val="0"/>
      <w:marTop w:val="0"/>
      <w:marBottom w:val="0"/>
      <w:divBdr>
        <w:top w:val="none" w:sz="0" w:space="0" w:color="auto"/>
        <w:left w:val="none" w:sz="0" w:space="0" w:color="auto"/>
        <w:bottom w:val="none" w:sz="0" w:space="0" w:color="auto"/>
        <w:right w:val="none" w:sz="0" w:space="0" w:color="auto"/>
      </w:divBdr>
    </w:div>
    <w:div w:id="524833131">
      <w:bodyDiv w:val="1"/>
      <w:marLeft w:val="0"/>
      <w:marRight w:val="0"/>
      <w:marTop w:val="0"/>
      <w:marBottom w:val="0"/>
      <w:divBdr>
        <w:top w:val="none" w:sz="0" w:space="0" w:color="auto"/>
        <w:left w:val="none" w:sz="0" w:space="0" w:color="auto"/>
        <w:bottom w:val="none" w:sz="0" w:space="0" w:color="auto"/>
        <w:right w:val="none" w:sz="0" w:space="0" w:color="auto"/>
      </w:divBdr>
    </w:div>
    <w:div w:id="623930746">
      <w:bodyDiv w:val="1"/>
      <w:marLeft w:val="0"/>
      <w:marRight w:val="0"/>
      <w:marTop w:val="0"/>
      <w:marBottom w:val="0"/>
      <w:divBdr>
        <w:top w:val="none" w:sz="0" w:space="0" w:color="auto"/>
        <w:left w:val="none" w:sz="0" w:space="0" w:color="auto"/>
        <w:bottom w:val="none" w:sz="0" w:space="0" w:color="auto"/>
        <w:right w:val="none" w:sz="0" w:space="0" w:color="auto"/>
      </w:divBdr>
    </w:div>
    <w:div w:id="824131097">
      <w:bodyDiv w:val="1"/>
      <w:marLeft w:val="0"/>
      <w:marRight w:val="0"/>
      <w:marTop w:val="0"/>
      <w:marBottom w:val="0"/>
      <w:divBdr>
        <w:top w:val="none" w:sz="0" w:space="0" w:color="auto"/>
        <w:left w:val="none" w:sz="0" w:space="0" w:color="auto"/>
        <w:bottom w:val="none" w:sz="0" w:space="0" w:color="auto"/>
        <w:right w:val="none" w:sz="0" w:space="0" w:color="auto"/>
      </w:divBdr>
      <w:divsChild>
        <w:div w:id="229317662">
          <w:marLeft w:val="0"/>
          <w:marRight w:val="0"/>
          <w:marTop w:val="0"/>
          <w:marBottom w:val="0"/>
          <w:divBdr>
            <w:top w:val="none" w:sz="0" w:space="0" w:color="auto"/>
            <w:left w:val="none" w:sz="0" w:space="0" w:color="auto"/>
            <w:bottom w:val="none" w:sz="0" w:space="0" w:color="auto"/>
            <w:right w:val="none" w:sz="0" w:space="0" w:color="auto"/>
          </w:divBdr>
        </w:div>
      </w:divsChild>
    </w:div>
    <w:div w:id="1338076688">
      <w:bodyDiv w:val="1"/>
      <w:marLeft w:val="0"/>
      <w:marRight w:val="0"/>
      <w:marTop w:val="0"/>
      <w:marBottom w:val="0"/>
      <w:divBdr>
        <w:top w:val="none" w:sz="0" w:space="0" w:color="auto"/>
        <w:left w:val="none" w:sz="0" w:space="0" w:color="auto"/>
        <w:bottom w:val="none" w:sz="0" w:space="0" w:color="auto"/>
        <w:right w:val="none" w:sz="0" w:space="0" w:color="auto"/>
      </w:divBdr>
    </w:div>
    <w:div w:id="1505827142">
      <w:bodyDiv w:val="1"/>
      <w:marLeft w:val="0"/>
      <w:marRight w:val="0"/>
      <w:marTop w:val="0"/>
      <w:marBottom w:val="0"/>
      <w:divBdr>
        <w:top w:val="none" w:sz="0" w:space="0" w:color="auto"/>
        <w:left w:val="none" w:sz="0" w:space="0" w:color="auto"/>
        <w:bottom w:val="none" w:sz="0" w:space="0" w:color="auto"/>
        <w:right w:val="none" w:sz="0" w:space="0" w:color="auto"/>
      </w:divBdr>
    </w:div>
    <w:div w:id="155353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D9544A"/>
    <w:rsid w:val="00850895"/>
    <w:rsid w:val="00D954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299628F7184E2CACC613087068E8F2">
    <w:name w:val="DE299628F7184E2CACC613087068E8F2"/>
    <w:rsid w:val="00D9544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4469</Words>
  <Characters>25477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саша</cp:lastModifiedBy>
  <cp:revision>4</cp:revision>
  <dcterms:created xsi:type="dcterms:W3CDTF">2018-04-14T06:17:00Z</dcterms:created>
  <dcterms:modified xsi:type="dcterms:W3CDTF">2019-04-16T06:55:00Z</dcterms:modified>
</cp:coreProperties>
</file>