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14" w:rsidRDefault="00F750B2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252114" w:rsidRDefault="00252114">
      <w:pPr>
        <w:pStyle w:val="a4"/>
        <w:rPr>
          <w:color w:val="1717D0"/>
          <w:sz w:val="27"/>
          <w:szCs w:val="27"/>
        </w:rPr>
      </w:pPr>
      <w:r>
        <w:rPr>
          <w:color w:val="1717D0"/>
          <w:sz w:val="27"/>
          <w:szCs w:val="27"/>
        </w:rPr>
        <w:t>Операция поиска #6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95"/>
      </w:tblGrid>
      <w:tr w:rsidR="002521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14" w:rsidRDefault="00252114">
            <w:pPr>
              <w:spacing w:line="264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Исходный текст</w:t>
            </w:r>
          </w:p>
        </w:tc>
      </w:tr>
      <w:tr w:rsidR="0025211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14" w:rsidRDefault="00252114">
            <w:pPr>
              <w:spacing w:line="264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Общие положения искового производства</w:t>
            </w:r>
            <w:proofErr w:type="gramStart"/>
            <w:r>
              <w:rPr>
                <w:rFonts w:eastAsia="Times New Roman"/>
              </w:rPr>
              <w:t xml:space="preserve"> В</w:t>
            </w:r>
            <w:proofErr w:type="gramEnd"/>
            <w:r>
              <w:rPr>
                <w:rFonts w:eastAsia="Times New Roman"/>
              </w:rPr>
              <w:t xml:space="preserve"> процессуальной литературе оперируют терминами «вид производства» и «вид судопроизводства» как </w:t>
            </w:r>
            <w:proofErr w:type="spellStart"/>
            <w:r>
              <w:rPr>
                <w:rFonts w:eastAsia="Times New Roman"/>
              </w:rPr>
              <w:t>однопорядковыми</w:t>
            </w:r>
            <w:proofErr w:type="spellEnd"/>
            <w:r>
              <w:rPr>
                <w:rFonts w:eastAsia="Times New Roman"/>
              </w:rPr>
              <w:t xml:space="preserve">. Категория «вид судопроизводства» в соответствии со своим содержанием ближе к конституционному определению типа процесса. Если подходить к </w:t>
            </w:r>
            <w:proofErr w:type="spellStart"/>
            <w:r>
              <w:rPr>
                <w:rFonts w:eastAsia="Times New Roman"/>
              </w:rPr>
              <w:t>цивилистическим</w:t>
            </w:r>
            <w:proofErr w:type="spellEnd"/>
            <w:r>
              <w:rPr>
                <w:rFonts w:eastAsia="Times New Roman"/>
              </w:rPr>
              <w:t xml:space="preserve"> отличиям гражданского судопроизводства, то точнее будет говорить о видах производств. Доктрина гражданско-процессуального права подразделяет гражданский процесс на виды произво</w:t>
            </w:r>
            <w:proofErr w:type="gramStart"/>
            <w:r>
              <w:rPr>
                <w:rFonts w:eastAsia="Times New Roman"/>
              </w:rPr>
              <w:t>дств в с</w:t>
            </w:r>
            <w:proofErr w:type="gramEnd"/>
            <w:r>
              <w:rPr>
                <w:rFonts w:eastAsia="Times New Roman"/>
              </w:rPr>
              <w:t>оответствии с материально-правовым критерием, который заложен в предмете процесса, говоря конкретнее, в схожести</w:t>
            </w:r>
            <w:r>
              <w:rPr>
                <w:rFonts w:eastAsia="Times New Roman"/>
                <w:shd w:val="clear" w:color="auto" w:fill="6495ED"/>
              </w:rPr>
              <w:t xml:space="preserve"> природы спорных материально-правовых отношений</w:t>
            </w:r>
            <w:r>
              <w:rPr>
                <w:rFonts w:eastAsia="Times New Roman"/>
              </w:rPr>
              <w:t>, которые обусловливают процессуальную специфику в рассмотрении и разрешении гражданского дела. Данная концепция находила четкое выражение в ГПК РСФСР 1964 года, ее основные элементы, на первый взгляд, нашли отражение в ГПК 2002 года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В истории в качестве первого, универсального по природе, появилось</w:t>
            </w:r>
            <w:r>
              <w:rPr>
                <w:rFonts w:eastAsia="Times New Roman"/>
                <w:shd w:val="clear" w:color="auto" w:fill="6495ED"/>
              </w:rPr>
              <w:t xml:space="preserve"> исковое производство, как форма существования гражданского</w:t>
            </w:r>
            <w:r>
              <w:rPr>
                <w:rFonts w:eastAsia="Times New Roman"/>
              </w:rPr>
              <w:t xml:space="preserve"> судопроизводства в римском праве</w:t>
            </w:r>
            <w:r>
              <w:rPr>
                <w:rFonts w:eastAsia="Times New Roman"/>
                <w:shd w:val="clear" w:color="auto" w:fill="FFFF00"/>
              </w:rPr>
              <w:t>. Исковое производство является основным видом</w:t>
            </w:r>
            <w:r>
              <w:rPr>
                <w:rFonts w:eastAsia="Times New Roman"/>
              </w:rPr>
              <w:t xml:space="preserve"> процесса в России. В порядке искового производства рассматривается больше всего дел, в судах общей юрисдикции, оно направленно</w:t>
            </w:r>
            <w:r>
              <w:rPr>
                <w:rFonts w:eastAsia="Times New Roman"/>
                <w:shd w:val="clear" w:color="auto" w:fill="00FAE5"/>
              </w:rPr>
              <w:t xml:space="preserve"> на разрешение споров между отдельными лицами по поводу субъективных прав и обязанностей</w:t>
            </w:r>
            <w:r>
              <w:rPr>
                <w:rFonts w:eastAsia="Times New Roman"/>
              </w:rPr>
              <w:t xml:space="preserve">. Данные споры в сфере трудового, семейного и иного правоотношения. Как показывает практика, исковое производство выступает в качестве основного вида урегулирования споров в сфере гражданского закона, и, им устанавливаются наиболее общие принципы судебного разбирательства. Предметом искового производства является спор о гражданском субъективном праве, то есть спорные материальные правоотношения, при которых положение участников определяется равноправием и диспозитивностью. Только исковое производство включено в гражданский (и в целом - </w:t>
            </w:r>
            <w:proofErr w:type="spellStart"/>
            <w:r>
              <w:rPr>
                <w:rFonts w:eastAsia="Times New Roman"/>
              </w:rPr>
              <w:t>цивилистический</w:t>
            </w:r>
            <w:proofErr w:type="spellEnd"/>
            <w:r>
              <w:rPr>
                <w:rFonts w:eastAsia="Times New Roman"/>
              </w:rPr>
              <w:t>) процесс, и наоборот: исковое производство породило гражданский процесс. Действием посредством иска порождено исковое производство. «...</w:t>
            </w:r>
            <w:proofErr w:type="spellStart"/>
            <w:r>
              <w:rPr>
                <w:rFonts w:eastAsia="Times New Roman"/>
              </w:rPr>
              <w:t>su№t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legis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actio№es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qu</w:t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formam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age№di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co№ti№e№t</w:t>
            </w:r>
            <w:proofErr w:type="spellEnd"/>
            <w:r>
              <w:rPr>
                <w:rFonts w:eastAsia="Times New Roman"/>
              </w:rPr>
              <w:t xml:space="preserve">...»: </w:t>
            </w:r>
            <w:r>
              <w:rPr>
                <w:rFonts w:eastAsia="Times New Roman"/>
                <w:shd w:val="clear" w:color="auto" w:fill="6495ED"/>
              </w:rPr>
              <w:t>законные иски, которые содержат в себе способ действия (в суде), а существование иска обусловлено наличием спора о праве, первоначально - спора о субъективном праве гражданском. Исторически верна и обратная логика: исковая форма влияла на формирование субъективных гражданских прав</w:t>
            </w:r>
            <w:r>
              <w:rPr>
                <w:rFonts w:eastAsia="Times New Roman"/>
              </w:rPr>
              <w:t>. Следовательно, спор о праве, в предмете, является критерием, выступающим важным сущностным признаком искового производства, в качестве, «точки отсчета» и его первопричины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Исковое производство в гражданском процессе имеет определенное средство обращения в юридическую инстанцию, которое выступает основной предпосылкой для начала судебного разбирательства. Нарушение либо неисполнение прав человека</w:t>
            </w:r>
            <w:r>
              <w:rPr>
                <w:rFonts w:eastAsia="Times New Roman"/>
                <w:shd w:val="clear" w:color="auto" w:fill="FFFF00"/>
              </w:rPr>
              <w:t xml:space="preserve"> запускает исковое производство в гражданском процессе</w:t>
            </w:r>
            <w:r>
              <w:rPr>
                <w:rFonts w:eastAsia="Times New Roman"/>
              </w:rPr>
              <w:t>. В данной ситуации человек вынужден обращаться к третьей, беспристрастной стороне, которая разбирается в споре. Стороны и юридическая инстанция, как соотносительные понятия, являются сопрягающимися элементами, которые являются сущностью</w:t>
            </w:r>
            <w:r>
              <w:rPr>
                <w:rFonts w:eastAsia="Times New Roman"/>
                <w:shd w:val="clear" w:color="auto" w:fill="FFFF00"/>
              </w:rPr>
              <w:t xml:space="preserve"> искового производства. В данном случае присутствие одного лица предусматривает наличие второго, выполняющего противоположную задачу. Предмет искового производства соотносим с иском как средством защиты не всяких, но определенных, а именно </w:t>
            </w:r>
            <w:proofErr w:type="spellStart"/>
            <w:r>
              <w:rPr>
                <w:rFonts w:eastAsia="Times New Roman"/>
                <w:shd w:val="clear" w:color="auto" w:fill="FFFF00"/>
              </w:rPr>
              <w:t>цивилистических</w:t>
            </w:r>
            <w:proofErr w:type="spellEnd"/>
            <w:r>
              <w:rPr>
                <w:rFonts w:eastAsia="Times New Roman"/>
                <w:shd w:val="clear" w:color="auto" w:fill="FFFF00"/>
              </w:rPr>
              <w:t xml:space="preserve"> по своей природе прав, свобод и законных интересов. Именно в исковом производстве в полной мере </w:t>
            </w:r>
            <w:r>
              <w:rPr>
                <w:rFonts w:eastAsia="Times New Roman"/>
                <w:shd w:val="clear" w:color="auto" w:fill="FFFF00"/>
              </w:rPr>
              <w:lastRenderedPageBreak/>
              <w:t>проявляется двусторонность гражданского процесса, а методы исковой защиты в максимальной степени характеризуются состязательностью, равноправием сторон, диспозитивностью. Исковое производство составляет стержень всего гражданского процесса. Закономерности гражданской процессуальной формы порождены исковой формой защиты и наиболее полно проявляются в ней</w:t>
            </w:r>
            <w:r>
              <w:rPr>
                <w:rFonts w:eastAsia="Times New Roman"/>
              </w:rPr>
              <w:t>. В ГПК Ф исковому производству посвящен подраздел II раздела II. Правила искового производства можно считать общими правилами гражданского судопроизводства. Если отсутствуют специально предусмотренные</w:t>
            </w:r>
            <w:r>
              <w:rPr>
                <w:rFonts w:eastAsia="Times New Roman"/>
                <w:shd w:val="clear" w:color="auto" w:fill="34C924"/>
              </w:rPr>
              <w:t xml:space="preserve"> изъятия и дополнения, любое гражданское дело</w:t>
            </w:r>
            <w:r>
              <w:rPr>
                <w:rFonts w:eastAsia="Times New Roman"/>
              </w:rPr>
              <w:t xml:space="preserve"> рассматривается по правилам</w:t>
            </w:r>
            <w:r>
              <w:rPr>
                <w:rFonts w:eastAsia="Times New Roman"/>
                <w:shd w:val="clear" w:color="auto" w:fill="FA96A7"/>
              </w:rPr>
              <w:t xml:space="preserve"> искового производства</w:t>
            </w:r>
            <w:r>
              <w:rPr>
                <w:rFonts w:eastAsia="Times New Roman"/>
                <w:shd w:val="clear" w:color="auto" w:fill="FFFF00"/>
              </w:rPr>
              <w:t>. Понятие искового производства предусматривает наличие как минимум двух спорящих сторон. При этом одна предъявляет требования, а другая – отвечает на них. Соответственно, первый выступает в качестве истца, а второй – ответчика. Исковое производство отличается состязательным характером. Это обусловлено наличием спора об интересе (праве). Исковое производство предусматривает различные исходы разбирательства. В частности, к ним относят мировое соглашение, снижение либо повышение требований, возможность предъявить встречную жалобу и прочее. Обеспечение искового производства осуществляется за счет соответствующего института</w:t>
            </w:r>
            <w:proofErr w:type="gramStart"/>
            <w:r>
              <w:rPr>
                <w:rFonts w:eastAsia="Times New Roman"/>
                <w:shd w:val="clear" w:color="auto" w:fill="6495ED"/>
              </w:rPr>
              <w:t xml:space="preserve"> .</w:t>
            </w:r>
            <w:proofErr w:type="gramEnd"/>
            <w:r>
              <w:rPr>
                <w:rFonts w:eastAsia="Times New Roman"/>
                <w:shd w:val="clear" w:color="auto" w:fill="6495ED"/>
              </w:rPr>
              <w:t xml:space="preserve"> На наш взгляд, анализ современного процессуального законодательства России позволяет утверждать, что для выделения вида производства важен процедурный критерий: в материально-правовом смысле (характер связи субъектов материального правоотношения, выступающего предметом судебной защиты); в собственно процедурно-процессуальном смысле</w:t>
            </w:r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В качестве</w:t>
            </w:r>
            <w:r>
              <w:rPr>
                <w:rFonts w:eastAsia="Times New Roman"/>
                <w:shd w:val="clear" w:color="auto" w:fill="FF7B00"/>
              </w:rPr>
              <w:t xml:space="preserve"> отличительных особенностей</w:t>
            </w:r>
            <w:r>
              <w:rPr>
                <w:rFonts w:eastAsia="Times New Roman"/>
                <w:shd w:val="clear" w:color="auto" w:fill="FFFF00"/>
              </w:rPr>
              <w:t xml:space="preserve"> искового производства от других видов судопроизводств, существующих в гражданском процессе</w:t>
            </w:r>
            <w:r>
              <w:rPr>
                <w:rFonts w:eastAsia="Times New Roman"/>
              </w:rPr>
              <w:t>, выступают следующие</w:t>
            </w:r>
            <w:r>
              <w:rPr>
                <w:rFonts w:eastAsia="Times New Roman"/>
                <w:shd w:val="clear" w:color="auto" w:fill="FFFF00"/>
              </w:rPr>
              <w:t>: - наличие обязательного субъектного состава - сторон (истца и ответчика), с противоположными юридическими интересами; - наличие материально-правового требования, вытекающего из нарушенного или оспоренного права стороны и подлежащего рассмотрению с применением исковой формы процесса - иска; - наличие спора по поводу субъективного права либо охраняемого законом интереса;</w:t>
            </w:r>
            <w:proofErr w:type="gramEnd"/>
            <w:r>
              <w:rPr>
                <w:rFonts w:eastAsia="Times New Roman"/>
                <w:shd w:val="clear" w:color="auto" w:fill="FFFF00"/>
              </w:rPr>
              <w:t xml:space="preserve"> - возможность распоряжения спорными материальными правами, путем заключения мирового соглашения, увеличения или уменьшения либо отказа от искового требования; - возможность предъявления встречного иска, в качестве способа защиты нарушенных или оспоренных прав либо охраняемых законом интересов; - сторонам процесса (истцу и ответчику) предоставляются определенные правовые гарантии, с обязательным их равноправием в процессе; - исковое производство носит состязательный характер, и реализуется при активном использовании принципа диспозитивности гражданского судопроизводства</w:t>
            </w:r>
            <w:proofErr w:type="gramStart"/>
            <w:r>
              <w:rPr>
                <w:rFonts w:eastAsia="Times New Roman"/>
              </w:rPr>
              <w:t xml:space="preserve"> .</w:t>
            </w:r>
            <w:proofErr w:type="gramEnd"/>
            <w:r>
              <w:rPr>
                <w:rFonts w:eastAsia="Times New Roman"/>
              </w:rPr>
              <w:t xml:space="preserve"> Подытоживая проведенный анализ, можно утверждать, что исковым производством является регламентированная</w:t>
            </w:r>
            <w:r>
              <w:rPr>
                <w:rFonts w:eastAsia="Times New Roman"/>
                <w:shd w:val="clear" w:color="auto" w:fill="FFFF00"/>
              </w:rPr>
              <w:t xml:space="preserve"> гражданским процессуальным правом и возбуждаемая иском деятельность суда</w:t>
            </w:r>
            <w:r>
              <w:rPr>
                <w:rFonts w:eastAsia="Times New Roman"/>
              </w:rPr>
              <w:t xml:space="preserve"> направленная на рассмотрение и разрешение спора о субъективном праве или законного интереса, возникающих в сфере гражданского, семейного, трудового, жилищного, земельного, экологического и иных правоотношений, одной стороной которого выступает гражданин. Исковое производство разрешает конфликты отдельных лиц в сфере</w:t>
            </w:r>
            <w:r>
              <w:rPr>
                <w:rFonts w:eastAsia="Times New Roman"/>
                <w:shd w:val="clear" w:color="auto" w:fill="6495ED"/>
              </w:rPr>
              <w:t xml:space="preserve"> осуществления</w:t>
            </w:r>
            <w:r>
              <w:rPr>
                <w:rFonts w:eastAsia="Times New Roman"/>
                <w:shd w:val="clear" w:color="auto" w:fill="FFFF00"/>
              </w:rPr>
              <w:t xml:space="preserve"> субъективных прав и обязанностей. Конфликтная ситуация, вызвавшая правовой спор, препятствует нормальному осуществлению права</w:t>
            </w:r>
            <w:r>
              <w:rPr>
                <w:rFonts w:eastAsia="Times New Roman"/>
                <w:shd w:val="clear" w:color="auto" w:fill="30D5C8"/>
              </w:rPr>
              <w:t>, создает неопределенность в материальных правоотношениях</w:t>
            </w:r>
            <w:r>
              <w:rPr>
                <w:rFonts w:eastAsia="Times New Roman"/>
              </w:rPr>
              <w:t>, для защиты своего права гражданин или организация вынуждены обращаться в суд. Сущностью искового производства выступают, действия суда по проверке наличия или отсутствия</w:t>
            </w:r>
            <w:r>
              <w:rPr>
                <w:rFonts w:eastAsia="Times New Roman"/>
                <w:shd w:val="clear" w:color="auto" w:fill="FFFF00"/>
              </w:rPr>
              <w:t xml:space="preserve"> субъективного права, ввиду неопределенности оспаривания или </w:t>
            </w:r>
            <w:proofErr w:type="gramStart"/>
            <w:r>
              <w:rPr>
                <w:rFonts w:eastAsia="Times New Roman"/>
                <w:shd w:val="clear" w:color="auto" w:fill="FFFF00"/>
              </w:rPr>
              <w:t>нарушения</w:t>
            </w:r>
            <w:proofErr w:type="gramEnd"/>
            <w:r>
              <w:rPr>
                <w:rFonts w:eastAsia="Times New Roman"/>
              </w:rPr>
              <w:t xml:space="preserve"> по поводу которого возник спор. Признаками искового производства, выступают</w:t>
            </w:r>
            <w:r>
              <w:rPr>
                <w:rFonts w:eastAsia="Times New Roman"/>
                <w:shd w:val="clear" w:color="auto" w:fill="FFFF00"/>
              </w:rPr>
              <w:t>: наличие спора о субъективном праве или законном интересе, возникающих из гражданских, семейных, трудовых, земельных и иных правоотношений</w:t>
            </w:r>
            <w:r>
              <w:rPr>
                <w:rFonts w:eastAsia="Times New Roman"/>
              </w:rPr>
              <w:t xml:space="preserve">. Таким образом, в исковом </w:t>
            </w:r>
            <w:r>
              <w:rPr>
                <w:rFonts w:eastAsia="Times New Roman"/>
              </w:rPr>
              <w:lastRenderedPageBreak/>
              <w:t>производстве рассматриваются споры частноправового характера. Субъекты спора юридически равноправны, между ними нет отношений власти и подчинения. В процессе они занимают процессуальное положение сторон</w:t>
            </w:r>
            <w:r>
              <w:rPr>
                <w:rFonts w:eastAsia="Times New Roman"/>
                <w:shd w:val="clear" w:color="auto" w:fill="FFFF00"/>
              </w:rPr>
              <w:t>. Предметом защиты в исковом производстве выступает предположительно нарушенное или оспариваемое субъективное право или законный интерес</w:t>
            </w:r>
            <w:r>
              <w:rPr>
                <w:rFonts w:eastAsia="Times New Roman"/>
              </w:rPr>
              <w:t>. Как правило, законный интерес защищается одновременно с субъективным правом, но в ряде случаев он является самостоятельным предметом защиты</w:t>
            </w:r>
            <w:r>
              <w:rPr>
                <w:rFonts w:eastAsia="Times New Roman"/>
                <w:shd w:val="clear" w:color="auto" w:fill="34C924"/>
              </w:rPr>
              <w:t>. Процессуальным средством</w:t>
            </w:r>
            <w:r>
              <w:rPr>
                <w:rFonts w:eastAsia="Times New Roman"/>
                <w:shd w:val="clear" w:color="auto" w:fill="FFFF00"/>
              </w:rPr>
              <w:t xml:space="preserve"> защиты субъективных прав и законных интересов</w:t>
            </w:r>
            <w:r>
              <w:rPr>
                <w:rFonts w:eastAsia="Times New Roman"/>
                <w:shd w:val="clear" w:color="auto" w:fill="34C924"/>
              </w:rPr>
              <w:t xml:space="preserve"> выступает</w:t>
            </w:r>
            <w:r>
              <w:rPr>
                <w:rFonts w:eastAsia="Times New Roman"/>
                <w:shd w:val="clear" w:color="auto" w:fill="FFFF00"/>
              </w:rPr>
              <w:t xml:space="preserve"> иск. Производство возбуждается путем подачи искового заявления. Цель искового производства состоит в защите нарушенного или оспоренного права или законного интереса предусмотренным законом способом</w:t>
            </w:r>
            <w:r>
              <w:rPr>
                <w:rFonts w:eastAsia="Times New Roman"/>
              </w:rPr>
              <w:t xml:space="preserve">. </w:t>
            </w:r>
            <w:proofErr w:type="gramStart"/>
            <w:r>
              <w:rPr>
                <w:rFonts w:eastAsia="Times New Roman"/>
              </w:rPr>
              <w:t>Из определения искового производства можно вывести его отличительные особенности от других видов судопроизводств гражданского процесса: - обязательный субъектный состав, то есть участие</w:t>
            </w:r>
            <w:r>
              <w:rPr>
                <w:rFonts w:eastAsia="Times New Roman"/>
                <w:shd w:val="clear" w:color="auto" w:fill="FFFF00"/>
              </w:rPr>
              <w:t xml:space="preserve"> сторон (истца и ответчика), с противоположными юридическими интересами</w:t>
            </w:r>
            <w:r>
              <w:rPr>
                <w:rFonts w:eastAsia="Times New Roman"/>
              </w:rPr>
              <w:t>; - материально-правовое требование, которое вытекает из нарушенного или оспоренного права стороны и подлежит</w:t>
            </w:r>
            <w:r>
              <w:rPr>
                <w:rFonts w:eastAsia="Times New Roman"/>
                <w:shd w:val="clear" w:color="auto" w:fill="FFFF00"/>
              </w:rPr>
              <w:t xml:space="preserve"> рассмотрению с применением исковой формы процесса - иска</w:t>
            </w:r>
            <w:r>
              <w:rPr>
                <w:rFonts w:eastAsia="Times New Roman"/>
              </w:rPr>
              <w:t>; - спор в сфере субъективного права или законного интереса;</w:t>
            </w:r>
            <w:proofErr w:type="gramEnd"/>
            <w:r>
              <w:rPr>
                <w:rFonts w:eastAsia="Times New Roman"/>
              </w:rPr>
              <w:t xml:space="preserve"> - </w:t>
            </w:r>
            <w:proofErr w:type="gramStart"/>
            <w:r>
              <w:rPr>
                <w:rFonts w:eastAsia="Times New Roman"/>
              </w:rPr>
              <w:t>распоряжение спорными материальными правами, в виде</w:t>
            </w:r>
            <w:r>
              <w:rPr>
                <w:rFonts w:eastAsia="Times New Roman"/>
                <w:shd w:val="clear" w:color="auto" w:fill="FFFF00"/>
              </w:rPr>
              <w:t xml:space="preserve"> заключения мирового соглашения, увеличения или уменьшения либо отказа от искового требования</w:t>
            </w:r>
            <w:r>
              <w:rPr>
                <w:rFonts w:eastAsia="Times New Roman"/>
              </w:rPr>
              <w:t>; - предъявление встречного иска</w:t>
            </w:r>
            <w:r>
              <w:rPr>
                <w:rFonts w:eastAsia="Times New Roman"/>
                <w:shd w:val="clear" w:color="auto" w:fill="FFFF00"/>
              </w:rPr>
              <w:t>, как способ защиты нарушенных или оспоренных прав</w:t>
            </w:r>
            <w:r>
              <w:rPr>
                <w:rFonts w:eastAsia="Times New Roman"/>
              </w:rPr>
              <w:t>, либо законных интересов; - предоставление сторонам процесса (истцу и ответчику) определенных правовых гарантий и их равноправие в процессе; - состязательный характер искового судопроизводства, который осуществляется</w:t>
            </w:r>
            <w:r>
              <w:rPr>
                <w:rFonts w:eastAsia="Times New Roman"/>
                <w:shd w:val="clear" w:color="auto" w:fill="FFFF00"/>
              </w:rPr>
              <w:t xml:space="preserve"> при активном использовании принципа диспозитивности гражданского</w:t>
            </w:r>
            <w:r>
              <w:rPr>
                <w:rFonts w:eastAsia="Times New Roman"/>
              </w:rPr>
              <w:t xml:space="preserve"> процесса.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 </w:t>
            </w:r>
            <w:r>
              <w:rPr>
                <w:rFonts w:eastAsia="Times New Roman"/>
              </w:rPr>
              <w:t xml:space="preserve"> Список использованной литературы</w:t>
            </w:r>
            <w:r>
              <w:rPr>
                <w:rFonts w:eastAsia="Times New Roman"/>
                <w:shd w:val="clear" w:color="auto" w:fill="F4C430"/>
              </w:rPr>
              <w:t xml:space="preserve"> 1</w:t>
            </w:r>
            <w:r>
              <w:rPr>
                <w:rFonts w:eastAsia="Times New Roman"/>
                <w:shd w:val="clear" w:color="auto" w:fill="FFFF00"/>
              </w:rPr>
              <w:t>. Гражданский процессуальный кодекс Российской Федерации от 14</w:t>
            </w:r>
            <w:r>
              <w:rPr>
                <w:rFonts w:eastAsia="Times New Roman"/>
              </w:rPr>
              <w:t xml:space="preserve"> ноября 2002 г. №138-ФЗ (с изменениями и дополнениями от 3 апреля 2018</w:t>
            </w:r>
            <w:r>
              <w:rPr>
                <w:rFonts w:eastAsia="Times New Roman"/>
                <w:shd w:val="clear" w:color="auto" w:fill="F4C430"/>
              </w:rPr>
              <w:t xml:space="preserve"> г.)//СЗ</w:t>
            </w:r>
            <w:r>
              <w:rPr>
                <w:rFonts w:eastAsia="Times New Roman"/>
                <w:shd w:val="clear" w:color="auto" w:fill="FFFF00"/>
              </w:rPr>
              <w:t xml:space="preserve"> РФ.. 2002. №46. ст.4532 2</w:t>
            </w:r>
            <w:r>
              <w:rPr>
                <w:rFonts w:eastAsia="Times New Roman"/>
              </w:rPr>
              <w:t xml:space="preserve">. Силина Е.В. Гражданское судопроизводство как вид юридической деятельности// Ленинградский юридический журнал. 2017. №3 (49). С. 227-234. 3. Слепченко Е. В. Гражданское судопроизводство как форма правоприменительной деятельности// Ленинградский юридический журнал. 2009. №2. С. 34-56. 4. </w:t>
            </w:r>
            <w:proofErr w:type="spellStart"/>
            <w:r>
              <w:rPr>
                <w:rFonts w:eastAsia="Times New Roman"/>
              </w:rPr>
              <w:t>Хорев</w:t>
            </w:r>
            <w:proofErr w:type="spellEnd"/>
            <w:r>
              <w:rPr>
                <w:rFonts w:eastAsia="Times New Roman"/>
              </w:rPr>
              <w:t xml:space="preserve"> А.А., </w:t>
            </w:r>
            <w:proofErr w:type="spellStart"/>
            <w:r>
              <w:rPr>
                <w:rFonts w:eastAsia="Times New Roman"/>
              </w:rPr>
              <w:t>Эриашвили</w:t>
            </w:r>
            <w:proofErr w:type="spellEnd"/>
            <w:r>
              <w:rPr>
                <w:rFonts w:eastAsia="Times New Roman"/>
              </w:rPr>
              <w:t xml:space="preserve"> Н.Д. Гражданский процесс: задачи, функции, процессуальная форма// Вестник Московского университета МВД России. 2013. №3 С. 148-150. </w:t>
            </w:r>
          </w:p>
        </w:tc>
      </w:tr>
    </w:tbl>
    <w:p w:rsidR="00252114" w:rsidRDefault="00252114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                          </w:t>
      </w:r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[20:55:20] </w:t>
      </w:r>
      <w:r>
        <w:rPr>
          <w:rStyle w:val="sel3"/>
          <w:color w:val="000000"/>
          <w:sz w:val="21"/>
          <w:szCs w:val="21"/>
          <w:shd w:val="clear" w:color="auto" w:fill="FFA5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A500"/>
        </w:rPr>
        <w:t>Se</w:t>
      </w:r>
      <w:proofErr w:type="spellEnd"/>
      <w:r>
        <w:rPr>
          <w:rStyle w:val="sel3"/>
          <w:color w:val="000000"/>
          <w:sz w:val="21"/>
          <w:szCs w:val="21"/>
          <w:shd w:val="clear" w:color="auto" w:fill="FFA5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w:tgtFrame="_self" w:history="1">
        <w:proofErr w:type="spellStart"/>
        <w:r>
          <w:rPr>
            <w:rStyle w:val="a3"/>
            <w:sz w:val="21"/>
            <w:szCs w:val="21"/>
          </w:rPr>
          <w:t>self</w:t>
        </w:r>
        <w:proofErr w:type="spellEnd"/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[20:55:36] </w:t>
      </w:r>
      <w:r>
        <w:rPr>
          <w:rStyle w:val="sel3"/>
          <w:color w:val="000000"/>
          <w:sz w:val="21"/>
          <w:szCs w:val="21"/>
          <w:shd w:val="clear" w:color="auto" w:fill="7FC7F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7FC7FF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7FC7F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http://www.advokatum.ru/isk-i-iskovoe-proizvodstvo.html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[20:55:43] </w:t>
      </w:r>
      <w:r>
        <w:rPr>
          <w:rStyle w:val="sel3"/>
          <w:color w:val="000000"/>
          <w:sz w:val="21"/>
          <w:szCs w:val="21"/>
          <w:shd w:val="clear" w:color="auto" w:fill="00CCCC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00CCCC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00CCCC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http://ur-consul.ru/Bibli/SHpargalka-po-grazhdanskomu-protsyessualjjnomu-pravu.html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[20:56:35] </w:t>
      </w:r>
      <w:r>
        <w:rPr>
          <w:rStyle w:val="sel3"/>
          <w:color w:val="000000"/>
          <w:sz w:val="21"/>
          <w:szCs w:val="21"/>
          <w:shd w:val="clear" w:color="auto" w:fill="D8CBD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D8CBDF"/>
        </w:rPr>
        <w:t>Yah</w:t>
      </w:r>
      <w:hyperlink w:tgtFrame="_self" w:history="1">
        <w:r>
          <w:rPr>
            <w:rStyle w:val="a3"/>
            <w:sz w:val="21"/>
            <w:szCs w:val="21"/>
          </w:rPr>
          <w:t>Найдено</w:t>
        </w:r>
        <w:proofErr w:type="spellEnd"/>
        <w:r>
          <w:rPr>
            <w:rStyle w:val="a3"/>
            <w:sz w:val="21"/>
            <w:szCs w:val="21"/>
          </w:rPr>
          <w:t xml:space="preserve">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http://library.by/shpargalka/belarus/005/412.htm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[20:56:36] </w:t>
      </w:r>
      <w:r>
        <w:rPr>
          <w:rStyle w:val="sel3"/>
          <w:color w:val="000000"/>
          <w:sz w:val="21"/>
          <w:szCs w:val="21"/>
          <w:shd w:val="clear" w:color="auto" w:fill="5AB18E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5AB18E"/>
        </w:rPr>
        <w:t>Yah</w:t>
      </w:r>
      <w:hyperlink w:tgtFrame="_self" w:history="1">
        <w:r>
          <w:rPr>
            <w:rStyle w:val="a3"/>
            <w:sz w:val="21"/>
            <w:szCs w:val="21"/>
          </w:rPr>
          <w:t>Найдено</w:t>
        </w:r>
        <w:proofErr w:type="spellEnd"/>
        <w:r>
          <w:rPr>
            <w:rStyle w:val="a3"/>
            <w:sz w:val="21"/>
            <w:szCs w:val="21"/>
          </w:rPr>
          <w:t xml:space="preserve"> 9%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http://rosdiplomnaya.com/gosudarstvo-i-pravo/iskovoe-proizvodstvo-v-grazhdanskom-sudoproizvodstve.html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[20:56:41] </w:t>
      </w:r>
      <w:r>
        <w:rPr>
          <w:rStyle w:val="sel3"/>
          <w:color w:val="000000"/>
          <w:sz w:val="21"/>
          <w:szCs w:val="21"/>
          <w:shd w:val="clear" w:color="auto" w:fill="DAD871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DAD871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DAD871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9%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https://studfiles.net/preview/5267225/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[20:56:47] </w:t>
      </w:r>
      <w:r>
        <w:rPr>
          <w:rStyle w:val="sel3"/>
          <w:color w:val="000000"/>
          <w:sz w:val="21"/>
          <w:szCs w:val="21"/>
          <w:shd w:val="clear" w:color="auto" w:fill="E4825E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E4825E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E4825E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http://lawtoday.ru/razdel/biblo/graj-proces/060.php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[20:56:48] </w:t>
      </w:r>
      <w:r>
        <w:rPr>
          <w:rStyle w:val="sel3"/>
          <w:color w:val="000000"/>
          <w:sz w:val="21"/>
          <w:szCs w:val="21"/>
          <w:shd w:val="clear" w:color="auto" w:fill="DAD871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DAD871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DAD871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https://studopedia.ru/14_69199_proizvodstva-i-stadii-grazhdanskogo-protsessa-v-ukraine.html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[20:56:49] </w:t>
      </w:r>
      <w:r>
        <w:rPr>
          <w:rStyle w:val="sel3"/>
          <w:color w:val="000000"/>
          <w:sz w:val="21"/>
          <w:szCs w:val="21"/>
          <w:shd w:val="clear" w:color="auto" w:fill="A3B6EE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A3B6EE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A3B6EE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https://studopedia.su/12_120717_v-iskovom-proizvodstve.html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[20:56:49] </w:t>
      </w:r>
      <w:r>
        <w:rPr>
          <w:rStyle w:val="sel3"/>
          <w:color w:val="000000"/>
          <w:sz w:val="21"/>
          <w:szCs w:val="21"/>
          <w:shd w:val="clear" w:color="auto" w:fill="ADFF2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ADFF2F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ADFF2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http://myunivercity.ru/Гражданско-процессуальное_право/Возбуждение_гражданского_дела_в_судах/264107_2658720_страница3.html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[20:56:50] </w:t>
      </w:r>
      <w:r>
        <w:rPr>
          <w:rStyle w:val="sel3"/>
          <w:color w:val="000000"/>
          <w:sz w:val="21"/>
          <w:szCs w:val="21"/>
          <w:shd w:val="clear" w:color="auto" w:fill="00FAE5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00FAE5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00FAE5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7%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https://www.webkursovik.ru/kartgotrab.asp?id=62221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[20:56:50] </w:t>
      </w:r>
      <w:r>
        <w:rPr>
          <w:rStyle w:val="sel3"/>
          <w:color w:val="000000"/>
          <w:sz w:val="21"/>
          <w:szCs w:val="21"/>
          <w:shd w:val="clear" w:color="auto" w:fill="9ACC34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9ACC34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9ACC34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https://pravo.studio/rf-grajdanskiy-protsess/proizvodstva-stadii-grajdanskogo-60372.html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[20:56:51] </w:t>
      </w:r>
      <w:r>
        <w:rPr>
          <w:rStyle w:val="sel3"/>
          <w:color w:val="000000"/>
          <w:sz w:val="21"/>
          <w:szCs w:val="21"/>
          <w:shd w:val="clear" w:color="auto" w:fill="FA96A7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A96A7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FA96A7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https://textbook.news/grajdanskiy-protsess_844/iskovoe-proizvodstvo-obschie-polojeniya-69155.html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[20:56:51] </w:t>
      </w:r>
      <w:r>
        <w:rPr>
          <w:rStyle w:val="sel3"/>
          <w:color w:val="000000"/>
          <w:sz w:val="21"/>
          <w:szCs w:val="21"/>
          <w:shd w:val="clear" w:color="auto" w:fill="78B864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78B864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78B864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1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https://textbook.news/grajdanskiy-protsess_844/proizvodstva-stadii-grajdanskogo-50661.html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[20:56:56] </w:t>
      </w:r>
      <w:r>
        <w:rPr>
          <w:rStyle w:val="sel3"/>
          <w:color w:val="000000"/>
          <w:sz w:val="21"/>
          <w:szCs w:val="21"/>
          <w:shd w:val="clear" w:color="auto" w:fill="FF899D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899D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FF899D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https://www.bibliofond.ru/view.aspx?id=796433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[20:56:56] </w:t>
      </w:r>
      <w:r>
        <w:rPr>
          <w:rStyle w:val="sel3"/>
          <w:color w:val="000000"/>
          <w:sz w:val="21"/>
          <w:szCs w:val="21"/>
          <w:shd w:val="clear" w:color="auto" w:fill="F8D876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8D876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F8D876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http://law.edu.ru/book/book.asp?bookID=1238773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[20:56:58] </w:t>
      </w:r>
      <w:r>
        <w:rPr>
          <w:rStyle w:val="sel3"/>
          <w:color w:val="000000"/>
          <w:sz w:val="21"/>
          <w:szCs w:val="21"/>
          <w:shd w:val="clear" w:color="auto" w:fill="FF7B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7B00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FF7B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https://www.bankreferatov.ru/ru/iskovoe-proizvodstvo/1061232/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[20:57:16] </w:t>
      </w:r>
      <w:r>
        <w:rPr>
          <w:rStyle w:val="sel3"/>
          <w:color w:val="000000"/>
          <w:sz w:val="21"/>
          <w:szCs w:val="21"/>
          <w:shd w:val="clear" w:color="auto" w:fill="30D5C8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30D5C8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30D5C8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10%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http://megapredmet.ru/1-37753.html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[20:57:17] </w:t>
      </w:r>
      <w:r>
        <w:rPr>
          <w:rStyle w:val="sel3"/>
          <w:color w:val="000000"/>
          <w:sz w:val="21"/>
          <w:szCs w:val="21"/>
          <w:shd w:val="clear" w:color="auto" w:fill="6495ED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6495ED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6495ED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https://studfiles.net/preview/2001132/page:6/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[20:57:18] </w:t>
      </w:r>
      <w:r>
        <w:rPr>
          <w:rStyle w:val="sel3"/>
          <w:color w:val="000000"/>
          <w:sz w:val="21"/>
          <w:szCs w:val="21"/>
          <w:shd w:val="clear" w:color="auto" w:fill="6495ED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6495ED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6495ED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10%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https://vuzlit.ru/824218/obschaya_harakteristika_iskovogo_proizvodstva_grazhdanskom_protsesse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[20:57:19] </w:t>
      </w:r>
      <w:r>
        <w:rPr>
          <w:rStyle w:val="sel3"/>
          <w:color w:val="000000"/>
          <w:sz w:val="21"/>
          <w:szCs w:val="21"/>
          <w:shd w:val="clear" w:color="auto" w:fill="ADFF2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ADFF2F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ADFF2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http://arbir.ru/miscellany/U18S798E53874-Очерк-8-проблема-обособления-видов-судопроизводства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[20:57:19] </w:t>
      </w:r>
      <w:r>
        <w:rPr>
          <w:rStyle w:val="sel3"/>
          <w:color w:val="000000"/>
          <w:sz w:val="21"/>
          <w:szCs w:val="21"/>
          <w:shd w:val="clear" w:color="auto" w:fill="7BA05B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7BA05B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7BA05B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8%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https://zybleva.ru/obedinenie-iskovyh-trebovanij-v-grazhdanskom-processe-26602/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[20:57:20] </w:t>
      </w:r>
      <w:r>
        <w:rPr>
          <w:rStyle w:val="sel3"/>
          <w:color w:val="000000"/>
          <w:sz w:val="21"/>
          <w:szCs w:val="21"/>
          <w:shd w:val="clear" w:color="auto" w:fill="66FF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66FF00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66FF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9%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https://revolution.allbest.ru/law/00761388_0.html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[20:57:20] </w:t>
      </w:r>
      <w:r>
        <w:rPr>
          <w:rStyle w:val="sel3"/>
          <w:color w:val="000000"/>
          <w:sz w:val="21"/>
          <w:szCs w:val="21"/>
          <w:shd w:val="clear" w:color="auto" w:fill="F8D876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8D876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F8D876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2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http://uchebnik.biz/book/1109-grazhdanskij-process/19-glava-15isk.html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[20:57:20] </w:t>
      </w:r>
      <w:r>
        <w:rPr>
          <w:rStyle w:val="sel3"/>
          <w:color w:val="000000"/>
          <w:sz w:val="21"/>
          <w:szCs w:val="21"/>
          <w:shd w:val="clear" w:color="auto" w:fill="A3B6EE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A3B6EE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A3B6EE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https://studwood.ru/856479/pravo/suschnost_znachenie_osnovnye_cherty_iskovoy_formy_zaschity_prava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[20:57:20] </w:t>
      </w:r>
      <w:r>
        <w:rPr>
          <w:rStyle w:val="sel3"/>
          <w:color w:val="000000"/>
          <w:sz w:val="21"/>
          <w:szCs w:val="21"/>
          <w:shd w:val="clear" w:color="auto" w:fill="F4C43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4C430"/>
        </w:rPr>
        <w:t>Bi</w:t>
      </w:r>
      <w:proofErr w:type="spellEnd"/>
      <w:r>
        <w:rPr>
          <w:rStyle w:val="sel3"/>
          <w:color w:val="000000"/>
          <w:sz w:val="21"/>
          <w:szCs w:val="21"/>
          <w:shd w:val="clear" w:color="auto" w:fill="F4C43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https://cyberleninka.ru/article/n/pravila-sudoproizvodstva-ob-ustanovlenii-faktov-imeyuschih-yuridicheskoe-znachenie-v-osobom-vide-proizvodstva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[20:57:20] </w:t>
      </w:r>
      <w:r>
        <w:rPr>
          <w:rStyle w:val="sel3"/>
          <w:color w:val="000000"/>
          <w:sz w:val="21"/>
          <w:szCs w:val="21"/>
          <w:shd w:val="clear" w:color="auto" w:fill="E4825E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E4825E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E4825E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https://studfiles.net/preview/2555144/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[20:57:21] </w:t>
      </w:r>
      <w:r>
        <w:rPr>
          <w:rStyle w:val="sel3"/>
          <w:color w:val="000000"/>
          <w:sz w:val="21"/>
          <w:szCs w:val="21"/>
          <w:shd w:val="clear" w:color="auto" w:fill="FF71F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71FF"/>
        </w:rPr>
        <w:t>Bi</w:t>
      </w:r>
      <w:proofErr w:type="spellEnd"/>
      <w:r>
        <w:rPr>
          <w:rStyle w:val="sel3"/>
          <w:color w:val="000000"/>
          <w:sz w:val="21"/>
          <w:szCs w:val="21"/>
          <w:shd w:val="clear" w:color="auto" w:fill="FF71F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https://cyberleninka.ru/article/n/ponyatie-sudoproizvodstva-po-delam-ob-ustanovlenii-faktov-imeyuschih-yuridicheskoe-znachenie-v-osobom-proizvodstve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[20:57:22] </w:t>
      </w:r>
      <w:r>
        <w:rPr>
          <w:rStyle w:val="sel3"/>
          <w:color w:val="000000"/>
          <w:sz w:val="21"/>
          <w:szCs w:val="21"/>
          <w:shd w:val="clear" w:color="auto" w:fill="CFB53B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CFB53B"/>
        </w:rPr>
        <w:t>Yah</w:t>
      </w:r>
      <w:hyperlink w:tgtFrame="_self" w:history="1">
        <w:r>
          <w:rPr>
            <w:rStyle w:val="a3"/>
            <w:sz w:val="21"/>
            <w:szCs w:val="21"/>
          </w:rPr>
          <w:t>Найдено</w:t>
        </w:r>
        <w:proofErr w:type="spellEnd"/>
        <w:r>
          <w:rPr>
            <w:rStyle w:val="a3"/>
            <w:sz w:val="21"/>
            <w:szCs w:val="21"/>
          </w:rPr>
          <w:t xml:space="preserve"> 8%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https://businessman.ru/new-iskovoe-proizvodstvo-v-grazhdanskom-processe.html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[20:57:22] </w:t>
      </w:r>
      <w:r>
        <w:rPr>
          <w:rStyle w:val="sel3"/>
          <w:color w:val="000000"/>
          <w:sz w:val="21"/>
          <w:szCs w:val="21"/>
          <w:shd w:val="clear" w:color="auto" w:fill="98FF98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98FF98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98FF98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5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http://uristinfo.net/grazhdanskij-protsess/88-mk-treushnikov-grazhdanskij-protsess/1941-glava-15-isk.html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[20:57:23] </w:t>
      </w:r>
      <w:r>
        <w:rPr>
          <w:rStyle w:val="sel3"/>
          <w:color w:val="000000"/>
          <w:sz w:val="21"/>
          <w:szCs w:val="21"/>
          <w:shd w:val="clear" w:color="auto" w:fill="34C924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34C924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34C924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5%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https://studopedia.ru/2_27069_vopros--ponyatie-i-sushchnost-iskovogo-proizvodstva.html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[20:57:23] </w:t>
      </w:r>
      <w:r>
        <w:rPr>
          <w:rStyle w:val="sel3"/>
          <w:color w:val="000000"/>
          <w:sz w:val="21"/>
          <w:szCs w:val="21"/>
          <w:shd w:val="clear" w:color="auto" w:fill="D5713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D5713F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D5713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2%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7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https://studwood.ru/666976/pravo/vozbuzhdenie_grazhdanskogo_dela_sude_ponyatie_suschnost_iskovogo_proizvodstva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[20:57:25] </w:t>
      </w:r>
      <w:r>
        <w:rPr>
          <w:rStyle w:val="sel3"/>
          <w:color w:val="000000"/>
          <w:sz w:val="21"/>
          <w:szCs w:val="21"/>
          <w:shd w:val="clear" w:color="auto" w:fill="C0C0C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C0C0C0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C0C0C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http://www.newreferat.com/ref-22161-8.html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[20:57:25] </w:t>
      </w:r>
      <w:r>
        <w:rPr>
          <w:rStyle w:val="sel3"/>
          <w:color w:val="000000"/>
          <w:sz w:val="21"/>
          <w:szCs w:val="21"/>
          <w:shd w:val="clear" w:color="auto" w:fill="CCFF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CCFF00"/>
        </w:rPr>
        <w:t>Ya</w:t>
      </w:r>
      <w:proofErr w:type="spellEnd"/>
      <w:r>
        <w:rPr>
          <w:rStyle w:val="sel3"/>
          <w:color w:val="000000"/>
          <w:sz w:val="21"/>
          <w:szCs w:val="21"/>
          <w:shd w:val="clear" w:color="auto" w:fill="CCFF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5%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3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https://ns1.work-5.ru/gotovye-raboty/116079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[20:57:31] </w:t>
      </w:r>
      <w:r>
        <w:rPr>
          <w:rStyle w:val="sel3"/>
          <w:color w:val="000000"/>
          <w:sz w:val="21"/>
          <w:szCs w:val="21"/>
          <w:shd w:val="clear" w:color="auto" w:fill="AEABF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AEABFF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AEABF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0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https://studopedia.ru/8_166611_ponyatie-i-sushchnost-iskovogo-proizvodstva.html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[20:57:32] </w:t>
      </w:r>
      <w:r>
        <w:rPr>
          <w:rStyle w:val="sel3"/>
          <w:color w:val="000000"/>
          <w:sz w:val="21"/>
          <w:szCs w:val="21"/>
          <w:shd w:val="clear" w:color="auto" w:fill="FF71FF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FF71FF"/>
        </w:rPr>
        <w:t>Bi</w:t>
      </w:r>
      <w:proofErr w:type="spellEnd"/>
      <w:r>
        <w:rPr>
          <w:rStyle w:val="sel3"/>
          <w:color w:val="000000"/>
          <w:sz w:val="21"/>
          <w:szCs w:val="21"/>
          <w:shd w:val="clear" w:color="auto" w:fill="FF71FF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8%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1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http://www.bestreferat.ru/referat-151608.html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[20:57:34] </w:t>
      </w:r>
      <w:r>
        <w:rPr>
          <w:rStyle w:val="sel3"/>
          <w:color w:val="000000"/>
          <w:sz w:val="21"/>
          <w:szCs w:val="21"/>
          <w:shd w:val="clear" w:color="auto" w:fill="CCFF00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CCFF00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CCFF00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4%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http://www.bestreferat.ru/referat-151765.html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[20:57:34] </w:t>
      </w:r>
      <w:r>
        <w:rPr>
          <w:rStyle w:val="sel3"/>
          <w:color w:val="000000"/>
          <w:sz w:val="21"/>
          <w:szCs w:val="21"/>
          <w:shd w:val="clear" w:color="auto" w:fill="997A8D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997A8D"/>
        </w:rPr>
        <w:t>Go</w:t>
      </w:r>
      <w:proofErr w:type="spellEnd"/>
      <w:r>
        <w:rPr>
          <w:rStyle w:val="sel3"/>
          <w:color w:val="000000"/>
          <w:sz w:val="21"/>
          <w:szCs w:val="21"/>
          <w:shd w:val="clear" w:color="auto" w:fill="997A8D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https://studopedia.org/1-61040.html</w:t>
        </w:r>
      </w:hyperlink>
    </w:p>
    <w:p w:rsidR="00252114" w:rsidRDefault="00252114">
      <w:pPr>
        <w:pStyle w:val="found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[20:57:36] </w:t>
      </w:r>
      <w:r>
        <w:rPr>
          <w:rStyle w:val="sel3"/>
          <w:color w:val="000000"/>
          <w:sz w:val="21"/>
          <w:szCs w:val="21"/>
          <w:shd w:val="clear" w:color="auto" w:fill="78B864"/>
        </w:rPr>
        <w:t> </w:t>
      </w:r>
      <w:proofErr w:type="spellStart"/>
      <w:r>
        <w:rPr>
          <w:rStyle w:val="sel3"/>
          <w:color w:val="000000"/>
          <w:sz w:val="21"/>
          <w:szCs w:val="21"/>
          <w:shd w:val="clear" w:color="auto" w:fill="78B864"/>
        </w:rPr>
        <w:t>Ra</w:t>
      </w:r>
      <w:proofErr w:type="spellEnd"/>
      <w:r>
        <w:rPr>
          <w:rStyle w:val="sel3"/>
          <w:color w:val="000000"/>
          <w:sz w:val="21"/>
          <w:szCs w:val="21"/>
          <w:shd w:val="clear" w:color="auto" w:fill="78B864"/>
        </w:rPr>
        <w:t> </w:t>
      </w:r>
      <w:hyperlink w:tgtFrame="_self" w:history="1">
        <w:r>
          <w:rPr>
            <w:rStyle w:val="a3"/>
            <w:sz w:val="21"/>
            <w:szCs w:val="21"/>
          </w:rPr>
          <w:t xml:space="preserve">Найдено 1% совпадений </w:t>
        </w:r>
      </w:hyperlink>
      <w:r>
        <w:rPr>
          <w:color w:val="000000"/>
          <w:sz w:val="21"/>
          <w:szCs w:val="21"/>
        </w:rPr>
        <w:t xml:space="preserve">по адресу: </w:t>
      </w:r>
      <w:hyperlink r:id="rId4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>
          <w:rPr>
            <w:rStyle w:val="a3"/>
            <w:sz w:val="21"/>
            <w:szCs w:val="21"/>
          </w:rPr>
          <w:t>https://zaochnik.ru/diplomnaya-rabota/jurisprudencija/iskovaja-forma-zashhity-prav-v-rossii/</w:t>
        </w:r>
      </w:hyperlink>
    </w:p>
    <w:p w:rsidR="00252114" w:rsidRDefault="00252114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[20:57:42]       Тип проверки: </w:t>
      </w:r>
      <w:proofErr w:type="gramStart"/>
      <w:r>
        <w:rPr>
          <w:i/>
          <w:iCs/>
          <w:color w:val="000000"/>
          <w:sz w:val="21"/>
          <w:szCs w:val="21"/>
        </w:rPr>
        <w:t>Стандартная</w:t>
      </w:r>
      <w:proofErr w:type="gramEnd"/>
      <w:r>
        <w:rPr>
          <w:color w:val="000000"/>
          <w:sz w:val="21"/>
          <w:szCs w:val="21"/>
        </w:rPr>
        <w:t xml:space="preserve"> (Число выборок = 20, Число ссылок на выборку = 5)</w:t>
      </w:r>
    </w:p>
    <w:p w:rsidR="00252114" w:rsidRDefault="00252114">
      <w:pPr>
        <w:pStyle w:val="a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[20:57:42]       Настройки: Число слов в </w:t>
      </w:r>
      <w:proofErr w:type="spellStart"/>
      <w:r>
        <w:rPr>
          <w:color w:val="000000"/>
          <w:sz w:val="21"/>
          <w:szCs w:val="21"/>
        </w:rPr>
        <w:t>шингле</w:t>
      </w:r>
      <w:proofErr w:type="spellEnd"/>
      <w:r>
        <w:rPr>
          <w:color w:val="000000"/>
          <w:sz w:val="21"/>
          <w:szCs w:val="21"/>
        </w:rPr>
        <w:t xml:space="preserve"> = 5, Игнорировать цитаты</w:t>
      </w:r>
      <w:proofErr w:type="gramStart"/>
      <w:r>
        <w:rPr>
          <w:color w:val="000000"/>
          <w:sz w:val="21"/>
          <w:szCs w:val="21"/>
        </w:rPr>
        <w:t xml:space="preserve"> = Д</w:t>
      </w:r>
      <w:proofErr w:type="gramEnd"/>
      <w:r>
        <w:rPr>
          <w:color w:val="000000"/>
          <w:sz w:val="21"/>
          <w:szCs w:val="21"/>
        </w:rPr>
        <w:t>а, Проверка на дубли = Да</w:t>
      </w:r>
    </w:p>
    <w:p w:rsidR="00252114" w:rsidRDefault="00252114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[20:57:42] </w:t>
      </w:r>
      <w:hyperlink w:tgtFrame="_self" w:history="1">
        <w:r>
          <w:rPr>
            <w:rStyle w:val="a3"/>
            <w:b/>
            <w:bCs/>
            <w:sz w:val="26"/>
            <w:szCs w:val="26"/>
          </w:rPr>
          <w:t xml:space="preserve">Уникальность текста </w:t>
        </w:r>
        <w:r>
          <w:rPr>
            <w:rStyle w:val="uniq"/>
            <w:b/>
            <w:bCs/>
            <w:color w:val="1717D0"/>
            <w:sz w:val="26"/>
            <w:szCs w:val="26"/>
            <w:u w:val="single"/>
          </w:rPr>
          <w:t>63%</w:t>
        </w:r>
      </w:hyperlink>
      <w:r>
        <w:rPr>
          <w:color w:val="000000"/>
          <w:sz w:val="26"/>
          <w:szCs w:val="26"/>
          <w:vertAlign w:val="superscript"/>
        </w:rPr>
        <w:t>©</w:t>
      </w:r>
      <w:r>
        <w:rPr>
          <w:color w:val="000000"/>
          <w:sz w:val="26"/>
          <w:szCs w:val="26"/>
        </w:rPr>
        <w:t>  </w:t>
      </w:r>
      <w:hyperlink w:tgtFrame="_self" w:history="1">
        <w:r>
          <w:rPr>
            <w:rStyle w:val="a3"/>
            <w:sz w:val="26"/>
            <w:szCs w:val="26"/>
          </w:rPr>
          <w:t>(Проигнорировано цитат: 1%)</w:t>
        </w:r>
      </w:hyperlink>
    </w:p>
    <w:p w:rsidR="00252114" w:rsidRDefault="00F750B2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252114" w:rsidSect="00923A48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B2" w:rsidRDefault="00F750B2" w:rsidP="0093582C">
      <w:pPr>
        <w:spacing w:after="0" w:line="240" w:lineRule="auto"/>
      </w:pPr>
      <w:r>
        <w:separator/>
      </w:r>
    </w:p>
  </w:endnote>
  <w:endnote w:type="continuationSeparator" w:id="0">
    <w:p w:rsidR="00F750B2" w:rsidRDefault="00F750B2" w:rsidP="009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B2" w:rsidRDefault="00F750B2" w:rsidP="0093582C">
      <w:pPr>
        <w:spacing w:after="0" w:line="240" w:lineRule="auto"/>
      </w:pPr>
      <w:r>
        <w:separator/>
      </w:r>
    </w:p>
  </w:footnote>
  <w:footnote w:type="continuationSeparator" w:id="0">
    <w:p w:rsidR="00F750B2" w:rsidRDefault="00F750B2" w:rsidP="0093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2C" w:rsidRPr="000462DE" w:rsidRDefault="0093582C" w:rsidP="0093582C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0462D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462DE">
        <w:rPr>
          <w:rStyle w:val="a3"/>
          <w:b/>
          <w:color w:val="FF0000"/>
          <w:sz w:val="32"/>
          <w:szCs w:val="32"/>
        </w:rPr>
        <w:t>ДЦО</w:t>
      </w:r>
      <w:proofErr w:type="gramStart"/>
      <w:r w:rsidRPr="000462DE">
        <w:rPr>
          <w:rStyle w:val="a3"/>
          <w:b/>
          <w:color w:val="FF0000"/>
          <w:sz w:val="32"/>
          <w:szCs w:val="32"/>
        </w:rPr>
        <w:t>.Р</w:t>
      </w:r>
      <w:proofErr w:type="gramEnd"/>
      <w:r w:rsidRPr="000462DE">
        <w:rPr>
          <w:rStyle w:val="a3"/>
          <w:b/>
          <w:color w:val="FF0000"/>
          <w:sz w:val="32"/>
          <w:szCs w:val="32"/>
        </w:rPr>
        <w:t>Ф</w:t>
      </w:r>
    </w:hyperlink>
  </w:p>
  <w:p w:rsidR="0093582C" w:rsidRPr="000462DE" w:rsidRDefault="0093582C" w:rsidP="0093582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62D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3582C" w:rsidRPr="000462DE" w:rsidRDefault="0093582C" w:rsidP="0093582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62D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3582C" w:rsidRPr="000462DE" w:rsidRDefault="0093582C" w:rsidP="0093582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0462D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0462DE">
        <w:rPr>
          <w:rStyle w:val="a3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3582C" w:rsidRDefault="0093582C">
    <w:pPr>
      <w:pStyle w:val="a5"/>
    </w:pPr>
  </w:p>
  <w:p w:rsidR="0093582C" w:rsidRDefault="009358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114"/>
    <w:rsid w:val="000462DE"/>
    <w:rsid w:val="00252114"/>
    <w:rsid w:val="0078072D"/>
    <w:rsid w:val="0093582C"/>
    <w:rsid w:val="00F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35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935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114"/>
    <w:rPr>
      <w:color w:val="1717D0"/>
      <w:u w:val="single"/>
    </w:rPr>
  </w:style>
  <w:style w:type="paragraph" w:styleId="a4">
    <w:name w:val="Normal (Web)"/>
    <w:basedOn w:val="a"/>
    <w:uiPriority w:val="99"/>
    <w:semiHidden/>
    <w:unhideWhenUsed/>
    <w:rsid w:val="00252114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found">
    <w:name w:val="found"/>
    <w:basedOn w:val="a"/>
    <w:rsid w:val="00252114"/>
    <w:pPr>
      <w:spacing w:before="75" w:after="75" w:line="240" w:lineRule="auto"/>
      <w:ind w:left="75" w:right="75"/>
    </w:pPr>
    <w:rPr>
      <w:rFonts w:ascii="Times New Roman" w:hAnsi="Times New Roman" w:cs="Times New Roman"/>
      <w:sz w:val="24"/>
      <w:szCs w:val="24"/>
    </w:rPr>
  </w:style>
  <w:style w:type="character" w:customStyle="1" w:styleId="sel3">
    <w:name w:val="sel3"/>
    <w:basedOn w:val="a0"/>
    <w:rsid w:val="00252114"/>
    <w:rPr>
      <w:rFonts w:ascii="Courier" w:hAnsi="Courier" w:hint="default"/>
    </w:rPr>
  </w:style>
  <w:style w:type="character" w:customStyle="1" w:styleId="uniq">
    <w:name w:val="uniq"/>
    <w:basedOn w:val="a0"/>
    <w:rsid w:val="00252114"/>
  </w:style>
  <w:style w:type="paragraph" w:styleId="a5">
    <w:name w:val="header"/>
    <w:basedOn w:val="a"/>
    <w:link w:val="a6"/>
    <w:uiPriority w:val="99"/>
    <w:unhideWhenUsed/>
    <w:rsid w:val="0093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82C"/>
  </w:style>
  <w:style w:type="paragraph" w:styleId="a7">
    <w:name w:val="footer"/>
    <w:basedOn w:val="a"/>
    <w:link w:val="a8"/>
    <w:uiPriority w:val="99"/>
    <w:unhideWhenUsed/>
    <w:rsid w:val="0093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82C"/>
  </w:style>
  <w:style w:type="paragraph" w:styleId="a9">
    <w:name w:val="Balloon Text"/>
    <w:basedOn w:val="a"/>
    <w:link w:val="aa"/>
    <w:uiPriority w:val="99"/>
    <w:semiHidden/>
    <w:unhideWhenUsed/>
    <w:rsid w:val="0093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8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358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9358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-consul.ru/Bibli/SHpargalka-po-grazhdanskomu-protsyessualjjnomu-pravu.html" TargetMode="External"/><Relationship Id="rId13" Type="http://schemas.openxmlformats.org/officeDocument/2006/relationships/hyperlink" Target="https://studopedia.ru/14_69199_proizvodstva-i-stadii-grazhdanskogo-protsessa-v-ukraine.html" TargetMode="External"/><Relationship Id="rId18" Type="http://schemas.openxmlformats.org/officeDocument/2006/relationships/hyperlink" Target="https://textbook.news/grajdanskiy-protsess_844/iskovoe-proizvodstvo-obschie-polojeniya-69155.html" TargetMode="External"/><Relationship Id="rId26" Type="http://schemas.openxmlformats.org/officeDocument/2006/relationships/hyperlink" Target="http://arbir.ru/miscellany/U18S798E53874-%D0%9E%D1%87%D0%B5%D1%80%D0%BA-8-%D0%BF%D1%80%D0%BE%D0%B1%D0%BB%D0%B5%D0%BC%D0%B0-%D0%BE%D0%B1%D0%BE%D1%81%D0%BE%D0%B1%D0%BB%D0%B5%D0%BD%D0%B8%D1%8F-%D0%B2%D0%B8%D0%B4%D0%BE%D0%B2-%D1%81%D1%83%D0%B4%D0%BE%D0%BF%D1%80%D0%BE%D0%B8%D0%B7%D0%B2%D0%BE%D0%B4%D1%81%D1%82%D0%B2%D0%B0" TargetMode="External"/><Relationship Id="rId39" Type="http://schemas.openxmlformats.org/officeDocument/2006/relationships/hyperlink" Target="https://ns1.work-5.ru/gotovye-raboty/1160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edu.ru/book/book.asp?bookID=1238773" TargetMode="External"/><Relationship Id="rId34" Type="http://schemas.openxmlformats.org/officeDocument/2006/relationships/hyperlink" Target="https://businessman.ru/new-iskovoe-proizvodstvo-v-grazhdanskom-processe.html" TargetMode="External"/><Relationship Id="rId42" Type="http://schemas.openxmlformats.org/officeDocument/2006/relationships/hyperlink" Target="http://www.BestReferat.ru/referat-151765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dvokatum.ru/isk-i-iskovoe-proizvodstvo.html" TargetMode="External"/><Relationship Id="rId12" Type="http://schemas.openxmlformats.org/officeDocument/2006/relationships/hyperlink" Target="http://lawtoday.ru/razdel/biblo/graj-proces/060.php" TargetMode="External"/><Relationship Id="rId17" Type="http://schemas.openxmlformats.org/officeDocument/2006/relationships/hyperlink" Target="https://pravo.studio/rf-grajdanskiy-protsess/proizvodstva-stadii-grajdanskogo-60372.html" TargetMode="External"/><Relationship Id="rId25" Type="http://schemas.openxmlformats.org/officeDocument/2006/relationships/hyperlink" Target="https://vuzlit.ru/824218/obschaya_harakteristika_iskovogo_proizvodstva_grazhdanskom_protsesse" TargetMode="External"/><Relationship Id="rId33" Type="http://schemas.openxmlformats.org/officeDocument/2006/relationships/hyperlink" Target="https://cyberleninka.ru/article/n/ponyatie-sudoproizvodstva-po-delam-ob-ustanovlenii-faktov-imeyuschih-yuridicheskoe-znachenie-v-osobom-proizvodstve" TargetMode="External"/><Relationship Id="rId38" Type="http://schemas.openxmlformats.org/officeDocument/2006/relationships/hyperlink" Target="http://www.newreferat.com/ref-22161-8.htm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webkursovik.ru/kartgotrab.asp?id=62221" TargetMode="External"/><Relationship Id="rId20" Type="http://schemas.openxmlformats.org/officeDocument/2006/relationships/hyperlink" Target="https://www.BiblioFond.ru/view.aspx?id=796433" TargetMode="External"/><Relationship Id="rId29" Type="http://schemas.openxmlformats.org/officeDocument/2006/relationships/hyperlink" Target="http://uchebnik.biz/book/1109-grazhdanskij-process/19-glava-15isk.html" TargetMode="External"/><Relationship Id="rId41" Type="http://schemas.openxmlformats.org/officeDocument/2006/relationships/hyperlink" Target="http://www.bestreferat.ru/referat-151608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tudfiles.net/preview/5267225/" TargetMode="External"/><Relationship Id="rId24" Type="http://schemas.openxmlformats.org/officeDocument/2006/relationships/hyperlink" Target="https://StudFiles.net/preview/2001132/page:6/" TargetMode="External"/><Relationship Id="rId32" Type="http://schemas.openxmlformats.org/officeDocument/2006/relationships/hyperlink" Target="https://StudFiles.net/preview/2555144/" TargetMode="External"/><Relationship Id="rId37" Type="http://schemas.openxmlformats.org/officeDocument/2006/relationships/hyperlink" Target="https://studwood.ru/666976/pravo/vozbuzhdenie_grazhdanskogo_dela_sude_ponyatie_suschnost_iskovogo_proizvodstva" TargetMode="External"/><Relationship Id="rId40" Type="http://schemas.openxmlformats.org/officeDocument/2006/relationships/hyperlink" Target="https://studopedia.ru/8_166611_ponyatie-i-sushchnost-iskovogo-proizvodstva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myunivercity.ru/%D0%93%D1%80%D0%B0%D0%B6%D0%B4%D0%B0%D0%BD%D1%81%D0%BA%D0%BE-%D0%BF%D1%80%D0%BE%D1%86%D0%B5%D1%81%D1%81%D1%83%D0%B0%D0%BB%D1%8C%D0%BD%D0%BE%D0%B5_%D0%BF%D1%80%D0%B0%D0%B2%D0%BE/%D0%92%D0%BE%D0%B7%D0%B1%D1%83%D0%B6%D0%B4%D0%B5%D0%BD%D0%B8%D0%B5_%D0%B3%D1%80%D0%B0%D0%B6%D0%B4%D0%B0%D0%BD%D1%81%D0%BA%D0%BE%D0%B3%D0%BE_%D0%B4%D0%B5%D0%BB%D0%B0_%D0%B2_%D1%81%D1%83%D0%B4%D0%B0%D1%85/264107_2658720_%D1%81%D1%82%D1%80%D0%B0%D0%BD%D0%B8%D1%86%D0%B03.html" TargetMode="External"/><Relationship Id="rId23" Type="http://schemas.openxmlformats.org/officeDocument/2006/relationships/hyperlink" Target="http://megapredmet.ru/1-37753.html" TargetMode="External"/><Relationship Id="rId28" Type="http://schemas.openxmlformats.org/officeDocument/2006/relationships/hyperlink" Target="https://revolution.allbest.ru/law/00761388_0.html" TargetMode="External"/><Relationship Id="rId36" Type="http://schemas.openxmlformats.org/officeDocument/2006/relationships/hyperlink" Target="https://studopedia.ru/2_27069_vopros--ponyatie-i-sushchnost-iskovogo-proizvodstva.html" TargetMode="External"/><Relationship Id="rId10" Type="http://schemas.openxmlformats.org/officeDocument/2006/relationships/hyperlink" Target="http://rosdiplomnaya.com/gosudarstvo-i-pravo/iskovoe-proizvodstvo-v-grazhdanskom-sudoproizvodstve.html" TargetMode="External"/><Relationship Id="rId19" Type="http://schemas.openxmlformats.org/officeDocument/2006/relationships/hyperlink" Target="https://textbook.news/grajdanskiy-protsess_844/proizvodstva-stadii-grajdanskogo-50661.html" TargetMode="External"/><Relationship Id="rId31" Type="http://schemas.openxmlformats.org/officeDocument/2006/relationships/hyperlink" Target="https://cyberleninka.ru/article/n/pravila-sudoproizvodstva-ob-ustanovlenii-faktov-imeyuschih-yuridicheskoe-znachenie-v-osobom-vide-proizvodstva" TargetMode="External"/><Relationship Id="rId44" Type="http://schemas.openxmlformats.org/officeDocument/2006/relationships/hyperlink" Target="https://Zaochnik.ru/diplomnaya-rabota/jurisprudencija/iskovaja-forma-zashhity-prav-v-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by/shpargalka/belarus/005/412.htm" TargetMode="External"/><Relationship Id="rId14" Type="http://schemas.openxmlformats.org/officeDocument/2006/relationships/hyperlink" Target="https://studopedia.su/12_120717_v-iskovom-proizvodstve.html" TargetMode="External"/><Relationship Id="rId22" Type="http://schemas.openxmlformats.org/officeDocument/2006/relationships/hyperlink" Target="https://www.bankreferatov.ru/ru/iskovoe-proizvodstvo/1061232/" TargetMode="External"/><Relationship Id="rId27" Type="http://schemas.openxmlformats.org/officeDocument/2006/relationships/hyperlink" Target="https://zybleva.ru/obedinenie-iskovyh-trebovanij-v-grazhdanskom-processe-26602/" TargetMode="External"/><Relationship Id="rId30" Type="http://schemas.openxmlformats.org/officeDocument/2006/relationships/hyperlink" Target="https://studwood.ru/856479/pravo/suschnost_znachenie_osnovnye_cherty_iskovoy_formy_zaschity_prava" TargetMode="External"/><Relationship Id="rId35" Type="http://schemas.openxmlformats.org/officeDocument/2006/relationships/hyperlink" Target="http://uristinfo.net/grazhdanskij-protsess/88-mk-treushnikov-grazhdanskij-protsess/1941-glava-15-isk.html" TargetMode="External"/><Relationship Id="rId43" Type="http://schemas.openxmlformats.org/officeDocument/2006/relationships/hyperlink" Target="https://studopedia.org/1-6104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4188</Words>
  <Characters>23877</Characters>
  <Application>Microsoft Office Word</Application>
  <DocSecurity>0</DocSecurity>
  <Lines>198</Lines>
  <Paragraphs>56</Paragraphs>
  <ScaleCrop>false</ScaleCrop>
  <Company/>
  <LinksUpToDate>false</LinksUpToDate>
  <CharactersWithSpaces>28009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5</cp:revision>
  <dcterms:created xsi:type="dcterms:W3CDTF">2019-04-16T07:42:00Z</dcterms:created>
  <dcterms:modified xsi:type="dcterms:W3CDTF">2019-10-04T05:39:00Z</dcterms:modified>
</cp:coreProperties>
</file>