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3" w:rsidRDefault="005E7210" w:rsidP="005E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210">
        <w:rPr>
          <w:rFonts w:ascii="Times New Roman" w:hAnsi="Times New Roman" w:cs="Times New Roman"/>
          <w:b/>
          <w:sz w:val="28"/>
          <w:szCs w:val="28"/>
        </w:rPr>
        <w:t>КОНТРОЛЬНАЯ РАБОТА ПО РИМСКОМУ ПРАВУ №1</w:t>
      </w:r>
    </w:p>
    <w:p w:rsidR="005E7210" w:rsidRDefault="005E7210" w:rsidP="005E7210">
      <w:pPr>
        <w:pStyle w:val="Default"/>
      </w:pPr>
    </w:p>
    <w:p w:rsidR="005E7210" w:rsidRPr="005E7210" w:rsidRDefault="005E7210" w:rsidP="005E7210">
      <w:pPr>
        <w:pStyle w:val="Default"/>
        <w:jc w:val="center"/>
        <w:rPr>
          <w:sz w:val="28"/>
          <w:szCs w:val="28"/>
        </w:rPr>
      </w:pPr>
      <w:r w:rsidRPr="005E7210">
        <w:rPr>
          <w:b/>
          <w:bCs/>
          <w:iCs/>
          <w:sz w:val="28"/>
          <w:szCs w:val="28"/>
        </w:rPr>
        <w:t>ЗАДАЧА №1: (описана как учебная в трактате Марка Туллия Цицерона «Брут»)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>Гражданин Рима, уходя в поход и предполагая беременность жены, составил завещание: «Если у меня родится сын и он умрет, не достигнув совершеннолетия, то я желаю, чтобы Муций Курий был моим наследником».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Жена заблуждалась, сын не родился, и брат завещателя Капоний стал оспаривать завещание после гибели брата в военном походе.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В суде два претендента на наследство требовали решения в свою пользу. Один, с точки зрения буквы юридического документа. Другой — с позиции духа документа.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1. </w:t>
      </w:r>
      <w:r w:rsidRPr="005E7210">
        <w:rPr>
          <w:sz w:val="28"/>
          <w:szCs w:val="28"/>
        </w:rPr>
        <w:t xml:space="preserve">Кто из этих двоих на какой оценке смысла завещания настаивал в суде?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В этом судебном процессе участвовали два защитника. Один из них, Сцевола, держась традиции, говорил: «Было бы ловушкой для народа, оставив в пренебрежении писаный текст, заниматься розыском воображаемой воли завещателя и тем самым с помощью красноречия адвокатов извращать писания простых людей».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Красс — защитник интересов другой стороны, убедительно доказывал, что «в словах то и кроется ловушка для народа, если оставить без внимания волю. Справедливость требует, чтобы мысли и воля соблюдались».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2. </w:t>
      </w:r>
      <w:r w:rsidRPr="005E7210">
        <w:rPr>
          <w:sz w:val="28"/>
          <w:szCs w:val="28"/>
        </w:rPr>
        <w:t xml:space="preserve">Какой из защитников защищал интересы Муция Курия и какой — интересы Капония?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3. </w:t>
      </w:r>
      <w:r w:rsidRPr="005E7210">
        <w:rPr>
          <w:sz w:val="28"/>
          <w:szCs w:val="28"/>
        </w:rPr>
        <w:t xml:space="preserve">Кто из этих защитников ссылался на высказывания великих юристов: Папиниана, Модестина и Помпония? </w:t>
      </w:r>
    </w:p>
    <w:p w:rsidR="00B837C4" w:rsidRDefault="00B837C4" w:rsidP="005E7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03" w:rsidRDefault="00435103" w:rsidP="005E7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054B1" w:rsidRPr="00E70CF6" w:rsidRDefault="004054B1" w:rsidP="005E721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E383B" w:rsidRPr="006E383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защитник Сцевола настаивал на оценк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завещания с точки зрения текста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юридического документа и предлагал руководствоваться только 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завещанием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занимаясь розыском воображаемой воли завещателя.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Второй защитник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Красс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настаивал на оценке завещания с позиции духа юридического документа, 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есть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учитывать мысли и волю завещателя.</w:t>
      </w:r>
    </w:p>
    <w:p w:rsidR="004054B1" w:rsidRDefault="004054B1" w:rsidP="003055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9C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FE" w:rsidRPr="009C79FE">
        <w:rPr>
          <w:rFonts w:ascii="Times New Roman" w:hAnsi="Times New Roman" w:cs="Times New Roman"/>
          <w:sz w:val="28"/>
          <w:szCs w:val="28"/>
        </w:rPr>
        <w:t>Интересы Муция Курия защищал</w:t>
      </w:r>
      <w:r w:rsidR="009C79FE">
        <w:rPr>
          <w:rFonts w:ascii="Times New Roman" w:hAnsi="Times New Roman" w:cs="Times New Roman"/>
          <w:sz w:val="28"/>
          <w:szCs w:val="28"/>
        </w:rPr>
        <w:t xml:space="preserve"> Красс. Он настаивал на том, что писавший завещание хотел и имел в виду только одно – при отсутствии совершеннолетнего сына, способного вступить в наследство</w:t>
      </w:r>
      <w:r w:rsidR="003055B8">
        <w:rPr>
          <w:rFonts w:ascii="Times New Roman" w:hAnsi="Times New Roman" w:cs="Times New Roman"/>
          <w:sz w:val="28"/>
          <w:szCs w:val="28"/>
        </w:rPr>
        <w:t>, наследником становится Муций Курий. По этой причине он утверждал, что нужно уважать мысли и волю завещателя.</w:t>
      </w:r>
    </w:p>
    <w:p w:rsidR="003055B8" w:rsidRDefault="003055B8" w:rsidP="003055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Капония защищал Сцеволе. Он считал, что следует беспрекословно следовать словам в завещании.</w:t>
      </w:r>
      <w:r w:rsidR="00AE3736">
        <w:rPr>
          <w:rFonts w:ascii="Times New Roman" w:hAnsi="Times New Roman" w:cs="Times New Roman"/>
          <w:sz w:val="28"/>
          <w:szCs w:val="28"/>
        </w:rPr>
        <w:t xml:space="preserve"> Сцевола утверждал, что Муций Курий мог выступить в качестве наследника, лишь в случае,  если бы не родился сын или же он умер, не достигнув совершеннолетия. А так как жена писавшего завещания заблуждалась, то ребенка не существовало и поэтому он не мог быть наследником неродившегося ребенка. Он считал, что пренебрегать точным словом в завещании опасно, так как можно истолковать написанное совершенно другим образом.</w:t>
      </w:r>
    </w:p>
    <w:p w:rsidR="00BA4313" w:rsidRDefault="004054B1" w:rsidP="00BA4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B837C4">
        <w:rPr>
          <w:rFonts w:ascii="Times New Roman" w:hAnsi="Times New Roman" w:cs="Times New Roman"/>
          <w:sz w:val="28"/>
          <w:szCs w:val="28"/>
        </w:rPr>
        <w:t xml:space="preserve"> </w:t>
      </w:r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Защитник интересов Капония Сцевола ссылался на высказывания Модестина, придавая большее значение написанному тексту, нежели намерению сторон.</w:t>
      </w:r>
    </w:p>
    <w:p w:rsidR="00435103" w:rsidRPr="00B837C4" w:rsidRDefault="00435103" w:rsidP="00BA4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Защитник интересов Муция Курия Красс ссы</w:t>
      </w:r>
      <w:r w:rsid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лался на высказывания Папиниана</w:t>
      </w:r>
      <w:r w:rsidR="0047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Помпония, предлагая</w:t>
      </w:r>
      <w:r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принимать за основу намерения и волю сторон и отдавать предпочтение тому, что имелось в виду, а не тому, что было сказано.</w:t>
      </w:r>
    </w:p>
    <w:sectPr w:rsidR="00435103" w:rsidRPr="00B837C4" w:rsidSect="00E30C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6" w:rsidRDefault="00A155C6" w:rsidP="001C3B4A">
      <w:pPr>
        <w:spacing w:after="0" w:line="240" w:lineRule="auto"/>
      </w:pPr>
      <w:r>
        <w:separator/>
      </w:r>
    </w:p>
  </w:endnote>
  <w:endnote w:type="continuationSeparator" w:id="0">
    <w:p w:rsidR="00A155C6" w:rsidRDefault="00A155C6" w:rsidP="001C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6" w:rsidRDefault="00A155C6" w:rsidP="001C3B4A">
      <w:pPr>
        <w:spacing w:after="0" w:line="240" w:lineRule="auto"/>
      </w:pPr>
      <w:r>
        <w:separator/>
      </w:r>
    </w:p>
  </w:footnote>
  <w:footnote w:type="continuationSeparator" w:id="0">
    <w:p w:rsidR="00A155C6" w:rsidRDefault="00A155C6" w:rsidP="001C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A" w:rsidRPr="004240B9" w:rsidRDefault="001C3B4A" w:rsidP="001C3B4A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240B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240B9">
        <w:rPr>
          <w:rStyle w:val="a9"/>
          <w:b/>
          <w:color w:val="FF0000"/>
          <w:sz w:val="32"/>
          <w:szCs w:val="32"/>
        </w:rPr>
        <w:t>ДЦО.РФ</w:t>
      </w:r>
    </w:hyperlink>
  </w:p>
  <w:p w:rsidR="001C3B4A" w:rsidRPr="004240B9" w:rsidRDefault="001C3B4A" w:rsidP="001C3B4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40B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C3B4A" w:rsidRPr="004240B9" w:rsidRDefault="001C3B4A" w:rsidP="001C3B4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40B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C3B4A" w:rsidRPr="004240B9" w:rsidRDefault="001C3B4A" w:rsidP="001C3B4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40B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240B9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C3B4A" w:rsidRDefault="001C3B4A">
    <w:pPr>
      <w:pStyle w:val="a3"/>
    </w:pPr>
  </w:p>
  <w:p w:rsidR="001C3B4A" w:rsidRDefault="001C3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210"/>
    <w:rsid w:val="001C3B4A"/>
    <w:rsid w:val="003055B8"/>
    <w:rsid w:val="004054B1"/>
    <w:rsid w:val="004240B9"/>
    <w:rsid w:val="00435103"/>
    <w:rsid w:val="00471364"/>
    <w:rsid w:val="005E7210"/>
    <w:rsid w:val="006C17A0"/>
    <w:rsid w:val="006E383B"/>
    <w:rsid w:val="009C79FE"/>
    <w:rsid w:val="00A155C6"/>
    <w:rsid w:val="00AE3736"/>
    <w:rsid w:val="00B837C4"/>
    <w:rsid w:val="00BA4313"/>
    <w:rsid w:val="00BB14E5"/>
    <w:rsid w:val="00D66E2A"/>
    <w:rsid w:val="00E30CC3"/>
    <w:rsid w:val="00E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3"/>
  </w:style>
  <w:style w:type="paragraph" w:styleId="3">
    <w:name w:val="heading 3"/>
    <w:basedOn w:val="a"/>
    <w:link w:val="30"/>
    <w:uiPriority w:val="9"/>
    <w:semiHidden/>
    <w:unhideWhenUsed/>
    <w:qFormat/>
    <w:rsid w:val="001C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C3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B4A"/>
  </w:style>
  <w:style w:type="paragraph" w:styleId="a5">
    <w:name w:val="footer"/>
    <w:basedOn w:val="a"/>
    <w:link w:val="a6"/>
    <w:uiPriority w:val="99"/>
    <w:unhideWhenUsed/>
    <w:rsid w:val="001C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B4A"/>
  </w:style>
  <w:style w:type="paragraph" w:styleId="a7">
    <w:name w:val="Balloon Text"/>
    <w:basedOn w:val="a"/>
    <w:link w:val="a8"/>
    <w:uiPriority w:val="99"/>
    <w:semiHidden/>
    <w:unhideWhenUsed/>
    <w:rsid w:val="001C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3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3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C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13</cp:revision>
  <dcterms:created xsi:type="dcterms:W3CDTF">2016-12-02T16:03:00Z</dcterms:created>
  <dcterms:modified xsi:type="dcterms:W3CDTF">2019-10-17T04:55:00Z</dcterms:modified>
</cp:coreProperties>
</file>