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3E" w:rsidRPr="0020228B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915D3E" w:rsidRPr="0020228B" w:rsidRDefault="00915D3E" w:rsidP="00182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915D3E" w:rsidRPr="00A13E65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915D3E" w:rsidRPr="0020228B" w:rsidRDefault="00915D3E" w:rsidP="00182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122D6A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Приемы влияния на деловых партнеров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122D6A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Психология деловых взаимоотношений</w:t>
      </w: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915D3E" w:rsidRPr="0020228B" w:rsidRDefault="00915D3E" w:rsidP="0018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/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Содержание</w:t>
      </w: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Введение</w:t>
      </w:r>
      <w:r w:rsidR="00AD0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3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Психологические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приемы влияния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на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партнера</w:t>
      </w:r>
      <w:r w:rsid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93E8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</w:t>
      </w:r>
      <w:r w:rsid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4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«имя собственное»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393E8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5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«зеркало отношения»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393E8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Комплименты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7 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5. Прием «терпеливый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слушатель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9 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 Прием «личная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жизнь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10</w:t>
      </w:r>
    </w:p>
    <w:p w:rsidR="00AD0EDC" w:rsidRPr="00AD0EDC" w:rsidRDefault="00AD0EDC" w:rsidP="00AD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>Заключение</w:t>
      </w:r>
      <w:r w:rsidR="00393E8F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</w:t>
      </w:r>
      <w:r w:rsidR="0016120E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</w:t>
      </w:r>
      <w:r w:rsidR="00393E8F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93E8F">
        <w:rPr>
          <w:rFonts w:ascii="Times New Roman" w:hAnsi="Times New Roman" w:cs="Times New Roman"/>
          <w:sz w:val="24"/>
          <w:szCs w:val="24"/>
          <w:highlight w:val="white"/>
        </w:rPr>
        <w:t>11</w:t>
      </w:r>
    </w:p>
    <w:p w:rsidR="00AD0EDC" w:rsidRPr="00AD0EDC" w:rsidRDefault="00AD0EDC" w:rsidP="00AD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Список </w:t>
      </w:r>
      <w:r w:rsidR="00393E8F" w:rsidRPr="00AD0EDC">
        <w:rPr>
          <w:rFonts w:ascii="Times New Roman" w:hAnsi="Times New Roman" w:cs="Times New Roman"/>
          <w:sz w:val="24"/>
          <w:szCs w:val="24"/>
          <w:highlight w:val="white"/>
        </w:rPr>
        <w:t>литературы</w:t>
      </w:r>
      <w:r w:rsidR="0039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612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3E8F">
        <w:rPr>
          <w:rFonts w:ascii="Times New Roman" w:hAnsi="Times New Roman" w:cs="Times New Roman"/>
          <w:sz w:val="24"/>
          <w:szCs w:val="24"/>
        </w:rPr>
        <w:t xml:space="preserve">                12</w:t>
      </w: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5D3E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ВВЕДЕНИЕ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Общение является необходимым условием всякой совместной деятельности и представляет собой процесс установления и развития контакта между людьми, обмена информацией, восприятия участниками общения друг друга и их взаимодействия. Именно в общении раскрываются и реализуются общественные и межличностные отношения; корни общения заключены в самой материальной жизнедеятельности индивидов.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Любая совместная деятельность людей неотделима от их общения. В основе общения лежит коммуникативный процесс передачи информации от одного лица другому или группе лиц и восприятие этой информации данными лицами. Коммуникация - это процесс двустороннего обмена информацией, ведущей ко взаимному пониманию.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Коммуникация - в переводе с латыни обозначает «общее, разделяемое со всеми». В коммуникативном процессе происходит не только движение информации, но как минимум активный обмен ею. Суть коммуникативного процесса - взаимное информирование, совместное постижение предмета, выработка общего смысла. Это возможно лишь при условии, что информация не просто принята, но и понята, осмыслена. Поэтому в каждом коммуникативном процессе реально даны в единстве деятельность, общение и познание.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 xml:space="preserve">Деловое общение требует от человека высокой психологической культуры, а также постоянного изучения и учета эмоциональной стороны деловых отношений. Бытует мнение, что понятие «чувства» неприменимо к работе. Многие встречались со штампами: «поговорим по-деловому», «оставим в стороне наши чувства», «наша работа - это только дело, и никаких эмоций» и т.д. Но возможно ли это? Разве чувства - не часть нас самих, разве они не влияют на наши решения, нашу работу, нашу жизнь? Разум и эмоции - неразрывные составляющие человека. Все попытки отделить чувства, подавить их или даже запретить -бесперспективны и, в конечном счете, вредны. Чувства подавленные и скрытые не исчезают, они воздействуют изнутри и часто проявляются в еще более острых формах. Известно, что эмоциональное в человеке многократно перевешивает </w:t>
      </w:r>
      <w:r w:rsidRPr="00AD0EDC">
        <w:rPr>
          <w:rFonts w:ascii="Times New Roman" w:hAnsi="Times New Roman" w:cs="Times New Roman"/>
          <w:sz w:val="24"/>
          <w:szCs w:val="24"/>
        </w:rPr>
        <w:lastRenderedPageBreak/>
        <w:t>рациональное в нем. Это знание способно приносить весомую дань тому, кто будет разумно воздействовать на это «слабое» место человека.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Психологические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приемы влияния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на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партнера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Если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спросить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себя: какого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мне легче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убедить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своей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правоте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ответ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очевиден - того,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относится ко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искренней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симпатией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Людям свойственно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принимать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позицию 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 которому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испытывают эмоционально-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позитивное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отношение и,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наоборот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труднее принимают (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нередко отвергают)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позицию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 человека,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которому испытывают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-негативное отношение</w:t>
      </w:r>
      <w:r w:rsidR="00287DE6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делового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существуют приемы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этими эмоционально-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заряженными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факторами. Существует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категория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людей, которые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умеют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располагать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себе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индивидов,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сразу завоевывать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доверие, вызывать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чувство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симпатии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т.е.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формировать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аттракцию (от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лат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Attrahere - привлечение,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притяжение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287DE6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[2]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Анализ поступков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 показывает,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они используют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приемы формирования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приемы, которые,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скрыты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собеседника. 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 приемы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существуют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значит им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обучить тех,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необходимо.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всегда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осознает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почему 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тянет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определенному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или что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отталкивает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Как можно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объяснить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выражения типа «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располагает» и «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он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неприятен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»?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Дело 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во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общения 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партнером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наши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чувств поступает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огромное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количество сигналов.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все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осознаются. Например,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беседуете 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но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можете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закрыв глаза,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назвать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цвет 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галстука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Сигнал, который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воздействовал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наши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чувств, 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зафиксирован, может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исчезнуть для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вас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бесследно, 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исчезнуть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Все зависит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насколько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сигнал значим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данной личности,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несет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 он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достаточный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эмоциональный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заряд для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Минуя сознание,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значимый сигнал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остается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сфере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бессознательного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оттуда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оказывает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свое влияние,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проявляется 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эмоционального отношения</w:t>
      </w:r>
      <w:r w:rsidR="00C955C0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[3]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 произойдет,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послать партнеру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сигналы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таким образом,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во-первых,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сигнал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имел для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партнера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достаточное эмоциональное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во-вторых,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значение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для него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позитивным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, а в-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третьих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партнер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осознавал этот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сигнал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? Возникает такой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эффект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партнер по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общению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будет утверждать,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«чем-то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общение было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», «что-то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нем есть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располагающее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». Если же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данным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партнером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один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раз, 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будет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вырабатываться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 стойкое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-позитивное отношение.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Расположив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таким образом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человека,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.е. сформировав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аттракцию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можно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большей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вероятностью добиться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принятия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 вашей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позиции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его внутреннего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согласия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ней.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приемов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рода конечно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нельзя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никого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чем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убедить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ничего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никому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доказать, 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расположить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собеседника</w:t>
      </w:r>
      <w:r w:rsidR="006621F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[4]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Рассмотрим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эти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влияния на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партнера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 коммуникации.</w:t>
      </w:r>
    </w:p>
    <w:p w:rsidR="00915D3E" w:rsidRPr="00AD0EDC" w:rsidRDefault="00915D3E" w:rsidP="00AD0EDC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«имя собственное»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 основан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произнесении вслух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(или имени-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отчества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) человека,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 разговариваете.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вежливость. Звук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собственного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имени вызывает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всегда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осознаваемое им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чувство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приятного. Д.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Карнеги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писал, что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звучание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собственного имени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- самая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приятная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мелодия</w:t>
      </w:r>
      <w:r w:rsidR="006621F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[5]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Каков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психологический прием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возникновения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приятного ощущения,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 слышит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обращенное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нему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собственное имя?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Составляющие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приема</w:t>
      </w:r>
      <w:r w:rsidR="0049031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[7]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Имя,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присвоенное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данной личности,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сопровождает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от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дней жизни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 последних.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неразделимы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Когда 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обращаются,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называя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по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- это «обезличенное»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обращение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этом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говорящего интересует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как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личность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лишь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носитель определенных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служебных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функций. Когда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человеку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обращаются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при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произносят 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(а имя -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символ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личности), таким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вольно или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невольно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показывают внимание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личности.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Каждый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 претендует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личность. Когда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 претензии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удовлетворены, когда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ущемляет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нас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личность,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чувствуем.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 получает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подтверждение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личность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это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может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вызвать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 него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чувства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удовлетворения.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Чувство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сопровождается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положительными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эмоциями, которые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необязательно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осознаются человеком.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стремится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тому, кто (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) вызывает 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некто вызывает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нас положительные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он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невольно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притягивает 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себе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располагает, т.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 формирует аттракцию.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стараться сразу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запоминать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имя-отчество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 которым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беседуете впервые.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вызовет 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вернутся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же. Для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чтобы лучше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запомнить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имя, нужно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найти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повод, чтобы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тотчас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произнести 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вслух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быстро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перебрав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памяти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знакомых (и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великих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людей), установить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ассоциативную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связь.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Встречаясь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утром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 своими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коллегами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или подчиненными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приветствуя их,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прибавьте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фразе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утро» (психологически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приятной, чем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слово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«здравствуйте) имя-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отчество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каждого из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и вы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вызовете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себе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пусть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ярко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выраженные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не осознаваемые,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Беседуя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человеком,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 времени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обращаться 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 имени-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отчеству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Необходимо использовать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случая 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случаю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постоянно,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располагая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себе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заранее, 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тогда, когда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 него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-то нужно.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915D3E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«зеркало отношения»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человек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дружелюбно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по-доброму,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улыбается своему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другу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приятелю, доброжелателю.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наоборот: нам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приветливо улыбаются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наши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друзья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доброжелатели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Личный опыт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каждого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говорит 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доброе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приятное выражение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легкая улыбка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невольно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притягивают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Каков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механизм этого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притяжения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Большинство людей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искренне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по-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доброму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улыбаются своим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друзьям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врагам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Если при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нами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доброе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приятное выражение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мягкая приветливая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улыбка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то, скорее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это сигнал: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ваш друг».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Друг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прямом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смысле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этого слова -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единомышленник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значимых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нас вопросах.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Одной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 ведущих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является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безопасности,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защищенности. Именно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друг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повышает эту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защищенность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т.е.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удовлетворяет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одну из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наших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важнейших потребностей.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Положительные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эмоции вызывают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чувство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Человек всегда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стремится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тому,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(что) вызывает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положительные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· Если некто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вызывает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 вольно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невольно формирует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аттракцию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Следует заметить,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эффект указанного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механизма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зависит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желает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желает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партнер иметь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Важно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то, кто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использовать этот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Умеете 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улыбаться тогда,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необходимо?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Подобная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необходимость возникает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 собеседника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вызвать положительные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расположить 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себе. Это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для того,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 принял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позицию, чтобы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выполнял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ваше распоряжение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просьбу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давлением, 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добровольно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И все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необходимо…всегда.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нашем контексте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легкая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улыбка - это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приветственная улыбка,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сочувственная, 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ободряющая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и сопереживательная.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вам трудно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улыбаться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«по заказу»,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для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начала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порекомендовать следующее: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оставшись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наедине 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самим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собой, улыбнитесь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кто смотрит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вас из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зеркала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D0EDC" w:rsidRPr="00AD0EDC" w:rsidRDefault="00AD0EDC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Комплименты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Комплименты -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слова, содержащие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небольшое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преувеличение достоинств,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желает видеть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собеседник.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рассматривать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один из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приемов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формирования аттракции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деловых отношениях.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Каждому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 нас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слышать комплименты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свой адрес.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этом человек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осознает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сказанное -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пусть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небольшое,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 же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преувеличение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Но, тем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менее, нам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 приятно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слышать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такие слова.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Почему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происходит?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человеку часто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повторять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«Вы же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умница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или «Вы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великолепно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справляетесь», хотя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самом деле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совсем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через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некоторое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время он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поверит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способности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стремиться реализовать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имеющийся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потенциал</w:t>
      </w:r>
      <w:r w:rsidR="0049031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[6]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эффекте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внушения происходит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заочное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мечты, желания,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совершенствовании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какой-то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черты. Фактически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 этом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будет полностью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удовлетворяться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но реальным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ощущение ее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появление на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почве положительных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Существуют правила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«золотых слов».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зная или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нарушая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их, можно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против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своего желания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превратить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«золотые слова»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банальность (в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лучшем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случае).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Комплимент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отличается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 лести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тем,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содержит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небольшое преувеличение.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Льстец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сильно преувеличивает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достоинства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собеседника.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Например,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Тебе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очень идет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цвет» (комплимент)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«Ты самая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красивая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(лесть). Лесть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грубее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комплимента 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отвергнута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из-за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неправдоподобности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Но есть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которым лесть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нравится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B5511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[8]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 деловом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преимущество принадлежит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Нельзя отождествлять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похвалу.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Похвала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это положительная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оценка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Положительному восприятию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способствует использование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нем фактов,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известных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обоим партнерам.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Отсутствие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фактической основы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 неубедительн6ым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свести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высказывание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 уровня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банальной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лести.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Если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существуют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сомнения, поймет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собеседник, 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факте идет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речь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лучше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рисковать 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напомнить 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затем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уж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обыграть его.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Недопустимо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если комплимент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противоречит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фактам. Например,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сотрудница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спала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ночь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мучаясь от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зубной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боли, 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скажут, что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прекрасно выглядит.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слова будут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восприняты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насмешка.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быть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кратким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, содержать одну-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две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мысли,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содержать поучений.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избегать двусмысленных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оборотов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Комплименты нужно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говорить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можно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Именно практикой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достигается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легкость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непринужденность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комплименте,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делает 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естественным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неотразимым.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начинается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желания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сказать.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найти именно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вам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лично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нравится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бы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хотели позаимствовать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</w:t>
      </w:r>
      <w:r w:rsidR="0099190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[10]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Люди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принимают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комплименты благосклонно,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каждому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уже одно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ему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хотят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сказать что-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хорошее. Именно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они легко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прощают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возможные промахи.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Поскольку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мужчины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избалованы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комплиментами, они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менее требовательны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 качеству.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поэтому лучше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учиться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делать комплименты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мужчинах.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Когда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понравился, лицо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озаряется улыбкой.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Хорошее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настроение вместе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улыбкой передается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Именно поэтому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приносят пользу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участникам общения.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 чтобы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сделать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 комплиментом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знать несколько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«Один смысл».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отражать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позитивные качества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комплименте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избегать двойного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смысла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когда, например,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данное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качество 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считать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позитивным, 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негативным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Например: «Слушая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беседы 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я каждый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раз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удивляюсь вашей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способности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 тонко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остроумно уходить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ответа»» Здесь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явно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нарушено данное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«Без гипербол».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Отражаемое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комплименте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позитивное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качество должно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небольшое преувеличение.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«Я всегда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поражаюсь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вашей аккуратности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пунктуальности», - сказал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руководитель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принимая отчет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подчиненного</w:t>
      </w:r>
      <w:r w:rsidR="00981945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[15]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Того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слова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просто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удивили, 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изумили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Во-первых,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ним ходит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слава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прямо противоположного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свойства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а во-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вторых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сейчас даже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повода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было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этих слов,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причины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«Высокое мнение».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Важным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фактором 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результативности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этого приема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собственное мнение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 уровне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отраженных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комплименте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качеств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Предположим, человек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твердо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знает,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уровень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этого качества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значительно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выше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чем сказано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комплименте. Например,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у которого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феноменальная память (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мнение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прочно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укрепилось 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сознании),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вдруг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слышит 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адрес такие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слова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«Я поражаюсь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как вы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сразу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запомнили номер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телефона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! У вас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блестящая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память!» Или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врач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слышит: «Можно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поразиться вашему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мастерству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! Как вы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быстро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поставили диагноз!».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первом,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во втором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это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банальности.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Последствия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негативными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нарушено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условно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названное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«высокое мнение».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дидактики». Это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комплимент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констатировать наличие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характеристики, 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содержать рекомендации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ее улучшению.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«Тебе следует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активнее!»; «Твердость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убеждений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украшает мужчину!»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Умей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отстаивать свои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позиции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! Здесь явно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нарушено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условно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названное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«без дидактики»</w:t>
      </w:r>
      <w:r w:rsidR="0099190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[9]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претензий». Сотрудник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вовсе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стремится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совершенствованию данного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качества. Более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считает,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плохо,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оно -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позитивное качество -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выражено 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сильнее, чем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сейчас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Например, один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ваших подчиненных,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тоже является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руководителем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считает,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способность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комплиментам -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вовсе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достоинство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настоящего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организатора производства.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если вы,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будучи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убежденным 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обратном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попытаетесь сделать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 типа: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слышал,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блестяще умеете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комплименты!», 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пожалуй, обидится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[11]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приправ». Последнее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касается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самого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содержания комплимента,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тех дополнений,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нередко следуют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ним. Например: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Руки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 тебя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золотые. 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язык твой -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враг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твой». Или: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очень импонирует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способность располагать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себе.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эту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способность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да в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интересах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дела…»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[12]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Следовательно,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комплимент, удержитесь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ложки дегтя,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.е. подобных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дополнений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D0EDC" w:rsidRPr="00AD0EDC" w:rsidRDefault="00AD0EDC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5. Прием «терпеливый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слушатель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915D3E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Все мы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детства помним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привычные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нельзя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перебивать собеседника,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дослушивать 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конца, быть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внимательным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нему.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начинается тогда,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 соблюдение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 приходится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платить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», причем единицей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расчета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время.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тогда 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истинное отношение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данным ценностям.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чтобы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терпеливо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внимательно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выслушивать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собеседника, нужно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немалое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время, ибо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каждый умеет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сжато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четко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излагать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свои мысли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[13]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нам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приходится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выслушивать высказывания,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относятся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делу. Если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все-таки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выслушаете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удовлетворит свои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получит положительные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связав это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помимо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своей воли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вами. Поскольку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источником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этих положительных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явились именно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они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будут вам «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возвращены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в виде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небольшого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усиления симпатии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вам, т.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виде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возникшей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или усиливающейся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D0EDC" w:rsidRPr="00AD0EDC" w:rsidRDefault="00AD0EDC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 Прием «личная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жизнь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У каждого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наряду со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служебными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интересами имеются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личные интересы,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увлечения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личная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жизнь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эмпирических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наблюдениях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было замечено,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если 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человеком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повести разговор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русле 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выраженного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личного интереса,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вызовет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повышенную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вербальную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активность, сопровождаемую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положительными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эмоциями</w:t>
      </w:r>
      <w:r w:rsidR="00A753A0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[14]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Время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 необходимо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беседовать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 своими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подчиненными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 вопросам,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значимым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для них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 личной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жизни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проявлять интерес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 чувствам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переживаниям.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E8F" w:rsidRDefault="00393E8F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E8F" w:rsidRPr="00AD0EDC" w:rsidRDefault="00393E8F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652B50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ЗАКЛЮЧЕНИЕ</w:t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всех вышеперечисленных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приемов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практике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сравнить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лотереей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плане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чем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 их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применять, тем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больше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шансов выиграть (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достичь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цели). 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Применяя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партнерами,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имеем шанс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выиграть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(но можно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выиграть).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проиграть, применяя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приемы невозможно,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ибо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используя их,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ничего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теряем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Знакомясь с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этими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приемами,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раз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ловишь себя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мысли,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раньше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 их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применяли. 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заметим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следующее: мы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применяли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 правила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 личного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плана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; мы делали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интуитивно, не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всегда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осознавая,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используем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психологический прием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аттракции. 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Применяя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приемы интуитивно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и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подозревать, что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происходит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воздействие на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сферу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бессознательного, а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сознание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на его </w: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рациональную</w:instrText>
      </w:r>
      <w:r w:rsidR="00226304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мыслительную деятельность.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:rsidR="00915D3E" w:rsidRPr="00AD0EDC" w:rsidRDefault="00226304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Оказывать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влияние на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сфере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делового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общения - это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означает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 руководить,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мотивировать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людей, грамотно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распределять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уметь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договариваться. Поощрение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дружественных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взаимоотношений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поддержка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начинаниях позволяют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достигать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цели наиболее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быстро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Люди инстинктивно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желают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относились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пониманием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стремились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содействовать.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E8F" w:rsidRPr="00AD0EDC" w:rsidRDefault="00393E8F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Список </w: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литературы</w:instrText>
      </w:r>
      <w:r w:rsidR="00226304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</w:p>
    <w:p w:rsidR="00915D3E" w:rsidRPr="0016120E" w:rsidRDefault="00915D3E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Белов Н.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Секреты эффективной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деятельности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М.:АСТ: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Мн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.:Харвест, 2005</w:t>
      </w:r>
    </w:p>
    <w:p w:rsidR="00287DE6" w:rsidRPr="0016120E" w:rsidRDefault="0053183C" w:rsidP="00AD0EDC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Кибанов А.Ю.</w:t>
      </w:r>
      <w:r w:rsidR="00287DE6"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Захаров</w:t>
      </w:r>
      <w:r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Д.К.</w:t>
      </w:r>
      <w:r w:rsidR="00287DE6"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Коновалова </w:t>
      </w:r>
      <w:r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В.Г. </w:t>
      </w:r>
      <w:r w:rsidR="00287DE6"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87DE6" w:rsidRPr="0016120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Этика деловых отношений </w:t>
      </w:r>
      <w:r w:rsidR="00287DE6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287DE6"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C955C0" w:rsidRPr="0016120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http://www.hi-edu.ru/e-books/xbook601/01/part-009.htm</w:t>
        </w:r>
      </w:hyperlink>
    </w:p>
    <w:p w:rsidR="00C955C0" w:rsidRPr="0016120E" w:rsidRDefault="00C955C0" w:rsidP="00AD0EDC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Бороздина Г.В. Психология делового общения [электронный ресурс]. – Режим доступа: http://psy-top.ru/borozdina/272-62.html</w:t>
      </w:r>
    </w:p>
    <w:p w:rsidR="006621F3" w:rsidRPr="0016120E" w:rsidRDefault="00226304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hyperlink r:id="rId8" w:tgtFrame="_blank" w:history="1">
        <w:r w:rsidR="006621F3" w:rsidRPr="001612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Бут О.А Психология делового общения</w:t>
        </w:r>
      </w:hyperlink>
      <w:r w:rsidR="006621F3"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F3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6621F3" w:rsidRPr="00161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tu.tusur.ru/upload/posobia/b20.docx</w:t>
      </w:r>
    </w:p>
    <w:p w:rsidR="006621F3" w:rsidRPr="0016120E" w:rsidRDefault="006621F3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C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амыгин С.И.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>Деловое общение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[электронный ресурс]. – Режим доступа:</w:t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31E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https://books.google.ru/books?id=pV3vCwAAQBAJ&amp;pg=PT233&amp;lpg=PT233&amp;dq=Д.+Карнеги</w:t>
      </w:r>
    </w:p>
    <w:p w:rsidR="0049031E" w:rsidRPr="0016120E" w:rsidRDefault="00226304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Скаженик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Е.Н.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Деловое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общение. Учебное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пособие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Таганрог: Изд-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ТРТУ, 2006</w:t>
      </w:r>
    </w:p>
    <w:p w:rsidR="0066594A" w:rsidRPr="0016120E" w:rsidRDefault="0066594A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Кичев О.А. </w:t>
      </w:r>
      <w:bookmarkStart w:id="0" w:name="toppp"/>
      <w:r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ичность как субъект управления [электронный ресурс]. – Режим доступа: </w:t>
      </w:r>
      <w:hyperlink r:id="rId9" w:history="1">
        <w:r w:rsidRPr="0016120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http://studopedia.org/10-57619.html</w:t>
        </w:r>
      </w:hyperlink>
    </w:p>
    <w:p w:rsidR="006621F3" w:rsidRPr="0016120E" w:rsidRDefault="009B3482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Ю.И. Высокоморная Психологические приемы воздействия на собеседника 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D7D3D2"/>
        </w:rPr>
        <w:t xml:space="preserve"> 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 http://uchi.ucoz.ru/publ/vse_o_vebinarakh/stati_o_vebinarakh/vam_neobyknovenno_idet_ehtot_cvet_ili_psikhologicheskie_priemy_vozdejstvija_na_sobesednika/109-1-0-27596</w:t>
      </w:r>
      <w:bookmarkEnd w:id="0"/>
    </w:p>
    <w:p w:rsidR="00915D3E" w:rsidRPr="0016120E" w:rsidRDefault="00915D3E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Жуков Ю.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., Петровская Л.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., Растянников П.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Диагностика и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развитие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компетентности в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общении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М.: МГУ, </w:t>
      </w:r>
      <w:r w:rsidR="009919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2010</w:t>
      </w:r>
    </w:p>
    <w:p w:rsidR="00991903" w:rsidRPr="0016120E" w:rsidRDefault="00991903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Панкратов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.Н. Манипуляции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общении и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нейтрализация: Практическое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рук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-во. – М.: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Изд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-во Института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Психотерапии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2001</w:t>
      </w:r>
    </w:p>
    <w:p w:rsidR="00CA5BAF" w:rsidRPr="0016120E" w:rsidRDefault="00CA5BAF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Шейнов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.П. Психология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этика делового </w: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контакта</w:instrText>
      </w:r>
      <w:r w:rsidR="00226304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Минск: Амалфея,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2007</w:t>
      </w:r>
    </w:p>
    <w:p w:rsidR="00991903" w:rsidRPr="0016120E" w:rsidRDefault="0097640E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hyperlink r:id="rId10" w:history="1">
        <w:r w:rsidRPr="001612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И.Немировский</w:t>
        </w:r>
      </w:hyperlink>
      <w:r w:rsidRPr="00161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‎</w:t>
      </w:r>
      <w:hyperlink r:id="rId11" w:history="1">
        <w:r w:rsidRPr="001612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И.Старожукова</w:t>
        </w:r>
      </w:hyperlink>
      <w:r w:rsidRPr="001612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Выдающийся руководитель </w:t>
      </w:r>
      <w:r w:rsidR="00A753A0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1612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https://books.google.ru/books?id=TgGNCgAAQBAJ&amp;pg=PT305&amp;lpg=PT305&amp;dq=».+Или:+«Мне+очень+импонирует</w:t>
      </w:r>
    </w:p>
    <w:p w:rsidR="00F35E03" w:rsidRPr="0016120E" w:rsidRDefault="00226304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Крижанская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Ю.С.,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Третьяков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В.П.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Грамматика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общения. Л., </w:t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2010</w:t>
      </w:r>
    </w:p>
    <w:p w:rsidR="00F35E03" w:rsidRPr="0016120E" w:rsidRDefault="00F35E03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Винель Н.В. Изучаем психологию 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981945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1945" w:rsidRPr="00161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8master.wixsite.com/studypsychology/ldm2l3</w:t>
      </w:r>
    </w:p>
    <w:p w:rsidR="00915D3E" w:rsidRPr="0016120E" w:rsidRDefault="00981945" w:rsidP="00AD0EDC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53183C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Панасюк А.Ю. </w:t>
      </w:r>
      <w:r w:rsidR="0053183C" w:rsidRPr="0016120E"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Механизм влияния приема «золотые слова» </w:t>
      </w:r>
      <w:r w:rsidR="0053183C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287E90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http://rudocs.exdat.com/docs/index-269977.html?page=4</w:t>
      </w:r>
    </w:p>
    <w:sectPr w:rsidR="00915D3E" w:rsidRPr="0016120E" w:rsidSect="00AD0EDC"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8D" w:rsidRDefault="00F4538D" w:rsidP="00AD0EDC">
      <w:pPr>
        <w:spacing w:after="0" w:line="240" w:lineRule="auto"/>
      </w:pPr>
      <w:r>
        <w:separator/>
      </w:r>
    </w:p>
  </w:endnote>
  <w:endnote w:type="continuationSeparator" w:id="0">
    <w:p w:rsidR="00F4538D" w:rsidRDefault="00F4538D" w:rsidP="00A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C" w:rsidRDefault="00226304">
    <w:pPr>
      <w:pStyle w:val="ab"/>
    </w:pPr>
    <w:fldSimple w:instr=" PAGE   \* MERGEFORMAT ">
      <w:r w:rsidR="001E3468">
        <w:rPr>
          <w:noProof/>
        </w:rPr>
        <w:t>13</w:t>
      </w:r>
    </w:fldSimple>
  </w:p>
  <w:p w:rsidR="00AD0EDC" w:rsidRDefault="00AD0E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8D" w:rsidRDefault="00F4538D" w:rsidP="00AD0EDC">
      <w:pPr>
        <w:spacing w:after="0" w:line="240" w:lineRule="auto"/>
      </w:pPr>
      <w:r>
        <w:separator/>
      </w:r>
    </w:p>
  </w:footnote>
  <w:footnote w:type="continuationSeparator" w:id="0">
    <w:p w:rsidR="00F4538D" w:rsidRDefault="00F4538D" w:rsidP="00AD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68" w:rsidRDefault="001E3468" w:rsidP="001E3468">
    <w:pPr>
      <w:pStyle w:val="a9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sz w:val="32"/>
          <w:szCs w:val="32"/>
        </w:rPr>
        <w:t>ДЦО.РФ</w:t>
      </w:r>
    </w:hyperlink>
  </w:p>
  <w:p w:rsidR="001E3468" w:rsidRDefault="001E3468" w:rsidP="001E346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E3468" w:rsidRDefault="001E3468" w:rsidP="001E346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E3468" w:rsidRDefault="001E3468" w:rsidP="001E3468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E3468" w:rsidRDefault="001E3468">
    <w:pPr>
      <w:pStyle w:val="a9"/>
    </w:pPr>
  </w:p>
  <w:p w:rsidR="001E3468" w:rsidRDefault="001E34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09"/>
    <w:multiLevelType w:val="hybridMultilevel"/>
    <w:tmpl w:val="BB3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3A9E"/>
    <w:rsid w:val="00081D22"/>
    <w:rsid w:val="0010403E"/>
    <w:rsid w:val="00122D6A"/>
    <w:rsid w:val="0016120E"/>
    <w:rsid w:val="00171AF4"/>
    <w:rsid w:val="00182901"/>
    <w:rsid w:val="001E3468"/>
    <w:rsid w:val="0020228B"/>
    <w:rsid w:val="00226304"/>
    <w:rsid w:val="00275666"/>
    <w:rsid w:val="00287DE6"/>
    <w:rsid w:val="00287E90"/>
    <w:rsid w:val="002D1B7F"/>
    <w:rsid w:val="00393E8F"/>
    <w:rsid w:val="0049031E"/>
    <w:rsid w:val="004C793D"/>
    <w:rsid w:val="0053183C"/>
    <w:rsid w:val="00586DDF"/>
    <w:rsid w:val="005F772A"/>
    <w:rsid w:val="00652B50"/>
    <w:rsid w:val="006621F3"/>
    <w:rsid w:val="0066594A"/>
    <w:rsid w:val="006B76B7"/>
    <w:rsid w:val="008B5511"/>
    <w:rsid w:val="00915D3E"/>
    <w:rsid w:val="0097640E"/>
    <w:rsid w:val="00981945"/>
    <w:rsid w:val="00991903"/>
    <w:rsid w:val="009B3482"/>
    <w:rsid w:val="00A13E65"/>
    <w:rsid w:val="00A753A0"/>
    <w:rsid w:val="00AD0EDC"/>
    <w:rsid w:val="00C955C0"/>
    <w:rsid w:val="00CA5BAF"/>
    <w:rsid w:val="00CE4CD1"/>
    <w:rsid w:val="00F35E03"/>
    <w:rsid w:val="00F4538D"/>
    <w:rsid w:val="00F6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21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2D6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21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87DE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2D6A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4C793D"/>
    <w:pPr>
      <w:ind w:left="720"/>
    </w:pPr>
  </w:style>
  <w:style w:type="character" w:customStyle="1" w:styleId="40">
    <w:name w:val="Заголовок 4 Знак"/>
    <w:basedOn w:val="a0"/>
    <w:link w:val="4"/>
    <w:semiHidden/>
    <w:rsid w:val="00287D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4">
    <w:name w:val="название"/>
    <w:basedOn w:val="a0"/>
    <w:rsid w:val="00287DE6"/>
  </w:style>
  <w:style w:type="character" w:customStyle="1" w:styleId="a5">
    <w:name w:val="назначение"/>
    <w:basedOn w:val="a0"/>
    <w:rsid w:val="00287DE6"/>
  </w:style>
  <w:style w:type="character" w:customStyle="1" w:styleId="apple-converted-space">
    <w:name w:val="apple-converted-space"/>
    <w:basedOn w:val="a0"/>
    <w:rsid w:val="00C955C0"/>
  </w:style>
  <w:style w:type="character" w:styleId="a6">
    <w:name w:val="Hyperlink"/>
    <w:basedOn w:val="a0"/>
    <w:uiPriority w:val="99"/>
    <w:unhideWhenUsed/>
    <w:rsid w:val="00C9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662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621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6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66594A"/>
    <w:rPr>
      <w:b/>
      <w:bCs/>
    </w:rPr>
  </w:style>
  <w:style w:type="character" w:customStyle="1" w:styleId="submenu-table">
    <w:name w:val="submenu-table"/>
    <w:basedOn w:val="a0"/>
    <w:rsid w:val="0053183C"/>
  </w:style>
  <w:style w:type="paragraph" w:styleId="a9">
    <w:name w:val="header"/>
    <w:basedOn w:val="a"/>
    <w:link w:val="aa"/>
    <w:uiPriority w:val="99"/>
    <w:unhideWhenUsed/>
    <w:rsid w:val="00AD0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0EDC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AD0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0EDC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E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4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.tusur.ru/upload/posobia/b20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-edu.ru/e-books/xbook601/01/part-009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search?newwindow=1&amp;client=opera&amp;hs=Srw&amp;tbm=bks&amp;q=inauthor:%22%D0%98.%D0%A1%D1%82%D0%B0%D1%80%D0%BE%D0%B6%D1%83%D0%BA%D0%BE%D0%B2%D0%B0%22&amp;sa=X&amp;ved=0ahUKEwjV3NrMipfRAhXEORQKHVonB94Q9AgIHjA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search?newwindow=1&amp;client=opera&amp;hs=Srw&amp;tbm=bks&amp;q=inauthor:%22%D0%98.%D0%9D%D0%B5%D0%BC%D0%B8%D1%80%D0%BE%D0%B2%D1%81%D0%BA%D0%B8%D0%B9%22&amp;sa=X&amp;ved=0ahUKEwjV3NrMipfRAhXEORQKHVonB94Q9AgIHT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opedia.org/10-5761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4</cp:revision>
  <dcterms:created xsi:type="dcterms:W3CDTF">2016-12-28T14:31:00Z</dcterms:created>
  <dcterms:modified xsi:type="dcterms:W3CDTF">2019-04-17T05:58:00Z</dcterms:modified>
</cp:coreProperties>
</file>