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5A" w:rsidRPr="0020228B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147C5A" w:rsidRPr="0020228B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147C5A" w:rsidRPr="0020228B" w:rsidRDefault="00147C5A" w:rsidP="000416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147C5A" w:rsidRPr="00A13E65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147C5A" w:rsidRPr="0020228B" w:rsidRDefault="00147C5A" w:rsidP="0004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C21F8C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Правовые основы информатизации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Учебный предмет: информатика</w:t>
      </w:r>
    </w:p>
    <w:p w:rsidR="00147C5A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Pr="0020228B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147C5A" w:rsidRPr="0020228B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</w:t>
      </w:r>
      <w:proofErr w:type="spellStart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_____Группа</w:t>
      </w:r>
      <w:proofErr w:type="spellEnd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___</w:t>
      </w:r>
    </w:p>
    <w:p w:rsidR="00147C5A" w:rsidRPr="0020228B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147C5A" w:rsidRPr="0020228B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47C5A" w:rsidRPr="0020228B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47C5A" w:rsidRPr="0020228B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147C5A" w:rsidRPr="0020228B" w:rsidRDefault="00147C5A" w:rsidP="000416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147C5A" w:rsidRPr="0020228B" w:rsidRDefault="00147C5A" w:rsidP="00041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47C5A" w:rsidRDefault="00147C5A" w:rsidP="000416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47C5A" w:rsidRDefault="00147C5A" w:rsidP="0004164A"/>
    <w:p w:rsidR="007466F5" w:rsidRPr="001E7660" w:rsidRDefault="007466F5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</w:p>
    <w:p w:rsidR="007466F5" w:rsidRPr="001E7660" w:rsidRDefault="007466F5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                       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3</w:t>
      </w:r>
    </w:p>
    <w:p w:rsidR="007466F5" w:rsidRPr="001E7660" w:rsidRDefault="007466F5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1. Понятие информационного права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</w:t>
      </w:r>
    </w:p>
    <w:p w:rsidR="00EB76DA" w:rsidRPr="001E7660" w:rsidRDefault="00EB76DA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Понятие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информационно-правовых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5903" w:rsidRPr="001E7660" w:rsidRDefault="00D75903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3. Классификация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</w:instrText>
      </w:r>
      <w:proofErr w:type="gramStart"/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правовых отношени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</w:t>
      </w:r>
    </w:p>
    <w:p w:rsidR="007466F5" w:rsidRPr="001E7660" w:rsidRDefault="007466F5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</w:t>
      </w:r>
    </w:p>
    <w:p w:rsidR="007466F5" w:rsidRPr="001E7660" w:rsidRDefault="007466F5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1E7660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:rsidR="007466F5" w:rsidRPr="001E7660" w:rsidRDefault="007466F5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B4E" w:rsidRPr="001E7660" w:rsidRDefault="00A30B4E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60" w:rsidRPr="001E7660" w:rsidRDefault="001E766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6F5" w:rsidRPr="001E7660" w:rsidRDefault="007466F5" w:rsidP="001E7660">
      <w:pPr>
        <w:pStyle w:val="2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1E7660" w:rsidRPr="001E7660" w:rsidRDefault="001E7660" w:rsidP="001E7660">
      <w:pPr>
        <w:jc w:val="both"/>
      </w:pPr>
    </w:p>
    <w:p w:rsidR="00147C5A" w:rsidRPr="001E7660" w:rsidRDefault="007466F5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происходит активное развитие информационного общества за счёт внедрения в жизнь новых технологий, позволяющих людям общаться, обмениваться любыми видами информации моментально, не зависимо от расстояния и времени. При этом немаловажна достоверность получаемой информации. В связи с этим все стандартные преступления обретают новый вид (часто с помощью Интернета), позволяющий более эффективно скрывать сам факт совершения преступления. Отсюда появляется необходимость пресечь попытки преступников скрыть свои преступления или «обойти закон». Поэтому я считаю необходимым разобраться в правовых аспектах информатизации.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A" w:rsidRPr="001E7660" w:rsidRDefault="007466F5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информационного права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«Информационное право» рассматривают как систему социальных норм и отношений, охраняемых силой государства, возникающих в информационной сфере — сфере производства, преобразования и потребления </w:t>
      </w:r>
      <w:proofErr w:type="spell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EB76DA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EB76DA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E22AC8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B76DA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предмет правового регулирования информационного права — это информационные отношения, т.е. отношения, возникающие при осуществлении информационных процессов — процессов производства, сбора, обработки, накопления, хранения, поиска, передачи, распространения и потребления информации</w:t>
      </w:r>
      <w:r w:rsidR="00E22AC8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За рубежом также активно формируется и развивается новая комплексная отрасль права — информационное право. Там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чаще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обозначается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Information Law,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Law, Relating to Information</w:t>
      </w:r>
      <w:r w:rsidR="006505AF"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[3]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информационному праву, его содержанию и структуре сегодня отношение также неоднозначное. Специалистов, исследующих эти проблемы, можно разделить на две группы.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Первая группа рассматривает информационное право в широком смысле слова как науку, изучающую информационную сущность права вообще</w:t>
      </w:r>
      <w:r w:rsidR="00607C35"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>. Основоположником такого подхода можно считать А. Б. Венгерова, который вводит понятие «информационная концепция права», т.е. учения об информационной сущности права. И это вполне справедливо, поскольку право по своей сущности носит информационный характер и является одновременно и информационной системой, т.е. системой, формирующей, обрабатывающей и предоставляющей для использования правовую информацию (нормативную правовую информацию и ненормативную правовую информацию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Действительно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без 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правовых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норм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являющихся по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сути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дела информационными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объектами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право вообще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существует. 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этом смысле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подход при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исследовании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правовой системы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как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системы</w:t>
      </w:r>
      <w:proofErr w:type="spellEnd"/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информационной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весьма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привлекателен 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может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внести серьезный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вклад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развитие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теории права.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частности, он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позволит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«оживить» правовую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информатику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правовую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кибернетику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применить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методы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этих наук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исследования 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совершенствования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системы права.</w:t>
      </w:r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Второй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более 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узкий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подход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основан на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рассмотрении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информационного права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как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отрасли права,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регулирующей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общественные отношения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информационной сфере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как ее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определил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2E5D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[5]</w:t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Некоторые специалисты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еще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более сужают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понятие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информационного права;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считая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что оно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применимо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только для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регулирования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отношений, возникающих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обработке документированной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обработке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системе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телекоммуникаций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Мы же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будем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придерживаться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широкой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точки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зрения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рассматривать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информационное право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как отрасль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 как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науку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изучающую информационную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сущность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права,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как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учебную дисциплину.</w:t>
      </w:r>
    </w:p>
    <w:p w:rsidR="00147C5A" w:rsidRPr="00723B99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-правовые нормы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Конституции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Российской Федерации</w:t>
      </w:r>
      <w:r w:rsidR="008F5079" w:rsidRPr="00723B9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[6].</w:t>
      </w:r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Основной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состав информационн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о-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правовых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норм Конституции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РФ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закрепляющих основные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права 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свободы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приведен в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гл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3, параграфе 3.2, настоящего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учебника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(это ч. 3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15, ст. 23, 24, 29, 33, ч. 3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41, 42, 43, 44, ст. 45, ст. 55,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3 ст. 56).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Кроме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Конституция РФ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устанавливает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порядок подготовки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принятия федеральных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федеральных</w:t>
      </w:r>
      <w:proofErr w:type="spellEnd"/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конституционных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условия их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применения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действия,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существу устанавливает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регламент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«производства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распространения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таких актов (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3 ст. 90, ст. 102, 103, 104, 105, 106,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2 ст. 108, ст. 114, 115).</w:t>
      </w:r>
    </w:p>
    <w:p w:rsidR="00EB76DA" w:rsidRPr="001E7660" w:rsidRDefault="00EB76D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EB76DA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Понятие 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информационно-правовых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</w:p>
    <w:p w:rsidR="00A76D8D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Информационные правоотношения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возникают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изменяются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прекращаются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информационной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сфере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регулируются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</w:instrText>
      </w:r>
      <w:proofErr w:type="gramStart"/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правовыми нормами.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Являясь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разновидностью правовых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они выражают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основные признаки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правового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отношения. Для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них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характерна первичность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</w:instrText>
      </w:r>
      <w:proofErr w:type="gramStart"/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правовых норм,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поскольку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информационное правоотношение —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результат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регулирующего воздействия</w:t>
      </w:r>
      <w:r w:rsidR="0024429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соответствующей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информационно-правовой </w:t>
      </w:r>
      <w:r w:rsid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нормы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изданное</w:t>
      </w:r>
      <w:r w:rsid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общественное</w:t>
      </w:r>
    </w:p>
    <w:p w:rsidR="00147C5A" w:rsidRPr="001E7660" w:rsidRDefault="00147C5A" w:rsidP="00A76D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24429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[7]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Именно поэтому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такое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общественное отношение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приобретает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юридическую форму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е. становится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правовым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основным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элементам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информационного правоотношения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относятся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084875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084875" w:rsidRPr="00723B9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[8]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: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а) субъекты,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вступающие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правоотношения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осуществлении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информационных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процессов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б) поведение (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действия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бездействие) субъектов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осуществлении ими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правоотношений (например,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приобретение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исключительных прав,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передача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имущественных прав,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купля</w:instrText>
      </w:r>
      <w:proofErr w:type="gramStart"/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продажа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объектов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тиражирование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распространение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объектов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другие аналогичные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действия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);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в) объекты,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связи с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которыми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субъекты вступают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информационные правоотношения (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далее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объекты правоотношений)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Примеры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бъектов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правоотношений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(информационных объектов) —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документированная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информация, информационные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продукты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услуги;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исключительные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права; элементы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безопасности (информационные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свободы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личности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состояние защищенности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личности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защищенность информации,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ресурсов,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продуктов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т.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.); информационные технологии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средства их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обеспечения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(в том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числе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программы для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ЭВМ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), другие объекты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информационной сфере;</w:t>
      </w:r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) право, обязанность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ответственность субъектов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правоотношений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 осуществлении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процессов.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Исследование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содержания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информационного правоотношения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удобно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проводить на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модели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информационной сферы.</w:t>
      </w:r>
      <w:proofErr w:type="gramEnd"/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Основываясь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модели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сферы, можно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выделить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основные группы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субъектов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правоотношений</w:t>
      </w:r>
      <w:r w:rsidR="004C509C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[9]</w:t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:</w:t>
      </w:r>
    </w:p>
    <w:p w:rsidR="00147C5A" w:rsidRPr="001E7660" w:rsidRDefault="008B7FE0" w:rsidP="001E766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производители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или создатели,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в том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числе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авторы,</w:t>
      </w:r>
    </w:p>
    <w:p w:rsidR="00147C5A" w:rsidRPr="001E7660" w:rsidRDefault="00147C5A" w:rsidP="001E766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обладатели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(информационных объектов),</w:t>
      </w:r>
    </w:p>
    <w:p w:rsidR="00147C5A" w:rsidRPr="001E7660" w:rsidRDefault="00147C5A" w:rsidP="001E766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потребители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информации.</w:t>
      </w:r>
    </w:p>
    <w:p w:rsidR="00A76D8D" w:rsidRPr="001E7660" w:rsidRDefault="00A76D8D" w:rsidP="00A76D8D">
      <w:pPr>
        <w:pStyle w:val="a3"/>
        <w:spacing w:after="0" w:line="360" w:lineRule="auto"/>
        <w:ind w:left="147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D75903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3. </w:t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Классификация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</w:instrText>
      </w:r>
      <w:proofErr w:type="gramStart"/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правовых отношений</w:t>
      </w:r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Классификация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информационных правоотношений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может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проводиться на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анализа поведения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субъектов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информационных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процессах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информационной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сфере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При этом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вместе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 моделью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сферы удобно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использовать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матрицу информационных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правоотношений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D75903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[10]</w:t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Строки матрицы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обозначают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информационные процессы,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осуществляемые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соответствующих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областях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модели информационной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сферы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которые объединены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группы по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особенностям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их осуществления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участвующим 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них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субъектам. Столбцы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обозначают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элементы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информационного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правоотношения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право, ограничение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обязанность, ответственность</w:t>
      </w:r>
      <w:r w:rsidR="00D75903" w:rsidRPr="00723B9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[11]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Таким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образом, одна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строка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матрицы как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представляет структуру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конкретного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правоотношения, «разложенного»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составным элементам,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возникающего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 </w:t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выполнении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действий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над информацией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иным информационным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объектом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конкретного вида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формы представления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озволяет проводить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детальный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анализ информационных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правоотношений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возникающих в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конкретных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процессах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обращении информации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конкретного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вида 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формы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представления.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1.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Информационные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правоотношения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возникающие при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осуществлении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поиска, получения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потребления информации,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ресурсов,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продуктов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информационных услуг</w:t>
      </w:r>
      <w:proofErr w:type="gramEnd"/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правоотношения, возникающие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производстве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передаче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распространении информации,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ресурсов,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продуктов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информационных услуг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3.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правоотношения, возникающие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создании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применении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систем,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сетей, средств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обеспечения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4. Информационные правоотношения,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возникающие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 создании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применении средств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механизмов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информационной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безопасности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</w:p>
    <w:p w:rsidR="00147C5A" w:rsidRPr="001E7660" w:rsidRDefault="00147C5A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Информационно-правовые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нормы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Основной состав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</w:instrText>
      </w:r>
      <w:proofErr w:type="gramStart"/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правовых норм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Конституции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РФ, закрепляющих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основные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информационные права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свободы, приведен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гл. 3, параграфе 3.2,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настоящего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учебника (это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3 ст. 15, ст. 23, 24, 29, 33,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3 ст. 41, 42, 43, 44, ст. 45,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55, ч. 3 ст. 56).</w:t>
      </w:r>
    </w:p>
    <w:p w:rsidR="00147C5A" w:rsidRPr="001E7660" w:rsidRDefault="008B7FE0" w:rsidP="001E7660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Кроме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того, Конституция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РФ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устанавливает порядок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подготовки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принятия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федеральных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федеральных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конституционных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законов, условия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применения и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действия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по существу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устанавливает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регламент «производства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распространения таких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актов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proofErr w:type="gramStart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ч</w:t>
      </w:r>
      <w:proofErr w:type="gramEnd"/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3 ст. 90,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102, 103, 104, 105, 106, ч. 2 ст. 108,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</w:instrTex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47C5A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114, 115). </w:t>
      </w:r>
      <w:r w:rsidR="00147C5A"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Правовая защита </w:t>
      </w:r>
      <w:r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47C5A"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instrText>eq информационных</w:instrText>
      </w:r>
      <w:r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47C5A"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ресурсов и </w:t>
      </w:r>
      <w:r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47C5A"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instrText>eq информационных</w:instrText>
      </w:r>
      <w:r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47C5A" w:rsidRPr="001E7660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Правовую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второго направления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безопасности составляют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следующие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информационные конституционные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нормы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«Статья 29 4. Перечень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сведений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составляющих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государственную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тайну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определяется федеральным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законом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». Конституция РФ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охраняет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личную тайну,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информацию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 личности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персональные данные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вмешательства посторонних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«Статья 23 1. Каждый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имеет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 на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неприкосновенность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частной жизни,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личную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семейную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тайну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защиту своей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чести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доброго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имени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Каждый имеет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тайну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переписки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телефонных переговоров,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почтовых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телеграфных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сообщений...».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При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этом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прямо запрещается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кому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бы то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было собирать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информацию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 любом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гражданине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без его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 согласия.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>«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Статья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24 1. Сбор, хранение,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использование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распространение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частной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жизни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лица без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согласия не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допускаются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».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Конституцией РФ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запрещается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также получать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иную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информацию от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любого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гражданина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без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добровольного на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согласия или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убеждать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его отказаться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предоставленной ранее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Основной </w:t>
      </w:r>
      <w:proofErr w:type="spell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системообразующий</w:t>
      </w:r>
      <w:proofErr w:type="spell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набор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норм, обеспечивающих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информации,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ресурсов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информационных систем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неправомерного вмешательства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третьих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лиц, развивающих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содержание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конституционных норм,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содержится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Федеральном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«Об информации,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информатизации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защите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».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«Статья 21. Защита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1</w:t>
      </w:r>
      <w:r w:rsidR="00B53B7B" w:rsidRPr="00723B9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[12]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Защите подлежит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любая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документированная информация,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неправомерное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обращение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которой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может нанести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ущерб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ее собственнику,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владельцу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пользователю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иному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лицу. Режим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 устанавливается: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отношении сведений,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отнесенных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 государственной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тайне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- уполномоченными органами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основании Закона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Российской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Федерации «О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государственной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тайне»</w:t>
      </w:r>
      <w:r w:rsidR="005A3A3B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[14]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 xml:space="preserve"> 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конфиденциальной документированной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собственником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ресурсов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уполномоченным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лицом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основании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настоящего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B53B7B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Федерального закона;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отношении персональных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данных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федеральным законом»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Федеральным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з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аконом «Об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информатизации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информации»</w:t>
      </w:r>
      <w:r w:rsidR="005A3A3B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5A3A3B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[13]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устанавливаются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обязанности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субъектов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области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«Статья 22.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обязанности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субъектов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области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</w:t>
      </w:r>
      <w:r w:rsidR="00E021BD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1E7660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1. Собственник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документов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массива документов,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систем или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уполномоченные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 лица...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устанавливают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порядок предоставления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пользователю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 с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указанием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места, времени,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ответственных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должностных лиц,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также необходимых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процедур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обеспечивают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условия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доступа пользователей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</w:t>
      </w:r>
      <w:r w:rsidR="00E021BD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[15]</w:t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E7660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Владелец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документов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массива документов,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систем обеспечивает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уровень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защиты информации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соответствии с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законодательством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Российской Федерации.</w:t>
      </w:r>
    </w:p>
    <w:p w:rsidR="001E7660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3.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Риск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связанный с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использованием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несертифицированных</w:t>
      </w:r>
      <w:proofErr w:type="spell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систем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средств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обеспечения, лежит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собственнике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(владельце)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этих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систем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средств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Риск, связанный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использованием информации,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полученной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</w:t>
      </w:r>
      <w:proofErr w:type="spell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несертифицированной</w:t>
      </w:r>
      <w:proofErr w:type="spell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системы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лежит на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потребителе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информации.</w:t>
      </w:r>
    </w:p>
    <w:p w:rsidR="001E7660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4. Собственник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документов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массива документов,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систем может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обращаться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организации,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осуществляющие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сертификацию средств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систем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ресурсов,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проведения анализа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достаточности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мер защиты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ресурсов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систем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</w:t>
      </w:r>
      <w:proofErr w:type="spellEnd"/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получения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консультаций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5. Владелец документов,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массива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документов,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систем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обязан оповещать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собственника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информационных ресурсов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(или)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систем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всех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фактах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нарушения режима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информации».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Законом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предусматривается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защита прав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субъектов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сфере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процессов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информатизации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«Статья 23. Защита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субъектов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сфере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информационных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процессов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информатизации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1. Защита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субъектов 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сфере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формирования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ресурсов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пользования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информационными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ресурсами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разработки, производства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применения информационных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систем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технологий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средств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их обеспечения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осуществляется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целях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предупреждения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правонарушений, пресечения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неправомерных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действий, восстановления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нарушенных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возмещения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причиненного ущерба.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 субъектов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указанной сфере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осуществляется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судом, арбитражным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судом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третейским судом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учетом специфики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правонарушений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нанесенного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ущерба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3. За правонарушения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работе с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документированной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информацией органы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государственной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власти, организации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их должностные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лица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несут ответственность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соответствии с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законодательством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субъектов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Российской Федерации.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723B99" w:rsidRDefault="00147C5A" w:rsidP="001E76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7466F5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ЗАКЛЮЧЕНИЕ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Таким образом,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видим из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всего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выше перечисленного,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происходит совершенствование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дополнение </w:t>
      </w:r>
      <w:proofErr w:type="gramStart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правовых</w:t>
      </w:r>
      <w:proofErr w:type="gramEnd"/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норм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информационной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сфере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что позволяет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государству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более эффективно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контролировать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отношения в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информационной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сфере и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своевременно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пресечь попытку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преступления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723B99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E7660" w:rsidRPr="00723B99" w:rsidRDefault="001E766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E7660" w:rsidRPr="00723B99" w:rsidRDefault="001E766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E7660" w:rsidRPr="00723B99" w:rsidRDefault="001E7660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1E7660" w:rsidRDefault="00147C5A" w:rsidP="001E766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</w:pP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Список </w: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литературы</w:instrText>
      </w:r>
      <w:r w:rsidR="008B7FE0" w:rsidRPr="001E766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</w:p>
    <w:p w:rsidR="00EB76DA" w:rsidRPr="001E7660" w:rsidRDefault="00EB76DA" w:rsidP="001E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6DA" w:rsidRPr="00A76D8D" w:rsidRDefault="00EB76DA" w:rsidP="001E7660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Копылов В</w:t>
      </w:r>
      <w:r w:rsidR="00E22AC8" w:rsidRPr="00A7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B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  Информационное право   Учебник</w:t>
      </w:r>
      <w:r w:rsidR="00E22AC8" w:rsidRPr="00A7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AC8"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hyperlink r:id="rId7" w:history="1">
        <w:r w:rsidR="00E22AC8" w:rsidRPr="00A76D8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http://www.pravo.vuzlib.su/book_z1204_page_18.html</w:t>
        </w:r>
      </w:hyperlink>
    </w:p>
    <w:p w:rsidR="00E22AC8" w:rsidRPr="00EB76DA" w:rsidRDefault="00542A50" w:rsidP="001E7660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Якубенко</w:t>
      </w:r>
      <w:proofErr w:type="spellEnd"/>
      <w:r w:rsidRPr="00A7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Н.О. </w:t>
      </w:r>
      <w:r w:rsidRPr="00A76D8D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Шпаргалка по информационному праву </w:t>
      </w:r>
      <w:r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 http://www.e-reading.club/bookreader.php/97511/Yakubenko_-_Shpargalka_po_informacionnomu_pravu.html</w:t>
      </w:r>
    </w:p>
    <w:p w:rsidR="00EB76DA" w:rsidRPr="00A76D8D" w:rsidRDefault="006505AF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Коваленко Л.П. Информационное право </w:t>
      </w:r>
      <w:r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hyperlink r:id="rId8" w:history="1">
        <w:r w:rsidRPr="00A76D8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http://cyberleninka.ru/article/n/informatsionnoe-pravo</w:t>
        </w:r>
      </w:hyperlink>
    </w:p>
    <w:p w:rsidR="002E5DE0" w:rsidRPr="00A76D8D" w:rsidRDefault="00607C35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sz w:val="24"/>
          <w:szCs w:val="24"/>
        </w:rPr>
        <w:t xml:space="preserve">Лекции по курсу «Информационное право» </w: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право </w:t>
      </w:r>
      <w:r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2E5DE0"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9" w:history="1">
        <w:r w:rsidR="002E5DE0" w:rsidRPr="00A76D8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http://unec.edu.az/application/uploads/2015/07/LEKC-INFORM-PRAVO-MAGISTR.pdf</w:t>
        </w:r>
      </w:hyperlink>
    </w:p>
    <w:p w:rsidR="002E5DE0" w:rsidRPr="00A76D8D" w:rsidRDefault="002E5DE0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A76D8D">
        <w:rPr>
          <w:rFonts w:ascii="Times New Roman" w:hAnsi="Times New Roman" w:cs="Times New Roman"/>
          <w:color w:val="000000"/>
          <w:sz w:val="24"/>
          <w:szCs w:val="24"/>
        </w:rPr>
        <w:t>Камытова</w:t>
      </w:r>
      <w:proofErr w:type="spellEnd"/>
      <w:r w:rsidRPr="00A76D8D">
        <w:rPr>
          <w:rFonts w:ascii="Times New Roman" w:hAnsi="Times New Roman" w:cs="Times New Roman"/>
          <w:color w:val="000000"/>
          <w:sz w:val="24"/>
          <w:szCs w:val="24"/>
        </w:rPr>
        <w:t xml:space="preserve"> К.Т. Понятие информационного права, причины его выделения в самостоятельную отрасль</w:t>
      </w:r>
      <w:r w:rsidR="008F5079" w:rsidRPr="00A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079"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hyperlink r:id="rId10" w:history="1">
        <w:r w:rsidR="008F5079" w:rsidRPr="00A76D8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http://www.programma.x-pdf.ru/16yuridicheskie/559407-1-kamitov-kyun-docent-ualibrary-mailru-annotaciya-nauchnuyu-statyu-kamitova-teme-ponyatie-informacionnogo-prava-prichini.php</w:t>
        </w:r>
      </w:hyperlink>
    </w:p>
    <w:p w:rsidR="002E5DE0" w:rsidRPr="00A76D8D" w:rsidRDefault="008F5079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Конституция Российской Федерации </w:t>
      </w:r>
    </w:p>
    <w:p w:rsidR="00244290" w:rsidRPr="00A76D8D" w:rsidRDefault="00244290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/>
          <w:sz w:val="24"/>
          <w:szCs w:val="24"/>
        </w:rPr>
        <w:t>Глушкова Н. Д. Информационные правоотношения</w:t>
      </w:r>
      <w:r w:rsidR="00084875" w:rsidRPr="00A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875"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hyperlink r:id="rId11" w:history="1">
        <w:r w:rsidR="00084875" w:rsidRPr="00A76D8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http://netsol.ural.ru/index/ru/pablic/57/92</w:t>
        </w:r>
      </w:hyperlink>
    </w:p>
    <w:p w:rsidR="00084875" w:rsidRPr="00A76D8D" w:rsidRDefault="00084875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Библиотека </w:t>
      </w:r>
      <w:proofErr w:type="spellStart"/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онлайн</w:t>
      </w:r>
      <w:proofErr w:type="spellEnd"/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Информационные правоотношения </w:t>
      </w:r>
      <w:r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4C509C"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2" w:history="1">
        <w:r w:rsidR="004C509C" w:rsidRPr="00A76D8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http://www.nnre.ru/shpargalki/shpargalka_po_informacionnomu_pravu/p16.php</w:t>
        </w:r>
      </w:hyperlink>
    </w:p>
    <w:p w:rsidR="004C509C" w:rsidRPr="00A76D8D" w:rsidRDefault="004C509C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Никитов</w:t>
      </w:r>
      <w:proofErr w:type="spellEnd"/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В.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"Информатика в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терминах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определениях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российского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законодательства" М.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Юрист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2006.</w:t>
      </w:r>
    </w:p>
    <w:p w:rsidR="00D75903" w:rsidRPr="00A76D8D" w:rsidRDefault="00D75903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Горбачев В.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Концептуальные вопросы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применения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сре</w:t>
      </w:r>
      <w:proofErr w:type="gramStart"/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дств кр</w:t>
      </w:r>
      <w:proofErr w:type="gramEnd"/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иптографической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защиты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информации в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информационных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системах. М. 2007.</w:t>
      </w:r>
    </w:p>
    <w:p w:rsidR="00D75903" w:rsidRPr="00A76D8D" w:rsidRDefault="008B7FE0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Тайна</w:instrTex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как элемент </w: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государственной</w:instrTex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безопасности (И.</w: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  <w:proofErr w:type="spellStart"/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Слободанюк</w:t>
      </w:r>
      <w:proofErr w:type="spellEnd"/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"Российский </w: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военно</w:instrText>
      </w:r>
      <w:proofErr w:type="gramStart"/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правовой сборник" </w: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N</w:instrTex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D75903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1, апрель 2004 г.).</w:t>
      </w:r>
    </w:p>
    <w:p w:rsidR="00B53B7B" w:rsidRPr="00A76D8D" w:rsidRDefault="00B53B7B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Рохлин В.И. </w:t>
      </w:r>
      <w:r w:rsidRPr="00A76D8D">
        <w:rPr>
          <w:rFonts w:ascii="Times New Roman" w:hAnsi="Times New Roman" w:cs="Times New Roman"/>
          <w:color w:val="333333"/>
          <w:sz w:val="24"/>
          <w:szCs w:val="24"/>
        </w:rPr>
        <w:t>Закон и средства массовой информации: сборник законодательных и нормативных</w:t>
      </w:r>
      <w:r w:rsidRPr="00A76D8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 актов </w:t>
      </w:r>
      <w:r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Pr="00A76D8D">
        <w:rPr>
          <w:rFonts w:ascii="Times New Roman" w:hAnsi="Times New Roman" w:cs="Times New Roman"/>
          <w:sz w:val="24"/>
          <w:szCs w:val="24"/>
        </w:rPr>
        <w:t xml:space="preserve"> </w:t>
      </w:r>
      <w:r w:rsidRPr="00A76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https://books.google.ru/books?id=4SejpRQ6utYC&amp;pg=PA245&amp;lpg=PA245&amp;dq=.+Защите+подлежит+любая+документированная+информация</w:t>
      </w:r>
    </w:p>
    <w:p w:rsidR="005A3A3B" w:rsidRPr="00A76D8D" w:rsidRDefault="005A3A3B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Федеральный закон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27 июля 2006 г.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N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149-ФЗ "Об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информационных технологиях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 защите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" // СЗ РФ. 2006.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N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31</w:t>
      </w:r>
    </w:p>
    <w:p w:rsidR="005A3A3B" w:rsidRPr="00A76D8D" w:rsidRDefault="008B7FE0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Федеральный</w:instrTex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 от 21 </w: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июля</w:instrTex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1993г. № 5485-1 «О </w:t>
      </w:r>
      <w:proofErr w:type="gramStart"/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государственной</w:t>
      </w:r>
      <w:proofErr w:type="gramEnd"/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тайне</w:instrText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5A3A3B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»</w:t>
      </w:r>
    </w:p>
    <w:p w:rsidR="004C509C" w:rsidRPr="00A76D8D" w:rsidRDefault="001E7660" w:rsidP="001E766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Федеральный закон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20 февраля 1995 г. № 24-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ФЗ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«Об информации,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информатизации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защите </w: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информации</w:instrText>
      </w:r>
      <w:r w:rsidR="008B7FE0"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A76D8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»</w:t>
      </w:r>
    </w:p>
    <w:p w:rsidR="00244290" w:rsidRPr="00A76D8D" w:rsidRDefault="00244290" w:rsidP="001E766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B53B7B" w:rsidRPr="00A76D8D" w:rsidRDefault="00B53B7B" w:rsidP="001E766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C5A" w:rsidRPr="00A76D8D" w:rsidRDefault="00147C5A" w:rsidP="001E76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147C5A" w:rsidRPr="00A76D8D" w:rsidSect="00A30B4E"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52" w:rsidRDefault="00EF6552" w:rsidP="00A30B4E">
      <w:pPr>
        <w:spacing w:after="0" w:line="240" w:lineRule="auto"/>
      </w:pPr>
      <w:r>
        <w:separator/>
      </w:r>
    </w:p>
  </w:endnote>
  <w:endnote w:type="continuationSeparator" w:id="0">
    <w:p w:rsidR="00EF6552" w:rsidRDefault="00EF6552" w:rsidP="00A3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4E" w:rsidRDefault="008B7FE0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723B99">
      <w:rPr>
        <w:noProof/>
      </w:rPr>
      <w:t>12</w:t>
    </w:r>
    <w:r>
      <w:fldChar w:fldCharType="end"/>
    </w:r>
  </w:p>
  <w:p w:rsidR="00A30B4E" w:rsidRDefault="00A30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52" w:rsidRDefault="00EF6552" w:rsidP="00A30B4E">
      <w:pPr>
        <w:spacing w:after="0" w:line="240" w:lineRule="auto"/>
      </w:pPr>
      <w:r>
        <w:separator/>
      </w:r>
    </w:p>
  </w:footnote>
  <w:footnote w:type="continuationSeparator" w:id="0">
    <w:p w:rsidR="00EF6552" w:rsidRDefault="00EF6552" w:rsidP="00A3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99" w:rsidRDefault="00723B99" w:rsidP="00723B99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</w:t>
      </w:r>
      <w:proofErr w:type="gramStart"/>
      <w:r>
        <w:rPr>
          <w:rStyle w:val="a8"/>
          <w:b/>
          <w:sz w:val="32"/>
          <w:szCs w:val="32"/>
        </w:rPr>
        <w:t>.Р</w:t>
      </w:r>
      <w:proofErr w:type="gramEnd"/>
      <w:r>
        <w:rPr>
          <w:rStyle w:val="a8"/>
          <w:b/>
          <w:sz w:val="32"/>
          <w:szCs w:val="32"/>
        </w:rPr>
        <w:t>Ф</w:t>
      </w:r>
    </w:hyperlink>
  </w:p>
  <w:p w:rsidR="00723B99" w:rsidRDefault="00723B99" w:rsidP="00723B9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23B99" w:rsidRDefault="00723B99" w:rsidP="00723B9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23B99" w:rsidRDefault="00723B99" w:rsidP="00723B9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23B99" w:rsidRDefault="00723B99">
    <w:pPr>
      <w:pStyle w:val="a4"/>
    </w:pPr>
  </w:p>
  <w:p w:rsidR="00723B99" w:rsidRDefault="00723B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36BB"/>
    <w:multiLevelType w:val="hybridMultilevel"/>
    <w:tmpl w:val="B8DAF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5B73255B"/>
    <w:multiLevelType w:val="hybridMultilevel"/>
    <w:tmpl w:val="8CCA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04BE"/>
    <w:rsid w:val="0004164A"/>
    <w:rsid w:val="00084875"/>
    <w:rsid w:val="00111DA9"/>
    <w:rsid w:val="00147C5A"/>
    <w:rsid w:val="001E7660"/>
    <w:rsid w:val="0020228B"/>
    <w:rsid w:val="00244290"/>
    <w:rsid w:val="0029104F"/>
    <w:rsid w:val="002E5DE0"/>
    <w:rsid w:val="004C509C"/>
    <w:rsid w:val="00542A50"/>
    <w:rsid w:val="00586DDF"/>
    <w:rsid w:val="005A3A3B"/>
    <w:rsid w:val="005F772A"/>
    <w:rsid w:val="00607C35"/>
    <w:rsid w:val="0063534A"/>
    <w:rsid w:val="006505AF"/>
    <w:rsid w:val="00723B99"/>
    <w:rsid w:val="007466F5"/>
    <w:rsid w:val="007605BD"/>
    <w:rsid w:val="008731D7"/>
    <w:rsid w:val="008B7FE0"/>
    <w:rsid w:val="008F5079"/>
    <w:rsid w:val="00961AA4"/>
    <w:rsid w:val="00A13E65"/>
    <w:rsid w:val="00A30B4E"/>
    <w:rsid w:val="00A76D8D"/>
    <w:rsid w:val="00AC04BE"/>
    <w:rsid w:val="00AF3B01"/>
    <w:rsid w:val="00B53B7B"/>
    <w:rsid w:val="00C21F8C"/>
    <w:rsid w:val="00D75903"/>
    <w:rsid w:val="00E021BD"/>
    <w:rsid w:val="00E22AC8"/>
    <w:rsid w:val="00EB76DA"/>
    <w:rsid w:val="00E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5D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1F8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2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1F8C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C21F8C"/>
    <w:pPr>
      <w:ind w:left="720"/>
    </w:pPr>
  </w:style>
  <w:style w:type="paragraph" w:styleId="a4">
    <w:name w:val="header"/>
    <w:basedOn w:val="a"/>
    <w:link w:val="a5"/>
    <w:uiPriority w:val="99"/>
    <w:unhideWhenUsed/>
    <w:rsid w:val="00A30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B4E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A30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B4E"/>
    <w:rPr>
      <w:rFonts w:cs="Calibri"/>
      <w:lang w:eastAsia="en-US"/>
    </w:rPr>
  </w:style>
  <w:style w:type="character" w:styleId="a8">
    <w:name w:val="Hyperlink"/>
    <w:basedOn w:val="a0"/>
    <w:uiPriority w:val="99"/>
    <w:unhideWhenUsed/>
    <w:rsid w:val="00E22A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5D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B53B7B"/>
  </w:style>
  <w:style w:type="paragraph" w:styleId="a9">
    <w:name w:val="Balloon Text"/>
    <w:basedOn w:val="a"/>
    <w:link w:val="aa"/>
    <w:uiPriority w:val="99"/>
    <w:semiHidden/>
    <w:unhideWhenUsed/>
    <w:rsid w:val="007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B9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723B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23B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informatsionnoe-prav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vuzlib.su/book_z1204_page_18.html" TargetMode="External"/><Relationship Id="rId12" Type="http://schemas.openxmlformats.org/officeDocument/2006/relationships/hyperlink" Target="http://www.nnre.ru/shpargalki/shpargalka_po_informacionnomu_pravu/p16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sol.ural.ru/index/ru/pablic/57/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gramma.x-pdf.ru/16yuridicheskie/559407-1-kamitov-kyun-docent-ualibrary-mailru-annotaciya-nauchnuyu-statyu-kamitova-teme-ponyatie-informacionnogo-prava-prichin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ec.edu.az/application/uploads/2015/07/LEKC-INFORM-PRAVO-MAGISTR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4</cp:revision>
  <dcterms:created xsi:type="dcterms:W3CDTF">2016-12-28T13:49:00Z</dcterms:created>
  <dcterms:modified xsi:type="dcterms:W3CDTF">2019-04-17T06:42:00Z</dcterms:modified>
</cp:coreProperties>
</file>