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82" w:rsidRPr="00953782" w:rsidRDefault="0024041B" w:rsidP="00953782">
      <w:pPr>
        <w:ind w:firstLine="709"/>
      </w:pPr>
      <w:r>
        <w:rPr>
          <w:noProof/>
        </w:rPr>
        <w:pict>
          <v:shapetype id="_x0000_t202" coordsize="21600,21600" o:spt="202" path="m,l,21600r21600,l21600,xe">
            <v:stroke joinstyle="miter"/>
            <v:path gradientshapeok="t" o:connecttype="rect"/>
          </v:shapetype>
          <v:shape id="Поле 1" o:spid="_x0000_s1027" type="#_x0000_t202" style="position:absolute;left:0;text-align:left;margin-left:-9pt;margin-top:12.6pt;width:486pt;height:700.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">
            <v:textbox>
              <w:txbxContent>
                <w:p w:rsidR="00A33322" w:rsidRDefault="00A33322" w:rsidP="00953782"/>
              </w:txbxContent>
            </v:textbox>
          </v:shape>
        </w:pict>
      </w:r>
    </w:p>
    <w:p w:rsidR="00953782" w:rsidRPr="00953782" w:rsidRDefault="00A33322" w:rsidP="00953782">
      <w:pPr>
        <w:ind w:firstLine="709"/>
      </w:pPr>
      <w:r>
        <w:t>Разработчик</w:t>
      </w:r>
      <w:r w:rsidR="00953782" w:rsidRPr="00953782">
        <w:t>:  к.э.н., доцент Анохина М.Е.,</w:t>
      </w:r>
    </w:p>
    <w:p w:rsidR="00953782" w:rsidRPr="00953782" w:rsidRDefault="00953782" w:rsidP="00953782">
      <w:pPr>
        <w:ind w:firstLine="709"/>
      </w:pPr>
      <w:r w:rsidRPr="00953782">
        <w:t xml:space="preserve">                         </w:t>
      </w:r>
    </w:p>
    <w:p w:rsidR="00953782" w:rsidRPr="00953782" w:rsidRDefault="00953782" w:rsidP="00953782">
      <w:pPr>
        <w:ind w:firstLine="709"/>
        <w:jc w:val="both"/>
      </w:pPr>
    </w:p>
    <w:p w:rsidR="00953782" w:rsidRPr="00953782" w:rsidRDefault="00953782" w:rsidP="00953782">
      <w:pPr>
        <w:ind w:firstLine="709"/>
      </w:pPr>
      <w:r w:rsidRPr="00953782">
        <w:t xml:space="preserve">Рецензенты: </w:t>
      </w:r>
    </w:p>
    <w:p w:rsidR="00953782" w:rsidRPr="00953782" w:rsidRDefault="00953782" w:rsidP="00953782">
      <w:pPr>
        <w:ind w:firstLine="709"/>
        <w:jc w:val="both"/>
      </w:pPr>
      <w:r w:rsidRPr="00953782">
        <w:t>д.э.н., проф. Зинчук Г.М., ФГБОУ ВПО «Российский экономический университет имени Г.В. Плеханова»</w:t>
      </w:r>
    </w:p>
    <w:p w:rsidR="00953782" w:rsidRPr="00953782" w:rsidRDefault="00953782" w:rsidP="00953782">
      <w:pPr>
        <w:ind w:firstLine="709"/>
        <w:jc w:val="both"/>
        <w:rPr>
          <w:sz w:val="28"/>
          <w:szCs w:val="28"/>
        </w:rPr>
      </w:pPr>
    </w:p>
    <w:p w:rsidR="00953782" w:rsidRPr="00953782" w:rsidRDefault="00953782" w:rsidP="00953782">
      <w:pPr>
        <w:ind w:firstLine="709"/>
        <w:jc w:val="both"/>
        <w:rPr>
          <w:sz w:val="28"/>
          <w:szCs w:val="28"/>
        </w:rPr>
      </w:pPr>
    </w:p>
    <w:p w:rsidR="00953782" w:rsidRPr="00953782" w:rsidRDefault="00953782" w:rsidP="00953782">
      <w:pPr>
        <w:ind w:firstLine="709"/>
        <w:jc w:val="both"/>
        <w:rPr>
          <w:sz w:val="28"/>
          <w:szCs w:val="28"/>
        </w:rPr>
      </w:pPr>
    </w:p>
    <w:p w:rsidR="00953782" w:rsidRPr="00953782" w:rsidRDefault="00953782" w:rsidP="00953782">
      <w:pPr>
        <w:pStyle w:val="a6"/>
        <w:ind w:firstLine="709"/>
        <w:jc w:val="both"/>
      </w:pPr>
      <w:r w:rsidRPr="00953782">
        <w:t>Методические рекомендации по выполнению курсовой работы по дисциплин</w:t>
      </w:r>
      <w:r w:rsidR="005C2C5F">
        <w:t xml:space="preserve">е «Стратегический менеджмент» </w:t>
      </w:r>
      <w:r w:rsidRPr="00953782">
        <w:t>разработ</w:t>
      </w:r>
      <w:r w:rsidR="00A33322">
        <w:t>аны согласно требованиям ФГОС В</w:t>
      </w:r>
      <w:r w:rsidRPr="00953782">
        <w:t xml:space="preserve">О по направлению </w:t>
      </w:r>
      <w:r w:rsidR="00777264">
        <w:t>38.03.02</w:t>
      </w:r>
      <w:r w:rsidRPr="00953782">
        <w:t xml:space="preserve"> «Менеджмент» и в соответствии с Положени</w:t>
      </w:r>
      <w:r w:rsidR="00A33322">
        <w:t>ем о курсовых работах в ФГБОУ В</w:t>
      </w:r>
      <w:r w:rsidRPr="00953782">
        <w:t xml:space="preserve">О  «Российский экономический университет имени Г.В. Плеханова», утвержденным </w:t>
      </w:r>
      <w:r w:rsidR="00CD1DF1">
        <w:t>15</w:t>
      </w:r>
      <w:r w:rsidRPr="00953782">
        <w:t>.0</w:t>
      </w:r>
      <w:r w:rsidR="00CD1DF1">
        <w:t>2</w:t>
      </w:r>
      <w:r w:rsidRPr="00953782">
        <w:t>.201</w:t>
      </w:r>
      <w:r w:rsidR="00CD1DF1">
        <w:t>6</w:t>
      </w:r>
      <w:r w:rsidRPr="00953782">
        <w:t>.</w:t>
      </w:r>
    </w:p>
    <w:p w:rsidR="00953782" w:rsidRPr="00953782" w:rsidRDefault="00953782" w:rsidP="00953782">
      <w:pPr>
        <w:ind w:firstLine="708"/>
        <w:jc w:val="both"/>
      </w:pPr>
      <w:r w:rsidRPr="00953782">
        <w:t xml:space="preserve">Методические рекомендации по написанию, оформлению и защите </w:t>
      </w:r>
      <w:r w:rsidR="005C2C5F">
        <w:t xml:space="preserve">курсовой работы (далее – </w:t>
      </w:r>
      <w:r w:rsidRPr="00953782">
        <w:t>КР) предназначены для студентов 3 курса всех форм обучения (очного, очно-заочного и заочного обучения.</w:t>
      </w:r>
    </w:p>
    <w:p w:rsidR="00953782" w:rsidRPr="00953782" w:rsidRDefault="00953782" w:rsidP="00953782">
      <w:pPr>
        <w:spacing w:before="100" w:beforeAutospacing="1" w:after="100" w:afterAutospacing="1"/>
        <w:ind w:firstLine="708"/>
        <w:jc w:val="both"/>
      </w:pPr>
      <w:r w:rsidRPr="00953782">
        <w:t xml:space="preserve">Написание и защита курсовой работы является промежуточным результатом третьего года обучения по направлению </w:t>
      </w:r>
      <w:r w:rsidR="00777264">
        <w:t>38.03.02</w:t>
      </w:r>
      <w:r w:rsidRPr="00953782">
        <w:t xml:space="preserve"> «Менеджмент» в РЭУ имени Г.В. Плеханова и показателем уровня подготовки будущего специалиста, владеющего не только теоретическими знаниями, но и навыками научно-исследовательской работы в области </w:t>
      </w:r>
      <w:r w:rsidR="00CD1DF1">
        <w:t xml:space="preserve">стратегического </w:t>
      </w:r>
      <w:r w:rsidRPr="00953782">
        <w:t>менеджмента.</w:t>
      </w:r>
    </w:p>
    <w:p w:rsidR="00953782" w:rsidRPr="00953782" w:rsidRDefault="00953782" w:rsidP="00953782">
      <w:pPr>
        <w:ind w:firstLine="709"/>
        <w:jc w:val="center"/>
        <w:rPr>
          <w:sz w:val="28"/>
          <w:szCs w:val="28"/>
        </w:rPr>
      </w:pPr>
    </w:p>
    <w:p w:rsidR="00953782" w:rsidRPr="00953782" w:rsidRDefault="00953782" w:rsidP="00953782">
      <w:pPr>
        <w:ind w:firstLine="709"/>
        <w:jc w:val="center"/>
        <w:rPr>
          <w:sz w:val="28"/>
          <w:szCs w:val="28"/>
        </w:rPr>
      </w:pPr>
    </w:p>
    <w:p w:rsidR="00953782" w:rsidRPr="00953782" w:rsidRDefault="00953782" w:rsidP="00953782">
      <w:pPr>
        <w:ind w:firstLine="709"/>
        <w:jc w:val="center"/>
        <w:rPr>
          <w:sz w:val="28"/>
          <w:szCs w:val="28"/>
        </w:rPr>
      </w:pPr>
    </w:p>
    <w:p w:rsidR="00953782" w:rsidRPr="00953782" w:rsidRDefault="00953782" w:rsidP="00953782">
      <w:pPr>
        <w:ind w:firstLine="709"/>
        <w:jc w:val="center"/>
        <w:rPr>
          <w:sz w:val="28"/>
          <w:szCs w:val="28"/>
        </w:rPr>
      </w:pPr>
    </w:p>
    <w:p w:rsidR="00953782" w:rsidRPr="00953782" w:rsidRDefault="00953782" w:rsidP="00953782">
      <w:pPr>
        <w:jc w:val="both"/>
      </w:pPr>
      <w:r w:rsidRPr="00953782">
        <w:t xml:space="preserve">Методические рекомендации утверждены на заседании кафедры </w:t>
      </w:r>
      <w:r w:rsidR="00777264">
        <w:rPr>
          <w:u w:val="single"/>
        </w:rPr>
        <w:t>организационно-управленческих инноваций</w:t>
      </w:r>
      <w:r w:rsidRPr="00953782">
        <w:t xml:space="preserve">, протокол № </w:t>
      </w:r>
      <w:r w:rsidR="00777264">
        <w:t>___</w:t>
      </w:r>
      <w:r w:rsidRPr="00953782">
        <w:t>от «</w:t>
      </w:r>
      <w:r w:rsidR="00777264">
        <w:t>___</w:t>
      </w:r>
      <w:r w:rsidRPr="00953782">
        <w:t xml:space="preserve">» </w:t>
      </w:r>
      <w:r w:rsidR="00777264">
        <w:t>_______</w:t>
      </w:r>
      <w:r w:rsidRPr="00953782">
        <w:t xml:space="preserve"> 201</w:t>
      </w:r>
      <w:r w:rsidR="00CD1DF1">
        <w:t>8</w:t>
      </w:r>
      <w:r w:rsidRPr="00953782">
        <w:t xml:space="preserve"> г.</w:t>
      </w:r>
    </w:p>
    <w:p w:rsidR="00953782" w:rsidRPr="00953782" w:rsidRDefault="00953782" w:rsidP="00953782">
      <w:pPr>
        <w:ind w:firstLine="709"/>
        <w:jc w:val="both"/>
      </w:pPr>
    </w:p>
    <w:p w:rsidR="00953782" w:rsidRPr="00953782" w:rsidRDefault="00953782" w:rsidP="00953782">
      <w:pPr>
        <w:ind w:firstLine="709"/>
        <w:jc w:val="both"/>
      </w:pPr>
    </w:p>
    <w:p w:rsidR="00953782" w:rsidRPr="00953782" w:rsidRDefault="00953782" w:rsidP="00953782">
      <w:pPr>
        <w:ind w:firstLine="709"/>
        <w:jc w:val="both"/>
      </w:pPr>
    </w:p>
    <w:p w:rsidR="00953782" w:rsidRPr="00953782" w:rsidRDefault="00953782" w:rsidP="00953782">
      <w:pPr>
        <w:ind w:firstLine="709"/>
      </w:pPr>
      <w:r w:rsidRPr="00953782">
        <w:t>Заведующий кафедрой</w:t>
      </w:r>
      <w:r w:rsidRPr="00953782">
        <w:tab/>
      </w:r>
      <w:r w:rsidRPr="00953782">
        <w:tab/>
      </w:r>
      <w:r w:rsidRPr="00953782">
        <w:tab/>
        <w:t>________________</w:t>
      </w:r>
      <w:r w:rsidRPr="00953782">
        <w:tab/>
      </w:r>
      <w:r w:rsidR="00777264">
        <w:t>Д.Н. Земляков</w:t>
      </w:r>
    </w:p>
    <w:p w:rsidR="00953782" w:rsidRPr="00953782" w:rsidRDefault="00953782" w:rsidP="00953782">
      <w:pPr>
        <w:ind w:firstLine="2552"/>
        <w:jc w:val="both"/>
        <w:rPr>
          <w:sz w:val="28"/>
          <w:szCs w:val="28"/>
        </w:rPr>
      </w:pPr>
      <w:r w:rsidRPr="00953782">
        <w:rPr>
          <w:sz w:val="20"/>
          <w:szCs w:val="20"/>
        </w:rPr>
        <w:t xml:space="preserve">                                                   (подпись)                   (Ф.И.О.)</w:t>
      </w:r>
    </w:p>
    <w:p w:rsidR="00953782" w:rsidRPr="00953782" w:rsidRDefault="00953782" w:rsidP="00953782">
      <w:pPr>
        <w:spacing w:after="200" w:line="276" w:lineRule="auto"/>
        <w:rPr>
          <w:rFonts w:ascii="Calibri" w:eastAsia="Calibri" w:hAnsi="Calibri"/>
          <w:sz w:val="22"/>
          <w:szCs w:val="22"/>
          <w:lang w:eastAsia="en-US"/>
        </w:rPr>
      </w:pPr>
    </w:p>
    <w:p w:rsidR="005C18D6" w:rsidRDefault="005C18D6" w:rsidP="009A0684">
      <w:pPr>
        <w:jc w:val="center"/>
        <w:rPr>
          <w:b/>
          <w:sz w:val="28"/>
          <w:szCs w:val="28"/>
        </w:rPr>
      </w:pPr>
    </w:p>
    <w:p w:rsidR="00953782" w:rsidRDefault="00953782" w:rsidP="009A0684">
      <w:pPr>
        <w:jc w:val="center"/>
        <w:rPr>
          <w:b/>
          <w:sz w:val="28"/>
          <w:szCs w:val="28"/>
        </w:rPr>
      </w:pPr>
    </w:p>
    <w:p w:rsidR="00953782" w:rsidRDefault="00953782" w:rsidP="009A0684">
      <w:pPr>
        <w:jc w:val="center"/>
        <w:rPr>
          <w:b/>
          <w:sz w:val="28"/>
          <w:szCs w:val="28"/>
        </w:rPr>
      </w:pPr>
    </w:p>
    <w:p w:rsidR="00953782" w:rsidRDefault="00953782" w:rsidP="009A0684">
      <w:pPr>
        <w:jc w:val="center"/>
        <w:rPr>
          <w:b/>
          <w:sz w:val="28"/>
          <w:szCs w:val="28"/>
        </w:rPr>
      </w:pPr>
    </w:p>
    <w:p w:rsidR="00953782" w:rsidRPr="00660B50" w:rsidRDefault="00953782" w:rsidP="009A0684">
      <w:pPr>
        <w:jc w:val="center"/>
        <w:rPr>
          <w:b/>
          <w:sz w:val="28"/>
          <w:szCs w:val="28"/>
        </w:rPr>
      </w:pPr>
    </w:p>
    <w:p w:rsidR="005C18D6" w:rsidRDefault="005C18D6" w:rsidP="009A0684">
      <w:pPr>
        <w:pStyle w:val="a6"/>
        <w:tabs>
          <w:tab w:val="left" w:pos="360"/>
        </w:tabs>
        <w:spacing w:after="0"/>
        <w:jc w:val="center"/>
        <w:rPr>
          <w:caps/>
          <w:kern w:val="24"/>
          <w:sz w:val="28"/>
          <w:szCs w:val="28"/>
        </w:rPr>
      </w:pPr>
    </w:p>
    <w:p w:rsidR="00883DD0" w:rsidRDefault="00883DD0" w:rsidP="009A0684">
      <w:pPr>
        <w:pStyle w:val="a6"/>
        <w:tabs>
          <w:tab w:val="left" w:pos="360"/>
        </w:tabs>
        <w:spacing w:after="0"/>
        <w:jc w:val="center"/>
        <w:rPr>
          <w:caps/>
          <w:kern w:val="24"/>
          <w:sz w:val="28"/>
          <w:szCs w:val="28"/>
        </w:rPr>
      </w:pPr>
    </w:p>
    <w:p w:rsidR="00953782" w:rsidRDefault="00953782" w:rsidP="009A0684">
      <w:pPr>
        <w:pStyle w:val="a6"/>
        <w:tabs>
          <w:tab w:val="left" w:pos="360"/>
        </w:tabs>
        <w:spacing w:after="0"/>
        <w:jc w:val="center"/>
        <w:rPr>
          <w:caps/>
          <w:kern w:val="24"/>
          <w:sz w:val="28"/>
          <w:szCs w:val="28"/>
        </w:rPr>
      </w:pPr>
    </w:p>
    <w:p w:rsidR="00953782" w:rsidRDefault="00953782" w:rsidP="009A0684">
      <w:pPr>
        <w:pStyle w:val="a6"/>
        <w:tabs>
          <w:tab w:val="left" w:pos="360"/>
        </w:tabs>
        <w:spacing w:after="0"/>
        <w:jc w:val="center"/>
        <w:rPr>
          <w:caps/>
          <w:kern w:val="24"/>
          <w:sz w:val="28"/>
          <w:szCs w:val="28"/>
        </w:rPr>
      </w:pPr>
    </w:p>
    <w:p w:rsidR="00953782" w:rsidRDefault="00953782" w:rsidP="009A0684">
      <w:pPr>
        <w:pStyle w:val="a6"/>
        <w:tabs>
          <w:tab w:val="left" w:pos="360"/>
        </w:tabs>
        <w:spacing w:after="0"/>
        <w:jc w:val="center"/>
        <w:rPr>
          <w:caps/>
          <w:kern w:val="24"/>
          <w:sz w:val="28"/>
          <w:szCs w:val="28"/>
        </w:rPr>
      </w:pPr>
    </w:p>
    <w:p w:rsidR="00953782" w:rsidRPr="00646C55" w:rsidRDefault="00953782" w:rsidP="00953782">
      <w:pPr>
        <w:jc w:val="both"/>
      </w:pPr>
      <w:r>
        <w:rPr>
          <w:sz w:val="28"/>
          <w:szCs w:val="28"/>
        </w:rPr>
        <w:t>Д</w:t>
      </w:r>
      <w:r w:rsidRPr="00646C55">
        <w:t>ополнения и изменения утвержден</w:t>
      </w:r>
      <w:r>
        <w:t>ы</w:t>
      </w:r>
      <w:r w:rsidRPr="00646C55">
        <w:t xml:space="preserve"> на заседании кафедры </w:t>
      </w:r>
      <w:r w:rsidR="00777264">
        <w:t>организационно-управленческих инноваций</w:t>
      </w:r>
      <w:r w:rsidRPr="00646C55">
        <w:t xml:space="preserve">, </w:t>
      </w:r>
    </w:p>
    <w:p w:rsidR="00953782" w:rsidRPr="00646C55" w:rsidRDefault="00953782" w:rsidP="00953782">
      <w:pPr>
        <w:jc w:val="both"/>
      </w:pPr>
    </w:p>
    <w:p w:rsidR="00953782" w:rsidRPr="00646C55" w:rsidRDefault="00953782" w:rsidP="00953782">
      <w:pPr>
        <w:jc w:val="both"/>
      </w:pPr>
      <w:r w:rsidRPr="00646C55">
        <w:t xml:space="preserve">протокол № </w:t>
      </w:r>
      <w:r w:rsidR="00777264">
        <w:t>___</w:t>
      </w:r>
      <w:r w:rsidRPr="00646C55">
        <w:t xml:space="preserve"> от «</w:t>
      </w:r>
      <w:r w:rsidR="00777264">
        <w:t>___</w:t>
      </w:r>
      <w:r w:rsidRPr="00646C55">
        <w:t xml:space="preserve">» </w:t>
      </w:r>
      <w:r w:rsidR="00777264">
        <w:t>_________</w:t>
      </w:r>
      <w:r w:rsidRPr="00646C55">
        <w:t xml:space="preserve"> 20</w:t>
      </w:r>
      <w:r w:rsidR="00777264">
        <w:t>____</w:t>
      </w:r>
      <w:r w:rsidRPr="00646C55">
        <w:t>г.</w:t>
      </w:r>
    </w:p>
    <w:p w:rsidR="00953782" w:rsidRPr="00646C55" w:rsidRDefault="00953782" w:rsidP="00953782">
      <w:pPr>
        <w:jc w:val="both"/>
      </w:pPr>
    </w:p>
    <w:p w:rsidR="00953782" w:rsidRPr="00646C55" w:rsidRDefault="00953782" w:rsidP="00953782">
      <w:pPr>
        <w:jc w:val="both"/>
      </w:pPr>
      <w:r w:rsidRPr="00646C55">
        <w:t>Заведующий кафедрой</w:t>
      </w:r>
      <w:r w:rsidRPr="00646C55">
        <w:tab/>
      </w:r>
      <w:r w:rsidRPr="00646C55">
        <w:tab/>
      </w:r>
      <w:r w:rsidRPr="00646C55">
        <w:tab/>
        <w:t>________________</w:t>
      </w:r>
      <w:r w:rsidRPr="00646C55">
        <w:tab/>
      </w:r>
      <w:r>
        <w:tab/>
      </w:r>
    </w:p>
    <w:p w:rsidR="00953782" w:rsidRPr="00646C55" w:rsidRDefault="00953782" w:rsidP="00953782">
      <w:pPr>
        <w:ind w:left="3960"/>
        <w:jc w:val="center"/>
        <w:rPr>
          <w:sz w:val="20"/>
          <w:szCs w:val="20"/>
        </w:rPr>
      </w:pPr>
      <w:r w:rsidRPr="00646C55">
        <w:rPr>
          <w:sz w:val="20"/>
          <w:szCs w:val="20"/>
        </w:rPr>
        <w:t>(подпись)                                           (Ф.И.О.)</w:t>
      </w:r>
    </w:p>
    <w:p w:rsidR="00953782" w:rsidRPr="00646C55" w:rsidRDefault="00953782" w:rsidP="00953782">
      <w:pPr>
        <w:jc w:val="both"/>
      </w:pPr>
    </w:p>
    <w:p w:rsidR="00953782" w:rsidRPr="00646C55" w:rsidRDefault="00953782" w:rsidP="00953782">
      <w:pPr>
        <w:jc w:val="both"/>
      </w:pPr>
      <w:r w:rsidRPr="00646C55">
        <w:t xml:space="preserve">Одобрено советом  факультета </w:t>
      </w:r>
      <w:r>
        <w:t>Менеджмента</w:t>
      </w:r>
      <w:r w:rsidRPr="00646C55">
        <w:t xml:space="preserve">, </w:t>
      </w:r>
    </w:p>
    <w:p w:rsidR="00953782" w:rsidRPr="00646C55" w:rsidRDefault="00953782" w:rsidP="00953782">
      <w:pPr>
        <w:jc w:val="both"/>
      </w:pPr>
    </w:p>
    <w:p w:rsidR="00953782" w:rsidRPr="00646C55" w:rsidRDefault="00953782" w:rsidP="00953782">
      <w:pPr>
        <w:jc w:val="both"/>
      </w:pPr>
      <w:r w:rsidRPr="00646C55">
        <w:t>протокол №</w:t>
      </w:r>
      <w:r w:rsidR="00777264">
        <w:t>____</w:t>
      </w:r>
      <w:r w:rsidRPr="00646C55">
        <w:t xml:space="preserve"> от «</w:t>
      </w:r>
      <w:r w:rsidR="00777264">
        <w:t>____</w:t>
      </w:r>
      <w:r w:rsidRPr="00646C55">
        <w:t xml:space="preserve">» </w:t>
      </w:r>
      <w:r w:rsidR="00777264">
        <w:t>_______</w:t>
      </w:r>
      <w:r w:rsidRPr="00646C55">
        <w:t xml:space="preserve"> 20</w:t>
      </w:r>
      <w:r w:rsidR="00777264">
        <w:t>___</w:t>
      </w:r>
      <w:r w:rsidRPr="00646C55">
        <w:t>г.</w:t>
      </w:r>
    </w:p>
    <w:p w:rsidR="00953782" w:rsidRPr="00646C55" w:rsidRDefault="00953782" w:rsidP="00953782">
      <w:pPr>
        <w:jc w:val="both"/>
      </w:pPr>
    </w:p>
    <w:p w:rsidR="00953782" w:rsidRPr="00646C55" w:rsidRDefault="00953782" w:rsidP="00953782">
      <w:pPr>
        <w:jc w:val="both"/>
      </w:pPr>
      <w:r w:rsidRPr="00646C55">
        <w:t>Председатель</w:t>
      </w:r>
      <w:r w:rsidRPr="00646C55">
        <w:tab/>
      </w:r>
      <w:r w:rsidRPr="00646C55">
        <w:tab/>
      </w:r>
      <w:r w:rsidRPr="00646C55">
        <w:tab/>
      </w:r>
      <w:r w:rsidRPr="00646C55">
        <w:tab/>
      </w:r>
      <w:r>
        <w:tab/>
      </w:r>
      <w:r w:rsidRPr="00646C55">
        <w:t>________________</w:t>
      </w:r>
      <w:r>
        <w:tab/>
      </w:r>
      <w:r w:rsidRPr="00646C55">
        <w:tab/>
      </w:r>
    </w:p>
    <w:p w:rsidR="00953782" w:rsidRPr="00646C55" w:rsidRDefault="00953782" w:rsidP="00953782">
      <w:pPr>
        <w:ind w:left="3960"/>
        <w:jc w:val="center"/>
        <w:rPr>
          <w:sz w:val="20"/>
          <w:szCs w:val="20"/>
        </w:rPr>
      </w:pPr>
      <w:r w:rsidRPr="00646C55">
        <w:rPr>
          <w:sz w:val="20"/>
          <w:szCs w:val="20"/>
        </w:rPr>
        <w:t>(подпись)                                           (Ф.И.О.)</w:t>
      </w:r>
    </w:p>
    <w:p w:rsidR="00953782" w:rsidRPr="00646C55" w:rsidRDefault="00953782" w:rsidP="00953782">
      <w:pPr>
        <w:jc w:val="both"/>
      </w:pPr>
    </w:p>
    <w:p w:rsidR="00953782" w:rsidRPr="00646C55" w:rsidRDefault="00953782" w:rsidP="00953782">
      <w:pPr>
        <w:jc w:val="both"/>
      </w:pPr>
    </w:p>
    <w:p w:rsidR="00953782" w:rsidRPr="00646C55" w:rsidRDefault="00953782" w:rsidP="00953782">
      <w:pPr>
        <w:jc w:val="both"/>
      </w:pPr>
      <w:r>
        <w:rPr>
          <w:sz w:val="28"/>
          <w:szCs w:val="28"/>
        </w:rPr>
        <w:t>Д</w:t>
      </w:r>
      <w:r w:rsidRPr="00646C55">
        <w:t>ополнения и изменения утвержден</w:t>
      </w:r>
      <w:r>
        <w:t xml:space="preserve">ы </w:t>
      </w:r>
      <w:r w:rsidRPr="00646C55">
        <w:t xml:space="preserve">на заседании кафедры _________________________________________, </w:t>
      </w:r>
    </w:p>
    <w:p w:rsidR="00953782" w:rsidRPr="00646C55" w:rsidRDefault="00953782" w:rsidP="00953782">
      <w:pPr>
        <w:jc w:val="both"/>
      </w:pPr>
    </w:p>
    <w:p w:rsidR="00953782" w:rsidRPr="00646C55" w:rsidRDefault="00953782" w:rsidP="00953782">
      <w:pPr>
        <w:jc w:val="both"/>
      </w:pPr>
      <w:r w:rsidRPr="00646C55">
        <w:t>протокол № ____ от «____» ____________ 201 _ г.</w:t>
      </w:r>
    </w:p>
    <w:p w:rsidR="00953782" w:rsidRPr="00646C55" w:rsidRDefault="00953782" w:rsidP="00953782">
      <w:pPr>
        <w:jc w:val="both"/>
      </w:pPr>
    </w:p>
    <w:p w:rsidR="00953782" w:rsidRPr="00646C55" w:rsidRDefault="00953782" w:rsidP="00953782">
      <w:pPr>
        <w:jc w:val="both"/>
      </w:pPr>
      <w:r w:rsidRPr="00646C55">
        <w:t>Заведующий кафедрой</w:t>
      </w:r>
      <w:r w:rsidRPr="00646C55">
        <w:tab/>
      </w:r>
      <w:r w:rsidRPr="00646C55">
        <w:tab/>
      </w:r>
      <w:r w:rsidRPr="00646C55">
        <w:tab/>
        <w:t>________________</w:t>
      </w:r>
      <w:r w:rsidRPr="00646C55">
        <w:tab/>
      </w:r>
      <w:r>
        <w:tab/>
      </w:r>
      <w:r w:rsidRPr="00646C55">
        <w:t>________________</w:t>
      </w:r>
    </w:p>
    <w:p w:rsidR="00953782" w:rsidRPr="00646C55" w:rsidRDefault="00953782" w:rsidP="00953782">
      <w:pPr>
        <w:ind w:left="3960"/>
        <w:jc w:val="center"/>
        <w:rPr>
          <w:sz w:val="20"/>
          <w:szCs w:val="20"/>
        </w:rPr>
      </w:pPr>
      <w:r w:rsidRPr="00646C55">
        <w:rPr>
          <w:sz w:val="20"/>
          <w:szCs w:val="20"/>
        </w:rPr>
        <w:t>(подпись)                                           (Ф.И.О.)</w:t>
      </w:r>
    </w:p>
    <w:p w:rsidR="00953782" w:rsidRPr="00646C55" w:rsidRDefault="00953782" w:rsidP="00953782">
      <w:pPr>
        <w:jc w:val="both"/>
      </w:pPr>
    </w:p>
    <w:p w:rsidR="00953782" w:rsidRPr="00646C55" w:rsidRDefault="00953782" w:rsidP="00953782">
      <w:pPr>
        <w:jc w:val="both"/>
      </w:pPr>
      <w:r w:rsidRPr="00646C55">
        <w:t xml:space="preserve">Одобрено советом  факультета ______________________________, </w:t>
      </w:r>
    </w:p>
    <w:p w:rsidR="00953782" w:rsidRPr="00646C55" w:rsidRDefault="00953782" w:rsidP="00953782">
      <w:pPr>
        <w:jc w:val="both"/>
      </w:pPr>
    </w:p>
    <w:p w:rsidR="00953782" w:rsidRPr="00646C55" w:rsidRDefault="00953782" w:rsidP="00953782">
      <w:pPr>
        <w:jc w:val="both"/>
      </w:pPr>
      <w:r w:rsidRPr="00646C55">
        <w:t>протокол № ____ от «____» __________ 201 _ г.</w:t>
      </w:r>
    </w:p>
    <w:p w:rsidR="00953782" w:rsidRPr="00646C55" w:rsidRDefault="00953782" w:rsidP="00953782">
      <w:pPr>
        <w:jc w:val="both"/>
      </w:pPr>
    </w:p>
    <w:p w:rsidR="00953782" w:rsidRPr="00646C55" w:rsidRDefault="00953782" w:rsidP="00953782">
      <w:pPr>
        <w:jc w:val="both"/>
      </w:pPr>
      <w:r w:rsidRPr="00646C55">
        <w:t>Председатель</w:t>
      </w:r>
      <w:r w:rsidRPr="00646C55">
        <w:tab/>
      </w:r>
      <w:r w:rsidRPr="00646C55">
        <w:tab/>
      </w:r>
      <w:r w:rsidRPr="00646C55">
        <w:tab/>
      </w:r>
      <w:r w:rsidRPr="00646C55">
        <w:tab/>
      </w:r>
      <w:r>
        <w:tab/>
      </w:r>
      <w:r w:rsidRPr="00646C55">
        <w:t>________________</w:t>
      </w:r>
      <w:r w:rsidRPr="00646C55">
        <w:tab/>
      </w:r>
      <w:r>
        <w:tab/>
      </w:r>
      <w:r w:rsidRPr="00646C55">
        <w:t>________________</w:t>
      </w:r>
    </w:p>
    <w:p w:rsidR="00953782" w:rsidRPr="00646C55" w:rsidRDefault="00953782" w:rsidP="00953782">
      <w:pPr>
        <w:jc w:val="center"/>
        <w:rPr>
          <w:sz w:val="20"/>
          <w:szCs w:val="20"/>
        </w:rPr>
      </w:pPr>
      <w:r w:rsidRPr="00646C55">
        <w:rPr>
          <w:sz w:val="20"/>
          <w:szCs w:val="20"/>
        </w:rPr>
        <w:t xml:space="preserve">                                                                                   (подпись)                                           (Ф.И.О.)</w:t>
      </w:r>
    </w:p>
    <w:p w:rsidR="00953782" w:rsidRPr="00646C55" w:rsidRDefault="00953782" w:rsidP="00953782">
      <w:pPr>
        <w:jc w:val="both"/>
      </w:pPr>
    </w:p>
    <w:p w:rsidR="00953782" w:rsidRPr="00646C55" w:rsidRDefault="00953782" w:rsidP="00953782">
      <w:pPr>
        <w:jc w:val="both"/>
      </w:pPr>
    </w:p>
    <w:p w:rsidR="00953782" w:rsidRPr="00646C55" w:rsidRDefault="00953782" w:rsidP="00953782">
      <w:pPr>
        <w:jc w:val="both"/>
      </w:pPr>
      <w:r>
        <w:rPr>
          <w:sz w:val="28"/>
          <w:szCs w:val="28"/>
        </w:rPr>
        <w:t>Д</w:t>
      </w:r>
      <w:r w:rsidRPr="00646C55">
        <w:t>ополнения и изменения утвержден</w:t>
      </w:r>
      <w:r>
        <w:t>ы</w:t>
      </w:r>
      <w:r w:rsidRPr="00646C55">
        <w:t xml:space="preserve"> на заседании кафедры _________________________________________, </w:t>
      </w:r>
    </w:p>
    <w:p w:rsidR="00953782" w:rsidRPr="00646C55" w:rsidRDefault="00953782" w:rsidP="00953782">
      <w:pPr>
        <w:jc w:val="both"/>
      </w:pPr>
    </w:p>
    <w:p w:rsidR="00953782" w:rsidRPr="00646C55" w:rsidRDefault="00953782" w:rsidP="00953782">
      <w:pPr>
        <w:jc w:val="both"/>
      </w:pPr>
      <w:r w:rsidRPr="00646C55">
        <w:t>протокол № ____ от «____» ____________ 201 _ г.</w:t>
      </w:r>
    </w:p>
    <w:p w:rsidR="00953782" w:rsidRPr="00646C55" w:rsidRDefault="00953782" w:rsidP="00953782">
      <w:pPr>
        <w:jc w:val="both"/>
      </w:pPr>
    </w:p>
    <w:p w:rsidR="00953782" w:rsidRPr="00646C55" w:rsidRDefault="00953782" w:rsidP="00953782">
      <w:pPr>
        <w:jc w:val="both"/>
      </w:pPr>
      <w:r w:rsidRPr="00646C55">
        <w:t>Заведующий кафедрой</w:t>
      </w:r>
      <w:r w:rsidRPr="00646C55">
        <w:tab/>
      </w:r>
      <w:r w:rsidRPr="00646C55">
        <w:tab/>
      </w:r>
      <w:r w:rsidRPr="00646C55">
        <w:tab/>
        <w:t>________________</w:t>
      </w:r>
      <w:r w:rsidRPr="00646C55">
        <w:tab/>
      </w:r>
      <w:r>
        <w:tab/>
      </w:r>
      <w:r w:rsidRPr="00646C55">
        <w:t>________________</w:t>
      </w:r>
    </w:p>
    <w:p w:rsidR="00953782" w:rsidRPr="00646C55" w:rsidRDefault="00953782" w:rsidP="00953782">
      <w:pPr>
        <w:ind w:left="3960"/>
        <w:jc w:val="center"/>
        <w:rPr>
          <w:sz w:val="20"/>
          <w:szCs w:val="20"/>
        </w:rPr>
      </w:pPr>
      <w:r w:rsidRPr="00646C55">
        <w:rPr>
          <w:sz w:val="20"/>
          <w:szCs w:val="20"/>
        </w:rPr>
        <w:t>(подпись)                                           (Ф.И.О.)</w:t>
      </w:r>
    </w:p>
    <w:p w:rsidR="00953782" w:rsidRPr="00646C55" w:rsidRDefault="00953782" w:rsidP="00953782">
      <w:pPr>
        <w:jc w:val="both"/>
      </w:pPr>
    </w:p>
    <w:p w:rsidR="00953782" w:rsidRPr="00646C55" w:rsidRDefault="00953782" w:rsidP="00953782">
      <w:pPr>
        <w:jc w:val="both"/>
      </w:pPr>
      <w:r w:rsidRPr="00646C55">
        <w:t xml:space="preserve">Одобрено советом  факультета ______________________________, </w:t>
      </w:r>
    </w:p>
    <w:p w:rsidR="00953782" w:rsidRPr="00646C55" w:rsidRDefault="00953782" w:rsidP="00953782">
      <w:pPr>
        <w:jc w:val="both"/>
      </w:pPr>
    </w:p>
    <w:p w:rsidR="00953782" w:rsidRPr="00646C55" w:rsidRDefault="00953782" w:rsidP="00953782">
      <w:pPr>
        <w:jc w:val="both"/>
      </w:pPr>
      <w:r w:rsidRPr="00646C55">
        <w:t>протокол № ____ от «____» __________ 201 _ г.</w:t>
      </w:r>
    </w:p>
    <w:p w:rsidR="00953782" w:rsidRPr="00646C55" w:rsidRDefault="00953782" w:rsidP="00953782">
      <w:pPr>
        <w:jc w:val="both"/>
      </w:pPr>
    </w:p>
    <w:p w:rsidR="00953782" w:rsidRPr="00646C55" w:rsidRDefault="00953782" w:rsidP="00953782">
      <w:pPr>
        <w:jc w:val="both"/>
      </w:pPr>
      <w:r w:rsidRPr="00646C55">
        <w:t>Председатель</w:t>
      </w:r>
      <w:r w:rsidRPr="00646C55">
        <w:tab/>
      </w:r>
      <w:r w:rsidRPr="00646C55">
        <w:tab/>
      </w:r>
      <w:r w:rsidRPr="00646C55">
        <w:tab/>
      </w:r>
      <w:r w:rsidRPr="00646C55">
        <w:tab/>
      </w:r>
      <w:r>
        <w:tab/>
      </w:r>
      <w:r w:rsidRPr="00646C55">
        <w:t>________________</w:t>
      </w:r>
      <w:r w:rsidRPr="00646C55">
        <w:tab/>
      </w:r>
      <w:r>
        <w:tab/>
      </w:r>
      <w:r w:rsidRPr="00646C55">
        <w:t>________________</w:t>
      </w:r>
    </w:p>
    <w:p w:rsidR="00953782" w:rsidRPr="00646C55" w:rsidRDefault="00953782" w:rsidP="00953782">
      <w:pPr>
        <w:jc w:val="center"/>
        <w:rPr>
          <w:sz w:val="20"/>
          <w:szCs w:val="20"/>
        </w:rPr>
      </w:pPr>
      <w:r w:rsidRPr="00646C55">
        <w:rPr>
          <w:sz w:val="20"/>
          <w:szCs w:val="20"/>
        </w:rPr>
        <w:lastRenderedPageBreak/>
        <w:t xml:space="preserve">                                                                                   (подпись)                                           (Ф.И.О.)</w:t>
      </w:r>
    </w:p>
    <w:p w:rsidR="00953782" w:rsidRDefault="00953782" w:rsidP="00953782">
      <w:pPr>
        <w:rPr>
          <w:sz w:val="28"/>
          <w:szCs w:val="28"/>
        </w:rPr>
      </w:pPr>
      <w:r>
        <w:rPr>
          <w:sz w:val="28"/>
          <w:szCs w:val="28"/>
        </w:rPr>
        <w:br w:type="page"/>
      </w:r>
    </w:p>
    <w:sdt>
      <w:sdtPr>
        <w:rPr>
          <w:rFonts w:ascii="Times New Roman" w:hAnsi="Times New Roman"/>
          <w:b w:val="0"/>
          <w:bCs w:val="0"/>
          <w:color w:val="auto"/>
          <w:sz w:val="24"/>
          <w:szCs w:val="24"/>
        </w:rPr>
        <w:id w:val="-1116827360"/>
        <w:docPartObj>
          <w:docPartGallery w:val="Table of Contents"/>
          <w:docPartUnique/>
        </w:docPartObj>
      </w:sdtPr>
      <w:sdtContent>
        <w:p w:rsidR="00BC2843" w:rsidRDefault="00BC2843">
          <w:pPr>
            <w:pStyle w:val="ae"/>
          </w:pPr>
          <w:r>
            <w:t>Оглавление</w:t>
          </w:r>
        </w:p>
        <w:p w:rsidR="00496BAD" w:rsidRPr="00496BAD" w:rsidRDefault="0024041B">
          <w:pPr>
            <w:pStyle w:val="11"/>
            <w:rPr>
              <w:rFonts w:asciiTheme="minorHAnsi" w:eastAsiaTheme="minorEastAsia" w:hAnsiTheme="minorHAnsi" w:cstheme="minorBidi"/>
              <w:b w:val="0"/>
              <w:noProof/>
              <w:sz w:val="24"/>
              <w:szCs w:val="24"/>
            </w:rPr>
          </w:pPr>
          <w:r w:rsidRPr="0024041B">
            <w:rPr>
              <w:sz w:val="24"/>
              <w:szCs w:val="24"/>
            </w:rPr>
            <w:fldChar w:fldCharType="begin"/>
          </w:r>
          <w:r w:rsidR="00BC2843" w:rsidRPr="00496BAD">
            <w:rPr>
              <w:sz w:val="24"/>
              <w:szCs w:val="24"/>
            </w:rPr>
            <w:instrText xml:space="preserve"> TOC \o "1-3" \h \z \u </w:instrText>
          </w:r>
          <w:r w:rsidRPr="0024041B">
            <w:rPr>
              <w:sz w:val="24"/>
              <w:szCs w:val="24"/>
            </w:rPr>
            <w:fldChar w:fldCharType="separate"/>
          </w:r>
          <w:hyperlink w:anchor="_Toc411865606" w:history="1">
            <w:r w:rsidR="00496BAD" w:rsidRPr="00496BAD">
              <w:rPr>
                <w:rStyle w:val="a9"/>
                <w:noProof/>
                <w:kern w:val="24"/>
                <w:sz w:val="24"/>
                <w:szCs w:val="24"/>
              </w:rPr>
              <w:t>1. Цели и задачи курсовой работы</w:t>
            </w:r>
            <w:r w:rsidR="00496BAD" w:rsidRPr="00496BAD">
              <w:rPr>
                <w:noProof/>
                <w:webHidden/>
                <w:sz w:val="24"/>
                <w:szCs w:val="24"/>
              </w:rPr>
              <w:tab/>
            </w:r>
            <w:r w:rsidRPr="00496BAD">
              <w:rPr>
                <w:noProof/>
                <w:webHidden/>
                <w:sz w:val="24"/>
                <w:szCs w:val="24"/>
              </w:rPr>
              <w:fldChar w:fldCharType="begin"/>
            </w:r>
            <w:r w:rsidR="00496BAD" w:rsidRPr="00496BAD">
              <w:rPr>
                <w:noProof/>
                <w:webHidden/>
                <w:sz w:val="24"/>
                <w:szCs w:val="24"/>
              </w:rPr>
              <w:instrText xml:space="preserve"> PAGEREF _Toc411865606 \h </w:instrText>
            </w:r>
            <w:r w:rsidRPr="00496BAD">
              <w:rPr>
                <w:noProof/>
                <w:webHidden/>
                <w:sz w:val="24"/>
                <w:szCs w:val="24"/>
              </w:rPr>
            </w:r>
            <w:r w:rsidRPr="00496BAD">
              <w:rPr>
                <w:noProof/>
                <w:webHidden/>
                <w:sz w:val="24"/>
                <w:szCs w:val="24"/>
              </w:rPr>
              <w:fldChar w:fldCharType="separate"/>
            </w:r>
            <w:r w:rsidR="00496BAD" w:rsidRPr="00496BAD">
              <w:rPr>
                <w:noProof/>
                <w:webHidden/>
                <w:sz w:val="24"/>
                <w:szCs w:val="24"/>
              </w:rPr>
              <w:t>5</w:t>
            </w:r>
            <w:r w:rsidRPr="00496BAD">
              <w:rPr>
                <w:noProof/>
                <w:webHidden/>
                <w:sz w:val="24"/>
                <w:szCs w:val="24"/>
              </w:rPr>
              <w:fldChar w:fldCharType="end"/>
            </w:r>
          </w:hyperlink>
        </w:p>
        <w:p w:rsidR="00496BAD" w:rsidRPr="00496BAD" w:rsidRDefault="0024041B">
          <w:pPr>
            <w:pStyle w:val="11"/>
            <w:rPr>
              <w:rFonts w:asciiTheme="minorHAnsi" w:eastAsiaTheme="minorEastAsia" w:hAnsiTheme="minorHAnsi" w:cstheme="minorBidi"/>
              <w:b w:val="0"/>
              <w:noProof/>
              <w:sz w:val="24"/>
              <w:szCs w:val="24"/>
            </w:rPr>
          </w:pPr>
          <w:hyperlink w:anchor="_Toc411865607" w:history="1">
            <w:r w:rsidR="00496BAD" w:rsidRPr="00496BAD">
              <w:rPr>
                <w:rStyle w:val="a9"/>
                <w:noProof/>
                <w:kern w:val="24"/>
                <w:sz w:val="24"/>
                <w:szCs w:val="24"/>
              </w:rPr>
              <w:t>2. Структура КМКР</w:t>
            </w:r>
            <w:r w:rsidR="00496BAD" w:rsidRPr="00496BAD">
              <w:rPr>
                <w:noProof/>
                <w:webHidden/>
                <w:sz w:val="24"/>
                <w:szCs w:val="24"/>
              </w:rPr>
              <w:tab/>
            </w:r>
            <w:r w:rsidRPr="00496BAD">
              <w:rPr>
                <w:noProof/>
                <w:webHidden/>
                <w:sz w:val="24"/>
                <w:szCs w:val="24"/>
              </w:rPr>
              <w:fldChar w:fldCharType="begin"/>
            </w:r>
            <w:r w:rsidR="00496BAD" w:rsidRPr="00496BAD">
              <w:rPr>
                <w:noProof/>
                <w:webHidden/>
                <w:sz w:val="24"/>
                <w:szCs w:val="24"/>
              </w:rPr>
              <w:instrText xml:space="preserve"> PAGEREF _Toc411865607 \h </w:instrText>
            </w:r>
            <w:r w:rsidRPr="00496BAD">
              <w:rPr>
                <w:noProof/>
                <w:webHidden/>
                <w:sz w:val="24"/>
                <w:szCs w:val="24"/>
              </w:rPr>
            </w:r>
            <w:r w:rsidRPr="00496BAD">
              <w:rPr>
                <w:noProof/>
                <w:webHidden/>
                <w:sz w:val="24"/>
                <w:szCs w:val="24"/>
              </w:rPr>
              <w:fldChar w:fldCharType="separate"/>
            </w:r>
            <w:r w:rsidR="00496BAD" w:rsidRPr="00496BAD">
              <w:rPr>
                <w:noProof/>
                <w:webHidden/>
                <w:sz w:val="24"/>
                <w:szCs w:val="24"/>
              </w:rPr>
              <w:t>5</w:t>
            </w:r>
            <w:r w:rsidRPr="00496BAD">
              <w:rPr>
                <w:noProof/>
                <w:webHidden/>
                <w:sz w:val="24"/>
                <w:szCs w:val="24"/>
              </w:rPr>
              <w:fldChar w:fldCharType="end"/>
            </w:r>
          </w:hyperlink>
        </w:p>
        <w:p w:rsidR="00496BAD" w:rsidRPr="00496BAD" w:rsidRDefault="0024041B">
          <w:pPr>
            <w:pStyle w:val="11"/>
            <w:rPr>
              <w:rFonts w:asciiTheme="minorHAnsi" w:eastAsiaTheme="minorEastAsia" w:hAnsiTheme="minorHAnsi" w:cstheme="minorBidi"/>
              <w:b w:val="0"/>
              <w:noProof/>
              <w:sz w:val="24"/>
              <w:szCs w:val="24"/>
            </w:rPr>
          </w:pPr>
          <w:hyperlink w:anchor="_Toc411865608" w:history="1">
            <w:r w:rsidR="00496BAD" w:rsidRPr="00496BAD">
              <w:rPr>
                <w:rStyle w:val="a9"/>
                <w:noProof/>
                <w:kern w:val="24"/>
                <w:sz w:val="24"/>
                <w:szCs w:val="24"/>
              </w:rPr>
              <w:t>3. Краткое содержание основных частей</w:t>
            </w:r>
            <w:r w:rsidR="00496BAD" w:rsidRPr="00496BAD">
              <w:rPr>
                <w:noProof/>
                <w:webHidden/>
                <w:sz w:val="24"/>
                <w:szCs w:val="24"/>
              </w:rPr>
              <w:tab/>
            </w:r>
            <w:r w:rsidRPr="00496BAD">
              <w:rPr>
                <w:noProof/>
                <w:webHidden/>
                <w:sz w:val="24"/>
                <w:szCs w:val="24"/>
              </w:rPr>
              <w:fldChar w:fldCharType="begin"/>
            </w:r>
            <w:r w:rsidR="00496BAD" w:rsidRPr="00496BAD">
              <w:rPr>
                <w:noProof/>
                <w:webHidden/>
                <w:sz w:val="24"/>
                <w:szCs w:val="24"/>
              </w:rPr>
              <w:instrText xml:space="preserve"> PAGEREF _Toc411865608 \h </w:instrText>
            </w:r>
            <w:r w:rsidRPr="00496BAD">
              <w:rPr>
                <w:noProof/>
                <w:webHidden/>
                <w:sz w:val="24"/>
                <w:szCs w:val="24"/>
              </w:rPr>
            </w:r>
            <w:r w:rsidRPr="00496BAD">
              <w:rPr>
                <w:noProof/>
                <w:webHidden/>
                <w:sz w:val="24"/>
                <w:szCs w:val="24"/>
              </w:rPr>
              <w:fldChar w:fldCharType="separate"/>
            </w:r>
            <w:r w:rsidR="00496BAD" w:rsidRPr="00496BAD">
              <w:rPr>
                <w:noProof/>
                <w:webHidden/>
                <w:sz w:val="24"/>
                <w:szCs w:val="24"/>
              </w:rPr>
              <w:t>6</w:t>
            </w:r>
            <w:r w:rsidRPr="00496BAD">
              <w:rPr>
                <w:noProof/>
                <w:webHidden/>
                <w:sz w:val="24"/>
                <w:szCs w:val="24"/>
              </w:rPr>
              <w:fldChar w:fldCharType="end"/>
            </w:r>
          </w:hyperlink>
        </w:p>
        <w:p w:rsidR="00496BAD" w:rsidRPr="00496BAD" w:rsidRDefault="0024041B">
          <w:pPr>
            <w:pStyle w:val="11"/>
            <w:rPr>
              <w:rFonts w:asciiTheme="minorHAnsi" w:eastAsiaTheme="minorEastAsia" w:hAnsiTheme="minorHAnsi" w:cstheme="minorBidi"/>
              <w:b w:val="0"/>
              <w:noProof/>
              <w:sz w:val="24"/>
              <w:szCs w:val="24"/>
            </w:rPr>
          </w:pPr>
          <w:hyperlink w:anchor="_Toc411865609" w:history="1">
            <w:r w:rsidR="00496BAD" w:rsidRPr="00496BAD">
              <w:rPr>
                <w:rStyle w:val="a9"/>
                <w:noProof/>
                <w:sz w:val="24"/>
                <w:szCs w:val="24"/>
              </w:rPr>
              <w:t>4. Оформление КМКР</w:t>
            </w:r>
            <w:r w:rsidR="00496BAD" w:rsidRPr="00496BAD">
              <w:rPr>
                <w:noProof/>
                <w:webHidden/>
                <w:sz w:val="24"/>
                <w:szCs w:val="24"/>
              </w:rPr>
              <w:tab/>
            </w:r>
            <w:r w:rsidRPr="00496BAD">
              <w:rPr>
                <w:noProof/>
                <w:webHidden/>
                <w:sz w:val="24"/>
                <w:szCs w:val="24"/>
              </w:rPr>
              <w:fldChar w:fldCharType="begin"/>
            </w:r>
            <w:r w:rsidR="00496BAD" w:rsidRPr="00496BAD">
              <w:rPr>
                <w:noProof/>
                <w:webHidden/>
                <w:sz w:val="24"/>
                <w:szCs w:val="24"/>
              </w:rPr>
              <w:instrText xml:space="preserve"> PAGEREF _Toc411865609 \h </w:instrText>
            </w:r>
            <w:r w:rsidRPr="00496BAD">
              <w:rPr>
                <w:noProof/>
                <w:webHidden/>
                <w:sz w:val="24"/>
                <w:szCs w:val="24"/>
              </w:rPr>
            </w:r>
            <w:r w:rsidRPr="00496BAD">
              <w:rPr>
                <w:noProof/>
                <w:webHidden/>
                <w:sz w:val="24"/>
                <w:szCs w:val="24"/>
              </w:rPr>
              <w:fldChar w:fldCharType="separate"/>
            </w:r>
            <w:r w:rsidR="00496BAD" w:rsidRPr="00496BAD">
              <w:rPr>
                <w:noProof/>
                <w:webHidden/>
                <w:sz w:val="24"/>
                <w:szCs w:val="24"/>
              </w:rPr>
              <w:t>14</w:t>
            </w:r>
            <w:r w:rsidRPr="00496BAD">
              <w:rPr>
                <w:noProof/>
                <w:webHidden/>
                <w:sz w:val="24"/>
                <w:szCs w:val="24"/>
              </w:rPr>
              <w:fldChar w:fldCharType="end"/>
            </w:r>
          </w:hyperlink>
        </w:p>
        <w:p w:rsidR="00496BAD" w:rsidRPr="00496BAD" w:rsidRDefault="0024041B">
          <w:pPr>
            <w:pStyle w:val="21"/>
            <w:tabs>
              <w:tab w:val="left" w:pos="660"/>
            </w:tabs>
            <w:rPr>
              <w:rFonts w:asciiTheme="minorHAnsi" w:eastAsiaTheme="minorEastAsia" w:hAnsiTheme="minorHAnsi" w:cstheme="minorBidi"/>
              <w:noProof/>
            </w:rPr>
          </w:pPr>
          <w:hyperlink w:anchor="_Toc411865610" w:history="1">
            <w:r w:rsidR="00496BAD" w:rsidRPr="00496BAD">
              <w:rPr>
                <w:rStyle w:val="a9"/>
                <w:b/>
                <w:noProof/>
              </w:rPr>
              <w:t>a.</w:t>
            </w:r>
            <w:r w:rsidR="00496BAD" w:rsidRPr="00496BAD">
              <w:rPr>
                <w:rFonts w:asciiTheme="minorHAnsi" w:eastAsiaTheme="minorEastAsia" w:hAnsiTheme="minorHAnsi" w:cstheme="minorBidi"/>
                <w:noProof/>
              </w:rPr>
              <w:tab/>
            </w:r>
            <w:r w:rsidR="00496BAD" w:rsidRPr="00496BAD">
              <w:rPr>
                <w:rStyle w:val="a9"/>
                <w:b/>
                <w:noProof/>
              </w:rPr>
              <w:t>Требования к комплектации и формату КМКР</w:t>
            </w:r>
            <w:r w:rsidR="00496BAD" w:rsidRPr="00496BAD">
              <w:rPr>
                <w:noProof/>
                <w:webHidden/>
              </w:rPr>
              <w:tab/>
            </w:r>
            <w:r w:rsidRPr="00496BAD">
              <w:rPr>
                <w:noProof/>
                <w:webHidden/>
              </w:rPr>
              <w:fldChar w:fldCharType="begin"/>
            </w:r>
            <w:r w:rsidR="00496BAD" w:rsidRPr="00496BAD">
              <w:rPr>
                <w:noProof/>
                <w:webHidden/>
              </w:rPr>
              <w:instrText xml:space="preserve"> PAGEREF _Toc411865610 \h </w:instrText>
            </w:r>
            <w:r w:rsidRPr="00496BAD">
              <w:rPr>
                <w:noProof/>
                <w:webHidden/>
              </w:rPr>
            </w:r>
            <w:r w:rsidRPr="00496BAD">
              <w:rPr>
                <w:noProof/>
                <w:webHidden/>
              </w:rPr>
              <w:fldChar w:fldCharType="separate"/>
            </w:r>
            <w:r w:rsidR="00496BAD" w:rsidRPr="00496BAD">
              <w:rPr>
                <w:noProof/>
                <w:webHidden/>
              </w:rPr>
              <w:t>14</w:t>
            </w:r>
            <w:r w:rsidRPr="00496BAD">
              <w:rPr>
                <w:noProof/>
                <w:webHidden/>
              </w:rPr>
              <w:fldChar w:fldCharType="end"/>
            </w:r>
          </w:hyperlink>
        </w:p>
        <w:p w:rsidR="00496BAD" w:rsidRPr="00496BAD" w:rsidRDefault="0024041B">
          <w:pPr>
            <w:pStyle w:val="21"/>
            <w:tabs>
              <w:tab w:val="left" w:pos="660"/>
            </w:tabs>
            <w:rPr>
              <w:rFonts w:asciiTheme="minorHAnsi" w:eastAsiaTheme="minorEastAsia" w:hAnsiTheme="minorHAnsi" w:cstheme="minorBidi"/>
              <w:noProof/>
            </w:rPr>
          </w:pPr>
          <w:hyperlink w:anchor="_Toc411865611" w:history="1">
            <w:r w:rsidR="00496BAD" w:rsidRPr="00496BAD">
              <w:rPr>
                <w:rStyle w:val="a9"/>
                <w:b/>
                <w:bCs/>
                <w:iCs/>
                <w:noProof/>
              </w:rPr>
              <w:t>b.</w:t>
            </w:r>
            <w:r w:rsidR="00496BAD" w:rsidRPr="00496BAD">
              <w:rPr>
                <w:rFonts w:asciiTheme="minorHAnsi" w:eastAsiaTheme="minorEastAsia" w:hAnsiTheme="minorHAnsi" w:cstheme="minorBidi"/>
                <w:noProof/>
              </w:rPr>
              <w:tab/>
            </w:r>
            <w:r w:rsidR="00496BAD" w:rsidRPr="00496BAD">
              <w:rPr>
                <w:rStyle w:val="a9"/>
                <w:b/>
                <w:bCs/>
                <w:iCs/>
                <w:noProof/>
              </w:rPr>
              <w:t>Оформление цитат, сносок, ссылок и примечаний</w:t>
            </w:r>
            <w:r w:rsidR="00496BAD" w:rsidRPr="00496BAD">
              <w:rPr>
                <w:noProof/>
                <w:webHidden/>
              </w:rPr>
              <w:tab/>
            </w:r>
            <w:r w:rsidRPr="00496BAD">
              <w:rPr>
                <w:noProof/>
                <w:webHidden/>
              </w:rPr>
              <w:fldChar w:fldCharType="begin"/>
            </w:r>
            <w:r w:rsidR="00496BAD" w:rsidRPr="00496BAD">
              <w:rPr>
                <w:noProof/>
                <w:webHidden/>
              </w:rPr>
              <w:instrText xml:space="preserve"> PAGEREF _Toc411865611 \h </w:instrText>
            </w:r>
            <w:r w:rsidRPr="00496BAD">
              <w:rPr>
                <w:noProof/>
                <w:webHidden/>
              </w:rPr>
            </w:r>
            <w:r w:rsidRPr="00496BAD">
              <w:rPr>
                <w:noProof/>
                <w:webHidden/>
              </w:rPr>
              <w:fldChar w:fldCharType="separate"/>
            </w:r>
            <w:r w:rsidR="00496BAD" w:rsidRPr="00496BAD">
              <w:rPr>
                <w:noProof/>
                <w:webHidden/>
              </w:rPr>
              <w:t>16</w:t>
            </w:r>
            <w:r w:rsidRPr="00496BAD">
              <w:rPr>
                <w:noProof/>
                <w:webHidden/>
              </w:rPr>
              <w:fldChar w:fldCharType="end"/>
            </w:r>
          </w:hyperlink>
        </w:p>
        <w:p w:rsidR="00496BAD" w:rsidRPr="00496BAD" w:rsidRDefault="0024041B">
          <w:pPr>
            <w:pStyle w:val="21"/>
            <w:tabs>
              <w:tab w:val="left" w:pos="660"/>
            </w:tabs>
            <w:rPr>
              <w:rFonts w:asciiTheme="minorHAnsi" w:eastAsiaTheme="minorEastAsia" w:hAnsiTheme="minorHAnsi" w:cstheme="minorBidi"/>
              <w:noProof/>
            </w:rPr>
          </w:pPr>
          <w:hyperlink w:anchor="_Toc411865612" w:history="1">
            <w:r w:rsidR="00496BAD" w:rsidRPr="00496BAD">
              <w:rPr>
                <w:rStyle w:val="a9"/>
                <w:b/>
                <w:bCs/>
                <w:noProof/>
              </w:rPr>
              <w:t>c.</w:t>
            </w:r>
            <w:r w:rsidR="00496BAD" w:rsidRPr="00496BAD">
              <w:rPr>
                <w:rFonts w:asciiTheme="minorHAnsi" w:eastAsiaTheme="minorEastAsia" w:hAnsiTheme="minorHAnsi" w:cstheme="minorBidi"/>
                <w:noProof/>
              </w:rPr>
              <w:tab/>
            </w:r>
            <w:r w:rsidR="00496BAD" w:rsidRPr="00496BAD">
              <w:rPr>
                <w:rStyle w:val="a9"/>
                <w:b/>
                <w:noProof/>
              </w:rPr>
              <w:t>Оформление иллюстраций</w:t>
            </w:r>
            <w:r w:rsidR="00496BAD" w:rsidRPr="00496BAD">
              <w:rPr>
                <w:noProof/>
                <w:webHidden/>
              </w:rPr>
              <w:tab/>
            </w:r>
            <w:r w:rsidRPr="00496BAD">
              <w:rPr>
                <w:noProof/>
                <w:webHidden/>
              </w:rPr>
              <w:fldChar w:fldCharType="begin"/>
            </w:r>
            <w:r w:rsidR="00496BAD" w:rsidRPr="00496BAD">
              <w:rPr>
                <w:noProof/>
                <w:webHidden/>
              </w:rPr>
              <w:instrText xml:space="preserve"> PAGEREF _Toc411865612 \h </w:instrText>
            </w:r>
            <w:r w:rsidRPr="00496BAD">
              <w:rPr>
                <w:noProof/>
                <w:webHidden/>
              </w:rPr>
            </w:r>
            <w:r w:rsidRPr="00496BAD">
              <w:rPr>
                <w:noProof/>
                <w:webHidden/>
              </w:rPr>
              <w:fldChar w:fldCharType="separate"/>
            </w:r>
            <w:r w:rsidR="00496BAD" w:rsidRPr="00496BAD">
              <w:rPr>
                <w:noProof/>
                <w:webHidden/>
              </w:rPr>
              <w:t>19</w:t>
            </w:r>
            <w:r w:rsidRPr="00496BAD">
              <w:rPr>
                <w:noProof/>
                <w:webHidden/>
              </w:rPr>
              <w:fldChar w:fldCharType="end"/>
            </w:r>
          </w:hyperlink>
        </w:p>
        <w:p w:rsidR="00496BAD" w:rsidRPr="00496BAD" w:rsidRDefault="0024041B">
          <w:pPr>
            <w:pStyle w:val="21"/>
            <w:tabs>
              <w:tab w:val="left" w:pos="660"/>
            </w:tabs>
            <w:rPr>
              <w:rFonts w:asciiTheme="minorHAnsi" w:eastAsiaTheme="minorEastAsia" w:hAnsiTheme="minorHAnsi" w:cstheme="minorBidi"/>
              <w:noProof/>
            </w:rPr>
          </w:pPr>
          <w:hyperlink w:anchor="_Toc411865613" w:history="1">
            <w:r w:rsidR="00496BAD" w:rsidRPr="00496BAD">
              <w:rPr>
                <w:rStyle w:val="a9"/>
                <w:b/>
                <w:noProof/>
              </w:rPr>
              <w:t>d.</w:t>
            </w:r>
            <w:r w:rsidR="00496BAD" w:rsidRPr="00496BAD">
              <w:rPr>
                <w:rFonts w:asciiTheme="minorHAnsi" w:eastAsiaTheme="minorEastAsia" w:hAnsiTheme="minorHAnsi" w:cstheme="minorBidi"/>
                <w:noProof/>
              </w:rPr>
              <w:tab/>
            </w:r>
            <w:r w:rsidR="00496BAD" w:rsidRPr="00496BAD">
              <w:rPr>
                <w:rStyle w:val="a9"/>
                <w:b/>
                <w:bCs/>
                <w:noProof/>
              </w:rPr>
              <w:t>Оформление таблиц</w:t>
            </w:r>
            <w:r w:rsidR="00496BAD" w:rsidRPr="00496BAD">
              <w:rPr>
                <w:noProof/>
                <w:webHidden/>
              </w:rPr>
              <w:tab/>
            </w:r>
            <w:r w:rsidRPr="00496BAD">
              <w:rPr>
                <w:noProof/>
                <w:webHidden/>
              </w:rPr>
              <w:fldChar w:fldCharType="begin"/>
            </w:r>
            <w:r w:rsidR="00496BAD" w:rsidRPr="00496BAD">
              <w:rPr>
                <w:noProof/>
                <w:webHidden/>
              </w:rPr>
              <w:instrText xml:space="preserve"> PAGEREF _Toc411865613 \h </w:instrText>
            </w:r>
            <w:r w:rsidRPr="00496BAD">
              <w:rPr>
                <w:noProof/>
                <w:webHidden/>
              </w:rPr>
            </w:r>
            <w:r w:rsidRPr="00496BAD">
              <w:rPr>
                <w:noProof/>
                <w:webHidden/>
              </w:rPr>
              <w:fldChar w:fldCharType="separate"/>
            </w:r>
            <w:r w:rsidR="00496BAD" w:rsidRPr="00496BAD">
              <w:rPr>
                <w:noProof/>
                <w:webHidden/>
              </w:rPr>
              <w:t>21</w:t>
            </w:r>
            <w:r w:rsidRPr="00496BAD">
              <w:rPr>
                <w:noProof/>
                <w:webHidden/>
              </w:rPr>
              <w:fldChar w:fldCharType="end"/>
            </w:r>
          </w:hyperlink>
        </w:p>
        <w:p w:rsidR="00496BAD" w:rsidRPr="00496BAD" w:rsidRDefault="0024041B">
          <w:pPr>
            <w:pStyle w:val="21"/>
            <w:tabs>
              <w:tab w:val="left" w:pos="660"/>
            </w:tabs>
            <w:rPr>
              <w:rFonts w:asciiTheme="minorHAnsi" w:eastAsiaTheme="minorEastAsia" w:hAnsiTheme="minorHAnsi" w:cstheme="minorBidi"/>
              <w:noProof/>
            </w:rPr>
          </w:pPr>
          <w:hyperlink w:anchor="_Toc411865614" w:history="1">
            <w:r w:rsidR="00496BAD" w:rsidRPr="00496BAD">
              <w:rPr>
                <w:rStyle w:val="a9"/>
                <w:b/>
                <w:bCs/>
                <w:noProof/>
              </w:rPr>
              <w:t>e.</w:t>
            </w:r>
            <w:r w:rsidR="00496BAD" w:rsidRPr="00496BAD">
              <w:rPr>
                <w:rFonts w:asciiTheme="minorHAnsi" w:eastAsiaTheme="minorEastAsia" w:hAnsiTheme="minorHAnsi" w:cstheme="minorBidi"/>
                <w:noProof/>
              </w:rPr>
              <w:tab/>
            </w:r>
            <w:r w:rsidR="00496BAD" w:rsidRPr="00496BAD">
              <w:rPr>
                <w:rStyle w:val="a9"/>
                <w:b/>
                <w:noProof/>
              </w:rPr>
              <w:t>Размещение формул</w:t>
            </w:r>
            <w:r w:rsidR="00496BAD" w:rsidRPr="00496BAD">
              <w:rPr>
                <w:noProof/>
                <w:webHidden/>
              </w:rPr>
              <w:tab/>
            </w:r>
            <w:r w:rsidRPr="00496BAD">
              <w:rPr>
                <w:noProof/>
                <w:webHidden/>
              </w:rPr>
              <w:fldChar w:fldCharType="begin"/>
            </w:r>
            <w:r w:rsidR="00496BAD" w:rsidRPr="00496BAD">
              <w:rPr>
                <w:noProof/>
                <w:webHidden/>
              </w:rPr>
              <w:instrText xml:space="preserve"> PAGEREF _Toc411865614 \h </w:instrText>
            </w:r>
            <w:r w:rsidRPr="00496BAD">
              <w:rPr>
                <w:noProof/>
                <w:webHidden/>
              </w:rPr>
            </w:r>
            <w:r w:rsidRPr="00496BAD">
              <w:rPr>
                <w:noProof/>
                <w:webHidden/>
              </w:rPr>
              <w:fldChar w:fldCharType="separate"/>
            </w:r>
            <w:r w:rsidR="00496BAD" w:rsidRPr="00496BAD">
              <w:rPr>
                <w:noProof/>
                <w:webHidden/>
              </w:rPr>
              <w:t>23</w:t>
            </w:r>
            <w:r w:rsidRPr="00496BAD">
              <w:rPr>
                <w:noProof/>
                <w:webHidden/>
              </w:rPr>
              <w:fldChar w:fldCharType="end"/>
            </w:r>
          </w:hyperlink>
        </w:p>
        <w:p w:rsidR="00496BAD" w:rsidRPr="00496BAD" w:rsidRDefault="0024041B">
          <w:pPr>
            <w:pStyle w:val="21"/>
            <w:tabs>
              <w:tab w:val="left" w:pos="660"/>
            </w:tabs>
            <w:rPr>
              <w:rFonts w:asciiTheme="minorHAnsi" w:eastAsiaTheme="minorEastAsia" w:hAnsiTheme="minorHAnsi" w:cstheme="minorBidi"/>
              <w:noProof/>
            </w:rPr>
          </w:pPr>
          <w:hyperlink w:anchor="_Toc411865615" w:history="1">
            <w:r w:rsidR="00496BAD" w:rsidRPr="00496BAD">
              <w:rPr>
                <w:rStyle w:val="a9"/>
                <w:b/>
                <w:bCs/>
                <w:iCs/>
                <w:noProof/>
              </w:rPr>
              <w:t>f.</w:t>
            </w:r>
            <w:r w:rsidR="00496BAD" w:rsidRPr="00496BAD">
              <w:rPr>
                <w:rFonts w:asciiTheme="minorHAnsi" w:eastAsiaTheme="minorEastAsia" w:hAnsiTheme="minorHAnsi" w:cstheme="minorBidi"/>
                <w:noProof/>
              </w:rPr>
              <w:tab/>
            </w:r>
            <w:r w:rsidR="00496BAD" w:rsidRPr="00496BAD">
              <w:rPr>
                <w:rStyle w:val="a9"/>
                <w:b/>
                <w:iCs/>
                <w:noProof/>
              </w:rPr>
              <w:t>Оформление приложений</w:t>
            </w:r>
            <w:r w:rsidR="00496BAD" w:rsidRPr="00496BAD">
              <w:rPr>
                <w:noProof/>
                <w:webHidden/>
              </w:rPr>
              <w:tab/>
            </w:r>
            <w:r w:rsidRPr="00496BAD">
              <w:rPr>
                <w:noProof/>
                <w:webHidden/>
              </w:rPr>
              <w:fldChar w:fldCharType="begin"/>
            </w:r>
            <w:r w:rsidR="00496BAD" w:rsidRPr="00496BAD">
              <w:rPr>
                <w:noProof/>
                <w:webHidden/>
              </w:rPr>
              <w:instrText xml:space="preserve"> PAGEREF _Toc411865615 \h </w:instrText>
            </w:r>
            <w:r w:rsidRPr="00496BAD">
              <w:rPr>
                <w:noProof/>
                <w:webHidden/>
              </w:rPr>
            </w:r>
            <w:r w:rsidRPr="00496BAD">
              <w:rPr>
                <w:noProof/>
                <w:webHidden/>
              </w:rPr>
              <w:fldChar w:fldCharType="separate"/>
            </w:r>
            <w:r w:rsidR="00496BAD" w:rsidRPr="00496BAD">
              <w:rPr>
                <w:noProof/>
                <w:webHidden/>
              </w:rPr>
              <w:t>25</w:t>
            </w:r>
            <w:r w:rsidRPr="00496BAD">
              <w:rPr>
                <w:noProof/>
                <w:webHidden/>
              </w:rPr>
              <w:fldChar w:fldCharType="end"/>
            </w:r>
          </w:hyperlink>
        </w:p>
        <w:p w:rsidR="00496BAD" w:rsidRPr="00496BAD" w:rsidRDefault="0024041B">
          <w:pPr>
            <w:pStyle w:val="21"/>
            <w:tabs>
              <w:tab w:val="left" w:pos="660"/>
            </w:tabs>
            <w:rPr>
              <w:rFonts w:asciiTheme="minorHAnsi" w:eastAsiaTheme="minorEastAsia" w:hAnsiTheme="minorHAnsi" w:cstheme="minorBidi"/>
              <w:noProof/>
            </w:rPr>
          </w:pPr>
          <w:hyperlink w:anchor="_Toc411865616" w:history="1">
            <w:r w:rsidR="00496BAD" w:rsidRPr="00496BAD">
              <w:rPr>
                <w:rStyle w:val="a9"/>
                <w:b/>
                <w:noProof/>
              </w:rPr>
              <w:t>g.</w:t>
            </w:r>
            <w:r w:rsidR="00496BAD" w:rsidRPr="00496BAD">
              <w:rPr>
                <w:rFonts w:asciiTheme="minorHAnsi" w:eastAsiaTheme="minorEastAsia" w:hAnsiTheme="minorHAnsi" w:cstheme="minorBidi"/>
                <w:noProof/>
              </w:rPr>
              <w:tab/>
            </w:r>
            <w:r w:rsidR="00496BAD" w:rsidRPr="00496BAD">
              <w:rPr>
                <w:rStyle w:val="a9"/>
                <w:b/>
                <w:noProof/>
              </w:rPr>
              <w:t>Цитирование электронных источников</w:t>
            </w:r>
            <w:r w:rsidR="00496BAD" w:rsidRPr="00496BAD">
              <w:rPr>
                <w:noProof/>
                <w:webHidden/>
              </w:rPr>
              <w:tab/>
            </w:r>
            <w:r w:rsidRPr="00496BAD">
              <w:rPr>
                <w:noProof/>
                <w:webHidden/>
              </w:rPr>
              <w:fldChar w:fldCharType="begin"/>
            </w:r>
            <w:r w:rsidR="00496BAD" w:rsidRPr="00496BAD">
              <w:rPr>
                <w:noProof/>
                <w:webHidden/>
              </w:rPr>
              <w:instrText xml:space="preserve"> PAGEREF _Toc411865616 \h </w:instrText>
            </w:r>
            <w:r w:rsidRPr="00496BAD">
              <w:rPr>
                <w:noProof/>
                <w:webHidden/>
              </w:rPr>
            </w:r>
            <w:r w:rsidRPr="00496BAD">
              <w:rPr>
                <w:noProof/>
                <w:webHidden/>
              </w:rPr>
              <w:fldChar w:fldCharType="separate"/>
            </w:r>
            <w:r w:rsidR="00496BAD" w:rsidRPr="00496BAD">
              <w:rPr>
                <w:noProof/>
                <w:webHidden/>
              </w:rPr>
              <w:t>25</w:t>
            </w:r>
            <w:r w:rsidRPr="00496BAD">
              <w:rPr>
                <w:noProof/>
                <w:webHidden/>
              </w:rPr>
              <w:fldChar w:fldCharType="end"/>
            </w:r>
          </w:hyperlink>
        </w:p>
        <w:p w:rsidR="00496BAD" w:rsidRPr="00496BAD" w:rsidRDefault="0024041B">
          <w:pPr>
            <w:pStyle w:val="11"/>
            <w:rPr>
              <w:rFonts w:asciiTheme="minorHAnsi" w:eastAsiaTheme="minorEastAsia" w:hAnsiTheme="minorHAnsi" w:cstheme="minorBidi"/>
              <w:b w:val="0"/>
              <w:noProof/>
              <w:sz w:val="24"/>
              <w:szCs w:val="24"/>
            </w:rPr>
          </w:pPr>
          <w:hyperlink w:anchor="_Toc411865617" w:history="1">
            <w:r w:rsidR="00496BAD" w:rsidRPr="00496BAD">
              <w:rPr>
                <w:rStyle w:val="a9"/>
                <w:noProof/>
                <w:sz w:val="24"/>
                <w:szCs w:val="24"/>
              </w:rPr>
              <w:t>5.</w:t>
            </w:r>
            <w:r w:rsidR="00496BAD" w:rsidRPr="00496BAD">
              <w:rPr>
                <w:rFonts w:asciiTheme="minorHAnsi" w:eastAsiaTheme="minorEastAsia" w:hAnsiTheme="minorHAnsi" w:cstheme="minorBidi"/>
                <w:b w:val="0"/>
                <w:noProof/>
                <w:sz w:val="24"/>
                <w:szCs w:val="24"/>
              </w:rPr>
              <w:tab/>
            </w:r>
            <w:r w:rsidR="00496BAD" w:rsidRPr="00496BAD">
              <w:rPr>
                <w:rStyle w:val="a9"/>
                <w:noProof/>
                <w:sz w:val="24"/>
                <w:szCs w:val="24"/>
              </w:rPr>
              <w:t>Процедура защиты КМКР</w:t>
            </w:r>
            <w:r w:rsidR="00496BAD" w:rsidRPr="00496BAD">
              <w:rPr>
                <w:noProof/>
                <w:webHidden/>
                <w:sz w:val="24"/>
                <w:szCs w:val="24"/>
              </w:rPr>
              <w:tab/>
            </w:r>
            <w:r w:rsidRPr="00496BAD">
              <w:rPr>
                <w:noProof/>
                <w:webHidden/>
                <w:sz w:val="24"/>
                <w:szCs w:val="24"/>
              </w:rPr>
              <w:fldChar w:fldCharType="begin"/>
            </w:r>
            <w:r w:rsidR="00496BAD" w:rsidRPr="00496BAD">
              <w:rPr>
                <w:noProof/>
                <w:webHidden/>
                <w:sz w:val="24"/>
                <w:szCs w:val="24"/>
              </w:rPr>
              <w:instrText xml:space="preserve"> PAGEREF _Toc411865617 \h </w:instrText>
            </w:r>
            <w:r w:rsidRPr="00496BAD">
              <w:rPr>
                <w:noProof/>
                <w:webHidden/>
                <w:sz w:val="24"/>
                <w:szCs w:val="24"/>
              </w:rPr>
            </w:r>
            <w:r w:rsidRPr="00496BAD">
              <w:rPr>
                <w:noProof/>
                <w:webHidden/>
                <w:sz w:val="24"/>
                <w:szCs w:val="24"/>
              </w:rPr>
              <w:fldChar w:fldCharType="separate"/>
            </w:r>
            <w:r w:rsidR="00496BAD" w:rsidRPr="00496BAD">
              <w:rPr>
                <w:noProof/>
                <w:webHidden/>
                <w:sz w:val="24"/>
                <w:szCs w:val="24"/>
              </w:rPr>
              <w:t>27</w:t>
            </w:r>
            <w:r w:rsidRPr="00496BAD">
              <w:rPr>
                <w:noProof/>
                <w:webHidden/>
                <w:sz w:val="24"/>
                <w:szCs w:val="24"/>
              </w:rPr>
              <w:fldChar w:fldCharType="end"/>
            </w:r>
          </w:hyperlink>
        </w:p>
        <w:p w:rsidR="00496BAD" w:rsidRPr="00496BAD" w:rsidRDefault="0024041B">
          <w:pPr>
            <w:pStyle w:val="11"/>
            <w:rPr>
              <w:rFonts w:asciiTheme="minorHAnsi" w:eastAsiaTheme="minorEastAsia" w:hAnsiTheme="minorHAnsi" w:cstheme="minorBidi"/>
              <w:b w:val="0"/>
              <w:noProof/>
              <w:sz w:val="24"/>
              <w:szCs w:val="24"/>
            </w:rPr>
          </w:pPr>
          <w:hyperlink w:anchor="_Toc411865618" w:history="1">
            <w:r w:rsidR="00496BAD" w:rsidRPr="00496BAD">
              <w:rPr>
                <w:rStyle w:val="a9"/>
                <w:noProof/>
                <w:sz w:val="24"/>
                <w:szCs w:val="24"/>
              </w:rPr>
              <w:t>6. Критерии оценки КМКР</w:t>
            </w:r>
            <w:r w:rsidR="00496BAD" w:rsidRPr="00496BAD">
              <w:rPr>
                <w:noProof/>
                <w:webHidden/>
                <w:sz w:val="24"/>
                <w:szCs w:val="24"/>
              </w:rPr>
              <w:tab/>
            </w:r>
            <w:r w:rsidRPr="00496BAD">
              <w:rPr>
                <w:noProof/>
                <w:webHidden/>
                <w:sz w:val="24"/>
                <w:szCs w:val="24"/>
              </w:rPr>
              <w:fldChar w:fldCharType="begin"/>
            </w:r>
            <w:r w:rsidR="00496BAD" w:rsidRPr="00496BAD">
              <w:rPr>
                <w:noProof/>
                <w:webHidden/>
                <w:sz w:val="24"/>
                <w:szCs w:val="24"/>
              </w:rPr>
              <w:instrText xml:space="preserve"> PAGEREF _Toc411865618 \h </w:instrText>
            </w:r>
            <w:r w:rsidRPr="00496BAD">
              <w:rPr>
                <w:noProof/>
                <w:webHidden/>
                <w:sz w:val="24"/>
                <w:szCs w:val="24"/>
              </w:rPr>
            </w:r>
            <w:r w:rsidRPr="00496BAD">
              <w:rPr>
                <w:noProof/>
                <w:webHidden/>
                <w:sz w:val="24"/>
                <w:szCs w:val="24"/>
              </w:rPr>
              <w:fldChar w:fldCharType="separate"/>
            </w:r>
            <w:r w:rsidR="00496BAD" w:rsidRPr="00496BAD">
              <w:rPr>
                <w:noProof/>
                <w:webHidden/>
                <w:sz w:val="24"/>
                <w:szCs w:val="24"/>
              </w:rPr>
              <w:t>29</w:t>
            </w:r>
            <w:r w:rsidRPr="00496BAD">
              <w:rPr>
                <w:noProof/>
                <w:webHidden/>
                <w:sz w:val="24"/>
                <w:szCs w:val="24"/>
              </w:rPr>
              <w:fldChar w:fldCharType="end"/>
            </w:r>
          </w:hyperlink>
        </w:p>
        <w:p w:rsidR="00496BAD" w:rsidRPr="00496BAD" w:rsidRDefault="0024041B">
          <w:pPr>
            <w:pStyle w:val="11"/>
            <w:rPr>
              <w:rFonts w:asciiTheme="minorHAnsi" w:eastAsiaTheme="minorEastAsia" w:hAnsiTheme="minorHAnsi" w:cstheme="minorBidi"/>
              <w:b w:val="0"/>
              <w:noProof/>
              <w:sz w:val="24"/>
              <w:szCs w:val="24"/>
            </w:rPr>
          </w:pPr>
          <w:hyperlink w:anchor="_Toc411865619" w:history="1">
            <w:r w:rsidR="00496BAD" w:rsidRPr="00496BAD">
              <w:rPr>
                <w:rStyle w:val="a9"/>
                <w:iCs/>
                <w:noProof/>
                <w:spacing w:val="1"/>
                <w:sz w:val="24"/>
                <w:szCs w:val="24"/>
              </w:rPr>
              <w:t>Приложение 1</w:t>
            </w:r>
            <w:r w:rsidR="00496BAD" w:rsidRPr="00496BAD">
              <w:rPr>
                <w:noProof/>
                <w:webHidden/>
                <w:sz w:val="24"/>
                <w:szCs w:val="24"/>
              </w:rPr>
              <w:tab/>
            </w:r>
            <w:r w:rsidRPr="00496BAD">
              <w:rPr>
                <w:noProof/>
                <w:webHidden/>
                <w:sz w:val="24"/>
                <w:szCs w:val="24"/>
              </w:rPr>
              <w:fldChar w:fldCharType="begin"/>
            </w:r>
            <w:r w:rsidR="00496BAD" w:rsidRPr="00496BAD">
              <w:rPr>
                <w:noProof/>
                <w:webHidden/>
                <w:sz w:val="24"/>
                <w:szCs w:val="24"/>
              </w:rPr>
              <w:instrText xml:space="preserve"> PAGEREF _Toc411865619 \h </w:instrText>
            </w:r>
            <w:r w:rsidRPr="00496BAD">
              <w:rPr>
                <w:noProof/>
                <w:webHidden/>
                <w:sz w:val="24"/>
                <w:szCs w:val="24"/>
              </w:rPr>
            </w:r>
            <w:r w:rsidRPr="00496BAD">
              <w:rPr>
                <w:noProof/>
                <w:webHidden/>
                <w:sz w:val="24"/>
                <w:szCs w:val="24"/>
              </w:rPr>
              <w:fldChar w:fldCharType="separate"/>
            </w:r>
            <w:r w:rsidR="00496BAD" w:rsidRPr="00496BAD">
              <w:rPr>
                <w:noProof/>
                <w:webHidden/>
                <w:sz w:val="24"/>
                <w:szCs w:val="24"/>
              </w:rPr>
              <w:t>33</w:t>
            </w:r>
            <w:r w:rsidRPr="00496BAD">
              <w:rPr>
                <w:noProof/>
                <w:webHidden/>
                <w:sz w:val="24"/>
                <w:szCs w:val="24"/>
              </w:rPr>
              <w:fldChar w:fldCharType="end"/>
            </w:r>
          </w:hyperlink>
        </w:p>
        <w:p w:rsidR="00496BAD" w:rsidRPr="00496BAD" w:rsidRDefault="0024041B">
          <w:pPr>
            <w:pStyle w:val="11"/>
            <w:rPr>
              <w:rFonts w:asciiTheme="minorHAnsi" w:eastAsiaTheme="minorEastAsia" w:hAnsiTheme="minorHAnsi" w:cstheme="minorBidi"/>
              <w:b w:val="0"/>
              <w:noProof/>
              <w:sz w:val="24"/>
              <w:szCs w:val="24"/>
            </w:rPr>
          </w:pPr>
          <w:hyperlink w:anchor="_Toc411865620" w:history="1">
            <w:r w:rsidR="00496BAD" w:rsidRPr="00496BAD">
              <w:rPr>
                <w:rStyle w:val="a9"/>
                <w:bCs/>
                <w:noProof/>
                <w:sz w:val="24"/>
                <w:szCs w:val="24"/>
              </w:rPr>
              <w:t>Приложение 2</w:t>
            </w:r>
            <w:r w:rsidR="00496BAD" w:rsidRPr="00496BAD">
              <w:rPr>
                <w:noProof/>
                <w:webHidden/>
                <w:sz w:val="24"/>
                <w:szCs w:val="24"/>
              </w:rPr>
              <w:tab/>
            </w:r>
            <w:r w:rsidRPr="00496BAD">
              <w:rPr>
                <w:noProof/>
                <w:webHidden/>
                <w:sz w:val="24"/>
                <w:szCs w:val="24"/>
              </w:rPr>
              <w:fldChar w:fldCharType="begin"/>
            </w:r>
            <w:r w:rsidR="00496BAD" w:rsidRPr="00496BAD">
              <w:rPr>
                <w:noProof/>
                <w:webHidden/>
                <w:sz w:val="24"/>
                <w:szCs w:val="24"/>
              </w:rPr>
              <w:instrText xml:space="preserve"> PAGEREF _Toc411865620 \h </w:instrText>
            </w:r>
            <w:r w:rsidRPr="00496BAD">
              <w:rPr>
                <w:noProof/>
                <w:webHidden/>
                <w:sz w:val="24"/>
                <w:szCs w:val="24"/>
              </w:rPr>
            </w:r>
            <w:r w:rsidRPr="00496BAD">
              <w:rPr>
                <w:noProof/>
                <w:webHidden/>
                <w:sz w:val="24"/>
                <w:szCs w:val="24"/>
              </w:rPr>
              <w:fldChar w:fldCharType="separate"/>
            </w:r>
            <w:r w:rsidR="00496BAD" w:rsidRPr="00496BAD">
              <w:rPr>
                <w:noProof/>
                <w:webHidden/>
                <w:sz w:val="24"/>
                <w:szCs w:val="24"/>
              </w:rPr>
              <w:t>34</w:t>
            </w:r>
            <w:r w:rsidRPr="00496BAD">
              <w:rPr>
                <w:noProof/>
                <w:webHidden/>
                <w:sz w:val="24"/>
                <w:szCs w:val="24"/>
              </w:rPr>
              <w:fldChar w:fldCharType="end"/>
            </w:r>
          </w:hyperlink>
        </w:p>
        <w:p w:rsidR="00496BAD" w:rsidRPr="00496BAD" w:rsidRDefault="0024041B">
          <w:pPr>
            <w:pStyle w:val="11"/>
            <w:rPr>
              <w:rFonts w:asciiTheme="minorHAnsi" w:eastAsiaTheme="minorEastAsia" w:hAnsiTheme="minorHAnsi" w:cstheme="minorBidi"/>
              <w:b w:val="0"/>
              <w:noProof/>
              <w:sz w:val="24"/>
              <w:szCs w:val="24"/>
            </w:rPr>
          </w:pPr>
          <w:hyperlink w:anchor="_Toc411865621" w:history="1">
            <w:r w:rsidR="00496BAD" w:rsidRPr="00496BAD">
              <w:rPr>
                <w:rStyle w:val="a9"/>
                <w:bCs/>
                <w:noProof/>
                <w:sz w:val="24"/>
                <w:szCs w:val="24"/>
              </w:rPr>
              <w:t>Приложение 3</w:t>
            </w:r>
            <w:r w:rsidR="00496BAD" w:rsidRPr="00496BAD">
              <w:rPr>
                <w:noProof/>
                <w:webHidden/>
                <w:sz w:val="24"/>
                <w:szCs w:val="24"/>
              </w:rPr>
              <w:tab/>
            </w:r>
            <w:r w:rsidRPr="00496BAD">
              <w:rPr>
                <w:noProof/>
                <w:webHidden/>
                <w:sz w:val="24"/>
                <w:szCs w:val="24"/>
              </w:rPr>
              <w:fldChar w:fldCharType="begin"/>
            </w:r>
            <w:r w:rsidR="00496BAD" w:rsidRPr="00496BAD">
              <w:rPr>
                <w:noProof/>
                <w:webHidden/>
                <w:sz w:val="24"/>
                <w:szCs w:val="24"/>
              </w:rPr>
              <w:instrText xml:space="preserve"> PAGEREF _Toc411865621 \h </w:instrText>
            </w:r>
            <w:r w:rsidRPr="00496BAD">
              <w:rPr>
                <w:noProof/>
                <w:webHidden/>
                <w:sz w:val="24"/>
                <w:szCs w:val="24"/>
              </w:rPr>
            </w:r>
            <w:r w:rsidRPr="00496BAD">
              <w:rPr>
                <w:noProof/>
                <w:webHidden/>
                <w:sz w:val="24"/>
                <w:szCs w:val="24"/>
              </w:rPr>
              <w:fldChar w:fldCharType="separate"/>
            </w:r>
            <w:r w:rsidR="00496BAD" w:rsidRPr="00496BAD">
              <w:rPr>
                <w:noProof/>
                <w:webHidden/>
                <w:sz w:val="24"/>
                <w:szCs w:val="24"/>
              </w:rPr>
              <w:t>35</w:t>
            </w:r>
            <w:r w:rsidRPr="00496BAD">
              <w:rPr>
                <w:noProof/>
                <w:webHidden/>
                <w:sz w:val="24"/>
                <w:szCs w:val="24"/>
              </w:rPr>
              <w:fldChar w:fldCharType="end"/>
            </w:r>
          </w:hyperlink>
        </w:p>
        <w:p w:rsidR="00496BAD" w:rsidRPr="00496BAD" w:rsidRDefault="0024041B">
          <w:pPr>
            <w:pStyle w:val="11"/>
            <w:rPr>
              <w:rFonts w:asciiTheme="minorHAnsi" w:eastAsiaTheme="minorEastAsia" w:hAnsiTheme="minorHAnsi" w:cstheme="minorBidi"/>
              <w:b w:val="0"/>
              <w:noProof/>
              <w:sz w:val="24"/>
              <w:szCs w:val="24"/>
            </w:rPr>
          </w:pPr>
          <w:hyperlink w:anchor="_Toc411865622" w:history="1">
            <w:r w:rsidR="00496BAD" w:rsidRPr="00496BAD">
              <w:rPr>
                <w:rStyle w:val="a9"/>
                <w:bCs/>
                <w:noProof/>
                <w:sz w:val="24"/>
                <w:szCs w:val="24"/>
              </w:rPr>
              <w:t>Приложение 4</w:t>
            </w:r>
            <w:r w:rsidR="00496BAD" w:rsidRPr="00496BAD">
              <w:rPr>
                <w:noProof/>
                <w:webHidden/>
                <w:sz w:val="24"/>
                <w:szCs w:val="24"/>
              </w:rPr>
              <w:tab/>
            </w:r>
            <w:r w:rsidRPr="00496BAD">
              <w:rPr>
                <w:noProof/>
                <w:webHidden/>
                <w:sz w:val="24"/>
                <w:szCs w:val="24"/>
              </w:rPr>
              <w:fldChar w:fldCharType="begin"/>
            </w:r>
            <w:r w:rsidR="00496BAD" w:rsidRPr="00496BAD">
              <w:rPr>
                <w:noProof/>
                <w:webHidden/>
                <w:sz w:val="24"/>
                <w:szCs w:val="24"/>
              </w:rPr>
              <w:instrText xml:space="preserve"> PAGEREF _Toc411865622 \h </w:instrText>
            </w:r>
            <w:r w:rsidRPr="00496BAD">
              <w:rPr>
                <w:noProof/>
                <w:webHidden/>
                <w:sz w:val="24"/>
                <w:szCs w:val="24"/>
              </w:rPr>
            </w:r>
            <w:r w:rsidRPr="00496BAD">
              <w:rPr>
                <w:noProof/>
                <w:webHidden/>
                <w:sz w:val="24"/>
                <w:szCs w:val="24"/>
              </w:rPr>
              <w:fldChar w:fldCharType="separate"/>
            </w:r>
            <w:r w:rsidR="00496BAD" w:rsidRPr="00496BAD">
              <w:rPr>
                <w:noProof/>
                <w:webHidden/>
                <w:sz w:val="24"/>
                <w:szCs w:val="24"/>
              </w:rPr>
              <w:t>36</w:t>
            </w:r>
            <w:r w:rsidRPr="00496BAD">
              <w:rPr>
                <w:noProof/>
                <w:webHidden/>
                <w:sz w:val="24"/>
                <w:szCs w:val="24"/>
              </w:rPr>
              <w:fldChar w:fldCharType="end"/>
            </w:r>
          </w:hyperlink>
        </w:p>
        <w:p w:rsidR="00496BAD" w:rsidRPr="00496BAD" w:rsidRDefault="0024041B">
          <w:pPr>
            <w:pStyle w:val="11"/>
            <w:rPr>
              <w:rFonts w:asciiTheme="minorHAnsi" w:eastAsiaTheme="minorEastAsia" w:hAnsiTheme="minorHAnsi" w:cstheme="minorBidi"/>
              <w:b w:val="0"/>
              <w:noProof/>
              <w:sz w:val="24"/>
              <w:szCs w:val="24"/>
            </w:rPr>
          </w:pPr>
          <w:hyperlink w:anchor="_Toc411865623" w:history="1">
            <w:r w:rsidR="00496BAD" w:rsidRPr="00496BAD">
              <w:rPr>
                <w:rStyle w:val="a9"/>
                <w:noProof/>
                <w:sz w:val="24"/>
                <w:szCs w:val="24"/>
              </w:rPr>
              <w:t>Приложение 5</w:t>
            </w:r>
            <w:r w:rsidR="00496BAD" w:rsidRPr="00496BAD">
              <w:rPr>
                <w:noProof/>
                <w:webHidden/>
                <w:sz w:val="24"/>
                <w:szCs w:val="24"/>
              </w:rPr>
              <w:tab/>
            </w:r>
            <w:r w:rsidRPr="00496BAD">
              <w:rPr>
                <w:noProof/>
                <w:webHidden/>
                <w:sz w:val="24"/>
                <w:szCs w:val="24"/>
              </w:rPr>
              <w:fldChar w:fldCharType="begin"/>
            </w:r>
            <w:r w:rsidR="00496BAD" w:rsidRPr="00496BAD">
              <w:rPr>
                <w:noProof/>
                <w:webHidden/>
                <w:sz w:val="24"/>
                <w:szCs w:val="24"/>
              </w:rPr>
              <w:instrText xml:space="preserve"> PAGEREF _Toc411865623 \h </w:instrText>
            </w:r>
            <w:r w:rsidRPr="00496BAD">
              <w:rPr>
                <w:noProof/>
                <w:webHidden/>
                <w:sz w:val="24"/>
                <w:szCs w:val="24"/>
              </w:rPr>
            </w:r>
            <w:r w:rsidRPr="00496BAD">
              <w:rPr>
                <w:noProof/>
                <w:webHidden/>
                <w:sz w:val="24"/>
                <w:szCs w:val="24"/>
              </w:rPr>
              <w:fldChar w:fldCharType="separate"/>
            </w:r>
            <w:r w:rsidR="00496BAD" w:rsidRPr="00496BAD">
              <w:rPr>
                <w:noProof/>
                <w:webHidden/>
                <w:sz w:val="24"/>
                <w:szCs w:val="24"/>
              </w:rPr>
              <w:t>37</w:t>
            </w:r>
            <w:r w:rsidRPr="00496BAD">
              <w:rPr>
                <w:noProof/>
                <w:webHidden/>
                <w:sz w:val="24"/>
                <w:szCs w:val="24"/>
              </w:rPr>
              <w:fldChar w:fldCharType="end"/>
            </w:r>
          </w:hyperlink>
        </w:p>
        <w:p w:rsidR="00496BAD" w:rsidRPr="00496BAD" w:rsidRDefault="0024041B">
          <w:pPr>
            <w:pStyle w:val="11"/>
            <w:rPr>
              <w:rFonts w:asciiTheme="minorHAnsi" w:eastAsiaTheme="minorEastAsia" w:hAnsiTheme="minorHAnsi" w:cstheme="minorBidi"/>
              <w:b w:val="0"/>
              <w:noProof/>
              <w:sz w:val="24"/>
              <w:szCs w:val="24"/>
            </w:rPr>
          </w:pPr>
          <w:hyperlink w:anchor="_Toc411865624" w:history="1">
            <w:r w:rsidR="00496BAD" w:rsidRPr="00496BAD">
              <w:rPr>
                <w:rStyle w:val="a9"/>
                <w:noProof/>
                <w:sz w:val="24"/>
                <w:szCs w:val="24"/>
              </w:rPr>
              <w:t>Приложение 6</w:t>
            </w:r>
            <w:r w:rsidR="00496BAD" w:rsidRPr="00496BAD">
              <w:rPr>
                <w:noProof/>
                <w:webHidden/>
                <w:sz w:val="24"/>
                <w:szCs w:val="24"/>
              </w:rPr>
              <w:tab/>
            </w:r>
            <w:r w:rsidRPr="00496BAD">
              <w:rPr>
                <w:noProof/>
                <w:webHidden/>
                <w:sz w:val="24"/>
                <w:szCs w:val="24"/>
              </w:rPr>
              <w:fldChar w:fldCharType="begin"/>
            </w:r>
            <w:r w:rsidR="00496BAD" w:rsidRPr="00496BAD">
              <w:rPr>
                <w:noProof/>
                <w:webHidden/>
                <w:sz w:val="24"/>
                <w:szCs w:val="24"/>
              </w:rPr>
              <w:instrText xml:space="preserve"> PAGEREF _Toc411865624 \h </w:instrText>
            </w:r>
            <w:r w:rsidRPr="00496BAD">
              <w:rPr>
                <w:noProof/>
                <w:webHidden/>
                <w:sz w:val="24"/>
                <w:szCs w:val="24"/>
              </w:rPr>
            </w:r>
            <w:r w:rsidRPr="00496BAD">
              <w:rPr>
                <w:noProof/>
                <w:webHidden/>
                <w:sz w:val="24"/>
                <w:szCs w:val="24"/>
              </w:rPr>
              <w:fldChar w:fldCharType="separate"/>
            </w:r>
            <w:r w:rsidR="00496BAD" w:rsidRPr="00496BAD">
              <w:rPr>
                <w:noProof/>
                <w:webHidden/>
                <w:sz w:val="24"/>
                <w:szCs w:val="24"/>
              </w:rPr>
              <w:t>37</w:t>
            </w:r>
            <w:r w:rsidRPr="00496BAD">
              <w:rPr>
                <w:noProof/>
                <w:webHidden/>
                <w:sz w:val="24"/>
                <w:szCs w:val="24"/>
              </w:rPr>
              <w:fldChar w:fldCharType="end"/>
            </w:r>
          </w:hyperlink>
        </w:p>
        <w:p w:rsidR="00496BAD" w:rsidRPr="00496BAD" w:rsidRDefault="0024041B">
          <w:pPr>
            <w:pStyle w:val="11"/>
            <w:rPr>
              <w:rFonts w:asciiTheme="minorHAnsi" w:eastAsiaTheme="minorEastAsia" w:hAnsiTheme="minorHAnsi" w:cstheme="minorBidi"/>
              <w:b w:val="0"/>
              <w:noProof/>
              <w:sz w:val="24"/>
              <w:szCs w:val="24"/>
            </w:rPr>
          </w:pPr>
          <w:hyperlink w:anchor="_Toc411865625" w:history="1">
            <w:r w:rsidR="00496BAD" w:rsidRPr="00496BAD">
              <w:rPr>
                <w:rStyle w:val="a9"/>
                <w:noProof/>
                <w:sz w:val="24"/>
                <w:szCs w:val="24"/>
              </w:rPr>
              <w:t>Приложение 7</w:t>
            </w:r>
            <w:r w:rsidR="00496BAD" w:rsidRPr="00496BAD">
              <w:rPr>
                <w:noProof/>
                <w:webHidden/>
                <w:sz w:val="24"/>
                <w:szCs w:val="24"/>
              </w:rPr>
              <w:tab/>
            </w:r>
            <w:r w:rsidRPr="00496BAD">
              <w:rPr>
                <w:noProof/>
                <w:webHidden/>
                <w:sz w:val="24"/>
                <w:szCs w:val="24"/>
              </w:rPr>
              <w:fldChar w:fldCharType="begin"/>
            </w:r>
            <w:r w:rsidR="00496BAD" w:rsidRPr="00496BAD">
              <w:rPr>
                <w:noProof/>
                <w:webHidden/>
                <w:sz w:val="24"/>
                <w:szCs w:val="24"/>
              </w:rPr>
              <w:instrText xml:space="preserve"> PAGEREF _Toc411865625 \h </w:instrText>
            </w:r>
            <w:r w:rsidRPr="00496BAD">
              <w:rPr>
                <w:noProof/>
                <w:webHidden/>
                <w:sz w:val="24"/>
                <w:szCs w:val="24"/>
              </w:rPr>
            </w:r>
            <w:r w:rsidRPr="00496BAD">
              <w:rPr>
                <w:noProof/>
                <w:webHidden/>
                <w:sz w:val="24"/>
                <w:szCs w:val="24"/>
              </w:rPr>
              <w:fldChar w:fldCharType="separate"/>
            </w:r>
            <w:r w:rsidR="00496BAD" w:rsidRPr="00496BAD">
              <w:rPr>
                <w:noProof/>
                <w:webHidden/>
                <w:sz w:val="24"/>
                <w:szCs w:val="24"/>
              </w:rPr>
              <w:t>38</w:t>
            </w:r>
            <w:r w:rsidRPr="00496BAD">
              <w:rPr>
                <w:noProof/>
                <w:webHidden/>
                <w:sz w:val="24"/>
                <w:szCs w:val="24"/>
              </w:rPr>
              <w:fldChar w:fldCharType="end"/>
            </w:r>
          </w:hyperlink>
        </w:p>
        <w:p w:rsidR="00496BAD" w:rsidRPr="00496BAD" w:rsidRDefault="0024041B">
          <w:pPr>
            <w:pStyle w:val="11"/>
            <w:rPr>
              <w:rFonts w:asciiTheme="minorHAnsi" w:eastAsiaTheme="minorEastAsia" w:hAnsiTheme="minorHAnsi" w:cstheme="minorBidi"/>
              <w:b w:val="0"/>
              <w:noProof/>
              <w:sz w:val="24"/>
              <w:szCs w:val="24"/>
            </w:rPr>
          </w:pPr>
          <w:hyperlink w:anchor="_Toc411865626" w:history="1">
            <w:r w:rsidR="00496BAD" w:rsidRPr="00496BAD">
              <w:rPr>
                <w:rStyle w:val="a9"/>
                <w:noProof/>
                <w:sz w:val="24"/>
                <w:szCs w:val="24"/>
              </w:rPr>
              <w:t>Приложение 8</w:t>
            </w:r>
            <w:r w:rsidR="00496BAD" w:rsidRPr="00496BAD">
              <w:rPr>
                <w:noProof/>
                <w:webHidden/>
                <w:sz w:val="24"/>
                <w:szCs w:val="24"/>
              </w:rPr>
              <w:tab/>
            </w:r>
            <w:r w:rsidRPr="00496BAD">
              <w:rPr>
                <w:noProof/>
                <w:webHidden/>
                <w:sz w:val="24"/>
                <w:szCs w:val="24"/>
              </w:rPr>
              <w:fldChar w:fldCharType="begin"/>
            </w:r>
            <w:r w:rsidR="00496BAD" w:rsidRPr="00496BAD">
              <w:rPr>
                <w:noProof/>
                <w:webHidden/>
                <w:sz w:val="24"/>
                <w:szCs w:val="24"/>
              </w:rPr>
              <w:instrText xml:space="preserve"> PAGEREF _Toc411865626 \h </w:instrText>
            </w:r>
            <w:r w:rsidRPr="00496BAD">
              <w:rPr>
                <w:noProof/>
                <w:webHidden/>
                <w:sz w:val="24"/>
                <w:szCs w:val="24"/>
              </w:rPr>
            </w:r>
            <w:r w:rsidRPr="00496BAD">
              <w:rPr>
                <w:noProof/>
                <w:webHidden/>
                <w:sz w:val="24"/>
                <w:szCs w:val="24"/>
              </w:rPr>
              <w:fldChar w:fldCharType="separate"/>
            </w:r>
            <w:r w:rsidR="00496BAD" w:rsidRPr="00496BAD">
              <w:rPr>
                <w:noProof/>
                <w:webHidden/>
                <w:sz w:val="24"/>
                <w:szCs w:val="24"/>
              </w:rPr>
              <w:t>38</w:t>
            </w:r>
            <w:r w:rsidRPr="00496BAD">
              <w:rPr>
                <w:noProof/>
                <w:webHidden/>
                <w:sz w:val="24"/>
                <w:szCs w:val="24"/>
              </w:rPr>
              <w:fldChar w:fldCharType="end"/>
            </w:r>
          </w:hyperlink>
        </w:p>
        <w:p w:rsidR="00496BAD" w:rsidRPr="00496BAD" w:rsidRDefault="0024041B">
          <w:pPr>
            <w:pStyle w:val="11"/>
            <w:rPr>
              <w:rFonts w:asciiTheme="minorHAnsi" w:eastAsiaTheme="minorEastAsia" w:hAnsiTheme="minorHAnsi" w:cstheme="minorBidi"/>
              <w:b w:val="0"/>
              <w:noProof/>
              <w:sz w:val="24"/>
              <w:szCs w:val="24"/>
            </w:rPr>
          </w:pPr>
          <w:hyperlink w:anchor="_Toc411865627" w:history="1">
            <w:r w:rsidR="00496BAD" w:rsidRPr="00496BAD">
              <w:rPr>
                <w:rStyle w:val="a9"/>
                <w:bCs/>
                <w:noProof/>
                <w:sz w:val="24"/>
                <w:szCs w:val="24"/>
              </w:rPr>
              <w:t>Приложение 9</w:t>
            </w:r>
            <w:r w:rsidR="00496BAD" w:rsidRPr="00496BAD">
              <w:rPr>
                <w:noProof/>
                <w:webHidden/>
                <w:sz w:val="24"/>
                <w:szCs w:val="24"/>
              </w:rPr>
              <w:tab/>
            </w:r>
            <w:r w:rsidRPr="00496BAD">
              <w:rPr>
                <w:noProof/>
                <w:webHidden/>
                <w:sz w:val="24"/>
                <w:szCs w:val="24"/>
              </w:rPr>
              <w:fldChar w:fldCharType="begin"/>
            </w:r>
            <w:r w:rsidR="00496BAD" w:rsidRPr="00496BAD">
              <w:rPr>
                <w:noProof/>
                <w:webHidden/>
                <w:sz w:val="24"/>
                <w:szCs w:val="24"/>
              </w:rPr>
              <w:instrText xml:space="preserve"> PAGEREF _Toc411865627 \h </w:instrText>
            </w:r>
            <w:r w:rsidRPr="00496BAD">
              <w:rPr>
                <w:noProof/>
                <w:webHidden/>
                <w:sz w:val="24"/>
                <w:szCs w:val="24"/>
              </w:rPr>
            </w:r>
            <w:r w:rsidRPr="00496BAD">
              <w:rPr>
                <w:noProof/>
                <w:webHidden/>
                <w:sz w:val="24"/>
                <w:szCs w:val="24"/>
              </w:rPr>
              <w:fldChar w:fldCharType="separate"/>
            </w:r>
            <w:r w:rsidR="00496BAD" w:rsidRPr="00496BAD">
              <w:rPr>
                <w:noProof/>
                <w:webHidden/>
                <w:sz w:val="24"/>
                <w:szCs w:val="24"/>
              </w:rPr>
              <w:t>39</w:t>
            </w:r>
            <w:r w:rsidRPr="00496BAD">
              <w:rPr>
                <w:noProof/>
                <w:webHidden/>
                <w:sz w:val="24"/>
                <w:szCs w:val="24"/>
              </w:rPr>
              <w:fldChar w:fldCharType="end"/>
            </w:r>
          </w:hyperlink>
        </w:p>
        <w:p w:rsidR="00496BAD" w:rsidRPr="00496BAD" w:rsidRDefault="0024041B">
          <w:pPr>
            <w:pStyle w:val="11"/>
            <w:rPr>
              <w:rFonts w:asciiTheme="minorHAnsi" w:eastAsiaTheme="minorEastAsia" w:hAnsiTheme="minorHAnsi" w:cstheme="minorBidi"/>
              <w:b w:val="0"/>
              <w:noProof/>
              <w:sz w:val="24"/>
              <w:szCs w:val="24"/>
            </w:rPr>
          </w:pPr>
          <w:hyperlink w:anchor="_Toc411865628" w:history="1">
            <w:r w:rsidR="00496BAD" w:rsidRPr="00496BAD">
              <w:rPr>
                <w:rStyle w:val="a9"/>
                <w:bCs/>
                <w:noProof/>
                <w:sz w:val="24"/>
                <w:szCs w:val="24"/>
              </w:rPr>
              <w:t>Приложение 10</w:t>
            </w:r>
            <w:r w:rsidR="00496BAD" w:rsidRPr="00496BAD">
              <w:rPr>
                <w:noProof/>
                <w:webHidden/>
                <w:sz w:val="24"/>
                <w:szCs w:val="24"/>
              </w:rPr>
              <w:tab/>
            </w:r>
            <w:r w:rsidRPr="00496BAD">
              <w:rPr>
                <w:noProof/>
                <w:webHidden/>
                <w:sz w:val="24"/>
                <w:szCs w:val="24"/>
              </w:rPr>
              <w:fldChar w:fldCharType="begin"/>
            </w:r>
            <w:r w:rsidR="00496BAD" w:rsidRPr="00496BAD">
              <w:rPr>
                <w:noProof/>
                <w:webHidden/>
                <w:sz w:val="24"/>
                <w:szCs w:val="24"/>
              </w:rPr>
              <w:instrText xml:space="preserve"> PAGEREF _Toc411865628 \h </w:instrText>
            </w:r>
            <w:r w:rsidRPr="00496BAD">
              <w:rPr>
                <w:noProof/>
                <w:webHidden/>
                <w:sz w:val="24"/>
                <w:szCs w:val="24"/>
              </w:rPr>
            </w:r>
            <w:r w:rsidRPr="00496BAD">
              <w:rPr>
                <w:noProof/>
                <w:webHidden/>
                <w:sz w:val="24"/>
                <w:szCs w:val="24"/>
              </w:rPr>
              <w:fldChar w:fldCharType="separate"/>
            </w:r>
            <w:r w:rsidR="00496BAD" w:rsidRPr="00496BAD">
              <w:rPr>
                <w:noProof/>
                <w:webHidden/>
                <w:sz w:val="24"/>
                <w:szCs w:val="24"/>
              </w:rPr>
              <w:t>40</w:t>
            </w:r>
            <w:r w:rsidRPr="00496BAD">
              <w:rPr>
                <w:noProof/>
                <w:webHidden/>
                <w:sz w:val="24"/>
                <w:szCs w:val="24"/>
              </w:rPr>
              <w:fldChar w:fldCharType="end"/>
            </w:r>
          </w:hyperlink>
        </w:p>
        <w:p w:rsidR="00496BAD" w:rsidRPr="00496BAD" w:rsidRDefault="0024041B">
          <w:pPr>
            <w:pStyle w:val="11"/>
            <w:rPr>
              <w:rFonts w:asciiTheme="minorHAnsi" w:eastAsiaTheme="minorEastAsia" w:hAnsiTheme="minorHAnsi" w:cstheme="minorBidi"/>
              <w:b w:val="0"/>
              <w:noProof/>
              <w:sz w:val="24"/>
              <w:szCs w:val="24"/>
            </w:rPr>
          </w:pPr>
          <w:hyperlink w:anchor="_Toc411865629" w:history="1">
            <w:r w:rsidR="00496BAD" w:rsidRPr="00496BAD">
              <w:rPr>
                <w:rStyle w:val="a9"/>
                <w:bCs/>
                <w:noProof/>
                <w:sz w:val="24"/>
                <w:szCs w:val="24"/>
              </w:rPr>
              <w:t>Приложение 11</w:t>
            </w:r>
            <w:r w:rsidR="00496BAD" w:rsidRPr="00496BAD">
              <w:rPr>
                <w:noProof/>
                <w:webHidden/>
                <w:sz w:val="24"/>
                <w:szCs w:val="24"/>
              </w:rPr>
              <w:tab/>
            </w:r>
            <w:r w:rsidRPr="00496BAD">
              <w:rPr>
                <w:noProof/>
                <w:webHidden/>
                <w:sz w:val="24"/>
                <w:szCs w:val="24"/>
              </w:rPr>
              <w:fldChar w:fldCharType="begin"/>
            </w:r>
            <w:r w:rsidR="00496BAD" w:rsidRPr="00496BAD">
              <w:rPr>
                <w:noProof/>
                <w:webHidden/>
                <w:sz w:val="24"/>
                <w:szCs w:val="24"/>
              </w:rPr>
              <w:instrText xml:space="preserve"> PAGEREF _Toc411865629 \h </w:instrText>
            </w:r>
            <w:r w:rsidRPr="00496BAD">
              <w:rPr>
                <w:noProof/>
                <w:webHidden/>
                <w:sz w:val="24"/>
                <w:szCs w:val="24"/>
              </w:rPr>
            </w:r>
            <w:r w:rsidRPr="00496BAD">
              <w:rPr>
                <w:noProof/>
                <w:webHidden/>
                <w:sz w:val="24"/>
                <w:szCs w:val="24"/>
              </w:rPr>
              <w:fldChar w:fldCharType="separate"/>
            </w:r>
            <w:r w:rsidR="00496BAD" w:rsidRPr="00496BAD">
              <w:rPr>
                <w:noProof/>
                <w:webHidden/>
                <w:sz w:val="24"/>
                <w:szCs w:val="24"/>
              </w:rPr>
              <w:t>42</w:t>
            </w:r>
            <w:r w:rsidRPr="00496BAD">
              <w:rPr>
                <w:noProof/>
                <w:webHidden/>
                <w:sz w:val="24"/>
                <w:szCs w:val="24"/>
              </w:rPr>
              <w:fldChar w:fldCharType="end"/>
            </w:r>
          </w:hyperlink>
        </w:p>
        <w:p w:rsidR="00496BAD" w:rsidRPr="00496BAD" w:rsidRDefault="0024041B">
          <w:pPr>
            <w:pStyle w:val="11"/>
            <w:rPr>
              <w:rFonts w:asciiTheme="minorHAnsi" w:eastAsiaTheme="minorEastAsia" w:hAnsiTheme="minorHAnsi" w:cstheme="minorBidi"/>
              <w:b w:val="0"/>
              <w:noProof/>
              <w:sz w:val="24"/>
              <w:szCs w:val="24"/>
            </w:rPr>
          </w:pPr>
          <w:hyperlink w:anchor="_Toc411865630" w:history="1">
            <w:r w:rsidR="00496BAD" w:rsidRPr="00496BAD">
              <w:rPr>
                <w:rStyle w:val="a9"/>
                <w:bCs/>
                <w:noProof/>
                <w:sz w:val="24"/>
                <w:szCs w:val="24"/>
              </w:rPr>
              <w:t>Приложение 12</w:t>
            </w:r>
            <w:r w:rsidR="00496BAD" w:rsidRPr="00496BAD">
              <w:rPr>
                <w:noProof/>
                <w:webHidden/>
                <w:sz w:val="24"/>
                <w:szCs w:val="24"/>
              </w:rPr>
              <w:tab/>
            </w:r>
            <w:r w:rsidRPr="00496BAD">
              <w:rPr>
                <w:noProof/>
                <w:webHidden/>
                <w:sz w:val="24"/>
                <w:szCs w:val="24"/>
              </w:rPr>
              <w:fldChar w:fldCharType="begin"/>
            </w:r>
            <w:r w:rsidR="00496BAD" w:rsidRPr="00496BAD">
              <w:rPr>
                <w:noProof/>
                <w:webHidden/>
                <w:sz w:val="24"/>
                <w:szCs w:val="24"/>
              </w:rPr>
              <w:instrText xml:space="preserve"> PAGEREF _Toc411865630 \h </w:instrText>
            </w:r>
            <w:r w:rsidRPr="00496BAD">
              <w:rPr>
                <w:noProof/>
                <w:webHidden/>
                <w:sz w:val="24"/>
                <w:szCs w:val="24"/>
              </w:rPr>
            </w:r>
            <w:r w:rsidRPr="00496BAD">
              <w:rPr>
                <w:noProof/>
                <w:webHidden/>
                <w:sz w:val="24"/>
                <w:szCs w:val="24"/>
              </w:rPr>
              <w:fldChar w:fldCharType="separate"/>
            </w:r>
            <w:r w:rsidR="00496BAD" w:rsidRPr="00496BAD">
              <w:rPr>
                <w:noProof/>
                <w:webHidden/>
                <w:sz w:val="24"/>
                <w:szCs w:val="24"/>
              </w:rPr>
              <w:t>43</w:t>
            </w:r>
            <w:r w:rsidRPr="00496BAD">
              <w:rPr>
                <w:noProof/>
                <w:webHidden/>
                <w:sz w:val="24"/>
                <w:szCs w:val="24"/>
              </w:rPr>
              <w:fldChar w:fldCharType="end"/>
            </w:r>
          </w:hyperlink>
        </w:p>
        <w:p w:rsidR="00496BAD" w:rsidRPr="00496BAD" w:rsidRDefault="0024041B">
          <w:pPr>
            <w:pStyle w:val="11"/>
            <w:rPr>
              <w:rFonts w:asciiTheme="minorHAnsi" w:eastAsiaTheme="minorEastAsia" w:hAnsiTheme="minorHAnsi" w:cstheme="minorBidi"/>
              <w:b w:val="0"/>
              <w:noProof/>
              <w:sz w:val="24"/>
              <w:szCs w:val="24"/>
            </w:rPr>
          </w:pPr>
          <w:hyperlink w:anchor="_Toc411865631" w:history="1">
            <w:r w:rsidR="00496BAD" w:rsidRPr="00496BAD">
              <w:rPr>
                <w:rStyle w:val="a9"/>
                <w:bCs/>
                <w:noProof/>
                <w:sz w:val="24"/>
                <w:szCs w:val="24"/>
              </w:rPr>
              <w:t>Приложение 13</w:t>
            </w:r>
            <w:r w:rsidR="00496BAD" w:rsidRPr="00496BAD">
              <w:rPr>
                <w:noProof/>
                <w:webHidden/>
                <w:sz w:val="24"/>
                <w:szCs w:val="24"/>
              </w:rPr>
              <w:tab/>
            </w:r>
            <w:r w:rsidRPr="00496BAD">
              <w:rPr>
                <w:noProof/>
                <w:webHidden/>
                <w:sz w:val="24"/>
                <w:szCs w:val="24"/>
              </w:rPr>
              <w:fldChar w:fldCharType="begin"/>
            </w:r>
            <w:r w:rsidR="00496BAD" w:rsidRPr="00496BAD">
              <w:rPr>
                <w:noProof/>
                <w:webHidden/>
                <w:sz w:val="24"/>
                <w:szCs w:val="24"/>
              </w:rPr>
              <w:instrText xml:space="preserve"> PAGEREF _Toc411865631 \h </w:instrText>
            </w:r>
            <w:r w:rsidRPr="00496BAD">
              <w:rPr>
                <w:noProof/>
                <w:webHidden/>
                <w:sz w:val="24"/>
                <w:szCs w:val="24"/>
              </w:rPr>
            </w:r>
            <w:r w:rsidRPr="00496BAD">
              <w:rPr>
                <w:noProof/>
                <w:webHidden/>
                <w:sz w:val="24"/>
                <w:szCs w:val="24"/>
              </w:rPr>
              <w:fldChar w:fldCharType="separate"/>
            </w:r>
            <w:r w:rsidR="00496BAD" w:rsidRPr="00496BAD">
              <w:rPr>
                <w:noProof/>
                <w:webHidden/>
                <w:sz w:val="24"/>
                <w:szCs w:val="24"/>
              </w:rPr>
              <w:t>44</w:t>
            </w:r>
            <w:r w:rsidRPr="00496BAD">
              <w:rPr>
                <w:noProof/>
                <w:webHidden/>
                <w:sz w:val="24"/>
                <w:szCs w:val="24"/>
              </w:rPr>
              <w:fldChar w:fldCharType="end"/>
            </w:r>
          </w:hyperlink>
        </w:p>
        <w:p w:rsidR="00496BAD" w:rsidRPr="00496BAD" w:rsidRDefault="0024041B">
          <w:pPr>
            <w:pStyle w:val="11"/>
            <w:rPr>
              <w:rFonts w:asciiTheme="minorHAnsi" w:eastAsiaTheme="minorEastAsia" w:hAnsiTheme="minorHAnsi" w:cstheme="minorBidi"/>
              <w:b w:val="0"/>
              <w:noProof/>
              <w:sz w:val="24"/>
              <w:szCs w:val="24"/>
            </w:rPr>
          </w:pPr>
          <w:hyperlink w:anchor="_Toc411865632" w:history="1">
            <w:r w:rsidR="00496BAD" w:rsidRPr="00496BAD">
              <w:rPr>
                <w:rStyle w:val="a9"/>
                <w:iCs/>
                <w:noProof/>
                <w:spacing w:val="1"/>
                <w:sz w:val="24"/>
                <w:szCs w:val="24"/>
              </w:rPr>
              <w:t>Приложение 14</w:t>
            </w:r>
            <w:r w:rsidR="00496BAD" w:rsidRPr="00496BAD">
              <w:rPr>
                <w:noProof/>
                <w:webHidden/>
                <w:sz w:val="24"/>
                <w:szCs w:val="24"/>
              </w:rPr>
              <w:tab/>
            </w:r>
            <w:r w:rsidRPr="00496BAD">
              <w:rPr>
                <w:noProof/>
                <w:webHidden/>
                <w:sz w:val="24"/>
                <w:szCs w:val="24"/>
              </w:rPr>
              <w:fldChar w:fldCharType="begin"/>
            </w:r>
            <w:r w:rsidR="00496BAD" w:rsidRPr="00496BAD">
              <w:rPr>
                <w:noProof/>
                <w:webHidden/>
                <w:sz w:val="24"/>
                <w:szCs w:val="24"/>
              </w:rPr>
              <w:instrText xml:space="preserve"> PAGEREF _Toc411865632 \h </w:instrText>
            </w:r>
            <w:r w:rsidRPr="00496BAD">
              <w:rPr>
                <w:noProof/>
                <w:webHidden/>
                <w:sz w:val="24"/>
                <w:szCs w:val="24"/>
              </w:rPr>
            </w:r>
            <w:r w:rsidRPr="00496BAD">
              <w:rPr>
                <w:noProof/>
                <w:webHidden/>
                <w:sz w:val="24"/>
                <w:szCs w:val="24"/>
              </w:rPr>
              <w:fldChar w:fldCharType="separate"/>
            </w:r>
            <w:r w:rsidR="00496BAD" w:rsidRPr="00496BAD">
              <w:rPr>
                <w:noProof/>
                <w:webHidden/>
                <w:sz w:val="24"/>
                <w:szCs w:val="24"/>
              </w:rPr>
              <w:t>45</w:t>
            </w:r>
            <w:r w:rsidRPr="00496BAD">
              <w:rPr>
                <w:noProof/>
                <w:webHidden/>
                <w:sz w:val="24"/>
                <w:szCs w:val="24"/>
              </w:rPr>
              <w:fldChar w:fldCharType="end"/>
            </w:r>
          </w:hyperlink>
        </w:p>
        <w:p w:rsidR="00496BAD" w:rsidRPr="00496BAD" w:rsidRDefault="0024041B">
          <w:pPr>
            <w:pStyle w:val="11"/>
            <w:rPr>
              <w:rFonts w:asciiTheme="minorHAnsi" w:eastAsiaTheme="minorEastAsia" w:hAnsiTheme="minorHAnsi" w:cstheme="minorBidi"/>
              <w:b w:val="0"/>
              <w:noProof/>
              <w:sz w:val="24"/>
              <w:szCs w:val="24"/>
            </w:rPr>
          </w:pPr>
          <w:hyperlink w:anchor="_Toc411865633" w:history="1">
            <w:r w:rsidR="00496BAD" w:rsidRPr="00496BAD">
              <w:rPr>
                <w:rStyle w:val="a9"/>
                <w:noProof/>
                <w:sz w:val="24"/>
                <w:szCs w:val="24"/>
              </w:rPr>
              <w:t>Приложение 15</w:t>
            </w:r>
            <w:r w:rsidR="00496BAD" w:rsidRPr="00496BAD">
              <w:rPr>
                <w:noProof/>
                <w:webHidden/>
                <w:sz w:val="24"/>
                <w:szCs w:val="24"/>
              </w:rPr>
              <w:tab/>
            </w:r>
            <w:r w:rsidRPr="00496BAD">
              <w:rPr>
                <w:noProof/>
                <w:webHidden/>
                <w:sz w:val="24"/>
                <w:szCs w:val="24"/>
              </w:rPr>
              <w:fldChar w:fldCharType="begin"/>
            </w:r>
            <w:r w:rsidR="00496BAD" w:rsidRPr="00496BAD">
              <w:rPr>
                <w:noProof/>
                <w:webHidden/>
                <w:sz w:val="24"/>
                <w:szCs w:val="24"/>
              </w:rPr>
              <w:instrText xml:space="preserve"> PAGEREF _Toc411865633 \h </w:instrText>
            </w:r>
            <w:r w:rsidRPr="00496BAD">
              <w:rPr>
                <w:noProof/>
                <w:webHidden/>
                <w:sz w:val="24"/>
                <w:szCs w:val="24"/>
              </w:rPr>
            </w:r>
            <w:r w:rsidRPr="00496BAD">
              <w:rPr>
                <w:noProof/>
                <w:webHidden/>
                <w:sz w:val="24"/>
                <w:szCs w:val="24"/>
              </w:rPr>
              <w:fldChar w:fldCharType="separate"/>
            </w:r>
            <w:r w:rsidR="00496BAD" w:rsidRPr="00496BAD">
              <w:rPr>
                <w:noProof/>
                <w:webHidden/>
                <w:sz w:val="24"/>
                <w:szCs w:val="24"/>
              </w:rPr>
              <w:t>47</w:t>
            </w:r>
            <w:r w:rsidRPr="00496BAD">
              <w:rPr>
                <w:noProof/>
                <w:webHidden/>
                <w:sz w:val="24"/>
                <w:szCs w:val="24"/>
              </w:rPr>
              <w:fldChar w:fldCharType="end"/>
            </w:r>
          </w:hyperlink>
        </w:p>
        <w:p w:rsidR="00BC2843" w:rsidRDefault="0024041B">
          <w:r w:rsidRPr="00496BAD">
            <w:rPr>
              <w:b/>
              <w:bCs/>
            </w:rPr>
            <w:fldChar w:fldCharType="end"/>
          </w:r>
        </w:p>
      </w:sdtContent>
    </w:sdt>
    <w:p w:rsidR="00BC2843" w:rsidRDefault="00BC2843">
      <w:pPr>
        <w:rPr>
          <w:b/>
          <w:kern w:val="24"/>
          <w:sz w:val="28"/>
          <w:szCs w:val="28"/>
        </w:rPr>
      </w:pPr>
      <w:r>
        <w:rPr>
          <w:b/>
          <w:kern w:val="24"/>
          <w:sz w:val="28"/>
          <w:szCs w:val="28"/>
        </w:rPr>
        <w:br w:type="page"/>
      </w:r>
    </w:p>
    <w:p w:rsidR="008A58BC" w:rsidRPr="008A58BC" w:rsidRDefault="008A58BC" w:rsidP="00BC2843">
      <w:pPr>
        <w:pStyle w:val="a6"/>
        <w:ind w:firstLine="709"/>
        <w:jc w:val="center"/>
        <w:outlineLvl w:val="0"/>
        <w:rPr>
          <w:b/>
          <w:kern w:val="24"/>
          <w:sz w:val="28"/>
          <w:szCs w:val="28"/>
        </w:rPr>
      </w:pPr>
      <w:bookmarkStart w:id="0" w:name="_Toc411865606"/>
      <w:r w:rsidRPr="008A58BC">
        <w:rPr>
          <w:b/>
          <w:kern w:val="24"/>
          <w:sz w:val="28"/>
          <w:szCs w:val="28"/>
        </w:rPr>
        <w:lastRenderedPageBreak/>
        <w:t>1. Цели и задачи курсовой работы</w:t>
      </w:r>
      <w:bookmarkEnd w:id="0"/>
    </w:p>
    <w:p w:rsidR="005C18D6" w:rsidRPr="00660B50" w:rsidRDefault="005C2C5F" w:rsidP="009A0684">
      <w:pPr>
        <w:pStyle w:val="a6"/>
        <w:ind w:firstLine="709"/>
        <w:jc w:val="both"/>
        <w:rPr>
          <w:kern w:val="24"/>
          <w:sz w:val="28"/>
          <w:szCs w:val="28"/>
        </w:rPr>
      </w:pPr>
      <w:r>
        <w:rPr>
          <w:kern w:val="24"/>
          <w:sz w:val="28"/>
          <w:szCs w:val="28"/>
        </w:rPr>
        <w:t>К</w:t>
      </w:r>
      <w:r w:rsidR="005C18D6" w:rsidRPr="00660B50">
        <w:rPr>
          <w:kern w:val="24"/>
          <w:sz w:val="28"/>
          <w:szCs w:val="28"/>
        </w:rPr>
        <w:t>урсовая работа – это самостоятельное исследование студента, в основу которого должны быть положены знания, опыт и навыки, приобретенные студентом в период обучения по курс</w:t>
      </w:r>
      <w:r>
        <w:rPr>
          <w:kern w:val="24"/>
          <w:sz w:val="28"/>
          <w:szCs w:val="28"/>
        </w:rPr>
        <w:t>у «Стратегический менеджмент»</w:t>
      </w:r>
      <w:r w:rsidR="008A58BC" w:rsidRPr="008A58BC">
        <w:rPr>
          <w:kern w:val="24"/>
          <w:sz w:val="28"/>
          <w:szCs w:val="28"/>
        </w:rPr>
        <w:t>.</w:t>
      </w:r>
    </w:p>
    <w:p w:rsidR="005C18D6" w:rsidRPr="00660B50" w:rsidRDefault="005C18D6" w:rsidP="009A0684">
      <w:pPr>
        <w:pStyle w:val="a6"/>
        <w:ind w:firstLine="709"/>
        <w:jc w:val="both"/>
        <w:rPr>
          <w:kern w:val="24"/>
          <w:sz w:val="28"/>
          <w:szCs w:val="28"/>
        </w:rPr>
      </w:pPr>
      <w:r w:rsidRPr="00660B50">
        <w:rPr>
          <w:kern w:val="24"/>
          <w:sz w:val="28"/>
          <w:szCs w:val="28"/>
        </w:rPr>
        <w:t xml:space="preserve">Цель выполнения работы – расширение, систематизация и закрепление теоретических знаний и практических навыков студентов в решении задач </w:t>
      </w:r>
      <w:r w:rsidR="00777264">
        <w:rPr>
          <w:kern w:val="24"/>
          <w:sz w:val="28"/>
          <w:szCs w:val="28"/>
        </w:rPr>
        <w:t>управления организацией с использованием методологии стратегического менеджмента</w:t>
      </w:r>
      <w:r w:rsidRPr="00660B50">
        <w:rPr>
          <w:kern w:val="24"/>
          <w:sz w:val="28"/>
          <w:szCs w:val="28"/>
        </w:rPr>
        <w:t>.</w:t>
      </w:r>
    </w:p>
    <w:p w:rsidR="005C18D6" w:rsidRPr="00660B50" w:rsidRDefault="005C18D6" w:rsidP="009A0684">
      <w:pPr>
        <w:pStyle w:val="a6"/>
        <w:ind w:firstLine="709"/>
        <w:jc w:val="both"/>
        <w:rPr>
          <w:kern w:val="24"/>
          <w:sz w:val="28"/>
          <w:szCs w:val="28"/>
        </w:rPr>
      </w:pPr>
      <w:r w:rsidRPr="00660B50">
        <w:rPr>
          <w:kern w:val="24"/>
          <w:sz w:val="28"/>
          <w:szCs w:val="28"/>
        </w:rPr>
        <w:t>Основными задачами выполнения курсовой работы являются:</w:t>
      </w:r>
    </w:p>
    <w:p w:rsidR="005C18D6" w:rsidRPr="00660B50" w:rsidRDefault="005C18D6" w:rsidP="009A0684">
      <w:pPr>
        <w:pStyle w:val="a6"/>
        <w:ind w:firstLine="709"/>
        <w:jc w:val="both"/>
        <w:rPr>
          <w:kern w:val="24"/>
          <w:sz w:val="28"/>
          <w:szCs w:val="28"/>
        </w:rPr>
      </w:pPr>
      <w:r w:rsidRPr="00660B50">
        <w:rPr>
          <w:kern w:val="24"/>
          <w:sz w:val="28"/>
          <w:szCs w:val="28"/>
        </w:rPr>
        <w:t xml:space="preserve">- развитие навыков самостоятельной работы с научно-методической и специальной литературой по </w:t>
      </w:r>
      <w:r w:rsidR="00777264">
        <w:rPr>
          <w:kern w:val="24"/>
          <w:sz w:val="28"/>
          <w:szCs w:val="28"/>
        </w:rPr>
        <w:t>проблемам стратегического менеджмента, процессного управления, анализа хозяйственной деятельности</w:t>
      </w:r>
      <w:r w:rsidRPr="00660B50">
        <w:rPr>
          <w:kern w:val="24"/>
          <w:sz w:val="28"/>
          <w:szCs w:val="28"/>
        </w:rPr>
        <w:t>;</w:t>
      </w:r>
    </w:p>
    <w:p w:rsidR="005C18D6" w:rsidRPr="00660B50" w:rsidRDefault="005C18D6" w:rsidP="009A0684">
      <w:pPr>
        <w:pStyle w:val="a6"/>
        <w:ind w:firstLine="709"/>
        <w:jc w:val="both"/>
        <w:rPr>
          <w:kern w:val="24"/>
          <w:sz w:val="28"/>
          <w:szCs w:val="28"/>
        </w:rPr>
      </w:pPr>
      <w:r w:rsidRPr="00660B50">
        <w:rPr>
          <w:kern w:val="24"/>
          <w:sz w:val="28"/>
          <w:szCs w:val="28"/>
        </w:rPr>
        <w:t xml:space="preserve">- анализ фактического материала по конкретной организации, раскрывающего специфику </w:t>
      </w:r>
      <w:r w:rsidR="00777264">
        <w:rPr>
          <w:kern w:val="24"/>
          <w:sz w:val="28"/>
          <w:szCs w:val="28"/>
        </w:rPr>
        <w:t>ее деятельности</w:t>
      </w:r>
      <w:r w:rsidRPr="00660B50">
        <w:rPr>
          <w:kern w:val="24"/>
          <w:sz w:val="28"/>
          <w:szCs w:val="28"/>
        </w:rPr>
        <w:t>;</w:t>
      </w:r>
    </w:p>
    <w:p w:rsidR="005C18D6" w:rsidRPr="00660B50" w:rsidRDefault="005C18D6" w:rsidP="009A0684">
      <w:pPr>
        <w:pStyle w:val="a6"/>
        <w:ind w:firstLine="709"/>
        <w:jc w:val="both"/>
        <w:rPr>
          <w:kern w:val="24"/>
          <w:sz w:val="28"/>
          <w:szCs w:val="28"/>
        </w:rPr>
      </w:pPr>
      <w:r w:rsidRPr="00660B50">
        <w:rPr>
          <w:kern w:val="24"/>
          <w:sz w:val="28"/>
          <w:szCs w:val="28"/>
        </w:rPr>
        <w:t>- овладение методикой комплексного исследования внутренней и внешней среды организации;</w:t>
      </w:r>
    </w:p>
    <w:p w:rsidR="005C18D6" w:rsidRPr="00660B50" w:rsidRDefault="005C18D6" w:rsidP="009A0684">
      <w:pPr>
        <w:pStyle w:val="a6"/>
        <w:ind w:firstLine="709"/>
        <w:jc w:val="both"/>
        <w:rPr>
          <w:kern w:val="24"/>
          <w:sz w:val="28"/>
          <w:szCs w:val="28"/>
        </w:rPr>
      </w:pPr>
      <w:r w:rsidRPr="00660B50">
        <w:rPr>
          <w:kern w:val="24"/>
          <w:sz w:val="28"/>
          <w:szCs w:val="28"/>
        </w:rPr>
        <w:t>- приобретение навыков в разработке системы управления организацией в конкурентной среде;</w:t>
      </w:r>
    </w:p>
    <w:p w:rsidR="005C18D6" w:rsidRPr="00660B50" w:rsidRDefault="005C18D6" w:rsidP="009A0684">
      <w:pPr>
        <w:pStyle w:val="a6"/>
        <w:ind w:firstLine="709"/>
        <w:jc w:val="both"/>
        <w:rPr>
          <w:kern w:val="24"/>
          <w:sz w:val="28"/>
          <w:szCs w:val="28"/>
        </w:rPr>
      </w:pPr>
      <w:r w:rsidRPr="00660B50">
        <w:rPr>
          <w:kern w:val="24"/>
          <w:sz w:val="28"/>
          <w:szCs w:val="28"/>
        </w:rPr>
        <w:t>- разработка управленческих решений по проблемам управления организацией, определение путей их выполнения и расчет экономической эффективности;</w:t>
      </w:r>
    </w:p>
    <w:p w:rsidR="005C18D6" w:rsidRPr="003270F7" w:rsidRDefault="005C18D6" w:rsidP="003270F7">
      <w:pPr>
        <w:pStyle w:val="a6"/>
        <w:ind w:firstLine="709"/>
        <w:jc w:val="both"/>
        <w:rPr>
          <w:kern w:val="24"/>
          <w:sz w:val="28"/>
          <w:szCs w:val="28"/>
        </w:rPr>
      </w:pPr>
      <w:r w:rsidRPr="00660B50">
        <w:rPr>
          <w:kern w:val="24"/>
          <w:sz w:val="28"/>
          <w:szCs w:val="28"/>
        </w:rPr>
        <w:t xml:space="preserve">- формирование обоснованных выводов и предложений по решению конкретных задач </w:t>
      </w:r>
      <w:r w:rsidR="00CA2F2F">
        <w:rPr>
          <w:kern w:val="24"/>
          <w:sz w:val="28"/>
          <w:szCs w:val="28"/>
        </w:rPr>
        <w:t xml:space="preserve">стратегического </w:t>
      </w:r>
      <w:r w:rsidRPr="00660B50">
        <w:rPr>
          <w:kern w:val="24"/>
          <w:sz w:val="28"/>
          <w:szCs w:val="28"/>
        </w:rPr>
        <w:t>менеджмента</w:t>
      </w:r>
      <w:r w:rsidRPr="003270F7">
        <w:rPr>
          <w:kern w:val="24"/>
          <w:sz w:val="28"/>
          <w:szCs w:val="28"/>
        </w:rPr>
        <w:t>;</w:t>
      </w:r>
    </w:p>
    <w:p w:rsidR="005C18D6" w:rsidRPr="00DE2BB9" w:rsidRDefault="005C18D6" w:rsidP="00C52604">
      <w:pPr>
        <w:pStyle w:val="a6"/>
        <w:ind w:firstLine="709"/>
        <w:jc w:val="both"/>
        <w:rPr>
          <w:kern w:val="24"/>
          <w:sz w:val="28"/>
          <w:szCs w:val="28"/>
        </w:rPr>
      </w:pPr>
      <w:r>
        <w:rPr>
          <w:kern w:val="24"/>
          <w:sz w:val="28"/>
          <w:szCs w:val="28"/>
        </w:rPr>
        <w:t xml:space="preserve">- </w:t>
      </w:r>
      <w:r w:rsidRPr="00DE2BB9">
        <w:rPr>
          <w:kern w:val="24"/>
          <w:sz w:val="28"/>
          <w:szCs w:val="28"/>
        </w:rPr>
        <w:t xml:space="preserve">использование </w:t>
      </w:r>
      <w:r w:rsidR="00CA2F2F">
        <w:rPr>
          <w:kern w:val="24"/>
          <w:sz w:val="28"/>
          <w:szCs w:val="28"/>
        </w:rPr>
        <w:t>инструментария стратегического менеджмента и анализа хозяйственной деятельности</w:t>
      </w:r>
      <w:r w:rsidRPr="00DE2BB9">
        <w:rPr>
          <w:kern w:val="24"/>
          <w:sz w:val="28"/>
          <w:szCs w:val="28"/>
        </w:rPr>
        <w:t>;</w:t>
      </w:r>
    </w:p>
    <w:p w:rsidR="005C18D6" w:rsidRPr="00DE2BB9" w:rsidRDefault="005C18D6" w:rsidP="003270F7">
      <w:pPr>
        <w:pStyle w:val="a6"/>
        <w:ind w:firstLine="709"/>
        <w:jc w:val="both"/>
        <w:rPr>
          <w:kern w:val="24"/>
          <w:sz w:val="28"/>
          <w:szCs w:val="28"/>
        </w:rPr>
      </w:pPr>
      <w:r w:rsidRPr="00DE2BB9">
        <w:rPr>
          <w:kern w:val="24"/>
          <w:sz w:val="28"/>
          <w:szCs w:val="28"/>
        </w:rPr>
        <w:t xml:space="preserve">- овладение методикой разработки </w:t>
      </w:r>
      <w:r w:rsidR="00CD1DF1">
        <w:rPr>
          <w:kern w:val="24"/>
          <w:sz w:val="28"/>
          <w:szCs w:val="28"/>
        </w:rPr>
        <w:t>стратегии организации и оценки эффективности ее реализации</w:t>
      </w:r>
      <w:r w:rsidRPr="00DE2BB9">
        <w:rPr>
          <w:kern w:val="24"/>
          <w:sz w:val="28"/>
          <w:szCs w:val="28"/>
        </w:rPr>
        <w:t>.</w:t>
      </w:r>
    </w:p>
    <w:p w:rsidR="00FB0DC0" w:rsidRPr="00FB0DC0" w:rsidRDefault="00CD1DF1" w:rsidP="00FB0DC0">
      <w:pPr>
        <w:pStyle w:val="a6"/>
        <w:ind w:firstLine="709"/>
        <w:jc w:val="both"/>
        <w:rPr>
          <w:kern w:val="24"/>
          <w:sz w:val="28"/>
          <w:szCs w:val="28"/>
        </w:rPr>
      </w:pPr>
      <w:r>
        <w:rPr>
          <w:kern w:val="24"/>
          <w:sz w:val="28"/>
          <w:szCs w:val="28"/>
        </w:rPr>
        <w:t xml:space="preserve">Примерная тематика </w:t>
      </w:r>
      <w:r w:rsidR="00FB0DC0" w:rsidRPr="00FB0DC0">
        <w:rPr>
          <w:kern w:val="24"/>
          <w:sz w:val="28"/>
          <w:szCs w:val="28"/>
        </w:rPr>
        <w:t xml:space="preserve">КР дана в Приложении </w:t>
      </w:r>
      <w:r w:rsidR="00FB0DC0" w:rsidRPr="00E30080">
        <w:rPr>
          <w:kern w:val="24"/>
          <w:sz w:val="28"/>
          <w:szCs w:val="28"/>
        </w:rPr>
        <w:t>1.</w:t>
      </w:r>
    </w:p>
    <w:p w:rsidR="008A58BC" w:rsidRPr="00BC2843" w:rsidRDefault="00CD1DF1" w:rsidP="00BC2843">
      <w:pPr>
        <w:pStyle w:val="1"/>
        <w:rPr>
          <w:color w:val="000000"/>
          <w:kern w:val="24"/>
          <w:sz w:val="28"/>
          <w:szCs w:val="28"/>
        </w:rPr>
      </w:pPr>
      <w:bookmarkStart w:id="1" w:name="_Toc411865607"/>
      <w:r>
        <w:rPr>
          <w:color w:val="000000"/>
          <w:kern w:val="24"/>
          <w:sz w:val="28"/>
          <w:szCs w:val="28"/>
        </w:rPr>
        <w:t xml:space="preserve">2. Структура </w:t>
      </w:r>
      <w:r w:rsidR="008A58BC" w:rsidRPr="00BC2843">
        <w:rPr>
          <w:color w:val="000000"/>
          <w:kern w:val="24"/>
          <w:sz w:val="28"/>
          <w:szCs w:val="28"/>
        </w:rPr>
        <w:t>КР</w:t>
      </w:r>
      <w:bookmarkEnd w:id="1"/>
    </w:p>
    <w:p w:rsidR="005C18D6" w:rsidRPr="00660B50" w:rsidRDefault="005C18D6" w:rsidP="009A0684">
      <w:pPr>
        <w:shd w:val="clear" w:color="auto" w:fill="FFFFFF"/>
        <w:ind w:firstLine="470"/>
        <w:jc w:val="both"/>
        <w:rPr>
          <w:kern w:val="24"/>
          <w:sz w:val="28"/>
          <w:szCs w:val="28"/>
        </w:rPr>
      </w:pPr>
      <w:r w:rsidRPr="00660B50">
        <w:rPr>
          <w:color w:val="000000"/>
          <w:kern w:val="24"/>
          <w:sz w:val="28"/>
          <w:szCs w:val="28"/>
        </w:rPr>
        <w:t>Независимо от избранной темы рекомендуется придерживаться приведенной ниже структуры курсовой работы:</w:t>
      </w:r>
    </w:p>
    <w:p w:rsidR="005C18D6" w:rsidRDefault="005C18D6" w:rsidP="009A0684">
      <w:pPr>
        <w:shd w:val="clear" w:color="auto" w:fill="FFFFFF"/>
        <w:ind w:firstLine="720"/>
        <w:jc w:val="both"/>
        <w:rPr>
          <w:color w:val="000000"/>
          <w:kern w:val="24"/>
          <w:sz w:val="28"/>
          <w:szCs w:val="28"/>
        </w:rPr>
      </w:pPr>
      <w:r w:rsidRPr="00660B50">
        <w:rPr>
          <w:color w:val="000000"/>
          <w:kern w:val="24"/>
          <w:sz w:val="28"/>
          <w:szCs w:val="28"/>
        </w:rPr>
        <w:t>Введение</w:t>
      </w:r>
    </w:p>
    <w:p w:rsidR="005C18D6" w:rsidRPr="00660B50" w:rsidRDefault="00FB0DC0" w:rsidP="009A0684">
      <w:pPr>
        <w:shd w:val="clear" w:color="auto" w:fill="FFFFFF"/>
        <w:ind w:firstLine="720"/>
        <w:jc w:val="both"/>
        <w:rPr>
          <w:kern w:val="24"/>
          <w:sz w:val="28"/>
          <w:szCs w:val="28"/>
        </w:rPr>
      </w:pPr>
      <w:r>
        <w:rPr>
          <w:color w:val="000000"/>
          <w:kern w:val="24"/>
          <w:sz w:val="28"/>
          <w:szCs w:val="28"/>
          <w:lang w:val="en-US"/>
        </w:rPr>
        <w:t>I</w:t>
      </w:r>
      <w:r w:rsidRPr="00FB0DC0">
        <w:rPr>
          <w:color w:val="000000"/>
          <w:kern w:val="24"/>
          <w:sz w:val="28"/>
          <w:szCs w:val="28"/>
        </w:rPr>
        <w:t xml:space="preserve">. </w:t>
      </w:r>
      <w:r w:rsidR="005C18D6">
        <w:rPr>
          <w:color w:val="000000"/>
          <w:kern w:val="24"/>
          <w:sz w:val="28"/>
          <w:szCs w:val="28"/>
        </w:rPr>
        <w:t xml:space="preserve">Теоретическая часть </w:t>
      </w:r>
    </w:p>
    <w:p w:rsidR="008A58BC" w:rsidRDefault="00FB0DC0" w:rsidP="009A0684">
      <w:pPr>
        <w:shd w:val="clear" w:color="auto" w:fill="FFFFFF"/>
        <w:ind w:firstLine="720"/>
        <w:jc w:val="both"/>
        <w:rPr>
          <w:color w:val="000000"/>
          <w:kern w:val="24"/>
          <w:sz w:val="28"/>
          <w:szCs w:val="28"/>
        </w:rPr>
      </w:pPr>
      <w:r>
        <w:rPr>
          <w:color w:val="000000"/>
          <w:kern w:val="24"/>
          <w:sz w:val="28"/>
          <w:szCs w:val="28"/>
          <w:lang w:val="en-US"/>
        </w:rPr>
        <w:t>II</w:t>
      </w:r>
      <w:r w:rsidRPr="00FB0DC0">
        <w:rPr>
          <w:color w:val="000000"/>
          <w:kern w:val="24"/>
          <w:sz w:val="28"/>
          <w:szCs w:val="28"/>
        </w:rPr>
        <w:t xml:space="preserve">. </w:t>
      </w:r>
      <w:r w:rsidR="00CD1DF1">
        <w:rPr>
          <w:color w:val="000000"/>
          <w:kern w:val="24"/>
          <w:sz w:val="28"/>
          <w:szCs w:val="28"/>
        </w:rPr>
        <w:t>Аналитическая</w:t>
      </w:r>
      <w:r w:rsidR="005C18D6">
        <w:rPr>
          <w:color w:val="000000"/>
          <w:kern w:val="24"/>
          <w:sz w:val="28"/>
          <w:szCs w:val="28"/>
        </w:rPr>
        <w:t xml:space="preserve"> часть </w:t>
      </w:r>
    </w:p>
    <w:p w:rsidR="005C18D6" w:rsidRPr="00660B50" w:rsidRDefault="00FB0DC0" w:rsidP="009A0684">
      <w:pPr>
        <w:shd w:val="clear" w:color="auto" w:fill="FFFFFF"/>
        <w:ind w:firstLine="720"/>
        <w:jc w:val="both"/>
        <w:rPr>
          <w:kern w:val="24"/>
          <w:sz w:val="28"/>
          <w:szCs w:val="28"/>
        </w:rPr>
      </w:pPr>
      <w:r>
        <w:rPr>
          <w:color w:val="000000"/>
          <w:kern w:val="24"/>
          <w:sz w:val="28"/>
          <w:szCs w:val="28"/>
          <w:lang w:val="en-US"/>
        </w:rPr>
        <w:t>III</w:t>
      </w:r>
      <w:r w:rsidRPr="003871FC">
        <w:rPr>
          <w:color w:val="000000"/>
          <w:kern w:val="24"/>
          <w:sz w:val="28"/>
          <w:szCs w:val="28"/>
        </w:rPr>
        <w:t xml:space="preserve">. </w:t>
      </w:r>
      <w:r w:rsidR="00CD1DF1">
        <w:rPr>
          <w:color w:val="000000"/>
          <w:kern w:val="24"/>
          <w:sz w:val="28"/>
          <w:szCs w:val="28"/>
        </w:rPr>
        <w:t>Конструктивная</w:t>
      </w:r>
      <w:r w:rsidR="005C18D6" w:rsidRPr="004154A2">
        <w:rPr>
          <w:color w:val="000000"/>
          <w:kern w:val="24"/>
          <w:sz w:val="28"/>
          <w:szCs w:val="28"/>
        </w:rPr>
        <w:t xml:space="preserve"> часть </w:t>
      </w:r>
    </w:p>
    <w:p w:rsidR="005C18D6" w:rsidRPr="00660B50" w:rsidRDefault="00CA2F2F" w:rsidP="009A0684">
      <w:pPr>
        <w:shd w:val="clear" w:color="auto" w:fill="FFFFFF"/>
        <w:ind w:firstLine="720"/>
        <w:jc w:val="both"/>
        <w:rPr>
          <w:kern w:val="24"/>
          <w:sz w:val="28"/>
          <w:szCs w:val="28"/>
        </w:rPr>
      </w:pPr>
      <w:r>
        <w:rPr>
          <w:color w:val="000000"/>
          <w:kern w:val="24"/>
          <w:sz w:val="28"/>
          <w:szCs w:val="28"/>
        </w:rPr>
        <w:t>Заключение</w:t>
      </w:r>
    </w:p>
    <w:p w:rsidR="005C18D6" w:rsidRPr="00660B50" w:rsidRDefault="005C18D6" w:rsidP="009A0684">
      <w:pPr>
        <w:shd w:val="clear" w:color="auto" w:fill="FFFFFF"/>
        <w:ind w:firstLine="720"/>
        <w:jc w:val="both"/>
        <w:rPr>
          <w:color w:val="000000"/>
          <w:kern w:val="24"/>
          <w:sz w:val="28"/>
          <w:szCs w:val="28"/>
        </w:rPr>
      </w:pPr>
      <w:r w:rsidRPr="00660B50">
        <w:rPr>
          <w:color w:val="000000"/>
          <w:kern w:val="24"/>
          <w:sz w:val="28"/>
          <w:szCs w:val="28"/>
        </w:rPr>
        <w:t>Список литературы</w:t>
      </w:r>
    </w:p>
    <w:p w:rsidR="005C18D6" w:rsidRPr="00660B50" w:rsidRDefault="005C18D6" w:rsidP="009A0684">
      <w:pPr>
        <w:shd w:val="clear" w:color="auto" w:fill="FFFFFF"/>
        <w:ind w:firstLine="720"/>
        <w:jc w:val="both"/>
        <w:rPr>
          <w:color w:val="000000"/>
          <w:kern w:val="24"/>
          <w:sz w:val="28"/>
          <w:szCs w:val="28"/>
        </w:rPr>
      </w:pPr>
      <w:r w:rsidRPr="00660B50">
        <w:rPr>
          <w:color w:val="000000"/>
          <w:kern w:val="24"/>
          <w:sz w:val="28"/>
          <w:szCs w:val="28"/>
        </w:rPr>
        <w:t>Приложения</w:t>
      </w:r>
    </w:p>
    <w:p w:rsidR="005C18D6" w:rsidRDefault="005C18D6" w:rsidP="009A0684">
      <w:pPr>
        <w:shd w:val="clear" w:color="auto" w:fill="FFFFFF"/>
        <w:ind w:firstLine="720"/>
        <w:jc w:val="both"/>
        <w:rPr>
          <w:color w:val="000000"/>
          <w:kern w:val="24"/>
          <w:sz w:val="28"/>
          <w:szCs w:val="28"/>
        </w:rPr>
      </w:pPr>
    </w:p>
    <w:p w:rsidR="005C18D6" w:rsidRPr="00660B50" w:rsidRDefault="005C18D6" w:rsidP="009A0684">
      <w:pPr>
        <w:shd w:val="clear" w:color="auto" w:fill="FFFFFF"/>
        <w:ind w:firstLine="720"/>
        <w:jc w:val="both"/>
        <w:rPr>
          <w:color w:val="000000"/>
          <w:kern w:val="24"/>
          <w:sz w:val="28"/>
          <w:szCs w:val="28"/>
        </w:rPr>
      </w:pPr>
      <w:r w:rsidRPr="00660B50">
        <w:rPr>
          <w:color w:val="000000"/>
          <w:kern w:val="24"/>
          <w:sz w:val="28"/>
          <w:szCs w:val="28"/>
        </w:rPr>
        <w:t xml:space="preserve">Курсовая работа должна иметь объем в пределах </w:t>
      </w:r>
      <w:r w:rsidRPr="004154A2">
        <w:rPr>
          <w:color w:val="000000"/>
          <w:kern w:val="24"/>
          <w:sz w:val="28"/>
          <w:szCs w:val="28"/>
        </w:rPr>
        <w:t>40-50</w:t>
      </w:r>
      <w:r>
        <w:rPr>
          <w:color w:val="000000"/>
          <w:kern w:val="24"/>
          <w:sz w:val="28"/>
          <w:szCs w:val="28"/>
        </w:rPr>
        <w:t xml:space="preserve"> страниц машинописного текста с приложениями.</w:t>
      </w:r>
    </w:p>
    <w:p w:rsidR="005C18D6" w:rsidRDefault="005C18D6" w:rsidP="009A0684">
      <w:pPr>
        <w:shd w:val="clear" w:color="auto" w:fill="FFFFFF"/>
        <w:ind w:firstLine="720"/>
        <w:jc w:val="both"/>
        <w:rPr>
          <w:color w:val="000000"/>
          <w:kern w:val="24"/>
          <w:sz w:val="28"/>
          <w:szCs w:val="28"/>
        </w:rPr>
      </w:pPr>
      <w:r w:rsidRPr="00660B50">
        <w:rPr>
          <w:color w:val="000000"/>
          <w:kern w:val="24"/>
          <w:sz w:val="28"/>
          <w:szCs w:val="28"/>
        </w:rPr>
        <w:t>Курсовая работа</w:t>
      </w:r>
      <w:r w:rsidR="00E30080">
        <w:rPr>
          <w:color w:val="000000"/>
          <w:kern w:val="24"/>
          <w:sz w:val="28"/>
          <w:szCs w:val="28"/>
        </w:rPr>
        <w:t xml:space="preserve"> открывается титульным листом (П</w:t>
      </w:r>
      <w:r w:rsidRPr="00660B50">
        <w:rPr>
          <w:color w:val="000000"/>
          <w:kern w:val="24"/>
          <w:sz w:val="28"/>
          <w:szCs w:val="28"/>
        </w:rPr>
        <w:t xml:space="preserve">риложение </w:t>
      </w:r>
      <w:r w:rsidR="00E30080">
        <w:rPr>
          <w:color w:val="000000"/>
          <w:kern w:val="24"/>
          <w:sz w:val="28"/>
          <w:szCs w:val="28"/>
        </w:rPr>
        <w:t>2</w:t>
      </w:r>
      <w:r w:rsidRPr="00660B50">
        <w:rPr>
          <w:color w:val="000000"/>
          <w:kern w:val="24"/>
          <w:sz w:val="28"/>
          <w:szCs w:val="28"/>
        </w:rPr>
        <w:t>).</w:t>
      </w:r>
    </w:p>
    <w:p w:rsidR="005C18D6" w:rsidRPr="00660B50" w:rsidRDefault="005C18D6" w:rsidP="009A0684">
      <w:pPr>
        <w:shd w:val="clear" w:color="auto" w:fill="FFFFFF"/>
        <w:ind w:firstLine="720"/>
        <w:jc w:val="both"/>
        <w:rPr>
          <w:color w:val="000000"/>
          <w:kern w:val="24"/>
          <w:sz w:val="28"/>
          <w:szCs w:val="28"/>
        </w:rPr>
      </w:pPr>
      <w:r w:rsidRPr="00660B50">
        <w:rPr>
          <w:color w:val="000000"/>
          <w:kern w:val="24"/>
          <w:sz w:val="28"/>
          <w:szCs w:val="28"/>
        </w:rPr>
        <w:t>Текст работы разбивается на вышеуказанные части, параграфы, которые должны иметь порядковые номера, выраженные арабскими цифрами. «Введение» и «Заключение» не нумеруются. Каждый раздел начинают с новой страницы.</w:t>
      </w:r>
    </w:p>
    <w:p w:rsidR="005C18D6" w:rsidRPr="00660B50" w:rsidRDefault="005C18D6" w:rsidP="009A0684">
      <w:pPr>
        <w:shd w:val="clear" w:color="auto" w:fill="FFFFFF"/>
        <w:ind w:firstLine="720"/>
        <w:jc w:val="both"/>
        <w:rPr>
          <w:color w:val="000000"/>
          <w:kern w:val="24"/>
          <w:sz w:val="28"/>
          <w:szCs w:val="28"/>
        </w:rPr>
      </w:pPr>
      <w:r w:rsidRPr="00660B50">
        <w:rPr>
          <w:color w:val="000000"/>
          <w:kern w:val="24"/>
          <w:sz w:val="28"/>
          <w:szCs w:val="28"/>
        </w:rPr>
        <w:t>Нумерация страниц должна быть сквозной. Первой страницей является титульный лист. Работа должна быть подписана автором на титуле.</w:t>
      </w:r>
    </w:p>
    <w:p w:rsidR="005C18D6" w:rsidRPr="00660B50" w:rsidRDefault="005C18D6" w:rsidP="009A0684">
      <w:pPr>
        <w:shd w:val="clear" w:color="auto" w:fill="FFFFFF"/>
        <w:ind w:firstLine="720"/>
        <w:jc w:val="both"/>
        <w:rPr>
          <w:color w:val="000000"/>
          <w:kern w:val="24"/>
          <w:sz w:val="28"/>
          <w:szCs w:val="28"/>
        </w:rPr>
      </w:pPr>
    </w:p>
    <w:p w:rsidR="005C18D6" w:rsidRDefault="008A58BC" w:rsidP="00BC2843">
      <w:pPr>
        <w:pStyle w:val="a6"/>
        <w:ind w:left="360"/>
        <w:jc w:val="center"/>
        <w:outlineLvl w:val="0"/>
        <w:rPr>
          <w:b/>
          <w:kern w:val="24"/>
          <w:sz w:val="28"/>
          <w:szCs w:val="28"/>
        </w:rPr>
      </w:pPr>
      <w:bookmarkStart w:id="2" w:name="_Toc411865608"/>
      <w:r>
        <w:rPr>
          <w:b/>
          <w:kern w:val="24"/>
          <w:sz w:val="28"/>
          <w:szCs w:val="28"/>
        </w:rPr>
        <w:t xml:space="preserve">3. </w:t>
      </w:r>
      <w:r w:rsidR="005C18D6">
        <w:rPr>
          <w:b/>
          <w:kern w:val="24"/>
          <w:sz w:val="28"/>
          <w:szCs w:val="28"/>
        </w:rPr>
        <w:t>Краткое содержание основных частей</w:t>
      </w:r>
      <w:bookmarkEnd w:id="2"/>
    </w:p>
    <w:p w:rsidR="005C18D6" w:rsidRPr="00660B50" w:rsidRDefault="005C18D6" w:rsidP="00D22797">
      <w:pPr>
        <w:pStyle w:val="a6"/>
        <w:ind w:firstLine="709"/>
        <w:jc w:val="both"/>
        <w:rPr>
          <w:kern w:val="24"/>
          <w:sz w:val="28"/>
          <w:szCs w:val="28"/>
        </w:rPr>
      </w:pPr>
      <w:r w:rsidRPr="00DC2D0B">
        <w:rPr>
          <w:b/>
          <w:kern w:val="24"/>
          <w:sz w:val="28"/>
          <w:szCs w:val="28"/>
        </w:rPr>
        <w:t>Во введении</w:t>
      </w:r>
      <w:r w:rsidRPr="00660B50">
        <w:rPr>
          <w:kern w:val="24"/>
          <w:sz w:val="28"/>
          <w:szCs w:val="28"/>
        </w:rPr>
        <w:t xml:space="preserve"> обосновывается</w:t>
      </w:r>
      <w:r w:rsidRPr="00660B50">
        <w:rPr>
          <w:color w:val="000000"/>
          <w:kern w:val="24"/>
          <w:sz w:val="28"/>
          <w:szCs w:val="28"/>
        </w:rPr>
        <w:t xml:space="preserve"> теоретическая и практическая</w:t>
      </w:r>
      <w:r w:rsidRPr="00660B50">
        <w:rPr>
          <w:kern w:val="24"/>
          <w:sz w:val="28"/>
          <w:szCs w:val="28"/>
        </w:rPr>
        <w:t xml:space="preserve"> актуальность темы исследования. Ставится цель и задачи, которые необходимо решить при написании курсовой работы. Отражается объект</w:t>
      </w:r>
      <w:r w:rsidR="00CA2F2F">
        <w:rPr>
          <w:kern w:val="24"/>
          <w:sz w:val="28"/>
          <w:szCs w:val="28"/>
        </w:rPr>
        <w:t xml:space="preserve"> </w:t>
      </w:r>
      <w:r w:rsidR="00BA1259">
        <w:rPr>
          <w:kern w:val="24"/>
          <w:sz w:val="28"/>
          <w:szCs w:val="28"/>
        </w:rPr>
        <w:t>и предмет</w:t>
      </w:r>
      <w:r w:rsidRPr="00660B50">
        <w:rPr>
          <w:kern w:val="24"/>
          <w:sz w:val="28"/>
          <w:szCs w:val="28"/>
        </w:rPr>
        <w:t xml:space="preserve"> исследования, используемые приемы и методы исследования</w:t>
      </w:r>
      <w:r w:rsidR="00BA1259">
        <w:rPr>
          <w:kern w:val="24"/>
          <w:sz w:val="28"/>
          <w:szCs w:val="28"/>
        </w:rPr>
        <w:t>,</w:t>
      </w:r>
      <w:r w:rsidRPr="00660B50">
        <w:rPr>
          <w:kern w:val="24"/>
          <w:sz w:val="28"/>
          <w:szCs w:val="28"/>
        </w:rPr>
        <w:t xml:space="preserve"> источники информации для написания работы. Курсовая работа выполняется на материалах конкретной организации. Период исследования – три года. </w:t>
      </w:r>
    </w:p>
    <w:p w:rsidR="005C18D6" w:rsidRPr="00660B50" w:rsidRDefault="005C18D6" w:rsidP="009A0684">
      <w:pPr>
        <w:pStyle w:val="a6"/>
        <w:ind w:firstLine="709"/>
        <w:rPr>
          <w:kern w:val="24"/>
          <w:sz w:val="28"/>
          <w:szCs w:val="28"/>
        </w:rPr>
      </w:pPr>
      <w:r w:rsidRPr="00660B50">
        <w:rPr>
          <w:kern w:val="24"/>
          <w:sz w:val="28"/>
          <w:szCs w:val="28"/>
        </w:rPr>
        <w:t>Общий объем введения 2 страницы.</w:t>
      </w:r>
    </w:p>
    <w:p w:rsidR="005C18D6" w:rsidRPr="006E61C1" w:rsidRDefault="000818A3" w:rsidP="00DC2D0B">
      <w:pPr>
        <w:ind w:firstLine="709"/>
        <w:jc w:val="both"/>
        <w:rPr>
          <w:sz w:val="28"/>
        </w:rPr>
      </w:pPr>
      <w:r>
        <w:rPr>
          <w:b/>
          <w:sz w:val="28"/>
          <w:lang w:val="en-US"/>
        </w:rPr>
        <w:t>I</w:t>
      </w:r>
      <w:r>
        <w:rPr>
          <w:b/>
          <w:sz w:val="28"/>
        </w:rPr>
        <w:t xml:space="preserve">. </w:t>
      </w:r>
      <w:r w:rsidR="005C18D6" w:rsidRPr="00DC2D0B">
        <w:rPr>
          <w:b/>
          <w:sz w:val="28"/>
        </w:rPr>
        <w:t>В теоретической части</w:t>
      </w:r>
      <w:r w:rsidR="005C18D6">
        <w:rPr>
          <w:sz w:val="28"/>
        </w:rPr>
        <w:t xml:space="preserve"> курсовой работы </w:t>
      </w:r>
      <w:r w:rsidR="005C18D6" w:rsidRPr="006E61C1">
        <w:rPr>
          <w:sz w:val="28"/>
        </w:rPr>
        <w:t xml:space="preserve">должны быть отражены теоретические </w:t>
      </w:r>
      <w:r w:rsidR="005C18D6">
        <w:rPr>
          <w:sz w:val="28"/>
        </w:rPr>
        <w:t xml:space="preserve">и методические </w:t>
      </w:r>
      <w:r w:rsidR="005C18D6" w:rsidRPr="006E61C1">
        <w:rPr>
          <w:sz w:val="28"/>
        </w:rPr>
        <w:t xml:space="preserve">основы изучаемой проблемы; приведена краткая историческая справка о тенденциях развития и дана оценка состояния вопроса в текущем периоде в отечественной </w:t>
      </w:r>
      <w:r w:rsidR="005C18D6">
        <w:rPr>
          <w:sz w:val="28"/>
        </w:rPr>
        <w:t>и зарубежной научной среде</w:t>
      </w:r>
      <w:r w:rsidR="005C18D6" w:rsidRPr="006E61C1">
        <w:rPr>
          <w:sz w:val="28"/>
        </w:rPr>
        <w:t>. В разделе необходимо рассмотреть возможные теоретические и практические решения проблемы, подкрепить их примерами из отечественного и зарубежного опыта и изложить свою точку зрения по данному вопросу.</w:t>
      </w:r>
    </w:p>
    <w:p w:rsidR="005C18D6" w:rsidRPr="006E61C1" w:rsidRDefault="005C18D6" w:rsidP="00DC2D0B">
      <w:pPr>
        <w:ind w:firstLine="709"/>
        <w:jc w:val="both"/>
        <w:rPr>
          <w:sz w:val="28"/>
        </w:rPr>
      </w:pPr>
      <w:r w:rsidRPr="006E61C1">
        <w:rPr>
          <w:sz w:val="28"/>
        </w:rPr>
        <w:t>При выполнении этого раздела работы необходимо учитывать общую ее направленность, привлекать и излагать только те материалы, которые послужат основой для раскрытия последующих разделов темы.</w:t>
      </w:r>
    </w:p>
    <w:p w:rsidR="005C18D6" w:rsidRDefault="005C18D6" w:rsidP="00DC2D0B">
      <w:pPr>
        <w:ind w:firstLine="709"/>
        <w:jc w:val="both"/>
        <w:rPr>
          <w:sz w:val="28"/>
        </w:rPr>
      </w:pPr>
      <w:r w:rsidRPr="006E61C1">
        <w:rPr>
          <w:sz w:val="28"/>
        </w:rPr>
        <w:t>Раздел выполняется с использованием специальной литературы</w:t>
      </w:r>
      <w:r>
        <w:rPr>
          <w:sz w:val="28"/>
        </w:rPr>
        <w:t xml:space="preserve"> по стратегическому менеджменту</w:t>
      </w:r>
      <w:r w:rsidR="00CA2F2F">
        <w:rPr>
          <w:sz w:val="28"/>
        </w:rPr>
        <w:t>;</w:t>
      </w:r>
      <w:r w:rsidRPr="006E61C1">
        <w:rPr>
          <w:sz w:val="28"/>
        </w:rPr>
        <w:t xml:space="preserve"> материалов научных исследований и научно-практических конференций, публикаций в периодической отраслевой печати</w:t>
      </w:r>
      <w:r w:rsidR="00CA2F2F">
        <w:rPr>
          <w:sz w:val="28"/>
        </w:rPr>
        <w:t>;</w:t>
      </w:r>
      <w:r w:rsidRPr="006E61C1">
        <w:rPr>
          <w:sz w:val="28"/>
        </w:rPr>
        <w:t xml:space="preserve"> </w:t>
      </w:r>
      <w:r>
        <w:rPr>
          <w:sz w:val="28"/>
        </w:rPr>
        <w:t>интернет – ресурсов</w:t>
      </w:r>
      <w:r w:rsidR="00CA2F2F">
        <w:rPr>
          <w:sz w:val="28"/>
        </w:rPr>
        <w:t>;</w:t>
      </w:r>
      <w:r>
        <w:rPr>
          <w:sz w:val="28"/>
        </w:rPr>
        <w:t xml:space="preserve"> </w:t>
      </w:r>
      <w:r w:rsidRPr="006E61C1">
        <w:rPr>
          <w:sz w:val="28"/>
        </w:rPr>
        <w:t>статистических данных, отражающих состояние исследуемого вопроса применительно к сфере функционирования организации. В этом разделе обязательна ссылка на используемую литературу.</w:t>
      </w:r>
      <w:r>
        <w:rPr>
          <w:sz w:val="28"/>
        </w:rPr>
        <w:t xml:space="preserve"> Рекомендуемый список литературы представлен в </w:t>
      </w:r>
      <w:r w:rsidR="00E30080">
        <w:rPr>
          <w:sz w:val="28"/>
        </w:rPr>
        <w:t>П</w:t>
      </w:r>
      <w:r w:rsidRPr="00240805">
        <w:rPr>
          <w:sz w:val="28"/>
        </w:rPr>
        <w:t>риложении</w:t>
      </w:r>
      <w:r w:rsidR="00240805">
        <w:rPr>
          <w:sz w:val="28"/>
        </w:rPr>
        <w:t xml:space="preserve"> </w:t>
      </w:r>
      <w:r w:rsidR="00733E09">
        <w:rPr>
          <w:sz w:val="28"/>
        </w:rPr>
        <w:t>3</w:t>
      </w:r>
      <w:r w:rsidR="00E30080">
        <w:rPr>
          <w:sz w:val="28"/>
        </w:rPr>
        <w:t>.</w:t>
      </w:r>
    </w:p>
    <w:p w:rsidR="005C18D6" w:rsidRPr="006E61C1" w:rsidRDefault="005C18D6" w:rsidP="00DC2D0B">
      <w:pPr>
        <w:ind w:firstLine="709"/>
        <w:jc w:val="both"/>
        <w:rPr>
          <w:sz w:val="28"/>
        </w:rPr>
      </w:pPr>
      <w:r>
        <w:rPr>
          <w:sz w:val="28"/>
        </w:rPr>
        <w:t xml:space="preserve">Теоретическая часть должна быть структурирована в зависимости от темы исследования и должна включать </w:t>
      </w:r>
      <w:r w:rsidR="00CD1DF1">
        <w:rPr>
          <w:sz w:val="28"/>
        </w:rPr>
        <w:t>два-</w:t>
      </w:r>
      <w:r>
        <w:rPr>
          <w:sz w:val="28"/>
        </w:rPr>
        <w:t>три параграфа.</w:t>
      </w:r>
    </w:p>
    <w:p w:rsidR="005C18D6" w:rsidRDefault="005C18D6" w:rsidP="009A0684">
      <w:pPr>
        <w:shd w:val="clear" w:color="auto" w:fill="FFFFFF"/>
        <w:jc w:val="center"/>
        <w:rPr>
          <w:b/>
          <w:bCs/>
          <w:color w:val="000000"/>
          <w:kern w:val="24"/>
          <w:sz w:val="28"/>
          <w:szCs w:val="28"/>
        </w:rPr>
      </w:pPr>
    </w:p>
    <w:p w:rsidR="005C18D6" w:rsidRPr="00B53A35" w:rsidRDefault="000818A3" w:rsidP="009A0684">
      <w:pPr>
        <w:shd w:val="clear" w:color="auto" w:fill="FFFFFF"/>
        <w:rPr>
          <w:b/>
          <w:bCs/>
          <w:color w:val="000000"/>
          <w:kern w:val="24"/>
          <w:sz w:val="28"/>
          <w:szCs w:val="28"/>
        </w:rPr>
      </w:pPr>
      <w:r>
        <w:rPr>
          <w:b/>
          <w:bCs/>
          <w:color w:val="000000"/>
          <w:kern w:val="24"/>
          <w:sz w:val="28"/>
          <w:szCs w:val="28"/>
          <w:lang w:val="en-US"/>
        </w:rPr>
        <w:t>II</w:t>
      </w:r>
      <w:r>
        <w:rPr>
          <w:b/>
          <w:bCs/>
          <w:color w:val="000000"/>
          <w:kern w:val="24"/>
          <w:sz w:val="28"/>
          <w:szCs w:val="28"/>
        </w:rPr>
        <w:t xml:space="preserve">. </w:t>
      </w:r>
      <w:r w:rsidR="005C18D6" w:rsidRPr="00B53A35">
        <w:rPr>
          <w:b/>
          <w:bCs/>
          <w:color w:val="000000"/>
          <w:kern w:val="24"/>
          <w:sz w:val="28"/>
          <w:szCs w:val="28"/>
        </w:rPr>
        <w:t>Аналити</w:t>
      </w:r>
      <w:r w:rsidR="00CD1DF1">
        <w:rPr>
          <w:b/>
          <w:bCs/>
          <w:color w:val="000000"/>
          <w:kern w:val="24"/>
          <w:sz w:val="28"/>
          <w:szCs w:val="28"/>
        </w:rPr>
        <w:t xml:space="preserve">ческая </w:t>
      </w:r>
      <w:r w:rsidR="005C18D6" w:rsidRPr="00B53A35">
        <w:rPr>
          <w:b/>
          <w:bCs/>
          <w:color w:val="000000"/>
          <w:kern w:val="24"/>
          <w:sz w:val="28"/>
          <w:szCs w:val="28"/>
        </w:rPr>
        <w:t>часть</w:t>
      </w:r>
    </w:p>
    <w:p w:rsidR="005C18D6" w:rsidRPr="00660B50" w:rsidRDefault="005C18D6" w:rsidP="009A0684">
      <w:pPr>
        <w:shd w:val="clear" w:color="auto" w:fill="FFFFFF"/>
        <w:ind w:firstLine="470"/>
        <w:jc w:val="both"/>
        <w:rPr>
          <w:color w:val="000000"/>
          <w:kern w:val="24"/>
          <w:sz w:val="28"/>
          <w:szCs w:val="28"/>
        </w:rPr>
      </w:pPr>
      <w:r w:rsidRPr="00660B50">
        <w:rPr>
          <w:color w:val="000000"/>
          <w:kern w:val="24"/>
          <w:sz w:val="28"/>
          <w:szCs w:val="28"/>
        </w:rPr>
        <w:t>Эта часть работы должна содержать следующие разделы:</w:t>
      </w:r>
    </w:p>
    <w:p w:rsidR="005C18D6" w:rsidRPr="00660B50" w:rsidRDefault="0092465F" w:rsidP="009A0684">
      <w:pPr>
        <w:shd w:val="clear" w:color="auto" w:fill="FFFFFF"/>
        <w:ind w:firstLine="470"/>
        <w:jc w:val="both"/>
        <w:rPr>
          <w:color w:val="000000"/>
          <w:kern w:val="24"/>
          <w:sz w:val="28"/>
          <w:szCs w:val="28"/>
        </w:rPr>
      </w:pPr>
      <w:r>
        <w:rPr>
          <w:color w:val="000000"/>
          <w:kern w:val="24"/>
          <w:sz w:val="28"/>
          <w:szCs w:val="28"/>
        </w:rPr>
        <w:lastRenderedPageBreak/>
        <w:t>2</w:t>
      </w:r>
      <w:r w:rsidR="005C18D6" w:rsidRPr="00660B50">
        <w:rPr>
          <w:color w:val="000000"/>
          <w:kern w:val="24"/>
          <w:sz w:val="28"/>
          <w:szCs w:val="28"/>
        </w:rPr>
        <w:t xml:space="preserve">.1. Общая характеристика </w:t>
      </w:r>
      <w:r>
        <w:rPr>
          <w:color w:val="000000"/>
          <w:kern w:val="24"/>
          <w:sz w:val="28"/>
          <w:szCs w:val="28"/>
        </w:rPr>
        <w:t>организации</w:t>
      </w:r>
    </w:p>
    <w:p w:rsidR="005C18D6" w:rsidRPr="00660B50" w:rsidRDefault="0092465F" w:rsidP="009A0684">
      <w:pPr>
        <w:shd w:val="clear" w:color="auto" w:fill="FFFFFF"/>
        <w:ind w:firstLine="470"/>
        <w:jc w:val="both"/>
        <w:rPr>
          <w:color w:val="000000"/>
          <w:kern w:val="24"/>
          <w:sz w:val="28"/>
          <w:szCs w:val="28"/>
        </w:rPr>
      </w:pPr>
      <w:r>
        <w:rPr>
          <w:color w:val="000000"/>
          <w:kern w:val="24"/>
          <w:sz w:val="28"/>
          <w:szCs w:val="28"/>
        </w:rPr>
        <w:t>2</w:t>
      </w:r>
      <w:r w:rsidR="005C18D6" w:rsidRPr="00660B50">
        <w:rPr>
          <w:color w:val="000000"/>
          <w:kern w:val="24"/>
          <w:sz w:val="28"/>
          <w:szCs w:val="28"/>
        </w:rPr>
        <w:t xml:space="preserve">.2. </w:t>
      </w:r>
      <w:r w:rsidR="005C18D6">
        <w:rPr>
          <w:color w:val="000000"/>
          <w:kern w:val="24"/>
          <w:sz w:val="28"/>
          <w:szCs w:val="28"/>
        </w:rPr>
        <w:t xml:space="preserve">Стратегический анализ </w:t>
      </w:r>
      <w:r w:rsidR="00D40FB9">
        <w:rPr>
          <w:color w:val="000000"/>
          <w:kern w:val="24"/>
          <w:sz w:val="28"/>
          <w:szCs w:val="28"/>
        </w:rPr>
        <w:t xml:space="preserve">среды </w:t>
      </w:r>
      <w:r w:rsidR="005C18D6">
        <w:rPr>
          <w:color w:val="000000"/>
          <w:kern w:val="24"/>
          <w:sz w:val="28"/>
          <w:szCs w:val="28"/>
        </w:rPr>
        <w:t>функционирования</w:t>
      </w:r>
      <w:r w:rsidR="00D40FB9">
        <w:rPr>
          <w:color w:val="000000"/>
          <w:kern w:val="24"/>
          <w:sz w:val="28"/>
          <w:szCs w:val="28"/>
        </w:rPr>
        <w:t xml:space="preserve"> организации</w:t>
      </w:r>
    </w:p>
    <w:p w:rsidR="005C18D6" w:rsidRPr="00660B50" w:rsidRDefault="0092465F" w:rsidP="009A0684">
      <w:pPr>
        <w:shd w:val="clear" w:color="auto" w:fill="FFFFFF"/>
        <w:ind w:firstLine="470"/>
        <w:jc w:val="both"/>
        <w:rPr>
          <w:color w:val="000000"/>
          <w:kern w:val="24"/>
          <w:sz w:val="28"/>
          <w:szCs w:val="28"/>
        </w:rPr>
      </w:pPr>
      <w:r>
        <w:rPr>
          <w:color w:val="000000"/>
          <w:kern w:val="24"/>
          <w:sz w:val="28"/>
          <w:szCs w:val="28"/>
        </w:rPr>
        <w:t>2</w:t>
      </w:r>
      <w:r w:rsidR="005C18D6" w:rsidRPr="00660B50">
        <w:rPr>
          <w:color w:val="000000"/>
          <w:kern w:val="24"/>
          <w:sz w:val="28"/>
          <w:szCs w:val="28"/>
        </w:rPr>
        <w:t xml:space="preserve">.3. </w:t>
      </w:r>
      <w:r w:rsidR="00D40FB9">
        <w:rPr>
          <w:color w:val="000000"/>
          <w:kern w:val="24"/>
          <w:sz w:val="28"/>
          <w:szCs w:val="28"/>
        </w:rPr>
        <w:t>Управленческий анализ и оценка стратегического потенциала</w:t>
      </w:r>
      <w:r w:rsidR="005C18D6">
        <w:rPr>
          <w:color w:val="000000"/>
          <w:kern w:val="24"/>
          <w:sz w:val="28"/>
          <w:szCs w:val="28"/>
        </w:rPr>
        <w:t xml:space="preserve"> организации</w:t>
      </w:r>
      <w:r w:rsidR="005C18D6" w:rsidRPr="00660B50">
        <w:rPr>
          <w:color w:val="000000"/>
          <w:kern w:val="24"/>
          <w:sz w:val="28"/>
          <w:szCs w:val="28"/>
        </w:rPr>
        <w:t>.</w:t>
      </w:r>
    </w:p>
    <w:p w:rsidR="005C18D6" w:rsidRPr="00660B50" w:rsidRDefault="005C18D6" w:rsidP="009A0684">
      <w:pPr>
        <w:ind w:firstLine="360"/>
        <w:jc w:val="both"/>
        <w:rPr>
          <w:sz w:val="28"/>
          <w:szCs w:val="28"/>
        </w:rPr>
      </w:pPr>
      <w:r w:rsidRPr="00660B50">
        <w:rPr>
          <w:sz w:val="28"/>
          <w:szCs w:val="28"/>
        </w:rPr>
        <w:t xml:space="preserve">Общий объем аналитической части должен составлять </w:t>
      </w:r>
      <w:r w:rsidRPr="004154A2">
        <w:rPr>
          <w:sz w:val="28"/>
          <w:szCs w:val="28"/>
        </w:rPr>
        <w:t>20-25</w:t>
      </w:r>
      <w:r w:rsidRPr="00660B50">
        <w:rPr>
          <w:sz w:val="28"/>
          <w:szCs w:val="28"/>
        </w:rPr>
        <w:t xml:space="preserve"> страниц.</w:t>
      </w:r>
    </w:p>
    <w:p w:rsidR="005C18D6" w:rsidRPr="00660B50" w:rsidRDefault="005C18D6" w:rsidP="009A0684">
      <w:pPr>
        <w:ind w:firstLine="360"/>
        <w:jc w:val="both"/>
        <w:rPr>
          <w:sz w:val="28"/>
          <w:szCs w:val="28"/>
        </w:rPr>
      </w:pPr>
      <w:r w:rsidRPr="00660B50">
        <w:rPr>
          <w:sz w:val="28"/>
          <w:szCs w:val="28"/>
        </w:rPr>
        <w:t>Рассмотрим краткое содержание отдельных разделов аналитической части курсовой работы.</w:t>
      </w:r>
    </w:p>
    <w:p w:rsidR="005C18D6" w:rsidRPr="00660B50" w:rsidRDefault="0092465F" w:rsidP="009A0684">
      <w:pPr>
        <w:ind w:firstLine="360"/>
        <w:jc w:val="both"/>
        <w:rPr>
          <w:sz w:val="28"/>
          <w:szCs w:val="28"/>
        </w:rPr>
      </w:pPr>
      <w:r>
        <w:rPr>
          <w:b/>
          <w:sz w:val="28"/>
          <w:szCs w:val="28"/>
        </w:rPr>
        <w:t>2</w:t>
      </w:r>
      <w:r w:rsidR="005C18D6" w:rsidRPr="000818A3">
        <w:rPr>
          <w:b/>
          <w:sz w:val="28"/>
          <w:szCs w:val="28"/>
        </w:rPr>
        <w:t>.1.</w:t>
      </w:r>
      <w:r w:rsidR="005C18D6" w:rsidRPr="00660B50">
        <w:rPr>
          <w:sz w:val="28"/>
          <w:szCs w:val="28"/>
        </w:rPr>
        <w:t xml:space="preserve"> В данном подразделе дается общее описание </w:t>
      </w:r>
      <w:r>
        <w:rPr>
          <w:sz w:val="28"/>
          <w:szCs w:val="28"/>
        </w:rPr>
        <w:t>организации</w:t>
      </w:r>
      <w:r w:rsidR="005C18D6" w:rsidRPr="00660B50">
        <w:rPr>
          <w:sz w:val="28"/>
          <w:szCs w:val="28"/>
        </w:rPr>
        <w:t xml:space="preserve"> по следующим основным направлениям:</w:t>
      </w:r>
    </w:p>
    <w:p w:rsidR="005C18D6" w:rsidRPr="00660B50" w:rsidRDefault="005C18D6" w:rsidP="009A0684">
      <w:pPr>
        <w:ind w:firstLine="360"/>
        <w:jc w:val="both"/>
        <w:rPr>
          <w:sz w:val="28"/>
          <w:szCs w:val="28"/>
        </w:rPr>
      </w:pPr>
      <w:r w:rsidRPr="00660B50">
        <w:rPr>
          <w:sz w:val="28"/>
          <w:szCs w:val="28"/>
        </w:rPr>
        <w:t xml:space="preserve">-история развития предприятия (когда и кем образовано, </w:t>
      </w:r>
      <w:r w:rsidR="008A58BC">
        <w:rPr>
          <w:sz w:val="28"/>
          <w:szCs w:val="28"/>
        </w:rPr>
        <w:t xml:space="preserve">миссия, </w:t>
      </w:r>
      <w:r w:rsidRPr="00660B50">
        <w:rPr>
          <w:sz w:val="28"/>
          <w:szCs w:val="28"/>
        </w:rPr>
        <w:t>краткое описание целей и задач деятельности, перспективы дальнейшего развития);</w:t>
      </w:r>
    </w:p>
    <w:p w:rsidR="005C18D6" w:rsidRPr="00660B50" w:rsidRDefault="005C18D6" w:rsidP="009A0684">
      <w:pPr>
        <w:ind w:firstLine="360"/>
        <w:jc w:val="both"/>
        <w:rPr>
          <w:sz w:val="28"/>
          <w:szCs w:val="28"/>
        </w:rPr>
      </w:pPr>
      <w:r w:rsidRPr="00660B50">
        <w:rPr>
          <w:sz w:val="28"/>
          <w:szCs w:val="28"/>
        </w:rPr>
        <w:t xml:space="preserve">- </w:t>
      </w:r>
      <w:r w:rsidR="00CA2F2F">
        <w:rPr>
          <w:sz w:val="28"/>
          <w:szCs w:val="28"/>
        </w:rPr>
        <w:t>организационно-</w:t>
      </w:r>
      <w:r w:rsidRPr="00660B50">
        <w:rPr>
          <w:sz w:val="28"/>
          <w:szCs w:val="28"/>
        </w:rPr>
        <w:t>производственная структура предприятия</w:t>
      </w:r>
      <w:r w:rsidR="00BA1259">
        <w:rPr>
          <w:sz w:val="28"/>
          <w:szCs w:val="28"/>
        </w:rPr>
        <w:t xml:space="preserve"> (обязательно представить схему)</w:t>
      </w:r>
      <w:r w:rsidRPr="00660B50">
        <w:rPr>
          <w:sz w:val="28"/>
          <w:szCs w:val="28"/>
        </w:rPr>
        <w:t>;</w:t>
      </w:r>
    </w:p>
    <w:p w:rsidR="005C18D6" w:rsidRPr="00660B50" w:rsidRDefault="005C18D6" w:rsidP="009A0684">
      <w:pPr>
        <w:ind w:firstLine="360"/>
        <w:jc w:val="both"/>
        <w:rPr>
          <w:sz w:val="28"/>
          <w:szCs w:val="28"/>
        </w:rPr>
      </w:pPr>
      <w:r w:rsidRPr="00660B50">
        <w:rPr>
          <w:sz w:val="28"/>
          <w:szCs w:val="28"/>
        </w:rPr>
        <w:t xml:space="preserve">-основные виды товаров, работ, услуг </w:t>
      </w:r>
      <w:r w:rsidR="0092465F">
        <w:rPr>
          <w:sz w:val="28"/>
          <w:szCs w:val="28"/>
        </w:rPr>
        <w:t xml:space="preserve">организации </w:t>
      </w:r>
      <w:r w:rsidRPr="004154A2">
        <w:rPr>
          <w:sz w:val="28"/>
          <w:szCs w:val="28"/>
        </w:rPr>
        <w:t>(</w:t>
      </w:r>
      <w:r w:rsidR="00BA1259">
        <w:rPr>
          <w:sz w:val="28"/>
          <w:szCs w:val="28"/>
        </w:rPr>
        <w:t>показать в динамике как менялась структура ассортимента</w:t>
      </w:r>
      <w:r w:rsidRPr="004154A2">
        <w:rPr>
          <w:sz w:val="28"/>
          <w:szCs w:val="28"/>
        </w:rPr>
        <w:t>)</w:t>
      </w:r>
      <w:r w:rsidR="0002046A">
        <w:rPr>
          <w:sz w:val="28"/>
          <w:szCs w:val="28"/>
        </w:rPr>
        <w:t xml:space="preserve"> (</w:t>
      </w:r>
      <w:r w:rsidR="00E30080">
        <w:rPr>
          <w:sz w:val="28"/>
          <w:szCs w:val="28"/>
        </w:rPr>
        <w:t>П</w:t>
      </w:r>
      <w:r w:rsidR="0002046A">
        <w:rPr>
          <w:sz w:val="28"/>
          <w:szCs w:val="28"/>
        </w:rPr>
        <w:t xml:space="preserve">риложение </w:t>
      </w:r>
      <w:r w:rsidR="00733E09">
        <w:rPr>
          <w:sz w:val="28"/>
          <w:szCs w:val="28"/>
        </w:rPr>
        <w:t>4</w:t>
      </w:r>
      <w:r w:rsidR="0002046A">
        <w:rPr>
          <w:sz w:val="28"/>
          <w:szCs w:val="28"/>
        </w:rPr>
        <w:t>)</w:t>
      </w:r>
      <w:r w:rsidRPr="004154A2">
        <w:rPr>
          <w:sz w:val="28"/>
          <w:szCs w:val="28"/>
        </w:rPr>
        <w:t>;</w:t>
      </w:r>
    </w:p>
    <w:p w:rsidR="005C18D6" w:rsidRPr="00660B50" w:rsidRDefault="005C18D6" w:rsidP="009A0684">
      <w:pPr>
        <w:ind w:firstLine="360"/>
        <w:jc w:val="both"/>
        <w:rPr>
          <w:sz w:val="28"/>
          <w:szCs w:val="28"/>
        </w:rPr>
      </w:pPr>
      <w:r w:rsidRPr="00660B50">
        <w:rPr>
          <w:sz w:val="28"/>
          <w:szCs w:val="28"/>
        </w:rPr>
        <w:t>- особенности технологического и организационного процессов на предприятии;</w:t>
      </w:r>
    </w:p>
    <w:p w:rsidR="005C18D6" w:rsidRPr="00240805" w:rsidRDefault="005C18D6" w:rsidP="009A0684">
      <w:pPr>
        <w:ind w:firstLine="360"/>
        <w:jc w:val="both"/>
        <w:rPr>
          <w:sz w:val="28"/>
          <w:szCs w:val="28"/>
        </w:rPr>
      </w:pPr>
      <w:r w:rsidRPr="00660B50">
        <w:rPr>
          <w:sz w:val="28"/>
          <w:szCs w:val="28"/>
        </w:rPr>
        <w:t xml:space="preserve">-производственный потенциал </w:t>
      </w:r>
      <w:r w:rsidR="0092465F">
        <w:rPr>
          <w:sz w:val="28"/>
          <w:szCs w:val="28"/>
        </w:rPr>
        <w:t>организации</w:t>
      </w:r>
      <w:r w:rsidRPr="00660B50">
        <w:rPr>
          <w:sz w:val="28"/>
          <w:szCs w:val="28"/>
        </w:rPr>
        <w:t xml:space="preserve"> </w:t>
      </w:r>
      <w:r w:rsidRPr="00240805">
        <w:rPr>
          <w:sz w:val="28"/>
          <w:szCs w:val="28"/>
        </w:rPr>
        <w:t>(</w:t>
      </w:r>
      <w:r w:rsidR="00E30080">
        <w:rPr>
          <w:sz w:val="28"/>
          <w:szCs w:val="28"/>
        </w:rPr>
        <w:t>П</w:t>
      </w:r>
      <w:r w:rsidRPr="00240805">
        <w:rPr>
          <w:sz w:val="28"/>
          <w:szCs w:val="28"/>
        </w:rPr>
        <w:t>риложени</w:t>
      </w:r>
      <w:r w:rsidR="00240805" w:rsidRPr="00240805">
        <w:rPr>
          <w:sz w:val="28"/>
          <w:szCs w:val="28"/>
        </w:rPr>
        <w:t xml:space="preserve">я </w:t>
      </w:r>
      <w:r w:rsidR="00733E09">
        <w:rPr>
          <w:sz w:val="28"/>
          <w:szCs w:val="28"/>
        </w:rPr>
        <w:t>5,6,7</w:t>
      </w:r>
      <w:r w:rsidRPr="00240805">
        <w:rPr>
          <w:sz w:val="28"/>
          <w:szCs w:val="28"/>
        </w:rPr>
        <w:t>);</w:t>
      </w:r>
    </w:p>
    <w:p w:rsidR="005C18D6" w:rsidRPr="00240805" w:rsidRDefault="00E30080" w:rsidP="009A0684">
      <w:pPr>
        <w:ind w:firstLine="360"/>
        <w:jc w:val="both"/>
        <w:rPr>
          <w:sz w:val="28"/>
          <w:szCs w:val="28"/>
        </w:rPr>
      </w:pPr>
      <w:r>
        <w:rPr>
          <w:sz w:val="28"/>
          <w:szCs w:val="28"/>
        </w:rPr>
        <w:t xml:space="preserve">- рентабельность </w:t>
      </w:r>
      <w:r w:rsidR="0092465F">
        <w:rPr>
          <w:sz w:val="28"/>
          <w:szCs w:val="28"/>
        </w:rPr>
        <w:t>организации</w:t>
      </w:r>
      <w:r>
        <w:rPr>
          <w:sz w:val="28"/>
          <w:szCs w:val="28"/>
        </w:rPr>
        <w:t xml:space="preserve"> (П</w:t>
      </w:r>
      <w:r w:rsidR="005C18D6" w:rsidRPr="00240805">
        <w:rPr>
          <w:sz w:val="28"/>
          <w:szCs w:val="28"/>
        </w:rPr>
        <w:t xml:space="preserve">риложение </w:t>
      </w:r>
      <w:r w:rsidR="00733E09">
        <w:rPr>
          <w:sz w:val="28"/>
          <w:szCs w:val="28"/>
        </w:rPr>
        <w:t>8</w:t>
      </w:r>
      <w:r w:rsidR="005C18D6" w:rsidRPr="00240805">
        <w:rPr>
          <w:sz w:val="28"/>
          <w:szCs w:val="28"/>
        </w:rPr>
        <w:t>);</w:t>
      </w:r>
    </w:p>
    <w:p w:rsidR="005C18D6" w:rsidRPr="00240805" w:rsidRDefault="005C18D6" w:rsidP="009A0684">
      <w:pPr>
        <w:ind w:firstLine="360"/>
        <w:jc w:val="both"/>
        <w:rPr>
          <w:sz w:val="28"/>
          <w:szCs w:val="28"/>
        </w:rPr>
      </w:pPr>
      <w:r w:rsidRPr="00240805">
        <w:rPr>
          <w:sz w:val="28"/>
          <w:szCs w:val="28"/>
        </w:rPr>
        <w:t>- организационная структура управления предприяти</w:t>
      </w:r>
      <w:r w:rsidR="0092465F">
        <w:rPr>
          <w:sz w:val="28"/>
          <w:szCs w:val="28"/>
        </w:rPr>
        <w:t>я</w:t>
      </w:r>
      <w:r w:rsidR="00BA1259" w:rsidRPr="00240805">
        <w:rPr>
          <w:sz w:val="28"/>
          <w:szCs w:val="28"/>
        </w:rPr>
        <w:t xml:space="preserve"> (обязательно представить схему)</w:t>
      </w:r>
      <w:r w:rsidRPr="00240805">
        <w:rPr>
          <w:sz w:val="28"/>
          <w:szCs w:val="28"/>
        </w:rPr>
        <w:t>;</w:t>
      </w:r>
    </w:p>
    <w:p w:rsidR="005C18D6" w:rsidRDefault="005C18D6" w:rsidP="009A0684">
      <w:pPr>
        <w:ind w:firstLine="360"/>
        <w:jc w:val="both"/>
        <w:rPr>
          <w:sz w:val="28"/>
          <w:szCs w:val="28"/>
        </w:rPr>
      </w:pPr>
      <w:r w:rsidRPr="00240805">
        <w:rPr>
          <w:sz w:val="28"/>
          <w:szCs w:val="28"/>
        </w:rPr>
        <w:t xml:space="preserve">- основные итоги деятельности </w:t>
      </w:r>
      <w:r w:rsidR="0092465F">
        <w:rPr>
          <w:sz w:val="28"/>
          <w:szCs w:val="28"/>
        </w:rPr>
        <w:t>организации</w:t>
      </w:r>
      <w:r w:rsidR="00E30080">
        <w:rPr>
          <w:sz w:val="28"/>
          <w:szCs w:val="28"/>
        </w:rPr>
        <w:t xml:space="preserve"> за последние 2-3 года (П</w:t>
      </w:r>
      <w:r w:rsidRPr="00240805">
        <w:rPr>
          <w:sz w:val="28"/>
          <w:szCs w:val="28"/>
        </w:rPr>
        <w:t xml:space="preserve">риложение </w:t>
      </w:r>
      <w:r w:rsidR="00733E09">
        <w:rPr>
          <w:sz w:val="28"/>
          <w:szCs w:val="28"/>
        </w:rPr>
        <w:t>9</w:t>
      </w:r>
      <w:r w:rsidRPr="00240805">
        <w:rPr>
          <w:sz w:val="28"/>
          <w:szCs w:val="28"/>
        </w:rPr>
        <w:t>)</w:t>
      </w:r>
      <w:r>
        <w:rPr>
          <w:sz w:val="28"/>
          <w:szCs w:val="28"/>
        </w:rPr>
        <w:t>.</w:t>
      </w:r>
    </w:p>
    <w:p w:rsidR="005C18D6" w:rsidRPr="008A58BC" w:rsidRDefault="0092465F" w:rsidP="009A0684">
      <w:pPr>
        <w:ind w:firstLine="360"/>
        <w:jc w:val="both"/>
        <w:rPr>
          <w:sz w:val="28"/>
          <w:szCs w:val="28"/>
        </w:rPr>
      </w:pPr>
      <w:r>
        <w:rPr>
          <w:b/>
          <w:sz w:val="28"/>
          <w:szCs w:val="28"/>
        </w:rPr>
        <w:t>2</w:t>
      </w:r>
      <w:r w:rsidR="005C18D6" w:rsidRPr="000818A3">
        <w:rPr>
          <w:b/>
          <w:sz w:val="28"/>
          <w:szCs w:val="28"/>
        </w:rPr>
        <w:t>.2.</w:t>
      </w:r>
      <w:r w:rsidR="005C18D6" w:rsidRPr="00660B50">
        <w:rPr>
          <w:sz w:val="28"/>
          <w:szCs w:val="28"/>
        </w:rPr>
        <w:t xml:space="preserve"> В данном разделе необходимо представить анализ РЕ</w:t>
      </w:r>
      <w:r w:rsidR="005C18D6" w:rsidRPr="00660B50">
        <w:rPr>
          <w:sz w:val="28"/>
          <w:szCs w:val="28"/>
          <w:lang w:val="en-US"/>
        </w:rPr>
        <w:t>S</w:t>
      </w:r>
      <w:r w:rsidR="005C18D6" w:rsidRPr="00660B50">
        <w:rPr>
          <w:sz w:val="28"/>
          <w:szCs w:val="28"/>
        </w:rPr>
        <w:t>Т – факторов среды косвенного воздействия</w:t>
      </w:r>
      <w:r w:rsidR="005C18D6">
        <w:rPr>
          <w:sz w:val="28"/>
          <w:szCs w:val="28"/>
        </w:rPr>
        <w:t xml:space="preserve"> (количественный и качественный)</w:t>
      </w:r>
      <w:r w:rsidR="005C18D6" w:rsidRPr="00660B50">
        <w:rPr>
          <w:sz w:val="28"/>
          <w:szCs w:val="28"/>
        </w:rPr>
        <w:t>.</w:t>
      </w:r>
      <w:r w:rsidR="005C18D6">
        <w:rPr>
          <w:sz w:val="28"/>
          <w:szCs w:val="28"/>
        </w:rPr>
        <w:t xml:space="preserve"> По итогам проведения анализа необходимо разработать форму </w:t>
      </w:r>
      <w:r w:rsidR="005C18D6">
        <w:rPr>
          <w:sz w:val="28"/>
          <w:szCs w:val="28"/>
          <w:lang w:val="en-US"/>
        </w:rPr>
        <w:t>EFAS</w:t>
      </w:r>
      <w:r w:rsidR="005C18D6">
        <w:rPr>
          <w:sz w:val="28"/>
          <w:szCs w:val="28"/>
        </w:rPr>
        <w:t xml:space="preserve">-резюме </w:t>
      </w:r>
      <w:r w:rsidR="00E30080">
        <w:rPr>
          <w:sz w:val="28"/>
          <w:szCs w:val="28"/>
        </w:rPr>
        <w:t>(П</w:t>
      </w:r>
      <w:r w:rsidR="005C18D6" w:rsidRPr="00240805">
        <w:rPr>
          <w:sz w:val="28"/>
          <w:szCs w:val="28"/>
        </w:rPr>
        <w:t xml:space="preserve">риложение </w:t>
      </w:r>
      <w:r w:rsidR="00E30080">
        <w:rPr>
          <w:sz w:val="28"/>
          <w:szCs w:val="28"/>
        </w:rPr>
        <w:t>1</w:t>
      </w:r>
      <w:r w:rsidR="00733E09">
        <w:rPr>
          <w:sz w:val="28"/>
          <w:szCs w:val="28"/>
        </w:rPr>
        <w:t>0</w:t>
      </w:r>
      <w:r w:rsidR="005C18D6" w:rsidRPr="00240805">
        <w:rPr>
          <w:sz w:val="28"/>
          <w:szCs w:val="28"/>
        </w:rPr>
        <w:t>).</w:t>
      </w:r>
      <w:r>
        <w:rPr>
          <w:sz w:val="28"/>
          <w:szCs w:val="28"/>
        </w:rPr>
        <w:t xml:space="preserve"> </w:t>
      </w:r>
      <w:r w:rsidR="008A58BC" w:rsidRPr="00240805">
        <w:rPr>
          <w:sz w:val="28"/>
          <w:szCs w:val="28"/>
        </w:rPr>
        <w:t xml:space="preserve">Возможно использовать и другие модели </w:t>
      </w:r>
      <w:r w:rsidR="008A58BC" w:rsidRPr="00240805">
        <w:rPr>
          <w:sz w:val="28"/>
          <w:szCs w:val="28"/>
          <w:lang w:val="en-US"/>
        </w:rPr>
        <w:t>PEST</w:t>
      </w:r>
      <w:r w:rsidR="008A58BC" w:rsidRPr="00240805">
        <w:rPr>
          <w:sz w:val="28"/>
          <w:szCs w:val="28"/>
        </w:rPr>
        <w:t>-анализа.</w:t>
      </w:r>
    </w:p>
    <w:p w:rsidR="005C18D6" w:rsidRDefault="005C18D6" w:rsidP="009A0684">
      <w:pPr>
        <w:ind w:firstLine="360"/>
        <w:jc w:val="both"/>
        <w:rPr>
          <w:sz w:val="28"/>
          <w:szCs w:val="28"/>
        </w:rPr>
      </w:pPr>
      <w:r w:rsidRPr="00660B50">
        <w:rPr>
          <w:sz w:val="28"/>
          <w:szCs w:val="28"/>
        </w:rPr>
        <w:t>Общие условия нахождения организации во внешней среде анализируются по следующим направлениям:</w:t>
      </w:r>
    </w:p>
    <w:p w:rsidR="005C18D6" w:rsidRPr="00660B50" w:rsidRDefault="005C18D6" w:rsidP="009A0684">
      <w:pPr>
        <w:ind w:firstLine="360"/>
        <w:jc w:val="both"/>
        <w:rPr>
          <w:sz w:val="28"/>
          <w:szCs w:val="28"/>
        </w:rPr>
      </w:pPr>
    </w:p>
    <w:p w:rsidR="005C18D6" w:rsidRPr="00660B50" w:rsidRDefault="005C18D6" w:rsidP="009A0684">
      <w:pPr>
        <w:numPr>
          <w:ilvl w:val="0"/>
          <w:numId w:val="1"/>
        </w:numPr>
        <w:tabs>
          <w:tab w:val="left" w:pos="2880"/>
        </w:tabs>
        <w:ind w:hanging="1080"/>
        <w:jc w:val="center"/>
        <w:rPr>
          <w:sz w:val="28"/>
          <w:szCs w:val="28"/>
        </w:rPr>
      </w:pPr>
      <w:r w:rsidRPr="00660B50">
        <w:rPr>
          <w:sz w:val="28"/>
          <w:szCs w:val="28"/>
        </w:rPr>
        <w:t>Экономические факторы.</w:t>
      </w:r>
    </w:p>
    <w:p w:rsidR="005C18D6" w:rsidRPr="00660B50" w:rsidRDefault="005C18D6" w:rsidP="009A0684">
      <w:pPr>
        <w:ind w:firstLine="360"/>
        <w:jc w:val="both"/>
        <w:rPr>
          <w:sz w:val="28"/>
          <w:szCs w:val="28"/>
        </w:rPr>
      </w:pPr>
      <w:r w:rsidRPr="00660B50">
        <w:rPr>
          <w:sz w:val="28"/>
          <w:szCs w:val="28"/>
        </w:rPr>
        <w:t>Для конкретной организации необходимо оценить ряд экономических показателей, таких как, ставка процента, курсы обмена валют, темпы экономического роста, уровень инфляции, изменение спроса, денежно-кредитная и финансовая политика, тенденции на рынке ценных бумаг, уровень производительности труда в отрасли и темпы ее роста, динамика ВНП, ставки налогов.</w:t>
      </w:r>
    </w:p>
    <w:p w:rsidR="005C18D6" w:rsidRPr="00660B50" w:rsidRDefault="005C18D6" w:rsidP="009A0684">
      <w:pPr>
        <w:ind w:firstLine="360"/>
        <w:jc w:val="both"/>
        <w:rPr>
          <w:sz w:val="28"/>
          <w:szCs w:val="28"/>
        </w:rPr>
      </w:pPr>
    </w:p>
    <w:p w:rsidR="005C18D6" w:rsidRPr="00660B50" w:rsidRDefault="005C18D6" w:rsidP="009A0684">
      <w:pPr>
        <w:numPr>
          <w:ilvl w:val="0"/>
          <w:numId w:val="1"/>
        </w:numPr>
        <w:tabs>
          <w:tab w:val="clear" w:pos="1080"/>
        </w:tabs>
        <w:ind w:left="0" w:firstLine="480"/>
        <w:jc w:val="center"/>
        <w:rPr>
          <w:sz w:val="28"/>
          <w:szCs w:val="28"/>
        </w:rPr>
      </w:pPr>
      <w:r w:rsidRPr="00660B50">
        <w:rPr>
          <w:sz w:val="28"/>
          <w:szCs w:val="28"/>
        </w:rPr>
        <w:t>Политические и правовые факторы.</w:t>
      </w:r>
    </w:p>
    <w:p w:rsidR="005C18D6" w:rsidRPr="00660B50" w:rsidRDefault="005C18D6" w:rsidP="009A0684">
      <w:pPr>
        <w:ind w:firstLine="360"/>
        <w:jc w:val="both"/>
        <w:rPr>
          <w:sz w:val="28"/>
          <w:szCs w:val="28"/>
        </w:rPr>
      </w:pPr>
      <w:r w:rsidRPr="00660B50">
        <w:rPr>
          <w:sz w:val="28"/>
          <w:szCs w:val="28"/>
        </w:rPr>
        <w:t xml:space="preserve">Основное внимание необходимо обратить на различные факторы законодательного и государственного характера, которые могут оказать влияние на деятельность организации. К ним относятся – изменения в налоговом законодательстве, расстановка политических сил, отношения между деловыми кругами и правительством, патентное законодательство, </w:t>
      </w:r>
      <w:r w:rsidRPr="00660B50">
        <w:rPr>
          <w:sz w:val="28"/>
          <w:szCs w:val="28"/>
        </w:rPr>
        <w:lastRenderedPageBreak/>
        <w:t>законодательство об охране окружающей среды, правительственные расходы, антимонопольное законодательство, денежно-кредитная политика, государственное регулирование, федеральные выборы, размеры государственных бюджетов, отношения правительства с иностранными государствами.</w:t>
      </w:r>
    </w:p>
    <w:p w:rsidR="005C18D6" w:rsidRPr="00660B50" w:rsidRDefault="005C18D6" w:rsidP="009A0684">
      <w:pPr>
        <w:ind w:firstLine="720"/>
        <w:jc w:val="both"/>
        <w:rPr>
          <w:sz w:val="28"/>
          <w:szCs w:val="28"/>
        </w:rPr>
      </w:pPr>
    </w:p>
    <w:p w:rsidR="005C18D6" w:rsidRPr="00660B50" w:rsidRDefault="005C18D6" w:rsidP="009A0684">
      <w:pPr>
        <w:numPr>
          <w:ilvl w:val="0"/>
          <w:numId w:val="1"/>
        </w:numPr>
        <w:tabs>
          <w:tab w:val="clear" w:pos="1080"/>
        </w:tabs>
        <w:ind w:left="0" w:firstLine="360"/>
        <w:jc w:val="center"/>
        <w:rPr>
          <w:sz w:val="28"/>
          <w:szCs w:val="28"/>
        </w:rPr>
      </w:pPr>
      <w:r w:rsidRPr="00660B50">
        <w:rPr>
          <w:sz w:val="28"/>
          <w:szCs w:val="28"/>
        </w:rPr>
        <w:t>Социальные и культурные факторы.</w:t>
      </w:r>
    </w:p>
    <w:p w:rsidR="005C18D6" w:rsidRPr="00660B50" w:rsidRDefault="005C18D6" w:rsidP="009A0684">
      <w:pPr>
        <w:ind w:firstLine="360"/>
        <w:jc w:val="both"/>
        <w:rPr>
          <w:sz w:val="28"/>
          <w:szCs w:val="28"/>
        </w:rPr>
      </w:pPr>
      <w:r w:rsidRPr="00660B50">
        <w:rPr>
          <w:sz w:val="28"/>
          <w:szCs w:val="28"/>
        </w:rPr>
        <w:t>Основными факторами этой группы, с которыми организация сталкивается чаще всего являются: рождаемость, смертность, коэффициент интенсивности иммиграции и эмиграции, коэффициент средней продолжительности жизни, располагаемый доход, стиль жизни, образовательные стандарты, покупательские привычки, отношение к труду, отношение к отдыху, отношение к качеству товаров и услуг, требование контроля за загрязнением окружающей среды, экономия энергии, отношение к правительству, проблемы межэтнических отношений, социальная ответственность, социальное благосостояние.</w:t>
      </w:r>
    </w:p>
    <w:p w:rsidR="005C18D6" w:rsidRPr="00660B50" w:rsidRDefault="005C18D6" w:rsidP="009A0684">
      <w:pPr>
        <w:numPr>
          <w:ilvl w:val="0"/>
          <w:numId w:val="1"/>
        </w:numPr>
        <w:tabs>
          <w:tab w:val="clear" w:pos="1080"/>
        </w:tabs>
        <w:ind w:left="0" w:firstLine="360"/>
        <w:jc w:val="center"/>
        <w:rPr>
          <w:sz w:val="28"/>
          <w:szCs w:val="28"/>
        </w:rPr>
      </w:pPr>
      <w:r w:rsidRPr="00660B50">
        <w:rPr>
          <w:sz w:val="28"/>
          <w:szCs w:val="28"/>
        </w:rPr>
        <w:t>Технологические факторы.</w:t>
      </w:r>
    </w:p>
    <w:p w:rsidR="005C18D6" w:rsidRDefault="005C18D6" w:rsidP="009A0684">
      <w:pPr>
        <w:ind w:firstLine="360"/>
        <w:jc w:val="both"/>
        <w:rPr>
          <w:sz w:val="28"/>
          <w:szCs w:val="28"/>
        </w:rPr>
      </w:pPr>
      <w:r w:rsidRPr="00660B50">
        <w:rPr>
          <w:sz w:val="28"/>
          <w:szCs w:val="28"/>
        </w:rPr>
        <w:t>По этому направлению необходимо проанализировать новые продукты и новые технологии, связанные со спецификой деятельности предприятия, государственную политику в области НТП, уровень защиты интеллектуальной собственности.</w:t>
      </w:r>
    </w:p>
    <w:p w:rsidR="00E931E2" w:rsidRPr="00660B50" w:rsidRDefault="00E931E2" w:rsidP="009A0684">
      <w:pPr>
        <w:ind w:firstLine="360"/>
        <w:jc w:val="both"/>
        <w:rPr>
          <w:sz w:val="28"/>
          <w:szCs w:val="28"/>
        </w:rPr>
      </w:pPr>
      <w:r>
        <w:rPr>
          <w:sz w:val="28"/>
          <w:szCs w:val="28"/>
        </w:rPr>
        <w:t>Количество и содержание факторов определяется в зависимости от специфики деятельности организации.</w:t>
      </w:r>
    </w:p>
    <w:p w:rsidR="005C18D6" w:rsidRPr="00660B50" w:rsidRDefault="005C18D6" w:rsidP="009A0684">
      <w:pPr>
        <w:ind w:firstLine="360"/>
        <w:jc w:val="both"/>
        <w:rPr>
          <w:sz w:val="28"/>
          <w:szCs w:val="28"/>
        </w:rPr>
      </w:pPr>
      <w:r w:rsidRPr="00660B50">
        <w:rPr>
          <w:sz w:val="28"/>
          <w:szCs w:val="28"/>
        </w:rPr>
        <w:t>При анализе факторов макросреды необходимо учитывать только те факторы, которые оказывают существенное влияние на деятельность предприятия.</w:t>
      </w:r>
      <w:r w:rsidR="0092465F">
        <w:rPr>
          <w:sz w:val="28"/>
          <w:szCs w:val="28"/>
        </w:rPr>
        <w:t xml:space="preserve"> Целесообразно ввести дополнительные компоненты для анализа с учетом специфики деятельности организации.</w:t>
      </w:r>
    </w:p>
    <w:p w:rsidR="005C18D6" w:rsidRPr="00660B50" w:rsidRDefault="005C18D6" w:rsidP="009A0684">
      <w:pPr>
        <w:ind w:firstLine="360"/>
        <w:jc w:val="both"/>
        <w:rPr>
          <w:sz w:val="28"/>
          <w:szCs w:val="28"/>
        </w:rPr>
      </w:pPr>
      <w:r w:rsidRPr="00660B50">
        <w:rPr>
          <w:sz w:val="28"/>
          <w:szCs w:val="28"/>
        </w:rPr>
        <w:t>Анализ среды непосредственного окружения организации целесообразно провести по следующим направлениям:</w:t>
      </w:r>
    </w:p>
    <w:p w:rsidR="00E43814" w:rsidRPr="00660B50" w:rsidRDefault="0002046A" w:rsidP="00E43814">
      <w:pPr>
        <w:ind w:firstLine="360"/>
        <w:jc w:val="both"/>
        <w:rPr>
          <w:sz w:val="28"/>
          <w:szCs w:val="28"/>
        </w:rPr>
      </w:pPr>
      <w:r>
        <w:rPr>
          <w:sz w:val="28"/>
          <w:szCs w:val="28"/>
        </w:rPr>
        <w:t>Отра</w:t>
      </w:r>
      <w:r w:rsidR="00E30080">
        <w:rPr>
          <w:sz w:val="28"/>
          <w:szCs w:val="28"/>
        </w:rPr>
        <w:t>слевой анализ (П</w:t>
      </w:r>
      <w:r>
        <w:rPr>
          <w:sz w:val="28"/>
          <w:szCs w:val="28"/>
        </w:rPr>
        <w:t xml:space="preserve">риложение </w:t>
      </w:r>
      <w:r w:rsidR="00E30080">
        <w:rPr>
          <w:sz w:val="28"/>
          <w:szCs w:val="28"/>
        </w:rPr>
        <w:t>1</w:t>
      </w:r>
      <w:r w:rsidR="00733E09">
        <w:rPr>
          <w:sz w:val="28"/>
          <w:szCs w:val="28"/>
        </w:rPr>
        <w:t>1</w:t>
      </w:r>
      <w:r>
        <w:rPr>
          <w:sz w:val="28"/>
          <w:szCs w:val="28"/>
        </w:rPr>
        <w:t>).</w:t>
      </w:r>
      <w:r w:rsidR="00E30080">
        <w:rPr>
          <w:sz w:val="28"/>
          <w:szCs w:val="28"/>
        </w:rPr>
        <w:t xml:space="preserve"> </w:t>
      </w:r>
      <w:r>
        <w:rPr>
          <w:sz w:val="28"/>
          <w:szCs w:val="28"/>
        </w:rPr>
        <w:t>О</w:t>
      </w:r>
      <w:r w:rsidR="005C18D6" w:rsidRPr="00660B50">
        <w:rPr>
          <w:sz w:val="28"/>
          <w:szCs w:val="28"/>
        </w:rPr>
        <w:t>сновывается на использовании информации о географическом размещении</w:t>
      </w:r>
      <w:r>
        <w:rPr>
          <w:sz w:val="28"/>
          <w:szCs w:val="28"/>
        </w:rPr>
        <w:t xml:space="preserve"> рынка</w:t>
      </w:r>
      <w:r w:rsidR="005C18D6" w:rsidRPr="00660B50">
        <w:rPr>
          <w:sz w:val="28"/>
          <w:szCs w:val="28"/>
        </w:rPr>
        <w:t xml:space="preserve">, отличительных </w:t>
      </w:r>
      <w:r w:rsidR="00E43814">
        <w:rPr>
          <w:sz w:val="28"/>
          <w:szCs w:val="28"/>
        </w:rPr>
        <w:t xml:space="preserve">его </w:t>
      </w:r>
      <w:r w:rsidR="005C18D6" w:rsidRPr="00660B50">
        <w:rPr>
          <w:sz w:val="28"/>
          <w:szCs w:val="28"/>
        </w:rPr>
        <w:t xml:space="preserve">особенностях, емкости, </w:t>
      </w:r>
      <w:r w:rsidR="00E43814">
        <w:rPr>
          <w:sz w:val="28"/>
          <w:szCs w:val="28"/>
        </w:rPr>
        <w:t xml:space="preserve">стадии жизненного цикла, </w:t>
      </w:r>
      <w:r w:rsidR="00BA1259">
        <w:rPr>
          <w:sz w:val="28"/>
          <w:szCs w:val="28"/>
        </w:rPr>
        <w:t xml:space="preserve">уровне концентрации, </w:t>
      </w:r>
      <w:r w:rsidR="0092465F">
        <w:rPr>
          <w:sz w:val="28"/>
          <w:szCs w:val="28"/>
        </w:rPr>
        <w:t xml:space="preserve">потенциале развития. </w:t>
      </w:r>
      <w:r w:rsidR="005C18D6">
        <w:rPr>
          <w:sz w:val="28"/>
          <w:szCs w:val="28"/>
        </w:rPr>
        <w:t>В ходе анализа необходимо выявить – действует ли в отрасли опытная кривая. Показать графически данную зависимость.</w:t>
      </w:r>
      <w:r w:rsidR="0092465F">
        <w:rPr>
          <w:sz w:val="28"/>
          <w:szCs w:val="28"/>
        </w:rPr>
        <w:t xml:space="preserve"> Оценку структуры и масштабов конкуренции в отрасли необходимо проводить на основе модели "5 сил конкуренции" М. Портера с количес</w:t>
      </w:r>
      <w:r w:rsidR="00E43814">
        <w:rPr>
          <w:sz w:val="28"/>
          <w:szCs w:val="28"/>
        </w:rPr>
        <w:t>т</w:t>
      </w:r>
      <w:r w:rsidR="0092465F">
        <w:rPr>
          <w:sz w:val="28"/>
          <w:szCs w:val="28"/>
        </w:rPr>
        <w:t>венной</w:t>
      </w:r>
      <w:r w:rsidR="00E43814">
        <w:rPr>
          <w:sz w:val="28"/>
          <w:szCs w:val="28"/>
        </w:rPr>
        <w:t xml:space="preserve"> характеристикой. Следует идентифицировать и оценить барьеры входа в отрасль и барьеры выхода из нее. Возможно построить карту сети создания стоимости в отрасли. Н</w:t>
      </w:r>
      <w:r w:rsidR="00E43814" w:rsidRPr="00660B50">
        <w:rPr>
          <w:sz w:val="28"/>
          <w:szCs w:val="28"/>
        </w:rPr>
        <w:t xml:space="preserve">еобходимо определить с учетом условий отрасли и характера конкуренции основные факторы успеха, обладание которыми дает возможность организации добиться конкурентного и финансового успеха. Эти факторы целесообразно рассмотреть по следующим основным направлениям. </w:t>
      </w:r>
    </w:p>
    <w:p w:rsidR="00E43814" w:rsidRPr="00660B50" w:rsidRDefault="00E43814" w:rsidP="00E43814">
      <w:pPr>
        <w:ind w:firstLine="360"/>
        <w:jc w:val="both"/>
        <w:rPr>
          <w:sz w:val="28"/>
          <w:szCs w:val="28"/>
        </w:rPr>
      </w:pPr>
      <w:r w:rsidRPr="00660B50">
        <w:rPr>
          <w:sz w:val="28"/>
          <w:szCs w:val="28"/>
        </w:rPr>
        <w:lastRenderedPageBreak/>
        <w:t>1.Факторы, характеризующие предприятие: репутация (имидж) предприятия; квалификация руководителей; квалификация специалистов; квалификация рабочих; организационно-технический уровень производства; доступ к источникам сырья; система обеспечения и контроля качества продукции; издержки производства; возможность привлечения инвесторов.</w:t>
      </w:r>
    </w:p>
    <w:p w:rsidR="00E43814" w:rsidRPr="00660B50" w:rsidRDefault="00E43814" w:rsidP="00E43814">
      <w:pPr>
        <w:ind w:firstLine="360"/>
        <w:jc w:val="both"/>
        <w:rPr>
          <w:sz w:val="28"/>
          <w:szCs w:val="28"/>
        </w:rPr>
      </w:pPr>
      <w:r w:rsidRPr="00660B50">
        <w:rPr>
          <w:sz w:val="28"/>
          <w:szCs w:val="28"/>
        </w:rPr>
        <w:t>2.Факторы, характеризующие товары (работы, услуги): функционально-потребительские свойства; надежность, долговечность; конструктивные показатели; технологические показатели; эстетические показат</w:t>
      </w:r>
      <w:r>
        <w:rPr>
          <w:sz w:val="28"/>
          <w:szCs w:val="28"/>
        </w:rPr>
        <w:t xml:space="preserve">ели; экологические показатели; </w:t>
      </w:r>
      <w:r w:rsidRPr="00660B50">
        <w:rPr>
          <w:sz w:val="28"/>
          <w:szCs w:val="28"/>
        </w:rPr>
        <w:t>показатели безопасности; патентно-правовые показатели; себестоимость продукции (услуг); цена на продукцию (услугу).</w:t>
      </w:r>
    </w:p>
    <w:p w:rsidR="00E43814" w:rsidRPr="00660B50" w:rsidRDefault="00E43814" w:rsidP="00E43814">
      <w:pPr>
        <w:ind w:firstLine="360"/>
        <w:jc w:val="both"/>
        <w:rPr>
          <w:sz w:val="28"/>
          <w:szCs w:val="28"/>
        </w:rPr>
      </w:pPr>
      <w:r w:rsidRPr="00660B50">
        <w:rPr>
          <w:sz w:val="28"/>
          <w:szCs w:val="28"/>
        </w:rPr>
        <w:t>3.Факторы, характеризующие маркетинговую деятельность предприятия: исследования рынка; организация рекламы; стимулирование сбыта, гибкая система ценообразования, послепродажное обслуживание и др.</w:t>
      </w:r>
    </w:p>
    <w:p w:rsidR="005C18D6" w:rsidRPr="00660B50" w:rsidRDefault="005C18D6" w:rsidP="008432E1">
      <w:pPr>
        <w:ind w:firstLine="709"/>
        <w:jc w:val="both"/>
        <w:rPr>
          <w:sz w:val="28"/>
          <w:szCs w:val="28"/>
        </w:rPr>
      </w:pPr>
      <w:r>
        <w:rPr>
          <w:sz w:val="28"/>
          <w:szCs w:val="28"/>
        </w:rPr>
        <w:t xml:space="preserve">В заключении необходимо определить и оценить уровень привлекательности </w:t>
      </w:r>
      <w:r w:rsidR="000818A3">
        <w:rPr>
          <w:sz w:val="28"/>
          <w:szCs w:val="28"/>
        </w:rPr>
        <w:t>отрасли</w:t>
      </w:r>
      <w:r>
        <w:rPr>
          <w:sz w:val="28"/>
          <w:szCs w:val="28"/>
        </w:rPr>
        <w:t>.</w:t>
      </w:r>
    </w:p>
    <w:p w:rsidR="00E43814" w:rsidRPr="00660B50" w:rsidRDefault="00E43814" w:rsidP="00E43814">
      <w:pPr>
        <w:ind w:firstLine="360"/>
        <w:jc w:val="both"/>
        <w:rPr>
          <w:sz w:val="28"/>
          <w:szCs w:val="28"/>
        </w:rPr>
      </w:pPr>
      <w:r>
        <w:rPr>
          <w:sz w:val="28"/>
          <w:szCs w:val="28"/>
        </w:rPr>
        <w:t>2. Анализ конкурентов проводит</w:t>
      </w:r>
      <w:r w:rsidRPr="00660B50">
        <w:rPr>
          <w:sz w:val="28"/>
          <w:szCs w:val="28"/>
        </w:rPr>
        <w:t>ся по следующим направлениям:</w:t>
      </w:r>
    </w:p>
    <w:p w:rsidR="00E43814" w:rsidRPr="00660B50" w:rsidRDefault="00E43814" w:rsidP="00E43814">
      <w:pPr>
        <w:ind w:firstLine="360"/>
        <w:jc w:val="both"/>
        <w:rPr>
          <w:sz w:val="28"/>
          <w:szCs w:val="28"/>
        </w:rPr>
      </w:pPr>
      <w:r>
        <w:rPr>
          <w:sz w:val="28"/>
          <w:szCs w:val="28"/>
        </w:rPr>
        <w:t>-</w:t>
      </w:r>
      <w:r w:rsidRPr="00660B50">
        <w:rPr>
          <w:sz w:val="28"/>
          <w:szCs w:val="28"/>
        </w:rPr>
        <w:t>характеристика основных конкурентов предприятия;</w:t>
      </w:r>
    </w:p>
    <w:p w:rsidR="00E43814" w:rsidRPr="00660B50" w:rsidRDefault="00E43814" w:rsidP="00E43814">
      <w:pPr>
        <w:ind w:firstLine="360"/>
        <w:jc w:val="both"/>
        <w:rPr>
          <w:sz w:val="28"/>
          <w:szCs w:val="28"/>
        </w:rPr>
      </w:pPr>
      <w:r>
        <w:rPr>
          <w:sz w:val="28"/>
          <w:szCs w:val="28"/>
        </w:rPr>
        <w:t>-</w:t>
      </w:r>
      <w:r w:rsidRPr="00660B50">
        <w:rPr>
          <w:sz w:val="28"/>
          <w:szCs w:val="28"/>
        </w:rPr>
        <w:t>анализ показателей их деятельности;</w:t>
      </w:r>
    </w:p>
    <w:p w:rsidR="00E43814" w:rsidRPr="00660B50" w:rsidRDefault="00E43814" w:rsidP="00E43814">
      <w:pPr>
        <w:ind w:firstLine="360"/>
        <w:jc w:val="both"/>
        <w:rPr>
          <w:sz w:val="28"/>
          <w:szCs w:val="28"/>
        </w:rPr>
      </w:pPr>
      <w:r>
        <w:rPr>
          <w:sz w:val="28"/>
          <w:szCs w:val="28"/>
        </w:rPr>
        <w:t>-</w:t>
      </w:r>
      <w:r w:rsidRPr="00660B50">
        <w:rPr>
          <w:sz w:val="28"/>
          <w:szCs w:val="28"/>
        </w:rPr>
        <w:t>выявление сильных и слабых сторон деятельности конкурентов.</w:t>
      </w:r>
    </w:p>
    <w:p w:rsidR="00E43814" w:rsidRPr="00660B50" w:rsidRDefault="00E43814" w:rsidP="00E43814">
      <w:pPr>
        <w:ind w:firstLine="360"/>
        <w:jc w:val="both"/>
        <w:rPr>
          <w:sz w:val="28"/>
          <w:szCs w:val="28"/>
        </w:rPr>
      </w:pPr>
      <w:r w:rsidRPr="00660B50">
        <w:rPr>
          <w:sz w:val="28"/>
          <w:szCs w:val="28"/>
        </w:rPr>
        <w:t xml:space="preserve">В процессе анализа конкурентов целесообразно выявить: местоположение конкурентов, основные сегменты потребителей, предлагаемый ассортимент товаров и услуг; их качество, цены по ассортиментным группам и их виды, формы сбыта товаров и обслуживания потребителей, виды рекламы. </w:t>
      </w:r>
    </w:p>
    <w:p w:rsidR="00E43814" w:rsidRPr="00660B50" w:rsidRDefault="00E43814" w:rsidP="00E43814">
      <w:pPr>
        <w:ind w:firstLine="360"/>
        <w:jc w:val="both"/>
        <w:rPr>
          <w:sz w:val="28"/>
          <w:szCs w:val="28"/>
        </w:rPr>
      </w:pPr>
      <w:r>
        <w:rPr>
          <w:sz w:val="28"/>
          <w:szCs w:val="28"/>
        </w:rPr>
        <w:t xml:space="preserve">По итогам проведенного анализа необходимо построить позиционную карту конкурентов и </w:t>
      </w:r>
      <w:r w:rsidR="00D40FB9">
        <w:rPr>
          <w:sz w:val="28"/>
          <w:szCs w:val="28"/>
        </w:rPr>
        <w:t>оценить положение организации</w:t>
      </w:r>
      <w:r>
        <w:rPr>
          <w:sz w:val="28"/>
          <w:szCs w:val="28"/>
        </w:rPr>
        <w:t>.</w:t>
      </w:r>
      <w:r w:rsidR="00D40FB9">
        <w:rPr>
          <w:sz w:val="28"/>
          <w:szCs w:val="28"/>
        </w:rPr>
        <w:t xml:space="preserve"> Целесообразно построить не только позиционную карту конкурентов по всей отрасли, но и позиционные карты стратегической группы, в которой находится организация. Сделать выводы о возможных действиях организации в зависимости от ее положения в стратегической группе.</w:t>
      </w:r>
    </w:p>
    <w:p w:rsidR="005C18D6" w:rsidRPr="00660B50" w:rsidRDefault="00E43814" w:rsidP="009A0684">
      <w:pPr>
        <w:ind w:firstLine="360"/>
        <w:jc w:val="both"/>
        <w:rPr>
          <w:sz w:val="28"/>
          <w:szCs w:val="28"/>
        </w:rPr>
      </w:pPr>
      <w:r>
        <w:rPr>
          <w:sz w:val="28"/>
          <w:szCs w:val="28"/>
        </w:rPr>
        <w:t>3</w:t>
      </w:r>
      <w:r w:rsidR="005C18D6" w:rsidRPr="00660B50">
        <w:rPr>
          <w:sz w:val="28"/>
          <w:szCs w:val="28"/>
        </w:rPr>
        <w:t>. Анализ покупателей имеет своей задачей составление профиля тех, кто покупает продукт, реализуемый организацией. Профиль покупателя необходимо составить по следующим характеристикам:</w:t>
      </w:r>
    </w:p>
    <w:p w:rsidR="005C18D6" w:rsidRPr="00660B50" w:rsidRDefault="005C18D6" w:rsidP="009A0684">
      <w:pPr>
        <w:ind w:firstLine="360"/>
        <w:jc w:val="both"/>
        <w:rPr>
          <w:sz w:val="28"/>
          <w:szCs w:val="28"/>
        </w:rPr>
      </w:pPr>
      <w:r w:rsidRPr="00660B50">
        <w:rPr>
          <w:sz w:val="28"/>
          <w:szCs w:val="28"/>
        </w:rPr>
        <w:t>- географическое местоположение;</w:t>
      </w:r>
    </w:p>
    <w:p w:rsidR="005C18D6" w:rsidRPr="00660B50" w:rsidRDefault="005C18D6" w:rsidP="009A0684">
      <w:pPr>
        <w:ind w:firstLine="360"/>
        <w:jc w:val="both"/>
        <w:rPr>
          <w:sz w:val="28"/>
          <w:szCs w:val="28"/>
        </w:rPr>
      </w:pPr>
      <w:r w:rsidRPr="00660B50">
        <w:rPr>
          <w:sz w:val="28"/>
          <w:szCs w:val="28"/>
        </w:rPr>
        <w:t>- демографические характеристики (возраст, образование, сфера деятельности);</w:t>
      </w:r>
    </w:p>
    <w:p w:rsidR="005C18D6" w:rsidRPr="00660B50" w:rsidRDefault="005C18D6" w:rsidP="009A0684">
      <w:pPr>
        <w:ind w:firstLine="360"/>
        <w:jc w:val="both"/>
        <w:rPr>
          <w:sz w:val="28"/>
          <w:szCs w:val="28"/>
        </w:rPr>
      </w:pPr>
      <w:r w:rsidRPr="00660B50">
        <w:rPr>
          <w:sz w:val="28"/>
          <w:szCs w:val="28"/>
        </w:rPr>
        <w:t>-социально-психологические характеристики (положение в обществе, стиль поведения, вкусы, привычки);</w:t>
      </w:r>
    </w:p>
    <w:p w:rsidR="005C18D6" w:rsidRPr="00660B50" w:rsidRDefault="005C18D6" w:rsidP="009A0684">
      <w:pPr>
        <w:ind w:firstLine="360"/>
        <w:jc w:val="both"/>
        <w:rPr>
          <w:sz w:val="28"/>
          <w:szCs w:val="28"/>
        </w:rPr>
      </w:pPr>
      <w:r w:rsidRPr="00660B50">
        <w:rPr>
          <w:sz w:val="28"/>
          <w:szCs w:val="28"/>
        </w:rPr>
        <w:t>- отношение покупателя к продукту (почему он покупает продукт, как оценивает продукт, является ли он сам пользователем продукта).</w:t>
      </w:r>
    </w:p>
    <w:p w:rsidR="005C18D6" w:rsidRPr="00660B50" w:rsidRDefault="005C18D6" w:rsidP="009A0684">
      <w:pPr>
        <w:ind w:firstLine="360"/>
        <w:jc w:val="both"/>
        <w:rPr>
          <w:sz w:val="28"/>
          <w:szCs w:val="28"/>
        </w:rPr>
      </w:pPr>
      <w:r w:rsidRPr="00660B50">
        <w:rPr>
          <w:sz w:val="28"/>
          <w:szCs w:val="28"/>
        </w:rPr>
        <w:t>В процессе данного анализа должны быть вскрыты и изучены следующие факторы:</w:t>
      </w:r>
    </w:p>
    <w:p w:rsidR="005C18D6" w:rsidRPr="00660B50" w:rsidRDefault="005C18D6" w:rsidP="009A0684">
      <w:pPr>
        <w:ind w:firstLine="360"/>
        <w:jc w:val="both"/>
        <w:rPr>
          <w:sz w:val="28"/>
          <w:szCs w:val="28"/>
        </w:rPr>
      </w:pPr>
      <w:r w:rsidRPr="00660B50">
        <w:rPr>
          <w:sz w:val="28"/>
          <w:szCs w:val="28"/>
        </w:rPr>
        <w:t>- соотношение степени зависимости покупателя от продавца со степенью зависимости продавца от покупателя;</w:t>
      </w:r>
    </w:p>
    <w:p w:rsidR="005C18D6" w:rsidRPr="00660B50" w:rsidRDefault="005C18D6" w:rsidP="009A0684">
      <w:pPr>
        <w:ind w:firstLine="360"/>
        <w:jc w:val="both"/>
        <w:rPr>
          <w:sz w:val="28"/>
          <w:szCs w:val="28"/>
        </w:rPr>
      </w:pPr>
      <w:r w:rsidRPr="00660B50">
        <w:rPr>
          <w:sz w:val="28"/>
          <w:szCs w:val="28"/>
        </w:rPr>
        <w:t>- объем закупок, осуществляемых покупателем;</w:t>
      </w:r>
    </w:p>
    <w:p w:rsidR="005C18D6" w:rsidRPr="00660B50" w:rsidRDefault="005C18D6" w:rsidP="009A0684">
      <w:pPr>
        <w:ind w:firstLine="360"/>
        <w:jc w:val="both"/>
        <w:rPr>
          <w:sz w:val="28"/>
          <w:szCs w:val="28"/>
        </w:rPr>
      </w:pPr>
      <w:r w:rsidRPr="00660B50">
        <w:rPr>
          <w:sz w:val="28"/>
          <w:szCs w:val="28"/>
        </w:rPr>
        <w:lastRenderedPageBreak/>
        <w:t>- уровень информированности покупателя;</w:t>
      </w:r>
    </w:p>
    <w:p w:rsidR="005C18D6" w:rsidRPr="00660B50" w:rsidRDefault="005C18D6" w:rsidP="009A0684">
      <w:pPr>
        <w:ind w:firstLine="360"/>
        <w:jc w:val="both"/>
        <w:rPr>
          <w:sz w:val="28"/>
          <w:szCs w:val="28"/>
        </w:rPr>
      </w:pPr>
      <w:r w:rsidRPr="00660B50">
        <w:rPr>
          <w:sz w:val="28"/>
          <w:szCs w:val="28"/>
        </w:rPr>
        <w:t>- наличие замещающих продуктов;</w:t>
      </w:r>
    </w:p>
    <w:p w:rsidR="005C18D6" w:rsidRPr="00660B50" w:rsidRDefault="005C18D6" w:rsidP="009A0684">
      <w:pPr>
        <w:ind w:firstLine="360"/>
        <w:jc w:val="both"/>
        <w:rPr>
          <w:sz w:val="28"/>
          <w:szCs w:val="28"/>
        </w:rPr>
      </w:pPr>
      <w:r w:rsidRPr="00660B50">
        <w:rPr>
          <w:sz w:val="28"/>
          <w:szCs w:val="28"/>
        </w:rPr>
        <w:t>- стоимость для покупателя перехода к другому продавцу;</w:t>
      </w:r>
    </w:p>
    <w:p w:rsidR="005C18D6" w:rsidRPr="00660B50" w:rsidRDefault="005C18D6" w:rsidP="009A0684">
      <w:pPr>
        <w:ind w:firstLine="360"/>
        <w:jc w:val="both"/>
        <w:rPr>
          <w:sz w:val="28"/>
          <w:szCs w:val="28"/>
        </w:rPr>
      </w:pPr>
      <w:r w:rsidRPr="00660B50">
        <w:rPr>
          <w:sz w:val="28"/>
          <w:szCs w:val="28"/>
        </w:rPr>
        <w:t>- чувствительность покупателя к цене, зависящая от общей стоимости осуществляемых им закупок, от его ориентации на определенную марку, от наличия определенных требований к качеству товара, от величины его дохода.</w:t>
      </w:r>
    </w:p>
    <w:p w:rsidR="005C18D6" w:rsidRPr="00660B50" w:rsidRDefault="005C18D6" w:rsidP="009A0684">
      <w:pPr>
        <w:ind w:firstLine="360"/>
        <w:jc w:val="both"/>
        <w:rPr>
          <w:sz w:val="28"/>
          <w:szCs w:val="28"/>
        </w:rPr>
      </w:pPr>
      <w:r w:rsidRPr="00660B50">
        <w:rPr>
          <w:sz w:val="28"/>
          <w:szCs w:val="28"/>
        </w:rPr>
        <w:t xml:space="preserve">Анализ потребителей по мере возможности целесообразно дополнить социологическим исследованием, в рамках которого проводится изучение мнения отдельных сегментов потребителей о работе предприятия, его товарах и услугах, выявляются их удовлетворенные и неудовлетворенные потребности. </w:t>
      </w:r>
      <w:r w:rsidR="00E43814">
        <w:rPr>
          <w:sz w:val="28"/>
          <w:szCs w:val="28"/>
        </w:rPr>
        <w:t xml:space="preserve">Целесообразно провести расчеты индекса </w:t>
      </w:r>
      <w:r w:rsidR="00E43814">
        <w:rPr>
          <w:sz w:val="28"/>
          <w:szCs w:val="28"/>
          <w:lang w:val="en-US"/>
        </w:rPr>
        <w:t>CSI</w:t>
      </w:r>
      <w:r w:rsidR="00E43814">
        <w:rPr>
          <w:sz w:val="28"/>
          <w:szCs w:val="28"/>
        </w:rPr>
        <w:t xml:space="preserve">. </w:t>
      </w:r>
      <w:r w:rsidRPr="00660B50">
        <w:rPr>
          <w:sz w:val="28"/>
          <w:szCs w:val="28"/>
        </w:rPr>
        <w:t>Социологическое исследование проводится студентом самостоятельно или с привлечением материалов предприятия, его результаты представляются в виде таблиц и диаграмм с развернутым анализом.</w:t>
      </w:r>
    </w:p>
    <w:p w:rsidR="005C18D6" w:rsidRPr="00660B50" w:rsidRDefault="005C18D6" w:rsidP="009A0684">
      <w:pPr>
        <w:ind w:firstLine="360"/>
        <w:jc w:val="both"/>
        <w:rPr>
          <w:sz w:val="28"/>
          <w:szCs w:val="28"/>
        </w:rPr>
      </w:pPr>
    </w:p>
    <w:p w:rsidR="005C18D6" w:rsidRDefault="00D40FB9" w:rsidP="009A0684">
      <w:pPr>
        <w:ind w:firstLine="360"/>
        <w:jc w:val="both"/>
        <w:rPr>
          <w:sz w:val="28"/>
          <w:szCs w:val="28"/>
        </w:rPr>
      </w:pPr>
      <w:r>
        <w:rPr>
          <w:b/>
          <w:sz w:val="28"/>
          <w:szCs w:val="28"/>
        </w:rPr>
        <w:t>2</w:t>
      </w:r>
      <w:r w:rsidR="000818A3" w:rsidRPr="000818A3">
        <w:rPr>
          <w:b/>
          <w:sz w:val="28"/>
          <w:szCs w:val="28"/>
        </w:rPr>
        <w:t>.3.</w:t>
      </w:r>
      <w:r w:rsidR="000818A3">
        <w:rPr>
          <w:sz w:val="28"/>
          <w:szCs w:val="28"/>
        </w:rPr>
        <w:t xml:space="preserve"> Данный р</w:t>
      </w:r>
      <w:r w:rsidR="005C18D6">
        <w:rPr>
          <w:sz w:val="28"/>
          <w:szCs w:val="28"/>
        </w:rPr>
        <w:t>аздел</w:t>
      </w:r>
      <w:r w:rsidR="005C18D6" w:rsidRPr="00660B50">
        <w:rPr>
          <w:sz w:val="28"/>
          <w:szCs w:val="28"/>
        </w:rPr>
        <w:t xml:space="preserve"> курсовой работы </w:t>
      </w:r>
      <w:r w:rsidR="005C18D6">
        <w:rPr>
          <w:sz w:val="28"/>
          <w:szCs w:val="28"/>
        </w:rPr>
        <w:t xml:space="preserve">по оценке стратегического потенциала организации </w:t>
      </w:r>
      <w:r w:rsidR="005C18D6" w:rsidRPr="00660B50">
        <w:rPr>
          <w:sz w:val="28"/>
          <w:szCs w:val="28"/>
        </w:rPr>
        <w:t>представляет анализ сильных и слабых сторон предприятия, открывающихся благоприятных возможностей и опасностей во внешнем окружении для организации, а также определение прочности ее конкурентных позиций. Студент должен проявить способность анализировать полученную информацию и сделать конкретные аналитические выводы.</w:t>
      </w:r>
    </w:p>
    <w:p w:rsidR="00D40FB9" w:rsidRPr="00660B50" w:rsidRDefault="00D40FB9" w:rsidP="009A0684">
      <w:pPr>
        <w:ind w:firstLine="360"/>
        <w:jc w:val="both"/>
        <w:rPr>
          <w:sz w:val="28"/>
          <w:szCs w:val="28"/>
        </w:rPr>
      </w:pPr>
      <w:r>
        <w:rPr>
          <w:sz w:val="28"/>
          <w:szCs w:val="28"/>
        </w:rPr>
        <w:t>Данный раздел обязательно должен включать оценку эффективности системы управления компании, выполненную с использованием специальных методик (суммарно-индексная или балльная оценка).</w:t>
      </w:r>
    </w:p>
    <w:p w:rsidR="005C18D6" w:rsidRPr="00660B50" w:rsidRDefault="005C18D6" w:rsidP="009A0684">
      <w:pPr>
        <w:ind w:firstLine="360"/>
        <w:jc w:val="both"/>
        <w:rPr>
          <w:sz w:val="28"/>
          <w:szCs w:val="28"/>
        </w:rPr>
      </w:pPr>
      <w:r w:rsidRPr="00660B50">
        <w:rPr>
          <w:sz w:val="28"/>
          <w:szCs w:val="28"/>
        </w:rPr>
        <w:t>При анализе сильных и слабых сторон организации необходимо ответить на вопросы, которые должны раскрыть основные проблемы внутренней среды предприятия по основным ее функциональным зонам. А именно:</w:t>
      </w:r>
    </w:p>
    <w:p w:rsidR="005C18D6" w:rsidRPr="00B53A35" w:rsidRDefault="005C18D6" w:rsidP="009A0684">
      <w:pPr>
        <w:jc w:val="center"/>
        <w:rPr>
          <w:i/>
          <w:sz w:val="28"/>
          <w:szCs w:val="28"/>
        </w:rPr>
      </w:pPr>
      <w:r w:rsidRPr="00B53A35">
        <w:rPr>
          <w:i/>
          <w:sz w:val="28"/>
          <w:szCs w:val="28"/>
        </w:rPr>
        <w:t>1. Организация общего управления</w:t>
      </w:r>
    </w:p>
    <w:p w:rsidR="005C18D6" w:rsidRPr="00660B50" w:rsidRDefault="005C18D6" w:rsidP="009A0684">
      <w:pPr>
        <w:ind w:left="180" w:hanging="180"/>
        <w:jc w:val="both"/>
        <w:rPr>
          <w:sz w:val="28"/>
          <w:szCs w:val="28"/>
        </w:rPr>
      </w:pPr>
      <w:r w:rsidRPr="00660B50">
        <w:rPr>
          <w:sz w:val="28"/>
          <w:szCs w:val="28"/>
        </w:rPr>
        <w:t>- Четко ли распределены в организации права и обязанности?</w:t>
      </w:r>
    </w:p>
    <w:p w:rsidR="005C18D6" w:rsidRPr="00660B50" w:rsidRDefault="005C18D6" w:rsidP="009A0684">
      <w:pPr>
        <w:ind w:left="180" w:hanging="180"/>
        <w:jc w:val="both"/>
        <w:rPr>
          <w:sz w:val="28"/>
          <w:szCs w:val="28"/>
        </w:rPr>
      </w:pPr>
      <w:r w:rsidRPr="00660B50">
        <w:rPr>
          <w:sz w:val="28"/>
          <w:szCs w:val="28"/>
        </w:rPr>
        <w:t>- Существует ли в организации практика снижения управленческих издержек?</w:t>
      </w:r>
    </w:p>
    <w:p w:rsidR="005C18D6" w:rsidRPr="00660B50" w:rsidRDefault="005C18D6" w:rsidP="009A0684">
      <w:pPr>
        <w:ind w:left="180" w:hanging="180"/>
        <w:jc w:val="both"/>
        <w:rPr>
          <w:sz w:val="28"/>
          <w:szCs w:val="28"/>
        </w:rPr>
      </w:pPr>
      <w:r w:rsidRPr="00660B50">
        <w:rPr>
          <w:sz w:val="28"/>
          <w:szCs w:val="28"/>
        </w:rPr>
        <w:t>- Эффективно ли взаимодействие различных структурных подразделений в процессе достижения целей организации?</w:t>
      </w:r>
    </w:p>
    <w:p w:rsidR="005C18D6" w:rsidRPr="00660B50" w:rsidRDefault="005C18D6" w:rsidP="009A0684">
      <w:pPr>
        <w:ind w:firstLine="709"/>
        <w:jc w:val="both"/>
        <w:rPr>
          <w:sz w:val="28"/>
          <w:szCs w:val="28"/>
        </w:rPr>
      </w:pPr>
    </w:p>
    <w:p w:rsidR="005C18D6" w:rsidRPr="00B53A35" w:rsidRDefault="005C18D6" w:rsidP="009A0684">
      <w:pPr>
        <w:jc w:val="center"/>
        <w:rPr>
          <w:i/>
          <w:sz w:val="28"/>
          <w:szCs w:val="28"/>
        </w:rPr>
      </w:pPr>
      <w:r w:rsidRPr="00B53A35">
        <w:rPr>
          <w:i/>
          <w:sz w:val="28"/>
          <w:szCs w:val="28"/>
        </w:rPr>
        <w:t>2. Кадры предприятия</w:t>
      </w:r>
    </w:p>
    <w:p w:rsidR="005C18D6" w:rsidRPr="00660B50" w:rsidRDefault="005C18D6" w:rsidP="009A0684">
      <w:pPr>
        <w:ind w:left="180" w:hanging="180"/>
        <w:jc w:val="both"/>
        <w:rPr>
          <w:sz w:val="28"/>
          <w:szCs w:val="28"/>
        </w:rPr>
      </w:pPr>
      <w:r w:rsidRPr="00660B50">
        <w:rPr>
          <w:sz w:val="28"/>
          <w:szCs w:val="28"/>
        </w:rPr>
        <w:t>- Какой стиль управления использует высшее руководство?</w:t>
      </w:r>
    </w:p>
    <w:p w:rsidR="005C18D6" w:rsidRPr="00660B50" w:rsidRDefault="005C18D6" w:rsidP="009A0684">
      <w:pPr>
        <w:ind w:left="180" w:hanging="180"/>
        <w:jc w:val="both"/>
        <w:rPr>
          <w:sz w:val="28"/>
          <w:szCs w:val="28"/>
        </w:rPr>
      </w:pPr>
      <w:r w:rsidRPr="00660B50">
        <w:rPr>
          <w:sz w:val="28"/>
          <w:szCs w:val="28"/>
        </w:rPr>
        <w:t>- Что является доминантой в системе ценностей высшего руководства?</w:t>
      </w:r>
    </w:p>
    <w:p w:rsidR="005C18D6" w:rsidRPr="00660B50" w:rsidRDefault="005C18D6" w:rsidP="009A0684">
      <w:pPr>
        <w:ind w:left="180" w:hanging="180"/>
        <w:jc w:val="both"/>
        <w:rPr>
          <w:sz w:val="28"/>
          <w:szCs w:val="28"/>
        </w:rPr>
      </w:pPr>
      <w:r w:rsidRPr="00660B50">
        <w:rPr>
          <w:sz w:val="28"/>
          <w:szCs w:val="28"/>
        </w:rPr>
        <w:t>- Как долго высшие руководители находятся на своих позициях и как долго они собираются оставаться в организации?</w:t>
      </w:r>
    </w:p>
    <w:p w:rsidR="005C18D6" w:rsidRPr="00660B50" w:rsidRDefault="005C18D6" w:rsidP="009A0684">
      <w:pPr>
        <w:ind w:left="180" w:hanging="180"/>
        <w:jc w:val="both"/>
        <w:rPr>
          <w:sz w:val="28"/>
          <w:szCs w:val="28"/>
        </w:rPr>
      </w:pPr>
      <w:r w:rsidRPr="00660B50">
        <w:rPr>
          <w:sz w:val="28"/>
          <w:szCs w:val="28"/>
        </w:rPr>
        <w:t xml:space="preserve">- Насколько квалификация менеджеров среднего уровня позволяет им справляться с вопросами планирования и контроля, относящимися к </w:t>
      </w:r>
      <w:r w:rsidRPr="00660B50">
        <w:rPr>
          <w:sz w:val="28"/>
          <w:szCs w:val="28"/>
        </w:rPr>
        <w:lastRenderedPageBreak/>
        <w:t>календарному графику действий, снижению издержек и повышению качества?</w:t>
      </w:r>
    </w:p>
    <w:p w:rsidR="005C18D6" w:rsidRPr="00660B50" w:rsidRDefault="005C18D6" w:rsidP="009A0684">
      <w:pPr>
        <w:ind w:left="180" w:hanging="180"/>
        <w:jc w:val="both"/>
        <w:rPr>
          <w:sz w:val="28"/>
          <w:szCs w:val="28"/>
        </w:rPr>
      </w:pPr>
      <w:r w:rsidRPr="00660B50">
        <w:rPr>
          <w:sz w:val="28"/>
          <w:szCs w:val="28"/>
        </w:rPr>
        <w:t>- Соответствует ли квалификация персонала организации ее текущим и будущим задачам?</w:t>
      </w:r>
    </w:p>
    <w:p w:rsidR="005C18D6" w:rsidRPr="00660B50" w:rsidRDefault="005C18D6" w:rsidP="009A0684">
      <w:pPr>
        <w:ind w:left="180" w:hanging="180"/>
        <w:jc w:val="both"/>
        <w:rPr>
          <w:sz w:val="28"/>
          <w:szCs w:val="28"/>
        </w:rPr>
      </w:pPr>
      <w:r w:rsidRPr="00660B50">
        <w:rPr>
          <w:sz w:val="28"/>
          <w:szCs w:val="28"/>
        </w:rPr>
        <w:t>- Каково в общем расположение работников и каковы мотивы их работы в организации?</w:t>
      </w:r>
    </w:p>
    <w:p w:rsidR="005C18D6" w:rsidRDefault="005C18D6" w:rsidP="009A0684">
      <w:pPr>
        <w:ind w:left="180" w:hanging="180"/>
        <w:jc w:val="both"/>
        <w:rPr>
          <w:sz w:val="28"/>
          <w:szCs w:val="28"/>
        </w:rPr>
      </w:pPr>
      <w:r w:rsidRPr="00660B50">
        <w:rPr>
          <w:sz w:val="28"/>
          <w:szCs w:val="28"/>
        </w:rPr>
        <w:t>- Какова политика оплаты труда в организации по сравнению с другими организациями аналогичного профиля?</w:t>
      </w:r>
    </w:p>
    <w:p w:rsidR="005C18D6" w:rsidRDefault="005C18D6" w:rsidP="009A0684">
      <w:pPr>
        <w:ind w:firstLine="360"/>
        <w:jc w:val="both"/>
        <w:rPr>
          <w:sz w:val="28"/>
          <w:szCs w:val="28"/>
        </w:rPr>
      </w:pPr>
    </w:p>
    <w:p w:rsidR="005C18D6" w:rsidRPr="00B53A35" w:rsidRDefault="005C18D6" w:rsidP="009A0684">
      <w:pPr>
        <w:jc w:val="center"/>
        <w:rPr>
          <w:i/>
          <w:sz w:val="28"/>
          <w:szCs w:val="28"/>
        </w:rPr>
      </w:pPr>
      <w:r w:rsidRPr="00B53A35">
        <w:rPr>
          <w:i/>
          <w:sz w:val="28"/>
          <w:szCs w:val="28"/>
        </w:rPr>
        <w:t>3. Производство</w:t>
      </w:r>
    </w:p>
    <w:p w:rsidR="005C18D6" w:rsidRPr="00660B50" w:rsidRDefault="005C18D6" w:rsidP="009A0684">
      <w:pPr>
        <w:ind w:left="180" w:hanging="180"/>
        <w:jc w:val="both"/>
        <w:rPr>
          <w:sz w:val="28"/>
          <w:szCs w:val="28"/>
        </w:rPr>
      </w:pPr>
      <w:r w:rsidRPr="00660B50">
        <w:rPr>
          <w:sz w:val="28"/>
          <w:szCs w:val="28"/>
        </w:rPr>
        <w:t>- Соответствуют ли производственные мощности конкурентным требованиям сегодняшнего дня, являются ли они самыми современными или же они уже морально устарели?</w:t>
      </w:r>
    </w:p>
    <w:p w:rsidR="005C18D6" w:rsidRPr="00660B50" w:rsidRDefault="005C18D6" w:rsidP="009A0684">
      <w:pPr>
        <w:ind w:left="180" w:hanging="180"/>
        <w:jc w:val="both"/>
        <w:rPr>
          <w:sz w:val="28"/>
          <w:szCs w:val="28"/>
        </w:rPr>
      </w:pPr>
      <w:r w:rsidRPr="00660B50">
        <w:rPr>
          <w:sz w:val="28"/>
          <w:szCs w:val="28"/>
        </w:rPr>
        <w:t>- Насколько эффективно используются производственные мощности, есть ли недозагрузка и существуют ли возможности для расширения производственной базы?</w:t>
      </w:r>
    </w:p>
    <w:p w:rsidR="005C18D6" w:rsidRPr="00660B50" w:rsidRDefault="005C18D6" w:rsidP="009A0684">
      <w:pPr>
        <w:ind w:left="180" w:hanging="180"/>
        <w:jc w:val="both"/>
        <w:rPr>
          <w:sz w:val="28"/>
          <w:szCs w:val="28"/>
        </w:rPr>
      </w:pPr>
      <w:r w:rsidRPr="00660B50">
        <w:rPr>
          <w:sz w:val="28"/>
          <w:szCs w:val="28"/>
        </w:rPr>
        <w:t>- Какова отдача от исследований и разработок?</w:t>
      </w:r>
    </w:p>
    <w:p w:rsidR="005C18D6" w:rsidRPr="00660B50" w:rsidRDefault="005C18D6" w:rsidP="009A0684">
      <w:pPr>
        <w:ind w:left="180" w:hanging="180"/>
        <w:jc w:val="both"/>
        <w:rPr>
          <w:sz w:val="28"/>
          <w:szCs w:val="28"/>
        </w:rPr>
      </w:pPr>
      <w:r w:rsidRPr="00660B50">
        <w:rPr>
          <w:sz w:val="28"/>
          <w:szCs w:val="28"/>
        </w:rPr>
        <w:t>- Приводят ли НИР к созданию принципиально новых продуктов?</w:t>
      </w:r>
    </w:p>
    <w:p w:rsidR="005C18D6" w:rsidRPr="00660B50" w:rsidRDefault="005C18D6" w:rsidP="009A0684">
      <w:pPr>
        <w:ind w:firstLine="709"/>
        <w:jc w:val="both"/>
        <w:rPr>
          <w:sz w:val="28"/>
          <w:szCs w:val="28"/>
        </w:rPr>
      </w:pPr>
    </w:p>
    <w:p w:rsidR="005C18D6" w:rsidRPr="00B53A35" w:rsidRDefault="005C18D6" w:rsidP="009A0684">
      <w:pPr>
        <w:jc w:val="center"/>
        <w:rPr>
          <w:i/>
          <w:sz w:val="28"/>
          <w:szCs w:val="28"/>
        </w:rPr>
      </w:pPr>
      <w:r w:rsidRPr="00B53A35">
        <w:rPr>
          <w:i/>
          <w:sz w:val="28"/>
          <w:szCs w:val="28"/>
        </w:rPr>
        <w:t>4. Маркетинг</w:t>
      </w:r>
    </w:p>
    <w:p w:rsidR="005C18D6" w:rsidRPr="00660B50" w:rsidRDefault="005C18D6" w:rsidP="009A0684">
      <w:pPr>
        <w:ind w:left="180" w:hanging="180"/>
        <w:jc w:val="both"/>
        <w:rPr>
          <w:sz w:val="28"/>
          <w:szCs w:val="28"/>
        </w:rPr>
      </w:pPr>
      <w:r w:rsidRPr="00660B50">
        <w:rPr>
          <w:sz w:val="28"/>
          <w:szCs w:val="28"/>
        </w:rPr>
        <w:t>- Что является сильными и слабыми сторонами продукта организации: дизайн, качество, доставка, гарантии?</w:t>
      </w:r>
    </w:p>
    <w:p w:rsidR="005C18D6" w:rsidRPr="00660B50" w:rsidRDefault="005C18D6" w:rsidP="009A0684">
      <w:pPr>
        <w:ind w:left="180" w:hanging="180"/>
        <w:jc w:val="both"/>
        <w:rPr>
          <w:sz w:val="28"/>
          <w:szCs w:val="28"/>
        </w:rPr>
      </w:pPr>
      <w:r w:rsidRPr="00660B50">
        <w:rPr>
          <w:sz w:val="28"/>
          <w:szCs w:val="28"/>
        </w:rPr>
        <w:t>- Какова ценовая политика организации, является ли она ценовым лидером или ценовым последователем?</w:t>
      </w:r>
    </w:p>
    <w:p w:rsidR="005C18D6" w:rsidRPr="00660B50" w:rsidRDefault="005C18D6" w:rsidP="009A0684">
      <w:pPr>
        <w:ind w:left="180" w:hanging="180"/>
        <w:jc w:val="both"/>
        <w:rPr>
          <w:sz w:val="28"/>
          <w:szCs w:val="28"/>
        </w:rPr>
      </w:pPr>
      <w:r w:rsidRPr="00660B50">
        <w:rPr>
          <w:sz w:val="28"/>
          <w:szCs w:val="28"/>
        </w:rPr>
        <w:t>- Какую долю рынка и насколько твердо удерживает организация, каковы тенденции в изменении ее доли рынка?</w:t>
      </w:r>
    </w:p>
    <w:p w:rsidR="005C18D6" w:rsidRPr="00660B50" w:rsidRDefault="005C18D6" w:rsidP="009A0684">
      <w:pPr>
        <w:ind w:left="180" w:hanging="180"/>
        <w:jc w:val="both"/>
        <w:rPr>
          <w:sz w:val="28"/>
          <w:szCs w:val="28"/>
        </w:rPr>
      </w:pPr>
      <w:r w:rsidRPr="00660B50">
        <w:rPr>
          <w:sz w:val="28"/>
          <w:szCs w:val="28"/>
        </w:rPr>
        <w:t>- Имеются ли возможности для выхода на рынок с новыми продуктами и для освоения новых рынков?</w:t>
      </w:r>
    </w:p>
    <w:p w:rsidR="005C18D6" w:rsidRPr="00660B50" w:rsidRDefault="005C18D6" w:rsidP="009A0684">
      <w:pPr>
        <w:ind w:left="180" w:hanging="180"/>
        <w:jc w:val="both"/>
        <w:rPr>
          <w:sz w:val="28"/>
          <w:szCs w:val="28"/>
        </w:rPr>
      </w:pPr>
      <w:r w:rsidRPr="00660B50">
        <w:rPr>
          <w:sz w:val="28"/>
          <w:szCs w:val="28"/>
        </w:rPr>
        <w:t>- Обеспечивают ли организацию проводимые ею исследования рынка необходимой информацией, позволяющей ей ориентировать свою деятельность на запросы покупателей?</w:t>
      </w:r>
    </w:p>
    <w:p w:rsidR="005C18D6" w:rsidRPr="00B53A35" w:rsidRDefault="005C18D6" w:rsidP="009A0684">
      <w:pPr>
        <w:jc w:val="center"/>
        <w:rPr>
          <w:i/>
          <w:sz w:val="28"/>
          <w:szCs w:val="28"/>
        </w:rPr>
      </w:pPr>
      <w:r w:rsidRPr="00B53A35">
        <w:rPr>
          <w:i/>
          <w:sz w:val="28"/>
          <w:szCs w:val="28"/>
        </w:rPr>
        <w:t>5. Финансы и учет</w:t>
      </w:r>
    </w:p>
    <w:p w:rsidR="005C18D6" w:rsidRPr="00660B50" w:rsidRDefault="005C18D6" w:rsidP="009A0684">
      <w:pPr>
        <w:ind w:left="180" w:hanging="180"/>
        <w:jc w:val="both"/>
        <w:rPr>
          <w:sz w:val="28"/>
          <w:szCs w:val="28"/>
        </w:rPr>
      </w:pPr>
      <w:r w:rsidRPr="00660B50">
        <w:rPr>
          <w:sz w:val="28"/>
          <w:szCs w:val="28"/>
        </w:rPr>
        <w:t>- Каковы тенденции в изменении финансовых показателей деятельности организации?</w:t>
      </w:r>
    </w:p>
    <w:p w:rsidR="005C18D6" w:rsidRPr="00660B50" w:rsidRDefault="005C18D6" w:rsidP="009A0684">
      <w:pPr>
        <w:ind w:left="180" w:hanging="180"/>
        <w:jc w:val="both"/>
        <w:rPr>
          <w:sz w:val="28"/>
          <w:szCs w:val="28"/>
        </w:rPr>
      </w:pPr>
      <w:r w:rsidRPr="00660B50">
        <w:rPr>
          <w:sz w:val="28"/>
          <w:szCs w:val="28"/>
        </w:rPr>
        <w:t>- Какой процент прибыли обеспечивается отдельными подразделениями?</w:t>
      </w:r>
    </w:p>
    <w:p w:rsidR="005C18D6" w:rsidRPr="00660B50" w:rsidRDefault="005C18D6" w:rsidP="009A0684">
      <w:pPr>
        <w:ind w:left="180" w:hanging="180"/>
        <w:jc w:val="both"/>
        <w:rPr>
          <w:sz w:val="28"/>
          <w:szCs w:val="28"/>
        </w:rPr>
      </w:pPr>
      <w:r w:rsidRPr="00660B50">
        <w:rPr>
          <w:sz w:val="28"/>
          <w:szCs w:val="28"/>
        </w:rPr>
        <w:t>- Достаточно ли осуществляется капитальных затрат для того, чтобы обеспечить будущие производственные потребности?</w:t>
      </w:r>
    </w:p>
    <w:p w:rsidR="005C18D6" w:rsidRPr="00660B50" w:rsidRDefault="005C18D6" w:rsidP="009A0684">
      <w:pPr>
        <w:ind w:left="180" w:hanging="180"/>
        <w:jc w:val="both"/>
        <w:rPr>
          <w:sz w:val="28"/>
          <w:szCs w:val="28"/>
        </w:rPr>
      </w:pPr>
      <w:r w:rsidRPr="00660B50">
        <w:rPr>
          <w:sz w:val="28"/>
          <w:szCs w:val="28"/>
        </w:rPr>
        <w:t>- Относятся ли финансовые институты с должным уважением к руководству организации?</w:t>
      </w:r>
    </w:p>
    <w:p w:rsidR="005C18D6" w:rsidRDefault="005C18D6" w:rsidP="009A0684">
      <w:pPr>
        <w:ind w:left="180" w:hanging="180"/>
        <w:jc w:val="both"/>
        <w:rPr>
          <w:sz w:val="28"/>
          <w:szCs w:val="28"/>
        </w:rPr>
      </w:pPr>
      <w:r w:rsidRPr="00660B50">
        <w:rPr>
          <w:sz w:val="28"/>
          <w:szCs w:val="28"/>
        </w:rPr>
        <w:t>- Обеспечивает ли менеджмент агрессивную и базирующуюся на глубоких знаниях налоговую политику?</w:t>
      </w:r>
    </w:p>
    <w:p w:rsidR="000818A3" w:rsidRPr="00660B50" w:rsidRDefault="000818A3" w:rsidP="000818A3">
      <w:pPr>
        <w:ind w:firstLine="709"/>
        <w:jc w:val="both"/>
        <w:rPr>
          <w:sz w:val="28"/>
          <w:szCs w:val="28"/>
        </w:rPr>
      </w:pPr>
      <w:r>
        <w:rPr>
          <w:sz w:val="28"/>
          <w:szCs w:val="28"/>
        </w:rPr>
        <w:t>При проведении данного анализа целесообразно использовать методики оценки стратегического потенциала организации - роза "ОТУ-</w:t>
      </w:r>
      <w:r>
        <w:rPr>
          <w:sz w:val="28"/>
          <w:szCs w:val="28"/>
        </w:rPr>
        <w:lastRenderedPageBreak/>
        <w:t>ТТУ", "Квадрат потенциала предприятия", методики оценки эффективности системы управления.</w:t>
      </w:r>
    </w:p>
    <w:p w:rsidR="005C18D6" w:rsidRPr="00660B50" w:rsidRDefault="005C18D6" w:rsidP="000818A3">
      <w:pPr>
        <w:ind w:firstLine="709"/>
        <w:jc w:val="both"/>
        <w:rPr>
          <w:sz w:val="28"/>
          <w:szCs w:val="28"/>
        </w:rPr>
      </w:pPr>
      <w:r w:rsidRPr="00660B50">
        <w:rPr>
          <w:sz w:val="28"/>
          <w:szCs w:val="28"/>
        </w:rPr>
        <w:t>Вторым этапом в рамках этого анализа должна стать оценка конкурентоспособности предприятия. Целесообразно использовать методику оценки конкурентоспособности по взве</w:t>
      </w:r>
      <w:r>
        <w:rPr>
          <w:sz w:val="28"/>
          <w:szCs w:val="28"/>
        </w:rPr>
        <w:t>шенным рейтингам, а также выстроить конкурентный профиль организации.</w:t>
      </w:r>
    </w:p>
    <w:p w:rsidR="005C18D6" w:rsidRPr="00660B50" w:rsidRDefault="005C18D6" w:rsidP="000818A3">
      <w:pPr>
        <w:ind w:firstLine="709"/>
        <w:jc w:val="both"/>
        <w:rPr>
          <w:sz w:val="28"/>
          <w:szCs w:val="28"/>
        </w:rPr>
      </w:pPr>
      <w:r w:rsidRPr="00660B50">
        <w:rPr>
          <w:sz w:val="28"/>
          <w:szCs w:val="28"/>
        </w:rPr>
        <w:t>Результаты анализа представить в форме (</w:t>
      </w:r>
      <w:r w:rsidR="00E30080">
        <w:rPr>
          <w:sz w:val="28"/>
          <w:szCs w:val="28"/>
        </w:rPr>
        <w:t>П</w:t>
      </w:r>
      <w:r w:rsidRPr="00240805">
        <w:rPr>
          <w:sz w:val="28"/>
          <w:szCs w:val="28"/>
        </w:rPr>
        <w:t xml:space="preserve">риложение </w:t>
      </w:r>
      <w:r w:rsidR="00E30080">
        <w:rPr>
          <w:sz w:val="28"/>
          <w:szCs w:val="28"/>
        </w:rPr>
        <w:t>1</w:t>
      </w:r>
      <w:r w:rsidR="00733E09">
        <w:rPr>
          <w:sz w:val="28"/>
          <w:szCs w:val="28"/>
        </w:rPr>
        <w:t>2</w:t>
      </w:r>
      <w:r w:rsidRPr="00240805">
        <w:rPr>
          <w:sz w:val="28"/>
          <w:szCs w:val="28"/>
        </w:rPr>
        <w:t>).</w:t>
      </w:r>
    </w:p>
    <w:p w:rsidR="005C18D6" w:rsidRDefault="003B2D32" w:rsidP="004610B1">
      <w:pPr>
        <w:pStyle w:val="a6"/>
        <w:ind w:firstLine="709"/>
        <w:jc w:val="both"/>
        <w:rPr>
          <w:bCs/>
          <w:kern w:val="24"/>
          <w:sz w:val="28"/>
          <w:szCs w:val="28"/>
        </w:rPr>
      </w:pPr>
      <w:r>
        <w:rPr>
          <w:kern w:val="24"/>
          <w:sz w:val="28"/>
          <w:szCs w:val="28"/>
        </w:rPr>
        <w:t>Анализ стратегического положения организации</w:t>
      </w:r>
      <w:r w:rsidR="005C18D6">
        <w:rPr>
          <w:kern w:val="24"/>
          <w:sz w:val="28"/>
          <w:szCs w:val="28"/>
        </w:rPr>
        <w:t xml:space="preserve"> долж</w:t>
      </w:r>
      <w:r>
        <w:rPr>
          <w:kern w:val="24"/>
          <w:sz w:val="28"/>
          <w:szCs w:val="28"/>
        </w:rPr>
        <w:t>ен  быть реализован</w:t>
      </w:r>
      <w:r w:rsidR="005C18D6">
        <w:rPr>
          <w:kern w:val="24"/>
          <w:sz w:val="28"/>
          <w:szCs w:val="28"/>
        </w:rPr>
        <w:t xml:space="preserve"> с использованием </w:t>
      </w:r>
      <w:r w:rsidR="005C18D6" w:rsidRPr="00660B50">
        <w:rPr>
          <w:kern w:val="24"/>
          <w:sz w:val="28"/>
          <w:szCs w:val="28"/>
          <w:lang w:val="en-US"/>
        </w:rPr>
        <w:t>SWOT</w:t>
      </w:r>
      <w:r w:rsidR="005C18D6" w:rsidRPr="00660B50">
        <w:rPr>
          <w:kern w:val="24"/>
          <w:sz w:val="28"/>
          <w:szCs w:val="28"/>
        </w:rPr>
        <w:t xml:space="preserve"> – анализ</w:t>
      </w:r>
      <w:r w:rsidR="005C18D6">
        <w:rPr>
          <w:kern w:val="24"/>
          <w:sz w:val="28"/>
          <w:szCs w:val="28"/>
        </w:rPr>
        <w:t>а</w:t>
      </w:r>
      <w:r w:rsidR="00A23E72">
        <w:rPr>
          <w:kern w:val="24"/>
          <w:sz w:val="28"/>
          <w:szCs w:val="28"/>
        </w:rPr>
        <w:t xml:space="preserve"> (обязательно построить матрицу "Деловой экран", корреляционную матрицу)</w:t>
      </w:r>
      <w:r w:rsidR="004610B1">
        <w:rPr>
          <w:kern w:val="24"/>
          <w:sz w:val="28"/>
          <w:szCs w:val="28"/>
        </w:rPr>
        <w:t xml:space="preserve">, </w:t>
      </w:r>
      <w:r>
        <w:rPr>
          <w:kern w:val="24"/>
          <w:sz w:val="28"/>
          <w:szCs w:val="28"/>
        </w:rPr>
        <w:t xml:space="preserve">определения структуры портфеля компании и </w:t>
      </w:r>
      <w:r w:rsidR="00A23E72">
        <w:rPr>
          <w:kern w:val="24"/>
          <w:sz w:val="28"/>
          <w:szCs w:val="28"/>
        </w:rPr>
        <w:t xml:space="preserve"> </w:t>
      </w:r>
      <w:r>
        <w:rPr>
          <w:kern w:val="24"/>
          <w:sz w:val="28"/>
          <w:szCs w:val="28"/>
        </w:rPr>
        <w:t xml:space="preserve">оценки его сбалансированности </w:t>
      </w:r>
      <w:r w:rsidR="00A23E72">
        <w:rPr>
          <w:kern w:val="24"/>
          <w:sz w:val="28"/>
          <w:szCs w:val="28"/>
        </w:rPr>
        <w:t xml:space="preserve">(использовать метод </w:t>
      </w:r>
      <w:r w:rsidR="00A23E72">
        <w:rPr>
          <w:kern w:val="24"/>
          <w:sz w:val="28"/>
          <w:szCs w:val="28"/>
          <w:lang w:val="en-US"/>
        </w:rPr>
        <w:t>BCG</w:t>
      </w:r>
      <w:r w:rsidR="000818A3">
        <w:rPr>
          <w:kern w:val="24"/>
          <w:sz w:val="28"/>
          <w:szCs w:val="28"/>
        </w:rPr>
        <w:t xml:space="preserve">, </w:t>
      </w:r>
      <w:r w:rsidR="00A23E72" w:rsidRPr="00A23E72">
        <w:rPr>
          <w:bCs/>
          <w:kern w:val="24"/>
          <w:sz w:val="28"/>
          <w:szCs w:val="28"/>
          <w:lang w:val="en-US"/>
        </w:rPr>
        <w:t>McKincey</w:t>
      </w:r>
      <w:r w:rsidR="00A23E72" w:rsidRPr="00A23E72">
        <w:rPr>
          <w:bCs/>
          <w:kern w:val="24"/>
          <w:sz w:val="28"/>
          <w:szCs w:val="28"/>
        </w:rPr>
        <w:t xml:space="preserve"> — </w:t>
      </w:r>
      <w:r w:rsidR="00A23E72" w:rsidRPr="00A23E72">
        <w:rPr>
          <w:bCs/>
          <w:kern w:val="24"/>
          <w:sz w:val="28"/>
          <w:szCs w:val="28"/>
          <w:lang w:val="en-US"/>
        </w:rPr>
        <w:t>GeneralElectric</w:t>
      </w:r>
      <w:r w:rsidR="000818A3">
        <w:rPr>
          <w:bCs/>
          <w:kern w:val="24"/>
          <w:sz w:val="28"/>
          <w:szCs w:val="28"/>
        </w:rPr>
        <w:t xml:space="preserve">, </w:t>
      </w:r>
      <w:r>
        <w:rPr>
          <w:bCs/>
          <w:kern w:val="24"/>
          <w:sz w:val="28"/>
          <w:szCs w:val="28"/>
        </w:rPr>
        <w:t xml:space="preserve">Хофера, </w:t>
      </w:r>
      <w:r w:rsidR="000818A3">
        <w:rPr>
          <w:bCs/>
          <w:kern w:val="24"/>
          <w:sz w:val="28"/>
          <w:szCs w:val="28"/>
          <w:lang w:val="en-US"/>
        </w:rPr>
        <w:t>ADL</w:t>
      </w:r>
      <w:r w:rsidR="000818A3">
        <w:rPr>
          <w:bCs/>
          <w:kern w:val="24"/>
          <w:sz w:val="28"/>
          <w:szCs w:val="28"/>
        </w:rPr>
        <w:t xml:space="preserve"> и др.</w:t>
      </w:r>
      <w:r w:rsidR="00A23E72" w:rsidRPr="00A23E72">
        <w:rPr>
          <w:bCs/>
          <w:kern w:val="24"/>
          <w:sz w:val="28"/>
          <w:szCs w:val="28"/>
        </w:rPr>
        <w:t>)</w:t>
      </w:r>
      <w:r w:rsidR="004610B1" w:rsidRPr="004610B1">
        <w:rPr>
          <w:bCs/>
          <w:kern w:val="24"/>
          <w:sz w:val="28"/>
          <w:szCs w:val="28"/>
        </w:rPr>
        <w:t>.</w:t>
      </w:r>
    </w:p>
    <w:p w:rsidR="005B035B" w:rsidRPr="004610B1" w:rsidRDefault="005B035B" w:rsidP="004610B1">
      <w:pPr>
        <w:pStyle w:val="a6"/>
        <w:ind w:firstLine="709"/>
        <w:jc w:val="both"/>
        <w:rPr>
          <w:kern w:val="24"/>
          <w:sz w:val="28"/>
          <w:szCs w:val="28"/>
        </w:rPr>
      </w:pPr>
      <w:r>
        <w:rPr>
          <w:bCs/>
          <w:kern w:val="24"/>
          <w:sz w:val="28"/>
          <w:szCs w:val="28"/>
        </w:rPr>
        <w:t>В заключении данной части курсовой работы необходимо четко сформулировать стратегические проблемы компании в контексте темы исследования.</w:t>
      </w:r>
    </w:p>
    <w:p w:rsidR="00A23E72" w:rsidRDefault="00A23E72" w:rsidP="00C52604">
      <w:pPr>
        <w:pStyle w:val="a6"/>
        <w:rPr>
          <w:b/>
          <w:kern w:val="24"/>
          <w:sz w:val="28"/>
          <w:szCs w:val="28"/>
        </w:rPr>
      </w:pPr>
    </w:p>
    <w:p w:rsidR="005C18D6" w:rsidRPr="00DE2BB9" w:rsidRDefault="000818A3" w:rsidP="00C52604">
      <w:pPr>
        <w:pStyle w:val="a6"/>
        <w:rPr>
          <w:b/>
          <w:kern w:val="24"/>
          <w:sz w:val="28"/>
          <w:szCs w:val="28"/>
        </w:rPr>
      </w:pPr>
      <w:r>
        <w:rPr>
          <w:b/>
          <w:kern w:val="24"/>
          <w:sz w:val="28"/>
          <w:szCs w:val="28"/>
          <w:lang w:val="en-US"/>
        </w:rPr>
        <w:t>III</w:t>
      </w:r>
      <w:r>
        <w:rPr>
          <w:b/>
          <w:kern w:val="24"/>
          <w:sz w:val="28"/>
          <w:szCs w:val="28"/>
        </w:rPr>
        <w:t xml:space="preserve">. </w:t>
      </w:r>
      <w:r w:rsidR="00D40FB9">
        <w:rPr>
          <w:b/>
          <w:kern w:val="24"/>
          <w:sz w:val="28"/>
          <w:szCs w:val="28"/>
        </w:rPr>
        <w:t>Конструктивная</w:t>
      </w:r>
      <w:r w:rsidR="005C18D6" w:rsidRPr="00DE2BB9">
        <w:rPr>
          <w:b/>
          <w:kern w:val="24"/>
          <w:sz w:val="28"/>
          <w:szCs w:val="28"/>
        </w:rPr>
        <w:t xml:space="preserve"> часть </w:t>
      </w:r>
    </w:p>
    <w:p w:rsidR="00D4109D" w:rsidRPr="003B2D32" w:rsidRDefault="005C18D6" w:rsidP="00D4109D">
      <w:pPr>
        <w:pStyle w:val="a6"/>
        <w:ind w:firstLine="708"/>
        <w:jc w:val="both"/>
        <w:rPr>
          <w:kern w:val="24"/>
          <w:sz w:val="28"/>
          <w:szCs w:val="28"/>
        </w:rPr>
      </w:pPr>
      <w:r w:rsidRPr="00DE2BB9">
        <w:rPr>
          <w:kern w:val="24"/>
          <w:sz w:val="28"/>
          <w:szCs w:val="28"/>
        </w:rPr>
        <w:t xml:space="preserve">Данная часть курсовой работы </w:t>
      </w:r>
      <w:r w:rsidR="00D40FB9">
        <w:rPr>
          <w:kern w:val="24"/>
          <w:sz w:val="28"/>
          <w:szCs w:val="28"/>
        </w:rPr>
        <w:t xml:space="preserve">по своему содержанию </w:t>
      </w:r>
      <w:r w:rsidR="00D4109D">
        <w:rPr>
          <w:kern w:val="24"/>
          <w:sz w:val="28"/>
          <w:szCs w:val="28"/>
        </w:rPr>
        <w:t xml:space="preserve">определяется темой исследования. Конструктивность этого раздела курсовой работы сводится к предложениям по решению выявленных стратегических проблем организации в ракурсе выбранной тематики. Основными инструментами для определения возможных стратегических действий являются </w:t>
      </w:r>
      <w:r w:rsidR="00D4109D">
        <w:rPr>
          <w:bCs/>
          <w:kern w:val="24"/>
          <w:sz w:val="28"/>
          <w:szCs w:val="28"/>
        </w:rPr>
        <w:t xml:space="preserve">методика </w:t>
      </w:r>
      <w:r w:rsidR="00D4109D">
        <w:rPr>
          <w:bCs/>
          <w:kern w:val="24"/>
          <w:sz w:val="28"/>
          <w:szCs w:val="28"/>
          <w:lang w:val="en-US"/>
        </w:rPr>
        <w:t>PATTERN</w:t>
      </w:r>
      <w:r w:rsidR="00D4109D">
        <w:rPr>
          <w:bCs/>
          <w:kern w:val="24"/>
          <w:sz w:val="28"/>
          <w:szCs w:val="28"/>
        </w:rPr>
        <w:t xml:space="preserve">, </w:t>
      </w:r>
      <w:r w:rsidR="00D4109D" w:rsidRPr="00660B50">
        <w:rPr>
          <w:kern w:val="24"/>
          <w:sz w:val="28"/>
          <w:szCs w:val="28"/>
          <w:lang w:val="en-US"/>
        </w:rPr>
        <w:t>SWOT</w:t>
      </w:r>
      <w:r w:rsidR="00D4109D" w:rsidRPr="00660B50">
        <w:rPr>
          <w:kern w:val="24"/>
          <w:sz w:val="28"/>
          <w:szCs w:val="28"/>
        </w:rPr>
        <w:t xml:space="preserve"> – анализ</w:t>
      </w:r>
      <w:r w:rsidR="00D4109D">
        <w:rPr>
          <w:kern w:val="24"/>
          <w:sz w:val="28"/>
          <w:szCs w:val="28"/>
        </w:rPr>
        <w:t xml:space="preserve"> (матрица "Проблемное поле"), матричные методы для определения портфельной стратегии (</w:t>
      </w:r>
      <w:r w:rsidR="00D4109D">
        <w:rPr>
          <w:kern w:val="24"/>
          <w:sz w:val="28"/>
          <w:szCs w:val="28"/>
          <w:lang w:val="en-US"/>
        </w:rPr>
        <w:t>BCG</w:t>
      </w:r>
      <w:r w:rsidR="00D4109D">
        <w:rPr>
          <w:kern w:val="24"/>
          <w:sz w:val="28"/>
          <w:szCs w:val="28"/>
        </w:rPr>
        <w:t xml:space="preserve">, </w:t>
      </w:r>
      <w:r w:rsidR="00D4109D" w:rsidRPr="00A23E72">
        <w:rPr>
          <w:bCs/>
          <w:kern w:val="24"/>
          <w:sz w:val="28"/>
          <w:szCs w:val="28"/>
          <w:lang w:val="en-US"/>
        </w:rPr>
        <w:t>McKincey</w:t>
      </w:r>
      <w:r w:rsidR="00D4109D" w:rsidRPr="00A23E72">
        <w:rPr>
          <w:bCs/>
          <w:kern w:val="24"/>
          <w:sz w:val="28"/>
          <w:szCs w:val="28"/>
        </w:rPr>
        <w:t xml:space="preserve"> — </w:t>
      </w:r>
      <w:r w:rsidR="00D4109D" w:rsidRPr="00A23E72">
        <w:rPr>
          <w:bCs/>
          <w:kern w:val="24"/>
          <w:sz w:val="28"/>
          <w:szCs w:val="28"/>
          <w:lang w:val="en-US"/>
        </w:rPr>
        <w:t>GeneralElectric</w:t>
      </w:r>
      <w:r w:rsidR="00D4109D">
        <w:rPr>
          <w:bCs/>
          <w:kern w:val="24"/>
          <w:sz w:val="28"/>
          <w:szCs w:val="28"/>
        </w:rPr>
        <w:t xml:space="preserve">, </w:t>
      </w:r>
      <w:r w:rsidR="00D4109D">
        <w:rPr>
          <w:bCs/>
          <w:kern w:val="24"/>
          <w:sz w:val="28"/>
          <w:szCs w:val="28"/>
          <w:lang w:val="en-US"/>
        </w:rPr>
        <w:t>ADL</w:t>
      </w:r>
      <w:r w:rsidR="00D4109D">
        <w:rPr>
          <w:bCs/>
          <w:kern w:val="24"/>
          <w:sz w:val="28"/>
          <w:szCs w:val="28"/>
        </w:rPr>
        <w:t xml:space="preserve">), </w:t>
      </w:r>
      <w:r w:rsidR="003B2D32">
        <w:rPr>
          <w:bCs/>
          <w:kern w:val="24"/>
          <w:sz w:val="28"/>
          <w:szCs w:val="28"/>
        </w:rPr>
        <w:t xml:space="preserve">матрица </w:t>
      </w:r>
      <w:r w:rsidR="003B2D32">
        <w:rPr>
          <w:bCs/>
          <w:kern w:val="24"/>
          <w:sz w:val="28"/>
          <w:szCs w:val="28"/>
          <w:lang w:val="en-US"/>
        </w:rPr>
        <w:t>SPACE</w:t>
      </w:r>
      <w:r w:rsidR="003B2D32">
        <w:rPr>
          <w:bCs/>
          <w:kern w:val="24"/>
          <w:sz w:val="28"/>
          <w:szCs w:val="28"/>
        </w:rPr>
        <w:t>-анализа, матрица Томпсона-Стрикленда, стратегические карты Нортона и Каплана и др. Необходимо четко определить стратегические и тактические возможности организации, оценить их эффективность в части решения выявленных стратегических проблем в контексте темы исследования.</w:t>
      </w:r>
    </w:p>
    <w:p w:rsidR="005C18D6" w:rsidRPr="00DE2BB9" w:rsidRDefault="005C18D6" w:rsidP="00D078AF">
      <w:pPr>
        <w:pStyle w:val="a6"/>
        <w:jc w:val="both"/>
        <w:rPr>
          <w:kern w:val="24"/>
          <w:sz w:val="28"/>
          <w:szCs w:val="28"/>
        </w:rPr>
      </w:pPr>
    </w:p>
    <w:p w:rsidR="005C18D6" w:rsidRDefault="005C18D6" w:rsidP="009A0684">
      <w:pPr>
        <w:pStyle w:val="a6"/>
        <w:ind w:left="360"/>
        <w:jc w:val="center"/>
        <w:rPr>
          <w:b/>
          <w:kern w:val="24"/>
          <w:sz w:val="28"/>
          <w:szCs w:val="28"/>
        </w:rPr>
      </w:pPr>
    </w:p>
    <w:p w:rsidR="005C18D6" w:rsidRPr="00B53A35" w:rsidRDefault="004C516E" w:rsidP="009A0684">
      <w:pPr>
        <w:pStyle w:val="a6"/>
        <w:ind w:left="360"/>
        <w:jc w:val="center"/>
        <w:rPr>
          <w:b/>
          <w:kern w:val="24"/>
          <w:sz w:val="28"/>
          <w:szCs w:val="28"/>
        </w:rPr>
      </w:pPr>
      <w:r>
        <w:rPr>
          <w:b/>
          <w:kern w:val="24"/>
          <w:sz w:val="28"/>
          <w:szCs w:val="28"/>
        </w:rPr>
        <w:t>Заключение</w:t>
      </w:r>
    </w:p>
    <w:p w:rsidR="005C18D6" w:rsidRPr="00660B50" w:rsidRDefault="004C516E" w:rsidP="009A0684">
      <w:pPr>
        <w:pStyle w:val="a6"/>
        <w:ind w:firstLine="720"/>
        <w:rPr>
          <w:kern w:val="24"/>
          <w:sz w:val="28"/>
          <w:szCs w:val="28"/>
        </w:rPr>
      </w:pPr>
      <w:r>
        <w:rPr>
          <w:kern w:val="24"/>
          <w:sz w:val="28"/>
          <w:szCs w:val="28"/>
        </w:rPr>
        <w:t>Заключение отражает</w:t>
      </w:r>
      <w:r w:rsidR="005C18D6" w:rsidRPr="00660B50">
        <w:rPr>
          <w:kern w:val="24"/>
          <w:sz w:val="28"/>
          <w:szCs w:val="28"/>
        </w:rPr>
        <w:t xml:space="preserve"> в концентрированном виде общее содержание курсовой работы:</w:t>
      </w:r>
    </w:p>
    <w:p w:rsidR="005C18D6" w:rsidRPr="00660B50" w:rsidRDefault="005C18D6" w:rsidP="009A0684">
      <w:pPr>
        <w:pStyle w:val="a6"/>
        <w:ind w:firstLine="720"/>
        <w:rPr>
          <w:kern w:val="24"/>
          <w:sz w:val="28"/>
          <w:szCs w:val="28"/>
        </w:rPr>
      </w:pPr>
      <w:r w:rsidRPr="00660B50">
        <w:rPr>
          <w:kern w:val="24"/>
          <w:sz w:val="28"/>
          <w:szCs w:val="28"/>
        </w:rPr>
        <w:t>- результаты исследования, проведенного студентом в процессе работы над темой;</w:t>
      </w:r>
    </w:p>
    <w:p w:rsidR="005C18D6" w:rsidRPr="00660B50" w:rsidRDefault="005C18D6" w:rsidP="009A0684">
      <w:pPr>
        <w:pStyle w:val="a6"/>
        <w:ind w:firstLine="720"/>
        <w:rPr>
          <w:kern w:val="24"/>
          <w:sz w:val="28"/>
          <w:szCs w:val="28"/>
        </w:rPr>
      </w:pPr>
      <w:r w:rsidRPr="00660B50">
        <w:rPr>
          <w:kern w:val="24"/>
          <w:sz w:val="28"/>
          <w:szCs w:val="28"/>
        </w:rPr>
        <w:t xml:space="preserve">- предложения по решению </w:t>
      </w:r>
      <w:r w:rsidR="00E931E2">
        <w:rPr>
          <w:kern w:val="24"/>
          <w:sz w:val="28"/>
          <w:szCs w:val="28"/>
        </w:rPr>
        <w:t xml:space="preserve">проблемы в ракурсе </w:t>
      </w:r>
      <w:r w:rsidRPr="00660B50">
        <w:rPr>
          <w:kern w:val="24"/>
          <w:sz w:val="28"/>
          <w:szCs w:val="28"/>
        </w:rPr>
        <w:t>темы курсовой работы.</w:t>
      </w:r>
    </w:p>
    <w:p w:rsidR="005C18D6" w:rsidRPr="00660B50" w:rsidRDefault="005C18D6" w:rsidP="009A0684">
      <w:pPr>
        <w:pStyle w:val="a6"/>
        <w:ind w:firstLine="709"/>
        <w:rPr>
          <w:kern w:val="24"/>
          <w:sz w:val="28"/>
          <w:szCs w:val="28"/>
        </w:rPr>
      </w:pPr>
      <w:r w:rsidRPr="00660B50">
        <w:rPr>
          <w:kern w:val="24"/>
          <w:sz w:val="28"/>
          <w:szCs w:val="28"/>
        </w:rPr>
        <w:t>Объем раздела должен составлять не более 2 страниц машинописного текста.</w:t>
      </w:r>
    </w:p>
    <w:p w:rsidR="005C18D6" w:rsidRPr="003B51CB" w:rsidRDefault="005C18D6" w:rsidP="009A0684">
      <w:pPr>
        <w:ind w:firstLine="709"/>
        <w:jc w:val="both"/>
        <w:rPr>
          <w:kern w:val="24"/>
          <w:sz w:val="28"/>
          <w:szCs w:val="28"/>
        </w:rPr>
      </w:pPr>
    </w:p>
    <w:p w:rsidR="00E931E2" w:rsidRPr="00E931E2" w:rsidRDefault="00E931E2" w:rsidP="00E931E2">
      <w:pPr>
        <w:spacing w:line="312" w:lineRule="auto"/>
        <w:ind w:firstLine="709"/>
        <w:jc w:val="both"/>
        <w:rPr>
          <w:b/>
          <w:sz w:val="28"/>
          <w:szCs w:val="28"/>
        </w:rPr>
      </w:pPr>
      <w:r w:rsidRPr="00E931E2">
        <w:rPr>
          <w:b/>
          <w:sz w:val="28"/>
          <w:szCs w:val="28"/>
        </w:rPr>
        <w:lastRenderedPageBreak/>
        <w:t xml:space="preserve">Список литературы. </w:t>
      </w:r>
    </w:p>
    <w:p w:rsidR="00E931E2" w:rsidRPr="00E931E2" w:rsidRDefault="00E931E2" w:rsidP="00E931E2">
      <w:pPr>
        <w:spacing w:line="312" w:lineRule="auto"/>
        <w:ind w:firstLine="709"/>
        <w:jc w:val="both"/>
        <w:rPr>
          <w:sz w:val="28"/>
          <w:szCs w:val="28"/>
        </w:rPr>
      </w:pPr>
      <w:r w:rsidRPr="00E931E2">
        <w:rPr>
          <w:sz w:val="28"/>
          <w:szCs w:val="28"/>
        </w:rPr>
        <w:t>Список изученной и используемой студентом литературы в процессе подготовки курсовой работы должен включать не менее 20 источников. При подборе литературы необходимо обращаться к работам теоретического, методического и практического характера.</w:t>
      </w:r>
    </w:p>
    <w:p w:rsidR="00E931E2" w:rsidRPr="00E931E2" w:rsidRDefault="00E931E2" w:rsidP="00E931E2">
      <w:pPr>
        <w:spacing w:line="312" w:lineRule="auto"/>
        <w:ind w:firstLine="709"/>
        <w:jc w:val="both"/>
        <w:rPr>
          <w:sz w:val="28"/>
          <w:szCs w:val="28"/>
        </w:rPr>
      </w:pPr>
      <w:r w:rsidRPr="00E931E2">
        <w:rPr>
          <w:sz w:val="28"/>
          <w:szCs w:val="28"/>
        </w:rPr>
        <w:t>Особое внимание должно быть уделено изданиям последних лет, так как в них наиболее полно отражен современный подход к решению поставленной проблемы, действующая практика, показано все то новое и прогрессивное, что следует использовать при изложении основных вопросов избранной темы.</w:t>
      </w:r>
    </w:p>
    <w:p w:rsidR="00E931E2" w:rsidRPr="00E931E2" w:rsidRDefault="00E931E2" w:rsidP="00E931E2">
      <w:pPr>
        <w:spacing w:line="312" w:lineRule="auto"/>
        <w:ind w:firstLine="709"/>
        <w:jc w:val="both"/>
        <w:rPr>
          <w:sz w:val="28"/>
          <w:szCs w:val="28"/>
        </w:rPr>
      </w:pPr>
      <w:r w:rsidRPr="00E931E2">
        <w:rPr>
          <w:sz w:val="28"/>
          <w:szCs w:val="28"/>
        </w:rPr>
        <w:t>Самостоятельная работа студента при подборе литературы не исключает, а наоборот, предполагает специальные консультации с руководителем работы. С ним обязательно должен быть согласован список отобранной литературы, и, в частности, с его помощью привлечены новейшие издания и материалы.</w:t>
      </w:r>
    </w:p>
    <w:p w:rsidR="00E931E2" w:rsidRPr="00E931E2" w:rsidRDefault="00E931E2" w:rsidP="00E931E2">
      <w:pPr>
        <w:spacing w:line="312" w:lineRule="auto"/>
        <w:ind w:firstLine="709"/>
        <w:jc w:val="both"/>
        <w:rPr>
          <w:sz w:val="28"/>
          <w:szCs w:val="28"/>
        </w:rPr>
      </w:pPr>
      <w:r w:rsidRPr="00E931E2">
        <w:rPr>
          <w:sz w:val="28"/>
          <w:szCs w:val="28"/>
        </w:rPr>
        <w:t>Список литературы должен включать перечень всех первоисточников, использованных в работе по определенной форме и последовательности:</w:t>
      </w:r>
    </w:p>
    <w:p w:rsidR="00E931E2" w:rsidRPr="00E931E2" w:rsidRDefault="00E931E2" w:rsidP="0043053C">
      <w:pPr>
        <w:numPr>
          <w:ilvl w:val="0"/>
          <w:numId w:val="10"/>
        </w:numPr>
        <w:tabs>
          <w:tab w:val="left" w:pos="993"/>
        </w:tabs>
        <w:spacing w:line="312" w:lineRule="auto"/>
        <w:ind w:left="0" w:firstLine="709"/>
        <w:jc w:val="both"/>
        <w:rPr>
          <w:sz w:val="28"/>
          <w:szCs w:val="28"/>
        </w:rPr>
      </w:pPr>
      <w:r w:rsidRPr="00E931E2">
        <w:rPr>
          <w:sz w:val="28"/>
          <w:szCs w:val="28"/>
        </w:rPr>
        <w:t>Законы Российской Федерации и субъектов РФ, Постановления Правительства, Положения и Инструкции Министерств и ведомств.</w:t>
      </w:r>
    </w:p>
    <w:p w:rsidR="00E931E2" w:rsidRPr="00E931E2" w:rsidRDefault="00E931E2" w:rsidP="0043053C">
      <w:pPr>
        <w:numPr>
          <w:ilvl w:val="0"/>
          <w:numId w:val="10"/>
        </w:numPr>
        <w:tabs>
          <w:tab w:val="left" w:pos="993"/>
        </w:tabs>
        <w:spacing w:line="312" w:lineRule="auto"/>
        <w:ind w:left="0" w:firstLine="709"/>
        <w:jc w:val="both"/>
        <w:rPr>
          <w:sz w:val="28"/>
          <w:szCs w:val="28"/>
        </w:rPr>
      </w:pPr>
      <w:r w:rsidRPr="00E931E2">
        <w:rPr>
          <w:sz w:val="28"/>
          <w:szCs w:val="28"/>
        </w:rPr>
        <w:t>Сборники документов и материалов, статистические справочники, монографии, журнальные и газетные публикации в алфавитном порядке авторов с указанием места и года издания.</w:t>
      </w:r>
    </w:p>
    <w:p w:rsidR="00E931E2" w:rsidRPr="00E931E2" w:rsidRDefault="00E931E2" w:rsidP="0043053C">
      <w:pPr>
        <w:spacing w:line="312" w:lineRule="auto"/>
        <w:ind w:firstLine="709"/>
        <w:jc w:val="both"/>
        <w:rPr>
          <w:sz w:val="28"/>
          <w:szCs w:val="28"/>
        </w:rPr>
      </w:pPr>
      <w:r w:rsidRPr="00E931E2">
        <w:rPr>
          <w:sz w:val="28"/>
          <w:szCs w:val="28"/>
        </w:rPr>
        <w:t xml:space="preserve">Список литературы должен включать только источники, непосредственно использованные в работе, т.е. те, на которые делались ссылки, которые цитировались и послужили основой при формировании точки зрения студента. Включение других материалов не рекомендуется. </w:t>
      </w:r>
    </w:p>
    <w:p w:rsidR="004C516E" w:rsidRPr="004C516E" w:rsidRDefault="004C516E" w:rsidP="004C516E">
      <w:pPr>
        <w:spacing w:line="312" w:lineRule="auto"/>
        <w:ind w:firstLine="709"/>
        <w:jc w:val="both"/>
        <w:rPr>
          <w:sz w:val="28"/>
          <w:szCs w:val="28"/>
        </w:rPr>
      </w:pPr>
      <w:r w:rsidRPr="004C516E">
        <w:rPr>
          <w:sz w:val="28"/>
          <w:szCs w:val="28"/>
        </w:rPr>
        <w:t>Список литературы оформляется в соответствии с ГОСТ 7.1-94 «Библиографическое описание документа. Общие требования и правила составления».</w:t>
      </w:r>
    </w:p>
    <w:p w:rsidR="004C516E" w:rsidRPr="004C516E" w:rsidRDefault="004C516E" w:rsidP="004C516E">
      <w:pPr>
        <w:spacing w:line="312" w:lineRule="auto"/>
        <w:ind w:firstLine="709"/>
        <w:jc w:val="both"/>
        <w:rPr>
          <w:sz w:val="28"/>
          <w:szCs w:val="28"/>
        </w:rPr>
      </w:pPr>
      <w:r w:rsidRPr="004C516E">
        <w:rPr>
          <w:sz w:val="28"/>
          <w:szCs w:val="28"/>
        </w:rPr>
        <w:t xml:space="preserve">Сведения о книгах в списке литературы должны включать: фамилию и инициалы автора, заглавие книги, место издания, издательство и год издания. Фамилию автора следует указывать в именительном падеже. Если книга написана двумя или более авторами, то их фамилии с инициалами указывают в той последовательности, в какой они напечатаны в книге. При наличии </w:t>
      </w:r>
      <w:r w:rsidRPr="004C516E">
        <w:rPr>
          <w:sz w:val="28"/>
          <w:szCs w:val="28"/>
        </w:rPr>
        <w:lastRenderedPageBreak/>
        <w:t>трех и более авторов допускается указывать фамилию и инициалы только первого из них и слова «и др.». В случае если книга написана авторским коллективом под чьей-либо редакцией, сначала дается название книги, а затем: «Под ред. Ф.И.О.».</w:t>
      </w:r>
    </w:p>
    <w:p w:rsidR="004C516E" w:rsidRPr="004C516E" w:rsidRDefault="004C516E" w:rsidP="004C516E">
      <w:pPr>
        <w:spacing w:line="312" w:lineRule="auto"/>
        <w:ind w:firstLine="709"/>
        <w:jc w:val="both"/>
        <w:rPr>
          <w:sz w:val="28"/>
          <w:szCs w:val="28"/>
        </w:rPr>
      </w:pPr>
      <w:r w:rsidRPr="004C516E">
        <w:rPr>
          <w:sz w:val="28"/>
          <w:szCs w:val="28"/>
        </w:rPr>
        <w:t>Заглавие книги следует приводить в том виде, в каком оно дано на ее титульном листе. Наименование места издания литературного источника необходимо приводить полностью в именительном падеже: допускается сокращение только двух городов Москва (М.) и Санкт-Петербург (СПб). Сведения о статье из периодического издания (журнала и т.п.) должны включать: фамилию и инициалы автора, заглавие статьи, наименование издания, год выпуска, номер издания.</w:t>
      </w:r>
    </w:p>
    <w:p w:rsidR="0002046A" w:rsidRDefault="0002046A" w:rsidP="009A0684">
      <w:pPr>
        <w:ind w:firstLine="709"/>
        <w:jc w:val="both"/>
        <w:rPr>
          <w:kern w:val="24"/>
          <w:sz w:val="28"/>
          <w:szCs w:val="28"/>
        </w:rPr>
      </w:pPr>
    </w:p>
    <w:p w:rsidR="005C18D6" w:rsidRPr="00B53A35" w:rsidRDefault="005C18D6" w:rsidP="009A0684">
      <w:pPr>
        <w:ind w:firstLine="709"/>
        <w:jc w:val="center"/>
        <w:rPr>
          <w:b/>
          <w:kern w:val="24"/>
          <w:sz w:val="28"/>
          <w:szCs w:val="28"/>
        </w:rPr>
      </w:pPr>
      <w:r>
        <w:rPr>
          <w:b/>
          <w:kern w:val="24"/>
          <w:sz w:val="28"/>
          <w:szCs w:val="28"/>
        </w:rPr>
        <w:t>Приложения</w:t>
      </w:r>
    </w:p>
    <w:p w:rsidR="005C18D6" w:rsidRPr="00660B50" w:rsidRDefault="005C18D6" w:rsidP="009A0684">
      <w:pPr>
        <w:ind w:left="360" w:hanging="360"/>
        <w:jc w:val="both"/>
        <w:rPr>
          <w:kern w:val="24"/>
          <w:sz w:val="28"/>
          <w:szCs w:val="28"/>
        </w:rPr>
      </w:pPr>
      <w:r w:rsidRPr="00660B50">
        <w:rPr>
          <w:kern w:val="24"/>
          <w:sz w:val="28"/>
          <w:szCs w:val="28"/>
        </w:rPr>
        <w:t>1. Основные формы годовой отчетности предприятия за три предшествующих года.</w:t>
      </w:r>
    </w:p>
    <w:p w:rsidR="005C18D6" w:rsidRDefault="005C18D6" w:rsidP="009A0684">
      <w:pPr>
        <w:ind w:left="360" w:hanging="360"/>
        <w:jc w:val="both"/>
        <w:rPr>
          <w:kern w:val="24"/>
          <w:sz w:val="28"/>
          <w:szCs w:val="28"/>
        </w:rPr>
      </w:pPr>
      <w:r w:rsidRPr="00660B50">
        <w:rPr>
          <w:kern w:val="24"/>
          <w:sz w:val="28"/>
          <w:szCs w:val="28"/>
        </w:rPr>
        <w:t xml:space="preserve">2. Формы </w:t>
      </w:r>
      <w:r w:rsidR="0043053C">
        <w:rPr>
          <w:kern w:val="24"/>
          <w:sz w:val="28"/>
          <w:szCs w:val="28"/>
        </w:rPr>
        <w:t>внутренних документов организации</w:t>
      </w:r>
      <w:r w:rsidRPr="00660B50">
        <w:rPr>
          <w:kern w:val="24"/>
          <w:sz w:val="28"/>
          <w:szCs w:val="28"/>
        </w:rPr>
        <w:t>, используемые при написании курсовой работы.</w:t>
      </w:r>
    </w:p>
    <w:p w:rsidR="00E931E2" w:rsidRDefault="00E931E2" w:rsidP="009A0684">
      <w:pPr>
        <w:ind w:left="360" w:hanging="360"/>
        <w:jc w:val="both"/>
        <w:rPr>
          <w:kern w:val="24"/>
          <w:sz w:val="28"/>
          <w:szCs w:val="28"/>
        </w:rPr>
      </w:pPr>
      <w:r>
        <w:rPr>
          <w:kern w:val="24"/>
          <w:sz w:val="28"/>
          <w:szCs w:val="28"/>
        </w:rPr>
        <w:t>3. Аналитические материалы больших объемов.</w:t>
      </w:r>
    </w:p>
    <w:p w:rsidR="0043053C" w:rsidRDefault="0043053C" w:rsidP="0043053C">
      <w:pPr>
        <w:pStyle w:val="1"/>
        <w:spacing w:before="0" w:after="120" w:line="240" w:lineRule="auto"/>
        <w:ind w:left="714"/>
        <w:rPr>
          <w:sz w:val="24"/>
        </w:rPr>
      </w:pPr>
      <w:bookmarkStart w:id="3" w:name="_Toc346026793"/>
      <w:bookmarkStart w:id="4" w:name="_Toc355006163"/>
      <w:bookmarkStart w:id="5" w:name="_Toc383708708"/>
    </w:p>
    <w:p w:rsidR="00E931E2" w:rsidRPr="0043053C" w:rsidRDefault="0043053C" w:rsidP="0043053C">
      <w:pPr>
        <w:pStyle w:val="1"/>
        <w:spacing w:before="0" w:after="120" w:line="240" w:lineRule="auto"/>
        <w:ind w:left="714"/>
        <w:rPr>
          <w:b w:val="0"/>
          <w:sz w:val="28"/>
          <w:szCs w:val="28"/>
        </w:rPr>
      </w:pPr>
      <w:bookmarkStart w:id="6" w:name="_Toc411865609"/>
      <w:r w:rsidRPr="0043053C">
        <w:rPr>
          <w:sz w:val="28"/>
          <w:szCs w:val="28"/>
        </w:rPr>
        <w:t xml:space="preserve">4. </w:t>
      </w:r>
      <w:r w:rsidR="00E931E2" w:rsidRPr="0043053C">
        <w:rPr>
          <w:sz w:val="28"/>
          <w:szCs w:val="28"/>
        </w:rPr>
        <w:t>Оформление</w:t>
      </w:r>
      <w:r w:rsidR="004C516E">
        <w:rPr>
          <w:sz w:val="28"/>
          <w:szCs w:val="28"/>
        </w:rPr>
        <w:t xml:space="preserve"> </w:t>
      </w:r>
      <w:r w:rsidR="00E931E2" w:rsidRPr="0043053C">
        <w:rPr>
          <w:sz w:val="28"/>
          <w:szCs w:val="28"/>
        </w:rPr>
        <w:t>КР</w:t>
      </w:r>
      <w:bookmarkEnd w:id="3"/>
      <w:bookmarkEnd w:id="4"/>
      <w:bookmarkEnd w:id="5"/>
      <w:bookmarkEnd w:id="6"/>
    </w:p>
    <w:p w:rsidR="00E931E2" w:rsidRPr="0043053C" w:rsidRDefault="004C516E" w:rsidP="004C516E">
      <w:pPr>
        <w:pStyle w:val="aa"/>
        <w:keepNext/>
        <w:tabs>
          <w:tab w:val="left" w:pos="426"/>
        </w:tabs>
        <w:spacing w:line="312" w:lineRule="auto"/>
        <w:ind w:left="0"/>
        <w:jc w:val="center"/>
        <w:outlineLvl w:val="1"/>
        <w:rPr>
          <w:b/>
          <w:sz w:val="28"/>
          <w:szCs w:val="28"/>
        </w:rPr>
      </w:pPr>
      <w:bookmarkStart w:id="7" w:name="_Toc383708709"/>
      <w:bookmarkStart w:id="8" w:name="_Toc411865610"/>
      <w:r>
        <w:rPr>
          <w:b/>
          <w:sz w:val="28"/>
          <w:szCs w:val="28"/>
        </w:rPr>
        <w:t xml:space="preserve">4.1. </w:t>
      </w:r>
      <w:r w:rsidR="00E931E2" w:rsidRPr="0043053C">
        <w:rPr>
          <w:b/>
          <w:sz w:val="28"/>
          <w:szCs w:val="28"/>
        </w:rPr>
        <w:t>Требования к комплектации и формату КР</w:t>
      </w:r>
      <w:bookmarkEnd w:id="7"/>
      <w:bookmarkEnd w:id="8"/>
    </w:p>
    <w:p w:rsidR="00E931E2" w:rsidRPr="0043053C" w:rsidRDefault="00E931E2" w:rsidP="00E931E2">
      <w:pPr>
        <w:spacing w:line="312" w:lineRule="auto"/>
        <w:ind w:firstLine="709"/>
        <w:jc w:val="both"/>
        <w:rPr>
          <w:sz w:val="28"/>
          <w:szCs w:val="28"/>
        </w:rPr>
      </w:pPr>
      <w:r w:rsidRPr="0043053C">
        <w:rPr>
          <w:sz w:val="28"/>
          <w:szCs w:val="28"/>
        </w:rPr>
        <w:t xml:space="preserve">Правила оформления текстовой части </w:t>
      </w:r>
      <w:r w:rsidR="005B035B">
        <w:rPr>
          <w:sz w:val="28"/>
          <w:szCs w:val="28"/>
        </w:rPr>
        <w:t>КР подчиняются действующим государственным стандартам</w:t>
      </w:r>
      <w:r w:rsidRPr="0043053C">
        <w:rPr>
          <w:sz w:val="28"/>
          <w:szCs w:val="28"/>
        </w:rPr>
        <w:t xml:space="preserve">, а также </w:t>
      </w:r>
      <w:r w:rsidR="0043053C">
        <w:rPr>
          <w:sz w:val="28"/>
          <w:szCs w:val="28"/>
        </w:rPr>
        <w:t>документам</w:t>
      </w:r>
      <w:r w:rsidRPr="0043053C">
        <w:rPr>
          <w:sz w:val="28"/>
          <w:szCs w:val="28"/>
        </w:rPr>
        <w:t xml:space="preserve"> РЭУ им. Г.В. Плеханова.</w:t>
      </w:r>
    </w:p>
    <w:p w:rsidR="00E931E2" w:rsidRPr="0043053C" w:rsidRDefault="00E931E2" w:rsidP="00E931E2">
      <w:pPr>
        <w:spacing w:line="312" w:lineRule="auto"/>
        <w:ind w:firstLine="709"/>
        <w:jc w:val="both"/>
        <w:rPr>
          <w:sz w:val="28"/>
          <w:szCs w:val="28"/>
        </w:rPr>
      </w:pPr>
      <w:r w:rsidRPr="0043053C">
        <w:rPr>
          <w:sz w:val="28"/>
          <w:szCs w:val="28"/>
        </w:rPr>
        <w:t xml:space="preserve">Требования к </w:t>
      </w:r>
      <w:r w:rsidRPr="0043053C">
        <w:rPr>
          <w:b/>
          <w:sz w:val="28"/>
          <w:szCs w:val="28"/>
        </w:rPr>
        <w:t>комплектации</w:t>
      </w:r>
      <w:r w:rsidR="004C516E">
        <w:rPr>
          <w:b/>
          <w:sz w:val="28"/>
          <w:szCs w:val="28"/>
        </w:rPr>
        <w:t xml:space="preserve"> </w:t>
      </w:r>
      <w:r w:rsidR="005B035B">
        <w:rPr>
          <w:sz w:val="28"/>
          <w:szCs w:val="28"/>
        </w:rPr>
        <w:t>К</w:t>
      </w:r>
      <w:r w:rsidRPr="0043053C">
        <w:rPr>
          <w:sz w:val="28"/>
          <w:szCs w:val="28"/>
        </w:rPr>
        <w:t>Р:</w:t>
      </w:r>
    </w:p>
    <w:p w:rsidR="00E931E2" w:rsidRPr="0043053C" w:rsidRDefault="00E931E2" w:rsidP="00E931E2">
      <w:pPr>
        <w:numPr>
          <w:ilvl w:val="1"/>
          <w:numId w:val="11"/>
        </w:numPr>
        <w:spacing w:line="312" w:lineRule="auto"/>
        <w:ind w:left="993" w:hanging="284"/>
        <w:jc w:val="both"/>
        <w:rPr>
          <w:sz w:val="28"/>
          <w:szCs w:val="28"/>
        </w:rPr>
      </w:pPr>
      <w:r w:rsidRPr="0043053C">
        <w:rPr>
          <w:sz w:val="28"/>
          <w:szCs w:val="28"/>
        </w:rPr>
        <w:t xml:space="preserve">КР должна быть </w:t>
      </w:r>
      <w:r w:rsidRPr="0043053C">
        <w:rPr>
          <w:bCs/>
          <w:iCs/>
          <w:sz w:val="28"/>
          <w:szCs w:val="28"/>
        </w:rPr>
        <w:t>в сброшюрованном виде</w:t>
      </w:r>
      <w:r w:rsidRPr="0043053C">
        <w:rPr>
          <w:sz w:val="28"/>
          <w:szCs w:val="28"/>
        </w:rPr>
        <w:t>;</w:t>
      </w:r>
    </w:p>
    <w:p w:rsidR="00E931E2" w:rsidRPr="0043053C" w:rsidRDefault="00E931E2" w:rsidP="00E931E2">
      <w:pPr>
        <w:numPr>
          <w:ilvl w:val="1"/>
          <w:numId w:val="11"/>
        </w:numPr>
        <w:spacing w:line="312" w:lineRule="auto"/>
        <w:ind w:left="993" w:hanging="284"/>
        <w:jc w:val="both"/>
        <w:rPr>
          <w:sz w:val="28"/>
          <w:szCs w:val="28"/>
        </w:rPr>
      </w:pPr>
      <w:r w:rsidRPr="0043053C">
        <w:rPr>
          <w:sz w:val="28"/>
          <w:szCs w:val="28"/>
        </w:rPr>
        <w:t>К ней должны прилагаться:</w:t>
      </w:r>
    </w:p>
    <w:p w:rsidR="00E931E2" w:rsidRDefault="00E931E2" w:rsidP="003F12AA">
      <w:pPr>
        <w:numPr>
          <w:ilvl w:val="1"/>
          <w:numId w:val="12"/>
        </w:numPr>
        <w:spacing w:line="312" w:lineRule="auto"/>
        <w:ind w:left="709" w:firstLine="0"/>
        <w:jc w:val="both"/>
        <w:rPr>
          <w:sz w:val="28"/>
          <w:szCs w:val="28"/>
        </w:rPr>
      </w:pPr>
      <w:r w:rsidRPr="0043053C">
        <w:rPr>
          <w:sz w:val="28"/>
          <w:szCs w:val="28"/>
        </w:rPr>
        <w:t>отзыв научн</w:t>
      </w:r>
      <w:r w:rsidR="005B035B">
        <w:rPr>
          <w:sz w:val="28"/>
          <w:szCs w:val="28"/>
        </w:rPr>
        <w:t>ого</w:t>
      </w:r>
      <w:r w:rsidRPr="0043053C">
        <w:rPr>
          <w:sz w:val="28"/>
          <w:szCs w:val="28"/>
        </w:rPr>
        <w:t xml:space="preserve"> руководител</w:t>
      </w:r>
      <w:r w:rsidR="005B035B">
        <w:rPr>
          <w:sz w:val="28"/>
          <w:szCs w:val="28"/>
        </w:rPr>
        <w:t>я</w:t>
      </w:r>
      <w:r w:rsidRPr="0043053C">
        <w:rPr>
          <w:sz w:val="28"/>
          <w:szCs w:val="28"/>
        </w:rPr>
        <w:t xml:space="preserve"> (образец дан в Приложении </w:t>
      </w:r>
      <w:r w:rsidRPr="0002046A">
        <w:rPr>
          <w:sz w:val="28"/>
          <w:szCs w:val="28"/>
        </w:rPr>
        <w:t>1</w:t>
      </w:r>
      <w:r w:rsidR="00E30080">
        <w:rPr>
          <w:sz w:val="28"/>
          <w:szCs w:val="28"/>
        </w:rPr>
        <w:t>3</w:t>
      </w:r>
      <w:r w:rsidR="003F12AA">
        <w:rPr>
          <w:sz w:val="28"/>
          <w:szCs w:val="28"/>
        </w:rPr>
        <w:t>);</w:t>
      </w:r>
    </w:p>
    <w:p w:rsidR="003F12AA" w:rsidRPr="001525E7" w:rsidRDefault="003F12AA" w:rsidP="001525E7">
      <w:pPr>
        <w:pStyle w:val="aa"/>
        <w:numPr>
          <w:ilvl w:val="0"/>
          <w:numId w:val="35"/>
        </w:numPr>
        <w:spacing w:line="360" w:lineRule="auto"/>
        <w:rPr>
          <w:sz w:val="28"/>
          <w:szCs w:val="28"/>
        </w:rPr>
      </w:pPr>
      <w:r w:rsidRPr="001525E7">
        <w:rPr>
          <w:sz w:val="28"/>
          <w:szCs w:val="28"/>
        </w:rPr>
        <w:t>заверенная личной подписью студента распечатка проверки текста работы в системе «Антиплагиат», используемой в Университете (</w:t>
      </w:r>
      <w:hyperlink r:id="rId8" w:history="1">
        <w:r w:rsidRPr="001525E7">
          <w:rPr>
            <w:rStyle w:val="a9"/>
            <w:sz w:val="28"/>
            <w:szCs w:val="28"/>
          </w:rPr>
          <w:t>http://www.rea.ru/ru/org/managements/biblcentr/Pages/resources.aspx</w:t>
        </w:r>
      </w:hyperlink>
      <w:r w:rsidRPr="001525E7">
        <w:rPr>
          <w:sz w:val="28"/>
          <w:szCs w:val="28"/>
        </w:rPr>
        <w:t>).</w:t>
      </w:r>
    </w:p>
    <w:p w:rsidR="00E931E2" w:rsidRPr="0043053C" w:rsidRDefault="00E931E2" w:rsidP="00E931E2">
      <w:pPr>
        <w:spacing w:line="312" w:lineRule="auto"/>
        <w:ind w:firstLine="709"/>
        <w:jc w:val="both"/>
        <w:rPr>
          <w:sz w:val="28"/>
          <w:szCs w:val="28"/>
        </w:rPr>
      </w:pPr>
      <w:r w:rsidRPr="0043053C">
        <w:rPr>
          <w:b/>
          <w:sz w:val="28"/>
          <w:szCs w:val="28"/>
        </w:rPr>
        <w:t>Технические требования</w:t>
      </w:r>
      <w:r w:rsidR="005B035B">
        <w:rPr>
          <w:sz w:val="28"/>
          <w:szCs w:val="28"/>
        </w:rPr>
        <w:t xml:space="preserve"> к оформлению </w:t>
      </w:r>
      <w:r w:rsidRPr="0043053C">
        <w:rPr>
          <w:sz w:val="28"/>
          <w:szCs w:val="28"/>
        </w:rPr>
        <w:t>КР. Курсовая работа выполняется на бумаге формата А4.</w:t>
      </w:r>
    </w:p>
    <w:p w:rsidR="00E931E2" w:rsidRPr="0043053C" w:rsidRDefault="00E931E2" w:rsidP="00E931E2">
      <w:pPr>
        <w:pStyle w:val="2"/>
        <w:spacing w:after="0" w:line="312" w:lineRule="auto"/>
        <w:ind w:firstLine="709"/>
        <w:jc w:val="both"/>
        <w:rPr>
          <w:sz w:val="28"/>
          <w:szCs w:val="28"/>
        </w:rPr>
      </w:pPr>
      <w:r w:rsidRPr="0043053C">
        <w:rPr>
          <w:sz w:val="28"/>
          <w:szCs w:val="28"/>
        </w:rPr>
        <w:t xml:space="preserve">Все страницы нумеруются. Титульный лист включают в общую нумерацию, но номер «1» на нем не ставится. На втором листе работы помещается Содержание (не нумеруется). Образец оформления раздела </w:t>
      </w:r>
      <w:r w:rsidRPr="0043053C">
        <w:rPr>
          <w:sz w:val="28"/>
          <w:szCs w:val="28"/>
        </w:rPr>
        <w:lastRenderedPageBreak/>
        <w:t xml:space="preserve">«Содержание» приводится в Приложении </w:t>
      </w:r>
      <w:r w:rsidRPr="0002046A">
        <w:rPr>
          <w:sz w:val="28"/>
          <w:szCs w:val="28"/>
        </w:rPr>
        <w:t>1</w:t>
      </w:r>
      <w:r w:rsidR="00E30080">
        <w:rPr>
          <w:sz w:val="28"/>
          <w:szCs w:val="28"/>
        </w:rPr>
        <w:t>4</w:t>
      </w:r>
      <w:r w:rsidRPr="0002046A">
        <w:rPr>
          <w:sz w:val="28"/>
          <w:szCs w:val="28"/>
        </w:rPr>
        <w:t>.</w:t>
      </w:r>
      <w:r w:rsidRPr="0043053C">
        <w:rPr>
          <w:sz w:val="28"/>
          <w:szCs w:val="28"/>
        </w:rPr>
        <w:t xml:space="preserve">Отсюда следует, что текст работы начинается как минимум на третьей странице (листе). Номера страниц следует проставлять вверху в середине листа. </w:t>
      </w:r>
    </w:p>
    <w:p w:rsidR="00E931E2" w:rsidRPr="0043053C" w:rsidRDefault="005B035B" w:rsidP="00E931E2">
      <w:pPr>
        <w:spacing w:line="312" w:lineRule="auto"/>
        <w:ind w:firstLine="709"/>
        <w:jc w:val="both"/>
        <w:rPr>
          <w:sz w:val="28"/>
          <w:szCs w:val="28"/>
        </w:rPr>
      </w:pPr>
      <w:r>
        <w:rPr>
          <w:sz w:val="28"/>
          <w:szCs w:val="28"/>
        </w:rPr>
        <w:t xml:space="preserve">Текст </w:t>
      </w:r>
      <w:r w:rsidR="00E931E2" w:rsidRPr="0043053C">
        <w:rPr>
          <w:sz w:val="28"/>
          <w:szCs w:val="28"/>
        </w:rPr>
        <w:t xml:space="preserve">КР должен быть исполнен на одной стороне листа через 1,5 интервала шрифтом </w:t>
      </w:r>
      <w:r w:rsidR="00E931E2" w:rsidRPr="0043053C">
        <w:rPr>
          <w:sz w:val="28"/>
          <w:szCs w:val="28"/>
          <w:lang w:val="en-US"/>
        </w:rPr>
        <w:t>TimeNewRoman</w:t>
      </w:r>
      <w:r w:rsidR="00E931E2" w:rsidRPr="0043053C">
        <w:rPr>
          <w:sz w:val="28"/>
          <w:szCs w:val="28"/>
        </w:rPr>
        <w:t xml:space="preserve">, кегль 14 обычного (нежирного) начертания;поля: верхнее - 20 мм, нижнее - 20 мм, левое - </w:t>
      </w:r>
      <w:r w:rsidR="00E931E2" w:rsidRPr="0002046A">
        <w:rPr>
          <w:sz w:val="28"/>
          <w:szCs w:val="28"/>
        </w:rPr>
        <w:t>30</w:t>
      </w:r>
      <w:r w:rsidR="00E931E2" w:rsidRPr="0043053C">
        <w:rPr>
          <w:sz w:val="28"/>
          <w:szCs w:val="28"/>
        </w:rPr>
        <w:t xml:space="preserve"> мм, правое - 15 мм.</w:t>
      </w:r>
      <w:r>
        <w:rPr>
          <w:sz w:val="28"/>
          <w:szCs w:val="28"/>
        </w:rPr>
        <w:t xml:space="preserve"> </w:t>
      </w:r>
      <w:r w:rsidR="00E931E2" w:rsidRPr="0043053C">
        <w:rPr>
          <w:sz w:val="28"/>
          <w:szCs w:val="28"/>
        </w:rPr>
        <w:t xml:space="preserve">Абзацы в тексте следует начинать с отступа, равного </w:t>
      </w:r>
      <w:smartTag w:uri="urn:schemas-microsoft-com:office:smarttags" w:element="metricconverter">
        <w:smartTagPr>
          <w:attr w:name="ProductID" w:val="1,25 мм"/>
        </w:smartTagPr>
        <w:r w:rsidR="00E931E2" w:rsidRPr="0043053C">
          <w:rPr>
            <w:sz w:val="28"/>
            <w:szCs w:val="28"/>
          </w:rPr>
          <w:t>1,25 мм</w:t>
        </w:r>
      </w:smartTag>
      <w:r w:rsidR="00E931E2" w:rsidRPr="0043053C">
        <w:rPr>
          <w:sz w:val="28"/>
          <w:szCs w:val="28"/>
        </w:rPr>
        <w:t>.</w:t>
      </w:r>
      <w:r>
        <w:rPr>
          <w:sz w:val="28"/>
          <w:szCs w:val="28"/>
        </w:rPr>
        <w:t xml:space="preserve"> </w:t>
      </w:r>
      <w:r w:rsidR="00E931E2" w:rsidRPr="0043053C">
        <w:rPr>
          <w:sz w:val="28"/>
          <w:szCs w:val="28"/>
        </w:rPr>
        <w:t>При печати текстового материала следует использовать двустороннее выравнивание (по ширине) и автоматическую расстановку переносов слов (кроме заголовков, выполненных прописными буквами). Опечатки, описки допускается исправлять белой краской или аккуратным зачеркиванием.</w:t>
      </w:r>
    </w:p>
    <w:p w:rsidR="00E931E2" w:rsidRPr="0043053C" w:rsidRDefault="00E931E2" w:rsidP="00E931E2">
      <w:pPr>
        <w:spacing w:line="312" w:lineRule="auto"/>
        <w:ind w:firstLine="709"/>
        <w:jc w:val="both"/>
        <w:rPr>
          <w:sz w:val="28"/>
          <w:szCs w:val="28"/>
        </w:rPr>
      </w:pPr>
      <w:r w:rsidRPr="0043053C">
        <w:rPr>
          <w:sz w:val="28"/>
          <w:szCs w:val="28"/>
        </w:rPr>
        <w:t>Слова «Введение», «Заключение», «Список литературы» записывают в центре строки строчными буквами, кроме первой заглавной, полужирным шрифтом без абзацного о</w:t>
      </w:r>
      <w:r w:rsidR="005B035B">
        <w:rPr>
          <w:sz w:val="28"/>
          <w:szCs w:val="28"/>
        </w:rPr>
        <w:t xml:space="preserve">тступа, включают в содержание </w:t>
      </w:r>
      <w:r w:rsidRPr="0043053C">
        <w:rPr>
          <w:sz w:val="28"/>
          <w:szCs w:val="28"/>
        </w:rPr>
        <w:t>КР. Данные заголовки не нумеруют.</w:t>
      </w:r>
    </w:p>
    <w:p w:rsidR="00E931E2" w:rsidRPr="0043053C" w:rsidRDefault="005B035B" w:rsidP="00E931E2">
      <w:pPr>
        <w:spacing w:line="312" w:lineRule="auto"/>
        <w:ind w:firstLine="709"/>
        <w:jc w:val="both"/>
        <w:rPr>
          <w:sz w:val="28"/>
          <w:szCs w:val="28"/>
        </w:rPr>
      </w:pPr>
      <w:r>
        <w:rPr>
          <w:sz w:val="28"/>
          <w:szCs w:val="28"/>
        </w:rPr>
        <w:t xml:space="preserve">Основная часть </w:t>
      </w:r>
      <w:r w:rsidR="00E931E2" w:rsidRPr="0043053C">
        <w:rPr>
          <w:sz w:val="28"/>
          <w:szCs w:val="28"/>
        </w:rPr>
        <w:t>КР состоит из разделов и параграфов. Разделы должны иметь поря</w:t>
      </w:r>
      <w:r>
        <w:rPr>
          <w:sz w:val="28"/>
          <w:szCs w:val="28"/>
        </w:rPr>
        <w:t xml:space="preserve">дковые номера в пределах всей </w:t>
      </w:r>
      <w:r w:rsidR="00E931E2" w:rsidRPr="0043053C">
        <w:rPr>
          <w:sz w:val="28"/>
          <w:szCs w:val="28"/>
        </w:rPr>
        <w:t>КР, обозначенные арабскими цифрами без точки в конце. Подразделы (параграфы) должны иметь нумерацию в пределах каждого раздела. В их нумерации проставляется номер главы, а затем через точку номер параграфа.</w:t>
      </w:r>
      <w:r w:rsidR="00733E09">
        <w:rPr>
          <w:sz w:val="28"/>
          <w:szCs w:val="28"/>
        </w:rPr>
        <w:t xml:space="preserve"> </w:t>
      </w:r>
      <w:r w:rsidR="00E931E2" w:rsidRPr="0043053C">
        <w:rPr>
          <w:sz w:val="28"/>
          <w:szCs w:val="28"/>
        </w:rPr>
        <w:t>В конце номера подраздела ставится</w:t>
      </w:r>
      <w:r w:rsidR="004C516E">
        <w:rPr>
          <w:sz w:val="28"/>
          <w:szCs w:val="28"/>
        </w:rPr>
        <w:t xml:space="preserve"> </w:t>
      </w:r>
      <w:r w:rsidR="00E931E2" w:rsidRPr="0043053C">
        <w:rPr>
          <w:sz w:val="28"/>
          <w:szCs w:val="28"/>
        </w:rPr>
        <w:t xml:space="preserve">точка. Например, цифры «2.1» и «2.2» обозначают номера параграфов главы 2. Не рекомендуется выделять более двух уровней иерархии частей текста. Здесь действует простое правило: часть текста с любым заголовком не может быть меньше </w:t>
      </w:r>
      <w:r>
        <w:rPr>
          <w:sz w:val="28"/>
          <w:szCs w:val="28"/>
        </w:rPr>
        <w:t>пяти страниц</w:t>
      </w:r>
      <w:r w:rsidR="00E931E2" w:rsidRPr="0043053C">
        <w:rPr>
          <w:sz w:val="28"/>
          <w:szCs w:val="28"/>
        </w:rPr>
        <w:t>.</w:t>
      </w:r>
    </w:p>
    <w:p w:rsidR="00E931E2" w:rsidRPr="0043053C" w:rsidRDefault="00E931E2" w:rsidP="00E931E2">
      <w:pPr>
        <w:spacing w:line="312" w:lineRule="auto"/>
        <w:ind w:firstLine="709"/>
        <w:jc w:val="both"/>
        <w:rPr>
          <w:sz w:val="28"/>
          <w:szCs w:val="28"/>
        </w:rPr>
      </w:pPr>
      <w:r w:rsidRPr="0043053C">
        <w:rPr>
          <w:sz w:val="28"/>
          <w:szCs w:val="28"/>
        </w:rPr>
        <w:t>Заголовки разделов следует записывать без абзацного отступа, прописными буквами полужирным шрифтом без точки в конце, не подчеркивая. После заголовка подразделов ставиться отступ в пустую строку.</w:t>
      </w:r>
      <w:r w:rsidR="00733E09">
        <w:rPr>
          <w:sz w:val="28"/>
          <w:szCs w:val="28"/>
        </w:rPr>
        <w:t xml:space="preserve"> </w:t>
      </w:r>
      <w:r w:rsidRPr="0043053C">
        <w:rPr>
          <w:sz w:val="28"/>
          <w:szCs w:val="28"/>
        </w:rPr>
        <w:t>Переносы слов в заголовке не допускаются. Если заголовок состоит из двух предложений, их разделяют точкой.</w:t>
      </w:r>
    </w:p>
    <w:p w:rsidR="00E931E2" w:rsidRPr="0043053C" w:rsidRDefault="005B035B" w:rsidP="00E931E2">
      <w:pPr>
        <w:spacing w:line="312" w:lineRule="auto"/>
        <w:ind w:firstLine="709"/>
        <w:jc w:val="both"/>
        <w:rPr>
          <w:sz w:val="28"/>
          <w:szCs w:val="28"/>
        </w:rPr>
      </w:pPr>
      <w:r>
        <w:rPr>
          <w:sz w:val="28"/>
          <w:szCs w:val="28"/>
        </w:rPr>
        <w:t xml:space="preserve">Каждый раздел (главу) </w:t>
      </w:r>
      <w:r w:rsidR="00E931E2" w:rsidRPr="0043053C">
        <w:rPr>
          <w:sz w:val="28"/>
          <w:szCs w:val="28"/>
        </w:rPr>
        <w:t xml:space="preserve">КР рекомендуется начинать с нового листа, в отличие от параграфов, которые размещаются сразу после окончания предыдущих. </w:t>
      </w:r>
    </w:p>
    <w:p w:rsidR="00E931E2" w:rsidRPr="0043053C" w:rsidRDefault="005B035B" w:rsidP="00E931E2">
      <w:pPr>
        <w:spacing w:line="312" w:lineRule="auto"/>
        <w:ind w:firstLine="709"/>
        <w:jc w:val="both"/>
        <w:rPr>
          <w:sz w:val="28"/>
          <w:szCs w:val="28"/>
        </w:rPr>
      </w:pPr>
      <w:r>
        <w:rPr>
          <w:sz w:val="28"/>
          <w:szCs w:val="28"/>
        </w:rPr>
        <w:lastRenderedPageBreak/>
        <w:t xml:space="preserve">Все используемые в </w:t>
      </w:r>
      <w:r w:rsidR="00E931E2" w:rsidRPr="0043053C">
        <w:rPr>
          <w:sz w:val="28"/>
          <w:szCs w:val="28"/>
        </w:rPr>
        <w:t>КР материалы даются со ссылкой на источник на порядковый номер данного источника из библиографии (в квадратных скобках с указанием страницы), например,</w:t>
      </w:r>
      <w:r w:rsidR="00E931E2" w:rsidRPr="0043053C">
        <w:rPr>
          <w:b/>
          <w:sz w:val="28"/>
          <w:szCs w:val="28"/>
        </w:rPr>
        <w:t>[5, с.14.].</w:t>
      </w:r>
    </w:p>
    <w:p w:rsidR="00E931E2" w:rsidRPr="0043053C" w:rsidRDefault="00E931E2" w:rsidP="00E931E2">
      <w:pPr>
        <w:spacing w:line="312" w:lineRule="auto"/>
        <w:ind w:firstLine="709"/>
        <w:jc w:val="both"/>
        <w:rPr>
          <w:sz w:val="28"/>
          <w:szCs w:val="28"/>
        </w:rPr>
      </w:pPr>
      <w:r w:rsidRPr="0043053C">
        <w:rPr>
          <w:sz w:val="28"/>
          <w:szCs w:val="28"/>
        </w:rPr>
        <w:t>Сокращение слов в тексте не допускается. Условные буквенные и графические обозначения должны соответствовать установленным стандартам.</w:t>
      </w:r>
    </w:p>
    <w:p w:rsidR="00E931E2" w:rsidRPr="00013D05" w:rsidRDefault="00E931E2" w:rsidP="00E931E2">
      <w:pPr>
        <w:spacing w:line="312" w:lineRule="auto"/>
        <w:ind w:firstLine="709"/>
        <w:jc w:val="both"/>
        <w:rPr>
          <w:b/>
          <w:sz w:val="28"/>
          <w:szCs w:val="28"/>
        </w:rPr>
      </w:pPr>
      <w:r w:rsidRPr="0043053C">
        <w:rPr>
          <w:sz w:val="28"/>
          <w:szCs w:val="28"/>
        </w:rPr>
        <w:t>Список использ</w:t>
      </w:r>
      <w:r w:rsidR="0043053C">
        <w:rPr>
          <w:sz w:val="28"/>
          <w:szCs w:val="28"/>
        </w:rPr>
        <w:t>уемой</w:t>
      </w:r>
      <w:r w:rsidRPr="0043053C">
        <w:rPr>
          <w:sz w:val="28"/>
          <w:szCs w:val="28"/>
        </w:rPr>
        <w:t xml:space="preserve"> литературы и Интернет-ресурсов (Приложение </w:t>
      </w:r>
      <w:r w:rsidRPr="0002046A">
        <w:rPr>
          <w:sz w:val="28"/>
          <w:szCs w:val="28"/>
        </w:rPr>
        <w:t>1</w:t>
      </w:r>
      <w:r w:rsidR="00AF4E7B">
        <w:rPr>
          <w:sz w:val="28"/>
          <w:szCs w:val="28"/>
        </w:rPr>
        <w:t>5</w:t>
      </w:r>
      <w:r w:rsidRPr="0002046A">
        <w:rPr>
          <w:sz w:val="28"/>
          <w:szCs w:val="28"/>
        </w:rPr>
        <w:t>)</w:t>
      </w:r>
      <w:r w:rsidRPr="0043053C">
        <w:rPr>
          <w:sz w:val="28"/>
          <w:szCs w:val="28"/>
        </w:rPr>
        <w:t xml:space="preserve"> располагается в </w:t>
      </w:r>
      <w:r w:rsidR="005B035B">
        <w:rPr>
          <w:sz w:val="28"/>
          <w:szCs w:val="28"/>
        </w:rPr>
        <w:t xml:space="preserve">конце </w:t>
      </w:r>
      <w:r w:rsidRPr="0043053C">
        <w:rPr>
          <w:sz w:val="28"/>
          <w:szCs w:val="28"/>
        </w:rPr>
        <w:t>КР (перед приложениями) и составляется в алфавитном порядке. Литературные источники должны быть пронумерованы и оформлены в библиографическом списке в соответствии с ГОСТом 7.1-84(www.yandex.ru, найти ГОСТ 7.1-84 «Библиографическое описание документа»). Если в работе используются данные из сети Интернет, то в конце списка даются адреса сайтов в алфавитном порядке (сначала кириллицей на русском языке и далее после тире- латиницей), например,</w:t>
      </w:r>
      <w:r w:rsidRPr="0043053C">
        <w:rPr>
          <w:b/>
          <w:sz w:val="28"/>
          <w:szCs w:val="28"/>
        </w:rPr>
        <w:t>17. Официальный сайт Федеральной службы по финансовым рынкам</w:t>
      </w:r>
      <w:r w:rsidR="00013D05">
        <w:rPr>
          <w:b/>
          <w:sz w:val="28"/>
          <w:szCs w:val="28"/>
        </w:rPr>
        <w:t xml:space="preserve">. [Электронный ресурс]. Режим доступа: </w:t>
      </w:r>
      <w:r w:rsidRPr="0043053C">
        <w:rPr>
          <w:b/>
          <w:sz w:val="28"/>
          <w:szCs w:val="28"/>
          <w:lang w:val="en-US"/>
        </w:rPr>
        <w:t>http</w:t>
      </w:r>
      <w:r w:rsidRPr="0043053C">
        <w:rPr>
          <w:b/>
          <w:sz w:val="28"/>
          <w:szCs w:val="28"/>
        </w:rPr>
        <w:t xml:space="preserve">:// </w:t>
      </w:r>
      <w:hyperlink r:id="rId9" w:history="1">
        <w:r w:rsidRPr="0043053C">
          <w:rPr>
            <w:rStyle w:val="a9"/>
            <w:sz w:val="28"/>
            <w:szCs w:val="28"/>
            <w:lang w:val="en-US"/>
          </w:rPr>
          <w:t>www</w:t>
        </w:r>
        <w:r w:rsidRPr="0043053C">
          <w:rPr>
            <w:rStyle w:val="a9"/>
            <w:sz w:val="28"/>
            <w:szCs w:val="28"/>
          </w:rPr>
          <w:t>.</w:t>
        </w:r>
        <w:r w:rsidRPr="0043053C">
          <w:rPr>
            <w:rStyle w:val="a9"/>
            <w:sz w:val="28"/>
            <w:szCs w:val="28"/>
            <w:lang w:val="en-US"/>
          </w:rPr>
          <w:t>fest</w:t>
        </w:r>
        <w:r w:rsidRPr="0043053C">
          <w:rPr>
            <w:rStyle w:val="a9"/>
            <w:sz w:val="28"/>
            <w:szCs w:val="28"/>
          </w:rPr>
          <w:t>.</w:t>
        </w:r>
        <w:r w:rsidRPr="0043053C">
          <w:rPr>
            <w:rStyle w:val="a9"/>
            <w:sz w:val="28"/>
            <w:szCs w:val="28"/>
            <w:lang w:val="en-US"/>
          </w:rPr>
          <w:t>ru</w:t>
        </w:r>
        <w:r w:rsidRPr="0043053C">
          <w:rPr>
            <w:rStyle w:val="a9"/>
            <w:sz w:val="28"/>
            <w:szCs w:val="28"/>
          </w:rPr>
          <w:t>/</w:t>
        </w:r>
      </w:hyperlink>
      <w:r w:rsidRPr="0043053C">
        <w:rPr>
          <w:rStyle w:val="a9"/>
          <w:sz w:val="28"/>
          <w:szCs w:val="28"/>
        </w:rPr>
        <w:t>.</w:t>
      </w:r>
      <w:r w:rsidR="00013D05" w:rsidRPr="00013D05">
        <w:rPr>
          <w:rStyle w:val="a9"/>
          <w:b/>
          <w:color w:val="auto"/>
          <w:sz w:val="28"/>
          <w:szCs w:val="28"/>
          <w:u w:val="none"/>
        </w:rPr>
        <w:t>(Дата обращения: 10 октября 201</w:t>
      </w:r>
      <w:r w:rsidR="005B035B">
        <w:rPr>
          <w:rStyle w:val="a9"/>
          <w:b/>
          <w:color w:val="auto"/>
          <w:sz w:val="28"/>
          <w:szCs w:val="28"/>
          <w:u w:val="none"/>
        </w:rPr>
        <w:t>6</w:t>
      </w:r>
      <w:r w:rsidR="00013D05" w:rsidRPr="00013D05">
        <w:rPr>
          <w:rStyle w:val="a9"/>
          <w:b/>
          <w:color w:val="auto"/>
          <w:sz w:val="28"/>
          <w:szCs w:val="28"/>
          <w:u w:val="none"/>
        </w:rPr>
        <w:t xml:space="preserve"> года)</w:t>
      </w:r>
      <w:r w:rsidR="00013D05">
        <w:rPr>
          <w:rStyle w:val="a9"/>
          <w:b/>
          <w:color w:val="auto"/>
          <w:sz w:val="28"/>
          <w:szCs w:val="28"/>
          <w:u w:val="none"/>
        </w:rPr>
        <w:t>.</w:t>
      </w:r>
    </w:p>
    <w:p w:rsidR="00E931E2" w:rsidRPr="0043053C" w:rsidRDefault="00E931E2" w:rsidP="00E931E2">
      <w:pPr>
        <w:pStyle w:val="2"/>
        <w:spacing w:after="0" w:line="312" w:lineRule="auto"/>
        <w:ind w:firstLine="709"/>
        <w:jc w:val="both"/>
        <w:rPr>
          <w:sz w:val="28"/>
          <w:szCs w:val="28"/>
        </w:rPr>
      </w:pPr>
      <w:r w:rsidRPr="0043053C">
        <w:rPr>
          <w:sz w:val="28"/>
          <w:szCs w:val="28"/>
        </w:rPr>
        <w:t xml:space="preserve">Многостраничные материалы, таблицы, документы даются в виде приложений. </w:t>
      </w:r>
      <w:r w:rsidRPr="0043053C">
        <w:rPr>
          <w:bCs/>
          <w:iCs/>
          <w:sz w:val="28"/>
          <w:szCs w:val="28"/>
        </w:rPr>
        <w:t>Приложения оформляются как продолжение работы после списка использ</w:t>
      </w:r>
      <w:r w:rsidR="00013D05">
        <w:rPr>
          <w:bCs/>
          <w:iCs/>
          <w:sz w:val="28"/>
          <w:szCs w:val="28"/>
        </w:rPr>
        <w:t>уемых</w:t>
      </w:r>
      <w:r w:rsidRPr="0043053C">
        <w:rPr>
          <w:bCs/>
          <w:iCs/>
          <w:sz w:val="28"/>
          <w:szCs w:val="28"/>
        </w:rPr>
        <w:t xml:space="preserve"> источников и располагаются в порядке ссылок в тексте. В приложении в левом нижнем углу можно указать, на основании каких источников оно составлено.</w:t>
      </w:r>
    </w:p>
    <w:p w:rsidR="00E931E2" w:rsidRPr="0043053C" w:rsidRDefault="00E931E2" w:rsidP="00E931E2">
      <w:pPr>
        <w:spacing w:line="312" w:lineRule="auto"/>
        <w:ind w:firstLine="709"/>
        <w:jc w:val="both"/>
        <w:rPr>
          <w:sz w:val="28"/>
          <w:szCs w:val="28"/>
        </w:rPr>
      </w:pPr>
    </w:p>
    <w:p w:rsidR="00E931E2" w:rsidRPr="0043053C" w:rsidRDefault="004C516E" w:rsidP="004C516E">
      <w:pPr>
        <w:pStyle w:val="aa"/>
        <w:keepNext/>
        <w:tabs>
          <w:tab w:val="left" w:pos="426"/>
        </w:tabs>
        <w:spacing w:line="312" w:lineRule="auto"/>
        <w:ind w:left="0"/>
        <w:jc w:val="center"/>
        <w:outlineLvl w:val="1"/>
        <w:rPr>
          <w:b/>
          <w:bCs/>
          <w:iCs/>
          <w:sz w:val="28"/>
          <w:szCs w:val="28"/>
        </w:rPr>
      </w:pPr>
      <w:bookmarkStart w:id="9" w:name="_Toc342838925"/>
      <w:bookmarkStart w:id="10" w:name="_Toc346026796"/>
      <w:bookmarkStart w:id="11" w:name="_Toc355006166"/>
      <w:bookmarkStart w:id="12" w:name="_Toc383708710"/>
      <w:bookmarkStart w:id="13" w:name="_Toc411865611"/>
      <w:r>
        <w:rPr>
          <w:b/>
          <w:bCs/>
          <w:iCs/>
          <w:sz w:val="28"/>
          <w:szCs w:val="28"/>
        </w:rPr>
        <w:t xml:space="preserve">4.2. </w:t>
      </w:r>
      <w:r w:rsidR="00E931E2" w:rsidRPr="0043053C">
        <w:rPr>
          <w:b/>
          <w:bCs/>
          <w:iCs/>
          <w:sz w:val="28"/>
          <w:szCs w:val="28"/>
        </w:rPr>
        <w:t>Оформление</w:t>
      </w:r>
      <w:bookmarkEnd w:id="9"/>
      <w:bookmarkEnd w:id="10"/>
      <w:bookmarkEnd w:id="11"/>
      <w:r w:rsidR="00E931E2" w:rsidRPr="0043053C">
        <w:rPr>
          <w:b/>
          <w:bCs/>
          <w:iCs/>
          <w:sz w:val="28"/>
          <w:szCs w:val="28"/>
        </w:rPr>
        <w:t xml:space="preserve"> цитат, сносок, ссылок и примечаний</w:t>
      </w:r>
      <w:bookmarkEnd w:id="12"/>
      <w:bookmarkEnd w:id="13"/>
    </w:p>
    <w:p w:rsidR="00E931E2" w:rsidRPr="0043053C" w:rsidRDefault="00E931E2" w:rsidP="00E931E2">
      <w:pPr>
        <w:spacing w:line="312" w:lineRule="auto"/>
        <w:ind w:firstLine="709"/>
        <w:jc w:val="both"/>
        <w:rPr>
          <w:sz w:val="28"/>
          <w:szCs w:val="28"/>
        </w:rPr>
      </w:pPr>
      <w:r w:rsidRPr="0043053C">
        <w:rPr>
          <w:sz w:val="28"/>
          <w:szCs w:val="28"/>
        </w:rPr>
        <w:t xml:space="preserve">Напомним, что </w:t>
      </w:r>
      <w:r w:rsidRPr="0043053C">
        <w:rPr>
          <w:b/>
          <w:bCs/>
          <w:sz w:val="28"/>
          <w:szCs w:val="28"/>
        </w:rPr>
        <w:t>цитата</w:t>
      </w:r>
      <w:r w:rsidRPr="0043053C">
        <w:rPr>
          <w:sz w:val="28"/>
          <w:szCs w:val="28"/>
        </w:rPr>
        <w:t xml:space="preserve"> является точной, дословной выдержкой из какого-либо текста, включенной в собственный текст. </w:t>
      </w:r>
      <w:r w:rsidRPr="0043053C">
        <w:rPr>
          <w:b/>
          <w:bCs/>
          <w:sz w:val="28"/>
          <w:szCs w:val="28"/>
        </w:rPr>
        <w:t>Ссылка</w:t>
      </w:r>
      <w:r w:rsidRPr="0043053C">
        <w:rPr>
          <w:sz w:val="28"/>
          <w:szCs w:val="28"/>
        </w:rPr>
        <w:t xml:space="preserve"> является указанием источника, на который ссылаются. </w:t>
      </w:r>
      <w:r w:rsidRPr="0043053C">
        <w:rPr>
          <w:b/>
          <w:bCs/>
          <w:sz w:val="28"/>
          <w:szCs w:val="28"/>
        </w:rPr>
        <w:t>Сноска</w:t>
      </w:r>
      <w:r w:rsidRPr="0043053C">
        <w:rPr>
          <w:sz w:val="28"/>
          <w:szCs w:val="28"/>
        </w:rPr>
        <w:t xml:space="preserve"> - это дополнительный текст, помещенный отдельно от основного внизу страницы или в конце всего текста. </w:t>
      </w:r>
      <w:r w:rsidRPr="0043053C">
        <w:rPr>
          <w:b/>
          <w:bCs/>
          <w:sz w:val="28"/>
          <w:szCs w:val="28"/>
        </w:rPr>
        <w:t>Примечание</w:t>
      </w:r>
      <w:r w:rsidRPr="0043053C">
        <w:rPr>
          <w:sz w:val="28"/>
          <w:szCs w:val="28"/>
        </w:rPr>
        <w:t xml:space="preserve"> - это дополнительное замечание, которое содержится в сноске.</w:t>
      </w:r>
    </w:p>
    <w:p w:rsidR="00E931E2" w:rsidRPr="0043053C" w:rsidRDefault="00E931E2" w:rsidP="00E931E2">
      <w:pPr>
        <w:spacing w:line="312" w:lineRule="auto"/>
        <w:ind w:firstLine="709"/>
        <w:jc w:val="both"/>
        <w:rPr>
          <w:sz w:val="28"/>
          <w:szCs w:val="28"/>
        </w:rPr>
      </w:pPr>
      <w:r w:rsidRPr="0043053C">
        <w:rPr>
          <w:sz w:val="28"/>
          <w:szCs w:val="28"/>
        </w:rPr>
        <w:t xml:space="preserve">Все эти элементы научного аппарата выполняют в работе важные функции: цитаты являются подтверждением высказанной мысли или аргумента. В библиографических ссылках указывают произведения печати, упомянутые или цитированные в основном тексте, в которых читатель может </w:t>
      </w:r>
      <w:r w:rsidRPr="0043053C">
        <w:rPr>
          <w:sz w:val="28"/>
          <w:szCs w:val="28"/>
        </w:rPr>
        <w:lastRenderedPageBreak/>
        <w:t>найти дальнейшие сведения о предмете, пояснительный и дополнительный материал. Примечания помогают лучше и точнее понять основной текст. Они сообщают фактические сведения об упоминаемых вещах, событиях, лицах, скрытых цитатах, без которых понимание текста читателем может быть обедненным и даже неверным.</w:t>
      </w:r>
    </w:p>
    <w:p w:rsidR="00E931E2" w:rsidRPr="0043053C" w:rsidRDefault="00E931E2" w:rsidP="00E931E2">
      <w:pPr>
        <w:spacing w:line="312" w:lineRule="auto"/>
        <w:ind w:firstLine="709"/>
        <w:jc w:val="both"/>
        <w:rPr>
          <w:sz w:val="28"/>
          <w:szCs w:val="28"/>
        </w:rPr>
      </w:pPr>
      <w:r w:rsidRPr="0043053C">
        <w:rPr>
          <w:sz w:val="28"/>
          <w:szCs w:val="28"/>
        </w:rPr>
        <w:t xml:space="preserve">Существует несколько способов научного цитирования, которые предпочтительны в различных отраслях науки. </w:t>
      </w:r>
    </w:p>
    <w:p w:rsidR="00E931E2" w:rsidRPr="0043053C" w:rsidRDefault="00E931E2" w:rsidP="00E931E2">
      <w:pPr>
        <w:spacing w:line="312" w:lineRule="auto"/>
        <w:ind w:firstLine="709"/>
        <w:jc w:val="both"/>
        <w:rPr>
          <w:sz w:val="28"/>
          <w:szCs w:val="28"/>
        </w:rPr>
      </w:pPr>
      <w:r w:rsidRPr="0043053C">
        <w:rPr>
          <w:sz w:val="28"/>
          <w:szCs w:val="28"/>
        </w:rPr>
        <w:t xml:space="preserve">Все цитируемые в тексте нормативные правовые акты должны содержать ссылку на официальный источник опубликования, по возможности с полным указанием всех внесенных дополнений и изменений. Например: </w:t>
      </w:r>
      <w:r w:rsidRPr="0043053C">
        <w:rPr>
          <w:b/>
          <w:sz w:val="28"/>
          <w:szCs w:val="28"/>
        </w:rPr>
        <w:t>Закон РФ от 27 ноября 1992 г. № 4015-</w:t>
      </w:r>
      <w:r w:rsidRPr="0043053C">
        <w:rPr>
          <w:b/>
          <w:sz w:val="28"/>
          <w:szCs w:val="28"/>
          <w:lang w:val="en-US"/>
        </w:rPr>
        <w:t>I</w:t>
      </w:r>
      <w:r w:rsidRPr="0043053C">
        <w:rPr>
          <w:b/>
          <w:sz w:val="28"/>
          <w:szCs w:val="28"/>
        </w:rPr>
        <w:t xml:space="preserve"> «Об организации страхового дела в Российской Федерации (с изм. От 31 декабря 1997 г., 20 ноября 1999 г., 21 марта, 25 апреля 2002 г., 8, 10 декабря 2003 г.) // Ведомости Съезда народных депутатов Российской Федерации и Верховного Совета Российской Федерации. – 1993. - №2. – Ст. 56; 1998. - №1. – Ст. 4.; 1998. – № 47. – Ст. 5622; 2002. – № 12. – Ст. 1093; № 18. – Ст. 1721; 2003. - № 50. – Ст. 4858.  </w:t>
      </w:r>
    </w:p>
    <w:p w:rsidR="00E931E2" w:rsidRPr="0043053C" w:rsidRDefault="00E931E2" w:rsidP="00E931E2">
      <w:pPr>
        <w:spacing w:line="312" w:lineRule="auto"/>
        <w:ind w:firstLine="709"/>
        <w:jc w:val="both"/>
        <w:rPr>
          <w:sz w:val="28"/>
          <w:szCs w:val="28"/>
        </w:rPr>
      </w:pPr>
      <w:r w:rsidRPr="0043053C">
        <w:rPr>
          <w:sz w:val="28"/>
          <w:szCs w:val="28"/>
        </w:rPr>
        <w:t>Дословная цитата и заимствование данных, фактов и аргументов из научной литературы должны быть снабжены как минимум ссылками и сносками. В сноске должно содержаться указание источника, но может быть помещено еще и примечание автора, не вписывающееся в основной текст. Ссылка на источник в сноске представляет собой указание фамилии и инициалов автора книги, ее заголовка, места и года издания и номера страницы.</w:t>
      </w:r>
    </w:p>
    <w:p w:rsidR="00E931E2" w:rsidRPr="0043053C" w:rsidRDefault="00E931E2" w:rsidP="00E931E2">
      <w:pPr>
        <w:spacing w:line="312" w:lineRule="auto"/>
        <w:ind w:firstLine="709"/>
        <w:jc w:val="both"/>
        <w:rPr>
          <w:b/>
          <w:sz w:val="28"/>
          <w:szCs w:val="28"/>
        </w:rPr>
      </w:pPr>
      <w:r w:rsidRPr="0043053C">
        <w:rPr>
          <w:sz w:val="28"/>
          <w:szCs w:val="28"/>
        </w:rPr>
        <w:t xml:space="preserve">Для обозначения тома, номера и страницы цитируемого издания необходимо пользоваться сокращениями, принятыми в языке источника.Например: </w:t>
      </w:r>
      <w:r w:rsidRPr="0043053C">
        <w:rPr>
          <w:b/>
          <w:sz w:val="28"/>
          <w:szCs w:val="28"/>
        </w:rPr>
        <w:t>Остервальдер А., Питье И. Построение бизнес-моделей. Серия Сколково. –М.: Альпина паблишер, 2011. – С. 16.</w:t>
      </w:r>
    </w:p>
    <w:p w:rsidR="00E931E2" w:rsidRPr="0043053C" w:rsidRDefault="00E931E2" w:rsidP="00E931E2">
      <w:pPr>
        <w:spacing w:line="312" w:lineRule="auto"/>
        <w:ind w:firstLine="709"/>
        <w:jc w:val="both"/>
        <w:rPr>
          <w:b/>
          <w:sz w:val="28"/>
          <w:szCs w:val="28"/>
        </w:rPr>
      </w:pPr>
      <w:r w:rsidRPr="0043053C">
        <w:rPr>
          <w:sz w:val="28"/>
          <w:szCs w:val="28"/>
        </w:rPr>
        <w:t xml:space="preserve">При цитировании журнальных статей или статей из сборников и многотомников нельзя опускать фамилию автора или название статьи, сославшись лишь на год выхода журнала в свет, номер журнала или тома и страницу. Иначе говоря, следует указать не только автора, но и название статьи, название журнала, год и номер журнала (выпуска, тома) и страницу. Сокращения наименований журналов и других изданий, практикующиеся в </w:t>
      </w:r>
      <w:r w:rsidRPr="0043053C">
        <w:rPr>
          <w:sz w:val="28"/>
          <w:szCs w:val="28"/>
        </w:rPr>
        <w:lastRenderedPageBreak/>
        <w:t xml:space="preserve">языке специального библиографического описания, применять не рекомендуется. Например: </w:t>
      </w:r>
      <w:r w:rsidRPr="0043053C">
        <w:rPr>
          <w:b/>
          <w:sz w:val="28"/>
          <w:szCs w:val="28"/>
        </w:rPr>
        <w:t>Сергеев И.Б. Планирование производства и сбыта продукции в машиностроении // Вестник машиностроения. - 2005. - №3. – С. 21-29.</w:t>
      </w:r>
    </w:p>
    <w:p w:rsidR="00E931E2" w:rsidRPr="0043053C" w:rsidRDefault="00E931E2" w:rsidP="00E931E2">
      <w:pPr>
        <w:spacing w:line="312" w:lineRule="auto"/>
        <w:ind w:firstLine="709"/>
        <w:jc w:val="both"/>
        <w:rPr>
          <w:sz w:val="28"/>
          <w:szCs w:val="28"/>
          <w:lang w:val="en-US"/>
        </w:rPr>
      </w:pPr>
      <w:r w:rsidRPr="0043053C">
        <w:rPr>
          <w:sz w:val="28"/>
          <w:szCs w:val="28"/>
        </w:rPr>
        <w:t>Для иностранных книг, журналов и продолжающихся изданий все сведения, включая номер тома и страницы, даются на языке оригинала. Перевод</w:t>
      </w:r>
      <w:r w:rsidR="00733E09" w:rsidRPr="003871FC">
        <w:rPr>
          <w:sz w:val="28"/>
          <w:szCs w:val="28"/>
          <w:lang w:val="en-US"/>
        </w:rPr>
        <w:t xml:space="preserve"> </w:t>
      </w:r>
      <w:r w:rsidRPr="0043053C">
        <w:rPr>
          <w:sz w:val="28"/>
          <w:szCs w:val="28"/>
        </w:rPr>
        <w:t>на</w:t>
      </w:r>
      <w:r w:rsidR="00733E09" w:rsidRPr="003871FC">
        <w:rPr>
          <w:sz w:val="28"/>
          <w:szCs w:val="28"/>
          <w:lang w:val="en-US"/>
        </w:rPr>
        <w:t xml:space="preserve"> </w:t>
      </w:r>
      <w:r w:rsidRPr="0043053C">
        <w:rPr>
          <w:sz w:val="28"/>
          <w:szCs w:val="28"/>
        </w:rPr>
        <w:t>русский</w:t>
      </w:r>
      <w:r w:rsidR="00733E09" w:rsidRPr="003871FC">
        <w:rPr>
          <w:sz w:val="28"/>
          <w:szCs w:val="28"/>
          <w:lang w:val="en-US"/>
        </w:rPr>
        <w:t xml:space="preserve"> </w:t>
      </w:r>
      <w:r w:rsidRPr="0043053C">
        <w:rPr>
          <w:sz w:val="28"/>
          <w:szCs w:val="28"/>
        </w:rPr>
        <w:t>язык</w:t>
      </w:r>
      <w:r w:rsidR="00733E09" w:rsidRPr="003871FC">
        <w:rPr>
          <w:sz w:val="28"/>
          <w:szCs w:val="28"/>
          <w:lang w:val="en-US"/>
        </w:rPr>
        <w:t xml:space="preserve"> </w:t>
      </w:r>
      <w:r w:rsidRPr="0043053C">
        <w:rPr>
          <w:sz w:val="28"/>
          <w:szCs w:val="28"/>
        </w:rPr>
        <w:t>не</w:t>
      </w:r>
      <w:r w:rsidR="00733E09" w:rsidRPr="003871FC">
        <w:rPr>
          <w:sz w:val="28"/>
          <w:szCs w:val="28"/>
          <w:lang w:val="en-US"/>
        </w:rPr>
        <w:t xml:space="preserve"> </w:t>
      </w:r>
      <w:r w:rsidRPr="0043053C">
        <w:rPr>
          <w:sz w:val="28"/>
          <w:szCs w:val="28"/>
        </w:rPr>
        <w:t>допускается</w:t>
      </w:r>
      <w:r w:rsidRPr="0043053C">
        <w:rPr>
          <w:sz w:val="28"/>
          <w:szCs w:val="28"/>
          <w:lang w:val="en-US"/>
        </w:rPr>
        <w:t xml:space="preserve">. </w:t>
      </w:r>
      <w:r w:rsidRPr="0043053C">
        <w:rPr>
          <w:sz w:val="28"/>
          <w:szCs w:val="28"/>
        </w:rPr>
        <w:t>Например</w:t>
      </w:r>
      <w:r w:rsidRPr="0043053C">
        <w:rPr>
          <w:sz w:val="28"/>
          <w:szCs w:val="28"/>
          <w:lang w:val="en-US"/>
        </w:rPr>
        <w:t>:</w:t>
      </w:r>
    </w:p>
    <w:p w:rsidR="00E931E2" w:rsidRPr="0043053C" w:rsidRDefault="00E931E2" w:rsidP="00E931E2">
      <w:pPr>
        <w:spacing w:line="312" w:lineRule="auto"/>
        <w:ind w:firstLine="709"/>
        <w:jc w:val="both"/>
        <w:rPr>
          <w:b/>
          <w:sz w:val="28"/>
          <w:szCs w:val="28"/>
          <w:lang w:val="en-US"/>
        </w:rPr>
      </w:pPr>
      <w:r w:rsidRPr="0043053C">
        <w:rPr>
          <w:b/>
          <w:sz w:val="28"/>
          <w:szCs w:val="28"/>
          <w:lang w:val="en-US"/>
        </w:rPr>
        <w:t>AyerJohnD., BernsteinM.-L.BankruptcyinPractice.Fourth Edition. - New York: Publisher American Bankruptcy Institute. - 2007. - P. 95.</w:t>
      </w:r>
    </w:p>
    <w:p w:rsidR="00E931E2" w:rsidRPr="0043053C" w:rsidRDefault="00E931E2" w:rsidP="00E931E2">
      <w:pPr>
        <w:spacing w:line="312" w:lineRule="auto"/>
        <w:ind w:firstLine="709"/>
        <w:jc w:val="both"/>
        <w:rPr>
          <w:sz w:val="28"/>
          <w:szCs w:val="28"/>
        </w:rPr>
      </w:pPr>
      <w:r w:rsidRPr="0043053C">
        <w:rPr>
          <w:sz w:val="28"/>
          <w:szCs w:val="28"/>
        </w:rPr>
        <w:t>Общий подход к оформлению ссылок в сносках заключается в том, что руководствуются правилами библиографического описания для списка литературы, но опускают подзаголовок, сведения об организации, ответственной за издание, название издательства, общий объем издания. Кроме того, следует помнить, что ссылки, так же как и примечания, с точки зрения грамматики являются предложениями, они пишутся с большой буквы, даже если начинаются с сокращений «См.:», «Ср.:» и др. и завершаются точкой (или другим знаком).</w:t>
      </w:r>
    </w:p>
    <w:p w:rsidR="00E931E2" w:rsidRPr="0043053C" w:rsidRDefault="00E931E2" w:rsidP="00E931E2">
      <w:pPr>
        <w:spacing w:line="312" w:lineRule="auto"/>
        <w:ind w:firstLine="709"/>
        <w:jc w:val="both"/>
        <w:rPr>
          <w:sz w:val="28"/>
          <w:szCs w:val="28"/>
        </w:rPr>
      </w:pPr>
      <w:r w:rsidRPr="0043053C">
        <w:rPr>
          <w:sz w:val="28"/>
          <w:szCs w:val="28"/>
        </w:rPr>
        <w:t>Сноски и примечания могут быть внутритекстовыми, затекстовыми или подстрочными. Внутритекстовые сноски и примечания помещают в самом тексте в том месте, к которому они относятся, в скобках. В этом случае они могут делаться в максимально сокращенном виде: в одном варианте в круглых скобках указывается фамилия и инициалы автора цитируемой работы, год ее издания и номер страницы через запятую, в другом варианте в квадратных скобках указывается номер источника в списке литературы и номер страницы через запятую.</w:t>
      </w:r>
    </w:p>
    <w:p w:rsidR="00E931E2" w:rsidRPr="0043053C" w:rsidRDefault="00E931E2" w:rsidP="00E931E2">
      <w:pPr>
        <w:spacing w:line="312" w:lineRule="auto"/>
        <w:ind w:firstLine="709"/>
        <w:jc w:val="both"/>
        <w:rPr>
          <w:sz w:val="28"/>
          <w:szCs w:val="28"/>
        </w:rPr>
      </w:pPr>
      <w:r w:rsidRPr="0043053C">
        <w:rPr>
          <w:sz w:val="28"/>
          <w:szCs w:val="28"/>
        </w:rPr>
        <w:t>Затекстовые сноски и примечания помещаются после всего текста. В такой сноске указывается источник данных, книга или статья, т. е. указывают ее автора, название, место и год издания и страницу, откуда заимствована цитата.</w:t>
      </w:r>
    </w:p>
    <w:p w:rsidR="00E931E2" w:rsidRPr="0043053C" w:rsidRDefault="00E931E2" w:rsidP="00E931E2">
      <w:pPr>
        <w:spacing w:line="312" w:lineRule="auto"/>
        <w:ind w:firstLine="709"/>
        <w:jc w:val="both"/>
        <w:rPr>
          <w:sz w:val="28"/>
          <w:szCs w:val="28"/>
        </w:rPr>
      </w:pPr>
      <w:r w:rsidRPr="0043053C">
        <w:rPr>
          <w:sz w:val="28"/>
          <w:szCs w:val="28"/>
        </w:rPr>
        <w:t>Подстрочные сноски и примечания располагаются под строками основного текста и отделяются от него небольшой горизонтальной линией. Сноски печатаются 10 кеглем через 1 интервал с табуляцией 0,4 и высотой 0,9 см</w:t>
      </w:r>
      <w:r w:rsidRPr="0043053C">
        <w:rPr>
          <w:bCs/>
          <w:iCs/>
          <w:sz w:val="28"/>
          <w:szCs w:val="28"/>
        </w:rPr>
        <w:t xml:space="preserve"> на тех страницах, к которым относятся. </w:t>
      </w:r>
      <w:r w:rsidRPr="0043053C">
        <w:rPr>
          <w:sz w:val="28"/>
          <w:szCs w:val="28"/>
        </w:rPr>
        <w:t xml:space="preserve">Затекстовые и подстрочные примечания связываются с соответствующим местом основного текста </w:t>
      </w:r>
      <w:r w:rsidRPr="0043053C">
        <w:rPr>
          <w:sz w:val="28"/>
          <w:szCs w:val="28"/>
        </w:rPr>
        <w:lastRenderedPageBreak/>
        <w:t xml:space="preserve">арабскими цифрами, набранными мелким шрифтом и расположенными на верхней линии шрифта основного текста. Нумерация затекстовых примечаний является сквозной, а подстрочных - может быть как сквозной, так и постраничной. </w:t>
      </w:r>
    </w:p>
    <w:p w:rsidR="00E931E2" w:rsidRPr="0043053C" w:rsidRDefault="00E931E2" w:rsidP="00E931E2">
      <w:pPr>
        <w:spacing w:line="312" w:lineRule="auto"/>
        <w:ind w:firstLine="709"/>
        <w:jc w:val="both"/>
        <w:rPr>
          <w:sz w:val="28"/>
          <w:szCs w:val="28"/>
        </w:rPr>
      </w:pPr>
      <w:r w:rsidRPr="0043053C">
        <w:rPr>
          <w:sz w:val="28"/>
          <w:szCs w:val="28"/>
        </w:rPr>
        <w:t>При выборе способа оформления сносок следует руководствоваться следующими соображениями: если сноски необходимо читать вместе с основным текстом, то их следует поместить внутри текста, если они нужны читателю по ходу знакомства с работой - то следует применить подстрочное расположение. Если их можно читать в отрыве от основного текста, то лучше использовать затекстовый вариант.</w:t>
      </w:r>
    </w:p>
    <w:p w:rsidR="00E931E2" w:rsidRPr="0043053C" w:rsidRDefault="00E931E2" w:rsidP="00E931E2">
      <w:pPr>
        <w:spacing w:line="312" w:lineRule="auto"/>
        <w:ind w:firstLine="709"/>
        <w:jc w:val="both"/>
        <w:rPr>
          <w:sz w:val="28"/>
          <w:szCs w:val="28"/>
        </w:rPr>
      </w:pPr>
      <w:r w:rsidRPr="0043053C">
        <w:rPr>
          <w:sz w:val="28"/>
          <w:szCs w:val="28"/>
        </w:rPr>
        <w:t>При цитировании своими словами одного и того же источника не следует снабжать ссылкой каждое предложение и создавать последовательность типа: «Там же. - С. 100», «Там же. - С. 101», «Там же. - С. 102». В этом случае можно снабдить одной ссылкой или одним примечанием всю часть собственного текста, в котором реферируется источник. При непрерывном цитировании одного и того же источника в ссылке можно ограничиться лишь указанием номера страницы, включив его в легко отгадываемые шифры типа «Указ. соч. - С.», «Цит. соч.  - С.». «Там же. – С.». Если цитированное ранее сочинение цитируется вновь после цитирования других источников, то в первой новой ссылке следует включить фамилию автора и заглавие его сочинения, опуская сведения о выходных данных.</w:t>
      </w:r>
    </w:p>
    <w:p w:rsidR="00E931E2" w:rsidRPr="0043053C" w:rsidRDefault="00E931E2" w:rsidP="00E931E2">
      <w:pPr>
        <w:spacing w:line="312" w:lineRule="auto"/>
        <w:ind w:firstLine="709"/>
        <w:jc w:val="both"/>
        <w:rPr>
          <w:sz w:val="28"/>
          <w:szCs w:val="28"/>
        </w:rPr>
      </w:pPr>
      <w:r w:rsidRPr="0043053C">
        <w:rPr>
          <w:sz w:val="28"/>
          <w:szCs w:val="28"/>
        </w:rPr>
        <w:t xml:space="preserve">Оформление библиографического списка литературы требует более долгого, подробного и серьезного разговора. Современный стандарт библиографического описания непрост для понимания даже профессионала, имеющего специальное образование, поэтому при решении вопроса о том, как оформить библиографический список вы можете пойти двумя путями:  1) ознакомиться с текстом стандарта в Интернете или в справочно-библиографическом отделе Информационно-библиотечного центра РЭУ или 2) сразу отправиться в справочно-библиографический отдел Информационно-библиотечного центра  (3-й корп., каб. 216), где вам помогут оформить этот список.  </w:t>
      </w:r>
    </w:p>
    <w:p w:rsidR="00E931E2" w:rsidRPr="0043053C" w:rsidRDefault="00E931E2" w:rsidP="00E931E2">
      <w:pPr>
        <w:spacing w:line="312" w:lineRule="auto"/>
        <w:ind w:firstLine="709"/>
        <w:jc w:val="both"/>
        <w:rPr>
          <w:sz w:val="28"/>
          <w:szCs w:val="28"/>
        </w:rPr>
      </w:pPr>
      <w:r w:rsidRPr="0043053C">
        <w:rPr>
          <w:sz w:val="28"/>
          <w:szCs w:val="28"/>
        </w:rPr>
        <w:t xml:space="preserve">Современные текстовые редакторы обладают большим набором функций. Они позволяют, например, проверить орфографию, установить </w:t>
      </w:r>
      <w:r w:rsidRPr="0043053C">
        <w:rPr>
          <w:sz w:val="28"/>
          <w:szCs w:val="28"/>
        </w:rPr>
        <w:lastRenderedPageBreak/>
        <w:t xml:space="preserve">поля, межстрочное расстояние, обеспечивают автоматическую нумерацию примечаний, защиту от «висячих» строк и многое другое. Следует широко использовать такие преимущества текстовых редакторов, равно как и богатые возможности оформления таблиц, графиков, рисунков. </w:t>
      </w:r>
    </w:p>
    <w:p w:rsidR="00E931E2" w:rsidRPr="0043053C" w:rsidRDefault="00E931E2" w:rsidP="00E931E2">
      <w:pPr>
        <w:spacing w:line="312" w:lineRule="auto"/>
        <w:ind w:firstLine="709"/>
        <w:jc w:val="both"/>
        <w:rPr>
          <w:sz w:val="28"/>
          <w:szCs w:val="28"/>
        </w:rPr>
      </w:pPr>
    </w:p>
    <w:p w:rsidR="00E931E2" w:rsidRPr="0043053C" w:rsidRDefault="004C516E" w:rsidP="004C516E">
      <w:pPr>
        <w:pStyle w:val="aa"/>
        <w:keepNext/>
        <w:tabs>
          <w:tab w:val="left" w:pos="426"/>
        </w:tabs>
        <w:spacing w:line="312" w:lineRule="auto"/>
        <w:ind w:left="0"/>
        <w:jc w:val="center"/>
        <w:outlineLvl w:val="1"/>
        <w:rPr>
          <w:b/>
          <w:bCs/>
          <w:sz w:val="28"/>
          <w:szCs w:val="28"/>
        </w:rPr>
      </w:pPr>
      <w:bookmarkStart w:id="14" w:name="_Toc355006168"/>
      <w:bookmarkStart w:id="15" w:name="_Toc346026798"/>
      <w:bookmarkStart w:id="16" w:name="_Toc383708711"/>
      <w:bookmarkStart w:id="17" w:name="_Toc411865612"/>
      <w:r>
        <w:rPr>
          <w:b/>
          <w:sz w:val="28"/>
          <w:szCs w:val="28"/>
        </w:rPr>
        <w:t xml:space="preserve">4.3. </w:t>
      </w:r>
      <w:r w:rsidR="00E931E2" w:rsidRPr="0043053C">
        <w:rPr>
          <w:b/>
          <w:sz w:val="28"/>
          <w:szCs w:val="28"/>
        </w:rPr>
        <w:t>Оформление иллюстраций</w:t>
      </w:r>
      <w:bookmarkEnd w:id="14"/>
      <w:bookmarkEnd w:id="15"/>
      <w:bookmarkEnd w:id="16"/>
      <w:bookmarkEnd w:id="17"/>
    </w:p>
    <w:p w:rsidR="00E931E2" w:rsidRPr="0043053C" w:rsidRDefault="00E931E2" w:rsidP="00E931E2">
      <w:pPr>
        <w:spacing w:line="312" w:lineRule="auto"/>
        <w:ind w:firstLine="709"/>
        <w:jc w:val="both"/>
        <w:rPr>
          <w:sz w:val="28"/>
          <w:szCs w:val="28"/>
        </w:rPr>
      </w:pPr>
      <w:r w:rsidRPr="0043053C">
        <w:rPr>
          <w:bCs/>
          <w:iCs/>
          <w:sz w:val="28"/>
          <w:szCs w:val="28"/>
        </w:rPr>
        <w:t xml:space="preserve">Текст работы могут дополнять иллюстрации: чертежи, рисунки, диаграммы и т.п. Они раскрывают определенный замысел автора. </w:t>
      </w:r>
      <w:r w:rsidRPr="0043053C">
        <w:rPr>
          <w:b/>
          <w:sz w:val="28"/>
          <w:szCs w:val="28"/>
        </w:rPr>
        <w:t>Схема</w:t>
      </w:r>
      <w:r w:rsidRPr="0043053C">
        <w:rPr>
          <w:sz w:val="28"/>
          <w:szCs w:val="28"/>
        </w:rPr>
        <w:t xml:space="preserve"> -  это изображение, передающее обычно с помощью условных обозначений и без соблюдения масштаба основную идею какого-либо процесса  или явления и показывающее взаимосвязь их главных элементов.</w:t>
      </w:r>
    </w:p>
    <w:p w:rsidR="00E931E2" w:rsidRPr="0043053C" w:rsidRDefault="00E931E2" w:rsidP="00E931E2">
      <w:pPr>
        <w:spacing w:line="312" w:lineRule="auto"/>
        <w:ind w:firstLine="709"/>
        <w:jc w:val="both"/>
        <w:rPr>
          <w:sz w:val="28"/>
          <w:szCs w:val="28"/>
        </w:rPr>
      </w:pPr>
      <w:r w:rsidRPr="0043053C">
        <w:rPr>
          <w:sz w:val="28"/>
          <w:szCs w:val="28"/>
        </w:rPr>
        <w:t>На схемах всех видов должна быть выдержана толщина линий изображения основных и вспомогательных, видимых и невидимых деталей и толщина линий их связей. Часто в работах применяют простейшие схемы в виде прямоугольников с простыми связями-линиями. Такие схемы называют блок-схемами.</w:t>
      </w:r>
    </w:p>
    <w:p w:rsidR="00E931E2" w:rsidRPr="0043053C" w:rsidRDefault="00E931E2" w:rsidP="00E931E2">
      <w:pPr>
        <w:spacing w:line="312" w:lineRule="auto"/>
        <w:ind w:firstLine="709"/>
        <w:jc w:val="both"/>
        <w:rPr>
          <w:sz w:val="28"/>
          <w:szCs w:val="28"/>
        </w:rPr>
      </w:pPr>
      <w:r w:rsidRPr="0043053C">
        <w:rPr>
          <w:b/>
          <w:sz w:val="28"/>
          <w:szCs w:val="28"/>
        </w:rPr>
        <w:t xml:space="preserve">Диаграмма – </w:t>
      </w:r>
      <w:r w:rsidRPr="0043053C">
        <w:rPr>
          <w:sz w:val="28"/>
          <w:szCs w:val="28"/>
        </w:rPr>
        <w:t xml:space="preserve">один из способов графического изображения зависимости между величинами. Диаграммы создаются для наглядного изображения и анализа массовых данных. В соответствии с формой построения различают диаграммы плоскостные, линейные и объемные. </w:t>
      </w:r>
    </w:p>
    <w:p w:rsidR="00E931E2" w:rsidRPr="0043053C" w:rsidRDefault="00E931E2" w:rsidP="00E931E2">
      <w:pPr>
        <w:spacing w:line="312" w:lineRule="auto"/>
        <w:ind w:firstLine="709"/>
        <w:jc w:val="both"/>
        <w:rPr>
          <w:sz w:val="28"/>
          <w:szCs w:val="28"/>
        </w:rPr>
      </w:pPr>
      <w:r w:rsidRPr="0043053C">
        <w:rPr>
          <w:sz w:val="28"/>
          <w:szCs w:val="28"/>
        </w:rPr>
        <w:t xml:space="preserve">Для наиболее рационального создания диаграмм используется стандартный пакет программ </w:t>
      </w:r>
      <w:r w:rsidRPr="0043053C">
        <w:rPr>
          <w:i/>
          <w:sz w:val="28"/>
          <w:szCs w:val="28"/>
          <w:lang w:val="en-US"/>
        </w:rPr>
        <w:t>Excel</w:t>
      </w:r>
      <w:r w:rsidRPr="0043053C">
        <w:rPr>
          <w:sz w:val="28"/>
          <w:szCs w:val="28"/>
        </w:rPr>
        <w:t xml:space="preserve">или  </w:t>
      </w:r>
      <w:r w:rsidRPr="0043053C">
        <w:rPr>
          <w:i/>
          <w:sz w:val="28"/>
          <w:szCs w:val="28"/>
          <w:lang w:val="en-US"/>
        </w:rPr>
        <w:t>PowerPoint</w:t>
      </w:r>
      <w:r w:rsidRPr="0043053C">
        <w:rPr>
          <w:sz w:val="28"/>
          <w:szCs w:val="28"/>
        </w:rPr>
        <w:t>. Рисунки, схемы, графики и т.п. набираются в формате 113x171.</w:t>
      </w:r>
    </w:p>
    <w:p w:rsidR="00E931E2" w:rsidRPr="0043053C" w:rsidRDefault="00E931E2" w:rsidP="00E931E2">
      <w:pPr>
        <w:spacing w:line="312" w:lineRule="auto"/>
        <w:ind w:firstLine="709"/>
        <w:jc w:val="both"/>
        <w:rPr>
          <w:bCs/>
          <w:iCs/>
          <w:sz w:val="28"/>
          <w:szCs w:val="28"/>
        </w:rPr>
      </w:pPr>
      <w:r w:rsidRPr="0043053C">
        <w:rPr>
          <w:bCs/>
          <w:iCs/>
          <w:sz w:val="28"/>
          <w:szCs w:val="28"/>
        </w:rPr>
        <w:t xml:space="preserve">В тексте на иллюстрации делаются ссылки,  содержащие порядковые номера, под которыми иллюстрации помещены в работе. Обозначаются они как рисунки.   </w:t>
      </w:r>
    </w:p>
    <w:p w:rsidR="00E931E2" w:rsidRPr="0043053C" w:rsidRDefault="00E931E2" w:rsidP="00E931E2">
      <w:pPr>
        <w:spacing w:line="312" w:lineRule="auto"/>
        <w:ind w:firstLine="709"/>
        <w:jc w:val="both"/>
        <w:rPr>
          <w:sz w:val="28"/>
          <w:szCs w:val="28"/>
        </w:rPr>
      </w:pPr>
      <w:r w:rsidRPr="0043053C">
        <w:rPr>
          <w:sz w:val="28"/>
          <w:szCs w:val="28"/>
        </w:rPr>
        <w:t xml:space="preserve">Рисунки нумеруются в пределах главы (разбиение на пункты во внимание не принимается). Первая цифра в нумерации рисунка означает номер главы, в которой он располагается, вторая – номер рисунка в главе. Например, Рис. 2.1 – рисунок первый во второй главе. </w:t>
      </w:r>
    </w:p>
    <w:p w:rsidR="00E931E2" w:rsidRPr="0043053C" w:rsidRDefault="00E931E2" w:rsidP="00E931E2">
      <w:pPr>
        <w:spacing w:line="312" w:lineRule="auto"/>
        <w:ind w:firstLine="709"/>
        <w:jc w:val="both"/>
        <w:rPr>
          <w:sz w:val="28"/>
          <w:szCs w:val="28"/>
        </w:rPr>
      </w:pPr>
      <w:r w:rsidRPr="0043053C">
        <w:rPr>
          <w:sz w:val="28"/>
          <w:szCs w:val="28"/>
        </w:rPr>
        <w:t>Рисунок может содержать: поясняющие записи, расположенные под рисунком (могут отсутствовать); номер и название рисунка под поясняющей надписью.</w:t>
      </w:r>
    </w:p>
    <w:p w:rsidR="00E931E2" w:rsidRPr="0043053C" w:rsidRDefault="00E931E2" w:rsidP="00E931E2">
      <w:pPr>
        <w:spacing w:line="312" w:lineRule="auto"/>
        <w:ind w:firstLine="709"/>
        <w:jc w:val="both"/>
        <w:rPr>
          <w:sz w:val="28"/>
          <w:szCs w:val="28"/>
        </w:rPr>
      </w:pPr>
      <w:r w:rsidRPr="0043053C">
        <w:rPr>
          <w:sz w:val="28"/>
          <w:szCs w:val="28"/>
        </w:rPr>
        <w:lastRenderedPageBreak/>
        <w:t>Шрифты для оформления надписи к рисунку применяются такие же, как и в основном тексте.</w:t>
      </w:r>
      <w:r w:rsidR="00733E09">
        <w:rPr>
          <w:sz w:val="28"/>
          <w:szCs w:val="28"/>
        </w:rPr>
        <w:t xml:space="preserve"> </w:t>
      </w:r>
      <w:r w:rsidRPr="0043053C">
        <w:rPr>
          <w:sz w:val="28"/>
          <w:szCs w:val="28"/>
        </w:rPr>
        <w:t>Пример оформления приведен на рис. 1.</w:t>
      </w:r>
    </w:p>
    <w:p w:rsidR="00E931E2" w:rsidRPr="0043053C" w:rsidRDefault="003F3A06" w:rsidP="00E931E2">
      <w:pPr>
        <w:jc w:val="center"/>
        <w:rPr>
          <w:sz w:val="28"/>
          <w:szCs w:val="28"/>
        </w:rPr>
      </w:pPr>
      <w:r>
        <w:rPr>
          <w:noProof/>
          <w:sz w:val="28"/>
          <w:szCs w:val="28"/>
        </w:rPr>
        <w:drawing>
          <wp:inline distT="0" distB="0" distL="0" distR="0">
            <wp:extent cx="2590800" cy="1600200"/>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0" cy="1600200"/>
                    </a:xfrm>
                    <a:prstGeom prst="rect">
                      <a:avLst/>
                    </a:prstGeom>
                    <a:noFill/>
                    <a:ln>
                      <a:noFill/>
                    </a:ln>
                  </pic:spPr>
                </pic:pic>
              </a:graphicData>
            </a:graphic>
          </wp:inline>
        </w:drawing>
      </w:r>
    </w:p>
    <w:p w:rsidR="00E931E2" w:rsidRPr="0043053C" w:rsidRDefault="00E931E2" w:rsidP="00E931E2">
      <w:pPr>
        <w:spacing w:line="312" w:lineRule="auto"/>
        <w:jc w:val="center"/>
        <w:rPr>
          <w:b/>
          <w:sz w:val="28"/>
          <w:szCs w:val="28"/>
        </w:rPr>
      </w:pPr>
      <w:r w:rsidRPr="0043053C">
        <w:rPr>
          <w:b/>
          <w:sz w:val="28"/>
          <w:szCs w:val="28"/>
        </w:rPr>
        <w:t xml:space="preserve">Рис. 1. Логотип компании </w:t>
      </w:r>
      <w:r w:rsidRPr="0043053C">
        <w:rPr>
          <w:b/>
          <w:sz w:val="28"/>
          <w:szCs w:val="28"/>
          <w:lang w:val="en-US"/>
        </w:rPr>
        <w:t>UmbrellaCorporation</w:t>
      </w:r>
    </w:p>
    <w:p w:rsidR="00E931E2" w:rsidRPr="0043053C" w:rsidRDefault="00E931E2" w:rsidP="00E931E2">
      <w:pPr>
        <w:spacing w:line="312" w:lineRule="auto"/>
        <w:ind w:firstLine="709"/>
        <w:jc w:val="both"/>
        <w:rPr>
          <w:sz w:val="28"/>
          <w:szCs w:val="28"/>
        </w:rPr>
      </w:pPr>
      <w:r w:rsidRPr="0043053C">
        <w:rPr>
          <w:sz w:val="28"/>
          <w:szCs w:val="28"/>
        </w:rPr>
        <w:t>Если рисунок располагается на нескольких листах, то на каждом последующем листе указывается номер рисунка, за которым следует слово «Продолжение».</w:t>
      </w:r>
    </w:p>
    <w:p w:rsidR="00E931E2" w:rsidRPr="0043053C" w:rsidRDefault="00E931E2" w:rsidP="00E931E2">
      <w:pPr>
        <w:pStyle w:val="a6"/>
        <w:ind w:firstLine="708"/>
        <w:rPr>
          <w:b/>
          <w:bCs/>
          <w:sz w:val="28"/>
          <w:szCs w:val="28"/>
        </w:rPr>
      </w:pPr>
    </w:p>
    <w:p w:rsidR="00E931E2" w:rsidRPr="0043053C" w:rsidRDefault="004C516E" w:rsidP="004C516E">
      <w:pPr>
        <w:pStyle w:val="aa"/>
        <w:keepNext/>
        <w:tabs>
          <w:tab w:val="left" w:pos="426"/>
        </w:tabs>
        <w:spacing w:line="312" w:lineRule="auto"/>
        <w:ind w:left="0"/>
        <w:jc w:val="center"/>
        <w:outlineLvl w:val="1"/>
        <w:rPr>
          <w:b/>
          <w:sz w:val="28"/>
          <w:szCs w:val="28"/>
        </w:rPr>
      </w:pPr>
      <w:bookmarkStart w:id="18" w:name="_Toc383708712"/>
      <w:bookmarkStart w:id="19" w:name="_Toc411865613"/>
      <w:r>
        <w:rPr>
          <w:b/>
          <w:bCs/>
          <w:sz w:val="28"/>
          <w:szCs w:val="28"/>
        </w:rPr>
        <w:t xml:space="preserve">4.4. </w:t>
      </w:r>
      <w:r w:rsidR="00E931E2" w:rsidRPr="0043053C">
        <w:rPr>
          <w:b/>
          <w:bCs/>
          <w:sz w:val="28"/>
          <w:szCs w:val="28"/>
        </w:rPr>
        <w:t>Оформление таблиц</w:t>
      </w:r>
      <w:bookmarkEnd w:id="18"/>
      <w:bookmarkEnd w:id="19"/>
    </w:p>
    <w:p w:rsidR="00E931E2" w:rsidRPr="0043053C" w:rsidRDefault="00E931E2" w:rsidP="00E931E2">
      <w:pPr>
        <w:spacing w:line="312" w:lineRule="auto"/>
        <w:ind w:firstLine="709"/>
        <w:jc w:val="both"/>
        <w:rPr>
          <w:sz w:val="28"/>
          <w:szCs w:val="28"/>
        </w:rPr>
      </w:pPr>
      <w:r w:rsidRPr="0043053C">
        <w:rPr>
          <w:sz w:val="28"/>
          <w:szCs w:val="28"/>
        </w:rPr>
        <w:t>Цифровой материал, как правило, оформляется в виде таблицы. Горизонтальные линии, разграничивающие строки таблицы, допускается не проводить, если их отсутствие не затрудняет пользование таблицей. Высота строк таблицы должна быть не менее 8 мм.</w:t>
      </w:r>
    </w:p>
    <w:p w:rsidR="00E931E2" w:rsidRPr="0043053C" w:rsidRDefault="00E931E2" w:rsidP="00E931E2">
      <w:pPr>
        <w:spacing w:line="312" w:lineRule="auto"/>
        <w:ind w:firstLine="709"/>
        <w:jc w:val="both"/>
        <w:rPr>
          <w:sz w:val="28"/>
          <w:szCs w:val="28"/>
        </w:rPr>
      </w:pPr>
      <w:r w:rsidRPr="0043053C">
        <w:rPr>
          <w:sz w:val="28"/>
          <w:szCs w:val="28"/>
        </w:rPr>
        <w:t>Справа над таблицей размещают слово “Таблица”, выполненное строчными буквами (кроме первой прописной), без подчеркивания, и ее номер. При этом точку после номера таблицы не ставят.</w:t>
      </w:r>
    </w:p>
    <w:p w:rsidR="00E931E2" w:rsidRPr="0043053C" w:rsidRDefault="00E931E2" w:rsidP="00E931E2">
      <w:pPr>
        <w:spacing w:line="312" w:lineRule="auto"/>
        <w:ind w:firstLine="709"/>
        <w:jc w:val="both"/>
        <w:rPr>
          <w:sz w:val="28"/>
          <w:szCs w:val="28"/>
        </w:rPr>
      </w:pPr>
      <w:r w:rsidRPr="0043053C">
        <w:rPr>
          <w:sz w:val="28"/>
          <w:szCs w:val="28"/>
        </w:rPr>
        <w:t>При необходимости уточнения содержания таблицы приводят ее название, которое записывают с прописной буквы (остальные строчные), над таблицей по центру, без абзацного отступа в одну строку. Точку после наименования таблицы не ставят.</w:t>
      </w:r>
    </w:p>
    <w:p w:rsidR="00E931E2" w:rsidRPr="0043053C" w:rsidRDefault="00E931E2" w:rsidP="00E931E2">
      <w:pPr>
        <w:spacing w:line="312" w:lineRule="auto"/>
        <w:ind w:firstLine="709"/>
        <w:jc w:val="both"/>
        <w:rPr>
          <w:sz w:val="28"/>
          <w:szCs w:val="28"/>
        </w:rPr>
      </w:pPr>
      <w:r w:rsidRPr="0043053C">
        <w:rPr>
          <w:sz w:val="28"/>
          <w:szCs w:val="28"/>
        </w:rPr>
        <w:t>Таблица помещается в тексте сразу же за первым упоминанием о ней или на следующей странице. Если формат таблицы превышает А4, то ее размещают в приложении. Допускается помещать таблицу вдоль длинной стороны</w:t>
      </w:r>
      <w:r w:rsidR="00733E09">
        <w:rPr>
          <w:sz w:val="28"/>
          <w:szCs w:val="28"/>
        </w:rPr>
        <w:t xml:space="preserve"> </w:t>
      </w:r>
      <w:r w:rsidRPr="0043053C">
        <w:rPr>
          <w:sz w:val="28"/>
          <w:szCs w:val="28"/>
        </w:rPr>
        <w:t>листа</w:t>
      </w:r>
      <w:r w:rsidR="00733E09">
        <w:rPr>
          <w:sz w:val="28"/>
          <w:szCs w:val="28"/>
        </w:rPr>
        <w:t xml:space="preserve"> </w:t>
      </w:r>
      <w:r w:rsidRPr="0043053C">
        <w:rPr>
          <w:sz w:val="28"/>
          <w:szCs w:val="28"/>
        </w:rPr>
        <w:t>документа (альбомная ориентация листа).</w:t>
      </w:r>
    </w:p>
    <w:p w:rsidR="00E931E2" w:rsidRPr="0043053C" w:rsidRDefault="00E931E2" w:rsidP="00E931E2">
      <w:pPr>
        <w:spacing w:line="312" w:lineRule="auto"/>
        <w:ind w:firstLine="709"/>
        <w:jc w:val="both"/>
        <w:rPr>
          <w:sz w:val="28"/>
          <w:szCs w:val="28"/>
        </w:rPr>
      </w:pPr>
      <w:r w:rsidRPr="0043053C">
        <w:rPr>
          <w:sz w:val="28"/>
          <w:szCs w:val="28"/>
        </w:rPr>
        <w:t xml:space="preserve">Таблицы, за исключением приведенных в приложении, нумеруются сквозной нумерацией арабскими цифрами по всему тексту. Если в тексте одна таблица, то ее обозначают “Таблица 1” или “Таблица В.1”, если она приведена в приложении В. Таблицы каждого приложения обозначают </w:t>
      </w:r>
      <w:r w:rsidRPr="0043053C">
        <w:rPr>
          <w:sz w:val="28"/>
          <w:szCs w:val="28"/>
        </w:rPr>
        <w:lastRenderedPageBreak/>
        <w:t>отдельной нумерацией арабскими цифрами с добавлением перед цифрой обозначения приложения и разделяя их точкой.</w:t>
      </w:r>
    </w:p>
    <w:p w:rsidR="00E931E2" w:rsidRPr="0043053C" w:rsidRDefault="00E931E2" w:rsidP="00E931E2">
      <w:pPr>
        <w:spacing w:line="312" w:lineRule="auto"/>
        <w:ind w:firstLine="709"/>
        <w:jc w:val="both"/>
        <w:rPr>
          <w:sz w:val="28"/>
          <w:szCs w:val="28"/>
        </w:rPr>
      </w:pPr>
      <w:r w:rsidRPr="0043053C">
        <w:rPr>
          <w:sz w:val="28"/>
          <w:szCs w:val="28"/>
        </w:rPr>
        <w:t>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w:t>
      </w:r>
    </w:p>
    <w:p w:rsidR="00E931E2" w:rsidRPr="0043053C" w:rsidRDefault="00E931E2" w:rsidP="00E931E2">
      <w:pPr>
        <w:spacing w:line="312" w:lineRule="auto"/>
        <w:ind w:firstLine="709"/>
        <w:jc w:val="both"/>
        <w:rPr>
          <w:sz w:val="28"/>
          <w:szCs w:val="28"/>
        </w:rPr>
      </w:pPr>
      <w:r w:rsidRPr="0043053C">
        <w:rPr>
          <w:sz w:val="28"/>
          <w:szCs w:val="28"/>
        </w:rPr>
        <w:t xml:space="preserve">На все таблицы приводят ссылки в тексте или в приложении (если таблица приведена в приложении). </w:t>
      </w:r>
    </w:p>
    <w:p w:rsidR="00E931E2" w:rsidRPr="0043053C" w:rsidRDefault="00E931E2" w:rsidP="00E931E2">
      <w:pPr>
        <w:spacing w:line="312" w:lineRule="auto"/>
        <w:ind w:firstLine="709"/>
        <w:jc w:val="both"/>
        <w:rPr>
          <w:sz w:val="28"/>
          <w:szCs w:val="28"/>
        </w:rPr>
      </w:pPr>
      <w:r w:rsidRPr="0043053C">
        <w:rPr>
          <w:sz w:val="28"/>
          <w:szCs w:val="28"/>
        </w:rPr>
        <w:t>Заголовки граф (колонок) и строк таблицы приводят, начиная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граф и строк точки не ставят. Заголовки и подзаголовки граф указывают в единственном числе. Заголовки граф, как правило, записывают параллельно строкам таблицы. При необходимости допускается располагать заголовки граф перпендикулярно строкам таблицы.</w:t>
      </w:r>
    </w:p>
    <w:p w:rsidR="00E931E2" w:rsidRPr="0043053C" w:rsidRDefault="00E931E2" w:rsidP="00E931E2">
      <w:pPr>
        <w:spacing w:line="312" w:lineRule="auto"/>
        <w:ind w:firstLine="709"/>
        <w:jc w:val="both"/>
        <w:rPr>
          <w:sz w:val="28"/>
          <w:szCs w:val="28"/>
        </w:rPr>
      </w:pPr>
      <w:r w:rsidRPr="0043053C">
        <w:rPr>
          <w:sz w:val="28"/>
          <w:szCs w:val="28"/>
        </w:rPr>
        <w:t xml:space="preserve">Диагональное деление головки таблицы не допускается. </w:t>
      </w:r>
    </w:p>
    <w:p w:rsidR="00E931E2" w:rsidRPr="0043053C" w:rsidRDefault="00E931E2" w:rsidP="00E931E2">
      <w:pPr>
        <w:spacing w:line="312" w:lineRule="auto"/>
        <w:ind w:firstLine="709"/>
        <w:jc w:val="both"/>
        <w:rPr>
          <w:sz w:val="28"/>
          <w:szCs w:val="28"/>
        </w:rPr>
      </w:pPr>
      <w:r w:rsidRPr="0043053C">
        <w:rPr>
          <w:sz w:val="28"/>
          <w:szCs w:val="28"/>
        </w:rPr>
        <w:t>Если таблица выходит за формат страницы, то таблицу делят на части, помещая одну часть под другой, рядом или на следующей странице. При делении таблицы на части слово “Таблица”, ее номер и наименование помещают только над первой частью таблицы, над другими частями пишут слово “Продолжение” и указывают номер таблицы, например: “Продолжение таблицы 7”.</w:t>
      </w:r>
    </w:p>
    <w:p w:rsidR="00E931E2" w:rsidRPr="0043053C" w:rsidRDefault="00E931E2" w:rsidP="00E931E2">
      <w:pPr>
        <w:spacing w:line="312" w:lineRule="auto"/>
        <w:ind w:firstLine="709"/>
        <w:jc w:val="both"/>
        <w:rPr>
          <w:sz w:val="28"/>
          <w:szCs w:val="28"/>
        </w:rPr>
      </w:pPr>
      <w:r w:rsidRPr="0043053C">
        <w:rPr>
          <w:sz w:val="28"/>
          <w:szCs w:val="28"/>
        </w:rPr>
        <w:t>Например:</w:t>
      </w:r>
    </w:p>
    <w:p w:rsidR="00E931E2" w:rsidRPr="0043053C" w:rsidRDefault="00E931E2" w:rsidP="005B035B">
      <w:pPr>
        <w:tabs>
          <w:tab w:val="num" w:pos="720"/>
        </w:tabs>
        <w:ind w:firstLine="709"/>
        <w:jc w:val="right"/>
        <w:rPr>
          <w:b/>
          <w:sz w:val="28"/>
          <w:szCs w:val="28"/>
        </w:rPr>
      </w:pPr>
      <w:r w:rsidRPr="0043053C">
        <w:rPr>
          <w:b/>
          <w:sz w:val="28"/>
          <w:szCs w:val="28"/>
        </w:rPr>
        <w:t>Таблица 1</w:t>
      </w:r>
    </w:p>
    <w:p w:rsidR="00E931E2" w:rsidRPr="0043053C" w:rsidRDefault="00E931E2" w:rsidP="005B035B">
      <w:pPr>
        <w:tabs>
          <w:tab w:val="num" w:pos="720"/>
        </w:tabs>
        <w:jc w:val="center"/>
        <w:rPr>
          <w:b/>
          <w:sz w:val="28"/>
          <w:szCs w:val="28"/>
        </w:rPr>
      </w:pPr>
      <w:r w:rsidRPr="0043053C">
        <w:rPr>
          <w:b/>
          <w:sz w:val="28"/>
          <w:szCs w:val="28"/>
        </w:rPr>
        <w:t xml:space="preserve">Рейтинг РБК Топ-500 крупнейших банков России по чистым активам </w:t>
      </w:r>
    </w:p>
    <w:p w:rsidR="00E931E2" w:rsidRPr="0043053C" w:rsidRDefault="00E931E2" w:rsidP="005B035B">
      <w:pPr>
        <w:tabs>
          <w:tab w:val="num" w:pos="720"/>
        </w:tabs>
        <w:jc w:val="center"/>
        <w:rPr>
          <w:b/>
          <w:sz w:val="28"/>
          <w:szCs w:val="28"/>
        </w:rPr>
      </w:pPr>
      <w:r w:rsidRPr="0043053C">
        <w:rPr>
          <w:b/>
          <w:sz w:val="28"/>
          <w:szCs w:val="28"/>
        </w:rPr>
        <w:t xml:space="preserve">на 1 января 2012 года </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127"/>
        <w:gridCol w:w="2785"/>
        <w:gridCol w:w="2785"/>
        <w:gridCol w:w="1341"/>
      </w:tblGrid>
      <w:tr w:rsidR="00E931E2" w:rsidRPr="0043053C" w:rsidTr="00BA1259">
        <w:tc>
          <w:tcPr>
            <w:tcW w:w="675" w:type="dxa"/>
            <w:vAlign w:val="center"/>
          </w:tcPr>
          <w:p w:rsidR="00E931E2" w:rsidRPr="0043053C" w:rsidRDefault="00E931E2" w:rsidP="005B035B">
            <w:pPr>
              <w:tabs>
                <w:tab w:val="num" w:pos="720"/>
              </w:tabs>
              <w:ind w:left="-142" w:right="-108"/>
              <w:jc w:val="center"/>
              <w:rPr>
                <w:sz w:val="28"/>
                <w:szCs w:val="28"/>
              </w:rPr>
            </w:pPr>
            <w:r w:rsidRPr="0043053C">
              <w:rPr>
                <w:sz w:val="28"/>
                <w:szCs w:val="28"/>
              </w:rPr>
              <w:t xml:space="preserve">Место </w:t>
            </w:r>
          </w:p>
        </w:tc>
        <w:tc>
          <w:tcPr>
            <w:tcW w:w="2127" w:type="dxa"/>
            <w:vAlign w:val="center"/>
          </w:tcPr>
          <w:p w:rsidR="00E931E2" w:rsidRPr="0043053C" w:rsidRDefault="00E931E2" w:rsidP="005B035B">
            <w:pPr>
              <w:tabs>
                <w:tab w:val="num" w:pos="720"/>
              </w:tabs>
              <w:jc w:val="center"/>
              <w:rPr>
                <w:sz w:val="28"/>
                <w:szCs w:val="28"/>
              </w:rPr>
            </w:pPr>
            <w:r w:rsidRPr="0043053C">
              <w:rPr>
                <w:sz w:val="28"/>
                <w:szCs w:val="28"/>
              </w:rPr>
              <w:t>Банк</w:t>
            </w:r>
          </w:p>
        </w:tc>
        <w:tc>
          <w:tcPr>
            <w:tcW w:w="2785" w:type="dxa"/>
            <w:vAlign w:val="center"/>
          </w:tcPr>
          <w:p w:rsidR="00E931E2" w:rsidRPr="0043053C" w:rsidRDefault="00E931E2" w:rsidP="005B035B">
            <w:pPr>
              <w:tabs>
                <w:tab w:val="num" w:pos="720"/>
              </w:tabs>
              <w:jc w:val="center"/>
              <w:rPr>
                <w:sz w:val="28"/>
                <w:szCs w:val="28"/>
              </w:rPr>
            </w:pPr>
            <w:r w:rsidRPr="0043053C">
              <w:rPr>
                <w:sz w:val="28"/>
                <w:szCs w:val="28"/>
              </w:rPr>
              <w:t>Чистые активы на 1 января 2012 (млн. руб.)</w:t>
            </w:r>
          </w:p>
        </w:tc>
        <w:tc>
          <w:tcPr>
            <w:tcW w:w="2785" w:type="dxa"/>
            <w:vAlign w:val="center"/>
          </w:tcPr>
          <w:p w:rsidR="00E931E2" w:rsidRPr="0043053C" w:rsidRDefault="00E931E2" w:rsidP="005B035B">
            <w:pPr>
              <w:tabs>
                <w:tab w:val="num" w:pos="720"/>
              </w:tabs>
              <w:jc w:val="center"/>
              <w:rPr>
                <w:sz w:val="28"/>
                <w:szCs w:val="28"/>
              </w:rPr>
            </w:pPr>
            <w:r w:rsidRPr="0043053C">
              <w:rPr>
                <w:sz w:val="28"/>
                <w:szCs w:val="28"/>
              </w:rPr>
              <w:t>Чистые активы на 1 января 2011 (млн. руб.)</w:t>
            </w:r>
          </w:p>
        </w:tc>
        <w:tc>
          <w:tcPr>
            <w:tcW w:w="1341" w:type="dxa"/>
            <w:vAlign w:val="center"/>
          </w:tcPr>
          <w:p w:rsidR="00E931E2" w:rsidRPr="0043053C" w:rsidRDefault="00E931E2" w:rsidP="005B035B">
            <w:pPr>
              <w:tabs>
                <w:tab w:val="num" w:pos="720"/>
              </w:tabs>
              <w:jc w:val="center"/>
              <w:rPr>
                <w:sz w:val="28"/>
                <w:szCs w:val="28"/>
              </w:rPr>
            </w:pPr>
            <w:r w:rsidRPr="0043053C">
              <w:rPr>
                <w:sz w:val="28"/>
                <w:szCs w:val="28"/>
              </w:rPr>
              <w:t>Изменение</w:t>
            </w:r>
          </w:p>
          <w:p w:rsidR="00E931E2" w:rsidRPr="0043053C" w:rsidRDefault="00E931E2" w:rsidP="005B035B">
            <w:pPr>
              <w:tabs>
                <w:tab w:val="num" w:pos="720"/>
              </w:tabs>
              <w:jc w:val="center"/>
              <w:rPr>
                <w:sz w:val="28"/>
                <w:szCs w:val="28"/>
              </w:rPr>
            </w:pPr>
            <w:r w:rsidRPr="0043053C">
              <w:rPr>
                <w:sz w:val="28"/>
                <w:szCs w:val="28"/>
              </w:rPr>
              <w:t>(%)</w:t>
            </w:r>
          </w:p>
        </w:tc>
      </w:tr>
      <w:tr w:rsidR="00E931E2" w:rsidRPr="0043053C" w:rsidTr="00BA1259">
        <w:tc>
          <w:tcPr>
            <w:tcW w:w="675" w:type="dxa"/>
          </w:tcPr>
          <w:p w:rsidR="00E931E2" w:rsidRPr="0043053C" w:rsidRDefault="00E931E2" w:rsidP="005B035B">
            <w:pPr>
              <w:tabs>
                <w:tab w:val="num" w:pos="720"/>
              </w:tabs>
              <w:rPr>
                <w:sz w:val="28"/>
                <w:szCs w:val="28"/>
              </w:rPr>
            </w:pPr>
            <w:r w:rsidRPr="0043053C">
              <w:rPr>
                <w:sz w:val="28"/>
                <w:szCs w:val="28"/>
              </w:rPr>
              <w:t>1</w:t>
            </w:r>
          </w:p>
        </w:tc>
        <w:tc>
          <w:tcPr>
            <w:tcW w:w="2127" w:type="dxa"/>
          </w:tcPr>
          <w:p w:rsidR="00E931E2" w:rsidRPr="0043053C" w:rsidRDefault="00E931E2" w:rsidP="005B035B">
            <w:pPr>
              <w:tabs>
                <w:tab w:val="num" w:pos="720"/>
              </w:tabs>
              <w:rPr>
                <w:sz w:val="28"/>
                <w:szCs w:val="28"/>
              </w:rPr>
            </w:pPr>
            <w:r w:rsidRPr="0043053C">
              <w:rPr>
                <w:sz w:val="28"/>
                <w:szCs w:val="28"/>
              </w:rPr>
              <w:t>Сбербанк</w:t>
            </w:r>
          </w:p>
        </w:tc>
        <w:tc>
          <w:tcPr>
            <w:tcW w:w="2785" w:type="dxa"/>
            <w:vAlign w:val="center"/>
          </w:tcPr>
          <w:p w:rsidR="00E931E2" w:rsidRPr="0043053C" w:rsidRDefault="00E931E2" w:rsidP="005B035B">
            <w:pPr>
              <w:tabs>
                <w:tab w:val="num" w:pos="720"/>
              </w:tabs>
              <w:jc w:val="center"/>
              <w:rPr>
                <w:i/>
                <w:sz w:val="28"/>
                <w:szCs w:val="28"/>
              </w:rPr>
            </w:pPr>
            <w:r w:rsidRPr="0043053C">
              <w:rPr>
                <w:sz w:val="28"/>
                <w:szCs w:val="28"/>
              </w:rPr>
              <w:t>8 887 918.32</w:t>
            </w:r>
          </w:p>
        </w:tc>
        <w:tc>
          <w:tcPr>
            <w:tcW w:w="2785" w:type="dxa"/>
            <w:vAlign w:val="center"/>
          </w:tcPr>
          <w:p w:rsidR="00E931E2" w:rsidRPr="0043053C" w:rsidRDefault="00E931E2" w:rsidP="005B035B">
            <w:pPr>
              <w:tabs>
                <w:tab w:val="num" w:pos="720"/>
              </w:tabs>
              <w:jc w:val="center"/>
              <w:rPr>
                <w:i/>
                <w:sz w:val="28"/>
                <w:szCs w:val="28"/>
              </w:rPr>
            </w:pPr>
            <w:r w:rsidRPr="0043053C">
              <w:rPr>
                <w:sz w:val="28"/>
                <w:szCs w:val="28"/>
              </w:rPr>
              <w:t>7 466 409.29</w:t>
            </w:r>
          </w:p>
        </w:tc>
        <w:tc>
          <w:tcPr>
            <w:tcW w:w="1341" w:type="dxa"/>
            <w:vAlign w:val="center"/>
          </w:tcPr>
          <w:p w:rsidR="00E931E2" w:rsidRPr="0043053C" w:rsidRDefault="00E931E2" w:rsidP="005B035B">
            <w:pPr>
              <w:tabs>
                <w:tab w:val="num" w:pos="720"/>
              </w:tabs>
              <w:jc w:val="center"/>
              <w:rPr>
                <w:i/>
                <w:sz w:val="28"/>
                <w:szCs w:val="28"/>
              </w:rPr>
            </w:pPr>
            <w:r w:rsidRPr="0043053C">
              <w:rPr>
                <w:sz w:val="28"/>
                <w:szCs w:val="28"/>
              </w:rPr>
              <w:t>+ 19.04</w:t>
            </w:r>
          </w:p>
        </w:tc>
      </w:tr>
      <w:tr w:rsidR="00E931E2" w:rsidRPr="0043053C" w:rsidTr="00BA1259">
        <w:trPr>
          <w:trHeight w:val="293"/>
        </w:trPr>
        <w:tc>
          <w:tcPr>
            <w:tcW w:w="675" w:type="dxa"/>
          </w:tcPr>
          <w:p w:rsidR="00E931E2" w:rsidRPr="0043053C" w:rsidRDefault="00E931E2" w:rsidP="005B035B">
            <w:pPr>
              <w:tabs>
                <w:tab w:val="num" w:pos="720"/>
              </w:tabs>
              <w:rPr>
                <w:sz w:val="28"/>
                <w:szCs w:val="28"/>
              </w:rPr>
            </w:pPr>
            <w:r w:rsidRPr="0043053C">
              <w:rPr>
                <w:sz w:val="28"/>
                <w:szCs w:val="28"/>
              </w:rPr>
              <w:t>2</w:t>
            </w:r>
          </w:p>
        </w:tc>
        <w:tc>
          <w:tcPr>
            <w:tcW w:w="2127" w:type="dxa"/>
          </w:tcPr>
          <w:p w:rsidR="00E931E2" w:rsidRPr="0043053C" w:rsidRDefault="00E931E2" w:rsidP="005B035B">
            <w:pPr>
              <w:tabs>
                <w:tab w:val="num" w:pos="720"/>
              </w:tabs>
              <w:rPr>
                <w:sz w:val="28"/>
                <w:szCs w:val="28"/>
              </w:rPr>
            </w:pPr>
            <w:r w:rsidRPr="0043053C">
              <w:rPr>
                <w:sz w:val="28"/>
                <w:szCs w:val="28"/>
              </w:rPr>
              <w:t>ВТБ</w:t>
            </w:r>
          </w:p>
        </w:tc>
        <w:tc>
          <w:tcPr>
            <w:tcW w:w="2785" w:type="dxa"/>
            <w:vAlign w:val="center"/>
          </w:tcPr>
          <w:p w:rsidR="00E931E2" w:rsidRPr="0043053C" w:rsidRDefault="00E931E2" w:rsidP="005B035B">
            <w:pPr>
              <w:tabs>
                <w:tab w:val="num" w:pos="720"/>
              </w:tabs>
              <w:jc w:val="center"/>
              <w:rPr>
                <w:sz w:val="28"/>
                <w:szCs w:val="28"/>
              </w:rPr>
            </w:pPr>
            <w:r w:rsidRPr="0043053C">
              <w:rPr>
                <w:sz w:val="28"/>
                <w:szCs w:val="28"/>
              </w:rPr>
              <w:t>2 731 547.03</w:t>
            </w:r>
          </w:p>
        </w:tc>
        <w:tc>
          <w:tcPr>
            <w:tcW w:w="2785" w:type="dxa"/>
            <w:vAlign w:val="center"/>
          </w:tcPr>
          <w:p w:rsidR="00E931E2" w:rsidRPr="0043053C" w:rsidRDefault="00E931E2" w:rsidP="005B035B">
            <w:pPr>
              <w:tabs>
                <w:tab w:val="num" w:pos="720"/>
              </w:tabs>
              <w:jc w:val="center"/>
              <w:rPr>
                <w:sz w:val="28"/>
                <w:szCs w:val="28"/>
              </w:rPr>
            </w:pPr>
            <w:r w:rsidRPr="0043053C">
              <w:rPr>
                <w:sz w:val="28"/>
                <w:szCs w:val="28"/>
              </w:rPr>
              <w:t>2 543 185.52</w:t>
            </w:r>
          </w:p>
        </w:tc>
        <w:tc>
          <w:tcPr>
            <w:tcW w:w="1341" w:type="dxa"/>
            <w:vAlign w:val="center"/>
          </w:tcPr>
          <w:p w:rsidR="00E931E2" w:rsidRPr="0043053C" w:rsidRDefault="00E931E2" w:rsidP="005B035B">
            <w:pPr>
              <w:tabs>
                <w:tab w:val="num" w:pos="720"/>
              </w:tabs>
              <w:jc w:val="center"/>
              <w:rPr>
                <w:sz w:val="28"/>
                <w:szCs w:val="28"/>
              </w:rPr>
            </w:pPr>
            <w:r w:rsidRPr="0043053C">
              <w:rPr>
                <w:sz w:val="28"/>
                <w:szCs w:val="28"/>
              </w:rPr>
              <w:t>+ 7.41</w:t>
            </w:r>
          </w:p>
        </w:tc>
      </w:tr>
      <w:tr w:rsidR="00E931E2" w:rsidRPr="0043053C" w:rsidTr="00BA1259">
        <w:tc>
          <w:tcPr>
            <w:tcW w:w="675" w:type="dxa"/>
          </w:tcPr>
          <w:p w:rsidR="00E931E2" w:rsidRPr="0043053C" w:rsidRDefault="00E931E2" w:rsidP="005B035B">
            <w:pPr>
              <w:tabs>
                <w:tab w:val="num" w:pos="720"/>
              </w:tabs>
              <w:rPr>
                <w:sz w:val="28"/>
                <w:szCs w:val="28"/>
              </w:rPr>
            </w:pPr>
            <w:r w:rsidRPr="0043053C">
              <w:rPr>
                <w:sz w:val="28"/>
                <w:szCs w:val="28"/>
              </w:rPr>
              <w:t>3</w:t>
            </w:r>
          </w:p>
        </w:tc>
        <w:tc>
          <w:tcPr>
            <w:tcW w:w="2127" w:type="dxa"/>
          </w:tcPr>
          <w:p w:rsidR="00E931E2" w:rsidRPr="0043053C" w:rsidRDefault="00E931E2" w:rsidP="005B035B">
            <w:pPr>
              <w:tabs>
                <w:tab w:val="num" w:pos="720"/>
              </w:tabs>
              <w:rPr>
                <w:sz w:val="28"/>
                <w:szCs w:val="28"/>
              </w:rPr>
            </w:pPr>
            <w:r w:rsidRPr="0043053C">
              <w:rPr>
                <w:sz w:val="28"/>
                <w:szCs w:val="28"/>
              </w:rPr>
              <w:t>Газпромбанк</w:t>
            </w:r>
          </w:p>
        </w:tc>
        <w:tc>
          <w:tcPr>
            <w:tcW w:w="2785" w:type="dxa"/>
            <w:vAlign w:val="center"/>
          </w:tcPr>
          <w:p w:rsidR="00E931E2" w:rsidRPr="0043053C" w:rsidRDefault="00E931E2" w:rsidP="005B035B">
            <w:pPr>
              <w:tabs>
                <w:tab w:val="num" w:pos="720"/>
              </w:tabs>
              <w:jc w:val="center"/>
              <w:rPr>
                <w:sz w:val="28"/>
                <w:szCs w:val="28"/>
              </w:rPr>
            </w:pPr>
            <w:r w:rsidRPr="0043053C">
              <w:rPr>
                <w:sz w:val="28"/>
                <w:szCs w:val="28"/>
              </w:rPr>
              <w:t>1 811 806.36</w:t>
            </w:r>
          </w:p>
        </w:tc>
        <w:tc>
          <w:tcPr>
            <w:tcW w:w="2785" w:type="dxa"/>
            <w:vAlign w:val="center"/>
          </w:tcPr>
          <w:p w:rsidR="00E931E2" w:rsidRPr="0043053C" w:rsidRDefault="00E931E2" w:rsidP="005B035B">
            <w:pPr>
              <w:tabs>
                <w:tab w:val="num" w:pos="720"/>
              </w:tabs>
              <w:jc w:val="center"/>
              <w:rPr>
                <w:sz w:val="28"/>
                <w:szCs w:val="28"/>
              </w:rPr>
            </w:pPr>
            <w:r w:rsidRPr="0043053C">
              <w:rPr>
                <w:sz w:val="28"/>
                <w:szCs w:val="28"/>
              </w:rPr>
              <w:t>1 673 776.27</w:t>
            </w:r>
          </w:p>
        </w:tc>
        <w:tc>
          <w:tcPr>
            <w:tcW w:w="1341" w:type="dxa"/>
            <w:vAlign w:val="center"/>
          </w:tcPr>
          <w:p w:rsidR="00E931E2" w:rsidRPr="0043053C" w:rsidRDefault="00E931E2" w:rsidP="005B035B">
            <w:pPr>
              <w:tabs>
                <w:tab w:val="num" w:pos="720"/>
              </w:tabs>
              <w:jc w:val="center"/>
              <w:rPr>
                <w:sz w:val="28"/>
                <w:szCs w:val="28"/>
              </w:rPr>
            </w:pPr>
            <w:r w:rsidRPr="0043053C">
              <w:rPr>
                <w:sz w:val="28"/>
                <w:szCs w:val="28"/>
              </w:rPr>
              <w:t>+ 8.25</w:t>
            </w:r>
          </w:p>
        </w:tc>
      </w:tr>
      <w:tr w:rsidR="00E931E2" w:rsidRPr="0043053C" w:rsidTr="00BA1259">
        <w:tc>
          <w:tcPr>
            <w:tcW w:w="675" w:type="dxa"/>
          </w:tcPr>
          <w:p w:rsidR="00E931E2" w:rsidRPr="0043053C" w:rsidRDefault="00E931E2" w:rsidP="005B035B">
            <w:pPr>
              <w:tabs>
                <w:tab w:val="num" w:pos="720"/>
              </w:tabs>
              <w:rPr>
                <w:sz w:val="28"/>
                <w:szCs w:val="28"/>
              </w:rPr>
            </w:pPr>
            <w:r w:rsidRPr="0043053C">
              <w:rPr>
                <w:sz w:val="28"/>
                <w:szCs w:val="28"/>
              </w:rPr>
              <w:t>4</w:t>
            </w:r>
          </w:p>
        </w:tc>
        <w:tc>
          <w:tcPr>
            <w:tcW w:w="2127" w:type="dxa"/>
          </w:tcPr>
          <w:p w:rsidR="00E931E2" w:rsidRPr="0043053C" w:rsidRDefault="00E931E2" w:rsidP="005B035B">
            <w:pPr>
              <w:tabs>
                <w:tab w:val="num" w:pos="720"/>
              </w:tabs>
              <w:rPr>
                <w:sz w:val="28"/>
                <w:szCs w:val="28"/>
              </w:rPr>
            </w:pPr>
            <w:r w:rsidRPr="0043053C">
              <w:rPr>
                <w:sz w:val="28"/>
                <w:szCs w:val="28"/>
              </w:rPr>
              <w:t>Россельхозбанк</w:t>
            </w:r>
          </w:p>
        </w:tc>
        <w:tc>
          <w:tcPr>
            <w:tcW w:w="2785" w:type="dxa"/>
            <w:vAlign w:val="center"/>
          </w:tcPr>
          <w:p w:rsidR="00E931E2" w:rsidRPr="0043053C" w:rsidRDefault="00E931E2" w:rsidP="005B035B">
            <w:pPr>
              <w:tabs>
                <w:tab w:val="num" w:pos="720"/>
              </w:tabs>
              <w:jc w:val="center"/>
              <w:rPr>
                <w:sz w:val="28"/>
                <w:szCs w:val="28"/>
              </w:rPr>
            </w:pPr>
            <w:r w:rsidRPr="0043053C">
              <w:rPr>
                <w:sz w:val="28"/>
                <w:szCs w:val="28"/>
              </w:rPr>
              <w:t>1 069 506.36</w:t>
            </w:r>
          </w:p>
        </w:tc>
        <w:tc>
          <w:tcPr>
            <w:tcW w:w="2785" w:type="dxa"/>
            <w:vAlign w:val="center"/>
          </w:tcPr>
          <w:p w:rsidR="00E931E2" w:rsidRPr="0043053C" w:rsidRDefault="00E931E2" w:rsidP="005B035B">
            <w:pPr>
              <w:tabs>
                <w:tab w:val="num" w:pos="720"/>
              </w:tabs>
              <w:jc w:val="center"/>
              <w:rPr>
                <w:sz w:val="28"/>
                <w:szCs w:val="28"/>
              </w:rPr>
            </w:pPr>
            <w:r w:rsidRPr="0043053C">
              <w:rPr>
                <w:sz w:val="28"/>
                <w:szCs w:val="28"/>
              </w:rPr>
              <w:t>954 671.44</w:t>
            </w:r>
          </w:p>
        </w:tc>
        <w:tc>
          <w:tcPr>
            <w:tcW w:w="1341" w:type="dxa"/>
            <w:vAlign w:val="center"/>
          </w:tcPr>
          <w:p w:rsidR="00E931E2" w:rsidRPr="0043053C" w:rsidRDefault="00E931E2" w:rsidP="005B035B">
            <w:pPr>
              <w:tabs>
                <w:tab w:val="num" w:pos="720"/>
              </w:tabs>
              <w:jc w:val="center"/>
              <w:rPr>
                <w:sz w:val="28"/>
                <w:szCs w:val="28"/>
              </w:rPr>
            </w:pPr>
            <w:r w:rsidRPr="0043053C">
              <w:rPr>
                <w:sz w:val="28"/>
                <w:szCs w:val="28"/>
              </w:rPr>
              <w:t>+ 12.03</w:t>
            </w:r>
          </w:p>
        </w:tc>
      </w:tr>
      <w:tr w:rsidR="00E931E2" w:rsidRPr="0043053C" w:rsidTr="00BA1259">
        <w:tc>
          <w:tcPr>
            <w:tcW w:w="675" w:type="dxa"/>
            <w:tcBorders>
              <w:bottom w:val="single" w:sz="12" w:space="0" w:color="auto"/>
            </w:tcBorders>
          </w:tcPr>
          <w:p w:rsidR="00E931E2" w:rsidRPr="0043053C" w:rsidRDefault="00E931E2" w:rsidP="005B035B">
            <w:pPr>
              <w:tabs>
                <w:tab w:val="num" w:pos="720"/>
              </w:tabs>
              <w:rPr>
                <w:sz w:val="28"/>
                <w:szCs w:val="28"/>
              </w:rPr>
            </w:pPr>
            <w:r w:rsidRPr="0043053C">
              <w:rPr>
                <w:sz w:val="28"/>
                <w:szCs w:val="28"/>
              </w:rPr>
              <w:t>5</w:t>
            </w:r>
          </w:p>
        </w:tc>
        <w:tc>
          <w:tcPr>
            <w:tcW w:w="2127" w:type="dxa"/>
            <w:tcBorders>
              <w:bottom w:val="single" w:sz="12" w:space="0" w:color="auto"/>
            </w:tcBorders>
          </w:tcPr>
          <w:p w:rsidR="00E931E2" w:rsidRPr="0043053C" w:rsidRDefault="00E931E2" w:rsidP="005B035B">
            <w:pPr>
              <w:tabs>
                <w:tab w:val="num" w:pos="720"/>
              </w:tabs>
              <w:rPr>
                <w:sz w:val="28"/>
                <w:szCs w:val="28"/>
              </w:rPr>
            </w:pPr>
            <w:r w:rsidRPr="0043053C">
              <w:rPr>
                <w:sz w:val="28"/>
                <w:szCs w:val="28"/>
              </w:rPr>
              <w:t>Банк Москвы</w:t>
            </w:r>
          </w:p>
        </w:tc>
        <w:tc>
          <w:tcPr>
            <w:tcW w:w="2785" w:type="dxa"/>
            <w:tcBorders>
              <w:bottom w:val="single" w:sz="12" w:space="0" w:color="auto"/>
            </w:tcBorders>
            <w:vAlign w:val="center"/>
          </w:tcPr>
          <w:p w:rsidR="00E931E2" w:rsidRPr="0043053C" w:rsidRDefault="00E931E2" w:rsidP="005B035B">
            <w:pPr>
              <w:tabs>
                <w:tab w:val="num" w:pos="720"/>
              </w:tabs>
              <w:jc w:val="center"/>
              <w:rPr>
                <w:sz w:val="28"/>
                <w:szCs w:val="28"/>
              </w:rPr>
            </w:pPr>
            <w:r w:rsidRPr="0043053C">
              <w:rPr>
                <w:sz w:val="28"/>
                <w:szCs w:val="28"/>
              </w:rPr>
              <w:t>923 252.97</w:t>
            </w:r>
          </w:p>
        </w:tc>
        <w:tc>
          <w:tcPr>
            <w:tcW w:w="2785" w:type="dxa"/>
            <w:tcBorders>
              <w:bottom w:val="single" w:sz="12" w:space="0" w:color="auto"/>
            </w:tcBorders>
            <w:vAlign w:val="center"/>
          </w:tcPr>
          <w:p w:rsidR="00E931E2" w:rsidRPr="0043053C" w:rsidRDefault="00E931E2" w:rsidP="005B035B">
            <w:pPr>
              <w:tabs>
                <w:tab w:val="num" w:pos="720"/>
              </w:tabs>
              <w:jc w:val="center"/>
              <w:rPr>
                <w:sz w:val="28"/>
                <w:szCs w:val="28"/>
              </w:rPr>
            </w:pPr>
            <w:r w:rsidRPr="0043053C">
              <w:rPr>
                <w:sz w:val="28"/>
                <w:szCs w:val="28"/>
              </w:rPr>
              <w:t>810 513.86</w:t>
            </w:r>
          </w:p>
        </w:tc>
        <w:tc>
          <w:tcPr>
            <w:tcW w:w="1341" w:type="dxa"/>
            <w:tcBorders>
              <w:bottom w:val="single" w:sz="12" w:space="0" w:color="auto"/>
            </w:tcBorders>
            <w:vAlign w:val="center"/>
          </w:tcPr>
          <w:p w:rsidR="00E931E2" w:rsidRPr="0043053C" w:rsidRDefault="00E931E2" w:rsidP="005B035B">
            <w:pPr>
              <w:tabs>
                <w:tab w:val="num" w:pos="720"/>
              </w:tabs>
              <w:jc w:val="center"/>
              <w:rPr>
                <w:sz w:val="28"/>
                <w:szCs w:val="28"/>
              </w:rPr>
            </w:pPr>
            <w:r w:rsidRPr="0043053C">
              <w:rPr>
                <w:sz w:val="28"/>
                <w:szCs w:val="28"/>
              </w:rPr>
              <w:t>+ 13.91</w:t>
            </w:r>
          </w:p>
        </w:tc>
      </w:tr>
      <w:tr w:rsidR="00E931E2" w:rsidRPr="0043053C" w:rsidTr="00BA1259">
        <w:tc>
          <w:tcPr>
            <w:tcW w:w="675" w:type="dxa"/>
            <w:tcBorders>
              <w:top w:val="single" w:sz="12" w:space="0" w:color="auto"/>
              <w:left w:val="single" w:sz="12" w:space="0" w:color="auto"/>
              <w:bottom w:val="single" w:sz="12" w:space="0" w:color="auto"/>
            </w:tcBorders>
            <w:shd w:val="clear" w:color="auto" w:fill="auto"/>
          </w:tcPr>
          <w:p w:rsidR="00E931E2" w:rsidRPr="0043053C" w:rsidRDefault="00E931E2" w:rsidP="005B035B">
            <w:pPr>
              <w:tabs>
                <w:tab w:val="num" w:pos="720"/>
              </w:tabs>
              <w:rPr>
                <w:sz w:val="28"/>
                <w:szCs w:val="28"/>
              </w:rPr>
            </w:pPr>
            <w:r w:rsidRPr="0043053C">
              <w:rPr>
                <w:sz w:val="28"/>
                <w:szCs w:val="28"/>
              </w:rPr>
              <w:t>6</w:t>
            </w:r>
          </w:p>
        </w:tc>
        <w:tc>
          <w:tcPr>
            <w:tcW w:w="2127" w:type="dxa"/>
            <w:tcBorders>
              <w:top w:val="single" w:sz="12" w:space="0" w:color="auto"/>
              <w:bottom w:val="single" w:sz="12" w:space="0" w:color="auto"/>
            </w:tcBorders>
            <w:shd w:val="clear" w:color="auto" w:fill="auto"/>
          </w:tcPr>
          <w:p w:rsidR="00E931E2" w:rsidRPr="0043053C" w:rsidRDefault="00E931E2" w:rsidP="005B035B">
            <w:pPr>
              <w:tabs>
                <w:tab w:val="num" w:pos="720"/>
              </w:tabs>
              <w:rPr>
                <w:sz w:val="28"/>
                <w:szCs w:val="28"/>
              </w:rPr>
            </w:pPr>
            <w:r w:rsidRPr="0043053C">
              <w:rPr>
                <w:sz w:val="28"/>
                <w:szCs w:val="28"/>
              </w:rPr>
              <w:t>ВТБ24</w:t>
            </w:r>
          </w:p>
        </w:tc>
        <w:tc>
          <w:tcPr>
            <w:tcW w:w="2785" w:type="dxa"/>
            <w:tcBorders>
              <w:top w:val="single" w:sz="12" w:space="0" w:color="auto"/>
              <w:bottom w:val="single" w:sz="12" w:space="0" w:color="auto"/>
            </w:tcBorders>
            <w:shd w:val="clear" w:color="auto" w:fill="auto"/>
            <w:vAlign w:val="center"/>
          </w:tcPr>
          <w:p w:rsidR="00E931E2" w:rsidRPr="0043053C" w:rsidRDefault="00E931E2" w:rsidP="005B035B">
            <w:pPr>
              <w:tabs>
                <w:tab w:val="num" w:pos="720"/>
              </w:tabs>
              <w:jc w:val="center"/>
              <w:rPr>
                <w:sz w:val="28"/>
                <w:szCs w:val="28"/>
              </w:rPr>
            </w:pPr>
            <w:r w:rsidRPr="0043053C">
              <w:rPr>
                <w:sz w:val="28"/>
                <w:szCs w:val="28"/>
              </w:rPr>
              <w:t>922 897.13</w:t>
            </w:r>
          </w:p>
        </w:tc>
        <w:tc>
          <w:tcPr>
            <w:tcW w:w="2785" w:type="dxa"/>
            <w:tcBorders>
              <w:top w:val="single" w:sz="12" w:space="0" w:color="auto"/>
              <w:bottom w:val="single" w:sz="12" w:space="0" w:color="auto"/>
            </w:tcBorders>
            <w:shd w:val="clear" w:color="auto" w:fill="auto"/>
            <w:vAlign w:val="center"/>
          </w:tcPr>
          <w:p w:rsidR="00E931E2" w:rsidRPr="0043053C" w:rsidRDefault="00E931E2" w:rsidP="005B035B">
            <w:pPr>
              <w:tabs>
                <w:tab w:val="num" w:pos="720"/>
              </w:tabs>
              <w:jc w:val="center"/>
              <w:rPr>
                <w:sz w:val="28"/>
                <w:szCs w:val="28"/>
              </w:rPr>
            </w:pPr>
            <w:r w:rsidRPr="0043053C">
              <w:rPr>
                <w:sz w:val="28"/>
                <w:szCs w:val="28"/>
              </w:rPr>
              <w:t>713 052.78</w:t>
            </w:r>
          </w:p>
        </w:tc>
        <w:tc>
          <w:tcPr>
            <w:tcW w:w="1341" w:type="dxa"/>
            <w:tcBorders>
              <w:top w:val="single" w:sz="12" w:space="0" w:color="auto"/>
              <w:bottom w:val="single" w:sz="12" w:space="0" w:color="auto"/>
              <w:right w:val="single" w:sz="12" w:space="0" w:color="auto"/>
            </w:tcBorders>
            <w:shd w:val="clear" w:color="auto" w:fill="auto"/>
            <w:vAlign w:val="center"/>
          </w:tcPr>
          <w:p w:rsidR="00E931E2" w:rsidRPr="0043053C" w:rsidRDefault="00E931E2" w:rsidP="005B035B">
            <w:pPr>
              <w:tabs>
                <w:tab w:val="num" w:pos="720"/>
              </w:tabs>
              <w:jc w:val="center"/>
              <w:rPr>
                <w:sz w:val="28"/>
                <w:szCs w:val="28"/>
              </w:rPr>
            </w:pPr>
            <w:r w:rsidRPr="0043053C">
              <w:rPr>
                <w:sz w:val="28"/>
                <w:szCs w:val="28"/>
              </w:rPr>
              <w:t>+ 29.43</w:t>
            </w:r>
          </w:p>
        </w:tc>
      </w:tr>
    </w:tbl>
    <w:p w:rsidR="00E931E2" w:rsidRDefault="00E931E2" w:rsidP="00E931E2">
      <w:pPr>
        <w:jc w:val="right"/>
        <w:rPr>
          <w:i/>
          <w:sz w:val="28"/>
          <w:szCs w:val="28"/>
        </w:rPr>
      </w:pPr>
    </w:p>
    <w:p w:rsidR="005B035B" w:rsidRPr="0043053C" w:rsidRDefault="005B035B" w:rsidP="00E931E2">
      <w:pPr>
        <w:jc w:val="right"/>
        <w:rPr>
          <w:i/>
          <w:sz w:val="28"/>
          <w:szCs w:val="28"/>
        </w:rPr>
      </w:pPr>
    </w:p>
    <w:p w:rsidR="00E931E2" w:rsidRPr="0043053C" w:rsidRDefault="00E931E2" w:rsidP="00E931E2">
      <w:pPr>
        <w:jc w:val="right"/>
        <w:rPr>
          <w:b/>
          <w:sz w:val="28"/>
          <w:szCs w:val="28"/>
        </w:rPr>
      </w:pPr>
      <w:r w:rsidRPr="0043053C">
        <w:rPr>
          <w:b/>
          <w:sz w:val="28"/>
          <w:szCs w:val="28"/>
        </w:rPr>
        <w:lastRenderedPageBreak/>
        <w:t>Продолжение таблицы 1</w:t>
      </w:r>
    </w:p>
    <w:p w:rsidR="00E931E2" w:rsidRPr="0043053C" w:rsidRDefault="00E931E2" w:rsidP="00E931E2">
      <w:pPr>
        <w:jc w:val="right"/>
        <w:rPr>
          <w:i/>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68"/>
        <w:gridCol w:w="2694"/>
        <w:gridCol w:w="2693"/>
        <w:gridCol w:w="1417"/>
      </w:tblGrid>
      <w:tr w:rsidR="00E931E2" w:rsidRPr="0043053C" w:rsidTr="005B035B">
        <w:tc>
          <w:tcPr>
            <w:tcW w:w="675" w:type="dxa"/>
          </w:tcPr>
          <w:p w:rsidR="00E931E2" w:rsidRPr="0043053C" w:rsidRDefault="00E931E2" w:rsidP="005B035B">
            <w:pPr>
              <w:tabs>
                <w:tab w:val="num" w:pos="720"/>
              </w:tabs>
              <w:rPr>
                <w:sz w:val="28"/>
                <w:szCs w:val="28"/>
              </w:rPr>
            </w:pPr>
            <w:r w:rsidRPr="0043053C">
              <w:rPr>
                <w:sz w:val="28"/>
                <w:szCs w:val="28"/>
              </w:rPr>
              <w:t>7</w:t>
            </w:r>
          </w:p>
        </w:tc>
        <w:tc>
          <w:tcPr>
            <w:tcW w:w="2268" w:type="dxa"/>
          </w:tcPr>
          <w:p w:rsidR="00E931E2" w:rsidRPr="0043053C" w:rsidRDefault="00E931E2" w:rsidP="005B035B">
            <w:pPr>
              <w:tabs>
                <w:tab w:val="num" w:pos="720"/>
              </w:tabs>
              <w:rPr>
                <w:sz w:val="28"/>
                <w:szCs w:val="28"/>
              </w:rPr>
            </w:pPr>
            <w:r w:rsidRPr="0043053C">
              <w:rPr>
                <w:sz w:val="28"/>
                <w:szCs w:val="28"/>
              </w:rPr>
              <w:t>Альфа-банк</w:t>
            </w:r>
          </w:p>
        </w:tc>
        <w:tc>
          <w:tcPr>
            <w:tcW w:w="2694" w:type="dxa"/>
            <w:vAlign w:val="center"/>
          </w:tcPr>
          <w:p w:rsidR="00E931E2" w:rsidRPr="0043053C" w:rsidRDefault="00E931E2" w:rsidP="005B035B">
            <w:pPr>
              <w:tabs>
                <w:tab w:val="num" w:pos="720"/>
              </w:tabs>
              <w:jc w:val="center"/>
              <w:rPr>
                <w:sz w:val="28"/>
                <w:szCs w:val="28"/>
              </w:rPr>
            </w:pPr>
            <w:r w:rsidRPr="0043053C">
              <w:rPr>
                <w:sz w:val="28"/>
                <w:szCs w:val="28"/>
              </w:rPr>
              <w:t>850 705.01</w:t>
            </w:r>
          </w:p>
        </w:tc>
        <w:tc>
          <w:tcPr>
            <w:tcW w:w="2693" w:type="dxa"/>
            <w:vAlign w:val="center"/>
          </w:tcPr>
          <w:p w:rsidR="00E931E2" w:rsidRPr="0043053C" w:rsidRDefault="00E931E2" w:rsidP="005B035B">
            <w:pPr>
              <w:tabs>
                <w:tab w:val="num" w:pos="720"/>
              </w:tabs>
              <w:jc w:val="center"/>
              <w:rPr>
                <w:sz w:val="28"/>
                <w:szCs w:val="28"/>
              </w:rPr>
            </w:pPr>
            <w:r w:rsidRPr="0043053C">
              <w:rPr>
                <w:sz w:val="28"/>
                <w:szCs w:val="28"/>
              </w:rPr>
              <w:t>646 288.02</w:t>
            </w:r>
          </w:p>
        </w:tc>
        <w:tc>
          <w:tcPr>
            <w:tcW w:w="1417" w:type="dxa"/>
            <w:vAlign w:val="center"/>
          </w:tcPr>
          <w:p w:rsidR="00E931E2" w:rsidRPr="0043053C" w:rsidRDefault="00E931E2" w:rsidP="005B035B">
            <w:pPr>
              <w:tabs>
                <w:tab w:val="num" w:pos="720"/>
              </w:tabs>
              <w:jc w:val="center"/>
              <w:rPr>
                <w:sz w:val="28"/>
                <w:szCs w:val="28"/>
              </w:rPr>
            </w:pPr>
            <w:r w:rsidRPr="0043053C">
              <w:rPr>
                <w:sz w:val="28"/>
                <w:szCs w:val="28"/>
              </w:rPr>
              <w:t>+ 31.63</w:t>
            </w:r>
          </w:p>
        </w:tc>
      </w:tr>
      <w:tr w:rsidR="00E931E2" w:rsidRPr="0043053C" w:rsidTr="005B035B">
        <w:tc>
          <w:tcPr>
            <w:tcW w:w="675" w:type="dxa"/>
          </w:tcPr>
          <w:p w:rsidR="00E931E2" w:rsidRPr="0043053C" w:rsidRDefault="00E931E2" w:rsidP="005B035B">
            <w:pPr>
              <w:tabs>
                <w:tab w:val="num" w:pos="720"/>
              </w:tabs>
              <w:rPr>
                <w:sz w:val="28"/>
                <w:szCs w:val="28"/>
              </w:rPr>
            </w:pPr>
            <w:r w:rsidRPr="0043053C">
              <w:rPr>
                <w:sz w:val="28"/>
                <w:szCs w:val="28"/>
              </w:rPr>
              <w:t>8</w:t>
            </w:r>
          </w:p>
        </w:tc>
        <w:tc>
          <w:tcPr>
            <w:tcW w:w="2268" w:type="dxa"/>
          </w:tcPr>
          <w:p w:rsidR="00E931E2" w:rsidRPr="0043053C" w:rsidRDefault="00E931E2" w:rsidP="005B035B">
            <w:pPr>
              <w:tabs>
                <w:tab w:val="num" w:pos="720"/>
              </w:tabs>
              <w:rPr>
                <w:sz w:val="28"/>
                <w:szCs w:val="28"/>
              </w:rPr>
            </w:pPr>
            <w:r w:rsidRPr="0043053C">
              <w:rPr>
                <w:sz w:val="28"/>
                <w:szCs w:val="28"/>
              </w:rPr>
              <w:t>ЮникредитБанк</w:t>
            </w:r>
          </w:p>
        </w:tc>
        <w:tc>
          <w:tcPr>
            <w:tcW w:w="2694" w:type="dxa"/>
            <w:vAlign w:val="center"/>
          </w:tcPr>
          <w:p w:rsidR="00E931E2" w:rsidRPr="0043053C" w:rsidRDefault="00E931E2" w:rsidP="005B035B">
            <w:pPr>
              <w:tabs>
                <w:tab w:val="num" w:pos="720"/>
              </w:tabs>
              <w:jc w:val="center"/>
              <w:rPr>
                <w:sz w:val="28"/>
                <w:szCs w:val="28"/>
              </w:rPr>
            </w:pPr>
            <w:r w:rsidRPr="0043053C">
              <w:rPr>
                <w:sz w:val="28"/>
                <w:szCs w:val="28"/>
              </w:rPr>
              <w:t>678 826.71</w:t>
            </w:r>
          </w:p>
        </w:tc>
        <w:tc>
          <w:tcPr>
            <w:tcW w:w="2693" w:type="dxa"/>
            <w:vAlign w:val="center"/>
          </w:tcPr>
          <w:p w:rsidR="00E931E2" w:rsidRPr="0043053C" w:rsidRDefault="00E931E2" w:rsidP="005B035B">
            <w:pPr>
              <w:tabs>
                <w:tab w:val="num" w:pos="720"/>
              </w:tabs>
              <w:jc w:val="center"/>
              <w:rPr>
                <w:sz w:val="28"/>
                <w:szCs w:val="28"/>
              </w:rPr>
            </w:pPr>
            <w:r w:rsidRPr="0043053C">
              <w:rPr>
                <w:sz w:val="28"/>
                <w:szCs w:val="28"/>
              </w:rPr>
              <w:t>515 073.91</w:t>
            </w:r>
          </w:p>
        </w:tc>
        <w:tc>
          <w:tcPr>
            <w:tcW w:w="1417" w:type="dxa"/>
            <w:vAlign w:val="center"/>
          </w:tcPr>
          <w:p w:rsidR="00E931E2" w:rsidRPr="0043053C" w:rsidRDefault="00E931E2" w:rsidP="005B035B">
            <w:pPr>
              <w:tabs>
                <w:tab w:val="num" w:pos="720"/>
              </w:tabs>
              <w:jc w:val="center"/>
              <w:rPr>
                <w:sz w:val="28"/>
                <w:szCs w:val="28"/>
              </w:rPr>
            </w:pPr>
            <w:r w:rsidRPr="0043053C">
              <w:rPr>
                <w:sz w:val="28"/>
                <w:szCs w:val="28"/>
              </w:rPr>
              <w:t>+ 31.79</w:t>
            </w:r>
          </w:p>
        </w:tc>
      </w:tr>
      <w:tr w:rsidR="00E931E2" w:rsidRPr="0043053C" w:rsidTr="005B035B">
        <w:tc>
          <w:tcPr>
            <w:tcW w:w="675" w:type="dxa"/>
          </w:tcPr>
          <w:p w:rsidR="00E931E2" w:rsidRPr="0043053C" w:rsidRDefault="00E931E2" w:rsidP="005B035B">
            <w:pPr>
              <w:tabs>
                <w:tab w:val="num" w:pos="720"/>
              </w:tabs>
              <w:rPr>
                <w:sz w:val="28"/>
                <w:szCs w:val="28"/>
              </w:rPr>
            </w:pPr>
            <w:r w:rsidRPr="0043053C">
              <w:rPr>
                <w:sz w:val="28"/>
                <w:szCs w:val="28"/>
              </w:rPr>
              <w:t>9</w:t>
            </w:r>
          </w:p>
        </w:tc>
        <w:tc>
          <w:tcPr>
            <w:tcW w:w="2268" w:type="dxa"/>
          </w:tcPr>
          <w:p w:rsidR="00E931E2" w:rsidRPr="0043053C" w:rsidRDefault="00E931E2" w:rsidP="005B035B">
            <w:pPr>
              <w:tabs>
                <w:tab w:val="num" w:pos="720"/>
              </w:tabs>
              <w:rPr>
                <w:sz w:val="28"/>
                <w:szCs w:val="28"/>
              </w:rPr>
            </w:pPr>
            <w:r w:rsidRPr="0043053C">
              <w:rPr>
                <w:sz w:val="28"/>
                <w:szCs w:val="28"/>
              </w:rPr>
              <w:t>РайффайзенБанк</w:t>
            </w:r>
          </w:p>
        </w:tc>
        <w:tc>
          <w:tcPr>
            <w:tcW w:w="2694" w:type="dxa"/>
            <w:vAlign w:val="center"/>
          </w:tcPr>
          <w:p w:rsidR="00E931E2" w:rsidRPr="0043053C" w:rsidRDefault="00E931E2" w:rsidP="005B035B">
            <w:pPr>
              <w:tabs>
                <w:tab w:val="num" w:pos="720"/>
              </w:tabs>
              <w:jc w:val="center"/>
              <w:rPr>
                <w:sz w:val="28"/>
                <w:szCs w:val="28"/>
              </w:rPr>
            </w:pPr>
            <w:r w:rsidRPr="0043053C">
              <w:rPr>
                <w:sz w:val="28"/>
                <w:szCs w:val="28"/>
              </w:rPr>
              <w:t>505 126.02</w:t>
            </w:r>
          </w:p>
        </w:tc>
        <w:tc>
          <w:tcPr>
            <w:tcW w:w="2693" w:type="dxa"/>
            <w:vAlign w:val="center"/>
          </w:tcPr>
          <w:p w:rsidR="00E931E2" w:rsidRPr="0043053C" w:rsidRDefault="00E931E2" w:rsidP="005B035B">
            <w:pPr>
              <w:tabs>
                <w:tab w:val="num" w:pos="720"/>
              </w:tabs>
              <w:jc w:val="center"/>
              <w:rPr>
                <w:sz w:val="28"/>
                <w:szCs w:val="28"/>
              </w:rPr>
            </w:pPr>
            <w:r w:rsidRPr="0043053C">
              <w:rPr>
                <w:sz w:val="28"/>
                <w:szCs w:val="28"/>
              </w:rPr>
              <w:t>499 054.18</w:t>
            </w:r>
          </w:p>
        </w:tc>
        <w:tc>
          <w:tcPr>
            <w:tcW w:w="1417" w:type="dxa"/>
            <w:vAlign w:val="center"/>
          </w:tcPr>
          <w:p w:rsidR="00E931E2" w:rsidRPr="0043053C" w:rsidRDefault="00E931E2" w:rsidP="005B035B">
            <w:pPr>
              <w:tabs>
                <w:tab w:val="num" w:pos="720"/>
              </w:tabs>
              <w:jc w:val="center"/>
              <w:rPr>
                <w:sz w:val="28"/>
                <w:szCs w:val="28"/>
              </w:rPr>
            </w:pPr>
            <w:r w:rsidRPr="0043053C">
              <w:rPr>
                <w:sz w:val="28"/>
                <w:szCs w:val="28"/>
              </w:rPr>
              <w:t>+ 1.22</w:t>
            </w:r>
          </w:p>
        </w:tc>
      </w:tr>
      <w:tr w:rsidR="00E931E2" w:rsidRPr="0043053C" w:rsidTr="005B035B">
        <w:tc>
          <w:tcPr>
            <w:tcW w:w="675" w:type="dxa"/>
          </w:tcPr>
          <w:p w:rsidR="00E931E2" w:rsidRPr="0043053C" w:rsidRDefault="00E931E2" w:rsidP="005B035B">
            <w:pPr>
              <w:tabs>
                <w:tab w:val="num" w:pos="720"/>
              </w:tabs>
              <w:rPr>
                <w:sz w:val="28"/>
                <w:szCs w:val="28"/>
              </w:rPr>
            </w:pPr>
            <w:r w:rsidRPr="0043053C">
              <w:rPr>
                <w:sz w:val="28"/>
                <w:szCs w:val="28"/>
              </w:rPr>
              <w:t>10</w:t>
            </w:r>
          </w:p>
        </w:tc>
        <w:tc>
          <w:tcPr>
            <w:tcW w:w="2268" w:type="dxa"/>
          </w:tcPr>
          <w:p w:rsidR="00E931E2" w:rsidRPr="0043053C" w:rsidRDefault="00E931E2" w:rsidP="005B035B">
            <w:pPr>
              <w:tabs>
                <w:tab w:val="num" w:pos="720"/>
              </w:tabs>
              <w:rPr>
                <w:sz w:val="28"/>
                <w:szCs w:val="28"/>
              </w:rPr>
            </w:pPr>
            <w:r w:rsidRPr="0043053C">
              <w:rPr>
                <w:sz w:val="28"/>
                <w:szCs w:val="28"/>
              </w:rPr>
              <w:t>Промсвязьбанк</w:t>
            </w:r>
          </w:p>
        </w:tc>
        <w:tc>
          <w:tcPr>
            <w:tcW w:w="2694" w:type="dxa"/>
            <w:vAlign w:val="center"/>
          </w:tcPr>
          <w:p w:rsidR="00E931E2" w:rsidRPr="0043053C" w:rsidRDefault="00E931E2" w:rsidP="005B035B">
            <w:pPr>
              <w:tabs>
                <w:tab w:val="num" w:pos="720"/>
              </w:tabs>
              <w:jc w:val="center"/>
              <w:rPr>
                <w:sz w:val="28"/>
                <w:szCs w:val="28"/>
              </w:rPr>
            </w:pPr>
            <w:r w:rsidRPr="0043053C">
              <w:rPr>
                <w:sz w:val="28"/>
                <w:szCs w:val="28"/>
              </w:rPr>
              <w:t>490 365.61</w:t>
            </w:r>
          </w:p>
        </w:tc>
        <w:tc>
          <w:tcPr>
            <w:tcW w:w="2693" w:type="dxa"/>
            <w:vAlign w:val="center"/>
          </w:tcPr>
          <w:p w:rsidR="00E931E2" w:rsidRPr="0043053C" w:rsidRDefault="00E931E2" w:rsidP="005B035B">
            <w:pPr>
              <w:tabs>
                <w:tab w:val="num" w:pos="720"/>
              </w:tabs>
              <w:jc w:val="center"/>
              <w:rPr>
                <w:sz w:val="28"/>
                <w:szCs w:val="28"/>
              </w:rPr>
            </w:pPr>
            <w:r w:rsidRPr="0043053C">
              <w:rPr>
                <w:sz w:val="28"/>
                <w:szCs w:val="28"/>
              </w:rPr>
              <w:t>487 837.20</w:t>
            </w:r>
          </w:p>
        </w:tc>
        <w:tc>
          <w:tcPr>
            <w:tcW w:w="1417" w:type="dxa"/>
            <w:vAlign w:val="center"/>
          </w:tcPr>
          <w:p w:rsidR="00E931E2" w:rsidRPr="0043053C" w:rsidRDefault="00E931E2" w:rsidP="005B035B">
            <w:pPr>
              <w:tabs>
                <w:tab w:val="num" w:pos="720"/>
              </w:tabs>
              <w:jc w:val="center"/>
              <w:rPr>
                <w:sz w:val="28"/>
                <w:szCs w:val="28"/>
              </w:rPr>
            </w:pPr>
            <w:r w:rsidRPr="0043053C">
              <w:rPr>
                <w:sz w:val="28"/>
                <w:szCs w:val="28"/>
              </w:rPr>
              <w:t>+ 0.52</w:t>
            </w:r>
          </w:p>
        </w:tc>
      </w:tr>
    </w:tbl>
    <w:p w:rsidR="00E931E2" w:rsidRPr="0043053C" w:rsidRDefault="00E931E2" w:rsidP="00E931E2">
      <w:pPr>
        <w:pStyle w:val="a6"/>
        <w:rPr>
          <w:sz w:val="28"/>
          <w:szCs w:val="28"/>
        </w:rPr>
      </w:pPr>
    </w:p>
    <w:p w:rsidR="00E931E2" w:rsidRPr="0043053C" w:rsidRDefault="00E931E2" w:rsidP="00E931E2">
      <w:pPr>
        <w:spacing w:line="312" w:lineRule="auto"/>
        <w:ind w:firstLine="709"/>
        <w:jc w:val="both"/>
        <w:rPr>
          <w:sz w:val="28"/>
          <w:szCs w:val="28"/>
        </w:rPr>
      </w:pPr>
      <w:r w:rsidRPr="0043053C">
        <w:rPr>
          <w:sz w:val="28"/>
          <w:szCs w:val="28"/>
        </w:rPr>
        <w:t xml:space="preserve">Таблицы с небольшим количеством граф делят на части и помещают их рядом на одной странице, отделяя друг от друга двойной линией. При этом повторяют головку таблицы. </w:t>
      </w:r>
    </w:p>
    <w:p w:rsidR="00E931E2" w:rsidRPr="0043053C" w:rsidRDefault="00E931E2" w:rsidP="00E931E2">
      <w:pPr>
        <w:spacing w:line="312" w:lineRule="auto"/>
        <w:ind w:firstLine="709"/>
        <w:jc w:val="both"/>
        <w:rPr>
          <w:sz w:val="28"/>
          <w:szCs w:val="28"/>
        </w:rPr>
      </w:pPr>
      <w:r w:rsidRPr="0043053C">
        <w:rPr>
          <w:sz w:val="28"/>
          <w:szCs w:val="28"/>
        </w:rPr>
        <w:t>Перед числовыми значениями величин и обозначением типов, марок и т. п. продукции порядковые номера не проставляют.</w:t>
      </w:r>
    </w:p>
    <w:p w:rsidR="00E931E2" w:rsidRPr="0043053C" w:rsidRDefault="00E931E2" w:rsidP="00E931E2">
      <w:pPr>
        <w:spacing w:line="312" w:lineRule="auto"/>
        <w:ind w:firstLine="709"/>
        <w:jc w:val="both"/>
        <w:rPr>
          <w:sz w:val="28"/>
          <w:szCs w:val="28"/>
        </w:rPr>
      </w:pPr>
      <w:r w:rsidRPr="0043053C">
        <w:rPr>
          <w:sz w:val="28"/>
          <w:szCs w:val="28"/>
        </w:rPr>
        <w:t>Если цифровые данные в пределах графы таблицы выражены в одних единицах физической величины, то они указываются в заголовке каждой графы. Включать в таблицу отдельную графу "Единицы измерений" не допускается.</w:t>
      </w:r>
    </w:p>
    <w:p w:rsidR="00E931E2" w:rsidRPr="0043053C" w:rsidRDefault="00E931E2" w:rsidP="00E931E2">
      <w:pPr>
        <w:spacing w:line="312" w:lineRule="auto"/>
        <w:ind w:firstLine="709"/>
        <w:jc w:val="both"/>
        <w:rPr>
          <w:sz w:val="28"/>
          <w:szCs w:val="28"/>
        </w:rPr>
      </w:pPr>
      <w:r w:rsidRPr="0043053C">
        <w:rPr>
          <w:sz w:val="28"/>
          <w:szCs w:val="28"/>
        </w:rPr>
        <w:t>Показатели с одним и тем же буквенным обозначением группируют последовательно в порядке возрастания индексов.</w:t>
      </w:r>
      <w:r w:rsidR="00733E09">
        <w:rPr>
          <w:sz w:val="28"/>
          <w:szCs w:val="28"/>
        </w:rPr>
        <w:t xml:space="preserve"> </w:t>
      </w:r>
      <w:r w:rsidRPr="0043053C">
        <w:rPr>
          <w:sz w:val="28"/>
          <w:szCs w:val="28"/>
        </w:rPr>
        <w:t>Если необходимо привести числовые значения одного показателя в разных единицах величины, то их размещают в отдельных графах (строках). При этом в подзаголовках каждой из этих граф приводят обозначения единицы величины. Допускается приводить числовые значения одного показателя в разных единицах величины в одной графе, путем заключения одного из значений в скобки.</w:t>
      </w:r>
    </w:p>
    <w:p w:rsidR="00E931E2" w:rsidRPr="0043053C" w:rsidRDefault="00E931E2" w:rsidP="00E931E2">
      <w:pPr>
        <w:spacing w:line="312" w:lineRule="auto"/>
        <w:ind w:firstLine="709"/>
        <w:jc w:val="both"/>
        <w:rPr>
          <w:sz w:val="28"/>
          <w:szCs w:val="28"/>
        </w:rPr>
      </w:pPr>
      <w:r w:rsidRPr="0043053C">
        <w:rPr>
          <w:sz w:val="28"/>
          <w:szCs w:val="28"/>
        </w:rPr>
        <w:t xml:space="preserve">Если все показатели, приведенные в графах таблицы, выражены в одной и той же единице величины, то данную единицу (начиная с предлога в) приводят над таблицей справа. </w:t>
      </w:r>
    </w:p>
    <w:p w:rsidR="00E931E2" w:rsidRPr="0043053C" w:rsidRDefault="00E931E2" w:rsidP="00E931E2">
      <w:pPr>
        <w:spacing w:line="312" w:lineRule="auto"/>
        <w:ind w:firstLine="709"/>
        <w:jc w:val="both"/>
        <w:rPr>
          <w:sz w:val="28"/>
          <w:szCs w:val="28"/>
        </w:rPr>
      </w:pPr>
      <w:r w:rsidRPr="0043053C">
        <w:rPr>
          <w:sz w:val="28"/>
          <w:szCs w:val="28"/>
        </w:rPr>
        <w:t>Числовые значения величин, одинаковые для двух, нескольких или всех строк, как правило, указывают один раз.</w:t>
      </w:r>
    </w:p>
    <w:p w:rsidR="00E931E2" w:rsidRPr="0043053C" w:rsidRDefault="00E931E2" w:rsidP="00E931E2">
      <w:pPr>
        <w:spacing w:line="312" w:lineRule="auto"/>
        <w:ind w:firstLine="709"/>
        <w:jc w:val="both"/>
        <w:rPr>
          <w:sz w:val="28"/>
          <w:szCs w:val="28"/>
        </w:rPr>
      </w:pPr>
      <w:r w:rsidRPr="0043053C">
        <w:rPr>
          <w:sz w:val="28"/>
          <w:szCs w:val="28"/>
        </w:rPr>
        <w:t>Если повторяющийся текст состоит из двух и более слов, при первом повторении его заменяют словами “То же”, а далее кавычками.</w:t>
      </w:r>
      <w:r w:rsidR="00733E09">
        <w:rPr>
          <w:sz w:val="28"/>
          <w:szCs w:val="28"/>
        </w:rPr>
        <w:t xml:space="preserve"> </w:t>
      </w:r>
      <w:r w:rsidRPr="0043053C">
        <w:rPr>
          <w:sz w:val="28"/>
          <w:szCs w:val="28"/>
        </w:rPr>
        <w:t>Не допускается заменять кавычками повторяющиеся в таблице цифры, математические знаки, знаки процента и номера, обозначения марок материалов и типоразмеров продукции, обозначения ссылочных стандартов.</w:t>
      </w:r>
    </w:p>
    <w:p w:rsidR="00E931E2" w:rsidRPr="0043053C" w:rsidRDefault="00E931E2" w:rsidP="00E931E2">
      <w:pPr>
        <w:spacing w:line="312" w:lineRule="auto"/>
        <w:ind w:firstLine="709"/>
        <w:jc w:val="both"/>
        <w:rPr>
          <w:sz w:val="28"/>
          <w:szCs w:val="28"/>
        </w:rPr>
      </w:pPr>
      <w:r w:rsidRPr="0043053C">
        <w:rPr>
          <w:sz w:val="28"/>
          <w:szCs w:val="28"/>
        </w:rPr>
        <w:t xml:space="preserve">Приведенные в таблицах данные не должны быть устаревшими. Обязательными являются выводы по каждой таблице. </w:t>
      </w:r>
    </w:p>
    <w:p w:rsidR="00E931E2" w:rsidRPr="0043053C" w:rsidRDefault="00E931E2" w:rsidP="00E931E2">
      <w:pPr>
        <w:spacing w:line="312" w:lineRule="auto"/>
        <w:ind w:firstLine="709"/>
        <w:jc w:val="both"/>
        <w:rPr>
          <w:sz w:val="28"/>
          <w:szCs w:val="28"/>
        </w:rPr>
      </w:pPr>
    </w:p>
    <w:p w:rsidR="00E931E2" w:rsidRPr="0043053C" w:rsidRDefault="004C516E" w:rsidP="004C516E">
      <w:pPr>
        <w:pStyle w:val="aa"/>
        <w:keepNext/>
        <w:tabs>
          <w:tab w:val="left" w:pos="426"/>
        </w:tabs>
        <w:spacing w:line="312" w:lineRule="auto"/>
        <w:ind w:left="0"/>
        <w:jc w:val="center"/>
        <w:outlineLvl w:val="1"/>
        <w:rPr>
          <w:b/>
          <w:bCs/>
          <w:sz w:val="28"/>
          <w:szCs w:val="28"/>
        </w:rPr>
      </w:pPr>
      <w:bookmarkStart w:id="20" w:name="_Toc346026800"/>
      <w:bookmarkStart w:id="21" w:name="_Toc355006170"/>
      <w:bookmarkStart w:id="22" w:name="_Toc383708713"/>
      <w:bookmarkStart w:id="23" w:name="_Toc411865614"/>
      <w:r>
        <w:rPr>
          <w:b/>
          <w:sz w:val="28"/>
          <w:szCs w:val="28"/>
        </w:rPr>
        <w:t xml:space="preserve">4.5. </w:t>
      </w:r>
      <w:r w:rsidR="00E931E2" w:rsidRPr="0043053C">
        <w:rPr>
          <w:b/>
          <w:sz w:val="28"/>
          <w:szCs w:val="28"/>
        </w:rPr>
        <w:t>Размещение формул</w:t>
      </w:r>
      <w:bookmarkEnd w:id="20"/>
      <w:bookmarkEnd w:id="21"/>
      <w:bookmarkEnd w:id="22"/>
      <w:bookmarkEnd w:id="23"/>
    </w:p>
    <w:p w:rsidR="00E931E2" w:rsidRPr="0043053C" w:rsidRDefault="00E931E2" w:rsidP="00E931E2">
      <w:pPr>
        <w:spacing w:line="312" w:lineRule="auto"/>
        <w:ind w:firstLine="709"/>
        <w:jc w:val="both"/>
        <w:rPr>
          <w:sz w:val="28"/>
          <w:szCs w:val="28"/>
        </w:rPr>
      </w:pPr>
      <w:r w:rsidRPr="0043053C">
        <w:rPr>
          <w:sz w:val="28"/>
          <w:szCs w:val="28"/>
        </w:rPr>
        <w:t>Математические формулы должны быть выполнены в редакторе формул Microsoftequation 2,0 10 кеглем без теней</w:t>
      </w:r>
      <w:r w:rsidR="00733E09">
        <w:rPr>
          <w:sz w:val="28"/>
          <w:szCs w:val="28"/>
        </w:rPr>
        <w:t xml:space="preserve"> </w:t>
      </w:r>
      <w:r w:rsidRPr="0043053C">
        <w:rPr>
          <w:sz w:val="28"/>
          <w:szCs w:val="28"/>
        </w:rPr>
        <w:t>и расположены на отдельных строках</w:t>
      </w:r>
      <w:r w:rsidR="00733E09">
        <w:rPr>
          <w:sz w:val="28"/>
          <w:szCs w:val="28"/>
        </w:rPr>
        <w:t xml:space="preserve"> </w:t>
      </w:r>
      <w:r w:rsidRPr="0043053C">
        <w:rPr>
          <w:sz w:val="28"/>
          <w:szCs w:val="28"/>
        </w:rPr>
        <w:t>симметрично тексту, пронумерованы сквозной нумерацией арабскими цифрами, которые записываются на уровне формулы справа в круглых скобках. Несколько коротких однотипных формул можно размещать на одной строке.</w:t>
      </w:r>
      <w:r w:rsidR="00733E09">
        <w:rPr>
          <w:sz w:val="28"/>
          <w:szCs w:val="28"/>
        </w:rPr>
        <w:t xml:space="preserve"> </w:t>
      </w:r>
      <w:r w:rsidRPr="0043053C">
        <w:rPr>
          <w:sz w:val="28"/>
          <w:szCs w:val="28"/>
        </w:rPr>
        <w:t>Небольшие и несложные формулы, не имеющие самостоятельного значения, можно разместить внутри строк текста.</w:t>
      </w:r>
    </w:p>
    <w:p w:rsidR="00E931E2" w:rsidRPr="0043053C" w:rsidRDefault="00E931E2" w:rsidP="00E931E2">
      <w:pPr>
        <w:spacing w:line="312" w:lineRule="auto"/>
        <w:ind w:firstLine="709"/>
        <w:jc w:val="both"/>
        <w:rPr>
          <w:sz w:val="28"/>
          <w:szCs w:val="28"/>
        </w:rPr>
      </w:pPr>
      <w:r w:rsidRPr="0043053C">
        <w:rPr>
          <w:sz w:val="28"/>
          <w:szCs w:val="28"/>
        </w:rPr>
        <w:t>В случае, если формула не являются собственной</w:t>
      </w:r>
      <w:r w:rsidR="00733E09">
        <w:rPr>
          <w:sz w:val="28"/>
          <w:szCs w:val="28"/>
        </w:rPr>
        <w:t xml:space="preserve"> </w:t>
      </w:r>
      <w:r w:rsidRPr="0043053C">
        <w:rPr>
          <w:sz w:val="28"/>
          <w:szCs w:val="28"/>
        </w:rPr>
        <w:t>разработкой автора</w:t>
      </w:r>
      <w:r w:rsidR="00733E09">
        <w:rPr>
          <w:sz w:val="28"/>
          <w:szCs w:val="28"/>
        </w:rPr>
        <w:t xml:space="preserve"> </w:t>
      </w:r>
      <w:r w:rsidRPr="0043053C">
        <w:rPr>
          <w:sz w:val="28"/>
          <w:szCs w:val="28"/>
        </w:rPr>
        <w:t xml:space="preserve">КМКР, то до ее приведения должна быть оформлена ссылка на соответствующую авторскую работу. </w:t>
      </w:r>
    </w:p>
    <w:p w:rsidR="00E931E2" w:rsidRPr="0043053C" w:rsidRDefault="00E931E2" w:rsidP="00E931E2">
      <w:pPr>
        <w:spacing w:line="312" w:lineRule="auto"/>
        <w:ind w:firstLine="709"/>
        <w:jc w:val="both"/>
        <w:rPr>
          <w:sz w:val="28"/>
          <w:szCs w:val="28"/>
        </w:rPr>
      </w:pPr>
      <w:r w:rsidRPr="0043053C">
        <w:rPr>
          <w:sz w:val="28"/>
          <w:szCs w:val="28"/>
        </w:rPr>
        <w:t xml:space="preserve">Все формулы и обозначения к ним должны быть набраны </w:t>
      </w:r>
      <w:r w:rsidRPr="0043053C">
        <w:rPr>
          <w:i/>
          <w:iCs/>
          <w:sz w:val="28"/>
          <w:szCs w:val="28"/>
        </w:rPr>
        <w:t>курсивом</w:t>
      </w:r>
      <w:r w:rsidRPr="0043053C">
        <w:rPr>
          <w:sz w:val="28"/>
          <w:szCs w:val="28"/>
        </w:rPr>
        <w:t>.</w:t>
      </w:r>
    </w:p>
    <w:p w:rsidR="00E931E2" w:rsidRPr="0043053C" w:rsidRDefault="00E931E2" w:rsidP="00E931E2">
      <w:pPr>
        <w:spacing w:line="312" w:lineRule="auto"/>
        <w:ind w:firstLine="709"/>
        <w:jc w:val="both"/>
        <w:rPr>
          <w:sz w:val="28"/>
          <w:szCs w:val="28"/>
        </w:rPr>
      </w:pPr>
      <w:r w:rsidRPr="0043053C">
        <w:rPr>
          <w:sz w:val="28"/>
          <w:szCs w:val="28"/>
        </w:rPr>
        <w:t>Обозначения расшифровывается сразу после формулы в последующих строках текста в порядке появления обозначений в формуле. При этом пояснение для каждого обозначения начинается с новой строки, в первой строке перед обозначением пишется слово «где». Например:</w:t>
      </w:r>
    </w:p>
    <w:p w:rsidR="00E931E2" w:rsidRPr="0043053C" w:rsidRDefault="00E931E2" w:rsidP="00E931E2">
      <w:pPr>
        <w:widowControl w:val="0"/>
        <w:spacing w:line="312" w:lineRule="auto"/>
        <w:ind w:firstLine="3828"/>
        <w:jc w:val="both"/>
        <w:rPr>
          <w:sz w:val="28"/>
          <w:szCs w:val="28"/>
        </w:rPr>
      </w:pPr>
      <w:r w:rsidRPr="0043053C">
        <w:rPr>
          <w:i/>
          <w:iCs/>
          <w:sz w:val="28"/>
          <w:szCs w:val="28"/>
        </w:rPr>
        <w:t>Z = С + E</w:t>
      </w:r>
      <w:r w:rsidRPr="0043053C">
        <w:rPr>
          <w:i/>
          <w:iCs/>
          <w:sz w:val="28"/>
          <w:szCs w:val="28"/>
          <w:vertAlign w:val="subscript"/>
        </w:rPr>
        <w:t>Н</w:t>
      </w:r>
      <w:r w:rsidRPr="0043053C">
        <w:rPr>
          <w:i/>
          <w:iCs/>
          <w:sz w:val="28"/>
          <w:szCs w:val="28"/>
        </w:rPr>
        <w:sym w:font="Symbol" w:char="F0D7"/>
      </w:r>
      <w:r w:rsidRPr="0043053C">
        <w:rPr>
          <w:i/>
          <w:iCs/>
          <w:sz w:val="28"/>
          <w:szCs w:val="28"/>
        </w:rPr>
        <w:t xml:space="preserve"> К</w:t>
      </w:r>
      <w:r w:rsidRPr="0043053C">
        <w:rPr>
          <w:sz w:val="28"/>
          <w:szCs w:val="28"/>
        </w:rPr>
        <w:t>,                                             (1)</w:t>
      </w:r>
    </w:p>
    <w:p w:rsidR="00E931E2" w:rsidRPr="0043053C" w:rsidRDefault="00E931E2" w:rsidP="00E931E2">
      <w:pPr>
        <w:widowControl w:val="0"/>
        <w:spacing w:line="312" w:lineRule="auto"/>
        <w:ind w:firstLine="709"/>
        <w:jc w:val="both"/>
        <w:rPr>
          <w:sz w:val="28"/>
          <w:szCs w:val="28"/>
        </w:rPr>
      </w:pPr>
    </w:p>
    <w:p w:rsidR="00E931E2" w:rsidRPr="0043053C" w:rsidRDefault="00E931E2" w:rsidP="00E931E2">
      <w:pPr>
        <w:widowControl w:val="0"/>
        <w:spacing w:line="312" w:lineRule="auto"/>
        <w:ind w:firstLine="709"/>
        <w:jc w:val="both"/>
        <w:rPr>
          <w:sz w:val="28"/>
          <w:szCs w:val="28"/>
        </w:rPr>
      </w:pPr>
      <w:r w:rsidRPr="0043053C">
        <w:rPr>
          <w:sz w:val="28"/>
          <w:szCs w:val="28"/>
        </w:rPr>
        <w:t xml:space="preserve">где </w:t>
      </w:r>
      <w:r w:rsidRPr="0043053C">
        <w:rPr>
          <w:i/>
          <w:iCs/>
          <w:sz w:val="28"/>
          <w:szCs w:val="28"/>
        </w:rPr>
        <w:t>Z</w:t>
      </w:r>
      <w:r w:rsidRPr="0043053C">
        <w:rPr>
          <w:sz w:val="28"/>
          <w:szCs w:val="28"/>
        </w:rPr>
        <w:tab/>
        <w:t xml:space="preserve"> - приведенные затраты;</w:t>
      </w:r>
    </w:p>
    <w:p w:rsidR="00E931E2" w:rsidRPr="0043053C" w:rsidRDefault="00E931E2" w:rsidP="00E931E2">
      <w:pPr>
        <w:widowControl w:val="0"/>
        <w:spacing w:line="312" w:lineRule="auto"/>
        <w:ind w:firstLine="709"/>
        <w:jc w:val="both"/>
        <w:rPr>
          <w:sz w:val="28"/>
          <w:szCs w:val="28"/>
        </w:rPr>
      </w:pPr>
      <w:r w:rsidRPr="0043053C">
        <w:rPr>
          <w:i/>
          <w:iCs/>
          <w:sz w:val="28"/>
          <w:szCs w:val="28"/>
        </w:rPr>
        <w:t>С</w:t>
      </w:r>
      <w:r w:rsidRPr="0043053C">
        <w:rPr>
          <w:i/>
          <w:iCs/>
          <w:sz w:val="28"/>
          <w:szCs w:val="28"/>
        </w:rPr>
        <w:tab/>
      </w:r>
      <w:r w:rsidRPr="0043053C">
        <w:rPr>
          <w:sz w:val="28"/>
          <w:szCs w:val="28"/>
        </w:rPr>
        <w:t>- текущие затраты;</w:t>
      </w:r>
    </w:p>
    <w:p w:rsidR="00E931E2" w:rsidRPr="0043053C" w:rsidRDefault="00E931E2" w:rsidP="00E931E2">
      <w:pPr>
        <w:widowControl w:val="0"/>
        <w:spacing w:line="312" w:lineRule="auto"/>
        <w:ind w:firstLine="709"/>
        <w:jc w:val="both"/>
        <w:rPr>
          <w:sz w:val="28"/>
          <w:szCs w:val="28"/>
        </w:rPr>
      </w:pPr>
      <w:r w:rsidRPr="0043053C">
        <w:rPr>
          <w:i/>
          <w:iCs/>
          <w:sz w:val="28"/>
          <w:szCs w:val="28"/>
        </w:rPr>
        <w:t>Е</w:t>
      </w:r>
      <w:r w:rsidRPr="0043053C">
        <w:rPr>
          <w:i/>
          <w:iCs/>
          <w:sz w:val="28"/>
          <w:szCs w:val="28"/>
          <w:vertAlign w:val="subscript"/>
        </w:rPr>
        <w:t>Н</w:t>
      </w:r>
      <w:r w:rsidRPr="0043053C">
        <w:rPr>
          <w:sz w:val="28"/>
          <w:szCs w:val="28"/>
        </w:rPr>
        <w:t xml:space="preserve"> - нормативный коэффициент;</w:t>
      </w:r>
    </w:p>
    <w:p w:rsidR="00E931E2" w:rsidRPr="0043053C" w:rsidRDefault="00E931E2" w:rsidP="00E931E2">
      <w:pPr>
        <w:widowControl w:val="0"/>
        <w:spacing w:line="312" w:lineRule="auto"/>
        <w:ind w:firstLine="709"/>
        <w:jc w:val="both"/>
        <w:rPr>
          <w:sz w:val="28"/>
          <w:szCs w:val="28"/>
        </w:rPr>
      </w:pPr>
      <w:r w:rsidRPr="0043053C">
        <w:rPr>
          <w:i/>
          <w:iCs/>
          <w:sz w:val="28"/>
          <w:szCs w:val="28"/>
        </w:rPr>
        <w:t>К</w:t>
      </w:r>
      <w:r w:rsidRPr="0043053C">
        <w:rPr>
          <w:i/>
          <w:iCs/>
          <w:sz w:val="28"/>
          <w:szCs w:val="28"/>
        </w:rPr>
        <w:tab/>
      </w:r>
      <w:r w:rsidRPr="0043053C">
        <w:rPr>
          <w:sz w:val="28"/>
          <w:szCs w:val="28"/>
        </w:rPr>
        <w:t xml:space="preserve"> - капитальные вложения.</w:t>
      </w:r>
    </w:p>
    <w:p w:rsidR="00E931E2" w:rsidRPr="0043053C" w:rsidRDefault="00E931E2" w:rsidP="00E931E2">
      <w:pPr>
        <w:spacing w:line="312" w:lineRule="auto"/>
        <w:ind w:firstLine="709"/>
        <w:jc w:val="both"/>
        <w:rPr>
          <w:sz w:val="28"/>
          <w:szCs w:val="28"/>
        </w:rPr>
      </w:pPr>
      <w:r w:rsidRPr="0043053C">
        <w:rPr>
          <w:sz w:val="28"/>
          <w:szCs w:val="28"/>
        </w:rPr>
        <w:t>Формулы, на которые есть ссылки в тексте, и только они, нумеруются в пределах главы. Номер, не умещающийся в строке формулы, располагается в следующей строке ниже формулы.</w:t>
      </w:r>
      <w:r w:rsidR="00733E09">
        <w:rPr>
          <w:sz w:val="28"/>
          <w:szCs w:val="28"/>
        </w:rPr>
        <w:t xml:space="preserve"> </w:t>
      </w:r>
      <w:r w:rsidRPr="0043053C">
        <w:rPr>
          <w:sz w:val="28"/>
          <w:szCs w:val="28"/>
        </w:rPr>
        <w:t>Номер формулы-дроби располагают на уровне горизонтальной черты формулы, справа.</w:t>
      </w:r>
      <w:r w:rsidR="00733E09">
        <w:rPr>
          <w:sz w:val="28"/>
          <w:szCs w:val="28"/>
        </w:rPr>
        <w:t xml:space="preserve"> </w:t>
      </w:r>
      <w:r w:rsidRPr="0043053C">
        <w:rPr>
          <w:sz w:val="28"/>
          <w:szCs w:val="28"/>
        </w:rPr>
        <w:t>Номер группы формул, объединенных фигурной скобкой, проставляется аналогично дроби, то есть по средней линии группы.</w:t>
      </w:r>
      <w:r w:rsidR="00733E09">
        <w:rPr>
          <w:sz w:val="28"/>
          <w:szCs w:val="28"/>
        </w:rPr>
        <w:t xml:space="preserve"> </w:t>
      </w:r>
      <w:r w:rsidRPr="0043053C">
        <w:rPr>
          <w:sz w:val="28"/>
          <w:szCs w:val="28"/>
        </w:rPr>
        <w:t>Для формул, образующих группу, и записанных на одной строке, ставится один номер на всю группу.</w:t>
      </w:r>
    </w:p>
    <w:p w:rsidR="00E931E2" w:rsidRPr="0043053C" w:rsidRDefault="00E931E2" w:rsidP="00E931E2">
      <w:pPr>
        <w:spacing w:line="312" w:lineRule="auto"/>
        <w:ind w:firstLine="709"/>
        <w:jc w:val="both"/>
        <w:rPr>
          <w:sz w:val="28"/>
          <w:szCs w:val="28"/>
        </w:rPr>
      </w:pPr>
      <w:r w:rsidRPr="0043053C">
        <w:rPr>
          <w:sz w:val="28"/>
          <w:szCs w:val="28"/>
        </w:rPr>
        <w:t>Поскольку формула является полноправным членом предложения, то в конце формул и перед ними знаки препинания ставятся по обычным правилам русского языка. Например, если формула завершает предложение, то после нее ставится точка.</w:t>
      </w:r>
    </w:p>
    <w:p w:rsidR="00E931E2" w:rsidRPr="0043053C" w:rsidRDefault="00E931E2" w:rsidP="00E931E2">
      <w:pPr>
        <w:spacing w:line="312" w:lineRule="auto"/>
        <w:ind w:firstLine="709"/>
        <w:jc w:val="both"/>
        <w:rPr>
          <w:sz w:val="28"/>
          <w:szCs w:val="28"/>
        </w:rPr>
      </w:pPr>
      <w:r w:rsidRPr="0043053C">
        <w:rPr>
          <w:sz w:val="28"/>
          <w:szCs w:val="28"/>
        </w:rPr>
        <w:lastRenderedPageBreak/>
        <w:t>Если формулы следуют одна за другой и между ними нет текста, то они отделяются друг от друга запятой или точкой с запятой, которые ставятся сразу после формулы.</w:t>
      </w:r>
    </w:p>
    <w:p w:rsidR="00E931E2" w:rsidRPr="0043053C" w:rsidRDefault="00E931E2" w:rsidP="00E931E2">
      <w:pPr>
        <w:spacing w:line="312" w:lineRule="auto"/>
        <w:ind w:firstLine="709"/>
        <w:jc w:val="both"/>
        <w:rPr>
          <w:sz w:val="28"/>
          <w:szCs w:val="28"/>
        </w:rPr>
      </w:pPr>
      <w:r w:rsidRPr="0043053C">
        <w:rPr>
          <w:sz w:val="28"/>
          <w:szCs w:val="28"/>
        </w:rPr>
        <w:t>Допускается не ставить знаки препинания после таких громоздких математических выражений, как определители и матрицы.</w:t>
      </w:r>
    </w:p>
    <w:p w:rsidR="00E931E2" w:rsidRPr="0043053C" w:rsidRDefault="00E931E2" w:rsidP="00E931E2">
      <w:pPr>
        <w:spacing w:line="312" w:lineRule="auto"/>
        <w:ind w:firstLine="709"/>
        <w:jc w:val="both"/>
        <w:rPr>
          <w:sz w:val="28"/>
          <w:szCs w:val="28"/>
        </w:rPr>
      </w:pPr>
      <w:r w:rsidRPr="0043053C">
        <w:rPr>
          <w:sz w:val="28"/>
          <w:szCs w:val="28"/>
        </w:rPr>
        <w:t>При ссылке на формулу в тексте ее номер ставят в том же виде, что и после формулы, например: в формуле (1); из уравнения (1) следует.</w:t>
      </w:r>
    </w:p>
    <w:p w:rsidR="00E931E2" w:rsidRPr="0043053C" w:rsidRDefault="00E931E2" w:rsidP="00E931E2">
      <w:pPr>
        <w:spacing w:line="312" w:lineRule="auto"/>
        <w:ind w:firstLine="709"/>
        <w:jc w:val="both"/>
        <w:rPr>
          <w:sz w:val="28"/>
          <w:szCs w:val="28"/>
        </w:rPr>
      </w:pPr>
      <w:r w:rsidRPr="0043053C">
        <w:rPr>
          <w:sz w:val="28"/>
          <w:szCs w:val="28"/>
        </w:rPr>
        <w:t>Если ссылка на формулу находится внутри текста, заключенного в круглые скобки, то их лучше заменить на квадратные, например: [см. формулу (1)].</w:t>
      </w:r>
    </w:p>
    <w:p w:rsidR="00E931E2" w:rsidRPr="0043053C" w:rsidRDefault="00E931E2" w:rsidP="00E931E2">
      <w:pPr>
        <w:spacing w:line="312" w:lineRule="auto"/>
        <w:ind w:firstLine="709"/>
        <w:jc w:val="center"/>
        <w:rPr>
          <w:b/>
          <w:bCs/>
          <w:i/>
          <w:iCs/>
          <w:sz w:val="28"/>
          <w:szCs w:val="28"/>
        </w:rPr>
      </w:pPr>
    </w:p>
    <w:p w:rsidR="00E931E2" w:rsidRPr="0043053C" w:rsidRDefault="004C516E" w:rsidP="004C516E">
      <w:pPr>
        <w:pStyle w:val="aa"/>
        <w:keepNext/>
        <w:tabs>
          <w:tab w:val="left" w:pos="426"/>
        </w:tabs>
        <w:spacing w:line="312" w:lineRule="auto"/>
        <w:ind w:left="0"/>
        <w:jc w:val="center"/>
        <w:outlineLvl w:val="1"/>
        <w:rPr>
          <w:b/>
          <w:bCs/>
          <w:iCs/>
          <w:sz w:val="28"/>
          <w:szCs w:val="28"/>
        </w:rPr>
      </w:pPr>
      <w:bookmarkStart w:id="24" w:name="_Toc346026801"/>
      <w:bookmarkStart w:id="25" w:name="_Toc355006171"/>
      <w:bookmarkStart w:id="26" w:name="_Toc383708714"/>
      <w:bookmarkStart w:id="27" w:name="_Toc411865615"/>
      <w:r>
        <w:rPr>
          <w:b/>
          <w:iCs/>
          <w:sz w:val="28"/>
          <w:szCs w:val="28"/>
        </w:rPr>
        <w:t xml:space="preserve">4.6. </w:t>
      </w:r>
      <w:r w:rsidR="00E931E2" w:rsidRPr="0043053C">
        <w:rPr>
          <w:b/>
          <w:iCs/>
          <w:sz w:val="28"/>
          <w:szCs w:val="28"/>
        </w:rPr>
        <w:t>Оформление приложений</w:t>
      </w:r>
      <w:bookmarkEnd w:id="24"/>
      <w:bookmarkEnd w:id="25"/>
      <w:bookmarkEnd w:id="26"/>
      <w:bookmarkEnd w:id="27"/>
    </w:p>
    <w:p w:rsidR="00E931E2" w:rsidRPr="0043053C" w:rsidRDefault="00E931E2" w:rsidP="00E931E2">
      <w:pPr>
        <w:spacing w:line="312" w:lineRule="auto"/>
        <w:ind w:firstLine="709"/>
        <w:jc w:val="both"/>
        <w:rPr>
          <w:sz w:val="28"/>
          <w:szCs w:val="28"/>
        </w:rPr>
      </w:pPr>
      <w:r w:rsidRPr="0043053C">
        <w:rPr>
          <w:sz w:val="28"/>
          <w:szCs w:val="28"/>
        </w:rPr>
        <w:t xml:space="preserve">Иллюстрации, таблицы или тексты вспомогательного характера можно оформить в виде приложений. </w:t>
      </w:r>
    </w:p>
    <w:p w:rsidR="00E931E2" w:rsidRPr="0043053C" w:rsidRDefault="00E931E2" w:rsidP="00E931E2">
      <w:pPr>
        <w:spacing w:line="312" w:lineRule="auto"/>
        <w:ind w:firstLine="709"/>
        <w:jc w:val="both"/>
        <w:rPr>
          <w:sz w:val="28"/>
          <w:szCs w:val="28"/>
        </w:rPr>
      </w:pPr>
      <w:r w:rsidRPr="0043053C">
        <w:rPr>
          <w:sz w:val="28"/>
          <w:szCs w:val="28"/>
        </w:rPr>
        <w:t xml:space="preserve">Каждое приложение начинается с нового листа, в правом верхнем углу которого указывается слово «Приложение», набранное прописными буквами или полужирным курсивом, и его порядковый номер арабскими цифрами, например: ПРИЛОЖЕНИЕ 1 или </w:t>
      </w:r>
      <w:r w:rsidRPr="0043053C">
        <w:rPr>
          <w:b/>
          <w:bCs/>
          <w:i/>
          <w:iCs/>
          <w:sz w:val="28"/>
          <w:szCs w:val="28"/>
        </w:rPr>
        <w:t>Приложение 2</w:t>
      </w:r>
      <w:r w:rsidRPr="0043053C">
        <w:rPr>
          <w:sz w:val="28"/>
          <w:szCs w:val="28"/>
        </w:rPr>
        <w:t>. Точка в конце фразы не ставится.</w:t>
      </w:r>
    </w:p>
    <w:p w:rsidR="00E931E2" w:rsidRPr="0043053C" w:rsidRDefault="00E931E2" w:rsidP="00E931E2">
      <w:pPr>
        <w:spacing w:line="312" w:lineRule="auto"/>
        <w:ind w:firstLine="709"/>
        <w:jc w:val="both"/>
        <w:rPr>
          <w:sz w:val="28"/>
          <w:szCs w:val="28"/>
        </w:rPr>
      </w:pPr>
      <w:r w:rsidRPr="0043053C">
        <w:rPr>
          <w:sz w:val="28"/>
          <w:szCs w:val="28"/>
        </w:rPr>
        <w:t>Приложение должно иметь заголовок, который располагается симметрично тексту ниже слова Приложение и записывается тем же шрифтом, что и слово Приложение. Ниже заголовка располагается текст Приложения.</w:t>
      </w:r>
    </w:p>
    <w:p w:rsidR="00E931E2" w:rsidRPr="0043053C" w:rsidRDefault="00E931E2" w:rsidP="00E931E2">
      <w:pPr>
        <w:spacing w:line="312" w:lineRule="auto"/>
        <w:ind w:firstLine="709"/>
        <w:jc w:val="both"/>
        <w:rPr>
          <w:sz w:val="28"/>
          <w:szCs w:val="28"/>
        </w:rPr>
      </w:pPr>
      <w:r w:rsidRPr="0043053C">
        <w:rPr>
          <w:sz w:val="28"/>
          <w:szCs w:val="28"/>
        </w:rPr>
        <w:t>Текст Приложения может быть разделен на главы, пункты и подпункты, которые нумеруются в пределах данного Приложения.</w:t>
      </w:r>
    </w:p>
    <w:p w:rsidR="00E931E2" w:rsidRPr="0043053C" w:rsidRDefault="00E931E2" w:rsidP="00E931E2">
      <w:pPr>
        <w:spacing w:line="312" w:lineRule="auto"/>
        <w:ind w:firstLine="709"/>
        <w:jc w:val="both"/>
        <w:rPr>
          <w:sz w:val="28"/>
          <w:szCs w:val="28"/>
        </w:rPr>
      </w:pPr>
      <w:r w:rsidRPr="0043053C">
        <w:rPr>
          <w:sz w:val="28"/>
          <w:szCs w:val="28"/>
        </w:rPr>
        <w:t xml:space="preserve">Рисунки, таблицы и формулы, помещаемые в Приложении, нумеруют в пределах данного Приложения, например: </w:t>
      </w:r>
      <w:r w:rsidRPr="0043053C">
        <w:rPr>
          <w:b/>
          <w:sz w:val="28"/>
          <w:szCs w:val="28"/>
        </w:rPr>
        <w:t>рис. П 1.1</w:t>
      </w:r>
      <w:r w:rsidRPr="0043053C">
        <w:rPr>
          <w:sz w:val="28"/>
          <w:szCs w:val="28"/>
        </w:rPr>
        <w:t xml:space="preserve"> – рисунок 1 в Приложении 1.</w:t>
      </w:r>
    </w:p>
    <w:p w:rsidR="00E931E2" w:rsidRPr="0043053C" w:rsidRDefault="00E931E2" w:rsidP="00E931E2">
      <w:pPr>
        <w:spacing w:line="312" w:lineRule="auto"/>
        <w:ind w:firstLine="709"/>
        <w:jc w:val="both"/>
        <w:rPr>
          <w:sz w:val="28"/>
          <w:szCs w:val="28"/>
        </w:rPr>
      </w:pPr>
      <w:r w:rsidRPr="0043053C">
        <w:rPr>
          <w:sz w:val="28"/>
          <w:szCs w:val="28"/>
        </w:rPr>
        <w:t>Приложения нумеруются в порядке появления на них ссылок в основном тексте работы.</w:t>
      </w:r>
    </w:p>
    <w:p w:rsidR="00E931E2" w:rsidRPr="0043053C" w:rsidRDefault="00E931E2" w:rsidP="00E931E2">
      <w:pPr>
        <w:spacing w:line="312" w:lineRule="auto"/>
        <w:ind w:firstLine="709"/>
        <w:jc w:val="both"/>
        <w:rPr>
          <w:sz w:val="28"/>
          <w:szCs w:val="28"/>
        </w:rPr>
      </w:pPr>
    </w:p>
    <w:p w:rsidR="00E931E2" w:rsidRPr="0043053C" w:rsidRDefault="004C516E" w:rsidP="004C516E">
      <w:pPr>
        <w:pStyle w:val="aa"/>
        <w:keepNext/>
        <w:tabs>
          <w:tab w:val="left" w:pos="426"/>
        </w:tabs>
        <w:spacing w:line="312" w:lineRule="auto"/>
        <w:ind w:left="0"/>
        <w:jc w:val="center"/>
        <w:outlineLvl w:val="1"/>
        <w:rPr>
          <w:b/>
          <w:sz w:val="28"/>
          <w:szCs w:val="28"/>
        </w:rPr>
      </w:pPr>
      <w:bookmarkStart w:id="28" w:name="_Toc346026802"/>
      <w:bookmarkStart w:id="29" w:name="_Toc355006172"/>
      <w:bookmarkStart w:id="30" w:name="_Toc383708715"/>
      <w:bookmarkStart w:id="31" w:name="_Toc411865616"/>
      <w:r>
        <w:rPr>
          <w:b/>
          <w:sz w:val="28"/>
          <w:szCs w:val="28"/>
        </w:rPr>
        <w:lastRenderedPageBreak/>
        <w:t xml:space="preserve">4.7. </w:t>
      </w:r>
      <w:r w:rsidR="00E931E2" w:rsidRPr="0043053C">
        <w:rPr>
          <w:b/>
          <w:sz w:val="28"/>
          <w:szCs w:val="28"/>
        </w:rPr>
        <w:t>Цитирование электронных источников</w:t>
      </w:r>
      <w:bookmarkEnd w:id="28"/>
      <w:bookmarkEnd w:id="29"/>
      <w:bookmarkEnd w:id="30"/>
      <w:bookmarkEnd w:id="31"/>
    </w:p>
    <w:p w:rsidR="00E931E2" w:rsidRPr="0043053C" w:rsidRDefault="00E931E2" w:rsidP="00E931E2">
      <w:pPr>
        <w:spacing w:line="312" w:lineRule="auto"/>
        <w:ind w:firstLine="709"/>
        <w:jc w:val="both"/>
        <w:rPr>
          <w:sz w:val="28"/>
          <w:szCs w:val="28"/>
        </w:rPr>
      </w:pPr>
      <w:r w:rsidRPr="0043053C">
        <w:rPr>
          <w:sz w:val="28"/>
          <w:szCs w:val="28"/>
        </w:rPr>
        <w:t>В настоящее время все более распространенной становится практика цитирования электронных источников. Говорят о следующих основных видах электронных документов</w:t>
      </w:r>
      <w:r w:rsidRPr="0043053C">
        <w:rPr>
          <w:sz w:val="28"/>
          <w:szCs w:val="28"/>
          <w:vertAlign w:val="superscript"/>
        </w:rPr>
        <w:footnoteReference w:id="1"/>
      </w:r>
      <w:r w:rsidRPr="0043053C">
        <w:rPr>
          <w:sz w:val="28"/>
          <w:szCs w:val="28"/>
        </w:rPr>
        <w:t>:</w:t>
      </w:r>
    </w:p>
    <w:p w:rsidR="00E931E2" w:rsidRPr="0043053C" w:rsidRDefault="00E931E2" w:rsidP="00E931E2">
      <w:pPr>
        <w:spacing w:line="312" w:lineRule="auto"/>
        <w:ind w:firstLine="709"/>
        <w:jc w:val="both"/>
        <w:rPr>
          <w:sz w:val="28"/>
          <w:szCs w:val="28"/>
        </w:rPr>
      </w:pPr>
      <w:r w:rsidRPr="0043053C">
        <w:rPr>
          <w:b/>
          <w:i/>
          <w:sz w:val="28"/>
          <w:szCs w:val="28"/>
        </w:rPr>
        <w:t xml:space="preserve">Электронный ресурс – </w:t>
      </w:r>
      <w:r w:rsidRPr="0043053C">
        <w:rPr>
          <w:sz w:val="28"/>
          <w:szCs w:val="28"/>
        </w:rPr>
        <w:t>разновидность информационных ресурсов для создания, поиска,</w:t>
      </w:r>
      <w:r w:rsidR="00733E09">
        <w:rPr>
          <w:sz w:val="28"/>
          <w:szCs w:val="28"/>
        </w:rPr>
        <w:t xml:space="preserve"> </w:t>
      </w:r>
      <w:r w:rsidRPr="0043053C">
        <w:rPr>
          <w:sz w:val="28"/>
          <w:szCs w:val="28"/>
        </w:rPr>
        <w:t xml:space="preserve">сбора, хранения, обработки, вывода, копирования, передачи, распространения и использования которых необходима ЭВМ (чаще всего микрокомпьютер), периферийные устройства, подключенные к компьютеру и системам связи. </w:t>
      </w:r>
    </w:p>
    <w:p w:rsidR="00E931E2" w:rsidRPr="0043053C" w:rsidRDefault="00E931E2" w:rsidP="00E931E2">
      <w:pPr>
        <w:spacing w:line="312" w:lineRule="auto"/>
        <w:ind w:firstLine="709"/>
        <w:jc w:val="both"/>
        <w:rPr>
          <w:b/>
          <w:i/>
          <w:sz w:val="28"/>
          <w:szCs w:val="28"/>
        </w:rPr>
      </w:pPr>
      <w:r w:rsidRPr="0043053C">
        <w:rPr>
          <w:b/>
          <w:i/>
          <w:sz w:val="28"/>
          <w:szCs w:val="28"/>
        </w:rPr>
        <w:t xml:space="preserve">Электронный ресурс локального доступа (локальный электронный ресурс) – </w:t>
      </w:r>
      <w:r w:rsidRPr="0043053C">
        <w:rPr>
          <w:sz w:val="28"/>
          <w:szCs w:val="28"/>
        </w:rPr>
        <w:t>ресурс, распространяемый на машиночитаемых носителях и доступный только на индивидуальном рабочем месте или в локальной сети.</w:t>
      </w:r>
    </w:p>
    <w:p w:rsidR="00E931E2" w:rsidRPr="0043053C" w:rsidRDefault="00E931E2" w:rsidP="00E931E2">
      <w:pPr>
        <w:spacing w:line="312" w:lineRule="auto"/>
        <w:ind w:firstLine="709"/>
        <w:jc w:val="both"/>
        <w:rPr>
          <w:sz w:val="28"/>
          <w:szCs w:val="28"/>
        </w:rPr>
      </w:pPr>
      <w:r w:rsidRPr="0043053C">
        <w:rPr>
          <w:b/>
          <w:i/>
          <w:sz w:val="28"/>
          <w:szCs w:val="28"/>
        </w:rPr>
        <w:t>Электронный ресурс удаленного доступа (сетевой электронный ресурс)</w:t>
      </w:r>
      <w:r w:rsidRPr="0043053C">
        <w:rPr>
          <w:sz w:val="28"/>
          <w:szCs w:val="28"/>
        </w:rPr>
        <w:t xml:space="preserve"> – ресурс, распространяемый через глобальные телекоммуникационные сети, в частности через Интернет, размещенный на каком-либо сайте и имеющий сетевой адрес, потенциально доступный  неограниченному кругу пользователей через сети. </w:t>
      </w:r>
    </w:p>
    <w:p w:rsidR="00E931E2" w:rsidRPr="0043053C" w:rsidRDefault="00E931E2" w:rsidP="00E931E2">
      <w:pPr>
        <w:spacing w:line="312" w:lineRule="auto"/>
        <w:ind w:firstLine="709"/>
        <w:jc w:val="both"/>
        <w:rPr>
          <w:sz w:val="28"/>
          <w:szCs w:val="28"/>
        </w:rPr>
      </w:pPr>
      <w:r w:rsidRPr="0043053C">
        <w:rPr>
          <w:sz w:val="28"/>
          <w:szCs w:val="28"/>
        </w:rPr>
        <w:t xml:space="preserve">Существующие правила библиографического описания электронных ресурсов носят рекомендательный характер и могут использоваться до появления нового поколения стандартов, в которых будет более полно регламентировано описание всех типов и видов электронных источников. </w:t>
      </w:r>
    </w:p>
    <w:p w:rsidR="00E931E2" w:rsidRPr="0043053C" w:rsidRDefault="00E931E2" w:rsidP="00E931E2">
      <w:pPr>
        <w:spacing w:line="312" w:lineRule="auto"/>
        <w:ind w:firstLine="709"/>
        <w:jc w:val="both"/>
        <w:rPr>
          <w:sz w:val="28"/>
          <w:szCs w:val="28"/>
        </w:rPr>
      </w:pPr>
      <w:r w:rsidRPr="0043053C">
        <w:rPr>
          <w:sz w:val="28"/>
          <w:szCs w:val="28"/>
        </w:rPr>
        <w:t xml:space="preserve">Мы рекомендуем придерживаться следующих правил  описания. </w:t>
      </w:r>
    </w:p>
    <w:p w:rsidR="00E931E2" w:rsidRPr="0043053C" w:rsidRDefault="00E931E2" w:rsidP="00E931E2">
      <w:pPr>
        <w:spacing w:line="312" w:lineRule="auto"/>
        <w:ind w:firstLine="709"/>
        <w:jc w:val="both"/>
        <w:rPr>
          <w:i/>
          <w:sz w:val="28"/>
          <w:szCs w:val="28"/>
          <w:u w:val="single"/>
        </w:rPr>
      </w:pPr>
      <w:r w:rsidRPr="0043053C">
        <w:rPr>
          <w:i/>
          <w:sz w:val="28"/>
          <w:szCs w:val="28"/>
          <w:u w:val="single"/>
        </w:rPr>
        <w:t>Ресурсы удаленного доступа</w:t>
      </w:r>
    </w:p>
    <w:p w:rsidR="00E931E2" w:rsidRPr="0043053C" w:rsidRDefault="00E931E2" w:rsidP="00E931E2">
      <w:pPr>
        <w:spacing w:line="312" w:lineRule="auto"/>
        <w:ind w:firstLine="709"/>
        <w:jc w:val="both"/>
        <w:rPr>
          <w:sz w:val="28"/>
          <w:szCs w:val="28"/>
        </w:rPr>
      </w:pPr>
      <w:r w:rsidRPr="0043053C">
        <w:rPr>
          <w:sz w:val="28"/>
          <w:szCs w:val="28"/>
        </w:rPr>
        <w:t xml:space="preserve">Российская государственная библиотека [Электронный ресурс]/ Центр. информ. технологий РГБ; ред. Власенко Т.В.; </w:t>
      </w:r>
      <w:r w:rsidRPr="0043053C">
        <w:rPr>
          <w:sz w:val="28"/>
          <w:szCs w:val="28"/>
          <w:lang w:val="en-US"/>
        </w:rPr>
        <w:t>Web</w:t>
      </w:r>
      <w:r w:rsidRPr="0043053C">
        <w:rPr>
          <w:sz w:val="28"/>
          <w:szCs w:val="28"/>
        </w:rPr>
        <w:t xml:space="preserve">-мастер Козлова Н.В. – Электрон. дан. – М. - : Рос.  гос. б-ка, 2007. – Режим доступа: </w:t>
      </w:r>
      <w:r w:rsidRPr="0043053C">
        <w:rPr>
          <w:sz w:val="28"/>
          <w:szCs w:val="28"/>
          <w:lang w:val="en-US"/>
        </w:rPr>
        <w:t>http</w:t>
      </w:r>
      <w:r w:rsidRPr="0043053C">
        <w:rPr>
          <w:sz w:val="28"/>
          <w:szCs w:val="28"/>
        </w:rPr>
        <w:t xml:space="preserve">: // </w:t>
      </w:r>
      <w:hyperlink r:id="rId11" w:history="1">
        <w:r w:rsidRPr="0043053C">
          <w:rPr>
            <w:sz w:val="28"/>
            <w:szCs w:val="28"/>
            <w:u w:val="single"/>
            <w:lang w:val="en-US"/>
          </w:rPr>
          <w:t>www</w:t>
        </w:r>
        <w:r w:rsidRPr="0043053C">
          <w:rPr>
            <w:sz w:val="28"/>
            <w:szCs w:val="28"/>
            <w:u w:val="single"/>
          </w:rPr>
          <w:t>.</w:t>
        </w:r>
        <w:r w:rsidRPr="0043053C">
          <w:rPr>
            <w:sz w:val="28"/>
            <w:szCs w:val="28"/>
            <w:u w:val="single"/>
            <w:lang w:val="en-US"/>
          </w:rPr>
          <w:t>rsl</w:t>
        </w:r>
        <w:r w:rsidRPr="0043053C">
          <w:rPr>
            <w:sz w:val="28"/>
            <w:szCs w:val="28"/>
            <w:u w:val="single"/>
          </w:rPr>
          <w:t>.</w:t>
        </w:r>
        <w:r w:rsidRPr="0043053C">
          <w:rPr>
            <w:sz w:val="28"/>
            <w:szCs w:val="28"/>
            <w:u w:val="single"/>
            <w:lang w:val="en-US"/>
          </w:rPr>
          <w:t>ru</w:t>
        </w:r>
      </w:hyperlink>
      <w:r w:rsidRPr="0043053C">
        <w:rPr>
          <w:sz w:val="28"/>
          <w:szCs w:val="28"/>
        </w:rPr>
        <w:t>, свободный. – Загл. с экрана. – Яз. рус., англ.</w:t>
      </w:r>
    </w:p>
    <w:p w:rsidR="00E931E2" w:rsidRPr="0043053C" w:rsidRDefault="00E931E2" w:rsidP="00E931E2">
      <w:pPr>
        <w:spacing w:line="312" w:lineRule="auto"/>
        <w:ind w:firstLine="709"/>
        <w:rPr>
          <w:sz w:val="28"/>
          <w:szCs w:val="28"/>
          <w:lang w:val="en-US"/>
        </w:rPr>
      </w:pPr>
      <w:r w:rsidRPr="0043053C">
        <w:rPr>
          <w:sz w:val="28"/>
          <w:szCs w:val="28"/>
          <w:lang w:val="en-US"/>
        </w:rPr>
        <w:t>ILO. Global wage report. Geneva: ILO, 2013. [online]. 2013 [cit. 2013-08-12]. Available from: http://www.ilo.org/wcmsp5/groups/public/---dgreports/---dcomm/---publ/documents/publication/wcms_194843.pdf</w:t>
      </w:r>
    </w:p>
    <w:p w:rsidR="00E931E2" w:rsidRPr="0043053C" w:rsidRDefault="00E931E2" w:rsidP="00E931E2">
      <w:pPr>
        <w:spacing w:line="312" w:lineRule="auto"/>
        <w:ind w:firstLine="709"/>
        <w:jc w:val="both"/>
        <w:rPr>
          <w:i/>
          <w:sz w:val="28"/>
          <w:szCs w:val="28"/>
          <w:u w:val="single"/>
        </w:rPr>
      </w:pPr>
      <w:r w:rsidRPr="0043053C">
        <w:rPr>
          <w:i/>
          <w:sz w:val="28"/>
          <w:szCs w:val="28"/>
          <w:u w:val="single"/>
        </w:rPr>
        <w:t>Электронная монография (учебник, книга)</w:t>
      </w:r>
    </w:p>
    <w:p w:rsidR="00E931E2" w:rsidRPr="0043053C" w:rsidRDefault="00E931E2" w:rsidP="00E931E2">
      <w:pPr>
        <w:spacing w:line="312" w:lineRule="auto"/>
        <w:ind w:firstLine="709"/>
        <w:jc w:val="both"/>
        <w:rPr>
          <w:sz w:val="28"/>
          <w:szCs w:val="28"/>
        </w:rPr>
      </w:pPr>
      <w:r w:rsidRPr="0043053C">
        <w:rPr>
          <w:sz w:val="28"/>
          <w:szCs w:val="28"/>
        </w:rPr>
        <w:lastRenderedPageBreak/>
        <w:t>Арутюнов Ю. А. Антикризисное управление [Электронный ресурс]: учебник для студентов, обучающихся по специальности «Менеджмент организации» / Ю. А. Арутюнов. - М.: ЮНИТИ-ДАНА, 2012. - 416 с. - ISBN 978-5-238-01664-1.Обращение к документу: 27.12.2013. &lt;</w:t>
      </w:r>
      <w:hyperlink r:id="rId12" w:history="1">
        <w:r w:rsidRPr="0043053C">
          <w:rPr>
            <w:rStyle w:val="a9"/>
            <w:sz w:val="28"/>
            <w:szCs w:val="28"/>
          </w:rPr>
          <w:t>http://www.znanium.com/catalog.php?item</w:t>
        </w:r>
      </w:hyperlink>
      <w:r w:rsidRPr="0043053C">
        <w:rPr>
          <w:sz w:val="28"/>
          <w:szCs w:val="28"/>
        </w:rPr>
        <w:t>&gt;.</w:t>
      </w:r>
    </w:p>
    <w:p w:rsidR="00E931E2" w:rsidRPr="0043053C" w:rsidRDefault="00E931E2" w:rsidP="00E931E2">
      <w:pPr>
        <w:spacing w:line="312" w:lineRule="auto"/>
        <w:ind w:firstLine="709"/>
        <w:jc w:val="both"/>
        <w:rPr>
          <w:i/>
          <w:sz w:val="28"/>
          <w:szCs w:val="28"/>
          <w:u w:val="single"/>
        </w:rPr>
      </w:pPr>
      <w:r w:rsidRPr="0043053C">
        <w:rPr>
          <w:i/>
          <w:sz w:val="28"/>
          <w:szCs w:val="28"/>
          <w:u w:val="single"/>
        </w:rPr>
        <w:t>Структурная часть электронной монографии/базы данных</w:t>
      </w:r>
    </w:p>
    <w:p w:rsidR="00E931E2" w:rsidRPr="0043053C" w:rsidRDefault="00E931E2" w:rsidP="00E931E2">
      <w:pPr>
        <w:spacing w:line="312" w:lineRule="auto"/>
        <w:ind w:firstLine="709"/>
        <w:rPr>
          <w:sz w:val="28"/>
          <w:szCs w:val="28"/>
          <w:lang w:val="en-US"/>
        </w:rPr>
      </w:pPr>
      <w:r w:rsidRPr="0043053C">
        <w:rPr>
          <w:sz w:val="28"/>
          <w:szCs w:val="28"/>
          <w:lang w:val="en-US"/>
        </w:rPr>
        <w:t>HOL</w:t>
      </w:r>
      <w:r w:rsidRPr="0043053C">
        <w:rPr>
          <w:sz w:val="28"/>
          <w:szCs w:val="28"/>
        </w:rPr>
        <w:t xml:space="preserve">Ý </w:t>
      </w:r>
      <w:r w:rsidRPr="0043053C">
        <w:rPr>
          <w:sz w:val="28"/>
          <w:szCs w:val="28"/>
          <w:lang w:val="en-US"/>
        </w:rPr>
        <w:t>D</w:t>
      </w:r>
      <w:r w:rsidRPr="0043053C">
        <w:rPr>
          <w:sz w:val="28"/>
          <w:szCs w:val="28"/>
        </w:rPr>
        <w:t xml:space="preserve">. </w:t>
      </w:r>
      <w:r w:rsidRPr="0043053C">
        <w:rPr>
          <w:sz w:val="28"/>
          <w:szCs w:val="28"/>
          <w:lang w:val="en-US"/>
        </w:rPr>
        <w:t>Strukturamezdzam</w:t>
      </w:r>
      <w:r w:rsidRPr="0043053C">
        <w:rPr>
          <w:sz w:val="28"/>
          <w:szCs w:val="28"/>
        </w:rPr>
        <w:t>ě</w:t>
      </w:r>
      <w:r w:rsidRPr="0043053C">
        <w:rPr>
          <w:sz w:val="28"/>
          <w:szCs w:val="28"/>
          <w:lang w:val="en-US"/>
        </w:rPr>
        <w:t>stnanc</w:t>
      </w:r>
      <w:r w:rsidRPr="0043053C">
        <w:rPr>
          <w:sz w:val="28"/>
          <w:szCs w:val="28"/>
        </w:rPr>
        <w:t xml:space="preserve">ů 2012. </w:t>
      </w:r>
      <w:r w:rsidRPr="0043053C">
        <w:rPr>
          <w:sz w:val="28"/>
          <w:szCs w:val="28"/>
          <w:lang w:val="en-US"/>
        </w:rPr>
        <w:t>Praha</w:t>
      </w:r>
      <w:r w:rsidRPr="0043053C">
        <w:rPr>
          <w:sz w:val="28"/>
          <w:szCs w:val="28"/>
        </w:rPr>
        <w:t xml:space="preserve">: </w:t>
      </w:r>
      <w:r w:rsidRPr="0043053C">
        <w:rPr>
          <w:sz w:val="28"/>
          <w:szCs w:val="28"/>
          <w:lang w:val="en-US"/>
        </w:rPr>
        <w:t>CSU</w:t>
      </w:r>
      <w:r w:rsidRPr="0043053C">
        <w:rPr>
          <w:sz w:val="28"/>
          <w:szCs w:val="28"/>
        </w:rPr>
        <w:t xml:space="preserve">, 2012. </w:t>
      </w:r>
      <w:r w:rsidRPr="0043053C">
        <w:rPr>
          <w:sz w:val="28"/>
          <w:szCs w:val="28"/>
          <w:lang w:val="en-US"/>
        </w:rPr>
        <w:t>[online]. 2013 [cit. 2013-08-02]. Available from: http://www.czso.cz/csu/csu.nsf/informace/cpmz031113analyza_113.doc.</w:t>
      </w:r>
    </w:p>
    <w:p w:rsidR="00E931E2" w:rsidRPr="0043053C" w:rsidRDefault="00E931E2" w:rsidP="00E931E2">
      <w:pPr>
        <w:spacing w:line="312" w:lineRule="auto"/>
        <w:ind w:firstLine="709"/>
        <w:jc w:val="both"/>
        <w:rPr>
          <w:i/>
          <w:sz w:val="28"/>
          <w:szCs w:val="28"/>
          <w:u w:val="single"/>
        </w:rPr>
      </w:pPr>
      <w:r w:rsidRPr="0043053C">
        <w:rPr>
          <w:i/>
          <w:sz w:val="28"/>
          <w:szCs w:val="28"/>
          <w:u w:val="single"/>
        </w:rPr>
        <w:t>Электронная версия периодического издания</w:t>
      </w:r>
    </w:p>
    <w:p w:rsidR="00E931E2" w:rsidRPr="0043053C" w:rsidRDefault="00E931E2" w:rsidP="00E931E2">
      <w:pPr>
        <w:spacing w:line="312" w:lineRule="auto"/>
        <w:ind w:firstLine="709"/>
        <w:jc w:val="both"/>
        <w:rPr>
          <w:sz w:val="28"/>
          <w:szCs w:val="28"/>
        </w:rPr>
      </w:pPr>
      <w:r w:rsidRPr="0043053C">
        <w:rPr>
          <w:sz w:val="28"/>
          <w:szCs w:val="28"/>
        </w:rPr>
        <w:t>Научная электронная библиотека: Рейтинг популярности научных журналов за период сентябрь 2009 г. – август 2013 г. [онлайн]// Научная электронная библиотека: Статистика работы библиотеки. М.: Интра-Плюс, 2013. -Обращение к документу: 23.08.2013. &lt;</w:t>
      </w:r>
      <w:hyperlink r:id="rId13" w:history="1">
        <w:r w:rsidRPr="0043053C">
          <w:rPr>
            <w:rStyle w:val="a9"/>
            <w:sz w:val="28"/>
            <w:szCs w:val="28"/>
            <w:lang w:val="en-US"/>
          </w:rPr>
          <w:t>http</w:t>
        </w:r>
        <w:r w:rsidRPr="0043053C">
          <w:rPr>
            <w:rStyle w:val="a9"/>
            <w:sz w:val="28"/>
            <w:szCs w:val="28"/>
          </w:rPr>
          <w:t>://</w:t>
        </w:r>
        <w:r w:rsidRPr="0043053C">
          <w:rPr>
            <w:rStyle w:val="a9"/>
            <w:sz w:val="28"/>
            <w:szCs w:val="28"/>
            <w:lang w:val="en-US"/>
          </w:rPr>
          <w:t>www</w:t>
        </w:r>
        <w:r w:rsidRPr="0043053C">
          <w:rPr>
            <w:rStyle w:val="a9"/>
            <w:sz w:val="28"/>
            <w:szCs w:val="28"/>
          </w:rPr>
          <w:t>.</w:t>
        </w:r>
        <w:r w:rsidRPr="0043053C">
          <w:rPr>
            <w:rStyle w:val="a9"/>
            <w:sz w:val="28"/>
            <w:szCs w:val="28"/>
            <w:lang w:val="en-US"/>
          </w:rPr>
          <w:t>elibrary</w:t>
        </w:r>
        <w:r w:rsidRPr="0043053C">
          <w:rPr>
            <w:rStyle w:val="a9"/>
            <w:sz w:val="28"/>
            <w:szCs w:val="28"/>
          </w:rPr>
          <w:t>.</w:t>
        </w:r>
        <w:r w:rsidRPr="0043053C">
          <w:rPr>
            <w:rStyle w:val="a9"/>
            <w:sz w:val="28"/>
            <w:szCs w:val="28"/>
            <w:lang w:val="en-US"/>
          </w:rPr>
          <w:t>ru</w:t>
        </w:r>
        <w:r w:rsidRPr="0043053C">
          <w:rPr>
            <w:rStyle w:val="a9"/>
            <w:sz w:val="28"/>
            <w:szCs w:val="28"/>
          </w:rPr>
          <w:t>/</w:t>
        </w:r>
        <w:r w:rsidRPr="0043053C">
          <w:rPr>
            <w:rStyle w:val="a9"/>
            <w:sz w:val="28"/>
            <w:szCs w:val="28"/>
            <w:lang w:val="en-US"/>
          </w:rPr>
          <w:t>stat</w:t>
        </w:r>
        <w:r w:rsidRPr="0043053C">
          <w:rPr>
            <w:rStyle w:val="a9"/>
            <w:sz w:val="28"/>
            <w:szCs w:val="28"/>
          </w:rPr>
          <w:t>_</w:t>
        </w:r>
        <w:r w:rsidRPr="0043053C">
          <w:rPr>
            <w:rStyle w:val="a9"/>
            <w:sz w:val="28"/>
            <w:szCs w:val="28"/>
            <w:lang w:val="en-US"/>
          </w:rPr>
          <w:t>journ</w:t>
        </w:r>
        <w:r w:rsidRPr="0043053C">
          <w:rPr>
            <w:rStyle w:val="a9"/>
            <w:sz w:val="28"/>
            <w:szCs w:val="28"/>
          </w:rPr>
          <w:t>.</w:t>
        </w:r>
        <w:r w:rsidRPr="0043053C">
          <w:rPr>
            <w:rStyle w:val="a9"/>
            <w:sz w:val="28"/>
            <w:szCs w:val="28"/>
            <w:lang w:val="en-US"/>
          </w:rPr>
          <w:t>asp</w:t>
        </w:r>
      </w:hyperlink>
      <w:r w:rsidRPr="0043053C">
        <w:rPr>
          <w:sz w:val="28"/>
          <w:szCs w:val="28"/>
        </w:rPr>
        <w:t xml:space="preserve">&gt;. </w:t>
      </w:r>
    </w:p>
    <w:p w:rsidR="00E931E2" w:rsidRPr="0043053C" w:rsidRDefault="00E931E2" w:rsidP="00E931E2">
      <w:pPr>
        <w:spacing w:line="312" w:lineRule="auto"/>
        <w:ind w:firstLine="709"/>
        <w:jc w:val="both"/>
        <w:rPr>
          <w:sz w:val="28"/>
          <w:szCs w:val="28"/>
        </w:rPr>
      </w:pPr>
    </w:p>
    <w:p w:rsidR="00E931E2" w:rsidRPr="00BC2843" w:rsidRDefault="001976A3" w:rsidP="00BC2843">
      <w:pPr>
        <w:pStyle w:val="1"/>
        <w:numPr>
          <w:ilvl w:val="0"/>
          <w:numId w:val="1"/>
        </w:numPr>
        <w:spacing w:before="0" w:after="120" w:line="240" w:lineRule="auto"/>
        <w:rPr>
          <w:bCs w:val="0"/>
          <w:sz w:val="28"/>
          <w:szCs w:val="28"/>
        </w:rPr>
      </w:pPr>
      <w:bookmarkStart w:id="32" w:name="_Toc383708716"/>
      <w:bookmarkStart w:id="33" w:name="_Toc411865617"/>
      <w:r>
        <w:rPr>
          <w:sz w:val="28"/>
          <w:szCs w:val="28"/>
        </w:rPr>
        <w:t xml:space="preserve">Процедура защиты </w:t>
      </w:r>
      <w:r w:rsidR="00E931E2" w:rsidRPr="00BC2843">
        <w:rPr>
          <w:sz w:val="28"/>
          <w:szCs w:val="28"/>
        </w:rPr>
        <w:t>КР</w:t>
      </w:r>
      <w:bookmarkEnd w:id="32"/>
      <w:bookmarkEnd w:id="33"/>
    </w:p>
    <w:p w:rsidR="00E931E2" w:rsidRPr="0043053C" w:rsidRDefault="00E931E2" w:rsidP="00E931E2">
      <w:pPr>
        <w:spacing w:line="312" w:lineRule="auto"/>
        <w:ind w:firstLine="709"/>
        <w:jc w:val="both"/>
        <w:rPr>
          <w:sz w:val="28"/>
          <w:szCs w:val="28"/>
        </w:rPr>
      </w:pPr>
      <w:r w:rsidRPr="0043053C">
        <w:rPr>
          <w:sz w:val="28"/>
          <w:szCs w:val="28"/>
        </w:rPr>
        <w:t>Процедура защиты курсовых работ определяется Положением о курсовой работе.</w:t>
      </w:r>
      <w:r w:rsidR="004C516E">
        <w:rPr>
          <w:sz w:val="28"/>
          <w:szCs w:val="28"/>
        </w:rPr>
        <w:t xml:space="preserve"> </w:t>
      </w:r>
      <w:r w:rsidRPr="0043053C">
        <w:rPr>
          <w:sz w:val="28"/>
          <w:szCs w:val="28"/>
        </w:rPr>
        <w:t xml:space="preserve">К защите допускаются студенты, успешно выполнившие учебный план и представившие в установленный срок </w:t>
      </w:r>
      <w:r w:rsidR="001976A3">
        <w:rPr>
          <w:sz w:val="28"/>
          <w:szCs w:val="28"/>
        </w:rPr>
        <w:t>курсовую работу с положительным отзывом</w:t>
      </w:r>
      <w:r w:rsidRPr="0043053C">
        <w:rPr>
          <w:sz w:val="28"/>
          <w:szCs w:val="28"/>
        </w:rPr>
        <w:t xml:space="preserve"> научн</w:t>
      </w:r>
      <w:r w:rsidR="001976A3">
        <w:rPr>
          <w:sz w:val="28"/>
          <w:szCs w:val="28"/>
        </w:rPr>
        <w:t>ого</w:t>
      </w:r>
      <w:r w:rsidRPr="0043053C">
        <w:rPr>
          <w:sz w:val="28"/>
          <w:szCs w:val="28"/>
        </w:rPr>
        <w:t xml:space="preserve"> руководител</w:t>
      </w:r>
      <w:r w:rsidR="001976A3">
        <w:rPr>
          <w:sz w:val="28"/>
          <w:szCs w:val="28"/>
        </w:rPr>
        <w:t>я</w:t>
      </w:r>
      <w:r w:rsidRPr="0043053C">
        <w:rPr>
          <w:sz w:val="28"/>
          <w:szCs w:val="28"/>
        </w:rPr>
        <w:t xml:space="preserve">. </w:t>
      </w:r>
    </w:p>
    <w:p w:rsidR="00D93292" w:rsidRDefault="00E931E2" w:rsidP="00E931E2">
      <w:pPr>
        <w:spacing w:line="312" w:lineRule="auto"/>
        <w:ind w:firstLine="709"/>
        <w:jc w:val="both"/>
        <w:rPr>
          <w:sz w:val="28"/>
          <w:szCs w:val="28"/>
        </w:rPr>
      </w:pPr>
      <w:r w:rsidRPr="0043053C">
        <w:rPr>
          <w:sz w:val="28"/>
          <w:szCs w:val="28"/>
        </w:rPr>
        <w:t>Законченный</w:t>
      </w:r>
      <w:r w:rsidR="001976A3">
        <w:rPr>
          <w:sz w:val="28"/>
          <w:szCs w:val="28"/>
        </w:rPr>
        <w:t xml:space="preserve"> вариант</w:t>
      </w:r>
      <w:r w:rsidRPr="0043053C">
        <w:rPr>
          <w:sz w:val="28"/>
          <w:szCs w:val="28"/>
        </w:rPr>
        <w:t xml:space="preserve"> и надлежащим образом оформленная курсовая работа с: 1) отзыв</w:t>
      </w:r>
      <w:r w:rsidR="001976A3">
        <w:rPr>
          <w:sz w:val="28"/>
          <w:szCs w:val="28"/>
        </w:rPr>
        <w:t>ом</w:t>
      </w:r>
      <w:r w:rsidRPr="0043053C">
        <w:rPr>
          <w:sz w:val="28"/>
          <w:szCs w:val="28"/>
        </w:rPr>
        <w:t xml:space="preserve"> научн</w:t>
      </w:r>
      <w:r w:rsidR="001976A3">
        <w:rPr>
          <w:sz w:val="28"/>
          <w:szCs w:val="28"/>
        </w:rPr>
        <w:t>ого</w:t>
      </w:r>
      <w:r w:rsidRPr="0043053C">
        <w:rPr>
          <w:sz w:val="28"/>
          <w:szCs w:val="28"/>
        </w:rPr>
        <w:t xml:space="preserve"> руководител</w:t>
      </w:r>
      <w:r w:rsidR="001976A3">
        <w:rPr>
          <w:sz w:val="28"/>
          <w:szCs w:val="28"/>
        </w:rPr>
        <w:t>я</w:t>
      </w:r>
      <w:r w:rsidRPr="0043053C">
        <w:rPr>
          <w:sz w:val="28"/>
          <w:szCs w:val="28"/>
        </w:rPr>
        <w:t xml:space="preserve">;  </w:t>
      </w:r>
    </w:p>
    <w:p w:rsidR="00D93292" w:rsidRDefault="00E931E2" w:rsidP="00E931E2">
      <w:pPr>
        <w:spacing w:line="312" w:lineRule="auto"/>
        <w:ind w:firstLine="709"/>
        <w:jc w:val="both"/>
        <w:rPr>
          <w:sz w:val="28"/>
          <w:szCs w:val="28"/>
        </w:rPr>
      </w:pPr>
      <w:r w:rsidRPr="0043053C">
        <w:rPr>
          <w:sz w:val="28"/>
          <w:szCs w:val="28"/>
        </w:rPr>
        <w:t>2) заверенной личной подписью студента распечаткой проверки текста работы в системе «Антиплагиат», используемой в Университете(</w:t>
      </w:r>
      <w:hyperlink r:id="rId14" w:history="1">
        <w:r w:rsidRPr="0043053C">
          <w:rPr>
            <w:rStyle w:val="a9"/>
            <w:sz w:val="28"/>
            <w:szCs w:val="28"/>
          </w:rPr>
          <w:t>http://www.rea.ru/ru/org/managements/biblcentr/Pages/resources.aspx</w:t>
        </w:r>
      </w:hyperlink>
      <w:r w:rsidRPr="0043053C">
        <w:rPr>
          <w:sz w:val="28"/>
          <w:szCs w:val="28"/>
        </w:rPr>
        <w:t xml:space="preserve">); </w:t>
      </w:r>
    </w:p>
    <w:p w:rsidR="00E931E2" w:rsidRPr="0043053C" w:rsidRDefault="00E931E2" w:rsidP="00E931E2">
      <w:pPr>
        <w:spacing w:line="312" w:lineRule="auto"/>
        <w:ind w:firstLine="709"/>
        <w:jc w:val="both"/>
        <w:rPr>
          <w:sz w:val="28"/>
          <w:szCs w:val="28"/>
        </w:rPr>
      </w:pPr>
      <w:r w:rsidRPr="0043053C">
        <w:rPr>
          <w:sz w:val="28"/>
          <w:szCs w:val="28"/>
        </w:rPr>
        <w:t xml:space="preserve">представляются на кафедру </w:t>
      </w:r>
      <w:r w:rsidR="001976A3">
        <w:rPr>
          <w:sz w:val="28"/>
          <w:szCs w:val="28"/>
        </w:rPr>
        <w:t xml:space="preserve">ОУИ </w:t>
      </w:r>
      <w:r w:rsidRPr="0043053C">
        <w:rPr>
          <w:sz w:val="28"/>
          <w:szCs w:val="28"/>
        </w:rPr>
        <w:t>не позднее, чем за неделю до даты защиты. Дата представления курсовой работы регистрируется на кафедре в специальном журнале и фиксируется на титульном листе работы.</w:t>
      </w:r>
      <w:r w:rsidR="001976A3">
        <w:rPr>
          <w:sz w:val="28"/>
          <w:szCs w:val="28"/>
        </w:rPr>
        <w:t xml:space="preserve"> </w:t>
      </w:r>
      <w:r w:rsidRPr="0043053C">
        <w:rPr>
          <w:sz w:val="28"/>
          <w:szCs w:val="28"/>
        </w:rPr>
        <w:t>Проверка курсовой  работы осуществляется в течение 5-7 рабочих дней с момента ее регистрации.</w:t>
      </w:r>
    </w:p>
    <w:p w:rsidR="00E931E2" w:rsidRPr="0043053C" w:rsidRDefault="00E931E2" w:rsidP="00E931E2">
      <w:pPr>
        <w:spacing w:line="312" w:lineRule="auto"/>
        <w:ind w:firstLine="709"/>
        <w:jc w:val="both"/>
        <w:rPr>
          <w:sz w:val="28"/>
          <w:szCs w:val="28"/>
        </w:rPr>
      </w:pPr>
      <w:r w:rsidRPr="0043053C">
        <w:rPr>
          <w:sz w:val="28"/>
          <w:szCs w:val="28"/>
        </w:rPr>
        <w:lastRenderedPageBreak/>
        <w:t>В случае положительного отзыва научн</w:t>
      </w:r>
      <w:r w:rsidR="001976A3">
        <w:rPr>
          <w:sz w:val="28"/>
          <w:szCs w:val="28"/>
        </w:rPr>
        <w:t>ого</w:t>
      </w:r>
      <w:r w:rsidRPr="0043053C">
        <w:rPr>
          <w:sz w:val="28"/>
          <w:szCs w:val="28"/>
        </w:rPr>
        <w:t xml:space="preserve"> руководител</w:t>
      </w:r>
      <w:r w:rsidR="001976A3">
        <w:rPr>
          <w:sz w:val="28"/>
          <w:szCs w:val="28"/>
        </w:rPr>
        <w:t>я</w:t>
      </w:r>
      <w:r w:rsidRPr="0043053C">
        <w:rPr>
          <w:sz w:val="28"/>
          <w:szCs w:val="28"/>
        </w:rPr>
        <w:t xml:space="preserve"> и при условии, что итоговая оценка оригинальности текста работы не ниже 50%, курсовая работа допускается к защите.</w:t>
      </w:r>
    </w:p>
    <w:p w:rsidR="00E931E2" w:rsidRPr="0043053C" w:rsidRDefault="00E931E2" w:rsidP="00E931E2">
      <w:pPr>
        <w:spacing w:line="312" w:lineRule="auto"/>
        <w:ind w:firstLine="709"/>
        <w:jc w:val="both"/>
        <w:rPr>
          <w:sz w:val="28"/>
          <w:szCs w:val="28"/>
        </w:rPr>
      </w:pPr>
      <w:r w:rsidRPr="0043053C">
        <w:rPr>
          <w:sz w:val="28"/>
          <w:szCs w:val="28"/>
        </w:rPr>
        <w:t>Курсовая работа защищается студентом на открытом заседании перед комиссией.</w:t>
      </w:r>
      <w:r w:rsidR="004C516E">
        <w:rPr>
          <w:sz w:val="28"/>
          <w:szCs w:val="28"/>
        </w:rPr>
        <w:t xml:space="preserve"> </w:t>
      </w:r>
      <w:r w:rsidRPr="0043053C">
        <w:rPr>
          <w:sz w:val="28"/>
          <w:szCs w:val="28"/>
        </w:rPr>
        <w:t xml:space="preserve">В ее состав входят преподаватели кафедр, по тематике которых выполнялась работа. Помимо членов комиссии на защите могут присутствовать научный руководитель, другие студенты, которым предоставляется возможность выступить. </w:t>
      </w:r>
    </w:p>
    <w:p w:rsidR="00E931E2" w:rsidRPr="0043053C" w:rsidRDefault="00E931E2" w:rsidP="00E931E2">
      <w:pPr>
        <w:spacing w:line="312" w:lineRule="auto"/>
        <w:ind w:firstLine="709"/>
        <w:jc w:val="both"/>
        <w:rPr>
          <w:sz w:val="28"/>
          <w:szCs w:val="28"/>
        </w:rPr>
      </w:pPr>
      <w:r w:rsidRPr="0043053C">
        <w:rPr>
          <w:sz w:val="28"/>
          <w:szCs w:val="28"/>
        </w:rPr>
        <w:t>При подготовке к защите научный руководитель консультирует студента, обсуждает содержание выступления, которое письменно излагается в виде тезисов, обговаривает тактику поведения на защите. Выступление  должно включать:</w:t>
      </w:r>
    </w:p>
    <w:p w:rsidR="00E931E2" w:rsidRPr="0043053C" w:rsidRDefault="00E931E2" w:rsidP="00E931E2">
      <w:pPr>
        <w:spacing w:line="312" w:lineRule="auto"/>
        <w:ind w:firstLine="709"/>
        <w:jc w:val="both"/>
        <w:rPr>
          <w:sz w:val="28"/>
          <w:szCs w:val="28"/>
        </w:rPr>
      </w:pPr>
      <w:r w:rsidRPr="0043053C">
        <w:rPr>
          <w:sz w:val="28"/>
          <w:szCs w:val="28"/>
        </w:rPr>
        <w:t>- обоснование выбора темы, ее актуальность и практическую значимость;</w:t>
      </w:r>
    </w:p>
    <w:p w:rsidR="00E931E2" w:rsidRPr="0043053C" w:rsidRDefault="00E931E2" w:rsidP="00E931E2">
      <w:pPr>
        <w:spacing w:line="312" w:lineRule="auto"/>
        <w:ind w:firstLine="709"/>
        <w:jc w:val="both"/>
        <w:rPr>
          <w:sz w:val="28"/>
          <w:szCs w:val="28"/>
        </w:rPr>
      </w:pPr>
      <w:r w:rsidRPr="0043053C">
        <w:rPr>
          <w:sz w:val="28"/>
          <w:szCs w:val="28"/>
        </w:rPr>
        <w:t>- степень разработанности данной проблемы в научной литературе и в практической деятельности;</w:t>
      </w:r>
    </w:p>
    <w:p w:rsidR="00E931E2" w:rsidRPr="0043053C" w:rsidRDefault="00E931E2" w:rsidP="00E931E2">
      <w:pPr>
        <w:spacing w:line="312" w:lineRule="auto"/>
        <w:ind w:firstLine="709"/>
        <w:jc w:val="both"/>
        <w:rPr>
          <w:sz w:val="28"/>
          <w:szCs w:val="28"/>
        </w:rPr>
      </w:pPr>
      <w:r w:rsidRPr="0043053C">
        <w:rPr>
          <w:sz w:val="28"/>
          <w:szCs w:val="28"/>
        </w:rPr>
        <w:t xml:space="preserve"> - цели, и задачи;</w:t>
      </w:r>
    </w:p>
    <w:p w:rsidR="00E931E2" w:rsidRPr="0043053C" w:rsidRDefault="00E931E2" w:rsidP="00E931E2">
      <w:pPr>
        <w:spacing w:line="312" w:lineRule="auto"/>
        <w:ind w:firstLine="709"/>
        <w:jc w:val="both"/>
        <w:rPr>
          <w:sz w:val="28"/>
          <w:szCs w:val="28"/>
        </w:rPr>
      </w:pPr>
      <w:r w:rsidRPr="0043053C">
        <w:rPr>
          <w:sz w:val="28"/>
          <w:szCs w:val="28"/>
        </w:rPr>
        <w:t>- выводы по каждой главе с приведением сводных и аналитических таблиц, расчетов показателей эффективности и т.д.;</w:t>
      </w:r>
    </w:p>
    <w:p w:rsidR="00E931E2" w:rsidRPr="0043053C" w:rsidRDefault="00E931E2" w:rsidP="00E931E2">
      <w:pPr>
        <w:spacing w:line="312" w:lineRule="auto"/>
        <w:ind w:firstLine="709"/>
        <w:jc w:val="both"/>
        <w:rPr>
          <w:sz w:val="28"/>
          <w:szCs w:val="28"/>
        </w:rPr>
      </w:pPr>
      <w:r w:rsidRPr="0043053C">
        <w:rPr>
          <w:sz w:val="28"/>
          <w:szCs w:val="28"/>
        </w:rPr>
        <w:t>- практические рекомендации, которые сформулированы по итогам исследования и могут быть внедрены в практику деятельности конкретной организации;</w:t>
      </w:r>
    </w:p>
    <w:p w:rsidR="00E931E2" w:rsidRPr="0043053C" w:rsidRDefault="00E931E2" w:rsidP="00E931E2">
      <w:pPr>
        <w:spacing w:line="312" w:lineRule="auto"/>
        <w:ind w:firstLine="709"/>
        <w:jc w:val="both"/>
        <w:rPr>
          <w:sz w:val="28"/>
          <w:szCs w:val="28"/>
        </w:rPr>
      </w:pPr>
      <w:r w:rsidRPr="0043053C">
        <w:rPr>
          <w:sz w:val="28"/>
          <w:szCs w:val="28"/>
        </w:rPr>
        <w:t>- ответы на замечания, высказанные в отзывах на КР.</w:t>
      </w:r>
    </w:p>
    <w:p w:rsidR="00E931E2" w:rsidRPr="0043053C" w:rsidRDefault="00E931E2" w:rsidP="00E931E2">
      <w:pPr>
        <w:spacing w:line="312" w:lineRule="auto"/>
        <w:ind w:firstLine="709"/>
        <w:jc w:val="both"/>
        <w:rPr>
          <w:sz w:val="28"/>
          <w:szCs w:val="28"/>
        </w:rPr>
      </w:pPr>
      <w:r w:rsidRPr="0043053C">
        <w:rPr>
          <w:sz w:val="28"/>
          <w:szCs w:val="28"/>
        </w:rPr>
        <w:t>Текст доклада должен быть максимально приближен к тексту курсовой работы, поэтому его основу составляют, как правило, введение и заключение. Также практически полностью используются выводы, сделанные в конце каждой главы. В выступлении могут быть использованы только те графики, диаграммы и схемы, которые приведены в курсовой работе.</w:t>
      </w:r>
    </w:p>
    <w:p w:rsidR="00E931E2" w:rsidRPr="0043053C" w:rsidRDefault="00E931E2" w:rsidP="00E931E2">
      <w:pPr>
        <w:spacing w:line="312" w:lineRule="auto"/>
        <w:ind w:firstLine="709"/>
        <w:jc w:val="both"/>
        <w:rPr>
          <w:sz w:val="28"/>
          <w:szCs w:val="28"/>
        </w:rPr>
      </w:pPr>
      <w:r w:rsidRPr="0043053C">
        <w:rPr>
          <w:sz w:val="28"/>
          <w:szCs w:val="28"/>
        </w:rPr>
        <w:t xml:space="preserve">Защита начинается с выступления студента, которое по времени не должно превышать </w:t>
      </w:r>
      <w:r w:rsidR="001976A3">
        <w:rPr>
          <w:sz w:val="28"/>
          <w:szCs w:val="28"/>
        </w:rPr>
        <w:t>3-4</w:t>
      </w:r>
      <w:r w:rsidRPr="0043053C">
        <w:rPr>
          <w:sz w:val="28"/>
          <w:szCs w:val="28"/>
        </w:rPr>
        <w:t xml:space="preserve"> минут. После вступительного слова зачитыва</w:t>
      </w:r>
      <w:r w:rsidR="001976A3">
        <w:rPr>
          <w:sz w:val="28"/>
          <w:szCs w:val="28"/>
        </w:rPr>
        <w:t>ется отзыв</w:t>
      </w:r>
      <w:r w:rsidRPr="0043053C">
        <w:rPr>
          <w:sz w:val="28"/>
          <w:szCs w:val="28"/>
        </w:rPr>
        <w:t xml:space="preserve"> научн</w:t>
      </w:r>
      <w:r w:rsidR="001976A3">
        <w:rPr>
          <w:sz w:val="28"/>
          <w:szCs w:val="28"/>
        </w:rPr>
        <w:t>ого</w:t>
      </w:r>
      <w:r w:rsidRPr="0043053C">
        <w:rPr>
          <w:sz w:val="28"/>
          <w:szCs w:val="28"/>
        </w:rPr>
        <w:t xml:space="preserve"> руководител</w:t>
      </w:r>
      <w:r w:rsidR="001976A3">
        <w:rPr>
          <w:sz w:val="28"/>
          <w:szCs w:val="28"/>
        </w:rPr>
        <w:t>я</w:t>
      </w:r>
      <w:r w:rsidRPr="0043053C">
        <w:rPr>
          <w:sz w:val="28"/>
          <w:szCs w:val="28"/>
        </w:rPr>
        <w:t xml:space="preserve">. Вслед за этим студент </w:t>
      </w:r>
      <w:r w:rsidR="00D93292" w:rsidRPr="0043053C">
        <w:rPr>
          <w:sz w:val="28"/>
          <w:szCs w:val="28"/>
        </w:rPr>
        <w:t>аргументировано</w:t>
      </w:r>
      <w:r w:rsidRPr="0043053C">
        <w:rPr>
          <w:sz w:val="28"/>
          <w:szCs w:val="28"/>
        </w:rPr>
        <w:t xml:space="preserve"> отвечает на замечания, указанные в них. </w:t>
      </w:r>
    </w:p>
    <w:p w:rsidR="00E931E2" w:rsidRPr="0043053C" w:rsidRDefault="00E931E2" w:rsidP="00E931E2">
      <w:pPr>
        <w:spacing w:line="312" w:lineRule="auto"/>
        <w:ind w:firstLine="709"/>
        <w:jc w:val="both"/>
        <w:rPr>
          <w:sz w:val="28"/>
          <w:szCs w:val="28"/>
        </w:rPr>
      </w:pPr>
      <w:r w:rsidRPr="0043053C">
        <w:rPr>
          <w:sz w:val="28"/>
          <w:szCs w:val="28"/>
        </w:rPr>
        <w:t>Далее следует обсуждение представленной работы. Члены комиссии последовательно задают вопросы, на которые сразу же получают ответ.</w:t>
      </w:r>
    </w:p>
    <w:p w:rsidR="00E931E2" w:rsidRPr="0043053C" w:rsidRDefault="00E931E2" w:rsidP="00E931E2">
      <w:pPr>
        <w:spacing w:line="312" w:lineRule="auto"/>
        <w:ind w:firstLine="709"/>
        <w:jc w:val="both"/>
        <w:rPr>
          <w:sz w:val="28"/>
          <w:szCs w:val="28"/>
        </w:rPr>
      </w:pPr>
      <w:r w:rsidRPr="0043053C">
        <w:rPr>
          <w:sz w:val="28"/>
          <w:szCs w:val="28"/>
        </w:rPr>
        <w:lastRenderedPageBreak/>
        <w:t xml:space="preserve">Общая продолжительность защиты не должна превышать </w:t>
      </w:r>
      <w:r w:rsidR="001976A3">
        <w:rPr>
          <w:sz w:val="28"/>
          <w:szCs w:val="28"/>
        </w:rPr>
        <w:t>6-7</w:t>
      </w:r>
      <w:r w:rsidRPr="0043053C">
        <w:rPr>
          <w:sz w:val="28"/>
          <w:szCs w:val="28"/>
        </w:rPr>
        <w:t xml:space="preserve"> мин.</w:t>
      </w:r>
    </w:p>
    <w:p w:rsidR="00E931E2" w:rsidRPr="0043053C" w:rsidRDefault="00E931E2" w:rsidP="00E931E2">
      <w:pPr>
        <w:spacing w:line="312" w:lineRule="auto"/>
        <w:ind w:firstLine="709"/>
        <w:jc w:val="both"/>
        <w:rPr>
          <w:sz w:val="28"/>
          <w:szCs w:val="28"/>
        </w:rPr>
      </w:pPr>
      <w:r w:rsidRPr="0043053C">
        <w:rPr>
          <w:sz w:val="28"/>
          <w:szCs w:val="28"/>
        </w:rPr>
        <w:t>После защиты комиссия подводит итоги и объявляет оценку. Комиссия может рекомендовать работу на конкурс студенческих работ, студенческие конференции, «Плехановские чтения», для публикации в различные сборники РЭУ.</w:t>
      </w:r>
    </w:p>
    <w:p w:rsidR="00E931E2" w:rsidRPr="0043053C" w:rsidRDefault="00E931E2" w:rsidP="00E931E2">
      <w:pPr>
        <w:spacing w:line="312" w:lineRule="auto"/>
        <w:ind w:firstLine="709"/>
        <w:jc w:val="center"/>
        <w:rPr>
          <w:sz w:val="28"/>
          <w:szCs w:val="28"/>
        </w:rPr>
      </w:pPr>
    </w:p>
    <w:p w:rsidR="00E931E2" w:rsidRPr="0043053C" w:rsidRDefault="00BC2843" w:rsidP="00D93292">
      <w:pPr>
        <w:pStyle w:val="1"/>
        <w:spacing w:before="0" w:after="120" w:line="240" w:lineRule="auto"/>
        <w:ind w:left="714"/>
        <w:rPr>
          <w:b w:val="0"/>
          <w:sz w:val="28"/>
          <w:szCs w:val="28"/>
        </w:rPr>
      </w:pPr>
      <w:bookmarkStart w:id="34" w:name="_Toc383708717"/>
      <w:bookmarkStart w:id="35" w:name="_Toc411865618"/>
      <w:r>
        <w:rPr>
          <w:sz w:val="28"/>
          <w:szCs w:val="28"/>
        </w:rPr>
        <w:t>6</w:t>
      </w:r>
      <w:r w:rsidR="00D93292">
        <w:rPr>
          <w:sz w:val="28"/>
          <w:szCs w:val="28"/>
        </w:rPr>
        <w:t xml:space="preserve">. </w:t>
      </w:r>
      <w:r w:rsidR="00E931E2" w:rsidRPr="0043053C">
        <w:rPr>
          <w:sz w:val="28"/>
          <w:szCs w:val="28"/>
        </w:rPr>
        <w:t>Критерии оценки КР</w:t>
      </w:r>
      <w:bookmarkEnd w:id="34"/>
      <w:bookmarkEnd w:id="35"/>
    </w:p>
    <w:p w:rsidR="00E931E2" w:rsidRPr="0043053C" w:rsidRDefault="00E931E2" w:rsidP="00E931E2">
      <w:pPr>
        <w:spacing w:line="312" w:lineRule="auto"/>
        <w:ind w:firstLine="709"/>
        <w:jc w:val="both"/>
        <w:rPr>
          <w:sz w:val="28"/>
          <w:szCs w:val="28"/>
        </w:rPr>
      </w:pPr>
      <w:r w:rsidRPr="0043053C">
        <w:rPr>
          <w:sz w:val="28"/>
          <w:szCs w:val="28"/>
        </w:rPr>
        <w:t>Оценка курсовой работы основывается на выступлении и ответах студента в процессе защиты, отзыв</w:t>
      </w:r>
      <w:r w:rsidR="001976A3">
        <w:rPr>
          <w:sz w:val="28"/>
          <w:szCs w:val="28"/>
        </w:rPr>
        <w:t>е</w:t>
      </w:r>
      <w:r w:rsidRPr="0043053C">
        <w:rPr>
          <w:sz w:val="28"/>
          <w:szCs w:val="28"/>
        </w:rPr>
        <w:t xml:space="preserve"> научн</w:t>
      </w:r>
      <w:r w:rsidR="001976A3">
        <w:rPr>
          <w:sz w:val="28"/>
          <w:szCs w:val="28"/>
        </w:rPr>
        <w:t>ого</w:t>
      </w:r>
      <w:r w:rsidRPr="0043053C">
        <w:rPr>
          <w:sz w:val="28"/>
          <w:szCs w:val="28"/>
        </w:rPr>
        <w:t xml:space="preserve"> руководител</w:t>
      </w:r>
      <w:r w:rsidR="001976A3">
        <w:rPr>
          <w:sz w:val="28"/>
          <w:szCs w:val="28"/>
        </w:rPr>
        <w:t>я</w:t>
      </w:r>
      <w:r w:rsidRPr="0043053C">
        <w:rPr>
          <w:sz w:val="28"/>
          <w:szCs w:val="28"/>
        </w:rPr>
        <w:t>.</w:t>
      </w:r>
    </w:p>
    <w:p w:rsidR="00E931E2" w:rsidRPr="0043053C" w:rsidRDefault="00E931E2" w:rsidP="00E931E2">
      <w:pPr>
        <w:spacing w:line="312" w:lineRule="auto"/>
        <w:ind w:firstLine="709"/>
        <w:jc w:val="both"/>
        <w:rPr>
          <w:sz w:val="28"/>
          <w:szCs w:val="28"/>
        </w:rPr>
      </w:pPr>
      <w:r w:rsidRPr="0043053C">
        <w:rPr>
          <w:b/>
          <w:sz w:val="28"/>
          <w:szCs w:val="28"/>
        </w:rPr>
        <w:t>Критериями оценки качества</w:t>
      </w:r>
      <w:r w:rsidR="004C516E">
        <w:rPr>
          <w:b/>
          <w:sz w:val="28"/>
          <w:szCs w:val="28"/>
        </w:rPr>
        <w:t xml:space="preserve"> </w:t>
      </w:r>
      <w:r w:rsidRPr="0043053C">
        <w:rPr>
          <w:sz w:val="28"/>
          <w:szCs w:val="28"/>
        </w:rPr>
        <w:t xml:space="preserve">курсовой работы, которыми руководствуются члены комиссии, являются: </w:t>
      </w:r>
    </w:p>
    <w:p w:rsidR="00E931E2" w:rsidRPr="0043053C" w:rsidRDefault="00E931E2" w:rsidP="00E931E2">
      <w:pPr>
        <w:tabs>
          <w:tab w:val="left" w:pos="1134"/>
        </w:tabs>
        <w:spacing w:line="312" w:lineRule="auto"/>
        <w:ind w:firstLine="709"/>
        <w:jc w:val="both"/>
        <w:rPr>
          <w:sz w:val="28"/>
          <w:szCs w:val="28"/>
        </w:rPr>
      </w:pPr>
      <w:r w:rsidRPr="0043053C">
        <w:rPr>
          <w:sz w:val="28"/>
          <w:szCs w:val="28"/>
        </w:rPr>
        <w:t>1.</w:t>
      </w:r>
      <w:r w:rsidRPr="0043053C">
        <w:rPr>
          <w:sz w:val="28"/>
          <w:szCs w:val="28"/>
        </w:rPr>
        <w:tab/>
        <w:t>Актуальность темы.</w:t>
      </w:r>
    </w:p>
    <w:p w:rsidR="00E931E2" w:rsidRPr="0043053C" w:rsidRDefault="00E931E2" w:rsidP="00E931E2">
      <w:pPr>
        <w:tabs>
          <w:tab w:val="left" w:pos="1134"/>
        </w:tabs>
        <w:spacing w:line="312" w:lineRule="auto"/>
        <w:ind w:firstLine="709"/>
        <w:jc w:val="both"/>
        <w:rPr>
          <w:sz w:val="28"/>
          <w:szCs w:val="28"/>
        </w:rPr>
      </w:pPr>
      <w:r w:rsidRPr="0043053C">
        <w:rPr>
          <w:sz w:val="28"/>
          <w:szCs w:val="28"/>
        </w:rPr>
        <w:t>2.</w:t>
      </w:r>
      <w:r w:rsidRPr="0043053C">
        <w:rPr>
          <w:sz w:val="28"/>
          <w:szCs w:val="28"/>
        </w:rPr>
        <w:tab/>
        <w:t>Наличие элементов научного исследования(анализа).</w:t>
      </w:r>
    </w:p>
    <w:p w:rsidR="00E931E2" w:rsidRPr="0043053C" w:rsidRDefault="00E931E2" w:rsidP="00E931E2">
      <w:pPr>
        <w:tabs>
          <w:tab w:val="left" w:pos="1134"/>
        </w:tabs>
        <w:spacing w:line="312" w:lineRule="auto"/>
        <w:ind w:firstLine="709"/>
        <w:jc w:val="both"/>
        <w:rPr>
          <w:sz w:val="28"/>
          <w:szCs w:val="28"/>
        </w:rPr>
      </w:pPr>
      <w:r w:rsidRPr="0043053C">
        <w:rPr>
          <w:sz w:val="28"/>
          <w:szCs w:val="28"/>
        </w:rPr>
        <w:t>3.</w:t>
      </w:r>
      <w:r w:rsidRPr="0043053C">
        <w:rPr>
          <w:sz w:val="28"/>
          <w:szCs w:val="28"/>
        </w:rPr>
        <w:tab/>
        <w:t>Практическое значение для национальной экономики, экономики предприятия, возможность широкого применения в отрасли, национальной экономике в целом.</w:t>
      </w:r>
    </w:p>
    <w:p w:rsidR="00E931E2" w:rsidRPr="0043053C" w:rsidRDefault="00E931E2" w:rsidP="00E931E2">
      <w:pPr>
        <w:tabs>
          <w:tab w:val="left" w:pos="1134"/>
        </w:tabs>
        <w:spacing w:line="312" w:lineRule="auto"/>
        <w:ind w:firstLine="709"/>
        <w:jc w:val="both"/>
        <w:rPr>
          <w:sz w:val="28"/>
          <w:szCs w:val="28"/>
        </w:rPr>
      </w:pPr>
      <w:r w:rsidRPr="0043053C">
        <w:rPr>
          <w:sz w:val="28"/>
          <w:szCs w:val="28"/>
        </w:rPr>
        <w:t>4.</w:t>
      </w:r>
      <w:r w:rsidRPr="0043053C">
        <w:rPr>
          <w:sz w:val="28"/>
          <w:szCs w:val="28"/>
        </w:rPr>
        <w:tab/>
        <w:t>Четкость и конкретность постановки цели и задач.</w:t>
      </w:r>
    </w:p>
    <w:p w:rsidR="00E931E2" w:rsidRPr="0043053C" w:rsidRDefault="00E931E2" w:rsidP="00E931E2">
      <w:pPr>
        <w:tabs>
          <w:tab w:val="left" w:pos="1134"/>
        </w:tabs>
        <w:spacing w:line="312" w:lineRule="auto"/>
        <w:ind w:firstLine="709"/>
        <w:jc w:val="both"/>
        <w:rPr>
          <w:sz w:val="28"/>
          <w:szCs w:val="28"/>
        </w:rPr>
      </w:pPr>
      <w:r w:rsidRPr="0043053C">
        <w:rPr>
          <w:sz w:val="28"/>
          <w:szCs w:val="28"/>
        </w:rPr>
        <w:t>5.</w:t>
      </w:r>
      <w:r w:rsidRPr="0043053C">
        <w:rPr>
          <w:sz w:val="28"/>
          <w:szCs w:val="28"/>
        </w:rPr>
        <w:tab/>
        <w:t>Уровень методологической и теоретической части работы.</w:t>
      </w:r>
    </w:p>
    <w:p w:rsidR="00E931E2" w:rsidRPr="0043053C" w:rsidRDefault="00E931E2" w:rsidP="00E931E2">
      <w:pPr>
        <w:tabs>
          <w:tab w:val="left" w:pos="1134"/>
        </w:tabs>
        <w:spacing w:line="312" w:lineRule="auto"/>
        <w:ind w:firstLine="709"/>
        <w:jc w:val="both"/>
        <w:rPr>
          <w:sz w:val="28"/>
          <w:szCs w:val="28"/>
        </w:rPr>
      </w:pPr>
      <w:r w:rsidRPr="0043053C">
        <w:rPr>
          <w:sz w:val="28"/>
          <w:szCs w:val="28"/>
        </w:rPr>
        <w:t>6.</w:t>
      </w:r>
      <w:r w:rsidRPr="0043053C">
        <w:rPr>
          <w:sz w:val="28"/>
          <w:szCs w:val="28"/>
        </w:rPr>
        <w:tab/>
        <w:t xml:space="preserve">Научный аппарат, в т.ч. библиографическая база. </w:t>
      </w:r>
    </w:p>
    <w:p w:rsidR="00E931E2" w:rsidRPr="0043053C" w:rsidRDefault="00E931E2" w:rsidP="00E931E2">
      <w:pPr>
        <w:tabs>
          <w:tab w:val="left" w:pos="1134"/>
        </w:tabs>
        <w:spacing w:line="312" w:lineRule="auto"/>
        <w:ind w:firstLine="709"/>
        <w:jc w:val="both"/>
        <w:rPr>
          <w:sz w:val="28"/>
          <w:szCs w:val="28"/>
        </w:rPr>
      </w:pPr>
      <w:r w:rsidRPr="0043053C">
        <w:rPr>
          <w:sz w:val="28"/>
          <w:szCs w:val="28"/>
        </w:rPr>
        <w:t>7.</w:t>
      </w:r>
      <w:r w:rsidRPr="0043053C">
        <w:rPr>
          <w:sz w:val="28"/>
          <w:szCs w:val="28"/>
        </w:rPr>
        <w:tab/>
        <w:t>Наличие концепции в аналитической части работы.</w:t>
      </w:r>
    </w:p>
    <w:p w:rsidR="00E931E2" w:rsidRPr="0043053C" w:rsidRDefault="00E931E2" w:rsidP="00E931E2">
      <w:pPr>
        <w:tabs>
          <w:tab w:val="left" w:pos="1134"/>
        </w:tabs>
        <w:spacing w:line="312" w:lineRule="auto"/>
        <w:ind w:firstLine="709"/>
        <w:jc w:val="both"/>
        <w:rPr>
          <w:sz w:val="28"/>
          <w:szCs w:val="28"/>
        </w:rPr>
      </w:pPr>
      <w:r w:rsidRPr="0043053C">
        <w:rPr>
          <w:sz w:val="28"/>
          <w:szCs w:val="28"/>
        </w:rPr>
        <w:t>8.</w:t>
      </w:r>
      <w:r w:rsidRPr="0043053C">
        <w:rPr>
          <w:sz w:val="28"/>
          <w:szCs w:val="28"/>
        </w:rPr>
        <w:tab/>
        <w:t>Отраженные в работе навыки разработки и применения управленческих инструментов</w:t>
      </w:r>
      <w:r w:rsidR="001976A3">
        <w:rPr>
          <w:sz w:val="28"/>
          <w:szCs w:val="28"/>
        </w:rPr>
        <w:t xml:space="preserve"> </w:t>
      </w:r>
      <w:r w:rsidRPr="0043053C">
        <w:rPr>
          <w:sz w:val="28"/>
          <w:szCs w:val="28"/>
        </w:rPr>
        <w:t>(методик, моделей, систем показателей, оценок).</w:t>
      </w:r>
    </w:p>
    <w:p w:rsidR="00E931E2" w:rsidRPr="0043053C" w:rsidRDefault="00E931E2" w:rsidP="00E931E2">
      <w:pPr>
        <w:tabs>
          <w:tab w:val="left" w:pos="1134"/>
        </w:tabs>
        <w:spacing w:line="312" w:lineRule="auto"/>
        <w:ind w:firstLine="709"/>
        <w:jc w:val="both"/>
        <w:rPr>
          <w:sz w:val="28"/>
          <w:szCs w:val="28"/>
        </w:rPr>
      </w:pPr>
      <w:r w:rsidRPr="0043053C">
        <w:rPr>
          <w:sz w:val="28"/>
          <w:szCs w:val="28"/>
        </w:rPr>
        <w:t>9.</w:t>
      </w:r>
      <w:r w:rsidRPr="0043053C">
        <w:rPr>
          <w:sz w:val="28"/>
          <w:szCs w:val="28"/>
        </w:rPr>
        <w:tab/>
        <w:t>Уровень экономического (в отдельных необходимых случаях – экономико-статистического, экономико-математического) обоснования управленческих решений.</w:t>
      </w:r>
    </w:p>
    <w:p w:rsidR="00E931E2" w:rsidRPr="0043053C" w:rsidRDefault="00E931E2" w:rsidP="00E931E2">
      <w:pPr>
        <w:tabs>
          <w:tab w:val="left" w:pos="1134"/>
        </w:tabs>
        <w:spacing w:line="312" w:lineRule="auto"/>
        <w:ind w:firstLine="709"/>
        <w:jc w:val="both"/>
        <w:rPr>
          <w:sz w:val="28"/>
          <w:szCs w:val="28"/>
        </w:rPr>
      </w:pPr>
      <w:r w:rsidRPr="0043053C">
        <w:rPr>
          <w:sz w:val="28"/>
          <w:szCs w:val="28"/>
        </w:rPr>
        <w:t>10.</w:t>
      </w:r>
      <w:r w:rsidRPr="0043053C">
        <w:rPr>
          <w:sz w:val="28"/>
          <w:szCs w:val="28"/>
        </w:rPr>
        <w:tab/>
        <w:t>Наличие и обоснованность заключительных выводов и рекомендаций.</w:t>
      </w:r>
    </w:p>
    <w:p w:rsidR="00E931E2" w:rsidRPr="0043053C" w:rsidRDefault="00E931E2" w:rsidP="00E931E2">
      <w:pPr>
        <w:tabs>
          <w:tab w:val="left" w:pos="1134"/>
        </w:tabs>
        <w:spacing w:line="312" w:lineRule="auto"/>
        <w:ind w:firstLine="709"/>
        <w:jc w:val="both"/>
        <w:rPr>
          <w:sz w:val="28"/>
          <w:szCs w:val="28"/>
        </w:rPr>
      </w:pPr>
      <w:r w:rsidRPr="0043053C">
        <w:rPr>
          <w:sz w:val="28"/>
          <w:szCs w:val="28"/>
        </w:rPr>
        <w:t>11.</w:t>
      </w:r>
      <w:r w:rsidRPr="0043053C">
        <w:rPr>
          <w:sz w:val="28"/>
          <w:szCs w:val="28"/>
        </w:rPr>
        <w:tab/>
        <w:t>Самостоятельность и оригинальность постановки проблемных вопросов, суждений, оценок, выводов.</w:t>
      </w:r>
    </w:p>
    <w:p w:rsidR="00E931E2" w:rsidRPr="0043053C" w:rsidRDefault="00E931E2" w:rsidP="00E931E2">
      <w:pPr>
        <w:tabs>
          <w:tab w:val="left" w:pos="1134"/>
        </w:tabs>
        <w:spacing w:line="312" w:lineRule="auto"/>
        <w:ind w:firstLine="709"/>
        <w:jc w:val="both"/>
        <w:rPr>
          <w:sz w:val="28"/>
          <w:szCs w:val="28"/>
        </w:rPr>
      </w:pPr>
      <w:r w:rsidRPr="0043053C">
        <w:rPr>
          <w:sz w:val="28"/>
          <w:szCs w:val="28"/>
        </w:rPr>
        <w:t>12.</w:t>
      </w:r>
      <w:r w:rsidRPr="0043053C">
        <w:rPr>
          <w:sz w:val="28"/>
          <w:szCs w:val="28"/>
        </w:rPr>
        <w:tab/>
        <w:t>Стиль, язык изложения (ясность, образность, лаконичность, соблюдение грамматических, орфографических норм и требований).</w:t>
      </w:r>
    </w:p>
    <w:p w:rsidR="00E931E2" w:rsidRPr="0043053C" w:rsidRDefault="00E931E2" w:rsidP="00E931E2">
      <w:pPr>
        <w:tabs>
          <w:tab w:val="left" w:pos="1134"/>
        </w:tabs>
        <w:spacing w:line="312" w:lineRule="auto"/>
        <w:ind w:firstLine="709"/>
        <w:jc w:val="both"/>
        <w:rPr>
          <w:sz w:val="28"/>
          <w:szCs w:val="28"/>
        </w:rPr>
      </w:pPr>
      <w:r w:rsidRPr="0043053C">
        <w:rPr>
          <w:sz w:val="28"/>
          <w:szCs w:val="28"/>
        </w:rPr>
        <w:t>13.</w:t>
      </w:r>
      <w:r w:rsidRPr="0043053C">
        <w:rPr>
          <w:sz w:val="28"/>
          <w:szCs w:val="28"/>
        </w:rPr>
        <w:tab/>
        <w:t>Логичность, последовательность, пропорциональность структуры работы.</w:t>
      </w:r>
    </w:p>
    <w:p w:rsidR="00E931E2" w:rsidRPr="0043053C" w:rsidRDefault="00E931E2" w:rsidP="00E931E2">
      <w:pPr>
        <w:tabs>
          <w:tab w:val="left" w:pos="1134"/>
        </w:tabs>
        <w:spacing w:line="312" w:lineRule="auto"/>
        <w:ind w:firstLine="709"/>
        <w:jc w:val="both"/>
        <w:rPr>
          <w:sz w:val="28"/>
          <w:szCs w:val="28"/>
        </w:rPr>
      </w:pPr>
      <w:r w:rsidRPr="0043053C">
        <w:rPr>
          <w:sz w:val="28"/>
          <w:szCs w:val="28"/>
        </w:rPr>
        <w:lastRenderedPageBreak/>
        <w:t>14.</w:t>
      </w:r>
      <w:r w:rsidRPr="0043053C">
        <w:rPr>
          <w:sz w:val="28"/>
          <w:szCs w:val="28"/>
        </w:rPr>
        <w:tab/>
        <w:t>Качество иллюстраций и оформления работы.</w:t>
      </w:r>
    </w:p>
    <w:p w:rsidR="00E931E2" w:rsidRPr="0043053C" w:rsidRDefault="00E931E2" w:rsidP="00E931E2">
      <w:pPr>
        <w:spacing w:line="312" w:lineRule="auto"/>
        <w:ind w:firstLine="709"/>
        <w:jc w:val="both"/>
        <w:rPr>
          <w:sz w:val="28"/>
          <w:szCs w:val="28"/>
        </w:rPr>
      </w:pPr>
      <w:r w:rsidRPr="0043053C">
        <w:rPr>
          <w:sz w:val="28"/>
          <w:szCs w:val="28"/>
        </w:rPr>
        <w:t>КР должна соответствовать всем названным критериям качества в их совокупности.</w:t>
      </w:r>
    </w:p>
    <w:p w:rsidR="00E931E2" w:rsidRPr="0043053C" w:rsidRDefault="00E931E2" w:rsidP="00E931E2">
      <w:pPr>
        <w:spacing w:line="312" w:lineRule="auto"/>
        <w:ind w:firstLine="709"/>
        <w:jc w:val="both"/>
        <w:rPr>
          <w:sz w:val="28"/>
          <w:szCs w:val="28"/>
        </w:rPr>
      </w:pPr>
      <w:r w:rsidRPr="0043053C">
        <w:rPr>
          <w:sz w:val="28"/>
          <w:szCs w:val="28"/>
        </w:rPr>
        <w:t>Курсовая работа может быть  оценена членами комиссии на  «отлично», «хорошо», «удовлетворительно» и «неудовлетворительно.</w:t>
      </w:r>
    </w:p>
    <w:p w:rsidR="00E931E2" w:rsidRPr="0043053C" w:rsidRDefault="00E931E2" w:rsidP="00E931E2">
      <w:pPr>
        <w:spacing w:line="312" w:lineRule="auto"/>
        <w:ind w:firstLine="709"/>
        <w:jc w:val="both"/>
        <w:rPr>
          <w:sz w:val="28"/>
          <w:szCs w:val="28"/>
        </w:rPr>
      </w:pPr>
      <w:r w:rsidRPr="0043053C">
        <w:rPr>
          <w:sz w:val="28"/>
          <w:szCs w:val="28"/>
        </w:rPr>
        <w:t xml:space="preserve">При неудовлетворительной оценке курсовая работа не засчитывается. </w:t>
      </w:r>
    </w:p>
    <w:p w:rsidR="00E931E2" w:rsidRPr="0043053C" w:rsidRDefault="00E931E2" w:rsidP="00E931E2">
      <w:pPr>
        <w:spacing w:line="312" w:lineRule="auto"/>
        <w:ind w:firstLine="709"/>
        <w:jc w:val="both"/>
        <w:rPr>
          <w:sz w:val="28"/>
          <w:szCs w:val="28"/>
        </w:rPr>
      </w:pPr>
      <w:r w:rsidRPr="0043053C">
        <w:rPr>
          <w:sz w:val="28"/>
          <w:szCs w:val="28"/>
        </w:rPr>
        <w:t xml:space="preserve">Оценка </w:t>
      </w:r>
      <w:r w:rsidRPr="0043053C">
        <w:rPr>
          <w:b/>
          <w:sz w:val="28"/>
          <w:szCs w:val="28"/>
        </w:rPr>
        <w:t>«Отлично»</w:t>
      </w:r>
      <w:r w:rsidRPr="0043053C">
        <w:rPr>
          <w:sz w:val="28"/>
          <w:szCs w:val="28"/>
        </w:rPr>
        <w:t xml:space="preserve"> ставится, когда курсовая работа и доклад структурированы, раскрывают причины выбора и актуальность темы, цель работы и ее задачи, предмет, объект и хронологические рамки исследования, логику выведения каждого наиболее значимого вывода; в заключительной части доклада показаны перспективы и задачи дальнейшего исследования данной темы, освещены вопросы практического применения и внедрения результатов исследования в практику. Работа выполнена в соответствии с целевой установкой, отвечает предъявляемым требованиям и оформлена в соответствии со стандартом. Ответы на вопросы членов комиссии носят четкий характер, раскрывают сущность вопроса, подкрепляются положениями нормативно-правовых актов, выводами и расчетами из курсовой работы, показывают самостоятельность и глубину изучения проблемы студентом. Выводы в отзывах руководителей на курсовую работу изложены без принципиальных (существенных) замечаний. </w:t>
      </w:r>
    </w:p>
    <w:p w:rsidR="00E931E2" w:rsidRPr="0043053C" w:rsidRDefault="00E931E2" w:rsidP="00E931E2">
      <w:pPr>
        <w:spacing w:line="312" w:lineRule="auto"/>
        <w:ind w:firstLine="709"/>
        <w:jc w:val="both"/>
        <w:rPr>
          <w:sz w:val="28"/>
          <w:szCs w:val="28"/>
        </w:rPr>
      </w:pPr>
      <w:r w:rsidRPr="0043053C">
        <w:rPr>
          <w:b/>
          <w:sz w:val="28"/>
          <w:szCs w:val="28"/>
        </w:rPr>
        <w:t>«Хорошо»</w:t>
      </w:r>
      <w:r w:rsidRPr="0043053C">
        <w:rPr>
          <w:sz w:val="28"/>
          <w:szCs w:val="28"/>
        </w:rPr>
        <w:t xml:space="preserve"> - курсовая работа и доклад структурирован, допускаются одна-две неточности при раскрытии причин выбора и актуальности темы, целей работы и ее задач, предмета, объекта и хронологических рамок исследования, допускается непринципиальная погрешность в логике выведения одного из наиболее значимых выводов, которая устраняется в ходе дополнительных уточняющихся вопросов; в заключительной части нечетко сформулированы перспективы и задачи дальнейшего исследования данной темы, вопросы практического применения и внедрения результатов исследования в практику. </w:t>
      </w:r>
    </w:p>
    <w:p w:rsidR="00E931E2" w:rsidRPr="0043053C" w:rsidRDefault="00E931E2" w:rsidP="00E931E2">
      <w:pPr>
        <w:spacing w:line="312" w:lineRule="auto"/>
        <w:ind w:firstLine="709"/>
        <w:jc w:val="both"/>
        <w:rPr>
          <w:sz w:val="28"/>
          <w:szCs w:val="28"/>
        </w:rPr>
      </w:pPr>
      <w:r w:rsidRPr="0043053C">
        <w:rPr>
          <w:sz w:val="28"/>
          <w:szCs w:val="28"/>
        </w:rPr>
        <w:t>Курсовая работа выполнена в соответствии с целевой установкой, отвечает предъявляемым требованиям к содержанию и оформлению. Ответы на вопросы членов комиссии носят не совсем четкий характер, но при этом в целом раскрывают сущность вопроса, подкрепляются положениями нормативно-правовых а</w:t>
      </w:r>
      <w:r w:rsidR="001976A3">
        <w:rPr>
          <w:sz w:val="28"/>
          <w:szCs w:val="28"/>
        </w:rPr>
        <w:t xml:space="preserve">ктов, выводами и расчетами из </w:t>
      </w:r>
      <w:r w:rsidRPr="0043053C">
        <w:rPr>
          <w:sz w:val="28"/>
          <w:szCs w:val="28"/>
        </w:rPr>
        <w:t xml:space="preserve">КР, показывают </w:t>
      </w:r>
      <w:r w:rsidRPr="0043053C">
        <w:rPr>
          <w:sz w:val="28"/>
          <w:szCs w:val="28"/>
        </w:rPr>
        <w:lastRenderedPageBreak/>
        <w:t>самостоятельность и глубину изучения проблемы студентом. Выводы в отзывах руководителей на курсовую работу формулируются без замечаний или имеют незначительные замечания, которые не влияют на полное раскрытие темы.</w:t>
      </w:r>
    </w:p>
    <w:p w:rsidR="00E931E2" w:rsidRPr="0043053C" w:rsidRDefault="00E931E2" w:rsidP="00E931E2">
      <w:pPr>
        <w:spacing w:line="312" w:lineRule="auto"/>
        <w:ind w:firstLine="709"/>
        <w:jc w:val="both"/>
        <w:rPr>
          <w:sz w:val="28"/>
          <w:szCs w:val="28"/>
        </w:rPr>
      </w:pPr>
      <w:r w:rsidRPr="0043053C">
        <w:rPr>
          <w:b/>
          <w:sz w:val="28"/>
          <w:szCs w:val="28"/>
        </w:rPr>
        <w:t>«Удовлетворительно»</w:t>
      </w:r>
      <w:r w:rsidRPr="0043053C">
        <w:rPr>
          <w:sz w:val="28"/>
          <w:szCs w:val="28"/>
        </w:rPr>
        <w:t xml:space="preserve"> - курсовая работа и доклад в основном структурированы, однако допускаются существенные неточности при раскрытии причин выбора и актуальности темы, целей работы и её задач, предмета, объекта и хронологических рамок исследования, допущены заметные погрешности в логике выведения одного из наиболее значимых выводов, которые при указании на них студенту устраняются с трудом; в заключительной части слабо показаны перспективы и задачи дальнейшего исследования данной темы, вопросы практического применения и внедрения результатов исследования в практику. Курсовая работа выполнена в соответствии с целевой установкой, но не в полной мере отвечает предъявляемым требованиям, оформлена небрежно. Ответы на вопросы членов комиссии носят поверхностный характер, не раскрывают до конца сущности вопроса, слабо подкрепляются положениями нормативно-правовых актов, выводами и расчетами из курсовой работы, показывают недостаточную самостоятельность и глубину изучения проблемы студентом. Выводы в отзывах руководителей на курсовую работу указывают на наличие замечаний, недостатков, которые не позволили студенту полностью раскрыть тему. Недостаточное   применение и неуверенное использование современных информационных технологий как в самой работе, так и во время доклада.</w:t>
      </w:r>
    </w:p>
    <w:p w:rsidR="00E931E2" w:rsidRPr="0043053C" w:rsidRDefault="00E931E2" w:rsidP="00E931E2">
      <w:pPr>
        <w:spacing w:line="312" w:lineRule="auto"/>
        <w:ind w:firstLine="709"/>
        <w:jc w:val="both"/>
        <w:rPr>
          <w:sz w:val="28"/>
          <w:szCs w:val="28"/>
        </w:rPr>
      </w:pPr>
      <w:r w:rsidRPr="0043053C">
        <w:rPr>
          <w:b/>
          <w:sz w:val="28"/>
          <w:szCs w:val="28"/>
        </w:rPr>
        <w:t>«Неудовлетворительно»</w:t>
      </w:r>
      <w:r w:rsidRPr="0043053C">
        <w:rPr>
          <w:sz w:val="28"/>
          <w:szCs w:val="28"/>
        </w:rPr>
        <w:t xml:space="preserve"> - курсовая работа и доклад плохо структурированы, слабо раскрываются причины выбора и актуальность темы, цели работы и ее задачи, предмет, объект и хронологические рамки исследования, допускаются грубые погрешности в логике выведения нескольких из наиболее значимых выводов, которые при указании на них не устраняются;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 </w:t>
      </w:r>
    </w:p>
    <w:p w:rsidR="00E931E2" w:rsidRPr="0043053C" w:rsidRDefault="00E931E2" w:rsidP="00E931E2">
      <w:pPr>
        <w:spacing w:line="312" w:lineRule="auto"/>
        <w:ind w:firstLine="709"/>
        <w:jc w:val="both"/>
        <w:rPr>
          <w:sz w:val="28"/>
          <w:szCs w:val="28"/>
        </w:rPr>
      </w:pPr>
      <w:r w:rsidRPr="0043053C">
        <w:rPr>
          <w:sz w:val="28"/>
          <w:szCs w:val="28"/>
        </w:rPr>
        <w:t xml:space="preserve">Курсовая работа выполнена с серьезным нарушением целевой установки и не отвечает предъявляемым требованиям, в оформлении </w:t>
      </w:r>
      <w:r w:rsidRPr="0043053C">
        <w:rPr>
          <w:sz w:val="28"/>
          <w:szCs w:val="28"/>
        </w:rPr>
        <w:lastRenderedPageBreak/>
        <w:t xml:space="preserve">имеются серьезные отступления от стандарта. Ответы на вопросы членов комиссии носят поверхностный характер, не раскрывают сущности проблемы, не подкрепляются положениями нормативно-правовых актов, выводами и расчетами  из  курсовой работы,  показывают отсутствие самостоятельности и глубины изучения проблемы студентом. </w:t>
      </w:r>
    </w:p>
    <w:p w:rsidR="00E931E2" w:rsidRPr="0043053C" w:rsidRDefault="00E931E2" w:rsidP="00E931E2">
      <w:pPr>
        <w:spacing w:line="312" w:lineRule="auto"/>
        <w:ind w:firstLine="709"/>
        <w:jc w:val="both"/>
        <w:rPr>
          <w:sz w:val="28"/>
          <w:szCs w:val="28"/>
        </w:rPr>
      </w:pPr>
      <w:r w:rsidRPr="0043053C">
        <w:rPr>
          <w:sz w:val="28"/>
          <w:szCs w:val="28"/>
        </w:rPr>
        <w:t>В отзывах руководителей на курсовую работу имеются существенные замечания.</w:t>
      </w:r>
    </w:p>
    <w:p w:rsidR="00E931E2" w:rsidRDefault="00E931E2" w:rsidP="00E931E2">
      <w:pPr>
        <w:spacing w:line="312" w:lineRule="auto"/>
        <w:ind w:firstLine="709"/>
        <w:jc w:val="both"/>
        <w:rPr>
          <w:sz w:val="28"/>
          <w:szCs w:val="28"/>
        </w:rPr>
      </w:pPr>
      <w:r w:rsidRPr="0043053C">
        <w:rPr>
          <w:sz w:val="28"/>
          <w:szCs w:val="28"/>
        </w:rPr>
        <w:t>После защиты экземпляр курсовой работы передаётся на кафедру. Кафедра ведёт картотеку работ в специальном журнале и хранит в соответствии с инструкцией по делопроизводству.</w:t>
      </w:r>
      <w:r>
        <w:rPr>
          <w:sz w:val="28"/>
          <w:szCs w:val="28"/>
        </w:rPr>
        <w:br w:type="page"/>
      </w:r>
    </w:p>
    <w:p w:rsidR="00A66E1A" w:rsidRPr="00AB4C75" w:rsidRDefault="00A66E1A" w:rsidP="00A66E1A">
      <w:pPr>
        <w:pStyle w:val="1"/>
        <w:spacing w:before="0" w:after="120" w:line="240" w:lineRule="auto"/>
        <w:ind w:left="714"/>
        <w:jc w:val="right"/>
        <w:rPr>
          <w:bCs w:val="0"/>
          <w:iCs/>
          <w:spacing w:val="1"/>
        </w:rPr>
      </w:pPr>
      <w:bookmarkStart w:id="36" w:name="_Toc383708718"/>
      <w:bookmarkStart w:id="37" w:name="_Toc411865619"/>
      <w:r w:rsidRPr="00AB4C75">
        <w:rPr>
          <w:bCs w:val="0"/>
          <w:iCs/>
          <w:spacing w:val="1"/>
        </w:rPr>
        <w:lastRenderedPageBreak/>
        <w:t xml:space="preserve">Приложение </w:t>
      </w:r>
      <w:r>
        <w:rPr>
          <w:bCs w:val="0"/>
          <w:iCs/>
          <w:spacing w:val="1"/>
        </w:rPr>
        <w:t>1</w:t>
      </w:r>
      <w:bookmarkEnd w:id="36"/>
      <w:bookmarkEnd w:id="37"/>
    </w:p>
    <w:p w:rsidR="00A66E1A" w:rsidRDefault="00A66E1A" w:rsidP="00A66E1A">
      <w:pPr>
        <w:tabs>
          <w:tab w:val="left" w:pos="426"/>
        </w:tabs>
        <w:spacing w:line="276" w:lineRule="auto"/>
        <w:jc w:val="center"/>
        <w:rPr>
          <w:b/>
        </w:rPr>
      </w:pPr>
      <w:r>
        <w:rPr>
          <w:b/>
        </w:rPr>
        <w:t>Примерная т</w:t>
      </w:r>
      <w:r w:rsidRPr="00D711D9">
        <w:rPr>
          <w:b/>
        </w:rPr>
        <w:t xml:space="preserve">ематика курсовых работ </w:t>
      </w:r>
    </w:p>
    <w:p w:rsidR="00A66E1A" w:rsidRPr="00D711D9" w:rsidRDefault="00A66E1A" w:rsidP="00A66E1A">
      <w:pPr>
        <w:tabs>
          <w:tab w:val="left" w:pos="426"/>
        </w:tabs>
        <w:spacing w:line="276" w:lineRule="auto"/>
        <w:jc w:val="center"/>
        <w:rPr>
          <w:b/>
          <w:color w:val="000000"/>
        </w:rPr>
      </w:pPr>
      <w:r w:rsidRPr="00D711D9">
        <w:rPr>
          <w:b/>
        </w:rPr>
        <w:t>по дисциплин</w:t>
      </w:r>
      <w:r w:rsidR="001976A3">
        <w:rPr>
          <w:b/>
        </w:rPr>
        <w:t>е "</w:t>
      </w:r>
      <w:r>
        <w:rPr>
          <w:b/>
          <w:color w:val="000000"/>
        </w:rPr>
        <w:t>Стратегический менеджмент</w:t>
      </w:r>
      <w:r w:rsidR="001976A3">
        <w:rPr>
          <w:b/>
          <w:color w:val="000000"/>
        </w:rPr>
        <w:t>"</w:t>
      </w:r>
    </w:p>
    <w:p w:rsidR="00A66E1A" w:rsidRDefault="004C516E" w:rsidP="00A66E1A">
      <w:pPr>
        <w:pStyle w:val="aa"/>
        <w:numPr>
          <w:ilvl w:val="0"/>
          <w:numId w:val="13"/>
        </w:numPr>
        <w:tabs>
          <w:tab w:val="left" w:pos="426"/>
          <w:tab w:val="left" w:pos="6317"/>
        </w:tabs>
        <w:ind w:left="0" w:firstLine="0"/>
        <w:jc w:val="both"/>
      </w:pPr>
      <w:r>
        <w:t xml:space="preserve">Разработка стратегии </w:t>
      </w:r>
      <w:r w:rsidR="0003407F">
        <w:t xml:space="preserve">создания </w:t>
      </w:r>
      <w:r>
        <w:t>стоимости компании</w:t>
      </w:r>
      <w:r w:rsidR="00A66E1A">
        <w:t>.</w:t>
      </w:r>
    </w:p>
    <w:p w:rsidR="0003407F" w:rsidRDefault="0003407F" w:rsidP="00A66E1A">
      <w:pPr>
        <w:pStyle w:val="aa"/>
        <w:numPr>
          <w:ilvl w:val="0"/>
          <w:numId w:val="13"/>
        </w:numPr>
        <w:tabs>
          <w:tab w:val="left" w:pos="426"/>
          <w:tab w:val="left" w:pos="6317"/>
        </w:tabs>
        <w:ind w:left="0" w:firstLine="0"/>
        <w:jc w:val="both"/>
      </w:pPr>
      <w:r>
        <w:t>Разработка и реализация корпоративной стратегии компании.</w:t>
      </w:r>
    </w:p>
    <w:p w:rsidR="00A66E1A" w:rsidRDefault="00A66E1A" w:rsidP="00A66E1A">
      <w:pPr>
        <w:pStyle w:val="aa"/>
        <w:numPr>
          <w:ilvl w:val="0"/>
          <w:numId w:val="13"/>
        </w:numPr>
        <w:tabs>
          <w:tab w:val="left" w:pos="426"/>
          <w:tab w:val="left" w:pos="6317"/>
        </w:tabs>
        <w:ind w:left="0" w:firstLine="0"/>
        <w:jc w:val="both"/>
      </w:pPr>
      <w:r>
        <w:t>Стратегии диверсификации как механизм повышения устойчивости компании.</w:t>
      </w:r>
    </w:p>
    <w:p w:rsidR="00A66E1A" w:rsidRDefault="00A66E1A" w:rsidP="00A66E1A">
      <w:pPr>
        <w:pStyle w:val="aa"/>
        <w:numPr>
          <w:ilvl w:val="0"/>
          <w:numId w:val="13"/>
        </w:numPr>
        <w:tabs>
          <w:tab w:val="left" w:pos="426"/>
          <w:tab w:val="left" w:pos="6317"/>
        </w:tabs>
        <w:ind w:left="0" w:firstLine="0"/>
        <w:jc w:val="both"/>
      </w:pPr>
      <w:r>
        <w:t xml:space="preserve">Стратегии </w:t>
      </w:r>
      <w:r w:rsidR="00717A89">
        <w:t>интегрированного роста</w:t>
      </w:r>
      <w:r>
        <w:t xml:space="preserve"> в деятельности современной организации.</w:t>
      </w:r>
    </w:p>
    <w:p w:rsidR="00A66E1A" w:rsidRDefault="0003407F" w:rsidP="00A66E1A">
      <w:pPr>
        <w:pStyle w:val="aa"/>
        <w:numPr>
          <w:ilvl w:val="0"/>
          <w:numId w:val="13"/>
        </w:numPr>
        <w:tabs>
          <w:tab w:val="left" w:pos="426"/>
          <w:tab w:val="left" w:pos="6317"/>
        </w:tabs>
        <w:ind w:left="0" w:firstLine="0"/>
        <w:jc w:val="both"/>
      </w:pPr>
      <w:r>
        <w:t>Экономическая интеграция как механизм реализации корпоративной стратегии</w:t>
      </w:r>
      <w:r w:rsidR="00A66E1A">
        <w:t>.</w:t>
      </w:r>
    </w:p>
    <w:p w:rsidR="0003407F" w:rsidRDefault="0003407F" w:rsidP="00A66E1A">
      <w:pPr>
        <w:pStyle w:val="aa"/>
        <w:numPr>
          <w:ilvl w:val="0"/>
          <w:numId w:val="13"/>
        </w:numPr>
        <w:tabs>
          <w:tab w:val="left" w:pos="426"/>
          <w:tab w:val="left" w:pos="6317"/>
        </w:tabs>
        <w:ind w:left="0" w:firstLine="0"/>
        <w:jc w:val="both"/>
      </w:pPr>
      <w:r>
        <w:t>Практика использования стратегии концентрированного роста.</w:t>
      </w:r>
    </w:p>
    <w:p w:rsidR="00A66E1A" w:rsidRDefault="00A66E1A" w:rsidP="00A66E1A">
      <w:pPr>
        <w:pStyle w:val="aa"/>
        <w:numPr>
          <w:ilvl w:val="0"/>
          <w:numId w:val="13"/>
        </w:numPr>
        <w:tabs>
          <w:tab w:val="left" w:pos="426"/>
          <w:tab w:val="left" w:pos="6317"/>
        </w:tabs>
        <w:ind w:left="0" w:firstLine="0"/>
        <w:jc w:val="both"/>
      </w:pPr>
      <w:r>
        <w:t>Использование методов портфельного анализа для формирования стратегии организации.</w:t>
      </w:r>
    </w:p>
    <w:p w:rsidR="00A66E1A" w:rsidRDefault="0003407F" w:rsidP="00A66E1A">
      <w:pPr>
        <w:pStyle w:val="aa"/>
        <w:numPr>
          <w:ilvl w:val="0"/>
          <w:numId w:val="13"/>
        </w:numPr>
        <w:tabs>
          <w:tab w:val="left" w:pos="426"/>
          <w:tab w:val="left" w:pos="6317"/>
        </w:tabs>
        <w:ind w:left="0" w:firstLine="0"/>
        <w:jc w:val="both"/>
      </w:pPr>
      <w:r>
        <w:t>Разработка и реализация портфельной стратегии компании</w:t>
      </w:r>
      <w:r w:rsidR="00A66E1A">
        <w:t>.</w:t>
      </w:r>
    </w:p>
    <w:p w:rsidR="00A66E1A" w:rsidRDefault="00A66E1A" w:rsidP="00A66E1A">
      <w:pPr>
        <w:pStyle w:val="aa"/>
        <w:numPr>
          <w:ilvl w:val="0"/>
          <w:numId w:val="13"/>
        </w:numPr>
        <w:tabs>
          <w:tab w:val="left" w:pos="426"/>
          <w:tab w:val="left" w:pos="6317"/>
        </w:tabs>
        <w:ind w:left="0" w:firstLine="0"/>
        <w:jc w:val="both"/>
      </w:pPr>
      <w:r>
        <w:t>Управленческая диагностика в стратегическом менеджменте.</w:t>
      </w:r>
    </w:p>
    <w:p w:rsidR="0003407F" w:rsidRDefault="00A66E1A" w:rsidP="00A66E1A">
      <w:pPr>
        <w:pStyle w:val="aa"/>
        <w:numPr>
          <w:ilvl w:val="0"/>
          <w:numId w:val="13"/>
        </w:numPr>
        <w:tabs>
          <w:tab w:val="left" w:pos="426"/>
          <w:tab w:val="left" w:pos="6317"/>
        </w:tabs>
        <w:ind w:left="0" w:firstLine="0"/>
        <w:jc w:val="both"/>
      </w:pPr>
      <w:r>
        <w:t>Механизм формирования и реализации конкурентной стратегии организации</w:t>
      </w:r>
      <w:r w:rsidR="0003407F">
        <w:t>.</w:t>
      </w:r>
      <w:r>
        <w:t xml:space="preserve"> </w:t>
      </w:r>
    </w:p>
    <w:p w:rsidR="00A66E1A" w:rsidRDefault="00A66E1A" w:rsidP="00A66E1A">
      <w:pPr>
        <w:pStyle w:val="aa"/>
        <w:numPr>
          <w:ilvl w:val="0"/>
          <w:numId w:val="13"/>
        </w:numPr>
        <w:tabs>
          <w:tab w:val="left" w:pos="426"/>
          <w:tab w:val="left" w:pos="6317"/>
        </w:tabs>
        <w:ind w:left="0" w:firstLine="0"/>
        <w:jc w:val="both"/>
      </w:pPr>
      <w:r>
        <w:t>Маркетинговая стратегия в системе стратегического менеджмента.</w:t>
      </w:r>
    </w:p>
    <w:p w:rsidR="00A66E1A" w:rsidRDefault="00A66E1A" w:rsidP="00A66E1A">
      <w:pPr>
        <w:pStyle w:val="aa"/>
        <w:numPr>
          <w:ilvl w:val="0"/>
          <w:numId w:val="13"/>
        </w:numPr>
        <w:tabs>
          <w:tab w:val="left" w:pos="426"/>
          <w:tab w:val="left" w:pos="6317"/>
        </w:tabs>
        <w:ind w:left="0" w:firstLine="0"/>
        <w:jc w:val="both"/>
      </w:pPr>
      <w:r>
        <w:t>Механизм формирования сбытовой стратегии организации с целью повышения ее конкурентоспособности.</w:t>
      </w:r>
    </w:p>
    <w:p w:rsidR="00A66E1A" w:rsidRDefault="00A66E1A" w:rsidP="00A66E1A">
      <w:pPr>
        <w:pStyle w:val="aa"/>
        <w:numPr>
          <w:ilvl w:val="0"/>
          <w:numId w:val="13"/>
        </w:numPr>
        <w:tabs>
          <w:tab w:val="left" w:pos="426"/>
          <w:tab w:val="left" w:pos="6317"/>
        </w:tabs>
        <w:ind w:left="0" w:firstLine="0"/>
        <w:jc w:val="both"/>
      </w:pPr>
      <w:r>
        <w:t xml:space="preserve">Современные </w:t>
      </w:r>
      <w:r w:rsidR="0003407F">
        <w:t>подходы к разработке</w:t>
      </w:r>
      <w:r>
        <w:t xml:space="preserve"> стратегии компании.</w:t>
      </w:r>
    </w:p>
    <w:p w:rsidR="00A66E1A" w:rsidRDefault="00A66E1A" w:rsidP="00A66E1A">
      <w:pPr>
        <w:pStyle w:val="aa"/>
        <w:numPr>
          <w:ilvl w:val="0"/>
          <w:numId w:val="13"/>
        </w:numPr>
        <w:tabs>
          <w:tab w:val="left" w:pos="426"/>
          <w:tab w:val="left" w:pos="6317"/>
        </w:tabs>
        <w:ind w:left="0" w:firstLine="0"/>
        <w:jc w:val="both"/>
      </w:pPr>
      <w:r>
        <w:t>Исследование и разработка цепочки ценностей организации с целью оптимизации структуры затрат.</w:t>
      </w:r>
    </w:p>
    <w:p w:rsidR="00A66E1A" w:rsidRDefault="00A66E1A" w:rsidP="00A66E1A">
      <w:pPr>
        <w:pStyle w:val="aa"/>
        <w:numPr>
          <w:ilvl w:val="0"/>
          <w:numId w:val="13"/>
        </w:numPr>
        <w:tabs>
          <w:tab w:val="left" w:pos="426"/>
          <w:tab w:val="left" w:pos="6317"/>
        </w:tabs>
        <w:ind w:left="0" w:firstLine="0"/>
        <w:jc w:val="both"/>
      </w:pPr>
      <w:r>
        <w:t>Применение методов оценки конкурентоспособности организации в современных условиях.</w:t>
      </w:r>
    </w:p>
    <w:p w:rsidR="00A66E1A" w:rsidRDefault="00A66E1A" w:rsidP="00A66E1A">
      <w:pPr>
        <w:pStyle w:val="aa"/>
        <w:numPr>
          <w:ilvl w:val="0"/>
          <w:numId w:val="13"/>
        </w:numPr>
        <w:tabs>
          <w:tab w:val="left" w:pos="426"/>
          <w:tab w:val="left" w:pos="6317"/>
        </w:tabs>
        <w:ind w:left="0" w:firstLine="0"/>
        <w:jc w:val="both"/>
      </w:pPr>
      <w:r>
        <w:t>Учет неопределенности и риска в стратегическом планировании.</w:t>
      </w:r>
    </w:p>
    <w:p w:rsidR="00A66E1A" w:rsidRDefault="00A66E1A" w:rsidP="00A66E1A">
      <w:pPr>
        <w:pStyle w:val="aa"/>
        <w:numPr>
          <w:ilvl w:val="0"/>
          <w:numId w:val="13"/>
        </w:numPr>
        <w:tabs>
          <w:tab w:val="left" w:pos="426"/>
          <w:tab w:val="left" w:pos="6317"/>
        </w:tabs>
        <w:ind w:left="0" w:firstLine="0"/>
        <w:jc w:val="both"/>
      </w:pPr>
      <w:r>
        <w:t>Реализация стратегии организации с применением системы сбалансированных показателей.</w:t>
      </w:r>
    </w:p>
    <w:p w:rsidR="00A66E1A" w:rsidRDefault="00A66E1A" w:rsidP="00A66E1A">
      <w:pPr>
        <w:pStyle w:val="aa"/>
        <w:numPr>
          <w:ilvl w:val="0"/>
          <w:numId w:val="13"/>
        </w:numPr>
        <w:tabs>
          <w:tab w:val="left" w:pos="426"/>
          <w:tab w:val="left" w:pos="6317"/>
        </w:tabs>
        <w:ind w:left="0" w:firstLine="0"/>
        <w:jc w:val="both"/>
      </w:pPr>
      <w:r>
        <w:t>Особенности построения стратегий предприятий различных отраслей.</w:t>
      </w:r>
    </w:p>
    <w:p w:rsidR="00A66E1A" w:rsidRDefault="00A66E1A" w:rsidP="00A66E1A">
      <w:pPr>
        <w:pStyle w:val="aa"/>
        <w:numPr>
          <w:ilvl w:val="0"/>
          <w:numId w:val="13"/>
        </w:numPr>
        <w:tabs>
          <w:tab w:val="left" w:pos="426"/>
          <w:tab w:val="left" w:pos="6317"/>
        </w:tabs>
        <w:ind w:left="0" w:firstLine="0"/>
        <w:jc w:val="both"/>
      </w:pPr>
      <w:r>
        <w:t>Методы реализации стратегического плана с использованием системы сбалансированных показателей.</w:t>
      </w:r>
    </w:p>
    <w:p w:rsidR="00A66E1A" w:rsidRDefault="00A66E1A" w:rsidP="00A66E1A">
      <w:pPr>
        <w:pStyle w:val="aa"/>
        <w:numPr>
          <w:ilvl w:val="0"/>
          <w:numId w:val="13"/>
        </w:numPr>
        <w:tabs>
          <w:tab w:val="left" w:pos="426"/>
          <w:tab w:val="left" w:pos="6317"/>
        </w:tabs>
        <w:ind w:left="0" w:firstLine="0"/>
        <w:jc w:val="both"/>
      </w:pPr>
      <w:r>
        <w:t>Разработка конкурентных преимуществ организации.</w:t>
      </w:r>
    </w:p>
    <w:p w:rsidR="00A66E1A" w:rsidRDefault="00A66E1A" w:rsidP="00A66E1A">
      <w:pPr>
        <w:pStyle w:val="aa"/>
        <w:numPr>
          <w:ilvl w:val="0"/>
          <w:numId w:val="13"/>
        </w:numPr>
        <w:tabs>
          <w:tab w:val="left" w:pos="426"/>
          <w:tab w:val="left" w:pos="6317"/>
        </w:tabs>
        <w:ind w:left="0" w:firstLine="0"/>
        <w:jc w:val="both"/>
      </w:pPr>
      <w:r>
        <w:t>Формирование системы стратегического менеджмента в недиверсифицированных компаниях.</w:t>
      </w:r>
    </w:p>
    <w:p w:rsidR="00A66E1A" w:rsidRDefault="0003407F" w:rsidP="00A66E1A">
      <w:pPr>
        <w:pStyle w:val="aa"/>
        <w:numPr>
          <w:ilvl w:val="0"/>
          <w:numId w:val="13"/>
        </w:numPr>
        <w:tabs>
          <w:tab w:val="left" w:pos="426"/>
          <w:tab w:val="left" w:pos="6317"/>
        </w:tabs>
        <w:ind w:left="0" w:firstLine="0"/>
        <w:jc w:val="both"/>
      </w:pPr>
      <w:r>
        <w:t>Разработка и о</w:t>
      </w:r>
      <w:r w:rsidR="00A66E1A">
        <w:t>ценка эффективности стратегии организации.</w:t>
      </w:r>
    </w:p>
    <w:p w:rsidR="00A66E1A" w:rsidRDefault="00A66E1A" w:rsidP="00A66E1A">
      <w:pPr>
        <w:pStyle w:val="aa"/>
        <w:numPr>
          <w:ilvl w:val="0"/>
          <w:numId w:val="13"/>
        </w:numPr>
        <w:tabs>
          <w:tab w:val="left" w:pos="426"/>
          <w:tab w:val="left" w:pos="6317"/>
        </w:tabs>
        <w:ind w:left="0" w:firstLine="0"/>
        <w:jc w:val="both"/>
      </w:pPr>
      <w:r>
        <w:t>Управление стратегическими изменениями в организации.</w:t>
      </w:r>
    </w:p>
    <w:p w:rsidR="00A66E1A" w:rsidRDefault="00A66E1A" w:rsidP="00A66E1A">
      <w:pPr>
        <w:pStyle w:val="aa"/>
        <w:numPr>
          <w:ilvl w:val="0"/>
          <w:numId w:val="13"/>
        </w:numPr>
        <w:tabs>
          <w:tab w:val="left" w:pos="426"/>
          <w:tab w:val="left" w:pos="6317"/>
        </w:tabs>
        <w:ind w:left="0" w:firstLine="0"/>
        <w:jc w:val="both"/>
      </w:pPr>
      <w:r>
        <w:t xml:space="preserve">Разработка </w:t>
      </w:r>
      <w:r w:rsidR="0003407F">
        <w:t>стратегии конкуренции поведения компании на целевом рынке</w:t>
      </w:r>
      <w:r>
        <w:t>.</w:t>
      </w:r>
    </w:p>
    <w:p w:rsidR="00A66E1A" w:rsidRDefault="00A66E1A" w:rsidP="00A66E1A">
      <w:pPr>
        <w:pStyle w:val="aa"/>
        <w:numPr>
          <w:ilvl w:val="0"/>
          <w:numId w:val="13"/>
        </w:numPr>
        <w:tabs>
          <w:tab w:val="left" w:pos="426"/>
          <w:tab w:val="left" w:pos="6317"/>
        </w:tabs>
        <w:ind w:left="0" w:firstLine="0"/>
        <w:jc w:val="both"/>
      </w:pPr>
      <w:r>
        <w:t>Разработка стратегических действий компании в условиях неопределенности.</w:t>
      </w:r>
    </w:p>
    <w:p w:rsidR="00A66E1A" w:rsidRDefault="00A66E1A" w:rsidP="00A66E1A">
      <w:pPr>
        <w:pStyle w:val="aa"/>
        <w:numPr>
          <w:ilvl w:val="0"/>
          <w:numId w:val="13"/>
        </w:numPr>
        <w:tabs>
          <w:tab w:val="left" w:pos="426"/>
          <w:tab w:val="left" w:pos="6317"/>
        </w:tabs>
        <w:ind w:left="0" w:firstLine="0"/>
        <w:jc w:val="both"/>
      </w:pPr>
      <w:r>
        <w:t>Балансирование портфеля предприятий с использованием матричных методов.</w:t>
      </w:r>
    </w:p>
    <w:p w:rsidR="00A66E1A" w:rsidRDefault="00A66E1A" w:rsidP="00A66E1A">
      <w:pPr>
        <w:pStyle w:val="aa"/>
        <w:numPr>
          <w:ilvl w:val="0"/>
          <w:numId w:val="13"/>
        </w:numPr>
        <w:tabs>
          <w:tab w:val="left" w:pos="426"/>
          <w:tab w:val="left" w:pos="6317"/>
        </w:tabs>
        <w:ind w:left="0" w:firstLine="0"/>
        <w:jc w:val="both"/>
      </w:pPr>
      <w:r>
        <w:t>Использование методологии системы сбалансированных показателей в рамках процесса стратегического планирования.</w:t>
      </w:r>
    </w:p>
    <w:p w:rsidR="00A66E1A" w:rsidRDefault="00A66E1A" w:rsidP="00A66E1A">
      <w:pPr>
        <w:pStyle w:val="aa"/>
        <w:numPr>
          <w:ilvl w:val="0"/>
          <w:numId w:val="13"/>
        </w:numPr>
        <w:tabs>
          <w:tab w:val="left" w:pos="426"/>
          <w:tab w:val="left" w:pos="6317"/>
        </w:tabs>
        <w:ind w:left="0" w:firstLine="0"/>
        <w:jc w:val="both"/>
      </w:pPr>
      <w:r>
        <w:t>Разработка общекорпоративной стратегической карты организации.</w:t>
      </w:r>
    </w:p>
    <w:p w:rsidR="00A66E1A" w:rsidRDefault="00A66E1A" w:rsidP="00A66E1A">
      <w:pPr>
        <w:pStyle w:val="aa"/>
        <w:numPr>
          <w:ilvl w:val="0"/>
          <w:numId w:val="13"/>
        </w:numPr>
        <w:tabs>
          <w:tab w:val="left" w:pos="426"/>
          <w:tab w:val="left" w:pos="6317"/>
        </w:tabs>
        <w:ind w:left="0" w:firstLine="0"/>
        <w:jc w:val="both"/>
      </w:pPr>
      <w:r>
        <w:t>Формирование корневых компетенций организации.</w:t>
      </w:r>
    </w:p>
    <w:p w:rsidR="00A66E1A" w:rsidRDefault="00A66E1A" w:rsidP="00A66E1A">
      <w:pPr>
        <w:pStyle w:val="aa"/>
        <w:numPr>
          <w:ilvl w:val="0"/>
          <w:numId w:val="13"/>
        </w:numPr>
        <w:tabs>
          <w:tab w:val="left" w:pos="426"/>
          <w:tab w:val="left" w:pos="6317"/>
        </w:tabs>
        <w:ind w:left="0" w:firstLine="0"/>
        <w:jc w:val="both"/>
      </w:pPr>
      <w:r>
        <w:t>Определение стратегических проблем в организации</w:t>
      </w:r>
      <w:r w:rsidR="0003407F">
        <w:t xml:space="preserve"> и разработка путей их решения</w:t>
      </w:r>
      <w:r>
        <w:t>.</w:t>
      </w:r>
    </w:p>
    <w:p w:rsidR="00A66E1A" w:rsidRDefault="00A66E1A" w:rsidP="00A66E1A">
      <w:pPr>
        <w:pStyle w:val="aa"/>
        <w:numPr>
          <w:ilvl w:val="0"/>
          <w:numId w:val="13"/>
        </w:numPr>
        <w:tabs>
          <w:tab w:val="left" w:pos="426"/>
          <w:tab w:val="left" w:pos="6317"/>
        </w:tabs>
        <w:ind w:left="0" w:firstLine="0"/>
        <w:jc w:val="both"/>
      </w:pPr>
      <w:r>
        <w:t>Разработка стратегии конкуренции организации за потребителя.</w:t>
      </w:r>
    </w:p>
    <w:p w:rsidR="00A66E1A" w:rsidRDefault="00A66E1A" w:rsidP="00A66E1A">
      <w:pPr>
        <w:pStyle w:val="aa"/>
        <w:numPr>
          <w:ilvl w:val="0"/>
          <w:numId w:val="13"/>
        </w:numPr>
        <w:tabs>
          <w:tab w:val="left" w:pos="426"/>
          <w:tab w:val="left" w:pos="6317"/>
        </w:tabs>
        <w:ind w:left="0" w:firstLine="0"/>
        <w:jc w:val="both"/>
      </w:pPr>
      <w:r>
        <w:t xml:space="preserve">Разработка </w:t>
      </w:r>
      <w:r w:rsidR="0003407F">
        <w:t>деловой стратегии компании</w:t>
      </w:r>
      <w:r>
        <w:t>.</w:t>
      </w:r>
    </w:p>
    <w:p w:rsidR="00A66E1A" w:rsidRDefault="00A66E1A" w:rsidP="00A66E1A">
      <w:pPr>
        <w:pStyle w:val="aa"/>
        <w:numPr>
          <w:ilvl w:val="0"/>
          <w:numId w:val="13"/>
        </w:numPr>
        <w:tabs>
          <w:tab w:val="left" w:pos="426"/>
          <w:tab w:val="left" w:pos="6317"/>
        </w:tabs>
        <w:ind w:left="0" w:firstLine="0"/>
        <w:jc w:val="both"/>
      </w:pPr>
      <w:r>
        <w:t>Разработка функциональной стратегии компании.</w:t>
      </w:r>
    </w:p>
    <w:p w:rsidR="00717A89" w:rsidRDefault="00717A89" w:rsidP="00A66E1A">
      <w:pPr>
        <w:pStyle w:val="aa"/>
        <w:numPr>
          <w:ilvl w:val="0"/>
          <w:numId w:val="13"/>
        </w:numPr>
        <w:tabs>
          <w:tab w:val="left" w:pos="426"/>
          <w:tab w:val="left" w:pos="6317"/>
        </w:tabs>
        <w:ind w:left="0" w:firstLine="0"/>
        <w:jc w:val="both"/>
      </w:pPr>
      <w:r>
        <w:t>Разработка кадровой стратегии компании.</w:t>
      </w:r>
    </w:p>
    <w:p w:rsidR="00717A89" w:rsidRDefault="00717A89" w:rsidP="00A66E1A">
      <w:pPr>
        <w:pStyle w:val="aa"/>
        <w:numPr>
          <w:ilvl w:val="0"/>
          <w:numId w:val="13"/>
        </w:numPr>
        <w:tabs>
          <w:tab w:val="left" w:pos="426"/>
          <w:tab w:val="left" w:pos="6317"/>
        </w:tabs>
        <w:ind w:left="0" w:firstLine="0"/>
        <w:jc w:val="both"/>
      </w:pPr>
      <w:r>
        <w:t>Формирование инновационной стратегии организации.</w:t>
      </w:r>
    </w:p>
    <w:p w:rsidR="00717A89" w:rsidRDefault="00717A89" w:rsidP="00A66E1A">
      <w:pPr>
        <w:pStyle w:val="aa"/>
        <w:numPr>
          <w:ilvl w:val="0"/>
          <w:numId w:val="13"/>
        </w:numPr>
        <w:tabs>
          <w:tab w:val="left" w:pos="426"/>
          <w:tab w:val="left" w:pos="6317"/>
        </w:tabs>
        <w:ind w:left="0" w:firstLine="0"/>
        <w:jc w:val="both"/>
      </w:pPr>
      <w:r>
        <w:t>Условия разработки и реализации стратегии управления финансами организации.</w:t>
      </w:r>
    </w:p>
    <w:p w:rsidR="00717A89" w:rsidRDefault="00717A89" w:rsidP="00A66E1A">
      <w:pPr>
        <w:pStyle w:val="aa"/>
        <w:numPr>
          <w:ilvl w:val="0"/>
          <w:numId w:val="13"/>
        </w:numPr>
        <w:tabs>
          <w:tab w:val="left" w:pos="426"/>
          <w:tab w:val="left" w:pos="6317"/>
        </w:tabs>
        <w:ind w:left="0" w:firstLine="0"/>
        <w:jc w:val="both"/>
      </w:pPr>
      <w:r>
        <w:t>Разработка производственной стратегии компании и механизм ее реализации.</w:t>
      </w:r>
    </w:p>
    <w:p w:rsidR="00717A89" w:rsidRDefault="00717A89" w:rsidP="00A66E1A">
      <w:pPr>
        <w:pStyle w:val="aa"/>
        <w:numPr>
          <w:ilvl w:val="0"/>
          <w:numId w:val="13"/>
        </w:numPr>
        <w:tabs>
          <w:tab w:val="left" w:pos="426"/>
          <w:tab w:val="left" w:pos="6317"/>
        </w:tabs>
        <w:ind w:left="0" w:firstLine="0"/>
        <w:jc w:val="both"/>
      </w:pPr>
      <w:r>
        <w:t>Разработка стратегии "голубого океана" организации.</w:t>
      </w:r>
    </w:p>
    <w:p w:rsidR="00717A89" w:rsidRDefault="00717A89" w:rsidP="00A66E1A">
      <w:pPr>
        <w:pStyle w:val="aa"/>
        <w:numPr>
          <w:ilvl w:val="0"/>
          <w:numId w:val="13"/>
        </w:numPr>
        <w:tabs>
          <w:tab w:val="left" w:pos="426"/>
          <w:tab w:val="left" w:pos="6317"/>
        </w:tabs>
        <w:ind w:left="0" w:firstLine="0"/>
        <w:jc w:val="both"/>
      </w:pPr>
      <w:r>
        <w:t>Разработка стратегии динамических способностей организации.</w:t>
      </w:r>
    </w:p>
    <w:p w:rsidR="00717A89" w:rsidRDefault="00717A89" w:rsidP="00A66E1A">
      <w:pPr>
        <w:pStyle w:val="aa"/>
        <w:numPr>
          <w:ilvl w:val="0"/>
          <w:numId w:val="13"/>
        </w:numPr>
        <w:tabs>
          <w:tab w:val="left" w:pos="426"/>
          <w:tab w:val="left" w:pos="6317"/>
        </w:tabs>
        <w:ind w:left="0" w:firstLine="0"/>
        <w:jc w:val="both"/>
      </w:pPr>
      <w:r>
        <w:t>Разработка стратегии поддерживающих и "подрывных"  технологий в организации.</w:t>
      </w:r>
    </w:p>
    <w:p w:rsidR="00A66E1A" w:rsidRPr="00A66E1A" w:rsidRDefault="00A66E1A" w:rsidP="00A66E1A">
      <w:pPr>
        <w:keepNext/>
        <w:spacing w:after="120"/>
        <w:ind w:left="714"/>
        <w:jc w:val="right"/>
        <w:outlineLvl w:val="0"/>
        <w:rPr>
          <w:b/>
          <w:bCs/>
        </w:rPr>
      </w:pPr>
      <w:bookmarkStart w:id="38" w:name="_Toc383708719"/>
      <w:bookmarkStart w:id="39" w:name="_Toc411865620"/>
      <w:r w:rsidRPr="00A66E1A">
        <w:rPr>
          <w:b/>
          <w:bCs/>
        </w:rPr>
        <w:lastRenderedPageBreak/>
        <w:t>Приложение 2</w:t>
      </w:r>
      <w:bookmarkEnd w:id="38"/>
      <w:bookmarkEnd w:id="39"/>
    </w:p>
    <w:p w:rsidR="00A66E1A" w:rsidRPr="00A66E1A" w:rsidRDefault="00A66E1A" w:rsidP="00A66E1A">
      <w:pPr>
        <w:ind w:firstLine="709"/>
        <w:jc w:val="center"/>
        <w:rPr>
          <w:bCs/>
          <w:caps/>
        </w:rPr>
      </w:pPr>
      <w:r w:rsidRPr="00A66E1A">
        <w:rPr>
          <w:bCs/>
          <w:caps/>
        </w:rPr>
        <w:t>Министерство образования и науки Российской Федерации</w:t>
      </w:r>
    </w:p>
    <w:p w:rsidR="00A66E1A" w:rsidRPr="00A66E1A" w:rsidRDefault="00A66E1A" w:rsidP="00A66E1A">
      <w:pPr>
        <w:ind w:left="709"/>
        <w:jc w:val="center"/>
      </w:pPr>
      <w:r w:rsidRPr="00A66E1A">
        <w:t xml:space="preserve">федеральное государственное бюджетное образовательное учреждение </w:t>
      </w:r>
    </w:p>
    <w:p w:rsidR="00A66E1A" w:rsidRPr="00A66E1A" w:rsidRDefault="00A66E1A" w:rsidP="00A66E1A">
      <w:pPr>
        <w:ind w:left="709"/>
        <w:jc w:val="center"/>
      </w:pPr>
      <w:r w:rsidRPr="00A66E1A">
        <w:t>высшего образования</w:t>
      </w:r>
    </w:p>
    <w:p w:rsidR="00A66E1A" w:rsidRPr="00A66E1A" w:rsidRDefault="00A66E1A" w:rsidP="00A66E1A">
      <w:pPr>
        <w:ind w:left="709"/>
        <w:jc w:val="center"/>
      </w:pPr>
      <w:r w:rsidRPr="00A66E1A">
        <w:t>«Российский экономический университет имени Г.В. Плеханова»</w:t>
      </w:r>
    </w:p>
    <w:p w:rsidR="00A66E1A" w:rsidRPr="00A66E1A" w:rsidRDefault="00A66E1A" w:rsidP="00A66E1A">
      <w:pPr>
        <w:ind w:firstLine="709"/>
        <w:jc w:val="center"/>
        <w:rPr>
          <w:bCs/>
        </w:rPr>
      </w:pPr>
    </w:p>
    <w:p w:rsidR="00A66E1A" w:rsidRPr="00A66E1A" w:rsidRDefault="00A66E1A" w:rsidP="00A66E1A">
      <w:pPr>
        <w:ind w:firstLine="709"/>
        <w:jc w:val="center"/>
        <w:rPr>
          <w:bCs/>
        </w:rPr>
      </w:pPr>
      <w:r w:rsidRPr="00A66E1A">
        <w:rPr>
          <w:bCs/>
        </w:rPr>
        <w:t>Факультет Менеджмента</w:t>
      </w:r>
    </w:p>
    <w:p w:rsidR="00A66E1A" w:rsidRPr="00A66E1A" w:rsidRDefault="00A66E1A" w:rsidP="00A66E1A">
      <w:pPr>
        <w:ind w:left="709"/>
        <w:jc w:val="center"/>
      </w:pPr>
    </w:p>
    <w:p w:rsidR="00A66E1A" w:rsidRPr="00A66E1A" w:rsidRDefault="001976A3" w:rsidP="00A66E1A">
      <w:pPr>
        <w:ind w:left="709"/>
        <w:jc w:val="center"/>
      </w:pPr>
      <w:r>
        <w:t>Кафедра</w:t>
      </w:r>
      <w:r w:rsidR="00A66E1A" w:rsidRPr="00A66E1A">
        <w:t xml:space="preserve"> </w:t>
      </w:r>
      <w:r w:rsidR="00717A89">
        <w:t>организационно-управленческих инноваций</w:t>
      </w:r>
    </w:p>
    <w:p w:rsidR="00A66E1A" w:rsidRPr="00A66E1A" w:rsidRDefault="00A66E1A" w:rsidP="00A66E1A">
      <w:pPr>
        <w:ind w:left="709"/>
        <w:jc w:val="both"/>
        <w:rPr>
          <w:sz w:val="28"/>
          <w:szCs w:val="28"/>
        </w:rPr>
      </w:pPr>
    </w:p>
    <w:p w:rsidR="00A66E1A" w:rsidRPr="00A66E1A" w:rsidRDefault="00A66E1A" w:rsidP="00A66E1A">
      <w:pPr>
        <w:jc w:val="center"/>
        <w:rPr>
          <w:sz w:val="28"/>
          <w:szCs w:val="28"/>
        </w:rPr>
      </w:pPr>
    </w:p>
    <w:p w:rsidR="00A66E1A" w:rsidRPr="00A66E1A" w:rsidRDefault="00A66E1A" w:rsidP="00A66E1A">
      <w:pPr>
        <w:jc w:val="center"/>
        <w:rPr>
          <w:sz w:val="28"/>
          <w:szCs w:val="28"/>
        </w:rPr>
      </w:pPr>
    </w:p>
    <w:p w:rsidR="00A66E1A" w:rsidRPr="00A66E1A" w:rsidRDefault="00A66E1A" w:rsidP="00A66E1A">
      <w:pPr>
        <w:jc w:val="center"/>
        <w:rPr>
          <w:sz w:val="28"/>
          <w:szCs w:val="28"/>
        </w:rPr>
      </w:pPr>
    </w:p>
    <w:p w:rsidR="00A66E1A" w:rsidRPr="00A66E1A" w:rsidRDefault="00A66E1A" w:rsidP="00A66E1A">
      <w:pPr>
        <w:jc w:val="center"/>
      </w:pPr>
      <w:r w:rsidRPr="00A66E1A">
        <w:t>КУРСОВАЯ РАБОТА</w:t>
      </w:r>
    </w:p>
    <w:p w:rsidR="00A66E1A" w:rsidRPr="00A66E1A" w:rsidRDefault="00A66E1A" w:rsidP="00B20699">
      <w:pPr>
        <w:ind w:left="993"/>
        <w:jc w:val="center"/>
      </w:pPr>
      <w:r w:rsidRPr="00A66E1A">
        <w:t>по дисциплин</w:t>
      </w:r>
      <w:r w:rsidR="00B20699">
        <w:t>е«Стратегический менеджмент»</w:t>
      </w:r>
    </w:p>
    <w:p w:rsidR="00A66E1A" w:rsidRPr="00A66E1A" w:rsidRDefault="00A66E1A" w:rsidP="00B20699">
      <w:pPr>
        <w:tabs>
          <w:tab w:val="left" w:pos="2835"/>
        </w:tabs>
      </w:pPr>
      <w:r w:rsidRPr="00A66E1A">
        <w:tab/>
      </w:r>
    </w:p>
    <w:p w:rsidR="00A66E1A" w:rsidRPr="00A66E1A" w:rsidRDefault="00A66E1A" w:rsidP="00A66E1A">
      <w:pPr>
        <w:ind w:left="709"/>
        <w:jc w:val="center"/>
      </w:pPr>
    </w:p>
    <w:p w:rsidR="00A66E1A" w:rsidRPr="00A66E1A" w:rsidRDefault="00A66E1A" w:rsidP="00A66E1A">
      <w:pPr>
        <w:jc w:val="center"/>
      </w:pPr>
      <w:r w:rsidRPr="00A66E1A">
        <w:t>на тему:_________________________________________</w:t>
      </w:r>
    </w:p>
    <w:p w:rsidR="00A66E1A" w:rsidRPr="00A66E1A" w:rsidRDefault="00A66E1A" w:rsidP="00A66E1A">
      <w:pPr>
        <w:ind w:left="709"/>
        <w:jc w:val="center"/>
      </w:pPr>
      <w:r w:rsidRPr="00A66E1A">
        <w:t>_________________________________________</w:t>
      </w:r>
    </w:p>
    <w:p w:rsidR="00A66E1A" w:rsidRPr="00A66E1A" w:rsidRDefault="00A66E1A" w:rsidP="00A66E1A">
      <w:pPr>
        <w:ind w:left="709"/>
        <w:jc w:val="center"/>
      </w:pPr>
      <w:r w:rsidRPr="00A66E1A">
        <w:t>_________________________________________</w:t>
      </w:r>
    </w:p>
    <w:p w:rsidR="00A66E1A" w:rsidRPr="00A66E1A" w:rsidRDefault="00A66E1A" w:rsidP="00A66E1A">
      <w:pPr>
        <w:ind w:left="709"/>
        <w:jc w:val="both"/>
      </w:pPr>
    </w:p>
    <w:p w:rsidR="00A66E1A" w:rsidRPr="00A66E1A" w:rsidRDefault="00A66E1A" w:rsidP="00A66E1A">
      <w:pPr>
        <w:ind w:left="709"/>
        <w:jc w:val="both"/>
      </w:pPr>
    </w:p>
    <w:p w:rsidR="00A66E1A" w:rsidRPr="00A66E1A" w:rsidRDefault="00A66E1A" w:rsidP="00A66E1A">
      <w:pPr>
        <w:tabs>
          <w:tab w:val="left" w:pos="5387"/>
        </w:tabs>
      </w:pPr>
      <w:r w:rsidRPr="00A66E1A">
        <w:tab/>
        <w:t xml:space="preserve">Выполнил(а): </w:t>
      </w:r>
    </w:p>
    <w:p w:rsidR="00A66E1A" w:rsidRPr="00A66E1A" w:rsidRDefault="00A66E1A" w:rsidP="00A66E1A">
      <w:pPr>
        <w:tabs>
          <w:tab w:val="left" w:pos="5387"/>
        </w:tabs>
      </w:pPr>
      <w:r w:rsidRPr="00A66E1A">
        <w:tab/>
        <w:t>студент(ка) группы___</w:t>
      </w:r>
    </w:p>
    <w:p w:rsidR="00A66E1A" w:rsidRPr="00A66E1A" w:rsidRDefault="00A66E1A" w:rsidP="00A66E1A">
      <w:pPr>
        <w:tabs>
          <w:tab w:val="left" w:pos="5387"/>
        </w:tabs>
      </w:pPr>
      <w:r w:rsidRPr="00A66E1A">
        <w:tab/>
        <w:t>очной формы обучения</w:t>
      </w:r>
    </w:p>
    <w:p w:rsidR="00A66E1A" w:rsidRPr="00A66E1A" w:rsidRDefault="00A66E1A" w:rsidP="00A66E1A">
      <w:pPr>
        <w:tabs>
          <w:tab w:val="left" w:pos="5387"/>
        </w:tabs>
      </w:pPr>
      <w:r w:rsidRPr="00A66E1A">
        <w:tab/>
        <w:t xml:space="preserve">факультета </w:t>
      </w:r>
      <w:r w:rsidRPr="00A66E1A">
        <w:rPr>
          <w:bCs/>
        </w:rPr>
        <w:t>Менеджмента</w:t>
      </w:r>
    </w:p>
    <w:p w:rsidR="00A66E1A" w:rsidRPr="00A66E1A" w:rsidRDefault="00A66E1A" w:rsidP="00A66E1A">
      <w:pPr>
        <w:tabs>
          <w:tab w:val="left" w:pos="5387"/>
        </w:tabs>
        <w:ind w:left="709"/>
      </w:pPr>
      <w:r w:rsidRPr="00A66E1A">
        <w:tab/>
        <w:t>_________________________________</w:t>
      </w:r>
    </w:p>
    <w:p w:rsidR="00A66E1A" w:rsidRPr="00A66E1A" w:rsidRDefault="00A66E1A" w:rsidP="00A66E1A">
      <w:pPr>
        <w:tabs>
          <w:tab w:val="left" w:pos="5387"/>
        </w:tabs>
        <w:ind w:left="709"/>
        <w:rPr>
          <w:sz w:val="20"/>
          <w:szCs w:val="20"/>
        </w:rPr>
      </w:pPr>
      <w:r w:rsidRPr="00A66E1A">
        <w:rPr>
          <w:sz w:val="20"/>
        </w:rPr>
        <w:tab/>
        <w:t xml:space="preserve">        (Ф.И.О. студента, подпись)</w:t>
      </w:r>
    </w:p>
    <w:p w:rsidR="00A66E1A" w:rsidRPr="00A66E1A" w:rsidRDefault="00A66E1A" w:rsidP="00A66E1A">
      <w:pPr>
        <w:ind w:left="709"/>
        <w:jc w:val="both"/>
      </w:pPr>
    </w:p>
    <w:p w:rsidR="00A66E1A" w:rsidRPr="00A66E1A" w:rsidRDefault="00A66E1A" w:rsidP="00A66E1A">
      <w:pPr>
        <w:tabs>
          <w:tab w:val="left" w:pos="5387"/>
        </w:tabs>
      </w:pPr>
      <w:r w:rsidRPr="00A66E1A">
        <w:tab/>
        <w:t>Научный руководитель от кафедры</w:t>
      </w:r>
    </w:p>
    <w:p w:rsidR="00DA47E6" w:rsidRDefault="00A66E1A" w:rsidP="00A66E1A">
      <w:pPr>
        <w:tabs>
          <w:tab w:val="left" w:pos="5387"/>
        </w:tabs>
      </w:pPr>
      <w:r w:rsidRPr="00A66E1A">
        <w:tab/>
      </w:r>
      <w:r w:rsidR="00DA47E6">
        <w:t>организационно-управленческих</w:t>
      </w:r>
    </w:p>
    <w:p w:rsidR="00A66E1A" w:rsidRPr="00A66E1A" w:rsidRDefault="00DA47E6" w:rsidP="00A66E1A">
      <w:pPr>
        <w:tabs>
          <w:tab w:val="left" w:pos="5387"/>
        </w:tabs>
      </w:pPr>
      <w:r>
        <w:t xml:space="preserve">                                                                                          инноваций</w:t>
      </w:r>
      <w:r w:rsidR="00A66E1A" w:rsidRPr="00A66E1A">
        <w:t>:</w:t>
      </w:r>
    </w:p>
    <w:p w:rsidR="00A66E1A" w:rsidRPr="00A66E1A" w:rsidRDefault="00A66E1A" w:rsidP="00A66E1A">
      <w:pPr>
        <w:tabs>
          <w:tab w:val="left" w:pos="5387"/>
        </w:tabs>
        <w:ind w:left="5387"/>
      </w:pPr>
      <w:r w:rsidRPr="00A66E1A">
        <w:t>_________________________________</w:t>
      </w:r>
    </w:p>
    <w:p w:rsidR="00A66E1A" w:rsidRPr="00A66E1A" w:rsidRDefault="00A66E1A" w:rsidP="00A66E1A">
      <w:pPr>
        <w:tabs>
          <w:tab w:val="left" w:pos="5387"/>
        </w:tabs>
        <w:ind w:left="709"/>
        <w:rPr>
          <w:sz w:val="20"/>
          <w:szCs w:val="20"/>
        </w:rPr>
      </w:pPr>
      <w:r w:rsidRPr="00A66E1A">
        <w:rPr>
          <w:sz w:val="20"/>
        </w:rPr>
        <w:tab/>
        <w:t>(ученая степень, должность</w:t>
      </w:r>
      <w:r w:rsidRPr="00A66E1A">
        <w:rPr>
          <w:sz w:val="20"/>
          <w:szCs w:val="20"/>
        </w:rPr>
        <w:t xml:space="preserve">, </w:t>
      </w:r>
      <w:r w:rsidRPr="00A66E1A">
        <w:rPr>
          <w:sz w:val="20"/>
        </w:rPr>
        <w:t xml:space="preserve">Ф.И.О., </w:t>
      </w:r>
      <w:r w:rsidRPr="00A66E1A">
        <w:rPr>
          <w:sz w:val="20"/>
          <w:szCs w:val="20"/>
        </w:rPr>
        <w:t>подпись)</w:t>
      </w:r>
    </w:p>
    <w:p w:rsidR="00A66E1A" w:rsidRPr="00A66E1A" w:rsidRDefault="00A66E1A" w:rsidP="00A66E1A"/>
    <w:p w:rsidR="00A66E1A" w:rsidRDefault="00A66E1A" w:rsidP="00A66E1A">
      <w:pPr>
        <w:ind w:left="709"/>
        <w:jc w:val="center"/>
      </w:pPr>
    </w:p>
    <w:p w:rsidR="00B20699" w:rsidRDefault="00B20699" w:rsidP="00A66E1A">
      <w:pPr>
        <w:ind w:left="709"/>
        <w:jc w:val="center"/>
      </w:pPr>
    </w:p>
    <w:p w:rsidR="00B20699" w:rsidRDefault="00B20699" w:rsidP="00A66E1A">
      <w:pPr>
        <w:ind w:left="709"/>
        <w:jc w:val="center"/>
      </w:pPr>
    </w:p>
    <w:p w:rsidR="00B20699" w:rsidRDefault="00B20699" w:rsidP="00A66E1A">
      <w:pPr>
        <w:ind w:left="709"/>
        <w:jc w:val="center"/>
      </w:pPr>
    </w:p>
    <w:p w:rsidR="00B20699" w:rsidRDefault="00B20699" w:rsidP="00A66E1A">
      <w:pPr>
        <w:ind w:left="709"/>
        <w:jc w:val="center"/>
      </w:pPr>
    </w:p>
    <w:p w:rsidR="00B20699" w:rsidRDefault="00B20699" w:rsidP="00A66E1A">
      <w:pPr>
        <w:ind w:left="709"/>
        <w:jc w:val="center"/>
      </w:pPr>
    </w:p>
    <w:p w:rsidR="00B20699" w:rsidRDefault="00B20699" w:rsidP="00A66E1A">
      <w:pPr>
        <w:ind w:left="709"/>
        <w:jc w:val="center"/>
      </w:pPr>
    </w:p>
    <w:p w:rsidR="00B20699" w:rsidRDefault="00B20699" w:rsidP="00A66E1A">
      <w:pPr>
        <w:ind w:left="709"/>
        <w:jc w:val="center"/>
      </w:pPr>
    </w:p>
    <w:p w:rsidR="00B20699" w:rsidRDefault="00B20699" w:rsidP="00A66E1A">
      <w:pPr>
        <w:ind w:left="709"/>
        <w:jc w:val="center"/>
      </w:pPr>
    </w:p>
    <w:p w:rsidR="00B20699" w:rsidRDefault="00B20699" w:rsidP="00A66E1A">
      <w:pPr>
        <w:ind w:left="709"/>
        <w:jc w:val="center"/>
      </w:pPr>
    </w:p>
    <w:p w:rsidR="00B20699" w:rsidRPr="00A66E1A" w:rsidRDefault="00B20699" w:rsidP="00A66E1A">
      <w:pPr>
        <w:ind w:left="709"/>
        <w:jc w:val="center"/>
      </w:pPr>
    </w:p>
    <w:p w:rsidR="00A66E1A" w:rsidRPr="00A66E1A" w:rsidRDefault="00A66E1A" w:rsidP="00A66E1A">
      <w:pPr>
        <w:ind w:left="709"/>
        <w:jc w:val="center"/>
      </w:pPr>
    </w:p>
    <w:p w:rsidR="00A66E1A" w:rsidRPr="00A66E1A" w:rsidRDefault="00A66E1A" w:rsidP="00A66E1A">
      <w:pPr>
        <w:jc w:val="center"/>
        <w:rPr>
          <w:sz w:val="28"/>
          <w:szCs w:val="28"/>
        </w:rPr>
      </w:pPr>
      <w:r w:rsidRPr="00A66E1A">
        <w:t>Москва– 201_</w:t>
      </w:r>
      <w:r w:rsidRPr="00A66E1A">
        <w:rPr>
          <w:sz w:val="28"/>
          <w:szCs w:val="28"/>
        </w:rPr>
        <w:br w:type="page"/>
      </w:r>
    </w:p>
    <w:p w:rsidR="00A66E1A" w:rsidRPr="00A66E1A" w:rsidRDefault="00A66E1A" w:rsidP="00A66E1A">
      <w:pPr>
        <w:keepNext/>
        <w:spacing w:after="120"/>
        <w:ind w:left="714"/>
        <w:jc w:val="right"/>
        <w:outlineLvl w:val="0"/>
        <w:rPr>
          <w:b/>
          <w:bCs/>
        </w:rPr>
      </w:pPr>
      <w:bookmarkStart w:id="40" w:name="_Toc383708720"/>
      <w:bookmarkStart w:id="41" w:name="_Toc411865621"/>
      <w:r w:rsidRPr="00A66E1A">
        <w:rPr>
          <w:b/>
          <w:bCs/>
        </w:rPr>
        <w:lastRenderedPageBreak/>
        <w:t>Приложение 3</w:t>
      </w:r>
      <w:bookmarkEnd w:id="40"/>
      <w:bookmarkEnd w:id="41"/>
    </w:p>
    <w:p w:rsidR="00AF4E7B" w:rsidRPr="00BC2843" w:rsidRDefault="00AF4E7B" w:rsidP="00AF4E7B">
      <w:pPr>
        <w:pStyle w:val="a3"/>
        <w:spacing w:before="240" w:line="240" w:lineRule="auto"/>
        <w:rPr>
          <w:iCs/>
        </w:rPr>
      </w:pPr>
      <w:r w:rsidRPr="00BC2843">
        <w:rPr>
          <w:iCs/>
        </w:rPr>
        <w:t>У</w:t>
      </w:r>
      <w:r w:rsidR="00B20699">
        <w:rPr>
          <w:iCs/>
        </w:rPr>
        <w:t xml:space="preserve">ЧЕБНО-МЕТОДИЧЕСКОЕОБЕСПЕЧЕНИЕ </w:t>
      </w:r>
      <w:r w:rsidRPr="00BC2843">
        <w:rPr>
          <w:iCs/>
        </w:rPr>
        <w:t>КР</w:t>
      </w:r>
    </w:p>
    <w:p w:rsidR="00AF4E7B" w:rsidRDefault="00AF4E7B" w:rsidP="00AF4E7B">
      <w:pPr>
        <w:jc w:val="center"/>
        <w:rPr>
          <w:b/>
          <w:sz w:val="28"/>
          <w:szCs w:val="28"/>
        </w:rPr>
      </w:pPr>
    </w:p>
    <w:p w:rsidR="00C13523" w:rsidRPr="00C13523" w:rsidRDefault="00C13523" w:rsidP="00C13523">
      <w:pPr>
        <w:numPr>
          <w:ilvl w:val="0"/>
          <w:numId w:val="36"/>
        </w:numPr>
        <w:ind w:left="0" w:firstLine="709"/>
        <w:jc w:val="both"/>
        <w:rPr>
          <w:sz w:val="28"/>
          <w:szCs w:val="28"/>
        </w:rPr>
      </w:pPr>
      <w:r w:rsidRPr="00C13523">
        <w:rPr>
          <w:sz w:val="28"/>
          <w:szCs w:val="28"/>
        </w:rPr>
        <w:t>Аакер Д. Стратегическое рыночное управление/ 7-е изд.- СПб: Питер, 20</w:t>
      </w:r>
      <w:r>
        <w:rPr>
          <w:sz w:val="28"/>
          <w:szCs w:val="28"/>
        </w:rPr>
        <w:t>11 - 496 с.</w:t>
      </w:r>
    </w:p>
    <w:p w:rsidR="00C13523" w:rsidRPr="00570DC1" w:rsidRDefault="00C13523" w:rsidP="00C13523">
      <w:pPr>
        <w:numPr>
          <w:ilvl w:val="0"/>
          <w:numId w:val="36"/>
        </w:numPr>
        <w:ind w:left="0" w:firstLine="709"/>
        <w:jc w:val="both"/>
        <w:rPr>
          <w:sz w:val="28"/>
          <w:szCs w:val="28"/>
        </w:rPr>
      </w:pPr>
      <w:r w:rsidRPr="00804AB7">
        <w:rPr>
          <w:sz w:val="28"/>
          <w:szCs w:val="28"/>
        </w:rPr>
        <w:t>Ансофф И. Новая корпоративная стратегия.</w:t>
      </w:r>
      <w:r>
        <w:rPr>
          <w:sz w:val="28"/>
          <w:szCs w:val="28"/>
        </w:rPr>
        <w:t> – СПб.: Питерком, 1996.</w:t>
      </w:r>
    </w:p>
    <w:p w:rsidR="00C13523" w:rsidRDefault="00C13523" w:rsidP="00C13523">
      <w:pPr>
        <w:numPr>
          <w:ilvl w:val="0"/>
          <w:numId w:val="36"/>
        </w:numPr>
        <w:ind w:left="0" w:firstLine="709"/>
        <w:jc w:val="both"/>
        <w:rPr>
          <w:sz w:val="28"/>
          <w:szCs w:val="28"/>
        </w:rPr>
      </w:pPr>
      <w:r w:rsidRPr="00804AB7">
        <w:rPr>
          <w:sz w:val="28"/>
          <w:szCs w:val="28"/>
        </w:rPr>
        <w:t>Ансофф И. Стратегическое управление.</w:t>
      </w:r>
      <w:r w:rsidRPr="00570DC1">
        <w:rPr>
          <w:sz w:val="28"/>
          <w:szCs w:val="28"/>
        </w:rPr>
        <w:t xml:space="preserve"> –М</w:t>
      </w:r>
      <w:r w:rsidRPr="00804AB7">
        <w:rPr>
          <w:sz w:val="28"/>
          <w:szCs w:val="28"/>
        </w:rPr>
        <w:t>.:</w:t>
      </w:r>
      <w:r>
        <w:rPr>
          <w:sz w:val="28"/>
          <w:szCs w:val="28"/>
        </w:rPr>
        <w:t xml:space="preserve"> Экономика. 1989</w:t>
      </w:r>
      <w:r w:rsidRPr="00570DC1">
        <w:rPr>
          <w:sz w:val="28"/>
          <w:szCs w:val="28"/>
        </w:rPr>
        <w:t xml:space="preserve"> – 519 с.</w:t>
      </w:r>
    </w:p>
    <w:p w:rsidR="00C13523" w:rsidRPr="00C13523" w:rsidRDefault="00C13523" w:rsidP="00C13523">
      <w:pPr>
        <w:numPr>
          <w:ilvl w:val="0"/>
          <w:numId w:val="36"/>
        </w:numPr>
        <w:ind w:left="0" w:firstLine="709"/>
        <w:jc w:val="both"/>
        <w:rPr>
          <w:sz w:val="28"/>
          <w:szCs w:val="28"/>
        </w:rPr>
      </w:pPr>
      <w:r w:rsidRPr="00CD2F5A">
        <w:rPr>
          <w:sz w:val="28"/>
          <w:szCs w:val="28"/>
        </w:rPr>
        <w:t> </w:t>
      </w:r>
      <w:r w:rsidRPr="00C13523">
        <w:rPr>
          <w:sz w:val="28"/>
          <w:szCs w:val="28"/>
        </w:rPr>
        <w:t>Баринов В.А., Харченко В.Л. Стратегический менеджмент. Учебное пособие (ГРИФ) – М.: ИНФРА-М, 2014 – 285 с.</w:t>
      </w:r>
    </w:p>
    <w:p w:rsidR="00C13523" w:rsidRPr="00E63746" w:rsidRDefault="00C13523" w:rsidP="00E63746">
      <w:pPr>
        <w:numPr>
          <w:ilvl w:val="0"/>
          <w:numId w:val="36"/>
        </w:numPr>
        <w:ind w:left="0" w:firstLine="709"/>
        <w:jc w:val="both"/>
        <w:rPr>
          <w:sz w:val="28"/>
          <w:szCs w:val="28"/>
        </w:rPr>
      </w:pPr>
      <w:r w:rsidRPr="00E63746">
        <w:rPr>
          <w:sz w:val="28"/>
          <w:szCs w:val="28"/>
        </w:rPr>
        <w:t>Дресвянников В.А. Стратегическое управление организацией [Электронный ресурс] : учебное пособие для подготовки к экзамену (зачету) / В.А. Дресвянников, А.Б. Зубков. — Электрон. текстовые данные. — Саратов: Ай Пи Эр Медиа, 2015. — 214 c. — 978-5-905916-84-7. — Режим доступа: http://www.iprbookshop.ru/31948.html</w:t>
      </w:r>
    </w:p>
    <w:p w:rsidR="00C13523" w:rsidRPr="00C13523" w:rsidRDefault="00C13523" w:rsidP="00C13523">
      <w:pPr>
        <w:numPr>
          <w:ilvl w:val="0"/>
          <w:numId w:val="36"/>
        </w:numPr>
        <w:ind w:left="0" w:firstLine="709"/>
        <w:jc w:val="both"/>
        <w:rPr>
          <w:sz w:val="28"/>
          <w:szCs w:val="28"/>
        </w:rPr>
      </w:pPr>
      <w:r w:rsidRPr="00C13523">
        <w:rPr>
          <w:sz w:val="28"/>
          <w:szCs w:val="28"/>
        </w:rPr>
        <w:t>Дюков И. Стратегии развития бизнеса. Практический подход. Спб: Питер, 2008 – 240 с.</w:t>
      </w:r>
    </w:p>
    <w:p w:rsidR="00C13523" w:rsidRPr="00C13523" w:rsidRDefault="00C13523" w:rsidP="00C13523">
      <w:pPr>
        <w:numPr>
          <w:ilvl w:val="0"/>
          <w:numId w:val="36"/>
        </w:numPr>
        <w:ind w:left="0" w:firstLine="709"/>
        <w:jc w:val="both"/>
        <w:rPr>
          <w:sz w:val="28"/>
          <w:szCs w:val="28"/>
        </w:rPr>
      </w:pPr>
      <w:r w:rsidRPr="00C13523">
        <w:rPr>
          <w:sz w:val="28"/>
          <w:szCs w:val="28"/>
        </w:rPr>
        <w:t>Зайцев Л.Г. Стратегический менеджмент: Учебник. Рек. МО. – М.: Экономистъ, 2013</w:t>
      </w:r>
    </w:p>
    <w:p w:rsidR="00C13523" w:rsidRPr="00C13523" w:rsidRDefault="00C13523" w:rsidP="00C13523">
      <w:pPr>
        <w:numPr>
          <w:ilvl w:val="0"/>
          <w:numId w:val="36"/>
        </w:numPr>
        <w:ind w:left="0" w:firstLine="709"/>
        <w:jc w:val="both"/>
        <w:rPr>
          <w:sz w:val="28"/>
          <w:szCs w:val="28"/>
        </w:rPr>
      </w:pPr>
      <w:r w:rsidRPr="00C13523">
        <w:rPr>
          <w:sz w:val="28"/>
          <w:szCs w:val="28"/>
        </w:rPr>
        <w:t>Казакова Н.А. Современный стратегический анализ. Учебник и практикум. - М.:Юрайт, 2015.</w:t>
      </w:r>
    </w:p>
    <w:p w:rsidR="00C13523" w:rsidRDefault="00C13523" w:rsidP="00C13523">
      <w:pPr>
        <w:numPr>
          <w:ilvl w:val="0"/>
          <w:numId w:val="36"/>
        </w:numPr>
        <w:ind w:left="0" w:firstLine="709"/>
        <w:jc w:val="both"/>
        <w:rPr>
          <w:sz w:val="28"/>
          <w:szCs w:val="28"/>
        </w:rPr>
      </w:pPr>
      <w:r>
        <w:rPr>
          <w:sz w:val="28"/>
          <w:szCs w:val="28"/>
        </w:rPr>
        <w:t>Каплан Роберт</w:t>
      </w:r>
      <w:r w:rsidRPr="00123161">
        <w:rPr>
          <w:sz w:val="28"/>
          <w:szCs w:val="28"/>
        </w:rPr>
        <w:t xml:space="preserve"> С., Нортон Дейвид П. Организация, ориентированная на стратегию. Как в новой бизнес-среде преуспевают организации, применяющие сбалансированную систему показателей»: пер. с англ. – М.: ЗАО «Олимп-Бизнес», 200</w:t>
      </w:r>
      <w:r>
        <w:rPr>
          <w:sz w:val="28"/>
          <w:szCs w:val="28"/>
        </w:rPr>
        <w:t>8.</w:t>
      </w:r>
    </w:p>
    <w:p w:rsidR="00C13523" w:rsidRPr="00FB688E" w:rsidRDefault="00C13523" w:rsidP="00C13523">
      <w:pPr>
        <w:numPr>
          <w:ilvl w:val="0"/>
          <w:numId w:val="36"/>
        </w:numPr>
        <w:ind w:left="0" w:firstLine="709"/>
        <w:jc w:val="both"/>
        <w:rPr>
          <w:sz w:val="28"/>
          <w:szCs w:val="28"/>
        </w:rPr>
      </w:pPr>
      <w:r w:rsidRPr="00FB688E">
        <w:rPr>
          <w:sz w:val="28"/>
          <w:szCs w:val="28"/>
        </w:rPr>
        <w:t>Каплан Роберт С., Нортон Дейвид П. Организация, ориентированная на стратегию / Пер. с анг</w:t>
      </w:r>
      <w:r>
        <w:rPr>
          <w:sz w:val="28"/>
          <w:szCs w:val="28"/>
        </w:rPr>
        <w:t>л. — М.: ЗАО «Олимп—Бизнес», 2009</w:t>
      </w:r>
      <w:r w:rsidRPr="00FB688E">
        <w:rPr>
          <w:sz w:val="28"/>
          <w:szCs w:val="28"/>
        </w:rPr>
        <w:t>.</w:t>
      </w:r>
    </w:p>
    <w:p w:rsidR="00C13523" w:rsidRPr="00FB688E" w:rsidRDefault="00C13523" w:rsidP="00C13523">
      <w:pPr>
        <w:numPr>
          <w:ilvl w:val="0"/>
          <w:numId w:val="36"/>
        </w:numPr>
        <w:ind w:left="0" w:firstLine="709"/>
        <w:jc w:val="both"/>
        <w:rPr>
          <w:sz w:val="28"/>
          <w:szCs w:val="28"/>
        </w:rPr>
      </w:pPr>
      <w:r w:rsidRPr="00FB688E">
        <w:rPr>
          <w:sz w:val="28"/>
          <w:szCs w:val="28"/>
        </w:rPr>
        <w:t>Каплан Роберт С., Нортон Дейвид П. Сбалансированная система показателей. От стратегии к действию. / Пер. с англ. – М.: ЗАО «Олимп-Бизнес», 20</w:t>
      </w:r>
      <w:r>
        <w:rPr>
          <w:sz w:val="28"/>
          <w:szCs w:val="28"/>
        </w:rPr>
        <w:t>10</w:t>
      </w:r>
      <w:r w:rsidRPr="00FB688E">
        <w:rPr>
          <w:sz w:val="28"/>
          <w:szCs w:val="28"/>
        </w:rPr>
        <w:t xml:space="preserve">. </w:t>
      </w:r>
    </w:p>
    <w:p w:rsidR="00C13523" w:rsidRPr="00E63746" w:rsidRDefault="00C13523" w:rsidP="00E63746">
      <w:pPr>
        <w:numPr>
          <w:ilvl w:val="0"/>
          <w:numId w:val="36"/>
        </w:numPr>
        <w:ind w:left="0" w:firstLine="709"/>
        <w:jc w:val="both"/>
        <w:rPr>
          <w:sz w:val="28"/>
          <w:szCs w:val="28"/>
        </w:rPr>
      </w:pPr>
      <w:r w:rsidRPr="00E63746">
        <w:rPr>
          <w:sz w:val="28"/>
          <w:szCs w:val="28"/>
        </w:rPr>
        <w:t>Кузнецов Б.Т. Стратегический менеджмент [Электронный ресурс] : учебное пособие для студентов вузов, обучающихся по специальностям экономики и управления 080100 / Б.Т. Кузнецов. — Электрон. текстовые данные. — М. : ЮНИТИ-ДАНА, 2017. — 623 c. — 978-5-238-01209-4. — Режим доступа: http://www.iprbookshop.ru/71227.html</w:t>
      </w:r>
    </w:p>
    <w:p w:rsidR="00C13523" w:rsidRPr="00E63746" w:rsidRDefault="00C13523" w:rsidP="00E63746">
      <w:pPr>
        <w:numPr>
          <w:ilvl w:val="0"/>
          <w:numId w:val="36"/>
        </w:numPr>
        <w:ind w:left="0" w:firstLine="709"/>
        <w:jc w:val="both"/>
        <w:rPr>
          <w:sz w:val="28"/>
          <w:szCs w:val="28"/>
        </w:rPr>
      </w:pPr>
      <w:r w:rsidRPr="00E63746">
        <w:rPr>
          <w:sz w:val="28"/>
          <w:szCs w:val="28"/>
        </w:rPr>
        <w:t>Курс MBA по стратегическому менеджменту [Электронный ресурс] / Айзенштат Расселл [и др.]. — Электрон. текстовые данные. — М. : Альпина Паблишер, Альпина Бизнес Букс, 2016. — 586 c. — 978-5-9614-0573-6. — Режим доступа: http://www.iprbookshop.ru/43678.html</w:t>
      </w:r>
    </w:p>
    <w:p w:rsidR="00C13523" w:rsidRPr="00AD3567" w:rsidRDefault="0024041B" w:rsidP="00B20699">
      <w:pPr>
        <w:numPr>
          <w:ilvl w:val="0"/>
          <w:numId w:val="36"/>
        </w:numPr>
        <w:ind w:left="0" w:firstLine="709"/>
        <w:jc w:val="both"/>
        <w:rPr>
          <w:sz w:val="28"/>
          <w:szCs w:val="28"/>
        </w:rPr>
      </w:pPr>
      <w:hyperlink r:id="rId15" w:anchor="none" w:history="1">
        <w:r w:rsidR="00C13523" w:rsidRPr="00AD3567">
          <w:rPr>
            <w:sz w:val="28"/>
            <w:szCs w:val="28"/>
          </w:rPr>
          <w:t>Маркова В. Д.</w:t>
        </w:r>
      </w:hyperlink>
      <w:r w:rsidR="00C13523" w:rsidRPr="00AD3567">
        <w:rPr>
          <w:sz w:val="28"/>
          <w:szCs w:val="28"/>
        </w:rPr>
        <w:t xml:space="preserve"> Стратегический менеджмент: понятия, концепции, инструменты принятия решений: Справочное пособие / В.Д. Маркова, С.А. </w:t>
      </w:r>
      <w:r w:rsidR="00C13523" w:rsidRPr="00AD3567">
        <w:rPr>
          <w:sz w:val="28"/>
          <w:szCs w:val="28"/>
        </w:rPr>
        <w:lastRenderedPageBreak/>
        <w:t>Кузнецова. - М.: НИЦ ИНФРА-М, 201</w:t>
      </w:r>
      <w:r w:rsidR="00C13523" w:rsidRPr="00844FA3">
        <w:rPr>
          <w:sz w:val="28"/>
          <w:szCs w:val="28"/>
        </w:rPr>
        <w:t>4</w:t>
      </w:r>
      <w:r w:rsidR="00C13523" w:rsidRPr="00AD3567">
        <w:rPr>
          <w:sz w:val="28"/>
          <w:szCs w:val="28"/>
        </w:rPr>
        <w:t>. - 320 с. ISBN 978-5-16-009860-9; (ЭБС znanium.com).</w:t>
      </w:r>
    </w:p>
    <w:p w:rsidR="00C13523" w:rsidRPr="00AD3567" w:rsidRDefault="00C13523" w:rsidP="00B20699">
      <w:pPr>
        <w:numPr>
          <w:ilvl w:val="0"/>
          <w:numId w:val="36"/>
        </w:numPr>
        <w:shd w:val="clear" w:color="auto" w:fill="FFFFFF"/>
        <w:ind w:left="0" w:firstLine="709"/>
        <w:jc w:val="both"/>
        <w:rPr>
          <w:sz w:val="28"/>
          <w:szCs w:val="28"/>
        </w:rPr>
      </w:pPr>
      <w:r w:rsidRPr="00AD3567">
        <w:rPr>
          <w:sz w:val="28"/>
          <w:szCs w:val="28"/>
        </w:rPr>
        <w:t>Минцберг, Г. Стратегическое сафари: Экскурсия по дебрям стратегического менеджмента [Электронный ресурс] / Генри Минцберг, Брюс Альстранд, Жозеф Лампель ; Пер. с англ. - М.: Альпина Паблишер, 2013. — 367 с. (Серия «СКОЛКОВО»). - ISBN 978-5-9614-2223-8 - Режим доступа: http://znanium.com/catalog.php?bookinfo=520473</w:t>
      </w:r>
    </w:p>
    <w:p w:rsidR="00C13523" w:rsidRPr="00E63746" w:rsidRDefault="00C13523" w:rsidP="00E63746">
      <w:pPr>
        <w:numPr>
          <w:ilvl w:val="0"/>
          <w:numId w:val="36"/>
        </w:numPr>
        <w:ind w:left="0" w:firstLine="709"/>
        <w:jc w:val="both"/>
        <w:rPr>
          <w:sz w:val="28"/>
          <w:szCs w:val="28"/>
        </w:rPr>
      </w:pPr>
      <w:r w:rsidRPr="00E63746">
        <w:rPr>
          <w:sz w:val="28"/>
          <w:szCs w:val="28"/>
        </w:rPr>
        <w:t>Панов А.И. Стратегический менеджмент [Электронный ресурс] : учебное пособие для студентов вузов, обучающихся по направлению (080100) «Экономика и управление» / А.И. Панов, И.О. Коробейников, В.А. Панов. — 3-е изд. — Электрон. текстовые данные. — М. : ЮНИТИ-ДАНА, 2017. — 304 c. — 5-238-01052-4. — Режим доступа: http://www.iprbookshop.ru/71059.html</w:t>
      </w:r>
    </w:p>
    <w:p w:rsidR="00C13523" w:rsidRPr="00844FA3" w:rsidRDefault="0024041B" w:rsidP="00B20699">
      <w:pPr>
        <w:widowControl w:val="0"/>
        <w:numPr>
          <w:ilvl w:val="0"/>
          <w:numId w:val="36"/>
        </w:numPr>
        <w:autoSpaceDE w:val="0"/>
        <w:autoSpaceDN w:val="0"/>
        <w:adjustRightInd w:val="0"/>
        <w:ind w:left="0" w:firstLine="709"/>
        <w:jc w:val="both"/>
        <w:rPr>
          <w:sz w:val="28"/>
          <w:szCs w:val="28"/>
        </w:rPr>
      </w:pPr>
      <w:hyperlink r:id="rId16" w:history="1">
        <w:r w:rsidR="00C13523" w:rsidRPr="00AD3567">
          <w:rPr>
            <w:sz w:val="28"/>
            <w:szCs w:val="28"/>
          </w:rPr>
          <w:t>Попов, С. А.</w:t>
        </w:r>
      </w:hyperlink>
      <w:r w:rsidR="00C13523" w:rsidRPr="00AD3567">
        <w:rPr>
          <w:sz w:val="28"/>
          <w:szCs w:val="28"/>
        </w:rPr>
        <w:t xml:space="preserve"> Стратегический менеджмент: актуальный курс: учебник для бакалавриата и магистратуры: [гриф УМО] / С. А. Попов, Рос. акад. нар. хоз-ва и гос. службы при Президенте РФ. - М.: Юрайт, 2016. – 463 с. – (Бакалавр. Магистр). – Книга доступна в электрон. библ. системе biblio-online.ru. – ISBN 978-5-9916-4153-1: 779.00.</w:t>
      </w:r>
    </w:p>
    <w:p w:rsidR="00C13523" w:rsidRPr="00AD3567" w:rsidRDefault="00C13523" w:rsidP="00B20699">
      <w:pPr>
        <w:widowControl w:val="0"/>
        <w:numPr>
          <w:ilvl w:val="0"/>
          <w:numId w:val="36"/>
        </w:numPr>
        <w:autoSpaceDE w:val="0"/>
        <w:autoSpaceDN w:val="0"/>
        <w:adjustRightInd w:val="0"/>
        <w:ind w:left="0" w:firstLine="709"/>
        <w:jc w:val="both"/>
        <w:rPr>
          <w:sz w:val="28"/>
          <w:szCs w:val="28"/>
        </w:rPr>
      </w:pPr>
      <w:r w:rsidRPr="00844FA3">
        <w:rPr>
          <w:sz w:val="28"/>
          <w:szCs w:val="28"/>
        </w:rPr>
        <w:t>Попов, С.А. Концепция актуального стратегического менеджмента для современных российских компаний: монография / С.А. Попов. - М.: Издательство Юрайт, 2013. - 223 с.</w:t>
      </w:r>
    </w:p>
    <w:p w:rsidR="00C13523" w:rsidRDefault="00C13523" w:rsidP="00CD2F5A">
      <w:pPr>
        <w:numPr>
          <w:ilvl w:val="0"/>
          <w:numId w:val="36"/>
        </w:numPr>
        <w:ind w:left="0" w:firstLine="709"/>
        <w:jc w:val="both"/>
        <w:rPr>
          <w:sz w:val="28"/>
          <w:szCs w:val="28"/>
        </w:rPr>
      </w:pPr>
      <w:r w:rsidRPr="005F4562">
        <w:rPr>
          <w:sz w:val="28"/>
          <w:szCs w:val="28"/>
        </w:rPr>
        <w:t xml:space="preserve">Портер, М. </w:t>
      </w:r>
      <w:r>
        <w:rPr>
          <w:sz w:val="28"/>
          <w:szCs w:val="28"/>
        </w:rPr>
        <w:t xml:space="preserve">Конкурентная стратегия. </w:t>
      </w:r>
      <w:r w:rsidRPr="005F4562">
        <w:rPr>
          <w:sz w:val="28"/>
          <w:szCs w:val="28"/>
        </w:rPr>
        <w:t xml:space="preserve"> </w:t>
      </w:r>
      <w:r>
        <w:rPr>
          <w:sz w:val="28"/>
          <w:szCs w:val="28"/>
        </w:rPr>
        <w:t xml:space="preserve">методика анализа отраслей и конкурентов </w:t>
      </w:r>
      <w:r w:rsidRPr="005F4562">
        <w:rPr>
          <w:sz w:val="28"/>
          <w:szCs w:val="28"/>
        </w:rPr>
        <w:t>/ М. Портер; Пер. с англ. - М.: Альпина Паблишер, 201</w:t>
      </w:r>
      <w:r>
        <w:rPr>
          <w:sz w:val="28"/>
          <w:szCs w:val="28"/>
        </w:rPr>
        <w:t>7</w:t>
      </w:r>
      <w:r w:rsidRPr="005F4562">
        <w:rPr>
          <w:sz w:val="28"/>
          <w:szCs w:val="28"/>
        </w:rPr>
        <w:t xml:space="preserve">. — </w:t>
      </w:r>
      <w:r>
        <w:rPr>
          <w:sz w:val="28"/>
          <w:szCs w:val="28"/>
        </w:rPr>
        <w:t>454</w:t>
      </w:r>
      <w:r w:rsidRPr="005F4562">
        <w:rPr>
          <w:sz w:val="28"/>
          <w:szCs w:val="28"/>
        </w:rPr>
        <w:t xml:space="preserve"> с. - ISBN: </w:t>
      </w:r>
      <w:r w:rsidRPr="00CD2F5A">
        <w:rPr>
          <w:sz w:val="28"/>
          <w:szCs w:val="28"/>
        </w:rPr>
        <w:t>978-5-9614-4857-3</w:t>
      </w:r>
      <w:r>
        <w:rPr>
          <w:sz w:val="28"/>
          <w:szCs w:val="28"/>
        </w:rPr>
        <w:t>.</w:t>
      </w:r>
    </w:p>
    <w:p w:rsidR="00C13523" w:rsidRDefault="00C13523" w:rsidP="005F4562">
      <w:pPr>
        <w:numPr>
          <w:ilvl w:val="0"/>
          <w:numId w:val="36"/>
        </w:numPr>
        <w:ind w:left="0" w:firstLine="709"/>
        <w:jc w:val="both"/>
        <w:rPr>
          <w:sz w:val="28"/>
          <w:szCs w:val="28"/>
        </w:rPr>
      </w:pPr>
      <w:r w:rsidRPr="005F4562">
        <w:rPr>
          <w:sz w:val="28"/>
          <w:szCs w:val="28"/>
        </w:rPr>
        <w:t xml:space="preserve">Портер, М. Конкурентное преимущество. Как достичь высокого результата и обеспечить его устойчивость / М. Портер; Пер. с англ. - М.: Альпина Паблишер, 2018. — </w:t>
      </w:r>
      <w:r>
        <w:rPr>
          <w:sz w:val="28"/>
          <w:szCs w:val="28"/>
        </w:rPr>
        <w:t>716</w:t>
      </w:r>
      <w:r w:rsidRPr="005F4562">
        <w:rPr>
          <w:sz w:val="28"/>
          <w:szCs w:val="28"/>
        </w:rPr>
        <w:t xml:space="preserve"> с. - ISBN: </w:t>
      </w:r>
      <w:r w:rsidRPr="00CD2F5A">
        <w:rPr>
          <w:sz w:val="28"/>
          <w:szCs w:val="28"/>
        </w:rPr>
        <w:t>978-5-9614-6835-9, 978-5-9614-6528-0, 978-5-9614-5727-8</w:t>
      </w:r>
      <w:r>
        <w:rPr>
          <w:sz w:val="28"/>
          <w:szCs w:val="28"/>
        </w:rPr>
        <w:t>.</w:t>
      </w:r>
    </w:p>
    <w:p w:rsidR="00C13523" w:rsidRDefault="00C13523" w:rsidP="005F4562">
      <w:pPr>
        <w:numPr>
          <w:ilvl w:val="0"/>
          <w:numId w:val="36"/>
        </w:numPr>
        <w:ind w:left="0" w:firstLine="709"/>
        <w:jc w:val="both"/>
        <w:rPr>
          <w:sz w:val="28"/>
          <w:szCs w:val="28"/>
        </w:rPr>
      </w:pPr>
      <w:r w:rsidRPr="005F4562">
        <w:rPr>
          <w:sz w:val="28"/>
          <w:szCs w:val="28"/>
        </w:rPr>
        <w:t xml:space="preserve">Портер, М. Конкуренция / М. Портер; Пер. с англ. - М.: Вильямс, 2017. — </w:t>
      </w:r>
      <w:r>
        <w:rPr>
          <w:sz w:val="28"/>
          <w:szCs w:val="28"/>
        </w:rPr>
        <w:t>608</w:t>
      </w:r>
      <w:r w:rsidRPr="005F4562">
        <w:rPr>
          <w:sz w:val="28"/>
          <w:szCs w:val="28"/>
        </w:rPr>
        <w:t xml:space="preserve"> с. - ISBN: 978-5-8459-0055-5, 0-87584-795-1</w:t>
      </w:r>
    </w:p>
    <w:p w:rsidR="00C13523" w:rsidRDefault="00C13523" w:rsidP="005F4562">
      <w:pPr>
        <w:numPr>
          <w:ilvl w:val="0"/>
          <w:numId w:val="36"/>
        </w:numPr>
        <w:ind w:left="0" w:firstLine="709"/>
        <w:jc w:val="both"/>
        <w:rPr>
          <w:sz w:val="28"/>
          <w:szCs w:val="28"/>
        </w:rPr>
      </w:pPr>
      <w:r w:rsidRPr="00CD2F5A">
        <w:rPr>
          <w:sz w:val="28"/>
          <w:szCs w:val="28"/>
        </w:rPr>
        <w:t xml:space="preserve">Портер, М. Международная конкуренция. Конкурентные преимущества стран / М. Портер; Пер. с англ. - М.: Альпина Паблишер, 2017. — </w:t>
      </w:r>
      <w:r>
        <w:rPr>
          <w:sz w:val="28"/>
          <w:szCs w:val="28"/>
        </w:rPr>
        <w:t>947</w:t>
      </w:r>
      <w:r w:rsidRPr="00CD2F5A">
        <w:rPr>
          <w:sz w:val="28"/>
          <w:szCs w:val="28"/>
        </w:rPr>
        <w:t xml:space="preserve"> с. - ISBN: 978-5-9614-6474-0</w:t>
      </w:r>
    </w:p>
    <w:p w:rsidR="00C13523" w:rsidRDefault="00C13523" w:rsidP="00E63746">
      <w:pPr>
        <w:numPr>
          <w:ilvl w:val="0"/>
          <w:numId w:val="36"/>
        </w:numPr>
        <w:ind w:left="0" w:firstLine="709"/>
        <w:jc w:val="both"/>
        <w:rPr>
          <w:sz w:val="28"/>
          <w:szCs w:val="28"/>
        </w:rPr>
      </w:pPr>
      <w:r w:rsidRPr="00E63746">
        <w:rPr>
          <w:sz w:val="28"/>
          <w:szCs w:val="28"/>
        </w:rPr>
        <w:t>Портных В.В. Стратегия бизнеса [Электронный ресурс] / В.В. Портных. — Электрон. текстовые данные. — М. : Дашков и К, 2015. — 275 c. — 978-5-394-01961-6. — Режим доступа: http://www.iprbookshop.ru/10983.html</w:t>
      </w:r>
    </w:p>
    <w:p w:rsidR="00C13523" w:rsidRPr="005F4562" w:rsidRDefault="00C13523" w:rsidP="005F4562">
      <w:pPr>
        <w:widowControl w:val="0"/>
        <w:numPr>
          <w:ilvl w:val="0"/>
          <w:numId w:val="36"/>
        </w:numPr>
        <w:autoSpaceDE w:val="0"/>
        <w:autoSpaceDN w:val="0"/>
        <w:adjustRightInd w:val="0"/>
        <w:ind w:left="0" w:firstLine="709"/>
        <w:jc w:val="both"/>
        <w:rPr>
          <w:sz w:val="28"/>
          <w:szCs w:val="28"/>
        </w:rPr>
      </w:pPr>
      <w:r w:rsidRPr="005F4562">
        <w:rPr>
          <w:sz w:val="28"/>
          <w:szCs w:val="28"/>
        </w:rPr>
        <w:t>Томпсон А.А. Стратегический менеджмент. Искусство разработки и реализации стратегии [Электронный ресурс] : учебник для вузов / А.А. Томпсон, А.Дж. Стрикленд. — Электрон. текстовые данные. — М. : ЮНИТИ-ДАНА, 2015. — 577 c. — 5-85173-059-5. </w:t>
      </w:r>
    </w:p>
    <w:p w:rsidR="00C13523" w:rsidRPr="00E63746" w:rsidRDefault="00C13523" w:rsidP="00E63746">
      <w:pPr>
        <w:numPr>
          <w:ilvl w:val="0"/>
          <w:numId w:val="36"/>
        </w:numPr>
        <w:ind w:left="0" w:firstLine="709"/>
        <w:jc w:val="both"/>
        <w:rPr>
          <w:sz w:val="28"/>
          <w:szCs w:val="28"/>
        </w:rPr>
      </w:pPr>
      <w:r w:rsidRPr="00E63746">
        <w:rPr>
          <w:sz w:val="28"/>
          <w:szCs w:val="28"/>
        </w:rPr>
        <w:t xml:space="preserve">Фомичев А.Н. Стратегический менеджмент [Электронный ресурс] : учебник для вузов / А.Н. Фомичев. — Электрон. текстовые данные. </w:t>
      </w:r>
      <w:r w:rsidRPr="00E63746">
        <w:rPr>
          <w:sz w:val="28"/>
          <w:szCs w:val="28"/>
        </w:rPr>
        <w:lastRenderedPageBreak/>
        <w:t>— М. : Дашков и К, 2016. — 468 c. — 978-5-394-01974-6. — Режим доступа: http://www.iprbookshop.ru/60519.html</w:t>
      </w:r>
    </w:p>
    <w:p w:rsidR="00C13523" w:rsidRPr="00E63746" w:rsidRDefault="00C13523" w:rsidP="00E63746">
      <w:pPr>
        <w:numPr>
          <w:ilvl w:val="0"/>
          <w:numId w:val="36"/>
        </w:numPr>
        <w:ind w:left="0" w:firstLine="709"/>
        <w:jc w:val="both"/>
        <w:rPr>
          <w:sz w:val="28"/>
          <w:szCs w:val="28"/>
        </w:rPr>
      </w:pPr>
      <w:r w:rsidRPr="00E63746">
        <w:rPr>
          <w:sz w:val="28"/>
          <w:szCs w:val="28"/>
        </w:rPr>
        <w:t>Шадченко Н.Ю. Стратегический менеджмент [Электронный ресурс] : учебно-методическое пособие для преподавателей и студентов направления подготовки 38.03.02 «Менеджмент» / Н.Ю. Шадченко. — Электрон. текстовые данные. — Саратов: Ай Пи Эр Медиа, 2017. — 48 c. — 978-5-4486-0001-2. — Режим доступа: http://www.iprbookshop.ru/62888.html</w:t>
      </w:r>
    </w:p>
    <w:p w:rsidR="00B20699" w:rsidRDefault="005F4562" w:rsidP="00C13523">
      <w:pPr>
        <w:ind w:left="709"/>
        <w:jc w:val="both"/>
        <w:rPr>
          <w:bCs/>
          <w:iCs/>
          <w:sz w:val="28"/>
          <w:szCs w:val="28"/>
        </w:rPr>
      </w:pPr>
      <w:bookmarkStart w:id="42" w:name="OLE_LINK1"/>
      <w:bookmarkStart w:id="43" w:name="OLE_LINK2"/>
      <w:r w:rsidRPr="00CD2F5A">
        <w:rPr>
          <w:sz w:val="28"/>
          <w:szCs w:val="28"/>
        </w:rPr>
        <w:br/>
        <w:t> </w:t>
      </w:r>
      <w:bookmarkStart w:id="44" w:name="_Toc448825264"/>
      <w:bookmarkEnd w:id="42"/>
      <w:bookmarkEnd w:id="43"/>
    </w:p>
    <w:p w:rsidR="00B20699" w:rsidRPr="00AD3567" w:rsidRDefault="00B20699" w:rsidP="00B20699">
      <w:pPr>
        <w:keepNext/>
        <w:spacing w:before="120" w:after="120"/>
        <w:outlineLvl w:val="1"/>
        <w:rPr>
          <w:bCs/>
          <w:iCs/>
          <w:sz w:val="28"/>
          <w:szCs w:val="28"/>
        </w:rPr>
      </w:pPr>
      <w:r w:rsidRPr="00844FA3">
        <w:rPr>
          <w:bCs/>
          <w:iCs/>
          <w:sz w:val="28"/>
          <w:szCs w:val="28"/>
        </w:rPr>
        <w:t xml:space="preserve">ПЕРЕЧЕНЬ ИНТЕРНЕТ - РЕСУРСОВ </w:t>
      </w:r>
      <w:bookmarkEnd w:id="44"/>
    </w:p>
    <w:p w:rsidR="00B20699" w:rsidRPr="00844FA3" w:rsidRDefault="00B20699" w:rsidP="00B20699">
      <w:pPr>
        <w:ind w:left="709"/>
        <w:jc w:val="both"/>
        <w:rPr>
          <w:sz w:val="28"/>
          <w:szCs w:val="28"/>
        </w:rPr>
      </w:pPr>
      <w:r w:rsidRPr="00844FA3">
        <w:rPr>
          <w:sz w:val="28"/>
          <w:szCs w:val="28"/>
        </w:rPr>
        <w:t xml:space="preserve">Журнал </w:t>
      </w:r>
      <w:r w:rsidRPr="00844FA3">
        <w:rPr>
          <w:sz w:val="28"/>
          <w:szCs w:val="28"/>
          <w:lang w:val="en-US"/>
        </w:rPr>
        <w:t>HBR</w:t>
      </w:r>
      <w:r w:rsidRPr="00844FA3">
        <w:rPr>
          <w:sz w:val="28"/>
          <w:szCs w:val="28"/>
        </w:rPr>
        <w:t xml:space="preserve"> - </w:t>
      </w:r>
      <w:r w:rsidRPr="00844FA3">
        <w:rPr>
          <w:sz w:val="28"/>
          <w:szCs w:val="28"/>
          <w:lang w:val="en-US"/>
        </w:rPr>
        <w:t>http</w:t>
      </w:r>
      <w:r w:rsidRPr="00844FA3">
        <w:rPr>
          <w:sz w:val="28"/>
          <w:szCs w:val="28"/>
        </w:rPr>
        <w:t>://</w:t>
      </w:r>
      <w:r w:rsidRPr="00844FA3">
        <w:rPr>
          <w:sz w:val="28"/>
          <w:szCs w:val="28"/>
          <w:lang w:val="en-US"/>
        </w:rPr>
        <w:t>hbr</w:t>
      </w:r>
      <w:r w:rsidRPr="00844FA3">
        <w:rPr>
          <w:sz w:val="28"/>
          <w:szCs w:val="28"/>
        </w:rPr>
        <w:t>-</w:t>
      </w:r>
      <w:r w:rsidRPr="00844FA3">
        <w:rPr>
          <w:sz w:val="28"/>
          <w:szCs w:val="28"/>
          <w:lang w:val="en-US"/>
        </w:rPr>
        <w:t>russia</w:t>
      </w:r>
      <w:r w:rsidRPr="00844FA3">
        <w:rPr>
          <w:sz w:val="28"/>
          <w:szCs w:val="28"/>
        </w:rPr>
        <w:t>.</w:t>
      </w:r>
      <w:r w:rsidRPr="00844FA3">
        <w:rPr>
          <w:sz w:val="28"/>
          <w:szCs w:val="28"/>
          <w:lang w:val="en-US"/>
        </w:rPr>
        <w:t>ru</w:t>
      </w:r>
      <w:r w:rsidRPr="00844FA3">
        <w:rPr>
          <w:sz w:val="28"/>
          <w:szCs w:val="28"/>
        </w:rPr>
        <w:t>/</w:t>
      </w:r>
    </w:p>
    <w:p w:rsidR="00B20699" w:rsidRPr="00AD3567" w:rsidRDefault="00B20699" w:rsidP="00B20699">
      <w:pPr>
        <w:widowControl w:val="0"/>
        <w:shd w:val="clear" w:color="auto" w:fill="FFFFFF"/>
        <w:tabs>
          <w:tab w:val="left" w:pos="878"/>
        </w:tabs>
        <w:autoSpaceDE w:val="0"/>
        <w:autoSpaceDN w:val="0"/>
        <w:adjustRightInd w:val="0"/>
        <w:ind w:left="709"/>
        <w:jc w:val="both"/>
        <w:rPr>
          <w:spacing w:val="-1"/>
          <w:sz w:val="28"/>
          <w:szCs w:val="28"/>
          <w:u w:val="single"/>
        </w:rPr>
      </w:pPr>
      <w:r w:rsidRPr="00AD3567">
        <w:rPr>
          <w:spacing w:val="-1"/>
          <w:sz w:val="28"/>
          <w:szCs w:val="28"/>
        </w:rPr>
        <w:t xml:space="preserve">Бизнес-словарь </w:t>
      </w:r>
      <w:r w:rsidRPr="00844FA3">
        <w:rPr>
          <w:color w:val="0000FF"/>
          <w:sz w:val="28"/>
          <w:szCs w:val="28"/>
          <w:u w:val="single"/>
        </w:rPr>
        <w:t xml:space="preserve">- </w:t>
      </w:r>
      <w:r w:rsidRPr="00844FA3">
        <w:rPr>
          <w:color w:val="0000FF"/>
          <w:spacing w:val="-1"/>
          <w:sz w:val="28"/>
          <w:szCs w:val="28"/>
          <w:u w:val="single"/>
          <w:lang w:val="en-US"/>
        </w:rPr>
        <w:t>www</w:t>
      </w:r>
      <w:r w:rsidRPr="00844FA3">
        <w:rPr>
          <w:color w:val="0000FF"/>
          <w:spacing w:val="-1"/>
          <w:sz w:val="28"/>
          <w:szCs w:val="28"/>
          <w:u w:val="single"/>
        </w:rPr>
        <w:t>.</w:t>
      </w:r>
      <w:r w:rsidRPr="00844FA3">
        <w:rPr>
          <w:color w:val="0000FF"/>
          <w:spacing w:val="-1"/>
          <w:sz w:val="28"/>
          <w:szCs w:val="28"/>
          <w:u w:val="single"/>
          <w:lang w:val="en-US"/>
        </w:rPr>
        <w:t>businessvoc</w:t>
      </w:r>
      <w:r w:rsidRPr="00844FA3">
        <w:rPr>
          <w:color w:val="0000FF"/>
          <w:spacing w:val="-1"/>
          <w:sz w:val="28"/>
          <w:szCs w:val="28"/>
          <w:u w:val="single"/>
        </w:rPr>
        <w:t>.</w:t>
      </w:r>
      <w:r w:rsidRPr="00844FA3">
        <w:rPr>
          <w:color w:val="0000FF"/>
          <w:spacing w:val="-1"/>
          <w:sz w:val="28"/>
          <w:szCs w:val="28"/>
          <w:u w:val="single"/>
          <w:lang w:val="en-US"/>
        </w:rPr>
        <w:t>ru</w:t>
      </w:r>
    </w:p>
    <w:p w:rsidR="00B20699" w:rsidRPr="00AD3567" w:rsidRDefault="00B20699" w:rsidP="00B20699">
      <w:pPr>
        <w:widowControl w:val="0"/>
        <w:shd w:val="clear" w:color="auto" w:fill="FFFFFF"/>
        <w:tabs>
          <w:tab w:val="left" w:pos="878"/>
        </w:tabs>
        <w:autoSpaceDE w:val="0"/>
        <w:autoSpaceDN w:val="0"/>
        <w:adjustRightInd w:val="0"/>
        <w:ind w:left="709"/>
        <w:jc w:val="both"/>
        <w:rPr>
          <w:spacing w:val="-1"/>
          <w:sz w:val="28"/>
          <w:szCs w:val="28"/>
        </w:rPr>
      </w:pPr>
      <w:r w:rsidRPr="00AD3567">
        <w:rPr>
          <w:spacing w:val="-1"/>
          <w:sz w:val="28"/>
          <w:szCs w:val="28"/>
        </w:rPr>
        <w:t xml:space="preserve">Журнал «Риск-менеджмент» - </w:t>
      </w:r>
      <w:hyperlink r:id="rId17" w:history="1">
        <w:r w:rsidRPr="00844FA3">
          <w:rPr>
            <w:color w:val="0000FF"/>
            <w:spacing w:val="-1"/>
            <w:sz w:val="28"/>
            <w:szCs w:val="28"/>
            <w:u w:val="single"/>
            <w:lang w:val="en-US"/>
          </w:rPr>
          <w:t>www</w:t>
        </w:r>
        <w:r w:rsidRPr="00844FA3">
          <w:rPr>
            <w:color w:val="0000FF"/>
            <w:spacing w:val="-1"/>
            <w:sz w:val="28"/>
            <w:szCs w:val="28"/>
            <w:u w:val="single"/>
          </w:rPr>
          <w:t>.</w:t>
        </w:r>
        <w:r w:rsidRPr="00844FA3">
          <w:rPr>
            <w:color w:val="0000FF"/>
            <w:spacing w:val="-1"/>
            <w:sz w:val="28"/>
            <w:szCs w:val="28"/>
            <w:u w:val="single"/>
            <w:lang w:val="en-US"/>
          </w:rPr>
          <w:t>riskm</w:t>
        </w:r>
        <w:r w:rsidRPr="00844FA3">
          <w:rPr>
            <w:color w:val="0000FF"/>
            <w:spacing w:val="-1"/>
            <w:sz w:val="28"/>
            <w:szCs w:val="28"/>
            <w:u w:val="single"/>
          </w:rPr>
          <w:t>.</w:t>
        </w:r>
        <w:r w:rsidRPr="00844FA3">
          <w:rPr>
            <w:color w:val="0000FF"/>
            <w:spacing w:val="-1"/>
            <w:sz w:val="28"/>
            <w:szCs w:val="28"/>
            <w:u w:val="single"/>
            <w:lang w:val="en-US"/>
          </w:rPr>
          <w:t>ru</w:t>
        </w:r>
      </w:hyperlink>
    </w:p>
    <w:p w:rsidR="00B20699" w:rsidRPr="00AD3567" w:rsidRDefault="00B20699" w:rsidP="00B20699">
      <w:pPr>
        <w:widowControl w:val="0"/>
        <w:shd w:val="clear" w:color="auto" w:fill="FFFFFF"/>
        <w:tabs>
          <w:tab w:val="left" w:pos="749"/>
        </w:tabs>
        <w:autoSpaceDE w:val="0"/>
        <w:autoSpaceDN w:val="0"/>
        <w:adjustRightInd w:val="0"/>
        <w:spacing w:before="5"/>
        <w:ind w:left="709"/>
        <w:jc w:val="both"/>
        <w:rPr>
          <w:spacing w:val="-4"/>
          <w:sz w:val="28"/>
          <w:szCs w:val="28"/>
        </w:rPr>
      </w:pPr>
      <w:r w:rsidRPr="00AD3567">
        <w:rPr>
          <w:sz w:val="28"/>
          <w:szCs w:val="28"/>
        </w:rPr>
        <w:t xml:space="preserve">Журнал «Эксперт» - </w:t>
      </w:r>
      <w:hyperlink r:id="rId18" w:history="1">
        <w:r w:rsidRPr="00AD3567">
          <w:rPr>
            <w:sz w:val="28"/>
            <w:szCs w:val="28"/>
            <w:u w:val="single"/>
            <w:lang w:val="en-US"/>
          </w:rPr>
          <w:t>www</w:t>
        </w:r>
        <w:r w:rsidRPr="00AD3567">
          <w:rPr>
            <w:sz w:val="28"/>
            <w:szCs w:val="28"/>
            <w:u w:val="single"/>
          </w:rPr>
          <w:t>.</w:t>
        </w:r>
        <w:r w:rsidRPr="00AD3567">
          <w:rPr>
            <w:sz w:val="28"/>
            <w:szCs w:val="28"/>
            <w:u w:val="single"/>
            <w:lang w:val="en-US"/>
          </w:rPr>
          <w:t>expert</w:t>
        </w:r>
        <w:r w:rsidRPr="00AD3567">
          <w:rPr>
            <w:sz w:val="28"/>
            <w:szCs w:val="28"/>
            <w:u w:val="single"/>
          </w:rPr>
          <w:t>.</w:t>
        </w:r>
        <w:r w:rsidRPr="00AD3567">
          <w:rPr>
            <w:sz w:val="28"/>
            <w:szCs w:val="28"/>
            <w:u w:val="single"/>
            <w:lang w:val="en-US"/>
          </w:rPr>
          <w:t>ru</w:t>
        </w:r>
      </w:hyperlink>
    </w:p>
    <w:p w:rsidR="00B20699" w:rsidRPr="00AD3567" w:rsidRDefault="00B20699" w:rsidP="00B20699">
      <w:pPr>
        <w:widowControl w:val="0"/>
        <w:shd w:val="clear" w:color="auto" w:fill="FFFFFF"/>
        <w:tabs>
          <w:tab w:val="left" w:pos="878"/>
        </w:tabs>
        <w:autoSpaceDE w:val="0"/>
        <w:autoSpaceDN w:val="0"/>
        <w:adjustRightInd w:val="0"/>
        <w:ind w:left="709"/>
        <w:jc w:val="both"/>
        <w:rPr>
          <w:spacing w:val="-1"/>
          <w:sz w:val="28"/>
          <w:szCs w:val="28"/>
        </w:rPr>
      </w:pPr>
      <w:r w:rsidRPr="00AD3567">
        <w:rPr>
          <w:spacing w:val="-1"/>
          <w:sz w:val="28"/>
          <w:szCs w:val="28"/>
        </w:rPr>
        <w:t xml:space="preserve">Книги по экономике, финансовому менеджменту, бюджетированию - </w:t>
      </w:r>
      <w:hyperlink r:id="rId19" w:history="1">
        <w:r w:rsidRPr="00844FA3">
          <w:rPr>
            <w:color w:val="0000FF"/>
            <w:spacing w:val="-1"/>
            <w:sz w:val="28"/>
            <w:szCs w:val="28"/>
            <w:u w:val="single"/>
            <w:lang w:val="en-US"/>
          </w:rPr>
          <w:t>www</w:t>
        </w:r>
        <w:r w:rsidRPr="00844FA3">
          <w:rPr>
            <w:color w:val="0000FF"/>
            <w:spacing w:val="-1"/>
            <w:sz w:val="28"/>
            <w:szCs w:val="28"/>
            <w:u w:val="single"/>
          </w:rPr>
          <w:t>.</w:t>
        </w:r>
        <w:r w:rsidRPr="00844FA3">
          <w:rPr>
            <w:color w:val="0000FF"/>
            <w:spacing w:val="-1"/>
            <w:sz w:val="28"/>
            <w:szCs w:val="28"/>
            <w:u w:val="single"/>
            <w:lang w:val="en-US"/>
          </w:rPr>
          <w:t>smartcat</w:t>
        </w:r>
        <w:r w:rsidRPr="00844FA3">
          <w:rPr>
            <w:color w:val="0000FF"/>
            <w:spacing w:val="-1"/>
            <w:sz w:val="28"/>
            <w:szCs w:val="28"/>
            <w:u w:val="single"/>
          </w:rPr>
          <w:t>.</w:t>
        </w:r>
        <w:r w:rsidRPr="00844FA3">
          <w:rPr>
            <w:color w:val="0000FF"/>
            <w:spacing w:val="-1"/>
            <w:sz w:val="28"/>
            <w:szCs w:val="28"/>
            <w:u w:val="single"/>
            <w:lang w:val="en-US"/>
          </w:rPr>
          <w:t>ru</w:t>
        </w:r>
      </w:hyperlink>
    </w:p>
    <w:p w:rsidR="00B20699" w:rsidRPr="00AD3567" w:rsidRDefault="00B20699" w:rsidP="00B20699">
      <w:pPr>
        <w:widowControl w:val="0"/>
        <w:shd w:val="clear" w:color="auto" w:fill="FFFFFF"/>
        <w:tabs>
          <w:tab w:val="left" w:pos="878"/>
        </w:tabs>
        <w:autoSpaceDE w:val="0"/>
        <w:autoSpaceDN w:val="0"/>
        <w:adjustRightInd w:val="0"/>
        <w:ind w:left="709"/>
        <w:jc w:val="both"/>
        <w:rPr>
          <w:spacing w:val="-1"/>
          <w:sz w:val="28"/>
          <w:szCs w:val="28"/>
        </w:rPr>
      </w:pPr>
      <w:r w:rsidRPr="00AD3567">
        <w:rPr>
          <w:sz w:val="28"/>
          <w:szCs w:val="28"/>
        </w:rPr>
        <w:t xml:space="preserve">Корпоративный менеджмент, </w:t>
      </w:r>
      <w:hyperlink r:id="rId20" w:history="1">
        <w:r w:rsidRPr="00AD3567">
          <w:rPr>
            <w:sz w:val="28"/>
            <w:szCs w:val="28"/>
            <w:u w:val="single"/>
            <w:lang w:val="en-US"/>
          </w:rPr>
          <w:t>http</w:t>
        </w:r>
        <w:r w:rsidRPr="00AD3567">
          <w:rPr>
            <w:sz w:val="28"/>
            <w:szCs w:val="28"/>
            <w:u w:val="single"/>
          </w:rPr>
          <w:t>://</w:t>
        </w:r>
        <w:r w:rsidRPr="00AD3567">
          <w:rPr>
            <w:sz w:val="28"/>
            <w:szCs w:val="28"/>
            <w:u w:val="single"/>
            <w:lang w:val="en-US"/>
          </w:rPr>
          <w:t>www</w:t>
        </w:r>
        <w:r w:rsidRPr="00AD3567">
          <w:rPr>
            <w:sz w:val="28"/>
            <w:szCs w:val="28"/>
            <w:u w:val="single"/>
          </w:rPr>
          <w:t>.</w:t>
        </w:r>
        <w:r w:rsidRPr="00AD3567">
          <w:rPr>
            <w:sz w:val="28"/>
            <w:szCs w:val="28"/>
            <w:u w:val="single"/>
            <w:lang w:val="en-US"/>
          </w:rPr>
          <w:t>cfin</w:t>
        </w:r>
        <w:r w:rsidRPr="00AD3567">
          <w:rPr>
            <w:sz w:val="28"/>
            <w:szCs w:val="28"/>
            <w:u w:val="single"/>
          </w:rPr>
          <w:t>.</w:t>
        </w:r>
        <w:r w:rsidRPr="00AD3567">
          <w:rPr>
            <w:sz w:val="28"/>
            <w:szCs w:val="28"/>
            <w:u w:val="single"/>
            <w:lang w:val="en-US"/>
          </w:rPr>
          <w:t>ru</w:t>
        </w:r>
      </w:hyperlink>
    </w:p>
    <w:p w:rsidR="00B20699" w:rsidRPr="00AD3567" w:rsidRDefault="00B20699" w:rsidP="00B20699">
      <w:pPr>
        <w:widowControl w:val="0"/>
        <w:shd w:val="clear" w:color="auto" w:fill="FFFFFF"/>
        <w:tabs>
          <w:tab w:val="left" w:pos="878"/>
        </w:tabs>
        <w:autoSpaceDE w:val="0"/>
        <w:autoSpaceDN w:val="0"/>
        <w:adjustRightInd w:val="0"/>
        <w:ind w:left="709"/>
        <w:jc w:val="both"/>
        <w:rPr>
          <w:spacing w:val="-1"/>
          <w:sz w:val="28"/>
          <w:szCs w:val="28"/>
        </w:rPr>
      </w:pPr>
      <w:r w:rsidRPr="00AD3567">
        <w:rPr>
          <w:spacing w:val="-1"/>
          <w:sz w:val="28"/>
          <w:szCs w:val="28"/>
        </w:rPr>
        <w:t xml:space="preserve">Новый менеджмент – </w:t>
      </w:r>
      <w:hyperlink r:id="rId21" w:history="1">
        <w:r w:rsidRPr="00844FA3">
          <w:rPr>
            <w:color w:val="0000FF"/>
            <w:spacing w:val="-1"/>
            <w:sz w:val="28"/>
            <w:szCs w:val="28"/>
            <w:u w:val="single"/>
            <w:lang w:val="en-US"/>
          </w:rPr>
          <w:t>www</w:t>
        </w:r>
        <w:r w:rsidRPr="00844FA3">
          <w:rPr>
            <w:color w:val="0000FF"/>
            <w:spacing w:val="-1"/>
            <w:sz w:val="28"/>
            <w:szCs w:val="28"/>
            <w:u w:val="single"/>
          </w:rPr>
          <w:t>.</w:t>
        </w:r>
        <w:r w:rsidRPr="00844FA3">
          <w:rPr>
            <w:color w:val="0000FF"/>
            <w:spacing w:val="-1"/>
            <w:sz w:val="28"/>
            <w:szCs w:val="28"/>
            <w:u w:val="single"/>
            <w:lang w:val="en-US"/>
          </w:rPr>
          <w:t>new</w:t>
        </w:r>
        <w:r w:rsidRPr="00844FA3">
          <w:rPr>
            <w:color w:val="0000FF"/>
            <w:spacing w:val="-1"/>
            <w:sz w:val="28"/>
            <w:szCs w:val="28"/>
            <w:u w:val="single"/>
          </w:rPr>
          <w:t>-</w:t>
        </w:r>
        <w:r w:rsidRPr="00844FA3">
          <w:rPr>
            <w:color w:val="0000FF"/>
            <w:spacing w:val="-1"/>
            <w:sz w:val="28"/>
            <w:szCs w:val="28"/>
            <w:u w:val="single"/>
            <w:lang w:val="en-US"/>
          </w:rPr>
          <w:t>management</w:t>
        </w:r>
        <w:r w:rsidRPr="00844FA3">
          <w:rPr>
            <w:color w:val="0000FF"/>
            <w:spacing w:val="-1"/>
            <w:sz w:val="28"/>
            <w:szCs w:val="28"/>
            <w:u w:val="single"/>
          </w:rPr>
          <w:t>.</w:t>
        </w:r>
        <w:r w:rsidRPr="00844FA3">
          <w:rPr>
            <w:color w:val="0000FF"/>
            <w:spacing w:val="-1"/>
            <w:sz w:val="28"/>
            <w:szCs w:val="28"/>
            <w:u w:val="single"/>
            <w:lang w:val="en-US"/>
          </w:rPr>
          <w:t>info</w:t>
        </w:r>
      </w:hyperlink>
    </w:p>
    <w:p w:rsidR="00B20699" w:rsidRPr="00AD3567" w:rsidRDefault="00B20699" w:rsidP="00B20699">
      <w:pPr>
        <w:widowControl w:val="0"/>
        <w:shd w:val="clear" w:color="auto" w:fill="FFFFFF"/>
        <w:tabs>
          <w:tab w:val="left" w:pos="878"/>
        </w:tabs>
        <w:autoSpaceDE w:val="0"/>
        <w:autoSpaceDN w:val="0"/>
        <w:adjustRightInd w:val="0"/>
        <w:ind w:left="709"/>
        <w:jc w:val="both"/>
        <w:rPr>
          <w:spacing w:val="-1"/>
          <w:sz w:val="28"/>
          <w:szCs w:val="28"/>
        </w:rPr>
      </w:pPr>
      <w:r w:rsidRPr="00AD3567">
        <w:rPr>
          <w:spacing w:val="-1"/>
          <w:sz w:val="28"/>
          <w:szCs w:val="28"/>
        </w:rPr>
        <w:t xml:space="preserve">Российский журнал менеджмента – </w:t>
      </w:r>
      <w:hyperlink r:id="rId22" w:history="1">
        <w:r w:rsidRPr="00844FA3">
          <w:rPr>
            <w:color w:val="0000FF"/>
            <w:spacing w:val="-1"/>
            <w:sz w:val="28"/>
            <w:szCs w:val="28"/>
            <w:u w:val="single"/>
            <w:lang w:val="en-US"/>
          </w:rPr>
          <w:t>www</w:t>
        </w:r>
        <w:r w:rsidRPr="00844FA3">
          <w:rPr>
            <w:color w:val="0000FF"/>
            <w:spacing w:val="-1"/>
            <w:sz w:val="28"/>
            <w:szCs w:val="28"/>
            <w:u w:val="single"/>
          </w:rPr>
          <w:t>.</w:t>
        </w:r>
        <w:r w:rsidRPr="00844FA3">
          <w:rPr>
            <w:color w:val="0000FF"/>
            <w:spacing w:val="-1"/>
            <w:sz w:val="28"/>
            <w:szCs w:val="28"/>
            <w:u w:val="single"/>
            <w:lang w:val="en-US"/>
          </w:rPr>
          <w:t>rjm</w:t>
        </w:r>
        <w:r w:rsidRPr="00844FA3">
          <w:rPr>
            <w:color w:val="0000FF"/>
            <w:spacing w:val="-1"/>
            <w:sz w:val="28"/>
            <w:szCs w:val="28"/>
            <w:u w:val="single"/>
          </w:rPr>
          <w:t>.</w:t>
        </w:r>
        <w:r w:rsidRPr="00844FA3">
          <w:rPr>
            <w:color w:val="0000FF"/>
            <w:spacing w:val="-1"/>
            <w:sz w:val="28"/>
            <w:szCs w:val="28"/>
            <w:u w:val="single"/>
            <w:lang w:val="en-US"/>
          </w:rPr>
          <w:t>ru</w:t>
        </w:r>
      </w:hyperlink>
    </w:p>
    <w:p w:rsidR="00B20699" w:rsidRPr="00AD3567" w:rsidRDefault="00B20699" w:rsidP="00B20699">
      <w:pPr>
        <w:ind w:left="709"/>
        <w:jc w:val="both"/>
        <w:rPr>
          <w:sz w:val="28"/>
          <w:szCs w:val="28"/>
        </w:rPr>
      </w:pPr>
      <w:r w:rsidRPr="00AD3567">
        <w:rPr>
          <w:sz w:val="28"/>
          <w:szCs w:val="28"/>
        </w:rPr>
        <w:t xml:space="preserve">Сайт дистанционного образования «эльтариум», раздел «Стратегический менеджмент» журнал «Стратегический менеджмент»/- </w:t>
      </w:r>
      <w:hyperlink r:id="rId23" w:history="1">
        <w:r w:rsidRPr="00844FA3">
          <w:rPr>
            <w:color w:val="0000FF"/>
            <w:sz w:val="28"/>
            <w:szCs w:val="28"/>
            <w:u w:val="single"/>
            <w:lang w:val="en-US"/>
          </w:rPr>
          <w:t>www</w:t>
        </w:r>
        <w:r w:rsidRPr="00844FA3">
          <w:rPr>
            <w:color w:val="0000FF"/>
            <w:sz w:val="28"/>
            <w:szCs w:val="28"/>
            <w:u w:val="single"/>
          </w:rPr>
          <w:t>.</w:t>
        </w:r>
        <w:r w:rsidRPr="00844FA3">
          <w:rPr>
            <w:color w:val="0000FF"/>
            <w:sz w:val="28"/>
            <w:szCs w:val="28"/>
            <w:u w:val="single"/>
            <w:lang w:val="en-US"/>
          </w:rPr>
          <w:t>elitarium</w:t>
        </w:r>
        <w:r w:rsidRPr="00844FA3">
          <w:rPr>
            <w:color w:val="0000FF"/>
            <w:sz w:val="28"/>
            <w:szCs w:val="28"/>
            <w:u w:val="single"/>
          </w:rPr>
          <w:t>.</w:t>
        </w:r>
        <w:r w:rsidRPr="00844FA3">
          <w:rPr>
            <w:color w:val="0000FF"/>
            <w:sz w:val="28"/>
            <w:szCs w:val="28"/>
            <w:u w:val="single"/>
            <w:lang w:val="en-US"/>
          </w:rPr>
          <w:t>ru</w:t>
        </w:r>
      </w:hyperlink>
      <w:hyperlink r:id="rId24" w:history="1">
        <w:r w:rsidRPr="00844FA3">
          <w:rPr>
            <w:color w:val="0000FF"/>
            <w:sz w:val="28"/>
            <w:szCs w:val="28"/>
            <w:u w:val="single"/>
            <w:lang w:val="en-US"/>
          </w:rPr>
          <w:t>www</w:t>
        </w:r>
        <w:r w:rsidRPr="00844FA3">
          <w:rPr>
            <w:color w:val="0000FF"/>
            <w:sz w:val="28"/>
            <w:szCs w:val="28"/>
            <w:u w:val="single"/>
          </w:rPr>
          <w:t>.</w:t>
        </w:r>
        <w:r w:rsidRPr="00844FA3">
          <w:rPr>
            <w:color w:val="0000FF"/>
            <w:sz w:val="28"/>
            <w:szCs w:val="28"/>
            <w:u w:val="single"/>
            <w:lang w:val="en-US"/>
          </w:rPr>
          <w:t>grebennikoff</w:t>
        </w:r>
        <w:r w:rsidRPr="00844FA3">
          <w:rPr>
            <w:color w:val="0000FF"/>
            <w:sz w:val="28"/>
            <w:szCs w:val="28"/>
            <w:u w:val="single"/>
          </w:rPr>
          <w:t>.</w:t>
        </w:r>
        <w:r w:rsidRPr="00844FA3">
          <w:rPr>
            <w:color w:val="0000FF"/>
            <w:sz w:val="28"/>
            <w:szCs w:val="28"/>
            <w:u w:val="single"/>
            <w:lang w:val="en-US"/>
          </w:rPr>
          <w:t>ru</w:t>
        </w:r>
        <w:r w:rsidRPr="00844FA3">
          <w:rPr>
            <w:color w:val="0000FF"/>
            <w:sz w:val="28"/>
            <w:szCs w:val="28"/>
            <w:u w:val="single"/>
          </w:rPr>
          <w:t>/</w:t>
        </w:r>
        <w:r w:rsidRPr="00844FA3">
          <w:rPr>
            <w:color w:val="0000FF"/>
            <w:sz w:val="28"/>
            <w:szCs w:val="28"/>
            <w:u w:val="single"/>
            <w:lang w:val="en-US"/>
          </w:rPr>
          <w:t>product</w:t>
        </w:r>
        <w:r w:rsidRPr="00844FA3">
          <w:rPr>
            <w:color w:val="0000FF"/>
            <w:sz w:val="28"/>
            <w:szCs w:val="28"/>
            <w:u w:val="single"/>
          </w:rPr>
          <w:t>/36</w:t>
        </w:r>
      </w:hyperlink>
    </w:p>
    <w:p w:rsidR="00B20699" w:rsidRPr="00AD3567" w:rsidRDefault="00B20699" w:rsidP="00B20699">
      <w:pPr>
        <w:ind w:left="709"/>
        <w:jc w:val="both"/>
        <w:rPr>
          <w:sz w:val="28"/>
          <w:szCs w:val="28"/>
        </w:rPr>
      </w:pPr>
      <w:r w:rsidRPr="00AD3567">
        <w:rPr>
          <w:sz w:val="28"/>
          <w:szCs w:val="28"/>
        </w:rPr>
        <w:t xml:space="preserve">Сайт иследовательско-консультационной фирмы «АЛЬТ», раздел «Библиотека» - </w:t>
      </w:r>
      <w:hyperlink r:id="rId25" w:history="1">
        <w:r w:rsidRPr="00844FA3">
          <w:rPr>
            <w:color w:val="0000FF"/>
            <w:sz w:val="28"/>
            <w:szCs w:val="28"/>
            <w:u w:val="single"/>
            <w:lang w:val="en-US"/>
          </w:rPr>
          <w:t>www</w:t>
        </w:r>
        <w:r w:rsidRPr="00844FA3">
          <w:rPr>
            <w:color w:val="0000FF"/>
            <w:sz w:val="28"/>
            <w:szCs w:val="28"/>
            <w:u w:val="single"/>
          </w:rPr>
          <w:t>.</w:t>
        </w:r>
        <w:r w:rsidRPr="00844FA3">
          <w:rPr>
            <w:color w:val="0000FF"/>
            <w:sz w:val="28"/>
            <w:szCs w:val="28"/>
            <w:u w:val="single"/>
            <w:lang w:val="en-US"/>
          </w:rPr>
          <w:t>altrc</w:t>
        </w:r>
        <w:r w:rsidRPr="00844FA3">
          <w:rPr>
            <w:color w:val="0000FF"/>
            <w:sz w:val="28"/>
            <w:szCs w:val="28"/>
            <w:u w:val="single"/>
          </w:rPr>
          <w:t>.</w:t>
        </w:r>
        <w:r w:rsidRPr="00844FA3">
          <w:rPr>
            <w:color w:val="0000FF"/>
            <w:sz w:val="28"/>
            <w:szCs w:val="28"/>
            <w:u w:val="single"/>
            <w:lang w:val="en-US"/>
          </w:rPr>
          <w:t>ru</w:t>
        </w:r>
        <w:r w:rsidRPr="00844FA3">
          <w:rPr>
            <w:color w:val="0000FF"/>
            <w:sz w:val="28"/>
            <w:szCs w:val="28"/>
            <w:u w:val="single"/>
          </w:rPr>
          <w:t>/?</w:t>
        </w:r>
        <w:r w:rsidRPr="00844FA3">
          <w:rPr>
            <w:color w:val="0000FF"/>
            <w:sz w:val="28"/>
            <w:szCs w:val="28"/>
            <w:u w:val="single"/>
            <w:lang w:val="en-US"/>
          </w:rPr>
          <w:t>p</w:t>
        </w:r>
        <w:r w:rsidRPr="00844FA3">
          <w:rPr>
            <w:color w:val="0000FF"/>
            <w:sz w:val="28"/>
            <w:szCs w:val="28"/>
            <w:u w:val="single"/>
          </w:rPr>
          <w:t>=</w:t>
        </w:r>
        <w:r w:rsidRPr="00844FA3">
          <w:rPr>
            <w:color w:val="0000FF"/>
            <w:sz w:val="28"/>
            <w:szCs w:val="28"/>
            <w:u w:val="single"/>
            <w:lang w:val="en-US"/>
          </w:rPr>
          <w:t>libr</w:t>
        </w:r>
      </w:hyperlink>
    </w:p>
    <w:p w:rsidR="00B20699" w:rsidRPr="00AD3567" w:rsidRDefault="00B20699" w:rsidP="00B20699">
      <w:pPr>
        <w:ind w:left="709"/>
        <w:jc w:val="both"/>
        <w:rPr>
          <w:sz w:val="28"/>
          <w:szCs w:val="28"/>
        </w:rPr>
      </w:pPr>
      <w:r w:rsidRPr="00AD3567">
        <w:rPr>
          <w:sz w:val="28"/>
          <w:szCs w:val="28"/>
        </w:rPr>
        <w:t xml:space="preserve">Сайт компании </w:t>
      </w:r>
      <w:r w:rsidRPr="00AD3567">
        <w:rPr>
          <w:sz w:val="28"/>
          <w:szCs w:val="28"/>
          <w:lang w:val="en-US"/>
        </w:rPr>
        <w:t>UFG</w:t>
      </w:r>
      <w:r w:rsidRPr="00AD3567">
        <w:rPr>
          <w:sz w:val="28"/>
          <w:szCs w:val="28"/>
          <w:lang w:val="en-IN"/>
        </w:rPr>
        <w:t>management</w:t>
      </w:r>
      <w:r w:rsidRPr="00AD3567">
        <w:rPr>
          <w:sz w:val="28"/>
          <w:szCs w:val="28"/>
        </w:rPr>
        <w:t xml:space="preserve"> - </w:t>
      </w:r>
      <w:hyperlink r:id="rId26" w:history="1">
        <w:r w:rsidRPr="00844FA3">
          <w:rPr>
            <w:color w:val="0000FF"/>
            <w:sz w:val="28"/>
            <w:szCs w:val="28"/>
            <w:u w:val="single"/>
            <w:lang w:val="en-US"/>
          </w:rPr>
          <w:t>www</w:t>
        </w:r>
        <w:r w:rsidRPr="00844FA3">
          <w:rPr>
            <w:color w:val="0000FF"/>
            <w:sz w:val="28"/>
            <w:szCs w:val="28"/>
            <w:u w:val="single"/>
          </w:rPr>
          <w:t>.</w:t>
        </w:r>
        <w:r w:rsidRPr="00844FA3">
          <w:rPr>
            <w:color w:val="0000FF"/>
            <w:sz w:val="28"/>
            <w:szCs w:val="28"/>
            <w:u w:val="single"/>
            <w:lang w:val="en-US"/>
          </w:rPr>
          <w:t>bbest</w:t>
        </w:r>
        <w:r w:rsidRPr="00844FA3">
          <w:rPr>
            <w:color w:val="0000FF"/>
            <w:sz w:val="28"/>
            <w:szCs w:val="28"/>
            <w:u w:val="single"/>
          </w:rPr>
          <w:t>.</w:t>
        </w:r>
        <w:r w:rsidRPr="00844FA3">
          <w:rPr>
            <w:color w:val="0000FF"/>
            <w:sz w:val="28"/>
            <w:szCs w:val="28"/>
            <w:u w:val="single"/>
            <w:lang w:val="en-US"/>
          </w:rPr>
          <w:t>ru</w:t>
        </w:r>
        <w:r w:rsidRPr="00844FA3">
          <w:rPr>
            <w:color w:val="0000FF"/>
            <w:sz w:val="28"/>
            <w:szCs w:val="28"/>
            <w:u w:val="single"/>
          </w:rPr>
          <w:t>/</w:t>
        </w:r>
        <w:r w:rsidRPr="00844FA3">
          <w:rPr>
            <w:color w:val="0000FF"/>
            <w:sz w:val="28"/>
            <w:szCs w:val="28"/>
            <w:u w:val="single"/>
            <w:lang w:val="en-US"/>
          </w:rPr>
          <w:t>strproc</w:t>
        </w:r>
        <w:r w:rsidRPr="00844FA3">
          <w:rPr>
            <w:color w:val="0000FF"/>
            <w:sz w:val="28"/>
            <w:szCs w:val="28"/>
            <w:u w:val="single"/>
          </w:rPr>
          <w:t>/</w:t>
        </w:r>
        <w:r w:rsidRPr="00844FA3">
          <w:rPr>
            <w:color w:val="0000FF"/>
            <w:sz w:val="28"/>
            <w:szCs w:val="28"/>
            <w:u w:val="single"/>
            <w:lang w:val="en-US"/>
          </w:rPr>
          <w:t>strategia</w:t>
        </w:r>
      </w:hyperlink>
    </w:p>
    <w:p w:rsidR="00B20699" w:rsidRPr="00AD3567" w:rsidRDefault="00B20699" w:rsidP="00B20699">
      <w:pPr>
        <w:ind w:left="709"/>
        <w:jc w:val="both"/>
        <w:rPr>
          <w:sz w:val="28"/>
          <w:szCs w:val="28"/>
        </w:rPr>
      </w:pPr>
      <w:r w:rsidRPr="00AD3567">
        <w:rPr>
          <w:sz w:val="28"/>
          <w:szCs w:val="28"/>
        </w:rPr>
        <w:t xml:space="preserve">Сайт консалтинговой компании БИГ- Бизнес Инжиниринг Групп) Раздел публикации – стратегическое управление - </w:t>
      </w:r>
      <w:hyperlink r:id="rId27" w:history="1">
        <w:r w:rsidRPr="00844FA3">
          <w:rPr>
            <w:color w:val="0000FF"/>
            <w:sz w:val="28"/>
            <w:szCs w:val="28"/>
            <w:u w:val="single"/>
            <w:lang w:val="en-US"/>
          </w:rPr>
          <w:t>www</w:t>
        </w:r>
        <w:r w:rsidRPr="00844FA3">
          <w:rPr>
            <w:color w:val="0000FF"/>
            <w:sz w:val="28"/>
            <w:szCs w:val="28"/>
            <w:u w:val="single"/>
          </w:rPr>
          <w:t>.</w:t>
        </w:r>
        <w:r w:rsidRPr="00844FA3">
          <w:rPr>
            <w:color w:val="0000FF"/>
            <w:sz w:val="28"/>
            <w:szCs w:val="28"/>
            <w:u w:val="single"/>
            <w:lang w:val="en-US"/>
          </w:rPr>
          <w:t>orgmaster</w:t>
        </w:r>
        <w:r w:rsidRPr="00844FA3">
          <w:rPr>
            <w:color w:val="0000FF"/>
            <w:sz w:val="28"/>
            <w:szCs w:val="28"/>
            <w:u w:val="single"/>
          </w:rPr>
          <w:t>.</w:t>
        </w:r>
        <w:r w:rsidRPr="00844FA3">
          <w:rPr>
            <w:color w:val="0000FF"/>
            <w:sz w:val="28"/>
            <w:szCs w:val="28"/>
            <w:u w:val="single"/>
            <w:lang w:val="en-US"/>
          </w:rPr>
          <w:t>ru</w:t>
        </w:r>
      </w:hyperlink>
    </w:p>
    <w:p w:rsidR="00B20699" w:rsidRPr="00AD3567" w:rsidRDefault="00B20699" w:rsidP="00B20699">
      <w:pPr>
        <w:ind w:left="709"/>
        <w:jc w:val="both"/>
        <w:rPr>
          <w:sz w:val="28"/>
          <w:szCs w:val="28"/>
        </w:rPr>
      </w:pPr>
      <w:r w:rsidRPr="00AD3567">
        <w:rPr>
          <w:spacing w:val="-10"/>
          <w:sz w:val="28"/>
          <w:szCs w:val="28"/>
        </w:rPr>
        <w:t xml:space="preserve">Сообщество менеджеров – </w:t>
      </w:r>
      <w:hyperlink r:id="rId28" w:history="1">
        <w:r w:rsidRPr="00844FA3">
          <w:rPr>
            <w:color w:val="0000FF"/>
            <w:sz w:val="28"/>
            <w:szCs w:val="28"/>
            <w:u w:val="single"/>
            <w:lang w:val="en-US"/>
          </w:rPr>
          <w:t>www</w:t>
        </w:r>
        <w:r w:rsidRPr="00844FA3">
          <w:rPr>
            <w:color w:val="0000FF"/>
            <w:sz w:val="28"/>
            <w:szCs w:val="28"/>
            <w:u w:val="single"/>
          </w:rPr>
          <w:t>.</w:t>
        </w:r>
        <w:r w:rsidRPr="00844FA3">
          <w:rPr>
            <w:color w:val="0000FF"/>
            <w:sz w:val="28"/>
            <w:szCs w:val="28"/>
            <w:u w:val="single"/>
            <w:lang w:val="en-US"/>
          </w:rPr>
          <w:t>e</w:t>
        </w:r>
        <w:r w:rsidRPr="00844FA3">
          <w:rPr>
            <w:color w:val="0000FF"/>
            <w:sz w:val="28"/>
            <w:szCs w:val="28"/>
            <w:u w:val="single"/>
          </w:rPr>
          <w:t>-</w:t>
        </w:r>
        <w:r w:rsidRPr="00844FA3">
          <w:rPr>
            <w:color w:val="0000FF"/>
            <w:sz w:val="28"/>
            <w:szCs w:val="28"/>
            <w:u w:val="single"/>
            <w:lang w:val="en-US"/>
          </w:rPr>
          <w:t>xecutive</w:t>
        </w:r>
        <w:r w:rsidRPr="00844FA3">
          <w:rPr>
            <w:color w:val="0000FF"/>
            <w:sz w:val="28"/>
            <w:szCs w:val="28"/>
            <w:u w:val="single"/>
          </w:rPr>
          <w:t>.</w:t>
        </w:r>
        <w:r w:rsidRPr="00844FA3">
          <w:rPr>
            <w:color w:val="0000FF"/>
            <w:sz w:val="28"/>
            <w:szCs w:val="28"/>
            <w:u w:val="single"/>
            <w:lang w:val="en-US"/>
          </w:rPr>
          <w:t>ru</w:t>
        </w:r>
      </w:hyperlink>
    </w:p>
    <w:p w:rsidR="00B20699" w:rsidRPr="00AD3567" w:rsidRDefault="00B20699" w:rsidP="00B20699">
      <w:pPr>
        <w:ind w:left="709"/>
        <w:jc w:val="both"/>
        <w:rPr>
          <w:sz w:val="28"/>
          <w:szCs w:val="28"/>
        </w:rPr>
      </w:pPr>
      <w:r w:rsidRPr="00AD3567">
        <w:rPr>
          <w:sz w:val="28"/>
          <w:szCs w:val="28"/>
        </w:rPr>
        <w:t xml:space="preserve">Терминология менеджмента - </w:t>
      </w:r>
      <w:hyperlink r:id="rId29" w:history="1">
        <w:r w:rsidRPr="00844FA3">
          <w:rPr>
            <w:color w:val="0000FF"/>
            <w:sz w:val="28"/>
            <w:szCs w:val="28"/>
            <w:u w:val="single"/>
            <w:lang w:val="en-US"/>
          </w:rPr>
          <w:t>www</w:t>
        </w:r>
        <w:r w:rsidRPr="00844FA3">
          <w:rPr>
            <w:color w:val="0000FF"/>
            <w:sz w:val="28"/>
            <w:szCs w:val="28"/>
            <w:u w:val="single"/>
          </w:rPr>
          <w:t>.</w:t>
        </w:r>
        <w:r w:rsidRPr="00844FA3">
          <w:rPr>
            <w:color w:val="0000FF"/>
            <w:sz w:val="28"/>
            <w:szCs w:val="28"/>
            <w:u w:val="single"/>
            <w:lang w:val="en-US"/>
          </w:rPr>
          <w:t>glossary</w:t>
        </w:r>
        <w:r w:rsidRPr="00844FA3">
          <w:rPr>
            <w:color w:val="0000FF"/>
            <w:sz w:val="28"/>
            <w:szCs w:val="28"/>
            <w:u w:val="single"/>
          </w:rPr>
          <w:t>.</w:t>
        </w:r>
        <w:r w:rsidRPr="00844FA3">
          <w:rPr>
            <w:color w:val="0000FF"/>
            <w:sz w:val="28"/>
            <w:szCs w:val="28"/>
            <w:u w:val="single"/>
            <w:lang w:val="en-US"/>
          </w:rPr>
          <w:t>ru</w:t>
        </w:r>
      </w:hyperlink>
    </w:p>
    <w:p w:rsidR="00B20699" w:rsidRPr="00AD3567" w:rsidRDefault="00B20699" w:rsidP="00B20699">
      <w:pPr>
        <w:ind w:left="709"/>
        <w:jc w:val="both"/>
        <w:rPr>
          <w:iCs/>
          <w:sz w:val="28"/>
          <w:szCs w:val="28"/>
        </w:rPr>
      </w:pPr>
      <w:r w:rsidRPr="00AD3567">
        <w:rPr>
          <w:sz w:val="28"/>
          <w:szCs w:val="28"/>
        </w:rPr>
        <w:t xml:space="preserve">Технологии корпоративного управления -  </w:t>
      </w:r>
      <w:hyperlink r:id="rId30" w:history="1">
        <w:r w:rsidRPr="00844FA3">
          <w:rPr>
            <w:color w:val="0000FF"/>
            <w:sz w:val="28"/>
            <w:szCs w:val="28"/>
            <w:u w:val="single"/>
            <w:lang w:val="en-US"/>
          </w:rPr>
          <w:t>www</w:t>
        </w:r>
        <w:r w:rsidRPr="00844FA3">
          <w:rPr>
            <w:color w:val="0000FF"/>
            <w:sz w:val="28"/>
            <w:szCs w:val="28"/>
            <w:u w:val="single"/>
          </w:rPr>
          <w:t>.</w:t>
        </w:r>
        <w:r w:rsidRPr="00844FA3">
          <w:rPr>
            <w:color w:val="0000FF"/>
            <w:sz w:val="28"/>
            <w:szCs w:val="28"/>
            <w:u w:val="single"/>
            <w:lang w:val="en-US"/>
          </w:rPr>
          <w:t>iteam</w:t>
        </w:r>
        <w:r w:rsidRPr="00844FA3">
          <w:rPr>
            <w:color w:val="0000FF"/>
            <w:sz w:val="28"/>
            <w:szCs w:val="28"/>
            <w:u w:val="single"/>
          </w:rPr>
          <w:t>.</w:t>
        </w:r>
        <w:r w:rsidRPr="00844FA3">
          <w:rPr>
            <w:color w:val="0000FF"/>
            <w:sz w:val="28"/>
            <w:szCs w:val="28"/>
            <w:u w:val="single"/>
            <w:lang w:val="en-US"/>
          </w:rPr>
          <w:t>ru</w:t>
        </w:r>
      </w:hyperlink>
    </w:p>
    <w:p w:rsidR="00B20699" w:rsidRPr="00AD3567" w:rsidRDefault="00B20699" w:rsidP="00B20699">
      <w:pPr>
        <w:widowControl w:val="0"/>
        <w:shd w:val="clear" w:color="auto" w:fill="FFFFFF"/>
        <w:tabs>
          <w:tab w:val="left" w:pos="749"/>
        </w:tabs>
        <w:autoSpaceDE w:val="0"/>
        <w:autoSpaceDN w:val="0"/>
        <w:adjustRightInd w:val="0"/>
        <w:ind w:left="709"/>
        <w:jc w:val="both"/>
        <w:rPr>
          <w:spacing w:val="-5"/>
          <w:sz w:val="28"/>
          <w:szCs w:val="28"/>
        </w:rPr>
      </w:pPr>
      <w:r w:rsidRPr="00AD3567">
        <w:rPr>
          <w:spacing w:val="-1"/>
          <w:sz w:val="28"/>
          <w:szCs w:val="28"/>
        </w:rPr>
        <w:t>Федеральный образовательный портал – экономика, социология, менеджмент. –</w:t>
      </w:r>
      <w:r w:rsidRPr="00AD3567">
        <w:rPr>
          <w:spacing w:val="-1"/>
          <w:sz w:val="28"/>
          <w:szCs w:val="28"/>
          <w:u w:val="single"/>
          <w:lang w:val="en-US"/>
        </w:rPr>
        <w:t>www</w:t>
      </w:r>
      <w:r w:rsidRPr="00AD3567">
        <w:rPr>
          <w:spacing w:val="-1"/>
          <w:sz w:val="28"/>
          <w:szCs w:val="28"/>
          <w:u w:val="single"/>
        </w:rPr>
        <w:t>.</w:t>
      </w:r>
      <w:r w:rsidRPr="00AD3567">
        <w:rPr>
          <w:spacing w:val="-1"/>
          <w:sz w:val="28"/>
          <w:szCs w:val="28"/>
          <w:u w:val="single"/>
          <w:lang w:val="en-US"/>
        </w:rPr>
        <w:t>ecsocman</w:t>
      </w:r>
      <w:r w:rsidRPr="00AD3567">
        <w:rPr>
          <w:spacing w:val="-1"/>
          <w:sz w:val="28"/>
          <w:szCs w:val="28"/>
          <w:u w:val="single"/>
        </w:rPr>
        <w:t>.</w:t>
      </w:r>
      <w:r w:rsidRPr="00AD3567">
        <w:rPr>
          <w:spacing w:val="-1"/>
          <w:sz w:val="28"/>
          <w:szCs w:val="28"/>
          <w:u w:val="single"/>
          <w:lang w:val="en-US"/>
        </w:rPr>
        <w:t>edu</w:t>
      </w:r>
      <w:r w:rsidRPr="00AD3567">
        <w:rPr>
          <w:spacing w:val="-1"/>
          <w:sz w:val="28"/>
          <w:szCs w:val="28"/>
          <w:u w:val="single"/>
        </w:rPr>
        <w:t>.</w:t>
      </w:r>
      <w:r w:rsidRPr="00AD3567">
        <w:rPr>
          <w:spacing w:val="-1"/>
          <w:sz w:val="28"/>
          <w:szCs w:val="28"/>
          <w:u w:val="single"/>
          <w:lang w:val="en-US"/>
        </w:rPr>
        <w:t>ru</w:t>
      </w:r>
    </w:p>
    <w:p w:rsidR="00B20699" w:rsidRPr="00AD3567" w:rsidRDefault="00B20699" w:rsidP="00B20699">
      <w:pPr>
        <w:widowControl w:val="0"/>
        <w:shd w:val="clear" w:color="auto" w:fill="FFFFFF"/>
        <w:tabs>
          <w:tab w:val="left" w:pos="749"/>
        </w:tabs>
        <w:autoSpaceDE w:val="0"/>
        <w:autoSpaceDN w:val="0"/>
        <w:adjustRightInd w:val="0"/>
        <w:ind w:left="709"/>
        <w:jc w:val="both"/>
        <w:rPr>
          <w:sz w:val="28"/>
          <w:szCs w:val="28"/>
        </w:rPr>
      </w:pPr>
      <w:r w:rsidRPr="00AD3567">
        <w:rPr>
          <w:spacing w:val="-1"/>
          <w:sz w:val="28"/>
          <w:szCs w:val="28"/>
        </w:rPr>
        <w:t xml:space="preserve">Электронные книги: менеджмент и управление предприятием – </w:t>
      </w:r>
      <w:hyperlink r:id="rId31" w:history="1">
        <w:r w:rsidRPr="00844FA3">
          <w:rPr>
            <w:color w:val="0000FF"/>
            <w:spacing w:val="-1"/>
            <w:sz w:val="28"/>
            <w:szCs w:val="28"/>
            <w:u w:val="single"/>
            <w:lang w:val="en-US"/>
          </w:rPr>
          <w:t>www</w:t>
        </w:r>
        <w:r w:rsidRPr="00844FA3">
          <w:rPr>
            <w:color w:val="0000FF"/>
            <w:spacing w:val="-1"/>
            <w:sz w:val="28"/>
            <w:szCs w:val="28"/>
            <w:u w:val="single"/>
          </w:rPr>
          <w:t>.</w:t>
        </w:r>
        <w:r w:rsidRPr="00844FA3">
          <w:rPr>
            <w:color w:val="0000FF"/>
            <w:spacing w:val="-1"/>
            <w:sz w:val="28"/>
            <w:szCs w:val="28"/>
            <w:u w:val="single"/>
            <w:lang w:val="en-US"/>
          </w:rPr>
          <w:t>aup</w:t>
        </w:r>
        <w:r w:rsidRPr="00844FA3">
          <w:rPr>
            <w:color w:val="0000FF"/>
            <w:spacing w:val="-1"/>
            <w:sz w:val="28"/>
            <w:szCs w:val="28"/>
            <w:u w:val="single"/>
          </w:rPr>
          <w:t>.</w:t>
        </w:r>
        <w:r w:rsidRPr="00844FA3">
          <w:rPr>
            <w:color w:val="0000FF"/>
            <w:spacing w:val="-1"/>
            <w:sz w:val="28"/>
            <w:szCs w:val="28"/>
            <w:u w:val="single"/>
            <w:lang w:val="en-US"/>
          </w:rPr>
          <w:t>ru</w:t>
        </w:r>
      </w:hyperlink>
    </w:p>
    <w:p w:rsidR="00AF4E7B" w:rsidRPr="00804AB7" w:rsidRDefault="00AF4E7B" w:rsidP="00AF4E7B">
      <w:pPr>
        <w:pStyle w:val="FR1"/>
        <w:ind w:left="720"/>
        <w:jc w:val="both"/>
        <w:rPr>
          <w:rFonts w:ascii="Times New Roman" w:hAnsi="Times New Roman" w:cs="Times New Roman"/>
          <w:bCs/>
          <w:sz w:val="28"/>
          <w:szCs w:val="28"/>
        </w:rPr>
      </w:pPr>
    </w:p>
    <w:p w:rsidR="00AF4E7B" w:rsidRDefault="00AF4E7B" w:rsidP="00AF4E7B"/>
    <w:p w:rsidR="00A66E1A" w:rsidRDefault="00A66E1A" w:rsidP="00A66E1A">
      <w:pPr>
        <w:jc w:val="center"/>
        <w:rPr>
          <w:sz w:val="28"/>
          <w:szCs w:val="28"/>
        </w:rPr>
      </w:pPr>
    </w:p>
    <w:p w:rsidR="00AF4E7B" w:rsidRDefault="00AF4E7B" w:rsidP="00A66E1A">
      <w:pPr>
        <w:jc w:val="center"/>
        <w:rPr>
          <w:sz w:val="28"/>
          <w:szCs w:val="28"/>
        </w:rPr>
      </w:pPr>
    </w:p>
    <w:p w:rsidR="00AF4E7B" w:rsidRDefault="00AF4E7B" w:rsidP="00A66E1A">
      <w:pPr>
        <w:jc w:val="center"/>
        <w:rPr>
          <w:sz w:val="28"/>
          <w:szCs w:val="28"/>
        </w:rPr>
      </w:pPr>
    </w:p>
    <w:p w:rsidR="00AF4E7B" w:rsidRDefault="00AF4E7B" w:rsidP="00A66E1A">
      <w:pPr>
        <w:jc w:val="center"/>
        <w:rPr>
          <w:sz w:val="28"/>
          <w:szCs w:val="28"/>
        </w:rPr>
      </w:pPr>
    </w:p>
    <w:p w:rsidR="00AF4E7B" w:rsidRDefault="00AF4E7B" w:rsidP="00A66E1A">
      <w:pPr>
        <w:jc w:val="center"/>
        <w:rPr>
          <w:sz w:val="28"/>
          <w:szCs w:val="28"/>
        </w:rPr>
      </w:pPr>
    </w:p>
    <w:p w:rsidR="00AF4E7B" w:rsidRDefault="00AF4E7B" w:rsidP="00A66E1A">
      <w:pPr>
        <w:jc w:val="center"/>
        <w:rPr>
          <w:sz w:val="28"/>
          <w:szCs w:val="28"/>
        </w:rPr>
      </w:pPr>
    </w:p>
    <w:p w:rsidR="00AF4E7B" w:rsidRDefault="00AF4E7B" w:rsidP="00A66E1A">
      <w:pPr>
        <w:jc w:val="center"/>
        <w:rPr>
          <w:sz w:val="28"/>
          <w:szCs w:val="28"/>
        </w:rPr>
      </w:pPr>
    </w:p>
    <w:p w:rsidR="00AF4E7B" w:rsidRDefault="00AF4E7B" w:rsidP="00A66E1A">
      <w:pPr>
        <w:jc w:val="center"/>
        <w:rPr>
          <w:sz w:val="28"/>
          <w:szCs w:val="28"/>
        </w:rPr>
      </w:pPr>
    </w:p>
    <w:p w:rsidR="00AF4E7B" w:rsidRPr="00A66E1A" w:rsidRDefault="00AF4E7B" w:rsidP="00AF4E7B">
      <w:pPr>
        <w:keepNext/>
        <w:spacing w:after="120"/>
        <w:ind w:left="714"/>
        <w:jc w:val="right"/>
        <w:outlineLvl w:val="0"/>
        <w:rPr>
          <w:b/>
          <w:bCs/>
        </w:rPr>
      </w:pPr>
      <w:r w:rsidRPr="00A66E1A">
        <w:rPr>
          <w:b/>
          <w:bCs/>
        </w:rPr>
        <w:lastRenderedPageBreak/>
        <w:t>Приложение 4</w:t>
      </w:r>
    </w:p>
    <w:p w:rsidR="00A66E1A" w:rsidRPr="00A66E1A" w:rsidRDefault="00AF4E7B" w:rsidP="00A66E1A">
      <w:pPr>
        <w:spacing w:before="240" w:after="240"/>
        <w:jc w:val="center"/>
      </w:pPr>
      <w:r w:rsidRPr="00A66E1A">
        <w:t>Описание пр</w:t>
      </w:r>
      <w:r w:rsidR="00A66E1A" w:rsidRPr="00A66E1A">
        <w:t>одукции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0"/>
        <w:gridCol w:w="6811"/>
      </w:tblGrid>
      <w:tr w:rsidR="00A66E1A" w:rsidRPr="00A66E1A" w:rsidTr="00A66E1A">
        <w:tc>
          <w:tcPr>
            <w:tcW w:w="2802" w:type="dxa"/>
          </w:tcPr>
          <w:p w:rsidR="00A66E1A" w:rsidRPr="00A66E1A" w:rsidRDefault="00A66E1A" w:rsidP="00A66E1A">
            <w:pPr>
              <w:rPr>
                <w:b/>
              </w:rPr>
            </w:pPr>
            <w:r w:rsidRPr="00A66E1A">
              <w:rPr>
                <w:b/>
              </w:rPr>
              <w:t>Ключевые вопросы</w:t>
            </w:r>
          </w:p>
        </w:tc>
        <w:tc>
          <w:tcPr>
            <w:tcW w:w="7052" w:type="dxa"/>
          </w:tcPr>
          <w:p w:rsidR="00A66E1A" w:rsidRPr="00A66E1A" w:rsidRDefault="00A66E1A" w:rsidP="00A66E1A"/>
        </w:tc>
      </w:tr>
      <w:tr w:rsidR="00A66E1A" w:rsidRPr="00A66E1A" w:rsidTr="00A66E1A">
        <w:tc>
          <w:tcPr>
            <w:tcW w:w="2802" w:type="dxa"/>
          </w:tcPr>
          <w:p w:rsidR="00A66E1A" w:rsidRPr="00A66E1A" w:rsidRDefault="00A66E1A" w:rsidP="00A66E1A">
            <w:r w:rsidRPr="00A66E1A">
              <w:t>1. Наименование продукции (услуг)</w:t>
            </w:r>
          </w:p>
        </w:tc>
        <w:tc>
          <w:tcPr>
            <w:tcW w:w="7052" w:type="dxa"/>
          </w:tcPr>
          <w:p w:rsidR="00A66E1A" w:rsidRPr="00A66E1A" w:rsidRDefault="00A66E1A" w:rsidP="00A66E1A">
            <w:r w:rsidRPr="00A66E1A">
              <w:t>Указывается наименование продукции, например, в соответствии с ГОСТом</w:t>
            </w:r>
          </w:p>
        </w:tc>
      </w:tr>
      <w:tr w:rsidR="00A66E1A" w:rsidRPr="00A66E1A" w:rsidTr="00A66E1A">
        <w:tc>
          <w:tcPr>
            <w:tcW w:w="2802" w:type="dxa"/>
          </w:tcPr>
          <w:p w:rsidR="00A66E1A" w:rsidRPr="00A66E1A" w:rsidRDefault="00A66E1A" w:rsidP="00A66E1A">
            <w:r w:rsidRPr="00A66E1A">
              <w:t>2. Назначение продукта (услуги)</w:t>
            </w:r>
          </w:p>
        </w:tc>
        <w:tc>
          <w:tcPr>
            <w:tcW w:w="7052" w:type="dxa"/>
          </w:tcPr>
          <w:p w:rsidR="00A66E1A" w:rsidRPr="00A66E1A" w:rsidRDefault="00A66E1A" w:rsidP="00A66E1A">
            <w:r w:rsidRPr="00A66E1A">
              <w:t>Указываются:</w:t>
            </w:r>
          </w:p>
          <w:p w:rsidR="00A66E1A" w:rsidRPr="00A66E1A" w:rsidRDefault="00A66E1A" w:rsidP="00A66E1A">
            <w:pPr>
              <w:numPr>
                <w:ilvl w:val="0"/>
                <w:numId w:val="27"/>
              </w:numPr>
              <w:contextualSpacing/>
            </w:pPr>
            <w:r w:rsidRPr="00A66E1A">
              <w:t>удовлетворяемые потребности;</w:t>
            </w:r>
          </w:p>
          <w:p w:rsidR="00A66E1A" w:rsidRPr="00A66E1A" w:rsidRDefault="00A66E1A" w:rsidP="00A66E1A">
            <w:pPr>
              <w:numPr>
                <w:ilvl w:val="0"/>
                <w:numId w:val="27"/>
              </w:numPr>
              <w:contextualSpacing/>
            </w:pPr>
            <w:r w:rsidRPr="00A66E1A">
              <w:t>область применения продукта</w:t>
            </w:r>
          </w:p>
        </w:tc>
      </w:tr>
      <w:tr w:rsidR="00A66E1A" w:rsidRPr="00A66E1A" w:rsidTr="00A66E1A">
        <w:tc>
          <w:tcPr>
            <w:tcW w:w="2802" w:type="dxa"/>
          </w:tcPr>
          <w:p w:rsidR="00A66E1A" w:rsidRPr="00A66E1A" w:rsidRDefault="00A66E1A" w:rsidP="00A66E1A">
            <w:r w:rsidRPr="00A66E1A">
              <w:t>3. Основные характеристики продукта (услуги)</w:t>
            </w:r>
          </w:p>
        </w:tc>
        <w:tc>
          <w:tcPr>
            <w:tcW w:w="7052" w:type="dxa"/>
          </w:tcPr>
          <w:p w:rsidR="00A66E1A" w:rsidRPr="00A66E1A" w:rsidRDefault="00A66E1A" w:rsidP="00A66E1A">
            <w:r w:rsidRPr="00A66E1A">
              <w:t>Дается физическое описание и ключевые характеристики продукции (технические, эстетические и др.). Здесь можно сослаться на соответствие требованиям ГОСТов или ТУ, отметить имеющиеся сертификаты качества и другие свидетельства, характеризующие продукцию</w:t>
            </w:r>
          </w:p>
        </w:tc>
      </w:tr>
      <w:tr w:rsidR="00A66E1A" w:rsidRPr="00A66E1A" w:rsidTr="00A66E1A">
        <w:tc>
          <w:tcPr>
            <w:tcW w:w="2802" w:type="dxa"/>
          </w:tcPr>
          <w:p w:rsidR="00A66E1A" w:rsidRPr="00A66E1A" w:rsidRDefault="00A66E1A" w:rsidP="00A66E1A">
            <w:r w:rsidRPr="00A66E1A">
              <w:t>4. Потребительские свойства продукта (услуги)</w:t>
            </w:r>
          </w:p>
        </w:tc>
        <w:tc>
          <w:tcPr>
            <w:tcW w:w="7052" w:type="dxa"/>
          </w:tcPr>
          <w:p w:rsidR="00A66E1A" w:rsidRPr="00A66E1A" w:rsidRDefault="00A66E1A" w:rsidP="00A66E1A">
            <w:r w:rsidRPr="00A66E1A">
              <w:t>Указываются конкретные выгоды (преимущества), получаемые потребителем от использования продукта (услуги). Приводятся показатели: качества, надежности, безопасности эксплуатации, простота обслуживания и ремонта, др. Отмечается, в чем состоит инновационность и уникальность продукции</w:t>
            </w:r>
          </w:p>
        </w:tc>
      </w:tr>
      <w:tr w:rsidR="00A66E1A" w:rsidRPr="00A66E1A" w:rsidTr="00A66E1A">
        <w:tc>
          <w:tcPr>
            <w:tcW w:w="2802" w:type="dxa"/>
          </w:tcPr>
          <w:p w:rsidR="00A66E1A" w:rsidRPr="00A66E1A" w:rsidRDefault="00A66E1A" w:rsidP="00A66E1A">
            <w:r w:rsidRPr="00A66E1A">
              <w:t>5. Основные конкурентные преимущества продукции (услуги)</w:t>
            </w:r>
          </w:p>
        </w:tc>
        <w:tc>
          <w:tcPr>
            <w:tcW w:w="7052" w:type="dxa"/>
          </w:tcPr>
          <w:p w:rsidR="00A66E1A" w:rsidRPr="00A66E1A" w:rsidRDefault="00A66E1A" w:rsidP="00A66E1A">
            <w:r w:rsidRPr="00A66E1A">
              <w:t>Указываются конкурентные преимущества продукции в сравнении с имеющимися на рынке аналогами и образцами, а именно:</w:t>
            </w:r>
          </w:p>
          <w:p w:rsidR="00A66E1A" w:rsidRPr="00A66E1A" w:rsidRDefault="00A66E1A" w:rsidP="00A66E1A">
            <w:pPr>
              <w:numPr>
                <w:ilvl w:val="0"/>
                <w:numId w:val="28"/>
              </w:numPr>
              <w:contextualSpacing/>
            </w:pPr>
            <w:r w:rsidRPr="00A66E1A">
              <w:t>продукцией ближайших конкурентов;</w:t>
            </w:r>
          </w:p>
          <w:p w:rsidR="00A66E1A" w:rsidRPr="00A66E1A" w:rsidRDefault="00A66E1A" w:rsidP="00A66E1A">
            <w:pPr>
              <w:numPr>
                <w:ilvl w:val="0"/>
                <w:numId w:val="28"/>
              </w:numPr>
              <w:contextualSpacing/>
            </w:pPr>
            <w:r w:rsidRPr="00A66E1A">
              <w:t>лучшими отечественными и зарубежными образцами</w:t>
            </w:r>
          </w:p>
        </w:tc>
      </w:tr>
      <w:tr w:rsidR="00A66E1A" w:rsidRPr="00A66E1A" w:rsidTr="00A66E1A">
        <w:tc>
          <w:tcPr>
            <w:tcW w:w="2802" w:type="dxa"/>
          </w:tcPr>
          <w:p w:rsidR="00A66E1A" w:rsidRPr="00A66E1A" w:rsidRDefault="00A66E1A" w:rsidP="00A66E1A">
            <w:r w:rsidRPr="00A66E1A">
              <w:t>6. Основные потребители и направление использования продукции</w:t>
            </w:r>
          </w:p>
        </w:tc>
        <w:tc>
          <w:tcPr>
            <w:tcW w:w="7052" w:type="dxa"/>
          </w:tcPr>
          <w:p w:rsidR="00A66E1A" w:rsidRPr="00A66E1A" w:rsidRDefault="00A66E1A" w:rsidP="00A66E1A">
            <w:r w:rsidRPr="00A66E1A">
              <w:t>Указывается, используется ли продукция для конечного потребления или для дальнейшей переработки</w:t>
            </w:r>
          </w:p>
        </w:tc>
      </w:tr>
      <w:tr w:rsidR="00A66E1A" w:rsidRPr="00A66E1A" w:rsidTr="00A66E1A">
        <w:tc>
          <w:tcPr>
            <w:tcW w:w="2802" w:type="dxa"/>
          </w:tcPr>
          <w:p w:rsidR="00A66E1A" w:rsidRPr="00A66E1A" w:rsidRDefault="00A66E1A" w:rsidP="00A66E1A">
            <w:r w:rsidRPr="00A66E1A">
              <w:t>7. Ассортимент и структура выпуска продукции</w:t>
            </w:r>
          </w:p>
        </w:tc>
        <w:tc>
          <w:tcPr>
            <w:tcW w:w="7052" w:type="dxa"/>
          </w:tcPr>
          <w:p w:rsidR="00A66E1A" w:rsidRPr="00A66E1A" w:rsidRDefault="00A66E1A" w:rsidP="00A66E1A">
            <w:r w:rsidRPr="00A66E1A">
              <w:t>Указываются планируемый ассортимент и структура выпуска продукции (в натуральных и стоимостных показателях)</w:t>
            </w:r>
          </w:p>
        </w:tc>
      </w:tr>
      <w:tr w:rsidR="00A66E1A" w:rsidRPr="00A66E1A" w:rsidTr="00A66E1A">
        <w:tc>
          <w:tcPr>
            <w:tcW w:w="2802" w:type="dxa"/>
          </w:tcPr>
          <w:p w:rsidR="00A66E1A" w:rsidRPr="00A66E1A" w:rsidRDefault="00A66E1A" w:rsidP="00A66E1A">
            <w:r w:rsidRPr="00A66E1A">
              <w:t>8. Юридическая защищенность продукции (услуги)</w:t>
            </w:r>
          </w:p>
        </w:tc>
        <w:tc>
          <w:tcPr>
            <w:tcW w:w="7052" w:type="dxa"/>
          </w:tcPr>
          <w:p w:rsidR="00A66E1A" w:rsidRPr="00A66E1A" w:rsidRDefault="00A66E1A" w:rsidP="00A66E1A">
            <w:r w:rsidRPr="00A66E1A">
              <w:t>Указывается наличие защищенности продукта в целом или его отдельных элементов (патентом, торговой маркой, правом на изготовление копий)</w:t>
            </w:r>
          </w:p>
        </w:tc>
      </w:tr>
      <w:tr w:rsidR="00A66E1A" w:rsidRPr="00A66E1A" w:rsidTr="00A66E1A">
        <w:tc>
          <w:tcPr>
            <w:tcW w:w="2802" w:type="dxa"/>
          </w:tcPr>
          <w:p w:rsidR="00A66E1A" w:rsidRPr="00A66E1A" w:rsidRDefault="00A66E1A" w:rsidP="00A66E1A">
            <w:r w:rsidRPr="00A66E1A">
              <w:t>9. Дополнительные сервисные услуги</w:t>
            </w:r>
          </w:p>
        </w:tc>
        <w:tc>
          <w:tcPr>
            <w:tcW w:w="7052" w:type="dxa"/>
          </w:tcPr>
          <w:p w:rsidR="00A66E1A" w:rsidRPr="00A66E1A" w:rsidRDefault="00A66E1A" w:rsidP="00A66E1A">
            <w:r w:rsidRPr="00A66E1A">
              <w:t>Дается краткая характеристика: условий поставки, дополнительных сервисных услуг потребителям</w:t>
            </w:r>
          </w:p>
        </w:tc>
      </w:tr>
    </w:tbl>
    <w:p w:rsidR="00A66E1A" w:rsidRPr="00A66E1A" w:rsidRDefault="00A66E1A" w:rsidP="00A66E1A">
      <w:pPr>
        <w:spacing w:before="360" w:line="360" w:lineRule="auto"/>
        <w:jc w:val="both"/>
        <w:rPr>
          <w:b/>
          <w:bCs/>
          <w:kern w:val="24"/>
          <w:sz w:val="28"/>
          <w:szCs w:val="28"/>
        </w:rPr>
      </w:pPr>
    </w:p>
    <w:p w:rsidR="00A66E1A" w:rsidRPr="00A66E1A" w:rsidRDefault="00A66E1A" w:rsidP="00A66E1A">
      <w:pPr>
        <w:rPr>
          <w:b/>
          <w:bCs/>
          <w:kern w:val="24"/>
          <w:sz w:val="28"/>
          <w:szCs w:val="28"/>
        </w:rPr>
      </w:pPr>
      <w:r w:rsidRPr="00A66E1A">
        <w:rPr>
          <w:kern w:val="24"/>
        </w:rPr>
        <w:br w:type="page"/>
      </w:r>
    </w:p>
    <w:p w:rsidR="00AF4E7B" w:rsidRPr="00BC2843" w:rsidRDefault="00AF4E7B" w:rsidP="00AF4E7B">
      <w:pPr>
        <w:pStyle w:val="1"/>
        <w:jc w:val="right"/>
      </w:pPr>
      <w:bookmarkStart w:id="45" w:name="_Toc411865623"/>
      <w:bookmarkStart w:id="46" w:name="_Toc383708721"/>
      <w:bookmarkStart w:id="47" w:name="_Toc411865622"/>
      <w:r w:rsidRPr="00BC2843">
        <w:lastRenderedPageBreak/>
        <w:t>Приложение 5</w:t>
      </w:r>
      <w:bookmarkEnd w:id="45"/>
    </w:p>
    <w:p w:rsidR="00AF4E7B" w:rsidRPr="0053537A" w:rsidRDefault="00AF4E7B" w:rsidP="00AF4E7B">
      <w:pPr>
        <w:jc w:val="center"/>
      </w:pPr>
    </w:p>
    <w:p w:rsidR="00AF4E7B" w:rsidRPr="0053537A" w:rsidRDefault="00AF4E7B" w:rsidP="00AF4E7B">
      <w:pPr>
        <w:jc w:val="center"/>
      </w:pPr>
      <w:r w:rsidRPr="0053537A">
        <w:t>Обеспеченность предприятия основными производственными</w:t>
      </w:r>
    </w:p>
    <w:p w:rsidR="00AF4E7B" w:rsidRPr="0053537A" w:rsidRDefault="00AF4E7B" w:rsidP="00AF4E7B">
      <w:pPr>
        <w:jc w:val="center"/>
      </w:pPr>
      <w:r w:rsidRPr="0053537A">
        <w:t>средствами и эффективность их использования</w:t>
      </w:r>
    </w:p>
    <w:p w:rsidR="00AF4E7B" w:rsidRPr="0053537A" w:rsidRDefault="00AF4E7B" w:rsidP="00AF4E7B">
      <w:pPr>
        <w:jc w:val="center"/>
      </w:pPr>
    </w:p>
    <w:p w:rsidR="00AF4E7B" w:rsidRPr="0053537A" w:rsidRDefault="00AF4E7B" w:rsidP="00AF4E7B">
      <w:pPr>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1080"/>
        <w:gridCol w:w="1080"/>
        <w:gridCol w:w="1080"/>
        <w:gridCol w:w="1080"/>
      </w:tblGrid>
      <w:tr w:rsidR="00AF4E7B" w:rsidRPr="0053537A" w:rsidTr="00A33322">
        <w:tc>
          <w:tcPr>
            <w:tcW w:w="5328" w:type="dxa"/>
          </w:tcPr>
          <w:p w:rsidR="00AF4E7B" w:rsidRPr="0053537A" w:rsidRDefault="00AF4E7B" w:rsidP="00A33322">
            <w:pPr>
              <w:pStyle w:val="a3"/>
              <w:spacing w:before="0" w:after="0" w:line="240" w:lineRule="auto"/>
              <w:rPr>
                <w:b w:val="0"/>
                <w:kern w:val="24"/>
                <w:sz w:val="24"/>
                <w:szCs w:val="24"/>
              </w:rPr>
            </w:pPr>
          </w:p>
          <w:p w:rsidR="00AF4E7B" w:rsidRPr="0053537A" w:rsidRDefault="00AF4E7B" w:rsidP="00A33322">
            <w:pPr>
              <w:pStyle w:val="a3"/>
              <w:spacing w:before="0" w:after="0" w:line="240" w:lineRule="auto"/>
              <w:rPr>
                <w:b w:val="0"/>
                <w:kern w:val="24"/>
                <w:sz w:val="24"/>
                <w:szCs w:val="24"/>
              </w:rPr>
            </w:pPr>
            <w:r w:rsidRPr="0053537A">
              <w:rPr>
                <w:b w:val="0"/>
                <w:kern w:val="24"/>
                <w:sz w:val="24"/>
                <w:szCs w:val="24"/>
              </w:rPr>
              <w:t>Показатели</w:t>
            </w:r>
          </w:p>
        </w:tc>
        <w:tc>
          <w:tcPr>
            <w:tcW w:w="1080" w:type="dxa"/>
          </w:tcPr>
          <w:p w:rsidR="00AF4E7B" w:rsidRPr="0053537A" w:rsidRDefault="00AF4E7B" w:rsidP="00A33322">
            <w:pPr>
              <w:pStyle w:val="a3"/>
              <w:spacing w:before="0" w:after="0" w:line="240" w:lineRule="auto"/>
              <w:rPr>
                <w:b w:val="0"/>
                <w:kern w:val="24"/>
                <w:sz w:val="24"/>
                <w:szCs w:val="24"/>
              </w:rPr>
            </w:pPr>
          </w:p>
          <w:p w:rsidR="00AF4E7B" w:rsidRPr="0053537A" w:rsidRDefault="00AF4E7B" w:rsidP="00A33322">
            <w:pPr>
              <w:pStyle w:val="a3"/>
              <w:spacing w:before="0" w:after="0" w:line="240" w:lineRule="auto"/>
              <w:rPr>
                <w:b w:val="0"/>
                <w:kern w:val="24"/>
                <w:sz w:val="24"/>
                <w:szCs w:val="24"/>
              </w:rPr>
            </w:pPr>
            <w:r w:rsidRPr="0053537A">
              <w:rPr>
                <w:b w:val="0"/>
                <w:kern w:val="24"/>
                <w:sz w:val="24"/>
                <w:szCs w:val="24"/>
              </w:rPr>
              <w:t>200_ г.</w:t>
            </w:r>
          </w:p>
        </w:tc>
        <w:tc>
          <w:tcPr>
            <w:tcW w:w="1080" w:type="dxa"/>
          </w:tcPr>
          <w:p w:rsidR="00AF4E7B" w:rsidRPr="0053537A" w:rsidRDefault="00AF4E7B" w:rsidP="00A33322">
            <w:pPr>
              <w:pStyle w:val="a3"/>
              <w:spacing w:before="0" w:after="0" w:line="240" w:lineRule="auto"/>
              <w:rPr>
                <w:b w:val="0"/>
                <w:kern w:val="24"/>
                <w:sz w:val="24"/>
                <w:szCs w:val="24"/>
              </w:rPr>
            </w:pPr>
          </w:p>
          <w:p w:rsidR="00AF4E7B" w:rsidRPr="0053537A" w:rsidRDefault="00AF4E7B" w:rsidP="00A33322">
            <w:pPr>
              <w:pStyle w:val="a3"/>
              <w:spacing w:before="0" w:after="0" w:line="240" w:lineRule="auto"/>
              <w:rPr>
                <w:b w:val="0"/>
                <w:kern w:val="24"/>
                <w:sz w:val="24"/>
                <w:szCs w:val="24"/>
              </w:rPr>
            </w:pPr>
            <w:r w:rsidRPr="0053537A">
              <w:rPr>
                <w:b w:val="0"/>
                <w:kern w:val="24"/>
                <w:sz w:val="24"/>
                <w:szCs w:val="24"/>
              </w:rPr>
              <w:t>200_ г.</w:t>
            </w:r>
          </w:p>
        </w:tc>
        <w:tc>
          <w:tcPr>
            <w:tcW w:w="1080" w:type="dxa"/>
          </w:tcPr>
          <w:p w:rsidR="00AF4E7B" w:rsidRPr="0053537A" w:rsidRDefault="00AF4E7B" w:rsidP="00A33322">
            <w:pPr>
              <w:pStyle w:val="a3"/>
              <w:spacing w:before="0" w:after="0" w:line="240" w:lineRule="auto"/>
              <w:rPr>
                <w:b w:val="0"/>
                <w:kern w:val="24"/>
                <w:sz w:val="24"/>
                <w:szCs w:val="24"/>
              </w:rPr>
            </w:pPr>
          </w:p>
          <w:p w:rsidR="00AF4E7B" w:rsidRPr="0053537A" w:rsidRDefault="00AF4E7B" w:rsidP="00A33322">
            <w:pPr>
              <w:pStyle w:val="a3"/>
              <w:spacing w:before="0" w:after="0" w:line="240" w:lineRule="auto"/>
              <w:rPr>
                <w:b w:val="0"/>
                <w:kern w:val="24"/>
                <w:sz w:val="24"/>
                <w:szCs w:val="24"/>
              </w:rPr>
            </w:pPr>
            <w:r w:rsidRPr="0053537A">
              <w:rPr>
                <w:b w:val="0"/>
                <w:kern w:val="24"/>
                <w:sz w:val="24"/>
                <w:szCs w:val="24"/>
              </w:rPr>
              <w:t>200_ г.</w:t>
            </w:r>
          </w:p>
        </w:tc>
        <w:tc>
          <w:tcPr>
            <w:tcW w:w="1080" w:type="dxa"/>
          </w:tcPr>
          <w:p w:rsidR="00AF4E7B" w:rsidRPr="0053537A" w:rsidRDefault="00AF4E7B" w:rsidP="00A33322">
            <w:pPr>
              <w:pStyle w:val="a3"/>
              <w:spacing w:before="0" w:after="0" w:line="240" w:lineRule="auto"/>
              <w:rPr>
                <w:b w:val="0"/>
                <w:kern w:val="24"/>
                <w:sz w:val="24"/>
                <w:szCs w:val="24"/>
              </w:rPr>
            </w:pPr>
            <w:r w:rsidRPr="0053537A">
              <w:rPr>
                <w:b w:val="0"/>
                <w:kern w:val="24"/>
                <w:sz w:val="24"/>
                <w:szCs w:val="24"/>
              </w:rPr>
              <w:t>200_г.</w:t>
            </w:r>
          </w:p>
          <w:p w:rsidR="00AF4E7B" w:rsidRPr="0053537A" w:rsidRDefault="00AF4E7B" w:rsidP="00A33322">
            <w:pPr>
              <w:pStyle w:val="a3"/>
              <w:spacing w:before="0" w:after="0" w:line="240" w:lineRule="auto"/>
              <w:rPr>
                <w:b w:val="0"/>
                <w:kern w:val="24"/>
                <w:sz w:val="24"/>
                <w:szCs w:val="24"/>
              </w:rPr>
            </w:pPr>
            <w:r w:rsidRPr="0053537A">
              <w:rPr>
                <w:b w:val="0"/>
                <w:kern w:val="24"/>
                <w:sz w:val="24"/>
                <w:szCs w:val="24"/>
              </w:rPr>
              <w:t>в % к 200_ г.</w:t>
            </w:r>
          </w:p>
        </w:tc>
      </w:tr>
      <w:tr w:rsidR="00AF4E7B" w:rsidRPr="0053537A" w:rsidTr="00A33322">
        <w:trPr>
          <w:trHeight w:val="601"/>
        </w:trPr>
        <w:tc>
          <w:tcPr>
            <w:tcW w:w="5328" w:type="dxa"/>
          </w:tcPr>
          <w:p w:rsidR="00AF4E7B" w:rsidRPr="0053537A" w:rsidRDefault="00AF4E7B" w:rsidP="00A33322">
            <w:pPr>
              <w:pStyle w:val="a3"/>
              <w:spacing w:before="0" w:after="0" w:line="240" w:lineRule="auto"/>
              <w:jc w:val="left"/>
              <w:rPr>
                <w:b w:val="0"/>
                <w:kern w:val="24"/>
                <w:sz w:val="24"/>
                <w:szCs w:val="24"/>
              </w:rPr>
            </w:pPr>
            <w:r w:rsidRPr="0053537A">
              <w:rPr>
                <w:b w:val="0"/>
                <w:kern w:val="24"/>
                <w:sz w:val="24"/>
                <w:szCs w:val="24"/>
              </w:rPr>
              <w:t>Объем выручки от реализации продукции, тыс. руб.</w:t>
            </w:r>
          </w:p>
        </w:tc>
        <w:tc>
          <w:tcPr>
            <w:tcW w:w="1080" w:type="dxa"/>
          </w:tcPr>
          <w:p w:rsidR="00AF4E7B" w:rsidRPr="0053537A" w:rsidRDefault="00AF4E7B" w:rsidP="00A33322">
            <w:pPr>
              <w:pStyle w:val="a3"/>
              <w:spacing w:before="0" w:after="0" w:line="240" w:lineRule="auto"/>
              <w:jc w:val="both"/>
              <w:rPr>
                <w:b w:val="0"/>
                <w:kern w:val="24"/>
                <w:sz w:val="24"/>
                <w:szCs w:val="24"/>
              </w:rPr>
            </w:pPr>
          </w:p>
        </w:tc>
        <w:tc>
          <w:tcPr>
            <w:tcW w:w="1080" w:type="dxa"/>
          </w:tcPr>
          <w:p w:rsidR="00AF4E7B" w:rsidRPr="0053537A" w:rsidRDefault="00AF4E7B" w:rsidP="00A33322">
            <w:pPr>
              <w:pStyle w:val="a3"/>
              <w:spacing w:before="0" w:after="0" w:line="240" w:lineRule="auto"/>
              <w:jc w:val="both"/>
              <w:rPr>
                <w:b w:val="0"/>
                <w:kern w:val="24"/>
                <w:sz w:val="24"/>
                <w:szCs w:val="24"/>
              </w:rPr>
            </w:pPr>
          </w:p>
        </w:tc>
        <w:tc>
          <w:tcPr>
            <w:tcW w:w="1080" w:type="dxa"/>
          </w:tcPr>
          <w:p w:rsidR="00AF4E7B" w:rsidRPr="0053537A" w:rsidRDefault="00AF4E7B" w:rsidP="00A33322">
            <w:pPr>
              <w:pStyle w:val="a3"/>
              <w:spacing w:before="0" w:after="0" w:line="240" w:lineRule="auto"/>
              <w:jc w:val="both"/>
              <w:rPr>
                <w:b w:val="0"/>
                <w:kern w:val="24"/>
                <w:sz w:val="24"/>
                <w:szCs w:val="24"/>
              </w:rPr>
            </w:pPr>
          </w:p>
        </w:tc>
        <w:tc>
          <w:tcPr>
            <w:tcW w:w="1080" w:type="dxa"/>
          </w:tcPr>
          <w:p w:rsidR="00AF4E7B" w:rsidRPr="0053537A" w:rsidRDefault="00AF4E7B" w:rsidP="00A33322">
            <w:pPr>
              <w:pStyle w:val="a3"/>
              <w:spacing w:before="0" w:after="0" w:line="240" w:lineRule="auto"/>
              <w:jc w:val="both"/>
              <w:rPr>
                <w:b w:val="0"/>
                <w:kern w:val="24"/>
                <w:sz w:val="24"/>
                <w:szCs w:val="24"/>
              </w:rPr>
            </w:pPr>
          </w:p>
        </w:tc>
      </w:tr>
      <w:tr w:rsidR="00AF4E7B" w:rsidRPr="0053537A" w:rsidTr="00A33322">
        <w:tc>
          <w:tcPr>
            <w:tcW w:w="5328" w:type="dxa"/>
          </w:tcPr>
          <w:p w:rsidR="00AF4E7B" w:rsidRPr="0053537A" w:rsidRDefault="00AF4E7B" w:rsidP="00A33322">
            <w:pPr>
              <w:pStyle w:val="a3"/>
              <w:spacing w:before="0" w:after="0" w:line="240" w:lineRule="auto"/>
              <w:jc w:val="left"/>
              <w:rPr>
                <w:b w:val="0"/>
                <w:kern w:val="24"/>
                <w:sz w:val="24"/>
                <w:szCs w:val="24"/>
              </w:rPr>
            </w:pPr>
            <w:r w:rsidRPr="0053537A">
              <w:rPr>
                <w:b w:val="0"/>
                <w:kern w:val="24"/>
                <w:sz w:val="24"/>
                <w:szCs w:val="24"/>
              </w:rPr>
              <w:t>Среднегодовая стоимость основных производственных средств, тыс. руб.</w:t>
            </w:r>
          </w:p>
        </w:tc>
        <w:tc>
          <w:tcPr>
            <w:tcW w:w="1080" w:type="dxa"/>
          </w:tcPr>
          <w:p w:rsidR="00AF4E7B" w:rsidRPr="0053537A" w:rsidRDefault="00AF4E7B" w:rsidP="00A33322">
            <w:pPr>
              <w:pStyle w:val="a3"/>
              <w:spacing w:before="0" w:after="0" w:line="240" w:lineRule="auto"/>
              <w:jc w:val="both"/>
              <w:rPr>
                <w:b w:val="0"/>
                <w:kern w:val="24"/>
                <w:sz w:val="24"/>
                <w:szCs w:val="24"/>
              </w:rPr>
            </w:pPr>
          </w:p>
        </w:tc>
        <w:tc>
          <w:tcPr>
            <w:tcW w:w="1080" w:type="dxa"/>
          </w:tcPr>
          <w:p w:rsidR="00AF4E7B" w:rsidRPr="0053537A" w:rsidRDefault="00AF4E7B" w:rsidP="00A33322">
            <w:pPr>
              <w:pStyle w:val="a3"/>
              <w:spacing w:before="0" w:after="0" w:line="240" w:lineRule="auto"/>
              <w:jc w:val="both"/>
              <w:rPr>
                <w:b w:val="0"/>
                <w:kern w:val="24"/>
                <w:sz w:val="24"/>
                <w:szCs w:val="24"/>
              </w:rPr>
            </w:pPr>
          </w:p>
        </w:tc>
        <w:tc>
          <w:tcPr>
            <w:tcW w:w="1080" w:type="dxa"/>
          </w:tcPr>
          <w:p w:rsidR="00AF4E7B" w:rsidRPr="0053537A" w:rsidRDefault="00AF4E7B" w:rsidP="00A33322">
            <w:pPr>
              <w:pStyle w:val="a3"/>
              <w:spacing w:before="0" w:after="0" w:line="240" w:lineRule="auto"/>
              <w:jc w:val="both"/>
              <w:rPr>
                <w:b w:val="0"/>
                <w:kern w:val="24"/>
                <w:sz w:val="24"/>
                <w:szCs w:val="24"/>
              </w:rPr>
            </w:pPr>
          </w:p>
        </w:tc>
        <w:tc>
          <w:tcPr>
            <w:tcW w:w="1080" w:type="dxa"/>
          </w:tcPr>
          <w:p w:rsidR="00AF4E7B" w:rsidRPr="0053537A" w:rsidRDefault="00AF4E7B" w:rsidP="00A33322">
            <w:pPr>
              <w:pStyle w:val="a3"/>
              <w:spacing w:before="0" w:after="0" w:line="240" w:lineRule="auto"/>
              <w:jc w:val="both"/>
              <w:rPr>
                <w:b w:val="0"/>
                <w:kern w:val="24"/>
                <w:sz w:val="24"/>
                <w:szCs w:val="24"/>
              </w:rPr>
            </w:pPr>
          </w:p>
        </w:tc>
      </w:tr>
      <w:tr w:rsidR="00AF4E7B" w:rsidRPr="0053537A" w:rsidTr="00A33322">
        <w:tc>
          <w:tcPr>
            <w:tcW w:w="5328" w:type="dxa"/>
          </w:tcPr>
          <w:p w:rsidR="00AF4E7B" w:rsidRPr="0053537A" w:rsidRDefault="00AF4E7B" w:rsidP="00A33322">
            <w:pPr>
              <w:pStyle w:val="a3"/>
              <w:spacing w:before="0" w:after="0" w:line="240" w:lineRule="auto"/>
              <w:jc w:val="left"/>
              <w:rPr>
                <w:b w:val="0"/>
                <w:kern w:val="24"/>
                <w:sz w:val="24"/>
                <w:szCs w:val="24"/>
              </w:rPr>
            </w:pPr>
            <w:r w:rsidRPr="0053537A">
              <w:rPr>
                <w:b w:val="0"/>
                <w:kern w:val="24"/>
                <w:sz w:val="24"/>
                <w:szCs w:val="24"/>
              </w:rPr>
              <w:t>Среднесписочная численность работающих., человек</w:t>
            </w:r>
          </w:p>
        </w:tc>
        <w:tc>
          <w:tcPr>
            <w:tcW w:w="1080" w:type="dxa"/>
          </w:tcPr>
          <w:p w:rsidR="00AF4E7B" w:rsidRPr="0053537A" w:rsidRDefault="00AF4E7B" w:rsidP="00A33322">
            <w:pPr>
              <w:pStyle w:val="a3"/>
              <w:spacing w:before="0" w:after="0" w:line="240" w:lineRule="auto"/>
              <w:jc w:val="both"/>
              <w:rPr>
                <w:b w:val="0"/>
                <w:kern w:val="24"/>
                <w:sz w:val="24"/>
                <w:szCs w:val="24"/>
              </w:rPr>
            </w:pPr>
          </w:p>
        </w:tc>
        <w:tc>
          <w:tcPr>
            <w:tcW w:w="1080" w:type="dxa"/>
          </w:tcPr>
          <w:p w:rsidR="00AF4E7B" w:rsidRPr="0053537A" w:rsidRDefault="00AF4E7B" w:rsidP="00A33322">
            <w:pPr>
              <w:pStyle w:val="a3"/>
              <w:spacing w:before="0" w:after="0" w:line="240" w:lineRule="auto"/>
              <w:jc w:val="both"/>
              <w:rPr>
                <w:b w:val="0"/>
                <w:kern w:val="24"/>
                <w:sz w:val="24"/>
                <w:szCs w:val="24"/>
              </w:rPr>
            </w:pPr>
          </w:p>
        </w:tc>
        <w:tc>
          <w:tcPr>
            <w:tcW w:w="1080" w:type="dxa"/>
          </w:tcPr>
          <w:p w:rsidR="00AF4E7B" w:rsidRPr="0053537A" w:rsidRDefault="00AF4E7B" w:rsidP="00A33322">
            <w:pPr>
              <w:pStyle w:val="a3"/>
              <w:spacing w:before="0" w:after="0" w:line="240" w:lineRule="auto"/>
              <w:jc w:val="both"/>
              <w:rPr>
                <w:b w:val="0"/>
                <w:kern w:val="24"/>
                <w:sz w:val="24"/>
                <w:szCs w:val="24"/>
              </w:rPr>
            </w:pPr>
          </w:p>
        </w:tc>
        <w:tc>
          <w:tcPr>
            <w:tcW w:w="1080" w:type="dxa"/>
          </w:tcPr>
          <w:p w:rsidR="00AF4E7B" w:rsidRPr="0053537A" w:rsidRDefault="00AF4E7B" w:rsidP="00A33322">
            <w:pPr>
              <w:pStyle w:val="a3"/>
              <w:spacing w:before="0" w:after="0" w:line="240" w:lineRule="auto"/>
              <w:jc w:val="both"/>
              <w:rPr>
                <w:b w:val="0"/>
                <w:kern w:val="24"/>
                <w:sz w:val="24"/>
                <w:szCs w:val="24"/>
              </w:rPr>
            </w:pPr>
          </w:p>
        </w:tc>
      </w:tr>
      <w:tr w:rsidR="00AF4E7B" w:rsidRPr="0053537A" w:rsidTr="00A33322">
        <w:tc>
          <w:tcPr>
            <w:tcW w:w="5328" w:type="dxa"/>
          </w:tcPr>
          <w:p w:rsidR="00AF4E7B" w:rsidRPr="0053537A" w:rsidRDefault="00AF4E7B" w:rsidP="00A33322">
            <w:pPr>
              <w:pStyle w:val="a3"/>
              <w:spacing w:before="0" w:after="0" w:line="240" w:lineRule="auto"/>
              <w:jc w:val="left"/>
              <w:rPr>
                <w:b w:val="0"/>
                <w:kern w:val="24"/>
                <w:sz w:val="24"/>
                <w:szCs w:val="24"/>
              </w:rPr>
            </w:pPr>
            <w:r w:rsidRPr="0053537A">
              <w:rPr>
                <w:b w:val="0"/>
                <w:kern w:val="24"/>
                <w:sz w:val="24"/>
                <w:szCs w:val="24"/>
              </w:rPr>
              <w:t>Фондовооруженность, тыс. руб.</w:t>
            </w:r>
          </w:p>
        </w:tc>
        <w:tc>
          <w:tcPr>
            <w:tcW w:w="1080" w:type="dxa"/>
          </w:tcPr>
          <w:p w:rsidR="00AF4E7B" w:rsidRPr="0053537A" w:rsidRDefault="00AF4E7B" w:rsidP="00A33322">
            <w:pPr>
              <w:pStyle w:val="a3"/>
              <w:spacing w:before="0" w:after="0" w:line="240" w:lineRule="auto"/>
              <w:jc w:val="both"/>
              <w:rPr>
                <w:b w:val="0"/>
                <w:kern w:val="24"/>
                <w:sz w:val="24"/>
                <w:szCs w:val="24"/>
              </w:rPr>
            </w:pPr>
          </w:p>
        </w:tc>
        <w:tc>
          <w:tcPr>
            <w:tcW w:w="1080" w:type="dxa"/>
          </w:tcPr>
          <w:p w:rsidR="00AF4E7B" w:rsidRPr="0053537A" w:rsidRDefault="00AF4E7B" w:rsidP="00A33322">
            <w:pPr>
              <w:pStyle w:val="a3"/>
              <w:spacing w:before="0" w:after="0" w:line="240" w:lineRule="auto"/>
              <w:jc w:val="both"/>
              <w:rPr>
                <w:b w:val="0"/>
                <w:kern w:val="24"/>
                <w:sz w:val="24"/>
                <w:szCs w:val="24"/>
              </w:rPr>
            </w:pPr>
          </w:p>
        </w:tc>
        <w:tc>
          <w:tcPr>
            <w:tcW w:w="1080" w:type="dxa"/>
          </w:tcPr>
          <w:p w:rsidR="00AF4E7B" w:rsidRPr="0053537A" w:rsidRDefault="00AF4E7B" w:rsidP="00A33322">
            <w:pPr>
              <w:pStyle w:val="a3"/>
              <w:spacing w:before="0" w:after="0" w:line="240" w:lineRule="auto"/>
              <w:jc w:val="both"/>
              <w:rPr>
                <w:b w:val="0"/>
                <w:kern w:val="24"/>
                <w:sz w:val="24"/>
                <w:szCs w:val="24"/>
              </w:rPr>
            </w:pPr>
          </w:p>
        </w:tc>
        <w:tc>
          <w:tcPr>
            <w:tcW w:w="1080" w:type="dxa"/>
          </w:tcPr>
          <w:p w:rsidR="00AF4E7B" w:rsidRPr="0053537A" w:rsidRDefault="00AF4E7B" w:rsidP="00A33322">
            <w:pPr>
              <w:pStyle w:val="a3"/>
              <w:spacing w:before="0" w:after="0" w:line="240" w:lineRule="auto"/>
              <w:jc w:val="both"/>
              <w:rPr>
                <w:b w:val="0"/>
                <w:kern w:val="24"/>
                <w:sz w:val="24"/>
                <w:szCs w:val="24"/>
              </w:rPr>
            </w:pPr>
          </w:p>
        </w:tc>
      </w:tr>
      <w:tr w:rsidR="00AF4E7B" w:rsidRPr="0053537A" w:rsidTr="00A33322">
        <w:tc>
          <w:tcPr>
            <w:tcW w:w="5328" w:type="dxa"/>
          </w:tcPr>
          <w:p w:rsidR="00AF4E7B" w:rsidRPr="0053537A" w:rsidRDefault="00AF4E7B" w:rsidP="00A33322">
            <w:pPr>
              <w:pStyle w:val="a3"/>
              <w:spacing w:before="0" w:after="0" w:line="240" w:lineRule="auto"/>
              <w:jc w:val="left"/>
              <w:rPr>
                <w:b w:val="0"/>
                <w:kern w:val="24"/>
                <w:sz w:val="24"/>
                <w:szCs w:val="24"/>
              </w:rPr>
            </w:pPr>
            <w:r w:rsidRPr="0053537A">
              <w:rPr>
                <w:b w:val="0"/>
                <w:kern w:val="24"/>
                <w:sz w:val="24"/>
                <w:szCs w:val="24"/>
              </w:rPr>
              <w:t>Фондоотдача, тыс. руб.</w:t>
            </w:r>
          </w:p>
        </w:tc>
        <w:tc>
          <w:tcPr>
            <w:tcW w:w="1080" w:type="dxa"/>
          </w:tcPr>
          <w:p w:rsidR="00AF4E7B" w:rsidRPr="0053537A" w:rsidRDefault="00AF4E7B" w:rsidP="00A33322">
            <w:pPr>
              <w:pStyle w:val="a3"/>
              <w:spacing w:before="0" w:after="0" w:line="240" w:lineRule="auto"/>
              <w:jc w:val="both"/>
              <w:rPr>
                <w:b w:val="0"/>
                <w:kern w:val="24"/>
                <w:sz w:val="24"/>
                <w:szCs w:val="24"/>
              </w:rPr>
            </w:pPr>
          </w:p>
        </w:tc>
        <w:tc>
          <w:tcPr>
            <w:tcW w:w="1080" w:type="dxa"/>
          </w:tcPr>
          <w:p w:rsidR="00AF4E7B" w:rsidRPr="0053537A" w:rsidRDefault="00AF4E7B" w:rsidP="00A33322">
            <w:pPr>
              <w:pStyle w:val="a3"/>
              <w:spacing w:before="0" w:after="0" w:line="240" w:lineRule="auto"/>
              <w:jc w:val="both"/>
              <w:rPr>
                <w:b w:val="0"/>
                <w:kern w:val="24"/>
                <w:sz w:val="24"/>
                <w:szCs w:val="24"/>
              </w:rPr>
            </w:pPr>
          </w:p>
        </w:tc>
        <w:tc>
          <w:tcPr>
            <w:tcW w:w="1080" w:type="dxa"/>
          </w:tcPr>
          <w:p w:rsidR="00AF4E7B" w:rsidRPr="0053537A" w:rsidRDefault="00AF4E7B" w:rsidP="00A33322">
            <w:pPr>
              <w:pStyle w:val="a3"/>
              <w:spacing w:before="0" w:after="0" w:line="240" w:lineRule="auto"/>
              <w:jc w:val="both"/>
              <w:rPr>
                <w:b w:val="0"/>
                <w:kern w:val="24"/>
                <w:sz w:val="24"/>
                <w:szCs w:val="24"/>
              </w:rPr>
            </w:pPr>
          </w:p>
        </w:tc>
        <w:tc>
          <w:tcPr>
            <w:tcW w:w="1080" w:type="dxa"/>
          </w:tcPr>
          <w:p w:rsidR="00AF4E7B" w:rsidRPr="0053537A" w:rsidRDefault="00AF4E7B" w:rsidP="00A33322">
            <w:pPr>
              <w:pStyle w:val="a3"/>
              <w:spacing w:before="0" w:after="0" w:line="240" w:lineRule="auto"/>
              <w:jc w:val="both"/>
              <w:rPr>
                <w:b w:val="0"/>
                <w:kern w:val="24"/>
                <w:sz w:val="24"/>
                <w:szCs w:val="24"/>
              </w:rPr>
            </w:pPr>
          </w:p>
        </w:tc>
      </w:tr>
      <w:tr w:rsidR="00AF4E7B" w:rsidRPr="0053537A" w:rsidTr="00A33322">
        <w:tc>
          <w:tcPr>
            <w:tcW w:w="5328" w:type="dxa"/>
          </w:tcPr>
          <w:p w:rsidR="00AF4E7B" w:rsidRPr="0053537A" w:rsidRDefault="00AF4E7B" w:rsidP="00A33322">
            <w:pPr>
              <w:pStyle w:val="a3"/>
              <w:spacing w:before="0" w:after="0" w:line="240" w:lineRule="auto"/>
              <w:jc w:val="left"/>
              <w:rPr>
                <w:b w:val="0"/>
                <w:kern w:val="24"/>
                <w:sz w:val="24"/>
                <w:szCs w:val="24"/>
              </w:rPr>
            </w:pPr>
            <w:r w:rsidRPr="0053537A">
              <w:rPr>
                <w:b w:val="0"/>
                <w:kern w:val="24"/>
                <w:sz w:val="24"/>
                <w:szCs w:val="24"/>
              </w:rPr>
              <w:t>Фондоемкость, тыс. руб.</w:t>
            </w:r>
          </w:p>
        </w:tc>
        <w:tc>
          <w:tcPr>
            <w:tcW w:w="1080" w:type="dxa"/>
          </w:tcPr>
          <w:p w:rsidR="00AF4E7B" w:rsidRPr="0053537A" w:rsidRDefault="00AF4E7B" w:rsidP="00A33322">
            <w:pPr>
              <w:pStyle w:val="a3"/>
              <w:spacing w:before="0" w:after="0" w:line="240" w:lineRule="auto"/>
              <w:jc w:val="both"/>
              <w:rPr>
                <w:b w:val="0"/>
                <w:kern w:val="24"/>
                <w:sz w:val="24"/>
                <w:szCs w:val="24"/>
              </w:rPr>
            </w:pPr>
          </w:p>
        </w:tc>
        <w:tc>
          <w:tcPr>
            <w:tcW w:w="1080" w:type="dxa"/>
          </w:tcPr>
          <w:p w:rsidR="00AF4E7B" w:rsidRPr="0053537A" w:rsidRDefault="00AF4E7B" w:rsidP="00A33322">
            <w:pPr>
              <w:pStyle w:val="a3"/>
              <w:spacing w:before="0" w:after="0" w:line="240" w:lineRule="auto"/>
              <w:jc w:val="both"/>
              <w:rPr>
                <w:b w:val="0"/>
                <w:kern w:val="24"/>
                <w:sz w:val="24"/>
                <w:szCs w:val="24"/>
              </w:rPr>
            </w:pPr>
          </w:p>
        </w:tc>
        <w:tc>
          <w:tcPr>
            <w:tcW w:w="1080" w:type="dxa"/>
          </w:tcPr>
          <w:p w:rsidR="00AF4E7B" w:rsidRPr="0053537A" w:rsidRDefault="00AF4E7B" w:rsidP="00A33322">
            <w:pPr>
              <w:pStyle w:val="a3"/>
              <w:spacing w:before="0" w:after="0" w:line="240" w:lineRule="auto"/>
              <w:jc w:val="both"/>
              <w:rPr>
                <w:b w:val="0"/>
                <w:kern w:val="24"/>
                <w:sz w:val="24"/>
                <w:szCs w:val="24"/>
              </w:rPr>
            </w:pPr>
          </w:p>
        </w:tc>
        <w:tc>
          <w:tcPr>
            <w:tcW w:w="1080" w:type="dxa"/>
          </w:tcPr>
          <w:p w:rsidR="00AF4E7B" w:rsidRPr="0053537A" w:rsidRDefault="00AF4E7B" w:rsidP="00A33322">
            <w:pPr>
              <w:pStyle w:val="a3"/>
              <w:spacing w:before="0" w:after="0" w:line="240" w:lineRule="auto"/>
              <w:jc w:val="both"/>
              <w:rPr>
                <w:b w:val="0"/>
                <w:kern w:val="24"/>
                <w:sz w:val="24"/>
                <w:szCs w:val="24"/>
              </w:rPr>
            </w:pPr>
          </w:p>
        </w:tc>
      </w:tr>
    </w:tbl>
    <w:p w:rsidR="00AF4E7B" w:rsidRDefault="00AF4E7B" w:rsidP="00AF4E7B">
      <w:pPr>
        <w:jc w:val="right"/>
        <w:rPr>
          <w:sz w:val="28"/>
          <w:szCs w:val="28"/>
        </w:rPr>
      </w:pPr>
    </w:p>
    <w:p w:rsidR="00AF4E7B" w:rsidRPr="00BC2843" w:rsidRDefault="00AF4E7B" w:rsidP="00AF4E7B">
      <w:pPr>
        <w:pStyle w:val="1"/>
        <w:jc w:val="right"/>
      </w:pPr>
      <w:bookmarkStart w:id="48" w:name="_Toc411865624"/>
      <w:r w:rsidRPr="00BC2843">
        <w:t>Приложение 6</w:t>
      </w:r>
      <w:bookmarkEnd w:id="48"/>
    </w:p>
    <w:p w:rsidR="00AF4E7B" w:rsidRPr="0053537A" w:rsidRDefault="00AF4E7B" w:rsidP="00AF4E7B">
      <w:pPr>
        <w:jc w:val="center"/>
      </w:pPr>
    </w:p>
    <w:p w:rsidR="00AF4E7B" w:rsidRPr="0053537A" w:rsidRDefault="00AF4E7B" w:rsidP="00AF4E7B">
      <w:pPr>
        <w:jc w:val="center"/>
      </w:pPr>
      <w:r w:rsidRPr="0053537A">
        <w:t>Обеспеченность предприятия трудовыми ресурсам</w:t>
      </w:r>
    </w:p>
    <w:p w:rsidR="00AF4E7B" w:rsidRPr="0053537A" w:rsidRDefault="00AF4E7B" w:rsidP="00AF4E7B">
      <w:pPr>
        <w:jc w:val="center"/>
      </w:pPr>
      <w:r w:rsidRPr="0053537A">
        <w:t>и эффективность их использования</w:t>
      </w:r>
    </w:p>
    <w:p w:rsidR="00AF4E7B" w:rsidRPr="0053537A" w:rsidRDefault="00AF4E7B" w:rsidP="00AF4E7B">
      <w:pPr>
        <w:jc w:val="cente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080"/>
        <w:gridCol w:w="1080"/>
        <w:gridCol w:w="1260"/>
        <w:gridCol w:w="1440"/>
      </w:tblGrid>
      <w:tr w:rsidR="00AF4E7B" w:rsidRPr="0053537A" w:rsidTr="00A33322">
        <w:tc>
          <w:tcPr>
            <w:tcW w:w="3888" w:type="dxa"/>
          </w:tcPr>
          <w:p w:rsidR="00AF4E7B" w:rsidRPr="0053537A" w:rsidRDefault="00AF4E7B" w:rsidP="00A33322"/>
          <w:p w:rsidR="00AF4E7B" w:rsidRPr="0053537A" w:rsidRDefault="00AF4E7B" w:rsidP="00A33322">
            <w:r w:rsidRPr="0053537A">
              <w:t>Показатели</w:t>
            </w:r>
          </w:p>
        </w:tc>
        <w:tc>
          <w:tcPr>
            <w:tcW w:w="1080" w:type="dxa"/>
          </w:tcPr>
          <w:p w:rsidR="00AF4E7B" w:rsidRPr="0053537A" w:rsidRDefault="00AF4E7B" w:rsidP="00A33322"/>
          <w:p w:rsidR="00AF4E7B" w:rsidRPr="0053537A" w:rsidRDefault="00AF4E7B" w:rsidP="00A33322">
            <w:r w:rsidRPr="0053537A">
              <w:t>200_ г.</w:t>
            </w:r>
          </w:p>
        </w:tc>
        <w:tc>
          <w:tcPr>
            <w:tcW w:w="1080" w:type="dxa"/>
          </w:tcPr>
          <w:p w:rsidR="00AF4E7B" w:rsidRPr="0053537A" w:rsidRDefault="00AF4E7B" w:rsidP="00A33322"/>
          <w:p w:rsidR="00AF4E7B" w:rsidRPr="0053537A" w:rsidRDefault="00AF4E7B" w:rsidP="00A33322">
            <w:r w:rsidRPr="0053537A">
              <w:t>200_ г.</w:t>
            </w:r>
          </w:p>
        </w:tc>
        <w:tc>
          <w:tcPr>
            <w:tcW w:w="1260" w:type="dxa"/>
          </w:tcPr>
          <w:p w:rsidR="00AF4E7B" w:rsidRPr="0053537A" w:rsidRDefault="00AF4E7B" w:rsidP="00A33322"/>
          <w:p w:rsidR="00AF4E7B" w:rsidRPr="0053537A" w:rsidRDefault="00AF4E7B" w:rsidP="00A33322">
            <w:r w:rsidRPr="0053537A">
              <w:t>200_ г.</w:t>
            </w:r>
          </w:p>
        </w:tc>
        <w:tc>
          <w:tcPr>
            <w:tcW w:w="1440" w:type="dxa"/>
          </w:tcPr>
          <w:p w:rsidR="00AF4E7B" w:rsidRPr="0053537A" w:rsidRDefault="00AF4E7B" w:rsidP="00A33322">
            <w:r w:rsidRPr="0053537A">
              <w:t>200_г.</w:t>
            </w:r>
          </w:p>
          <w:p w:rsidR="00AF4E7B" w:rsidRPr="0053537A" w:rsidRDefault="00AF4E7B" w:rsidP="00A33322">
            <w:r w:rsidRPr="0053537A">
              <w:t>В % к 200_ г.</w:t>
            </w:r>
          </w:p>
        </w:tc>
      </w:tr>
      <w:tr w:rsidR="00AF4E7B" w:rsidRPr="0053537A" w:rsidTr="00A33322">
        <w:tc>
          <w:tcPr>
            <w:tcW w:w="3888" w:type="dxa"/>
          </w:tcPr>
          <w:p w:rsidR="00AF4E7B" w:rsidRPr="0053537A" w:rsidRDefault="00AF4E7B" w:rsidP="00A33322">
            <w:r w:rsidRPr="0053537A">
              <w:t>Всего работников,</w:t>
            </w:r>
          </w:p>
        </w:tc>
        <w:tc>
          <w:tcPr>
            <w:tcW w:w="1080" w:type="dxa"/>
          </w:tcPr>
          <w:p w:rsidR="00AF4E7B" w:rsidRPr="0053537A" w:rsidRDefault="00AF4E7B" w:rsidP="00A33322"/>
        </w:tc>
        <w:tc>
          <w:tcPr>
            <w:tcW w:w="1080" w:type="dxa"/>
          </w:tcPr>
          <w:p w:rsidR="00AF4E7B" w:rsidRPr="0053537A" w:rsidRDefault="00AF4E7B" w:rsidP="00A33322"/>
        </w:tc>
        <w:tc>
          <w:tcPr>
            <w:tcW w:w="1260" w:type="dxa"/>
          </w:tcPr>
          <w:p w:rsidR="00AF4E7B" w:rsidRPr="0053537A" w:rsidRDefault="00AF4E7B" w:rsidP="00A33322"/>
        </w:tc>
        <w:tc>
          <w:tcPr>
            <w:tcW w:w="1440" w:type="dxa"/>
          </w:tcPr>
          <w:p w:rsidR="00AF4E7B" w:rsidRPr="0053537A" w:rsidRDefault="00AF4E7B" w:rsidP="00A33322"/>
        </w:tc>
      </w:tr>
      <w:tr w:rsidR="00AF4E7B" w:rsidRPr="0053537A" w:rsidTr="00A33322">
        <w:tc>
          <w:tcPr>
            <w:tcW w:w="3888" w:type="dxa"/>
          </w:tcPr>
          <w:p w:rsidR="00AF4E7B" w:rsidRPr="0053537A" w:rsidRDefault="00AF4E7B" w:rsidP="00A33322">
            <w:r w:rsidRPr="0053537A">
              <w:t>в том числе: -</w:t>
            </w:r>
          </w:p>
        </w:tc>
        <w:tc>
          <w:tcPr>
            <w:tcW w:w="1080" w:type="dxa"/>
          </w:tcPr>
          <w:p w:rsidR="00AF4E7B" w:rsidRPr="0053537A" w:rsidRDefault="00AF4E7B" w:rsidP="00A33322"/>
        </w:tc>
        <w:tc>
          <w:tcPr>
            <w:tcW w:w="1080" w:type="dxa"/>
          </w:tcPr>
          <w:p w:rsidR="00AF4E7B" w:rsidRPr="0053537A" w:rsidRDefault="00AF4E7B" w:rsidP="00A33322"/>
        </w:tc>
        <w:tc>
          <w:tcPr>
            <w:tcW w:w="1260" w:type="dxa"/>
          </w:tcPr>
          <w:p w:rsidR="00AF4E7B" w:rsidRPr="0053537A" w:rsidRDefault="00AF4E7B" w:rsidP="00A33322"/>
        </w:tc>
        <w:tc>
          <w:tcPr>
            <w:tcW w:w="1440" w:type="dxa"/>
          </w:tcPr>
          <w:p w:rsidR="00AF4E7B" w:rsidRPr="0053537A" w:rsidRDefault="00AF4E7B" w:rsidP="00A33322"/>
        </w:tc>
      </w:tr>
      <w:tr w:rsidR="00AF4E7B" w:rsidRPr="0053537A" w:rsidTr="00A33322">
        <w:tc>
          <w:tcPr>
            <w:tcW w:w="3888" w:type="dxa"/>
          </w:tcPr>
          <w:p w:rsidR="00AF4E7B" w:rsidRPr="0053537A" w:rsidRDefault="00AF4E7B" w:rsidP="00A33322">
            <w:r w:rsidRPr="0053537A">
              <w:t>промышленно-производственный персонал</w:t>
            </w:r>
          </w:p>
        </w:tc>
        <w:tc>
          <w:tcPr>
            <w:tcW w:w="1080" w:type="dxa"/>
          </w:tcPr>
          <w:p w:rsidR="00AF4E7B" w:rsidRPr="0053537A" w:rsidRDefault="00AF4E7B" w:rsidP="00A33322"/>
        </w:tc>
        <w:tc>
          <w:tcPr>
            <w:tcW w:w="1080" w:type="dxa"/>
          </w:tcPr>
          <w:p w:rsidR="00AF4E7B" w:rsidRPr="0053537A" w:rsidRDefault="00AF4E7B" w:rsidP="00A33322"/>
        </w:tc>
        <w:tc>
          <w:tcPr>
            <w:tcW w:w="1260" w:type="dxa"/>
          </w:tcPr>
          <w:p w:rsidR="00AF4E7B" w:rsidRPr="0053537A" w:rsidRDefault="00AF4E7B" w:rsidP="00A33322"/>
        </w:tc>
        <w:tc>
          <w:tcPr>
            <w:tcW w:w="1440" w:type="dxa"/>
          </w:tcPr>
          <w:p w:rsidR="00AF4E7B" w:rsidRPr="0053537A" w:rsidRDefault="00AF4E7B" w:rsidP="00A33322"/>
        </w:tc>
      </w:tr>
      <w:tr w:rsidR="00AF4E7B" w:rsidRPr="0053537A" w:rsidTr="00A33322">
        <w:tc>
          <w:tcPr>
            <w:tcW w:w="3888" w:type="dxa"/>
          </w:tcPr>
          <w:p w:rsidR="00AF4E7B" w:rsidRPr="0053537A" w:rsidRDefault="00AF4E7B" w:rsidP="00A33322">
            <w:r w:rsidRPr="0053537A">
              <w:t>-работники  управления</w:t>
            </w:r>
          </w:p>
        </w:tc>
        <w:tc>
          <w:tcPr>
            <w:tcW w:w="1080" w:type="dxa"/>
          </w:tcPr>
          <w:p w:rsidR="00AF4E7B" w:rsidRPr="0053537A" w:rsidRDefault="00AF4E7B" w:rsidP="00A33322"/>
        </w:tc>
        <w:tc>
          <w:tcPr>
            <w:tcW w:w="1080" w:type="dxa"/>
          </w:tcPr>
          <w:p w:rsidR="00AF4E7B" w:rsidRPr="0053537A" w:rsidRDefault="00AF4E7B" w:rsidP="00A33322"/>
        </w:tc>
        <w:tc>
          <w:tcPr>
            <w:tcW w:w="1260" w:type="dxa"/>
          </w:tcPr>
          <w:p w:rsidR="00AF4E7B" w:rsidRPr="0053537A" w:rsidRDefault="00AF4E7B" w:rsidP="00A33322"/>
        </w:tc>
        <w:tc>
          <w:tcPr>
            <w:tcW w:w="1440" w:type="dxa"/>
          </w:tcPr>
          <w:p w:rsidR="00AF4E7B" w:rsidRPr="0053537A" w:rsidRDefault="00AF4E7B" w:rsidP="00A33322"/>
        </w:tc>
      </w:tr>
      <w:tr w:rsidR="00AF4E7B" w:rsidRPr="0053537A" w:rsidTr="00A33322">
        <w:tc>
          <w:tcPr>
            <w:tcW w:w="3888" w:type="dxa"/>
          </w:tcPr>
          <w:p w:rsidR="00AF4E7B" w:rsidRPr="0053537A" w:rsidRDefault="00AF4E7B" w:rsidP="00A33322">
            <w:r w:rsidRPr="0053537A">
              <w:t>-работники торговли</w:t>
            </w:r>
          </w:p>
        </w:tc>
        <w:tc>
          <w:tcPr>
            <w:tcW w:w="1080" w:type="dxa"/>
          </w:tcPr>
          <w:p w:rsidR="00AF4E7B" w:rsidRPr="0053537A" w:rsidRDefault="00AF4E7B" w:rsidP="00A33322"/>
        </w:tc>
        <w:tc>
          <w:tcPr>
            <w:tcW w:w="1080" w:type="dxa"/>
          </w:tcPr>
          <w:p w:rsidR="00AF4E7B" w:rsidRPr="0053537A" w:rsidRDefault="00AF4E7B" w:rsidP="00A33322"/>
        </w:tc>
        <w:tc>
          <w:tcPr>
            <w:tcW w:w="1260" w:type="dxa"/>
          </w:tcPr>
          <w:p w:rsidR="00AF4E7B" w:rsidRPr="0053537A" w:rsidRDefault="00AF4E7B" w:rsidP="00A33322"/>
        </w:tc>
        <w:tc>
          <w:tcPr>
            <w:tcW w:w="1440" w:type="dxa"/>
          </w:tcPr>
          <w:p w:rsidR="00AF4E7B" w:rsidRPr="0053537A" w:rsidRDefault="00AF4E7B" w:rsidP="00A33322"/>
        </w:tc>
      </w:tr>
      <w:tr w:rsidR="00AF4E7B" w:rsidRPr="0053537A" w:rsidTr="00A33322">
        <w:tc>
          <w:tcPr>
            <w:tcW w:w="3888" w:type="dxa"/>
          </w:tcPr>
          <w:p w:rsidR="00AF4E7B" w:rsidRPr="0053537A" w:rsidRDefault="00AF4E7B" w:rsidP="00A33322">
            <w:r w:rsidRPr="0053537A">
              <w:t xml:space="preserve">Произведено в расчете на 1 промышленно-производственного работника: </w:t>
            </w:r>
          </w:p>
        </w:tc>
        <w:tc>
          <w:tcPr>
            <w:tcW w:w="1080" w:type="dxa"/>
          </w:tcPr>
          <w:p w:rsidR="00AF4E7B" w:rsidRPr="0053537A" w:rsidRDefault="00AF4E7B" w:rsidP="00A33322"/>
          <w:p w:rsidR="00AF4E7B" w:rsidRPr="0053537A" w:rsidRDefault="00AF4E7B" w:rsidP="00A33322"/>
        </w:tc>
        <w:tc>
          <w:tcPr>
            <w:tcW w:w="1080" w:type="dxa"/>
          </w:tcPr>
          <w:p w:rsidR="00AF4E7B" w:rsidRPr="0053537A" w:rsidRDefault="00AF4E7B" w:rsidP="00A33322"/>
        </w:tc>
        <w:tc>
          <w:tcPr>
            <w:tcW w:w="1260" w:type="dxa"/>
          </w:tcPr>
          <w:p w:rsidR="00AF4E7B" w:rsidRPr="0053537A" w:rsidRDefault="00AF4E7B" w:rsidP="00A33322"/>
        </w:tc>
        <w:tc>
          <w:tcPr>
            <w:tcW w:w="1440" w:type="dxa"/>
          </w:tcPr>
          <w:p w:rsidR="00AF4E7B" w:rsidRPr="0053537A" w:rsidRDefault="00AF4E7B" w:rsidP="00A33322"/>
        </w:tc>
      </w:tr>
      <w:tr w:rsidR="00AF4E7B" w:rsidRPr="0053537A" w:rsidTr="00A33322">
        <w:tc>
          <w:tcPr>
            <w:tcW w:w="3888" w:type="dxa"/>
          </w:tcPr>
          <w:p w:rsidR="00AF4E7B" w:rsidRPr="0053537A" w:rsidRDefault="00AF4E7B" w:rsidP="00A33322">
            <w:r w:rsidRPr="0053537A">
              <w:t>Товарной продукции, тыс. руб.</w:t>
            </w:r>
          </w:p>
        </w:tc>
        <w:tc>
          <w:tcPr>
            <w:tcW w:w="1080" w:type="dxa"/>
          </w:tcPr>
          <w:p w:rsidR="00AF4E7B" w:rsidRPr="0053537A" w:rsidRDefault="00AF4E7B" w:rsidP="00A33322"/>
        </w:tc>
        <w:tc>
          <w:tcPr>
            <w:tcW w:w="1080" w:type="dxa"/>
          </w:tcPr>
          <w:p w:rsidR="00AF4E7B" w:rsidRPr="0053537A" w:rsidRDefault="00AF4E7B" w:rsidP="00A33322"/>
        </w:tc>
        <w:tc>
          <w:tcPr>
            <w:tcW w:w="1260" w:type="dxa"/>
          </w:tcPr>
          <w:p w:rsidR="00AF4E7B" w:rsidRPr="0053537A" w:rsidRDefault="00AF4E7B" w:rsidP="00A33322"/>
        </w:tc>
        <w:tc>
          <w:tcPr>
            <w:tcW w:w="1440" w:type="dxa"/>
          </w:tcPr>
          <w:p w:rsidR="00AF4E7B" w:rsidRPr="0053537A" w:rsidRDefault="00AF4E7B" w:rsidP="00A33322"/>
        </w:tc>
      </w:tr>
      <w:tr w:rsidR="00AF4E7B" w:rsidRPr="0053537A" w:rsidTr="00A33322">
        <w:tc>
          <w:tcPr>
            <w:tcW w:w="3888" w:type="dxa"/>
          </w:tcPr>
          <w:p w:rsidR="00AF4E7B" w:rsidRPr="0053537A" w:rsidRDefault="00AF4E7B" w:rsidP="00A33322">
            <w:r w:rsidRPr="0053537A">
              <w:t>Прибыли, тыс. руб.</w:t>
            </w:r>
          </w:p>
        </w:tc>
        <w:tc>
          <w:tcPr>
            <w:tcW w:w="1080" w:type="dxa"/>
          </w:tcPr>
          <w:p w:rsidR="00AF4E7B" w:rsidRPr="0053537A" w:rsidRDefault="00AF4E7B" w:rsidP="00A33322"/>
        </w:tc>
        <w:tc>
          <w:tcPr>
            <w:tcW w:w="1080" w:type="dxa"/>
          </w:tcPr>
          <w:p w:rsidR="00AF4E7B" w:rsidRPr="0053537A" w:rsidRDefault="00AF4E7B" w:rsidP="00A33322"/>
        </w:tc>
        <w:tc>
          <w:tcPr>
            <w:tcW w:w="1260" w:type="dxa"/>
          </w:tcPr>
          <w:p w:rsidR="00AF4E7B" w:rsidRPr="0053537A" w:rsidRDefault="00AF4E7B" w:rsidP="00A33322"/>
        </w:tc>
        <w:tc>
          <w:tcPr>
            <w:tcW w:w="1440" w:type="dxa"/>
          </w:tcPr>
          <w:p w:rsidR="00AF4E7B" w:rsidRPr="0053537A" w:rsidRDefault="00AF4E7B" w:rsidP="00A33322"/>
        </w:tc>
      </w:tr>
      <w:tr w:rsidR="00AF4E7B" w:rsidRPr="0053537A" w:rsidTr="00A33322">
        <w:tc>
          <w:tcPr>
            <w:tcW w:w="3888" w:type="dxa"/>
          </w:tcPr>
          <w:p w:rsidR="00AF4E7B" w:rsidRPr="0053537A" w:rsidRDefault="00AF4E7B" w:rsidP="00A33322">
            <w:r w:rsidRPr="0053537A">
              <w:t>Отработано человеко-дней одним работником за год</w:t>
            </w:r>
          </w:p>
        </w:tc>
        <w:tc>
          <w:tcPr>
            <w:tcW w:w="1080" w:type="dxa"/>
          </w:tcPr>
          <w:p w:rsidR="00AF4E7B" w:rsidRPr="0053537A" w:rsidRDefault="00AF4E7B" w:rsidP="00A33322"/>
        </w:tc>
        <w:tc>
          <w:tcPr>
            <w:tcW w:w="1080" w:type="dxa"/>
          </w:tcPr>
          <w:p w:rsidR="00AF4E7B" w:rsidRPr="0053537A" w:rsidRDefault="00AF4E7B" w:rsidP="00A33322"/>
        </w:tc>
        <w:tc>
          <w:tcPr>
            <w:tcW w:w="1260" w:type="dxa"/>
          </w:tcPr>
          <w:p w:rsidR="00AF4E7B" w:rsidRPr="0053537A" w:rsidRDefault="00AF4E7B" w:rsidP="00A33322"/>
        </w:tc>
        <w:tc>
          <w:tcPr>
            <w:tcW w:w="1440" w:type="dxa"/>
          </w:tcPr>
          <w:p w:rsidR="00AF4E7B" w:rsidRPr="0053537A" w:rsidRDefault="00AF4E7B" w:rsidP="00A33322"/>
        </w:tc>
      </w:tr>
      <w:tr w:rsidR="00AF4E7B" w:rsidRPr="0053537A" w:rsidTr="00A33322">
        <w:tc>
          <w:tcPr>
            <w:tcW w:w="3888" w:type="dxa"/>
          </w:tcPr>
          <w:p w:rsidR="00AF4E7B" w:rsidRPr="0053537A" w:rsidRDefault="00AF4E7B" w:rsidP="00A33322">
            <w:r w:rsidRPr="0053537A">
              <w:t>Коэффициент использования годового фонда рабочего времени</w:t>
            </w:r>
          </w:p>
        </w:tc>
        <w:tc>
          <w:tcPr>
            <w:tcW w:w="1080" w:type="dxa"/>
          </w:tcPr>
          <w:p w:rsidR="00AF4E7B" w:rsidRPr="0053537A" w:rsidRDefault="00AF4E7B" w:rsidP="00A33322"/>
        </w:tc>
        <w:tc>
          <w:tcPr>
            <w:tcW w:w="1080" w:type="dxa"/>
          </w:tcPr>
          <w:p w:rsidR="00AF4E7B" w:rsidRPr="0053537A" w:rsidRDefault="00AF4E7B" w:rsidP="00A33322"/>
        </w:tc>
        <w:tc>
          <w:tcPr>
            <w:tcW w:w="1260" w:type="dxa"/>
          </w:tcPr>
          <w:p w:rsidR="00AF4E7B" w:rsidRPr="0053537A" w:rsidRDefault="00AF4E7B" w:rsidP="00A33322"/>
        </w:tc>
        <w:tc>
          <w:tcPr>
            <w:tcW w:w="1440" w:type="dxa"/>
          </w:tcPr>
          <w:p w:rsidR="00AF4E7B" w:rsidRPr="0053537A" w:rsidRDefault="00AF4E7B" w:rsidP="00A33322"/>
        </w:tc>
      </w:tr>
      <w:tr w:rsidR="00AF4E7B" w:rsidRPr="0053537A" w:rsidTr="00A33322">
        <w:tc>
          <w:tcPr>
            <w:tcW w:w="3888" w:type="dxa"/>
          </w:tcPr>
          <w:p w:rsidR="00AF4E7B" w:rsidRPr="0053537A" w:rsidRDefault="00AF4E7B" w:rsidP="00A33322">
            <w:r w:rsidRPr="0053537A">
              <w:t>Производительность труда, руб.</w:t>
            </w:r>
          </w:p>
        </w:tc>
        <w:tc>
          <w:tcPr>
            <w:tcW w:w="1080" w:type="dxa"/>
          </w:tcPr>
          <w:p w:rsidR="00AF4E7B" w:rsidRPr="0053537A" w:rsidRDefault="00AF4E7B" w:rsidP="00A33322"/>
        </w:tc>
        <w:tc>
          <w:tcPr>
            <w:tcW w:w="1080" w:type="dxa"/>
          </w:tcPr>
          <w:p w:rsidR="00AF4E7B" w:rsidRPr="0053537A" w:rsidRDefault="00AF4E7B" w:rsidP="00A33322"/>
        </w:tc>
        <w:tc>
          <w:tcPr>
            <w:tcW w:w="1260" w:type="dxa"/>
          </w:tcPr>
          <w:p w:rsidR="00AF4E7B" w:rsidRPr="0053537A" w:rsidRDefault="00AF4E7B" w:rsidP="00A33322"/>
        </w:tc>
        <w:tc>
          <w:tcPr>
            <w:tcW w:w="1440" w:type="dxa"/>
          </w:tcPr>
          <w:p w:rsidR="00AF4E7B" w:rsidRPr="0053537A" w:rsidRDefault="00AF4E7B" w:rsidP="00A33322"/>
        </w:tc>
      </w:tr>
      <w:tr w:rsidR="00AF4E7B" w:rsidRPr="0053537A" w:rsidTr="00A33322">
        <w:tc>
          <w:tcPr>
            <w:tcW w:w="3888" w:type="dxa"/>
          </w:tcPr>
          <w:p w:rsidR="00AF4E7B" w:rsidRPr="0053537A" w:rsidRDefault="00AF4E7B" w:rsidP="00A33322">
            <w:r w:rsidRPr="0053537A">
              <w:t>Среднегодовая заработная плата одного работника</w:t>
            </w:r>
          </w:p>
        </w:tc>
        <w:tc>
          <w:tcPr>
            <w:tcW w:w="1080" w:type="dxa"/>
          </w:tcPr>
          <w:p w:rsidR="00AF4E7B" w:rsidRPr="0053537A" w:rsidRDefault="00AF4E7B" w:rsidP="00A33322"/>
        </w:tc>
        <w:tc>
          <w:tcPr>
            <w:tcW w:w="1080" w:type="dxa"/>
          </w:tcPr>
          <w:p w:rsidR="00AF4E7B" w:rsidRPr="0053537A" w:rsidRDefault="00AF4E7B" w:rsidP="00A33322"/>
        </w:tc>
        <w:tc>
          <w:tcPr>
            <w:tcW w:w="1260" w:type="dxa"/>
          </w:tcPr>
          <w:p w:rsidR="00AF4E7B" w:rsidRPr="0053537A" w:rsidRDefault="00AF4E7B" w:rsidP="00A33322"/>
        </w:tc>
        <w:tc>
          <w:tcPr>
            <w:tcW w:w="1440" w:type="dxa"/>
          </w:tcPr>
          <w:p w:rsidR="00AF4E7B" w:rsidRPr="0053537A" w:rsidRDefault="00AF4E7B" w:rsidP="00A33322"/>
        </w:tc>
      </w:tr>
    </w:tbl>
    <w:p w:rsidR="00AF4E7B" w:rsidRPr="00660B50" w:rsidRDefault="00AF4E7B" w:rsidP="00AF4E7B">
      <w:pPr>
        <w:pStyle w:val="a3"/>
        <w:spacing w:after="0"/>
        <w:jc w:val="both"/>
        <w:rPr>
          <w:kern w:val="24"/>
        </w:rPr>
      </w:pPr>
    </w:p>
    <w:p w:rsidR="00AF4E7B" w:rsidRPr="00660B50" w:rsidRDefault="00AF4E7B" w:rsidP="00AF4E7B">
      <w:pPr>
        <w:pStyle w:val="a3"/>
        <w:spacing w:after="0"/>
        <w:jc w:val="both"/>
        <w:rPr>
          <w:kern w:val="24"/>
        </w:rPr>
      </w:pPr>
    </w:p>
    <w:p w:rsidR="00AF4E7B" w:rsidRPr="00BC2843" w:rsidRDefault="00AF4E7B" w:rsidP="00AF4E7B">
      <w:pPr>
        <w:pStyle w:val="1"/>
        <w:jc w:val="right"/>
      </w:pPr>
      <w:bookmarkStart w:id="49" w:name="_Toc411865625"/>
      <w:r w:rsidRPr="00BC2843">
        <w:t>Приложение 7</w:t>
      </w:r>
      <w:bookmarkEnd w:id="49"/>
    </w:p>
    <w:p w:rsidR="00AF4E7B" w:rsidRPr="00240805" w:rsidRDefault="00AF4E7B" w:rsidP="00AF4E7B"/>
    <w:p w:rsidR="00AF4E7B" w:rsidRPr="00240805" w:rsidRDefault="00AF4E7B" w:rsidP="00AF4E7B">
      <w:pPr>
        <w:jc w:val="center"/>
      </w:pPr>
      <w:r w:rsidRPr="00240805">
        <w:t>Эффективность использования оборотных средств</w:t>
      </w:r>
    </w:p>
    <w:p w:rsidR="00AF4E7B" w:rsidRPr="00240805" w:rsidRDefault="00AF4E7B" w:rsidP="00AF4E7B">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1304"/>
        <w:gridCol w:w="1440"/>
        <w:gridCol w:w="1534"/>
      </w:tblGrid>
      <w:tr w:rsidR="00AF4E7B" w:rsidRPr="00240805" w:rsidTr="00A33322">
        <w:tc>
          <w:tcPr>
            <w:tcW w:w="5328" w:type="dxa"/>
          </w:tcPr>
          <w:p w:rsidR="00AF4E7B" w:rsidRPr="00240805" w:rsidRDefault="00AF4E7B" w:rsidP="00A33322">
            <w:pPr>
              <w:jc w:val="center"/>
            </w:pPr>
          </w:p>
          <w:p w:rsidR="00AF4E7B" w:rsidRPr="00240805" w:rsidRDefault="00AF4E7B" w:rsidP="00A33322">
            <w:pPr>
              <w:jc w:val="center"/>
            </w:pPr>
            <w:r w:rsidRPr="00240805">
              <w:t>Показатели</w:t>
            </w:r>
          </w:p>
        </w:tc>
        <w:tc>
          <w:tcPr>
            <w:tcW w:w="1304" w:type="dxa"/>
          </w:tcPr>
          <w:p w:rsidR="00AF4E7B" w:rsidRPr="00240805" w:rsidRDefault="00AF4E7B" w:rsidP="00A33322">
            <w:pPr>
              <w:jc w:val="center"/>
            </w:pPr>
            <w:r w:rsidRPr="00240805">
              <w:t>Предыдущий год</w:t>
            </w:r>
          </w:p>
        </w:tc>
        <w:tc>
          <w:tcPr>
            <w:tcW w:w="1440" w:type="dxa"/>
          </w:tcPr>
          <w:p w:rsidR="00AF4E7B" w:rsidRPr="00240805" w:rsidRDefault="00AF4E7B" w:rsidP="00A33322">
            <w:pPr>
              <w:jc w:val="center"/>
            </w:pPr>
            <w:r w:rsidRPr="00240805">
              <w:t>Отчетный год</w:t>
            </w:r>
          </w:p>
        </w:tc>
        <w:tc>
          <w:tcPr>
            <w:tcW w:w="1534" w:type="dxa"/>
          </w:tcPr>
          <w:p w:rsidR="00AF4E7B" w:rsidRPr="00240805" w:rsidRDefault="00AF4E7B" w:rsidP="00A33322">
            <w:pPr>
              <w:jc w:val="center"/>
            </w:pPr>
            <w:r w:rsidRPr="00240805">
              <w:t>Изменение за год  (+.-)</w:t>
            </w:r>
          </w:p>
        </w:tc>
      </w:tr>
      <w:tr w:rsidR="00AF4E7B" w:rsidRPr="00240805" w:rsidTr="00A33322">
        <w:tc>
          <w:tcPr>
            <w:tcW w:w="5328" w:type="dxa"/>
          </w:tcPr>
          <w:p w:rsidR="00AF4E7B" w:rsidRPr="00240805" w:rsidRDefault="00AF4E7B" w:rsidP="00A33322">
            <w:r w:rsidRPr="00240805">
              <w:t>Объем реализованной продукции, работ, услуг (выручка от реализации товаров, работ, услуг за минусом НДС), тыс. руб.</w:t>
            </w:r>
          </w:p>
        </w:tc>
        <w:tc>
          <w:tcPr>
            <w:tcW w:w="1304" w:type="dxa"/>
          </w:tcPr>
          <w:p w:rsidR="00AF4E7B" w:rsidRPr="00240805" w:rsidRDefault="00AF4E7B" w:rsidP="00A33322"/>
        </w:tc>
        <w:tc>
          <w:tcPr>
            <w:tcW w:w="1440" w:type="dxa"/>
          </w:tcPr>
          <w:p w:rsidR="00AF4E7B" w:rsidRPr="00240805" w:rsidRDefault="00AF4E7B" w:rsidP="00A33322"/>
        </w:tc>
        <w:tc>
          <w:tcPr>
            <w:tcW w:w="1534" w:type="dxa"/>
          </w:tcPr>
          <w:p w:rsidR="00AF4E7B" w:rsidRPr="00240805" w:rsidRDefault="00AF4E7B" w:rsidP="00A33322"/>
        </w:tc>
      </w:tr>
      <w:tr w:rsidR="00AF4E7B" w:rsidRPr="00240805" w:rsidTr="00A33322">
        <w:tc>
          <w:tcPr>
            <w:tcW w:w="5328" w:type="dxa"/>
          </w:tcPr>
          <w:p w:rsidR="00AF4E7B" w:rsidRPr="00240805" w:rsidRDefault="00AF4E7B" w:rsidP="00A33322">
            <w:r w:rsidRPr="00240805">
              <w:t>Число дней в отчетном периоде</w:t>
            </w:r>
          </w:p>
        </w:tc>
        <w:tc>
          <w:tcPr>
            <w:tcW w:w="1304" w:type="dxa"/>
          </w:tcPr>
          <w:p w:rsidR="00AF4E7B" w:rsidRPr="00240805" w:rsidRDefault="00AF4E7B" w:rsidP="00A33322"/>
        </w:tc>
        <w:tc>
          <w:tcPr>
            <w:tcW w:w="1440" w:type="dxa"/>
          </w:tcPr>
          <w:p w:rsidR="00AF4E7B" w:rsidRPr="00240805" w:rsidRDefault="00AF4E7B" w:rsidP="00A33322"/>
        </w:tc>
        <w:tc>
          <w:tcPr>
            <w:tcW w:w="1534" w:type="dxa"/>
          </w:tcPr>
          <w:p w:rsidR="00AF4E7B" w:rsidRPr="00240805" w:rsidRDefault="00AF4E7B" w:rsidP="00A33322"/>
        </w:tc>
      </w:tr>
      <w:tr w:rsidR="00AF4E7B" w:rsidRPr="00240805" w:rsidTr="00A33322">
        <w:tc>
          <w:tcPr>
            <w:tcW w:w="5328" w:type="dxa"/>
          </w:tcPr>
          <w:p w:rsidR="00AF4E7B" w:rsidRPr="00240805" w:rsidRDefault="00AF4E7B" w:rsidP="00A33322">
            <w:r w:rsidRPr="00240805">
              <w:t>Однодневный оборот по реализации продукции, работ, услуг (однодневная реализация), тыс. руб.</w:t>
            </w:r>
          </w:p>
        </w:tc>
        <w:tc>
          <w:tcPr>
            <w:tcW w:w="1304" w:type="dxa"/>
          </w:tcPr>
          <w:p w:rsidR="00AF4E7B" w:rsidRPr="00240805" w:rsidRDefault="00AF4E7B" w:rsidP="00A33322"/>
        </w:tc>
        <w:tc>
          <w:tcPr>
            <w:tcW w:w="1440" w:type="dxa"/>
          </w:tcPr>
          <w:p w:rsidR="00AF4E7B" w:rsidRPr="00240805" w:rsidRDefault="00AF4E7B" w:rsidP="00A33322"/>
        </w:tc>
        <w:tc>
          <w:tcPr>
            <w:tcW w:w="1534" w:type="dxa"/>
          </w:tcPr>
          <w:p w:rsidR="00AF4E7B" w:rsidRPr="00240805" w:rsidRDefault="00AF4E7B" w:rsidP="00A33322"/>
        </w:tc>
      </w:tr>
      <w:tr w:rsidR="00AF4E7B" w:rsidRPr="00240805" w:rsidTr="00A33322">
        <w:tc>
          <w:tcPr>
            <w:tcW w:w="5328" w:type="dxa"/>
          </w:tcPr>
          <w:p w:rsidR="00AF4E7B" w:rsidRPr="00240805" w:rsidRDefault="00AF4E7B" w:rsidP="00A33322">
            <w:r w:rsidRPr="00240805">
              <w:t>Средняя стоимость остатков оборотных средств, тыс. руб.</w:t>
            </w:r>
          </w:p>
        </w:tc>
        <w:tc>
          <w:tcPr>
            <w:tcW w:w="1304" w:type="dxa"/>
          </w:tcPr>
          <w:p w:rsidR="00AF4E7B" w:rsidRPr="00240805" w:rsidRDefault="00AF4E7B" w:rsidP="00A33322"/>
        </w:tc>
        <w:tc>
          <w:tcPr>
            <w:tcW w:w="1440" w:type="dxa"/>
          </w:tcPr>
          <w:p w:rsidR="00AF4E7B" w:rsidRPr="00240805" w:rsidRDefault="00AF4E7B" w:rsidP="00A33322"/>
        </w:tc>
        <w:tc>
          <w:tcPr>
            <w:tcW w:w="1534" w:type="dxa"/>
          </w:tcPr>
          <w:p w:rsidR="00AF4E7B" w:rsidRPr="00240805" w:rsidRDefault="00AF4E7B" w:rsidP="00A33322"/>
        </w:tc>
      </w:tr>
      <w:tr w:rsidR="00AF4E7B" w:rsidRPr="00240805" w:rsidTr="00A33322">
        <w:tc>
          <w:tcPr>
            <w:tcW w:w="5328" w:type="dxa"/>
          </w:tcPr>
          <w:p w:rsidR="00AF4E7B" w:rsidRPr="00240805" w:rsidRDefault="00AF4E7B" w:rsidP="00A33322">
            <w:r w:rsidRPr="00240805">
              <w:t>Коэффициент оборачиваемости оборотных средств</w:t>
            </w:r>
          </w:p>
        </w:tc>
        <w:tc>
          <w:tcPr>
            <w:tcW w:w="1304" w:type="dxa"/>
          </w:tcPr>
          <w:p w:rsidR="00AF4E7B" w:rsidRPr="00240805" w:rsidRDefault="00AF4E7B" w:rsidP="00A33322"/>
        </w:tc>
        <w:tc>
          <w:tcPr>
            <w:tcW w:w="1440" w:type="dxa"/>
          </w:tcPr>
          <w:p w:rsidR="00AF4E7B" w:rsidRPr="00240805" w:rsidRDefault="00AF4E7B" w:rsidP="00A33322"/>
        </w:tc>
        <w:tc>
          <w:tcPr>
            <w:tcW w:w="1534" w:type="dxa"/>
          </w:tcPr>
          <w:p w:rsidR="00AF4E7B" w:rsidRPr="00240805" w:rsidRDefault="00AF4E7B" w:rsidP="00A33322"/>
        </w:tc>
      </w:tr>
      <w:tr w:rsidR="00AF4E7B" w:rsidRPr="00240805" w:rsidTr="00A33322">
        <w:tc>
          <w:tcPr>
            <w:tcW w:w="5328" w:type="dxa"/>
          </w:tcPr>
          <w:p w:rsidR="00AF4E7B" w:rsidRPr="00240805" w:rsidRDefault="00AF4E7B" w:rsidP="00A33322">
            <w:r w:rsidRPr="00240805">
              <w:t>Коэффициент закрепления оборотных средств</w:t>
            </w:r>
          </w:p>
        </w:tc>
        <w:tc>
          <w:tcPr>
            <w:tcW w:w="1304" w:type="dxa"/>
          </w:tcPr>
          <w:p w:rsidR="00AF4E7B" w:rsidRPr="00240805" w:rsidRDefault="00AF4E7B" w:rsidP="00A33322"/>
        </w:tc>
        <w:tc>
          <w:tcPr>
            <w:tcW w:w="1440" w:type="dxa"/>
          </w:tcPr>
          <w:p w:rsidR="00AF4E7B" w:rsidRPr="00240805" w:rsidRDefault="00AF4E7B" w:rsidP="00A33322"/>
        </w:tc>
        <w:tc>
          <w:tcPr>
            <w:tcW w:w="1534" w:type="dxa"/>
          </w:tcPr>
          <w:p w:rsidR="00AF4E7B" w:rsidRPr="00240805" w:rsidRDefault="00AF4E7B" w:rsidP="00A33322"/>
        </w:tc>
      </w:tr>
      <w:tr w:rsidR="00AF4E7B" w:rsidRPr="00240805" w:rsidTr="00A33322">
        <w:tc>
          <w:tcPr>
            <w:tcW w:w="5328" w:type="dxa"/>
          </w:tcPr>
          <w:p w:rsidR="00AF4E7B" w:rsidRPr="00240805" w:rsidRDefault="00AF4E7B" w:rsidP="00A33322">
            <w:r w:rsidRPr="00240805">
              <w:t>Длительность одного оборота средств, дни</w:t>
            </w:r>
          </w:p>
        </w:tc>
        <w:tc>
          <w:tcPr>
            <w:tcW w:w="1304" w:type="dxa"/>
          </w:tcPr>
          <w:p w:rsidR="00AF4E7B" w:rsidRPr="00240805" w:rsidRDefault="00AF4E7B" w:rsidP="00A33322"/>
        </w:tc>
        <w:tc>
          <w:tcPr>
            <w:tcW w:w="1440" w:type="dxa"/>
          </w:tcPr>
          <w:p w:rsidR="00AF4E7B" w:rsidRPr="00240805" w:rsidRDefault="00AF4E7B" w:rsidP="00A33322"/>
        </w:tc>
        <w:tc>
          <w:tcPr>
            <w:tcW w:w="1534" w:type="dxa"/>
          </w:tcPr>
          <w:p w:rsidR="00AF4E7B" w:rsidRPr="00240805" w:rsidRDefault="00AF4E7B" w:rsidP="00A33322"/>
        </w:tc>
      </w:tr>
      <w:tr w:rsidR="00AF4E7B" w:rsidRPr="00240805" w:rsidTr="00A33322">
        <w:tc>
          <w:tcPr>
            <w:tcW w:w="5328" w:type="dxa"/>
          </w:tcPr>
          <w:p w:rsidR="00AF4E7B" w:rsidRPr="00240805" w:rsidRDefault="00AF4E7B" w:rsidP="00A33322">
            <w:r w:rsidRPr="00240805">
              <w:t>Сумма высвобожденных (-) или дополнительных привлеченных (+) всех оборотных средств по сравнению с предыдущим годом, тыс. руб.</w:t>
            </w:r>
          </w:p>
        </w:tc>
        <w:tc>
          <w:tcPr>
            <w:tcW w:w="1304" w:type="dxa"/>
          </w:tcPr>
          <w:p w:rsidR="00AF4E7B" w:rsidRPr="00240805" w:rsidRDefault="00AF4E7B" w:rsidP="00A33322"/>
        </w:tc>
        <w:tc>
          <w:tcPr>
            <w:tcW w:w="1440" w:type="dxa"/>
          </w:tcPr>
          <w:p w:rsidR="00AF4E7B" w:rsidRPr="00240805" w:rsidRDefault="00AF4E7B" w:rsidP="00A33322"/>
        </w:tc>
        <w:tc>
          <w:tcPr>
            <w:tcW w:w="1534" w:type="dxa"/>
          </w:tcPr>
          <w:p w:rsidR="00AF4E7B" w:rsidRPr="00240805" w:rsidRDefault="00AF4E7B" w:rsidP="00A33322"/>
        </w:tc>
      </w:tr>
    </w:tbl>
    <w:p w:rsidR="00AF4E7B" w:rsidRDefault="00AF4E7B" w:rsidP="00AF4E7B">
      <w:pPr>
        <w:jc w:val="right"/>
        <w:rPr>
          <w:sz w:val="28"/>
          <w:szCs w:val="28"/>
        </w:rPr>
      </w:pPr>
    </w:p>
    <w:p w:rsidR="00AF4E7B" w:rsidRPr="00BC2843" w:rsidRDefault="00AF4E7B" w:rsidP="00AF4E7B">
      <w:pPr>
        <w:pStyle w:val="1"/>
        <w:jc w:val="right"/>
      </w:pPr>
      <w:bookmarkStart w:id="50" w:name="_Toc411865626"/>
      <w:r w:rsidRPr="00BC2843">
        <w:t>Приложение 8</w:t>
      </w:r>
      <w:bookmarkEnd w:id="50"/>
    </w:p>
    <w:p w:rsidR="00AF4E7B" w:rsidRPr="00240805" w:rsidRDefault="00AF4E7B" w:rsidP="00AF4E7B">
      <w:pPr>
        <w:jc w:val="center"/>
      </w:pPr>
    </w:p>
    <w:p w:rsidR="00AF4E7B" w:rsidRPr="00240805" w:rsidRDefault="00AF4E7B" w:rsidP="00AF4E7B">
      <w:pPr>
        <w:jc w:val="center"/>
      </w:pPr>
      <w:r w:rsidRPr="00240805">
        <w:t>Рентабельность деятельности предприятия, %</w:t>
      </w:r>
    </w:p>
    <w:p w:rsidR="00AF4E7B" w:rsidRPr="00240805" w:rsidRDefault="00AF4E7B" w:rsidP="00AF4E7B">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1260"/>
        <w:gridCol w:w="1620"/>
        <w:gridCol w:w="1800"/>
      </w:tblGrid>
      <w:tr w:rsidR="00AF4E7B" w:rsidRPr="00240805" w:rsidTr="00A33322">
        <w:tc>
          <w:tcPr>
            <w:tcW w:w="4536" w:type="dxa"/>
          </w:tcPr>
          <w:p w:rsidR="00AF4E7B" w:rsidRPr="00240805" w:rsidRDefault="00AF4E7B" w:rsidP="00A33322">
            <w:pPr>
              <w:jc w:val="center"/>
            </w:pPr>
            <w:r w:rsidRPr="00240805">
              <w:t>Показатель</w:t>
            </w:r>
          </w:p>
        </w:tc>
        <w:tc>
          <w:tcPr>
            <w:tcW w:w="1260" w:type="dxa"/>
          </w:tcPr>
          <w:p w:rsidR="00AF4E7B" w:rsidRPr="00240805" w:rsidRDefault="00AF4E7B" w:rsidP="00A33322">
            <w:pPr>
              <w:jc w:val="center"/>
            </w:pPr>
            <w:r w:rsidRPr="00240805">
              <w:t>200_г.</w:t>
            </w:r>
          </w:p>
        </w:tc>
        <w:tc>
          <w:tcPr>
            <w:tcW w:w="1620" w:type="dxa"/>
          </w:tcPr>
          <w:p w:rsidR="00AF4E7B" w:rsidRPr="00240805" w:rsidRDefault="00AF4E7B" w:rsidP="00A33322">
            <w:pPr>
              <w:jc w:val="center"/>
            </w:pPr>
            <w:r w:rsidRPr="00240805">
              <w:t>200_г.</w:t>
            </w:r>
          </w:p>
        </w:tc>
        <w:tc>
          <w:tcPr>
            <w:tcW w:w="1800" w:type="dxa"/>
          </w:tcPr>
          <w:p w:rsidR="00AF4E7B" w:rsidRPr="00240805" w:rsidRDefault="00AF4E7B" w:rsidP="00A33322">
            <w:pPr>
              <w:jc w:val="center"/>
            </w:pPr>
            <w:r w:rsidRPr="00240805">
              <w:t>Отклонение, (+,-)</w:t>
            </w:r>
          </w:p>
        </w:tc>
      </w:tr>
      <w:tr w:rsidR="00AF4E7B" w:rsidRPr="00240805" w:rsidTr="00A33322">
        <w:tc>
          <w:tcPr>
            <w:tcW w:w="4536" w:type="dxa"/>
          </w:tcPr>
          <w:p w:rsidR="00AF4E7B" w:rsidRPr="00240805" w:rsidRDefault="00AF4E7B" w:rsidP="00A33322">
            <w:pPr>
              <w:jc w:val="both"/>
            </w:pPr>
            <w:r w:rsidRPr="00240805">
              <w:t>Рентабельность продаж (</w:t>
            </w:r>
            <w:r w:rsidRPr="00240805">
              <w:rPr>
                <w:lang w:val="en-US"/>
              </w:rPr>
              <w:t>R</w:t>
            </w:r>
            <w:r w:rsidRPr="00240805">
              <w:rPr>
                <w:vertAlign w:val="subscript"/>
                <w:lang w:val="en-US"/>
              </w:rPr>
              <w:t>1</w:t>
            </w:r>
            <w:r w:rsidRPr="00240805">
              <w:rPr>
                <w:lang w:val="en-US"/>
              </w:rPr>
              <w:t>)</w:t>
            </w:r>
          </w:p>
        </w:tc>
        <w:tc>
          <w:tcPr>
            <w:tcW w:w="1260" w:type="dxa"/>
          </w:tcPr>
          <w:p w:rsidR="00AF4E7B" w:rsidRPr="00240805" w:rsidRDefault="00AF4E7B" w:rsidP="00A33322">
            <w:pPr>
              <w:jc w:val="center"/>
            </w:pPr>
          </w:p>
        </w:tc>
        <w:tc>
          <w:tcPr>
            <w:tcW w:w="1620" w:type="dxa"/>
          </w:tcPr>
          <w:p w:rsidR="00AF4E7B" w:rsidRPr="00240805" w:rsidRDefault="00AF4E7B" w:rsidP="00A33322">
            <w:pPr>
              <w:jc w:val="center"/>
            </w:pPr>
          </w:p>
        </w:tc>
        <w:tc>
          <w:tcPr>
            <w:tcW w:w="1800" w:type="dxa"/>
          </w:tcPr>
          <w:p w:rsidR="00AF4E7B" w:rsidRPr="00240805" w:rsidRDefault="00AF4E7B" w:rsidP="00A33322">
            <w:pPr>
              <w:jc w:val="center"/>
            </w:pPr>
          </w:p>
        </w:tc>
      </w:tr>
      <w:tr w:rsidR="00AF4E7B" w:rsidRPr="00240805" w:rsidTr="00A33322">
        <w:tc>
          <w:tcPr>
            <w:tcW w:w="4536" w:type="dxa"/>
          </w:tcPr>
          <w:p w:rsidR="00AF4E7B" w:rsidRPr="00240805" w:rsidRDefault="00AF4E7B" w:rsidP="00A33322">
            <w:pPr>
              <w:jc w:val="both"/>
            </w:pPr>
            <w:r w:rsidRPr="00240805">
              <w:t>Общая рентабельность отчетного периода (</w:t>
            </w:r>
            <w:r w:rsidRPr="00240805">
              <w:rPr>
                <w:lang w:val="en-US"/>
              </w:rPr>
              <w:t>R</w:t>
            </w:r>
            <w:r w:rsidRPr="00240805">
              <w:rPr>
                <w:vertAlign w:val="subscript"/>
              </w:rPr>
              <w:t>2</w:t>
            </w:r>
            <w:r w:rsidRPr="00240805">
              <w:t>)</w:t>
            </w:r>
          </w:p>
        </w:tc>
        <w:tc>
          <w:tcPr>
            <w:tcW w:w="1260" w:type="dxa"/>
          </w:tcPr>
          <w:p w:rsidR="00AF4E7B" w:rsidRPr="00240805" w:rsidRDefault="00AF4E7B" w:rsidP="00A33322">
            <w:pPr>
              <w:jc w:val="center"/>
            </w:pPr>
          </w:p>
        </w:tc>
        <w:tc>
          <w:tcPr>
            <w:tcW w:w="1620" w:type="dxa"/>
          </w:tcPr>
          <w:p w:rsidR="00AF4E7B" w:rsidRPr="00240805" w:rsidRDefault="00AF4E7B" w:rsidP="00A33322">
            <w:pPr>
              <w:jc w:val="center"/>
            </w:pPr>
          </w:p>
        </w:tc>
        <w:tc>
          <w:tcPr>
            <w:tcW w:w="1800" w:type="dxa"/>
          </w:tcPr>
          <w:p w:rsidR="00AF4E7B" w:rsidRPr="00240805" w:rsidRDefault="00AF4E7B" w:rsidP="00A33322">
            <w:pPr>
              <w:jc w:val="center"/>
            </w:pPr>
          </w:p>
        </w:tc>
      </w:tr>
      <w:tr w:rsidR="00AF4E7B" w:rsidRPr="00240805" w:rsidTr="00A33322">
        <w:tc>
          <w:tcPr>
            <w:tcW w:w="4536" w:type="dxa"/>
          </w:tcPr>
          <w:p w:rsidR="00AF4E7B" w:rsidRPr="00240805" w:rsidRDefault="00AF4E7B" w:rsidP="00A33322">
            <w:pPr>
              <w:jc w:val="both"/>
            </w:pPr>
            <w:r w:rsidRPr="00240805">
              <w:t>Рентабельность собственного капитала (</w:t>
            </w:r>
            <w:r w:rsidRPr="00240805">
              <w:rPr>
                <w:lang w:val="en-US"/>
              </w:rPr>
              <w:t>R</w:t>
            </w:r>
            <w:r w:rsidRPr="00240805">
              <w:rPr>
                <w:vertAlign w:val="subscript"/>
              </w:rPr>
              <w:t>3</w:t>
            </w:r>
            <w:r w:rsidRPr="00240805">
              <w:t>)</w:t>
            </w:r>
          </w:p>
        </w:tc>
        <w:tc>
          <w:tcPr>
            <w:tcW w:w="1260" w:type="dxa"/>
          </w:tcPr>
          <w:p w:rsidR="00AF4E7B" w:rsidRPr="00240805" w:rsidRDefault="00AF4E7B" w:rsidP="00A33322">
            <w:pPr>
              <w:jc w:val="center"/>
            </w:pPr>
          </w:p>
        </w:tc>
        <w:tc>
          <w:tcPr>
            <w:tcW w:w="1620" w:type="dxa"/>
          </w:tcPr>
          <w:p w:rsidR="00AF4E7B" w:rsidRPr="00240805" w:rsidRDefault="00AF4E7B" w:rsidP="00A33322">
            <w:pPr>
              <w:jc w:val="center"/>
            </w:pPr>
          </w:p>
        </w:tc>
        <w:tc>
          <w:tcPr>
            <w:tcW w:w="1800" w:type="dxa"/>
          </w:tcPr>
          <w:p w:rsidR="00AF4E7B" w:rsidRPr="00240805" w:rsidRDefault="00AF4E7B" w:rsidP="00A33322">
            <w:pPr>
              <w:jc w:val="center"/>
            </w:pPr>
          </w:p>
        </w:tc>
      </w:tr>
      <w:tr w:rsidR="00AF4E7B" w:rsidRPr="00240805" w:rsidTr="00A33322">
        <w:tc>
          <w:tcPr>
            <w:tcW w:w="4536" w:type="dxa"/>
          </w:tcPr>
          <w:p w:rsidR="00AF4E7B" w:rsidRPr="00240805" w:rsidRDefault="00AF4E7B" w:rsidP="00A33322">
            <w:pPr>
              <w:jc w:val="both"/>
            </w:pPr>
            <w:r w:rsidRPr="00240805">
              <w:t>Экономическая рентабельность (</w:t>
            </w:r>
            <w:r w:rsidRPr="00240805">
              <w:rPr>
                <w:lang w:val="en-US"/>
              </w:rPr>
              <w:t>R</w:t>
            </w:r>
            <w:r w:rsidRPr="00240805">
              <w:rPr>
                <w:vertAlign w:val="subscript"/>
              </w:rPr>
              <w:t>4</w:t>
            </w:r>
            <w:r w:rsidRPr="00240805">
              <w:t>)</w:t>
            </w:r>
          </w:p>
        </w:tc>
        <w:tc>
          <w:tcPr>
            <w:tcW w:w="1260" w:type="dxa"/>
          </w:tcPr>
          <w:p w:rsidR="00AF4E7B" w:rsidRPr="00240805" w:rsidRDefault="00AF4E7B" w:rsidP="00A33322">
            <w:pPr>
              <w:jc w:val="center"/>
            </w:pPr>
          </w:p>
        </w:tc>
        <w:tc>
          <w:tcPr>
            <w:tcW w:w="1620" w:type="dxa"/>
          </w:tcPr>
          <w:p w:rsidR="00AF4E7B" w:rsidRPr="00240805" w:rsidRDefault="00AF4E7B" w:rsidP="00A33322">
            <w:pPr>
              <w:jc w:val="center"/>
            </w:pPr>
          </w:p>
        </w:tc>
        <w:tc>
          <w:tcPr>
            <w:tcW w:w="1800" w:type="dxa"/>
          </w:tcPr>
          <w:p w:rsidR="00AF4E7B" w:rsidRPr="00240805" w:rsidRDefault="00AF4E7B" w:rsidP="00A33322">
            <w:pPr>
              <w:jc w:val="center"/>
            </w:pPr>
          </w:p>
        </w:tc>
      </w:tr>
      <w:tr w:rsidR="00AF4E7B" w:rsidRPr="00240805" w:rsidTr="00A33322">
        <w:tc>
          <w:tcPr>
            <w:tcW w:w="4536" w:type="dxa"/>
          </w:tcPr>
          <w:p w:rsidR="00AF4E7B" w:rsidRPr="00240805" w:rsidRDefault="00AF4E7B" w:rsidP="00A33322">
            <w:pPr>
              <w:jc w:val="both"/>
            </w:pPr>
            <w:r w:rsidRPr="00240805">
              <w:t>Фондорентабельность (</w:t>
            </w:r>
            <w:r w:rsidRPr="00240805">
              <w:rPr>
                <w:lang w:val="en-US"/>
              </w:rPr>
              <w:t>R</w:t>
            </w:r>
            <w:r w:rsidRPr="00240805">
              <w:rPr>
                <w:vertAlign w:val="subscript"/>
              </w:rPr>
              <w:t>5</w:t>
            </w:r>
            <w:r w:rsidRPr="00240805">
              <w:t>)</w:t>
            </w:r>
          </w:p>
        </w:tc>
        <w:tc>
          <w:tcPr>
            <w:tcW w:w="1260" w:type="dxa"/>
          </w:tcPr>
          <w:p w:rsidR="00AF4E7B" w:rsidRPr="00240805" w:rsidRDefault="00AF4E7B" w:rsidP="00A33322">
            <w:pPr>
              <w:jc w:val="center"/>
            </w:pPr>
          </w:p>
        </w:tc>
        <w:tc>
          <w:tcPr>
            <w:tcW w:w="1620" w:type="dxa"/>
          </w:tcPr>
          <w:p w:rsidR="00AF4E7B" w:rsidRPr="00240805" w:rsidRDefault="00AF4E7B" w:rsidP="00A33322">
            <w:pPr>
              <w:jc w:val="center"/>
            </w:pPr>
          </w:p>
        </w:tc>
        <w:tc>
          <w:tcPr>
            <w:tcW w:w="1800" w:type="dxa"/>
          </w:tcPr>
          <w:p w:rsidR="00AF4E7B" w:rsidRPr="00240805" w:rsidRDefault="00AF4E7B" w:rsidP="00A33322">
            <w:pPr>
              <w:jc w:val="center"/>
            </w:pPr>
          </w:p>
        </w:tc>
      </w:tr>
      <w:tr w:rsidR="00AF4E7B" w:rsidRPr="00240805" w:rsidTr="00A33322">
        <w:tc>
          <w:tcPr>
            <w:tcW w:w="4536" w:type="dxa"/>
          </w:tcPr>
          <w:p w:rsidR="00AF4E7B" w:rsidRPr="00240805" w:rsidRDefault="00AF4E7B" w:rsidP="00A33322">
            <w:pPr>
              <w:jc w:val="both"/>
            </w:pPr>
            <w:r w:rsidRPr="00240805">
              <w:t>Рентабельность основной деятельности (</w:t>
            </w:r>
            <w:r w:rsidRPr="00240805">
              <w:rPr>
                <w:lang w:val="en-US"/>
              </w:rPr>
              <w:t>R</w:t>
            </w:r>
            <w:r w:rsidRPr="00240805">
              <w:rPr>
                <w:vertAlign w:val="subscript"/>
              </w:rPr>
              <w:t>6</w:t>
            </w:r>
            <w:r w:rsidRPr="00240805">
              <w:t>)</w:t>
            </w:r>
          </w:p>
        </w:tc>
        <w:tc>
          <w:tcPr>
            <w:tcW w:w="1260" w:type="dxa"/>
          </w:tcPr>
          <w:p w:rsidR="00AF4E7B" w:rsidRPr="00240805" w:rsidRDefault="00AF4E7B" w:rsidP="00A33322">
            <w:pPr>
              <w:jc w:val="center"/>
            </w:pPr>
          </w:p>
        </w:tc>
        <w:tc>
          <w:tcPr>
            <w:tcW w:w="1620" w:type="dxa"/>
          </w:tcPr>
          <w:p w:rsidR="00AF4E7B" w:rsidRPr="00240805" w:rsidRDefault="00AF4E7B" w:rsidP="00A33322">
            <w:pPr>
              <w:jc w:val="center"/>
            </w:pPr>
          </w:p>
        </w:tc>
        <w:tc>
          <w:tcPr>
            <w:tcW w:w="1800" w:type="dxa"/>
          </w:tcPr>
          <w:p w:rsidR="00AF4E7B" w:rsidRPr="00240805" w:rsidRDefault="00AF4E7B" w:rsidP="00A33322">
            <w:pPr>
              <w:jc w:val="center"/>
            </w:pPr>
          </w:p>
        </w:tc>
      </w:tr>
      <w:tr w:rsidR="00AF4E7B" w:rsidRPr="00240805" w:rsidTr="00A33322">
        <w:tc>
          <w:tcPr>
            <w:tcW w:w="4536" w:type="dxa"/>
          </w:tcPr>
          <w:p w:rsidR="00AF4E7B" w:rsidRPr="00240805" w:rsidRDefault="00AF4E7B" w:rsidP="00A33322">
            <w:pPr>
              <w:jc w:val="both"/>
            </w:pPr>
            <w:r w:rsidRPr="00240805">
              <w:t>Рентабельность вложенного капитала (</w:t>
            </w:r>
            <w:r w:rsidRPr="00240805">
              <w:rPr>
                <w:lang w:val="en-US"/>
              </w:rPr>
              <w:t>R</w:t>
            </w:r>
            <w:r w:rsidRPr="00240805">
              <w:rPr>
                <w:vertAlign w:val="subscript"/>
              </w:rPr>
              <w:t>7</w:t>
            </w:r>
            <w:r w:rsidRPr="00240805">
              <w:t>)</w:t>
            </w:r>
          </w:p>
        </w:tc>
        <w:tc>
          <w:tcPr>
            <w:tcW w:w="1260" w:type="dxa"/>
          </w:tcPr>
          <w:p w:rsidR="00AF4E7B" w:rsidRPr="00240805" w:rsidRDefault="00AF4E7B" w:rsidP="00A33322">
            <w:pPr>
              <w:jc w:val="center"/>
            </w:pPr>
          </w:p>
        </w:tc>
        <w:tc>
          <w:tcPr>
            <w:tcW w:w="1620" w:type="dxa"/>
          </w:tcPr>
          <w:p w:rsidR="00AF4E7B" w:rsidRPr="00240805" w:rsidRDefault="00AF4E7B" w:rsidP="00A33322">
            <w:pPr>
              <w:jc w:val="center"/>
            </w:pPr>
          </w:p>
        </w:tc>
        <w:tc>
          <w:tcPr>
            <w:tcW w:w="1800" w:type="dxa"/>
          </w:tcPr>
          <w:p w:rsidR="00AF4E7B" w:rsidRPr="00240805" w:rsidRDefault="00AF4E7B" w:rsidP="00A33322">
            <w:pPr>
              <w:jc w:val="center"/>
            </w:pPr>
          </w:p>
        </w:tc>
      </w:tr>
      <w:tr w:rsidR="00AF4E7B" w:rsidRPr="00240805" w:rsidTr="00A33322">
        <w:tc>
          <w:tcPr>
            <w:tcW w:w="4536" w:type="dxa"/>
          </w:tcPr>
          <w:p w:rsidR="00AF4E7B" w:rsidRPr="00240805" w:rsidRDefault="00AF4E7B" w:rsidP="00A33322">
            <w:pPr>
              <w:jc w:val="both"/>
            </w:pPr>
            <w:r w:rsidRPr="00240805">
              <w:t>Период окупаемости собственного капитала (</w:t>
            </w:r>
            <w:r w:rsidRPr="00240805">
              <w:rPr>
                <w:lang w:val="en-US"/>
              </w:rPr>
              <w:t>R</w:t>
            </w:r>
            <w:r w:rsidRPr="00240805">
              <w:rPr>
                <w:vertAlign w:val="subscript"/>
              </w:rPr>
              <w:t>8</w:t>
            </w:r>
            <w:r w:rsidRPr="00240805">
              <w:t>)</w:t>
            </w:r>
          </w:p>
        </w:tc>
        <w:tc>
          <w:tcPr>
            <w:tcW w:w="1260" w:type="dxa"/>
          </w:tcPr>
          <w:p w:rsidR="00AF4E7B" w:rsidRPr="00240805" w:rsidRDefault="00AF4E7B" w:rsidP="00A33322">
            <w:pPr>
              <w:jc w:val="center"/>
            </w:pPr>
          </w:p>
        </w:tc>
        <w:tc>
          <w:tcPr>
            <w:tcW w:w="1620" w:type="dxa"/>
          </w:tcPr>
          <w:p w:rsidR="00AF4E7B" w:rsidRPr="00240805" w:rsidRDefault="00AF4E7B" w:rsidP="00A33322">
            <w:pPr>
              <w:jc w:val="center"/>
            </w:pPr>
          </w:p>
        </w:tc>
        <w:tc>
          <w:tcPr>
            <w:tcW w:w="1800" w:type="dxa"/>
          </w:tcPr>
          <w:p w:rsidR="00AF4E7B" w:rsidRPr="00240805" w:rsidRDefault="00AF4E7B" w:rsidP="00A33322">
            <w:pPr>
              <w:jc w:val="center"/>
            </w:pPr>
          </w:p>
        </w:tc>
      </w:tr>
    </w:tbl>
    <w:p w:rsidR="00AF4E7B" w:rsidRPr="00660B50" w:rsidRDefault="00AF4E7B" w:rsidP="00AF4E7B">
      <w:pPr>
        <w:ind w:firstLine="180"/>
        <w:jc w:val="both"/>
        <w:rPr>
          <w:sz w:val="28"/>
          <w:szCs w:val="28"/>
        </w:rPr>
      </w:pPr>
    </w:p>
    <w:p w:rsidR="00AF4E7B" w:rsidRDefault="00AF4E7B" w:rsidP="00AF4E7B">
      <w:pPr>
        <w:ind w:firstLine="425"/>
        <w:jc w:val="right"/>
        <w:rPr>
          <w:sz w:val="28"/>
          <w:szCs w:val="28"/>
        </w:rPr>
      </w:pPr>
    </w:p>
    <w:p w:rsidR="00AF4E7B" w:rsidRDefault="00AF4E7B" w:rsidP="00AF4E7B">
      <w:pPr>
        <w:ind w:firstLine="425"/>
        <w:jc w:val="right"/>
        <w:rPr>
          <w:sz w:val="28"/>
          <w:szCs w:val="28"/>
        </w:rPr>
      </w:pPr>
    </w:p>
    <w:p w:rsidR="00AF4E7B" w:rsidRDefault="00AF4E7B" w:rsidP="00AF4E7B">
      <w:pPr>
        <w:ind w:firstLine="425"/>
        <w:jc w:val="right"/>
        <w:rPr>
          <w:sz w:val="28"/>
          <w:szCs w:val="28"/>
        </w:rPr>
      </w:pPr>
    </w:p>
    <w:p w:rsidR="00AF4E7B" w:rsidRDefault="00AF4E7B" w:rsidP="00AF4E7B">
      <w:pPr>
        <w:ind w:firstLine="425"/>
        <w:jc w:val="right"/>
        <w:rPr>
          <w:sz w:val="28"/>
          <w:szCs w:val="28"/>
        </w:rPr>
      </w:pPr>
    </w:p>
    <w:p w:rsidR="00AF4E7B" w:rsidRDefault="00AF4E7B" w:rsidP="00AF4E7B">
      <w:pPr>
        <w:ind w:firstLine="425"/>
        <w:jc w:val="right"/>
        <w:rPr>
          <w:sz w:val="28"/>
          <w:szCs w:val="28"/>
        </w:rPr>
      </w:pPr>
    </w:p>
    <w:p w:rsidR="00AF4E7B" w:rsidRDefault="00AF4E7B" w:rsidP="00AF4E7B">
      <w:pPr>
        <w:keepNext/>
        <w:spacing w:after="120"/>
        <w:ind w:left="714"/>
        <w:jc w:val="right"/>
        <w:outlineLvl w:val="0"/>
        <w:rPr>
          <w:b/>
          <w:bCs/>
        </w:rPr>
      </w:pPr>
      <w:bookmarkStart w:id="51" w:name="_Toc383708725"/>
      <w:bookmarkStart w:id="52" w:name="_Toc411865627"/>
    </w:p>
    <w:p w:rsidR="00AF4E7B" w:rsidRDefault="00AF4E7B" w:rsidP="00AF4E7B">
      <w:pPr>
        <w:keepNext/>
        <w:spacing w:after="120"/>
        <w:ind w:left="714"/>
        <w:jc w:val="right"/>
        <w:outlineLvl w:val="0"/>
        <w:rPr>
          <w:b/>
          <w:bCs/>
        </w:rPr>
      </w:pPr>
    </w:p>
    <w:p w:rsidR="00AF4E7B" w:rsidRPr="00A66E1A" w:rsidRDefault="00AF4E7B" w:rsidP="00AF4E7B">
      <w:pPr>
        <w:keepNext/>
        <w:spacing w:after="120"/>
        <w:ind w:left="714"/>
        <w:jc w:val="right"/>
        <w:outlineLvl w:val="0"/>
        <w:rPr>
          <w:b/>
          <w:bCs/>
        </w:rPr>
      </w:pPr>
      <w:r w:rsidRPr="00A66E1A">
        <w:rPr>
          <w:b/>
          <w:bCs/>
        </w:rPr>
        <w:t xml:space="preserve">Приложение </w:t>
      </w:r>
      <w:bookmarkEnd w:id="51"/>
      <w:r>
        <w:rPr>
          <w:b/>
          <w:bCs/>
        </w:rPr>
        <w:t>9</w:t>
      </w:r>
      <w:bookmarkEnd w:id="52"/>
    </w:p>
    <w:p w:rsidR="00AF4E7B" w:rsidRPr="00A66E1A" w:rsidRDefault="00AF4E7B" w:rsidP="00AF4E7B">
      <w:pPr>
        <w:spacing w:before="240" w:after="240"/>
        <w:jc w:val="center"/>
      </w:pPr>
      <w:r w:rsidRPr="00A66E1A">
        <w:t>Основные показатели деятельности организации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536"/>
        <w:gridCol w:w="1134"/>
        <w:gridCol w:w="1134"/>
        <w:gridCol w:w="1134"/>
        <w:gridCol w:w="1134"/>
      </w:tblGrid>
      <w:tr w:rsidR="00AF4E7B" w:rsidRPr="00A66E1A" w:rsidTr="00A33322">
        <w:tc>
          <w:tcPr>
            <w:tcW w:w="568" w:type="dxa"/>
            <w:tcBorders>
              <w:bottom w:val="single" w:sz="4" w:space="0" w:color="auto"/>
            </w:tcBorders>
          </w:tcPr>
          <w:p w:rsidR="00AF4E7B" w:rsidRPr="00A66E1A" w:rsidRDefault="00AF4E7B" w:rsidP="00A33322">
            <w:pPr>
              <w:jc w:val="center"/>
            </w:pPr>
            <w:r w:rsidRPr="00A66E1A">
              <w:t>№</w:t>
            </w:r>
          </w:p>
        </w:tc>
        <w:tc>
          <w:tcPr>
            <w:tcW w:w="4536" w:type="dxa"/>
            <w:tcBorders>
              <w:bottom w:val="single" w:sz="4" w:space="0" w:color="auto"/>
            </w:tcBorders>
          </w:tcPr>
          <w:p w:rsidR="00AF4E7B" w:rsidRPr="00A66E1A" w:rsidRDefault="00AF4E7B" w:rsidP="00A33322">
            <w:pPr>
              <w:jc w:val="center"/>
            </w:pPr>
            <w:r w:rsidRPr="00A66E1A">
              <w:t>Показатели</w:t>
            </w:r>
          </w:p>
        </w:tc>
        <w:tc>
          <w:tcPr>
            <w:tcW w:w="1134" w:type="dxa"/>
          </w:tcPr>
          <w:p w:rsidR="00AF4E7B" w:rsidRPr="00A66E1A" w:rsidRDefault="00AF4E7B" w:rsidP="00A33322">
            <w:pPr>
              <w:jc w:val="center"/>
            </w:pPr>
            <w:r w:rsidRPr="00A66E1A">
              <w:t>20_ г.</w:t>
            </w:r>
          </w:p>
        </w:tc>
        <w:tc>
          <w:tcPr>
            <w:tcW w:w="1134" w:type="dxa"/>
          </w:tcPr>
          <w:p w:rsidR="00AF4E7B" w:rsidRPr="00A66E1A" w:rsidRDefault="00AF4E7B" w:rsidP="00A33322">
            <w:pPr>
              <w:jc w:val="center"/>
            </w:pPr>
            <w:r w:rsidRPr="00A66E1A">
              <w:t>20_ г.</w:t>
            </w:r>
          </w:p>
        </w:tc>
        <w:tc>
          <w:tcPr>
            <w:tcW w:w="1134" w:type="dxa"/>
          </w:tcPr>
          <w:p w:rsidR="00AF4E7B" w:rsidRPr="00A66E1A" w:rsidRDefault="00AF4E7B" w:rsidP="00A33322">
            <w:pPr>
              <w:jc w:val="center"/>
            </w:pPr>
            <w:r w:rsidRPr="00A66E1A">
              <w:t>20_ г.</w:t>
            </w:r>
          </w:p>
        </w:tc>
        <w:tc>
          <w:tcPr>
            <w:tcW w:w="1134" w:type="dxa"/>
          </w:tcPr>
          <w:p w:rsidR="00AF4E7B" w:rsidRPr="00A66E1A" w:rsidRDefault="00AF4E7B" w:rsidP="00A33322">
            <w:pPr>
              <w:jc w:val="center"/>
            </w:pPr>
            <w:r w:rsidRPr="00A66E1A">
              <w:t>20_г. в % к 20_г.</w:t>
            </w:r>
          </w:p>
        </w:tc>
      </w:tr>
      <w:tr w:rsidR="00AF4E7B" w:rsidRPr="00A66E1A" w:rsidTr="00A33322">
        <w:tc>
          <w:tcPr>
            <w:tcW w:w="568" w:type="dxa"/>
          </w:tcPr>
          <w:p w:rsidR="00AF4E7B" w:rsidRPr="00A66E1A" w:rsidRDefault="00AF4E7B" w:rsidP="00A33322">
            <w:r w:rsidRPr="00A66E1A">
              <w:t>1.</w:t>
            </w:r>
          </w:p>
        </w:tc>
        <w:tc>
          <w:tcPr>
            <w:tcW w:w="4536" w:type="dxa"/>
          </w:tcPr>
          <w:p w:rsidR="00AF4E7B" w:rsidRPr="00A66E1A" w:rsidRDefault="00AF4E7B" w:rsidP="00A33322">
            <w:r w:rsidRPr="00A66E1A">
              <w:t>Стоимость материальных и нематериальных активов, тыс. руб.</w:t>
            </w:r>
          </w:p>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r>
      <w:tr w:rsidR="00AF4E7B" w:rsidRPr="00A66E1A" w:rsidTr="00A33322">
        <w:tc>
          <w:tcPr>
            <w:tcW w:w="568" w:type="dxa"/>
          </w:tcPr>
          <w:p w:rsidR="00AF4E7B" w:rsidRPr="00A66E1A" w:rsidRDefault="00AF4E7B" w:rsidP="00A33322">
            <w:r w:rsidRPr="00A66E1A">
              <w:t>2.</w:t>
            </w:r>
          </w:p>
        </w:tc>
        <w:tc>
          <w:tcPr>
            <w:tcW w:w="4536" w:type="dxa"/>
          </w:tcPr>
          <w:p w:rsidR="00AF4E7B" w:rsidRPr="00A66E1A" w:rsidRDefault="00AF4E7B" w:rsidP="00A33322">
            <w:r w:rsidRPr="00A66E1A">
              <w:t>Стоимость реализованной продукции (услуг) в действующих ценах, тыс. руб.</w:t>
            </w:r>
          </w:p>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r>
      <w:tr w:rsidR="00AF4E7B" w:rsidRPr="00A66E1A" w:rsidTr="00A33322">
        <w:tc>
          <w:tcPr>
            <w:tcW w:w="568" w:type="dxa"/>
          </w:tcPr>
          <w:p w:rsidR="00AF4E7B" w:rsidRPr="00A66E1A" w:rsidRDefault="00AF4E7B" w:rsidP="00A33322">
            <w:r w:rsidRPr="00A66E1A">
              <w:t>3.</w:t>
            </w:r>
          </w:p>
        </w:tc>
        <w:tc>
          <w:tcPr>
            <w:tcW w:w="4536" w:type="dxa"/>
          </w:tcPr>
          <w:p w:rsidR="00AF4E7B" w:rsidRPr="00A66E1A" w:rsidRDefault="00AF4E7B" w:rsidP="00A33322">
            <w:r w:rsidRPr="00A66E1A">
              <w:t>Себестоимость продукции (услуг), тыс. руб.</w:t>
            </w:r>
          </w:p>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r>
      <w:tr w:rsidR="00AF4E7B" w:rsidRPr="00A66E1A" w:rsidTr="00A33322">
        <w:tc>
          <w:tcPr>
            <w:tcW w:w="568" w:type="dxa"/>
          </w:tcPr>
          <w:p w:rsidR="00AF4E7B" w:rsidRPr="00A66E1A" w:rsidRDefault="00AF4E7B" w:rsidP="00A33322">
            <w:r w:rsidRPr="00A66E1A">
              <w:t>4.</w:t>
            </w:r>
          </w:p>
        </w:tc>
        <w:tc>
          <w:tcPr>
            <w:tcW w:w="4536" w:type="dxa"/>
          </w:tcPr>
          <w:p w:rsidR="00AF4E7B" w:rsidRPr="00A66E1A" w:rsidRDefault="00AF4E7B" w:rsidP="00A33322">
            <w:r w:rsidRPr="00A66E1A">
              <w:t>Затраты на 100 руб. продукции (услуг), руб.</w:t>
            </w:r>
          </w:p>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r>
      <w:tr w:rsidR="00AF4E7B" w:rsidRPr="00A66E1A" w:rsidTr="00A33322">
        <w:tc>
          <w:tcPr>
            <w:tcW w:w="568" w:type="dxa"/>
          </w:tcPr>
          <w:p w:rsidR="00AF4E7B" w:rsidRPr="00A66E1A" w:rsidRDefault="00AF4E7B" w:rsidP="00A33322">
            <w:r w:rsidRPr="00A66E1A">
              <w:t>5.</w:t>
            </w:r>
          </w:p>
        </w:tc>
        <w:tc>
          <w:tcPr>
            <w:tcW w:w="4536" w:type="dxa"/>
          </w:tcPr>
          <w:p w:rsidR="00AF4E7B" w:rsidRPr="00A66E1A" w:rsidRDefault="00AF4E7B" w:rsidP="00A33322">
            <w:r w:rsidRPr="00A66E1A">
              <w:t>Фонд заработной платы, тыс. руб.</w:t>
            </w:r>
          </w:p>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r>
      <w:tr w:rsidR="00AF4E7B" w:rsidRPr="00A66E1A" w:rsidTr="00A33322">
        <w:tc>
          <w:tcPr>
            <w:tcW w:w="568" w:type="dxa"/>
          </w:tcPr>
          <w:p w:rsidR="00AF4E7B" w:rsidRPr="00A66E1A" w:rsidRDefault="00AF4E7B" w:rsidP="00A33322">
            <w:r w:rsidRPr="00A66E1A">
              <w:t>6.</w:t>
            </w:r>
          </w:p>
        </w:tc>
        <w:tc>
          <w:tcPr>
            <w:tcW w:w="4536" w:type="dxa"/>
          </w:tcPr>
          <w:p w:rsidR="00AF4E7B" w:rsidRPr="00A66E1A" w:rsidRDefault="00AF4E7B" w:rsidP="00A33322">
            <w:r w:rsidRPr="00A66E1A">
              <w:t>Среднемесячная зарплата 1 работника, руб.</w:t>
            </w:r>
          </w:p>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r>
      <w:tr w:rsidR="00AF4E7B" w:rsidRPr="00A66E1A" w:rsidTr="00A33322">
        <w:tc>
          <w:tcPr>
            <w:tcW w:w="568" w:type="dxa"/>
          </w:tcPr>
          <w:p w:rsidR="00AF4E7B" w:rsidRPr="00A66E1A" w:rsidRDefault="00AF4E7B" w:rsidP="00A33322">
            <w:r w:rsidRPr="00A66E1A">
              <w:t>7.</w:t>
            </w:r>
          </w:p>
        </w:tc>
        <w:tc>
          <w:tcPr>
            <w:tcW w:w="4536" w:type="dxa"/>
          </w:tcPr>
          <w:p w:rsidR="00AF4E7B" w:rsidRPr="00A66E1A" w:rsidRDefault="00AF4E7B" w:rsidP="00A33322">
            <w:r w:rsidRPr="00A66E1A">
              <w:t>Чистая прибыль, тыс. руб.</w:t>
            </w:r>
          </w:p>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r>
      <w:tr w:rsidR="00AF4E7B" w:rsidRPr="00A66E1A" w:rsidTr="00A33322">
        <w:tc>
          <w:tcPr>
            <w:tcW w:w="568" w:type="dxa"/>
          </w:tcPr>
          <w:p w:rsidR="00AF4E7B" w:rsidRPr="00A66E1A" w:rsidRDefault="00AF4E7B" w:rsidP="00A33322">
            <w:r w:rsidRPr="00A66E1A">
              <w:t>8.</w:t>
            </w:r>
          </w:p>
        </w:tc>
        <w:tc>
          <w:tcPr>
            <w:tcW w:w="4536" w:type="dxa"/>
          </w:tcPr>
          <w:p w:rsidR="00AF4E7B" w:rsidRPr="00A66E1A" w:rsidRDefault="00AF4E7B" w:rsidP="00A33322">
            <w:r w:rsidRPr="00A66E1A">
              <w:t>Численность занятых, чел.</w:t>
            </w:r>
          </w:p>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r>
      <w:tr w:rsidR="00AF4E7B" w:rsidRPr="00A66E1A" w:rsidTr="00A33322">
        <w:tc>
          <w:tcPr>
            <w:tcW w:w="568" w:type="dxa"/>
          </w:tcPr>
          <w:p w:rsidR="00AF4E7B" w:rsidRPr="00A66E1A" w:rsidRDefault="00AF4E7B" w:rsidP="00A33322">
            <w:r w:rsidRPr="00A66E1A">
              <w:t>9.</w:t>
            </w:r>
          </w:p>
        </w:tc>
        <w:tc>
          <w:tcPr>
            <w:tcW w:w="4536" w:type="dxa"/>
          </w:tcPr>
          <w:p w:rsidR="00AF4E7B" w:rsidRPr="00A66E1A" w:rsidRDefault="00AF4E7B" w:rsidP="00A33322">
            <w:r w:rsidRPr="00A66E1A">
              <w:t>Рентабельность активов (отношение 7:1)</w:t>
            </w:r>
          </w:p>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r>
      <w:tr w:rsidR="00AF4E7B" w:rsidRPr="00A66E1A" w:rsidTr="00A33322">
        <w:tc>
          <w:tcPr>
            <w:tcW w:w="568" w:type="dxa"/>
          </w:tcPr>
          <w:p w:rsidR="00AF4E7B" w:rsidRPr="00A66E1A" w:rsidRDefault="00AF4E7B" w:rsidP="00A33322">
            <w:r w:rsidRPr="00A66E1A">
              <w:t>10.</w:t>
            </w:r>
          </w:p>
        </w:tc>
        <w:tc>
          <w:tcPr>
            <w:tcW w:w="4536" w:type="dxa"/>
          </w:tcPr>
          <w:p w:rsidR="00AF4E7B" w:rsidRPr="00A66E1A" w:rsidRDefault="00AF4E7B" w:rsidP="00A33322">
            <w:r w:rsidRPr="00A66E1A">
              <w:t>Рентабельность затрат (отношение 7:3)</w:t>
            </w:r>
          </w:p>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r>
      <w:tr w:rsidR="00AF4E7B" w:rsidRPr="00A66E1A" w:rsidTr="00A33322">
        <w:tc>
          <w:tcPr>
            <w:tcW w:w="568" w:type="dxa"/>
          </w:tcPr>
          <w:p w:rsidR="00AF4E7B" w:rsidRPr="00A66E1A" w:rsidRDefault="00AF4E7B" w:rsidP="00A33322">
            <w:r w:rsidRPr="00A66E1A">
              <w:t>11.</w:t>
            </w:r>
          </w:p>
        </w:tc>
        <w:tc>
          <w:tcPr>
            <w:tcW w:w="4536" w:type="dxa"/>
          </w:tcPr>
          <w:p w:rsidR="00AF4E7B" w:rsidRPr="00A66E1A" w:rsidRDefault="00AF4E7B" w:rsidP="00A33322">
            <w:r w:rsidRPr="00A66E1A">
              <w:t>Рентабельность продаж (отношение 7:2)</w:t>
            </w:r>
          </w:p>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r>
      <w:tr w:rsidR="00AF4E7B" w:rsidRPr="00A66E1A" w:rsidTr="00A33322">
        <w:tc>
          <w:tcPr>
            <w:tcW w:w="568" w:type="dxa"/>
          </w:tcPr>
          <w:p w:rsidR="00AF4E7B" w:rsidRPr="00A66E1A" w:rsidRDefault="00AF4E7B" w:rsidP="00A33322">
            <w:r w:rsidRPr="00A66E1A">
              <w:t>12.</w:t>
            </w:r>
          </w:p>
        </w:tc>
        <w:tc>
          <w:tcPr>
            <w:tcW w:w="4536" w:type="dxa"/>
          </w:tcPr>
          <w:p w:rsidR="00AF4E7B" w:rsidRPr="00A66E1A" w:rsidRDefault="00AF4E7B" w:rsidP="00A33322">
            <w:r w:rsidRPr="00A66E1A">
              <w:t>Производительность труда (отношение 2:8)</w:t>
            </w:r>
          </w:p>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c>
          <w:tcPr>
            <w:tcW w:w="1134" w:type="dxa"/>
          </w:tcPr>
          <w:p w:rsidR="00AF4E7B" w:rsidRPr="00A66E1A" w:rsidRDefault="00AF4E7B" w:rsidP="00A33322"/>
        </w:tc>
      </w:tr>
    </w:tbl>
    <w:p w:rsidR="00AF4E7B" w:rsidRDefault="00AF4E7B" w:rsidP="00AF4E7B">
      <w:pPr>
        <w:keepNext/>
        <w:spacing w:after="120"/>
        <w:ind w:left="714"/>
        <w:jc w:val="right"/>
        <w:outlineLvl w:val="0"/>
        <w:rPr>
          <w:b/>
          <w:bCs/>
        </w:rPr>
      </w:pPr>
      <w:bookmarkStart w:id="53" w:name="_Toc383708726"/>
      <w:bookmarkStart w:id="54" w:name="_Toc411865628"/>
    </w:p>
    <w:p w:rsidR="00AF4E7B" w:rsidRDefault="00AF4E7B" w:rsidP="00AF4E7B">
      <w:pPr>
        <w:keepNext/>
        <w:spacing w:after="120"/>
        <w:ind w:left="714"/>
        <w:jc w:val="right"/>
        <w:outlineLvl w:val="0"/>
        <w:rPr>
          <w:b/>
          <w:bCs/>
        </w:rPr>
      </w:pPr>
    </w:p>
    <w:p w:rsidR="00AF4E7B" w:rsidRDefault="00AF4E7B" w:rsidP="00AF4E7B">
      <w:pPr>
        <w:keepNext/>
        <w:spacing w:after="120"/>
        <w:ind w:left="714"/>
        <w:jc w:val="right"/>
        <w:outlineLvl w:val="0"/>
        <w:rPr>
          <w:b/>
          <w:bCs/>
        </w:rPr>
      </w:pPr>
    </w:p>
    <w:p w:rsidR="00AF4E7B" w:rsidRDefault="00AF4E7B" w:rsidP="00AF4E7B">
      <w:pPr>
        <w:keepNext/>
        <w:spacing w:after="120"/>
        <w:ind w:left="714"/>
        <w:jc w:val="right"/>
        <w:outlineLvl w:val="0"/>
        <w:rPr>
          <w:b/>
          <w:bCs/>
        </w:rPr>
      </w:pPr>
    </w:p>
    <w:p w:rsidR="00AF4E7B" w:rsidRDefault="00AF4E7B" w:rsidP="00AF4E7B">
      <w:pPr>
        <w:keepNext/>
        <w:spacing w:after="120"/>
        <w:ind w:left="714"/>
        <w:jc w:val="right"/>
        <w:outlineLvl w:val="0"/>
        <w:rPr>
          <w:b/>
          <w:bCs/>
        </w:rPr>
      </w:pPr>
    </w:p>
    <w:p w:rsidR="00AF4E7B" w:rsidRDefault="00AF4E7B" w:rsidP="00AF4E7B">
      <w:pPr>
        <w:keepNext/>
        <w:spacing w:after="120"/>
        <w:ind w:left="714"/>
        <w:jc w:val="right"/>
        <w:outlineLvl w:val="0"/>
        <w:rPr>
          <w:b/>
          <w:bCs/>
        </w:rPr>
      </w:pPr>
    </w:p>
    <w:bookmarkEnd w:id="53"/>
    <w:bookmarkEnd w:id="54"/>
    <w:p w:rsidR="00AF4E7B" w:rsidRDefault="00AF4E7B" w:rsidP="00AF4E7B">
      <w:pPr>
        <w:spacing w:before="240" w:after="240"/>
        <w:jc w:val="center"/>
      </w:pPr>
    </w:p>
    <w:p w:rsidR="00AF4E7B" w:rsidRDefault="00AF4E7B" w:rsidP="00AF4E7B">
      <w:pPr>
        <w:spacing w:before="240" w:after="240"/>
        <w:jc w:val="center"/>
      </w:pPr>
    </w:p>
    <w:p w:rsidR="00AF4E7B" w:rsidRDefault="00AF4E7B" w:rsidP="00AF4E7B">
      <w:pPr>
        <w:spacing w:before="240" w:after="240"/>
        <w:jc w:val="center"/>
      </w:pPr>
    </w:p>
    <w:p w:rsidR="00AF4E7B" w:rsidRDefault="00AF4E7B" w:rsidP="00AF4E7B">
      <w:pPr>
        <w:spacing w:before="240" w:after="240"/>
        <w:jc w:val="center"/>
      </w:pPr>
    </w:p>
    <w:p w:rsidR="00AF4E7B" w:rsidRDefault="00AF4E7B" w:rsidP="00AF4E7B">
      <w:pPr>
        <w:spacing w:before="240" w:after="240"/>
        <w:jc w:val="center"/>
      </w:pPr>
    </w:p>
    <w:p w:rsidR="00AF4E7B" w:rsidRDefault="00AF4E7B" w:rsidP="00AF4E7B">
      <w:pPr>
        <w:spacing w:before="240" w:after="240"/>
        <w:jc w:val="center"/>
      </w:pPr>
    </w:p>
    <w:p w:rsidR="00AF4E7B" w:rsidRDefault="00AF4E7B" w:rsidP="00AF4E7B">
      <w:pPr>
        <w:spacing w:before="240" w:after="240"/>
        <w:jc w:val="center"/>
      </w:pPr>
    </w:p>
    <w:p w:rsidR="00AF4E7B" w:rsidRDefault="00AF4E7B" w:rsidP="00AF4E7B">
      <w:pPr>
        <w:spacing w:before="240" w:after="240"/>
        <w:jc w:val="center"/>
      </w:pPr>
    </w:p>
    <w:p w:rsidR="00AF4E7B" w:rsidRPr="00AF4E7B" w:rsidRDefault="00AF4E7B" w:rsidP="00AF4E7B">
      <w:pPr>
        <w:spacing w:before="240" w:after="240"/>
        <w:jc w:val="right"/>
        <w:rPr>
          <w:b/>
        </w:rPr>
      </w:pPr>
      <w:r w:rsidRPr="00AF4E7B">
        <w:rPr>
          <w:b/>
        </w:rPr>
        <w:lastRenderedPageBreak/>
        <w:t>Приложение 10</w:t>
      </w:r>
    </w:p>
    <w:p w:rsidR="00AF4E7B" w:rsidRPr="00A66E1A" w:rsidRDefault="00AF4E7B" w:rsidP="00AF4E7B">
      <w:pPr>
        <w:spacing w:before="240" w:after="240"/>
        <w:jc w:val="center"/>
      </w:pPr>
      <w:r w:rsidRPr="00A66E1A">
        <w:t>Качественный PEST - анализ</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54"/>
        <w:gridCol w:w="3119"/>
        <w:gridCol w:w="3598"/>
      </w:tblGrid>
      <w:tr w:rsidR="00AF4E7B" w:rsidRPr="00A66E1A" w:rsidTr="00A33322">
        <w:trPr>
          <w:trHeight w:val="512"/>
          <w:jc w:val="center"/>
        </w:trPr>
        <w:tc>
          <w:tcPr>
            <w:tcW w:w="2554" w:type="dxa"/>
            <w:shd w:val="clear" w:color="auto" w:fill="auto"/>
            <w:tcMar>
              <w:top w:w="72" w:type="dxa"/>
              <w:left w:w="144" w:type="dxa"/>
              <w:bottom w:w="72" w:type="dxa"/>
              <w:right w:w="144" w:type="dxa"/>
            </w:tcMar>
            <w:vAlign w:val="center"/>
            <w:hideMark/>
          </w:tcPr>
          <w:p w:rsidR="00AF4E7B" w:rsidRPr="00A66E1A" w:rsidRDefault="00AF4E7B" w:rsidP="00A33322">
            <w:pPr>
              <w:spacing w:before="134"/>
              <w:textAlignment w:val="baseline"/>
              <w:rPr>
                <w:rFonts w:ascii="Arial" w:hAnsi="Arial" w:cs="Arial"/>
              </w:rPr>
            </w:pPr>
            <w:r w:rsidRPr="00A66E1A">
              <w:rPr>
                <w:color w:val="000000"/>
                <w:kern w:val="24"/>
                <w:position w:val="1"/>
                <w:lang w:val="en-US"/>
              </w:rPr>
              <w:t>PEST</w:t>
            </w:r>
            <w:r w:rsidRPr="00A66E1A">
              <w:rPr>
                <w:color w:val="000000"/>
                <w:kern w:val="24"/>
                <w:position w:val="1"/>
              </w:rPr>
              <w:t>-факторы</w:t>
            </w:r>
          </w:p>
        </w:tc>
        <w:tc>
          <w:tcPr>
            <w:tcW w:w="3119" w:type="dxa"/>
            <w:shd w:val="clear" w:color="auto" w:fill="auto"/>
            <w:tcMar>
              <w:top w:w="72" w:type="dxa"/>
              <w:left w:w="144" w:type="dxa"/>
              <w:bottom w:w="72" w:type="dxa"/>
              <w:right w:w="144" w:type="dxa"/>
            </w:tcMar>
            <w:vAlign w:val="center"/>
            <w:hideMark/>
          </w:tcPr>
          <w:p w:rsidR="00AF4E7B" w:rsidRPr="00A66E1A" w:rsidRDefault="00AF4E7B" w:rsidP="00A33322">
            <w:pPr>
              <w:spacing w:before="96"/>
              <w:jc w:val="center"/>
              <w:textAlignment w:val="baseline"/>
              <w:rPr>
                <w:rFonts w:ascii="Arial" w:hAnsi="Arial" w:cs="Arial"/>
              </w:rPr>
            </w:pPr>
            <w:r w:rsidRPr="00A66E1A">
              <w:rPr>
                <w:color w:val="000000"/>
                <w:kern w:val="24"/>
              </w:rPr>
              <w:t>Что дает возможности развития?</w:t>
            </w:r>
          </w:p>
        </w:tc>
        <w:tc>
          <w:tcPr>
            <w:tcW w:w="3598" w:type="dxa"/>
            <w:shd w:val="clear" w:color="auto" w:fill="auto"/>
            <w:tcMar>
              <w:top w:w="72" w:type="dxa"/>
              <w:left w:w="144" w:type="dxa"/>
              <w:bottom w:w="72" w:type="dxa"/>
              <w:right w:w="144" w:type="dxa"/>
            </w:tcMar>
            <w:vAlign w:val="center"/>
            <w:hideMark/>
          </w:tcPr>
          <w:p w:rsidR="00AF4E7B" w:rsidRPr="00A66E1A" w:rsidRDefault="00AF4E7B" w:rsidP="00A33322">
            <w:pPr>
              <w:spacing w:before="96"/>
              <w:jc w:val="center"/>
              <w:textAlignment w:val="baseline"/>
              <w:rPr>
                <w:rFonts w:ascii="Arial" w:hAnsi="Arial" w:cs="Arial"/>
              </w:rPr>
            </w:pPr>
            <w:r w:rsidRPr="00A66E1A">
              <w:rPr>
                <w:color w:val="000000"/>
                <w:kern w:val="24"/>
              </w:rPr>
              <w:t>Что представляет угрозу?</w:t>
            </w:r>
          </w:p>
        </w:tc>
      </w:tr>
      <w:tr w:rsidR="00AF4E7B" w:rsidRPr="00A66E1A" w:rsidTr="00A33322">
        <w:trPr>
          <w:trHeight w:val="637"/>
          <w:jc w:val="center"/>
        </w:trPr>
        <w:tc>
          <w:tcPr>
            <w:tcW w:w="2554" w:type="dxa"/>
            <w:shd w:val="clear" w:color="auto" w:fill="auto"/>
            <w:tcMar>
              <w:top w:w="72" w:type="dxa"/>
              <w:left w:w="144" w:type="dxa"/>
              <w:bottom w:w="72" w:type="dxa"/>
              <w:right w:w="144" w:type="dxa"/>
            </w:tcMar>
            <w:vAlign w:val="center"/>
            <w:hideMark/>
          </w:tcPr>
          <w:p w:rsidR="00AF4E7B" w:rsidRPr="00A66E1A" w:rsidRDefault="00AF4E7B" w:rsidP="00A33322">
            <w:pPr>
              <w:spacing w:before="96"/>
              <w:textAlignment w:val="baseline"/>
              <w:rPr>
                <w:rFonts w:ascii="Arial" w:hAnsi="Arial" w:cs="Arial"/>
              </w:rPr>
            </w:pPr>
            <w:r w:rsidRPr="00A66E1A">
              <w:rPr>
                <w:color w:val="000000"/>
                <w:kern w:val="24"/>
              </w:rPr>
              <w:t>Политические и правовые факторы</w:t>
            </w:r>
          </w:p>
        </w:tc>
        <w:tc>
          <w:tcPr>
            <w:tcW w:w="3119" w:type="dxa"/>
            <w:shd w:val="clear" w:color="auto" w:fill="auto"/>
            <w:tcMar>
              <w:top w:w="72" w:type="dxa"/>
              <w:left w:w="144" w:type="dxa"/>
              <w:bottom w:w="72" w:type="dxa"/>
              <w:right w:w="144" w:type="dxa"/>
            </w:tcMar>
            <w:vAlign w:val="center"/>
            <w:hideMark/>
          </w:tcPr>
          <w:p w:rsidR="00AF4E7B" w:rsidRPr="00A66E1A" w:rsidRDefault="00AF4E7B" w:rsidP="00A33322">
            <w:pPr>
              <w:spacing w:before="67"/>
              <w:jc w:val="center"/>
              <w:textAlignment w:val="baseline"/>
              <w:rPr>
                <w:rFonts w:ascii="Arial" w:hAnsi="Arial" w:cs="Arial"/>
              </w:rPr>
            </w:pPr>
          </w:p>
        </w:tc>
        <w:tc>
          <w:tcPr>
            <w:tcW w:w="3598" w:type="dxa"/>
            <w:shd w:val="clear" w:color="auto" w:fill="auto"/>
            <w:tcMar>
              <w:top w:w="72" w:type="dxa"/>
              <w:left w:w="144" w:type="dxa"/>
              <w:bottom w:w="72" w:type="dxa"/>
              <w:right w:w="144" w:type="dxa"/>
            </w:tcMar>
            <w:vAlign w:val="center"/>
            <w:hideMark/>
          </w:tcPr>
          <w:p w:rsidR="00AF4E7B" w:rsidRPr="00A66E1A" w:rsidRDefault="00AF4E7B" w:rsidP="00A33322">
            <w:pPr>
              <w:spacing w:before="67"/>
              <w:jc w:val="center"/>
              <w:textAlignment w:val="baseline"/>
              <w:rPr>
                <w:rFonts w:ascii="Arial" w:hAnsi="Arial" w:cs="Arial"/>
              </w:rPr>
            </w:pPr>
          </w:p>
        </w:tc>
      </w:tr>
      <w:tr w:rsidR="00AF4E7B" w:rsidRPr="00A66E1A" w:rsidTr="00A33322">
        <w:trPr>
          <w:trHeight w:val="677"/>
          <w:jc w:val="center"/>
        </w:trPr>
        <w:tc>
          <w:tcPr>
            <w:tcW w:w="2554" w:type="dxa"/>
            <w:shd w:val="clear" w:color="auto" w:fill="auto"/>
            <w:tcMar>
              <w:top w:w="72" w:type="dxa"/>
              <w:left w:w="144" w:type="dxa"/>
              <w:bottom w:w="72" w:type="dxa"/>
              <w:right w:w="144" w:type="dxa"/>
            </w:tcMar>
            <w:vAlign w:val="center"/>
            <w:hideMark/>
          </w:tcPr>
          <w:p w:rsidR="00AF4E7B" w:rsidRPr="00A66E1A" w:rsidRDefault="00AF4E7B" w:rsidP="00A33322">
            <w:pPr>
              <w:spacing w:before="96"/>
              <w:textAlignment w:val="baseline"/>
              <w:rPr>
                <w:rFonts w:ascii="Arial" w:hAnsi="Arial" w:cs="Arial"/>
              </w:rPr>
            </w:pPr>
            <w:r w:rsidRPr="00A66E1A">
              <w:rPr>
                <w:color w:val="000000"/>
                <w:kern w:val="24"/>
              </w:rPr>
              <w:t>Экономические факторы</w:t>
            </w:r>
          </w:p>
        </w:tc>
        <w:tc>
          <w:tcPr>
            <w:tcW w:w="3119" w:type="dxa"/>
            <w:shd w:val="clear" w:color="auto" w:fill="auto"/>
            <w:tcMar>
              <w:top w:w="72" w:type="dxa"/>
              <w:left w:w="144" w:type="dxa"/>
              <w:bottom w:w="72" w:type="dxa"/>
              <w:right w:w="144" w:type="dxa"/>
            </w:tcMar>
            <w:vAlign w:val="center"/>
            <w:hideMark/>
          </w:tcPr>
          <w:p w:rsidR="00AF4E7B" w:rsidRPr="00A66E1A" w:rsidRDefault="00AF4E7B" w:rsidP="00A33322">
            <w:pPr>
              <w:spacing w:before="67"/>
              <w:jc w:val="center"/>
              <w:textAlignment w:val="baseline"/>
              <w:rPr>
                <w:rFonts w:ascii="Arial" w:hAnsi="Arial" w:cs="Arial"/>
              </w:rPr>
            </w:pPr>
          </w:p>
        </w:tc>
        <w:tc>
          <w:tcPr>
            <w:tcW w:w="3598" w:type="dxa"/>
            <w:shd w:val="clear" w:color="auto" w:fill="auto"/>
            <w:tcMar>
              <w:top w:w="72" w:type="dxa"/>
              <w:left w:w="144" w:type="dxa"/>
              <w:bottom w:w="72" w:type="dxa"/>
              <w:right w:w="144" w:type="dxa"/>
            </w:tcMar>
            <w:vAlign w:val="center"/>
            <w:hideMark/>
          </w:tcPr>
          <w:p w:rsidR="00AF4E7B" w:rsidRPr="00A66E1A" w:rsidRDefault="00AF4E7B" w:rsidP="00A33322">
            <w:pPr>
              <w:spacing w:before="67"/>
              <w:jc w:val="center"/>
              <w:textAlignment w:val="baseline"/>
              <w:rPr>
                <w:rFonts w:ascii="Arial" w:hAnsi="Arial" w:cs="Arial"/>
              </w:rPr>
            </w:pPr>
          </w:p>
        </w:tc>
      </w:tr>
      <w:tr w:rsidR="00AF4E7B" w:rsidRPr="00A66E1A" w:rsidTr="00A33322">
        <w:trPr>
          <w:trHeight w:val="561"/>
          <w:jc w:val="center"/>
        </w:trPr>
        <w:tc>
          <w:tcPr>
            <w:tcW w:w="2554" w:type="dxa"/>
            <w:shd w:val="clear" w:color="auto" w:fill="auto"/>
            <w:tcMar>
              <w:top w:w="72" w:type="dxa"/>
              <w:left w:w="144" w:type="dxa"/>
              <w:bottom w:w="72" w:type="dxa"/>
              <w:right w:w="144" w:type="dxa"/>
            </w:tcMar>
            <w:vAlign w:val="center"/>
            <w:hideMark/>
          </w:tcPr>
          <w:p w:rsidR="00AF4E7B" w:rsidRPr="00A66E1A" w:rsidRDefault="00AF4E7B" w:rsidP="00A33322">
            <w:pPr>
              <w:spacing w:before="96"/>
              <w:textAlignment w:val="baseline"/>
              <w:rPr>
                <w:rFonts w:ascii="Arial" w:hAnsi="Arial" w:cs="Arial"/>
              </w:rPr>
            </w:pPr>
            <w:r w:rsidRPr="00A66E1A">
              <w:rPr>
                <w:color w:val="000000"/>
                <w:kern w:val="24"/>
              </w:rPr>
              <w:t>Социальные факторы</w:t>
            </w:r>
          </w:p>
        </w:tc>
        <w:tc>
          <w:tcPr>
            <w:tcW w:w="3119" w:type="dxa"/>
            <w:shd w:val="clear" w:color="auto" w:fill="auto"/>
            <w:tcMar>
              <w:top w:w="72" w:type="dxa"/>
              <w:left w:w="144" w:type="dxa"/>
              <w:bottom w:w="72" w:type="dxa"/>
              <w:right w:w="144" w:type="dxa"/>
            </w:tcMar>
            <w:vAlign w:val="center"/>
            <w:hideMark/>
          </w:tcPr>
          <w:p w:rsidR="00AF4E7B" w:rsidRPr="00A66E1A" w:rsidRDefault="00AF4E7B" w:rsidP="00A33322">
            <w:pPr>
              <w:spacing w:before="67"/>
              <w:jc w:val="center"/>
              <w:textAlignment w:val="baseline"/>
              <w:rPr>
                <w:rFonts w:ascii="Arial" w:hAnsi="Arial" w:cs="Arial"/>
              </w:rPr>
            </w:pPr>
          </w:p>
        </w:tc>
        <w:tc>
          <w:tcPr>
            <w:tcW w:w="3598" w:type="dxa"/>
            <w:shd w:val="clear" w:color="auto" w:fill="auto"/>
            <w:tcMar>
              <w:top w:w="72" w:type="dxa"/>
              <w:left w:w="144" w:type="dxa"/>
              <w:bottom w:w="72" w:type="dxa"/>
              <w:right w:w="144" w:type="dxa"/>
            </w:tcMar>
            <w:vAlign w:val="center"/>
            <w:hideMark/>
          </w:tcPr>
          <w:p w:rsidR="00AF4E7B" w:rsidRPr="00A66E1A" w:rsidRDefault="00AF4E7B" w:rsidP="00A33322">
            <w:pPr>
              <w:spacing w:before="67"/>
              <w:jc w:val="center"/>
              <w:textAlignment w:val="baseline"/>
              <w:rPr>
                <w:rFonts w:ascii="Arial" w:hAnsi="Arial" w:cs="Arial"/>
              </w:rPr>
            </w:pPr>
          </w:p>
        </w:tc>
      </w:tr>
      <w:tr w:rsidR="00AF4E7B" w:rsidRPr="00A66E1A" w:rsidTr="00A33322">
        <w:trPr>
          <w:trHeight w:val="699"/>
          <w:jc w:val="center"/>
        </w:trPr>
        <w:tc>
          <w:tcPr>
            <w:tcW w:w="2554" w:type="dxa"/>
            <w:shd w:val="clear" w:color="auto" w:fill="auto"/>
            <w:tcMar>
              <w:top w:w="72" w:type="dxa"/>
              <w:left w:w="144" w:type="dxa"/>
              <w:bottom w:w="72" w:type="dxa"/>
              <w:right w:w="144" w:type="dxa"/>
            </w:tcMar>
            <w:vAlign w:val="center"/>
            <w:hideMark/>
          </w:tcPr>
          <w:p w:rsidR="00AF4E7B" w:rsidRPr="00A66E1A" w:rsidRDefault="00AF4E7B" w:rsidP="00A33322">
            <w:pPr>
              <w:spacing w:before="96"/>
              <w:textAlignment w:val="baseline"/>
              <w:rPr>
                <w:rFonts w:ascii="Arial" w:hAnsi="Arial" w:cs="Arial"/>
              </w:rPr>
            </w:pPr>
            <w:r w:rsidRPr="00A66E1A">
              <w:rPr>
                <w:color w:val="000000"/>
                <w:kern w:val="24"/>
              </w:rPr>
              <w:t>Технологические факторы</w:t>
            </w:r>
          </w:p>
        </w:tc>
        <w:tc>
          <w:tcPr>
            <w:tcW w:w="3119" w:type="dxa"/>
            <w:shd w:val="clear" w:color="auto" w:fill="auto"/>
            <w:tcMar>
              <w:top w:w="72" w:type="dxa"/>
              <w:left w:w="144" w:type="dxa"/>
              <w:bottom w:w="72" w:type="dxa"/>
              <w:right w:w="144" w:type="dxa"/>
            </w:tcMar>
            <w:vAlign w:val="center"/>
            <w:hideMark/>
          </w:tcPr>
          <w:p w:rsidR="00AF4E7B" w:rsidRPr="00A66E1A" w:rsidRDefault="00AF4E7B" w:rsidP="00A33322">
            <w:pPr>
              <w:spacing w:before="67"/>
              <w:jc w:val="center"/>
              <w:textAlignment w:val="baseline"/>
              <w:rPr>
                <w:rFonts w:ascii="Arial" w:hAnsi="Arial" w:cs="Arial"/>
              </w:rPr>
            </w:pPr>
          </w:p>
        </w:tc>
        <w:tc>
          <w:tcPr>
            <w:tcW w:w="3598" w:type="dxa"/>
            <w:shd w:val="clear" w:color="auto" w:fill="auto"/>
            <w:tcMar>
              <w:top w:w="72" w:type="dxa"/>
              <w:left w:w="144" w:type="dxa"/>
              <w:bottom w:w="72" w:type="dxa"/>
              <w:right w:w="144" w:type="dxa"/>
            </w:tcMar>
            <w:vAlign w:val="center"/>
            <w:hideMark/>
          </w:tcPr>
          <w:p w:rsidR="00AF4E7B" w:rsidRPr="00A66E1A" w:rsidRDefault="00AF4E7B" w:rsidP="00A33322">
            <w:pPr>
              <w:spacing w:before="67"/>
              <w:jc w:val="center"/>
              <w:textAlignment w:val="baseline"/>
              <w:rPr>
                <w:rFonts w:ascii="Arial" w:hAnsi="Arial" w:cs="Arial"/>
              </w:rPr>
            </w:pPr>
          </w:p>
        </w:tc>
      </w:tr>
      <w:tr w:rsidR="00AF4E7B" w:rsidRPr="00A66E1A" w:rsidTr="00A33322">
        <w:trPr>
          <w:trHeight w:val="846"/>
          <w:jc w:val="center"/>
        </w:trPr>
        <w:tc>
          <w:tcPr>
            <w:tcW w:w="2554" w:type="dxa"/>
            <w:shd w:val="clear" w:color="auto" w:fill="auto"/>
            <w:tcMar>
              <w:top w:w="72" w:type="dxa"/>
              <w:left w:w="144" w:type="dxa"/>
              <w:bottom w:w="72" w:type="dxa"/>
              <w:right w:w="144" w:type="dxa"/>
            </w:tcMar>
            <w:vAlign w:val="center"/>
            <w:hideMark/>
          </w:tcPr>
          <w:p w:rsidR="00AF4E7B" w:rsidRPr="00A66E1A" w:rsidRDefault="00AF4E7B" w:rsidP="00A33322">
            <w:pPr>
              <w:spacing w:before="96"/>
              <w:textAlignment w:val="baseline"/>
              <w:rPr>
                <w:rFonts w:ascii="Arial" w:hAnsi="Arial" w:cs="Arial"/>
              </w:rPr>
            </w:pPr>
            <w:r w:rsidRPr="00A66E1A">
              <w:rPr>
                <w:color w:val="000000"/>
                <w:kern w:val="24"/>
              </w:rPr>
              <w:t>Экологические факторы</w:t>
            </w:r>
          </w:p>
        </w:tc>
        <w:tc>
          <w:tcPr>
            <w:tcW w:w="3119" w:type="dxa"/>
            <w:shd w:val="clear" w:color="auto" w:fill="auto"/>
            <w:tcMar>
              <w:top w:w="72" w:type="dxa"/>
              <w:left w:w="144" w:type="dxa"/>
              <w:bottom w:w="72" w:type="dxa"/>
              <w:right w:w="144" w:type="dxa"/>
            </w:tcMar>
            <w:vAlign w:val="center"/>
            <w:hideMark/>
          </w:tcPr>
          <w:p w:rsidR="00AF4E7B" w:rsidRPr="00A66E1A" w:rsidRDefault="00AF4E7B" w:rsidP="00A33322">
            <w:pPr>
              <w:spacing w:before="67"/>
              <w:jc w:val="center"/>
              <w:textAlignment w:val="baseline"/>
              <w:rPr>
                <w:rFonts w:ascii="Arial" w:hAnsi="Arial" w:cs="Arial"/>
              </w:rPr>
            </w:pPr>
          </w:p>
        </w:tc>
        <w:tc>
          <w:tcPr>
            <w:tcW w:w="3598" w:type="dxa"/>
            <w:shd w:val="clear" w:color="auto" w:fill="auto"/>
            <w:tcMar>
              <w:top w:w="72" w:type="dxa"/>
              <w:left w:w="144" w:type="dxa"/>
              <w:bottom w:w="72" w:type="dxa"/>
              <w:right w:w="144" w:type="dxa"/>
            </w:tcMar>
            <w:vAlign w:val="center"/>
            <w:hideMark/>
          </w:tcPr>
          <w:p w:rsidR="00AF4E7B" w:rsidRPr="00A66E1A" w:rsidRDefault="00AF4E7B" w:rsidP="00A33322">
            <w:pPr>
              <w:spacing w:before="67"/>
              <w:jc w:val="center"/>
              <w:textAlignment w:val="baseline"/>
              <w:rPr>
                <w:rFonts w:ascii="Arial" w:hAnsi="Arial" w:cs="Arial"/>
              </w:rPr>
            </w:pPr>
          </w:p>
        </w:tc>
      </w:tr>
    </w:tbl>
    <w:p w:rsidR="00AF4E7B" w:rsidRPr="00A66E1A" w:rsidRDefault="00AF4E7B" w:rsidP="00AF4E7B">
      <w:pPr>
        <w:spacing w:before="240" w:after="240"/>
        <w:jc w:val="center"/>
      </w:pPr>
      <w:r w:rsidRPr="00A66E1A">
        <w:t>Количественный PEST-анализ</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9"/>
        <w:gridCol w:w="1701"/>
        <w:gridCol w:w="1851"/>
        <w:gridCol w:w="1693"/>
        <w:gridCol w:w="1843"/>
      </w:tblGrid>
      <w:tr w:rsidR="00AF4E7B" w:rsidRPr="00A66E1A" w:rsidTr="00A33322">
        <w:trPr>
          <w:trHeight w:val="1080"/>
          <w:jc w:val="center"/>
        </w:trPr>
        <w:tc>
          <w:tcPr>
            <w:tcW w:w="2129" w:type="dxa"/>
            <w:shd w:val="clear" w:color="auto" w:fill="auto"/>
            <w:tcMar>
              <w:top w:w="72" w:type="dxa"/>
              <w:left w:w="144" w:type="dxa"/>
              <w:bottom w:w="72" w:type="dxa"/>
              <w:right w:w="144" w:type="dxa"/>
            </w:tcMar>
            <w:vAlign w:val="center"/>
            <w:hideMark/>
          </w:tcPr>
          <w:p w:rsidR="00AF4E7B" w:rsidRPr="00A66E1A" w:rsidRDefault="00AF4E7B" w:rsidP="00A33322">
            <w:pPr>
              <w:spacing w:before="77"/>
              <w:textAlignment w:val="baseline"/>
              <w:rPr>
                <w:rFonts w:ascii="Arial" w:hAnsi="Arial" w:cs="Arial"/>
              </w:rPr>
            </w:pPr>
            <w:r w:rsidRPr="00A66E1A">
              <w:rPr>
                <w:bCs/>
                <w:color w:val="000000"/>
                <w:kern w:val="24"/>
              </w:rPr>
              <w:t>Факторы</w:t>
            </w:r>
          </w:p>
        </w:tc>
        <w:tc>
          <w:tcPr>
            <w:tcW w:w="1701" w:type="dxa"/>
            <w:shd w:val="clear" w:color="auto" w:fill="auto"/>
            <w:tcMar>
              <w:top w:w="72" w:type="dxa"/>
              <w:left w:w="144" w:type="dxa"/>
              <w:bottom w:w="72" w:type="dxa"/>
              <w:right w:w="144" w:type="dxa"/>
            </w:tcMar>
            <w:vAlign w:val="center"/>
            <w:hideMark/>
          </w:tcPr>
          <w:p w:rsidR="00AF4E7B" w:rsidRPr="00A66E1A" w:rsidRDefault="00AF4E7B" w:rsidP="00A33322">
            <w:pPr>
              <w:spacing w:before="77"/>
              <w:jc w:val="center"/>
              <w:textAlignment w:val="baseline"/>
              <w:rPr>
                <w:rFonts w:ascii="Arial" w:hAnsi="Arial" w:cs="Arial"/>
              </w:rPr>
            </w:pPr>
            <w:r w:rsidRPr="00A66E1A">
              <w:rPr>
                <w:bCs/>
                <w:color w:val="000000"/>
                <w:kern w:val="24"/>
              </w:rPr>
              <w:t>Важность для отрасли - Х</w:t>
            </w:r>
          </w:p>
        </w:tc>
        <w:tc>
          <w:tcPr>
            <w:tcW w:w="1851" w:type="dxa"/>
            <w:shd w:val="clear" w:color="auto" w:fill="auto"/>
            <w:tcMar>
              <w:top w:w="72" w:type="dxa"/>
              <w:left w:w="144" w:type="dxa"/>
              <w:bottom w:w="72" w:type="dxa"/>
              <w:right w:w="144" w:type="dxa"/>
            </w:tcMar>
            <w:vAlign w:val="center"/>
            <w:hideMark/>
          </w:tcPr>
          <w:p w:rsidR="00AF4E7B" w:rsidRPr="00A66E1A" w:rsidRDefault="00AF4E7B" w:rsidP="00A33322">
            <w:pPr>
              <w:spacing w:before="77"/>
              <w:jc w:val="center"/>
              <w:textAlignment w:val="baseline"/>
              <w:rPr>
                <w:rFonts w:ascii="Arial" w:hAnsi="Arial" w:cs="Arial"/>
              </w:rPr>
            </w:pPr>
            <w:r w:rsidRPr="00A66E1A">
              <w:rPr>
                <w:bCs/>
                <w:color w:val="000000"/>
                <w:kern w:val="24"/>
              </w:rPr>
              <w:t xml:space="preserve">Влияние на организацию - </w:t>
            </w:r>
            <w:r w:rsidRPr="00A66E1A">
              <w:rPr>
                <w:bCs/>
                <w:color w:val="000000"/>
                <w:kern w:val="24"/>
                <w:lang w:val="en-US"/>
              </w:rPr>
              <w:t>Y</w:t>
            </w:r>
          </w:p>
        </w:tc>
        <w:tc>
          <w:tcPr>
            <w:tcW w:w="1693" w:type="dxa"/>
            <w:shd w:val="clear" w:color="auto" w:fill="auto"/>
            <w:tcMar>
              <w:top w:w="72" w:type="dxa"/>
              <w:left w:w="144" w:type="dxa"/>
              <w:bottom w:w="72" w:type="dxa"/>
              <w:right w:w="144" w:type="dxa"/>
            </w:tcMar>
            <w:vAlign w:val="center"/>
            <w:hideMark/>
          </w:tcPr>
          <w:p w:rsidR="00AF4E7B" w:rsidRPr="00A66E1A" w:rsidRDefault="00AF4E7B" w:rsidP="00A33322">
            <w:pPr>
              <w:spacing w:before="77"/>
              <w:jc w:val="center"/>
              <w:textAlignment w:val="baseline"/>
              <w:rPr>
                <w:rFonts w:ascii="Arial" w:hAnsi="Arial" w:cs="Arial"/>
              </w:rPr>
            </w:pPr>
            <w:r w:rsidRPr="00A66E1A">
              <w:rPr>
                <w:bCs/>
                <w:color w:val="000000"/>
                <w:kern w:val="24"/>
              </w:rPr>
              <w:t xml:space="preserve">Направленность влияния </w:t>
            </w:r>
            <w:r w:rsidRPr="00A66E1A">
              <w:rPr>
                <w:bCs/>
                <w:color w:val="000000"/>
                <w:kern w:val="24"/>
                <w:lang w:val="en-US"/>
              </w:rPr>
              <w:t>– Z</w:t>
            </w:r>
          </w:p>
        </w:tc>
        <w:tc>
          <w:tcPr>
            <w:tcW w:w="1843" w:type="dxa"/>
            <w:shd w:val="clear" w:color="auto" w:fill="auto"/>
            <w:tcMar>
              <w:top w:w="72" w:type="dxa"/>
              <w:left w:w="144" w:type="dxa"/>
              <w:bottom w:w="72" w:type="dxa"/>
              <w:right w:w="144" w:type="dxa"/>
            </w:tcMar>
            <w:vAlign w:val="center"/>
            <w:hideMark/>
          </w:tcPr>
          <w:p w:rsidR="00AF4E7B" w:rsidRPr="00A66E1A" w:rsidRDefault="00AF4E7B" w:rsidP="00A33322">
            <w:pPr>
              <w:spacing w:before="77"/>
              <w:jc w:val="center"/>
              <w:textAlignment w:val="baseline"/>
              <w:rPr>
                <w:rFonts w:ascii="Arial" w:hAnsi="Arial" w:cs="Arial"/>
              </w:rPr>
            </w:pPr>
            <w:r w:rsidRPr="00A66E1A">
              <w:rPr>
                <w:bCs/>
                <w:color w:val="000000"/>
                <w:kern w:val="24"/>
              </w:rPr>
              <w:t>Степень важности</w:t>
            </w:r>
          </w:p>
          <w:p w:rsidR="00AF4E7B" w:rsidRPr="00A66E1A" w:rsidRDefault="00AF4E7B" w:rsidP="00A33322">
            <w:pPr>
              <w:spacing w:before="77"/>
              <w:jc w:val="center"/>
              <w:textAlignment w:val="baseline"/>
              <w:rPr>
                <w:rFonts w:ascii="Arial" w:hAnsi="Arial" w:cs="Arial"/>
              </w:rPr>
            </w:pPr>
            <w:r w:rsidRPr="00A66E1A">
              <w:rPr>
                <w:bCs/>
                <w:color w:val="000000"/>
                <w:kern w:val="24"/>
                <w:lang w:val="en-US"/>
              </w:rPr>
              <w:t>S</w:t>
            </w:r>
            <w:r w:rsidRPr="00A66E1A">
              <w:rPr>
                <w:bCs/>
                <w:color w:val="000000"/>
                <w:kern w:val="24"/>
              </w:rPr>
              <w:t>=</w:t>
            </w:r>
            <w:r w:rsidRPr="00A66E1A">
              <w:rPr>
                <w:bCs/>
                <w:color w:val="000000"/>
                <w:kern w:val="24"/>
                <w:lang w:val="en-US"/>
              </w:rPr>
              <w:t>X</w:t>
            </w:r>
            <w:r w:rsidRPr="00A66E1A">
              <w:rPr>
                <w:bCs/>
                <w:color w:val="000000"/>
                <w:kern w:val="24"/>
              </w:rPr>
              <w:t>*</w:t>
            </w:r>
            <w:r w:rsidRPr="00A66E1A">
              <w:rPr>
                <w:bCs/>
                <w:color w:val="000000"/>
                <w:kern w:val="24"/>
                <w:lang w:val="en-US"/>
              </w:rPr>
              <w:t>Y</w:t>
            </w:r>
            <w:r w:rsidRPr="00A66E1A">
              <w:rPr>
                <w:bCs/>
                <w:color w:val="000000"/>
                <w:kern w:val="24"/>
              </w:rPr>
              <w:t>*</w:t>
            </w:r>
            <w:r w:rsidRPr="00A66E1A">
              <w:rPr>
                <w:bCs/>
                <w:color w:val="000000"/>
                <w:kern w:val="24"/>
                <w:lang w:val="en-US"/>
              </w:rPr>
              <w:t>Z</w:t>
            </w:r>
          </w:p>
        </w:tc>
      </w:tr>
      <w:tr w:rsidR="00AF4E7B" w:rsidRPr="00A66E1A" w:rsidTr="00A33322">
        <w:trPr>
          <w:trHeight w:val="637"/>
          <w:jc w:val="center"/>
        </w:trPr>
        <w:tc>
          <w:tcPr>
            <w:tcW w:w="2129" w:type="dxa"/>
            <w:shd w:val="clear" w:color="auto" w:fill="auto"/>
            <w:tcMar>
              <w:top w:w="72" w:type="dxa"/>
              <w:left w:w="144" w:type="dxa"/>
              <w:bottom w:w="72" w:type="dxa"/>
              <w:right w:w="144" w:type="dxa"/>
            </w:tcMar>
            <w:vAlign w:val="center"/>
            <w:hideMark/>
          </w:tcPr>
          <w:p w:rsidR="00AF4E7B" w:rsidRPr="00A66E1A" w:rsidRDefault="00AF4E7B" w:rsidP="00A33322">
            <w:pPr>
              <w:spacing w:before="77"/>
              <w:textAlignment w:val="baseline"/>
              <w:rPr>
                <w:rFonts w:ascii="Arial" w:hAnsi="Arial" w:cs="Arial"/>
              </w:rPr>
            </w:pPr>
            <w:r w:rsidRPr="00A66E1A">
              <w:rPr>
                <w:bCs/>
                <w:color w:val="000000"/>
                <w:kern w:val="24"/>
              </w:rPr>
              <w:t>Политические</w:t>
            </w:r>
          </w:p>
        </w:tc>
        <w:tc>
          <w:tcPr>
            <w:tcW w:w="1701" w:type="dxa"/>
            <w:shd w:val="clear" w:color="auto" w:fill="auto"/>
            <w:tcMar>
              <w:top w:w="72" w:type="dxa"/>
              <w:left w:w="144" w:type="dxa"/>
              <w:bottom w:w="72" w:type="dxa"/>
              <w:right w:w="144" w:type="dxa"/>
            </w:tcMar>
            <w:vAlign w:val="center"/>
            <w:hideMark/>
          </w:tcPr>
          <w:p w:rsidR="00AF4E7B" w:rsidRPr="00A66E1A" w:rsidRDefault="00AF4E7B" w:rsidP="00A33322">
            <w:pPr>
              <w:spacing w:before="77"/>
              <w:jc w:val="center"/>
              <w:textAlignment w:val="baseline"/>
              <w:rPr>
                <w:rFonts w:ascii="Arial" w:hAnsi="Arial" w:cs="Arial"/>
              </w:rPr>
            </w:pPr>
            <w:r w:rsidRPr="00A66E1A">
              <w:rPr>
                <w:bCs/>
                <w:color w:val="000000"/>
                <w:kern w:val="24"/>
              </w:rPr>
              <w:t>2</w:t>
            </w:r>
          </w:p>
        </w:tc>
        <w:tc>
          <w:tcPr>
            <w:tcW w:w="1851" w:type="dxa"/>
            <w:shd w:val="clear" w:color="auto" w:fill="auto"/>
            <w:tcMar>
              <w:top w:w="72" w:type="dxa"/>
              <w:left w:w="144" w:type="dxa"/>
              <w:bottom w:w="72" w:type="dxa"/>
              <w:right w:w="144" w:type="dxa"/>
            </w:tcMar>
            <w:vAlign w:val="center"/>
            <w:hideMark/>
          </w:tcPr>
          <w:p w:rsidR="00AF4E7B" w:rsidRPr="00A66E1A" w:rsidRDefault="00AF4E7B" w:rsidP="00A33322">
            <w:pPr>
              <w:spacing w:before="77"/>
              <w:jc w:val="center"/>
              <w:textAlignment w:val="baseline"/>
              <w:rPr>
                <w:rFonts w:ascii="Arial" w:hAnsi="Arial" w:cs="Arial"/>
              </w:rPr>
            </w:pPr>
            <w:r w:rsidRPr="00A66E1A">
              <w:rPr>
                <w:bCs/>
                <w:color w:val="000000"/>
                <w:kern w:val="24"/>
              </w:rPr>
              <w:t>1</w:t>
            </w:r>
          </w:p>
        </w:tc>
        <w:tc>
          <w:tcPr>
            <w:tcW w:w="1693" w:type="dxa"/>
            <w:shd w:val="clear" w:color="auto" w:fill="auto"/>
            <w:tcMar>
              <w:top w:w="72" w:type="dxa"/>
              <w:left w:w="144" w:type="dxa"/>
              <w:bottom w:w="72" w:type="dxa"/>
              <w:right w:w="144" w:type="dxa"/>
            </w:tcMar>
            <w:vAlign w:val="center"/>
            <w:hideMark/>
          </w:tcPr>
          <w:p w:rsidR="00AF4E7B" w:rsidRPr="00A66E1A" w:rsidRDefault="00AF4E7B" w:rsidP="00A33322">
            <w:pPr>
              <w:spacing w:before="77"/>
              <w:jc w:val="center"/>
              <w:textAlignment w:val="baseline"/>
              <w:rPr>
                <w:rFonts w:ascii="Arial" w:hAnsi="Arial" w:cs="Arial"/>
              </w:rPr>
            </w:pPr>
            <w:r w:rsidRPr="00A66E1A">
              <w:rPr>
                <w:bCs/>
                <w:color w:val="000000"/>
                <w:kern w:val="24"/>
              </w:rPr>
              <w:t>-1</w:t>
            </w:r>
          </w:p>
        </w:tc>
        <w:tc>
          <w:tcPr>
            <w:tcW w:w="1843" w:type="dxa"/>
            <w:shd w:val="clear" w:color="auto" w:fill="auto"/>
            <w:tcMar>
              <w:top w:w="72" w:type="dxa"/>
              <w:left w:w="144" w:type="dxa"/>
              <w:bottom w:w="72" w:type="dxa"/>
              <w:right w:w="144" w:type="dxa"/>
            </w:tcMar>
            <w:vAlign w:val="center"/>
            <w:hideMark/>
          </w:tcPr>
          <w:p w:rsidR="00AF4E7B" w:rsidRPr="00A66E1A" w:rsidRDefault="00AF4E7B" w:rsidP="00A33322">
            <w:pPr>
              <w:spacing w:before="77"/>
              <w:jc w:val="center"/>
              <w:textAlignment w:val="baseline"/>
              <w:rPr>
                <w:rFonts w:ascii="Arial" w:hAnsi="Arial" w:cs="Arial"/>
              </w:rPr>
            </w:pPr>
            <w:r w:rsidRPr="00A66E1A">
              <w:rPr>
                <w:bCs/>
                <w:color w:val="000000"/>
                <w:kern w:val="24"/>
              </w:rPr>
              <w:t>-2</w:t>
            </w:r>
          </w:p>
        </w:tc>
      </w:tr>
      <w:tr w:rsidR="00AF4E7B" w:rsidRPr="00A66E1A" w:rsidTr="00A33322">
        <w:trPr>
          <w:trHeight w:val="549"/>
          <w:jc w:val="center"/>
        </w:trPr>
        <w:tc>
          <w:tcPr>
            <w:tcW w:w="2129" w:type="dxa"/>
            <w:shd w:val="clear" w:color="auto" w:fill="auto"/>
            <w:tcMar>
              <w:top w:w="72" w:type="dxa"/>
              <w:left w:w="144" w:type="dxa"/>
              <w:bottom w:w="72" w:type="dxa"/>
              <w:right w:w="144" w:type="dxa"/>
            </w:tcMar>
            <w:vAlign w:val="center"/>
            <w:hideMark/>
          </w:tcPr>
          <w:p w:rsidR="00AF4E7B" w:rsidRPr="00A66E1A" w:rsidRDefault="00AF4E7B" w:rsidP="00A33322">
            <w:pPr>
              <w:spacing w:before="77"/>
              <w:textAlignment w:val="baseline"/>
              <w:rPr>
                <w:rFonts w:ascii="Arial" w:hAnsi="Arial" w:cs="Arial"/>
              </w:rPr>
            </w:pPr>
            <w:r w:rsidRPr="00A66E1A">
              <w:rPr>
                <w:bCs/>
                <w:color w:val="000000"/>
                <w:kern w:val="24"/>
              </w:rPr>
              <w:t>Экономические</w:t>
            </w:r>
          </w:p>
        </w:tc>
        <w:tc>
          <w:tcPr>
            <w:tcW w:w="1701" w:type="dxa"/>
            <w:shd w:val="clear" w:color="auto" w:fill="auto"/>
            <w:tcMar>
              <w:top w:w="72" w:type="dxa"/>
              <w:left w:w="144" w:type="dxa"/>
              <w:bottom w:w="72" w:type="dxa"/>
              <w:right w:w="144" w:type="dxa"/>
            </w:tcMar>
            <w:vAlign w:val="center"/>
            <w:hideMark/>
          </w:tcPr>
          <w:p w:rsidR="00AF4E7B" w:rsidRPr="00A66E1A" w:rsidRDefault="00AF4E7B" w:rsidP="00A33322">
            <w:pPr>
              <w:jc w:val="center"/>
              <w:rPr>
                <w:rFonts w:ascii="Arial" w:hAnsi="Arial" w:cs="Arial"/>
              </w:rPr>
            </w:pPr>
          </w:p>
        </w:tc>
        <w:tc>
          <w:tcPr>
            <w:tcW w:w="1851" w:type="dxa"/>
            <w:shd w:val="clear" w:color="auto" w:fill="auto"/>
            <w:tcMar>
              <w:top w:w="72" w:type="dxa"/>
              <w:left w:w="144" w:type="dxa"/>
              <w:bottom w:w="72" w:type="dxa"/>
              <w:right w:w="144" w:type="dxa"/>
            </w:tcMar>
            <w:vAlign w:val="center"/>
            <w:hideMark/>
          </w:tcPr>
          <w:p w:rsidR="00AF4E7B" w:rsidRPr="00A66E1A" w:rsidRDefault="00AF4E7B" w:rsidP="00A33322">
            <w:pPr>
              <w:jc w:val="center"/>
              <w:rPr>
                <w:rFonts w:ascii="Arial" w:hAnsi="Arial" w:cs="Arial"/>
              </w:rPr>
            </w:pPr>
          </w:p>
        </w:tc>
        <w:tc>
          <w:tcPr>
            <w:tcW w:w="1693" w:type="dxa"/>
            <w:shd w:val="clear" w:color="auto" w:fill="auto"/>
            <w:tcMar>
              <w:top w:w="72" w:type="dxa"/>
              <w:left w:w="144" w:type="dxa"/>
              <w:bottom w:w="72" w:type="dxa"/>
              <w:right w:w="144" w:type="dxa"/>
            </w:tcMar>
            <w:vAlign w:val="center"/>
            <w:hideMark/>
          </w:tcPr>
          <w:p w:rsidR="00AF4E7B" w:rsidRPr="00A66E1A" w:rsidRDefault="00AF4E7B" w:rsidP="00A33322">
            <w:pPr>
              <w:jc w:val="center"/>
              <w:rPr>
                <w:rFonts w:ascii="Arial" w:hAnsi="Arial" w:cs="Arial"/>
              </w:rPr>
            </w:pPr>
          </w:p>
        </w:tc>
        <w:tc>
          <w:tcPr>
            <w:tcW w:w="1843" w:type="dxa"/>
            <w:shd w:val="clear" w:color="auto" w:fill="auto"/>
            <w:tcMar>
              <w:top w:w="72" w:type="dxa"/>
              <w:left w:w="144" w:type="dxa"/>
              <w:bottom w:w="72" w:type="dxa"/>
              <w:right w:w="144" w:type="dxa"/>
            </w:tcMar>
            <w:vAlign w:val="center"/>
            <w:hideMark/>
          </w:tcPr>
          <w:p w:rsidR="00AF4E7B" w:rsidRPr="00A66E1A" w:rsidRDefault="00AF4E7B" w:rsidP="00A33322">
            <w:pPr>
              <w:jc w:val="center"/>
              <w:rPr>
                <w:rFonts w:ascii="Arial" w:hAnsi="Arial" w:cs="Arial"/>
              </w:rPr>
            </w:pPr>
          </w:p>
        </w:tc>
      </w:tr>
      <w:tr w:rsidR="00AF4E7B" w:rsidRPr="00A66E1A" w:rsidTr="00A33322">
        <w:trPr>
          <w:trHeight w:val="544"/>
          <w:jc w:val="center"/>
        </w:trPr>
        <w:tc>
          <w:tcPr>
            <w:tcW w:w="2129" w:type="dxa"/>
            <w:shd w:val="clear" w:color="auto" w:fill="auto"/>
            <w:tcMar>
              <w:top w:w="72" w:type="dxa"/>
              <w:left w:w="144" w:type="dxa"/>
              <w:bottom w:w="72" w:type="dxa"/>
              <w:right w:w="144" w:type="dxa"/>
            </w:tcMar>
            <w:vAlign w:val="center"/>
            <w:hideMark/>
          </w:tcPr>
          <w:p w:rsidR="00AF4E7B" w:rsidRPr="00A66E1A" w:rsidRDefault="00AF4E7B" w:rsidP="00A33322">
            <w:pPr>
              <w:spacing w:before="77"/>
              <w:textAlignment w:val="baseline"/>
              <w:rPr>
                <w:rFonts w:ascii="Arial" w:hAnsi="Arial" w:cs="Arial"/>
              </w:rPr>
            </w:pPr>
            <w:r w:rsidRPr="00A66E1A">
              <w:rPr>
                <w:bCs/>
                <w:color w:val="000000"/>
                <w:kern w:val="24"/>
              </w:rPr>
              <w:t>Социокультурные</w:t>
            </w:r>
          </w:p>
        </w:tc>
        <w:tc>
          <w:tcPr>
            <w:tcW w:w="1701" w:type="dxa"/>
            <w:shd w:val="clear" w:color="auto" w:fill="auto"/>
            <w:tcMar>
              <w:top w:w="72" w:type="dxa"/>
              <w:left w:w="144" w:type="dxa"/>
              <w:bottom w:w="72" w:type="dxa"/>
              <w:right w:w="144" w:type="dxa"/>
            </w:tcMar>
            <w:vAlign w:val="center"/>
            <w:hideMark/>
          </w:tcPr>
          <w:p w:rsidR="00AF4E7B" w:rsidRPr="00A66E1A" w:rsidRDefault="00AF4E7B" w:rsidP="00A33322">
            <w:pPr>
              <w:jc w:val="center"/>
              <w:rPr>
                <w:rFonts w:ascii="Arial" w:hAnsi="Arial" w:cs="Arial"/>
              </w:rPr>
            </w:pPr>
          </w:p>
        </w:tc>
        <w:tc>
          <w:tcPr>
            <w:tcW w:w="1851" w:type="dxa"/>
            <w:shd w:val="clear" w:color="auto" w:fill="auto"/>
            <w:tcMar>
              <w:top w:w="72" w:type="dxa"/>
              <w:left w:w="144" w:type="dxa"/>
              <w:bottom w:w="72" w:type="dxa"/>
              <w:right w:w="144" w:type="dxa"/>
            </w:tcMar>
            <w:vAlign w:val="center"/>
            <w:hideMark/>
          </w:tcPr>
          <w:p w:rsidR="00AF4E7B" w:rsidRPr="00A66E1A" w:rsidRDefault="00AF4E7B" w:rsidP="00A33322">
            <w:pPr>
              <w:jc w:val="center"/>
              <w:rPr>
                <w:rFonts w:ascii="Arial" w:hAnsi="Arial" w:cs="Arial"/>
              </w:rPr>
            </w:pPr>
          </w:p>
        </w:tc>
        <w:tc>
          <w:tcPr>
            <w:tcW w:w="1693" w:type="dxa"/>
            <w:shd w:val="clear" w:color="auto" w:fill="auto"/>
            <w:tcMar>
              <w:top w:w="72" w:type="dxa"/>
              <w:left w:w="144" w:type="dxa"/>
              <w:bottom w:w="72" w:type="dxa"/>
              <w:right w:w="144" w:type="dxa"/>
            </w:tcMar>
            <w:vAlign w:val="center"/>
            <w:hideMark/>
          </w:tcPr>
          <w:p w:rsidR="00AF4E7B" w:rsidRPr="00A66E1A" w:rsidRDefault="00AF4E7B" w:rsidP="00A33322">
            <w:pPr>
              <w:jc w:val="center"/>
              <w:rPr>
                <w:rFonts w:ascii="Arial" w:hAnsi="Arial" w:cs="Arial"/>
              </w:rPr>
            </w:pPr>
          </w:p>
        </w:tc>
        <w:tc>
          <w:tcPr>
            <w:tcW w:w="1843" w:type="dxa"/>
            <w:shd w:val="clear" w:color="auto" w:fill="auto"/>
            <w:tcMar>
              <w:top w:w="72" w:type="dxa"/>
              <w:left w:w="144" w:type="dxa"/>
              <w:bottom w:w="72" w:type="dxa"/>
              <w:right w:w="144" w:type="dxa"/>
            </w:tcMar>
            <w:vAlign w:val="center"/>
            <w:hideMark/>
          </w:tcPr>
          <w:p w:rsidR="00AF4E7B" w:rsidRPr="00A66E1A" w:rsidRDefault="00AF4E7B" w:rsidP="00A33322">
            <w:pPr>
              <w:jc w:val="center"/>
              <w:rPr>
                <w:rFonts w:ascii="Arial" w:hAnsi="Arial" w:cs="Arial"/>
              </w:rPr>
            </w:pPr>
          </w:p>
        </w:tc>
      </w:tr>
      <w:tr w:rsidR="00AF4E7B" w:rsidRPr="00A66E1A" w:rsidTr="00A33322">
        <w:trPr>
          <w:trHeight w:val="569"/>
          <w:jc w:val="center"/>
        </w:trPr>
        <w:tc>
          <w:tcPr>
            <w:tcW w:w="2129" w:type="dxa"/>
            <w:shd w:val="clear" w:color="auto" w:fill="auto"/>
            <w:tcMar>
              <w:top w:w="72" w:type="dxa"/>
              <w:left w:w="144" w:type="dxa"/>
              <w:bottom w:w="72" w:type="dxa"/>
              <w:right w:w="144" w:type="dxa"/>
            </w:tcMar>
            <w:vAlign w:val="center"/>
            <w:hideMark/>
          </w:tcPr>
          <w:p w:rsidR="00AF4E7B" w:rsidRPr="00A66E1A" w:rsidRDefault="00AF4E7B" w:rsidP="00A33322">
            <w:pPr>
              <w:spacing w:before="77"/>
              <w:textAlignment w:val="baseline"/>
              <w:rPr>
                <w:rFonts w:ascii="Arial" w:hAnsi="Arial" w:cs="Arial"/>
              </w:rPr>
            </w:pPr>
            <w:r w:rsidRPr="00A66E1A">
              <w:rPr>
                <w:bCs/>
                <w:color w:val="000000"/>
                <w:kern w:val="24"/>
              </w:rPr>
              <w:t>Технологические</w:t>
            </w:r>
          </w:p>
        </w:tc>
        <w:tc>
          <w:tcPr>
            <w:tcW w:w="1701" w:type="dxa"/>
            <w:shd w:val="clear" w:color="auto" w:fill="auto"/>
            <w:tcMar>
              <w:top w:w="72" w:type="dxa"/>
              <w:left w:w="144" w:type="dxa"/>
              <w:bottom w:w="72" w:type="dxa"/>
              <w:right w:w="144" w:type="dxa"/>
            </w:tcMar>
            <w:vAlign w:val="center"/>
            <w:hideMark/>
          </w:tcPr>
          <w:p w:rsidR="00AF4E7B" w:rsidRPr="00A66E1A" w:rsidRDefault="00AF4E7B" w:rsidP="00A33322">
            <w:pPr>
              <w:jc w:val="center"/>
              <w:rPr>
                <w:rFonts w:ascii="Arial" w:hAnsi="Arial" w:cs="Arial"/>
              </w:rPr>
            </w:pPr>
          </w:p>
        </w:tc>
        <w:tc>
          <w:tcPr>
            <w:tcW w:w="1851" w:type="dxa"/>
            <w:shd w:val="clear" w:color="auto" w:fill="auto"/>
            <w:tcMar>
              <w:top w:w="72" w:type="dxa"/>
              <w:left w:w="144" w:type="dxa"/>
              <w:bottom w:w="72" w:type="dxa"/>
              <w:right w:w="144" w:type="dxa"/>
            </w:tcMar>
            <w:vAlign w:val="center"/>
            <w:hideMark/>
          </w:tcPr>
          <w:p w:rsidR="00AF4E7B" w:rsidRPr="00A66E1A" w:rsidRDefault="00AF4E7B" w:rsidP="00A33322">
            <w:pPr>
              <w:jc w:val="center"/>
              <w:rPr>
                <w:rFonts w:ascii="Arial" w:hAnsi="Arial" w:cs="Arial"/>
              </w:rPr>
            </w:pPr>
          </w:p>
        </w:tc>
        <w:tc>
          <w:tcPr>
            <w:tcW w:w="1693" w:type="dxa"/>
            <w:shd w:val="clear" w:color="auto" w:fill="auto"/>
            <w:tcMar>
              <w:top w:w="72" w:type="dxa"/>
              <w:left w:w="144" w:type="dxa"/>
              <w:bottom w:w="72" w:type="dxa"/>
              <w:right w:w="144" w:type="dxa"/>
            </w:tcMar>
            <w:vAlign w:val="center"/>
            <w:hideMark/>
          </w:tcPr>
          <w:p w:rsidR="00AF4E7B" w:rsidRPr="00A66E1A" w:rsidRDefault="00AF4E7B" w:rsidP="00A33322">
            <w:pPr>
              <w:jc w:val="center"/>
              <w:rPr>
                <w:rFonts w:ascii="Arial" w:hAnsi="Arial" w:cs="Arial"/>
              </w:rPr>
            </w:pPr>
          </w:p>
        </w:tc>
        <w:tc>
          <w:tcPr>
            <w:tcW w:w="1843" w:type="dxa"/>
            <w:shd w:val="clear" w:color="auto" w:fill="auto"/>
            <w:tcMar>
              <w:top w:w="72" w:type="dxa"/>
              <w:left w:w="144" w:type="dxa"/>
              <w:bottom w:w="72" w:type="dxa"/>
              <w:right w:w="144" w:type="dxa"/>
            </w:tcMar>
            <w:vAlign w:val="center"/>
            <w:hideMark/>
          </w:tcPr>
          <w:p w:rsidR="00AF4E7B" w:rsidRPr="00A66E1A" w:rsidRDefault="00AF4E7B" w:rsidP="00A33322">
            <w:pPr>
              <w:jc w:val="center"/>
              <w:rPr>
                <w:rFonts w:ascii="Arial" w:hAnsi="Arial" w:cs="Arial"/>
              </w:rPr>
            </w:pPr>
          </w:p>
        </w:tc>
      </w:tr>
      <w:tr w:rsidR="00AF4E7B" w:rsidRPr="00A66E1A" w:rsidTr="00A33322">
        <w:trPr>
          <w:trHeight w:val="679"/>
          <w:jc w:val="center"/>
        </w:trPr>
        <w:tc>
          <w:tcPr>
            <w:tcW w:w="2129" w:type="dxa"/>
            <w:shd w:val="clear" w:color="auto" w:fill="auto"/>
            <w:tcMar>
              <w:top w:w="72" w:type="dxa"/>
              <w:left w:w="144" w:type="dxa"/>
              <w:bottom w:w="72" w:type="dxa"/>
              <w:right w:w="144" w:type="dxa"/>
            </w:tcMar>
            <w:vAlign w:val="center"/>
            <w:hideMark/>
          </w:tcPr>
          <w:p w:rsidR="00AF4E7B" w:rsidRPr="00A66E1A" w:rsidRDefault="00AF4E7B" w:rsidP="00A33322">
            <w:pPr>
              <w:spacing w:before="77"/>
              <w:textAlignment w:val="baseline"/>
              <w:rPr>
                <w:rFonts w:ascii="Arial" w:hAnsi="Arial" w:cs="Arial"/>
              </w:rPr>
            </w:pPr>
            <w:r w:rsidRPr="00A66E1A">
              <w:rPr>
                <w:bCs/>
                <w:color w:val="000000"/>
                <w:kern w:val="24"/>
              </w:rPr>
              <w:t>Экологические</w:t>
            </w:r>
          </w:p>
        </w:tc>
        <w:tc>
          <w:tcPr>
            <w:tcW w:w="1701" w:type="dxa"/>
            <w:shd w:val="clear" w:color="auto" w:fill="auto"/>
            <w:tcMar>
              <w:top w:w="72" w:type="dxa"/>
              <w:left w:w="144" w:type="dxa"/>
              <w:bottom w:w="72" w:type="dxa"/>
              <w:right w:w="144" w:type="dxa"/>
            </w:tcMar>
            <w:vAlign w:val="center"/>
            <w:hideMark/>
          </w:tcPr>
          <w:p w:rsidR="00AF4E7B" w:rsidRPr="00A66E1A" w:rsidRDefault="00AF4E7B" w:rsidP="00A33322">
            <w:pPr>
              <w:jc w:val="center"/>
              <w:rPr>
                <w:rFonts w:ascii="Arial" w:hAnsi="Arial" w:cs="Arial"/>
              </w:rPr>
            </w:pPr>
          </w:p>
        </w:tc>
        <w:tc>
          <w:tcPr>
            <w:tcW w:w="1851" w:type="dxa"/>
            <w:shd w:val="clear" w:color="auto" w:fill="auto"/>
            <w:tcMar>
              <w:top w:w="72" w:type="dxa"/>
              <w:left w:w="144" w:type="dxa"/>
              <w:bottom w:w="72" w:type="dxa"/>
              <w:right w:w="144" w:type="dxa"/>
            </w:tcMar>
            <w:vAlign w:val="center"/>
            <w:hideMark/>
          </w:tcPr>
          <w:p w:rsidR="00AF4E7B" w:rsidRPr="00A66E1A" w:rsidRDefault="00AF4E7B" w:rsidP="00A33322">
            <w:pPr>
              <w:jc w:val="center"/>
              <w:rPr>
                <w:rFonts w:ascii="Arial" w:hAnsi="Arial" w:cs="Arial"/>
              </w:rPr>
            </w:pPr>
          </w:p>
        </w:tc>
        <w:tc>
          <w:tcPr>
            <w:tcW w:w="1693" w:type="dxa"/>
            <w:shd w:val="clear" w:color="auto" w:fill="auto"/>
            <w:tcMar>
              <w:top w:w="72" w:type="dxa"/>
              <w:left w:w="144" w:type="dxa"/>
              <w:bottom w:w="72" w:type="dxa"/>
              <w:right w:w="144" w:type="dxa"/>
            </w:tcMar>
            <w:vAlign w:val="center"/>
            <w:hideMark/>
          </w:tcPr>
          <w:p w:rsidR="00AF4E7B" w:rsidRPr="00A66E1A" w:rsidRDefault="00AF4E7B" w:rsidP="00A33322">
            <w:pPr>
              <w:jc w:val="center"/>
              <w:rPr>
                <w:rFonts w:ascii="Arial" w:hAnsi="Arial" w:cs="Arial"/>
              </w:rPr>
            </w:pPr>
          </w:p>
        </w:tc>
        <w:tc>
          <w:tcPr>
            <w:tcW w:w="1843" w:type="dxa"/>
            <w:shd w:val="clear" w:color="auto" w:fill="auto"/>
            <w:tcMar>
              <w:top w:w="72" w:type="dxa"/>
              <w:left w:w="144" w:type="dxa"/>
              <w:bottom w:w="72" w:type="dxa"/>
              <w:right w:w="144" w:type="dxa"/>
            </w:tcMar>
            <w:vAlign w:val="center"/>
            <w:hideMark/>
          </w:tcPr>
          <w:p w:rsidR="00AF4E7B" w:rsidRPr="00A66E1A" w:rsidRDefault="00AF4E7B" w:rsidP="00A33322">
            <w:pPr>
              <w:jc w:val="center"/>
              <w:rPr>
                <w:rFonts w:ascii="Arial" w:hAnsi="Arial" w:cs="Arial"/>
              </w:rPr>
            </w:pPr>
          </w:p>
        </w:tc>
      </w:tr>
    </w:tbl>
    <w:p w:rsidR="00AF4E7B" w:rsidRPr="00A66E1A" w:rsidRDefault="00AF4E7B" w:rsidP="00AF4E7B">
      <w:r w:rsidRPr="00A66E1A">
        <w:br w:type="page"/>
      </w:r>
    </w:p>
    <w:p w:rsidR="00AF4E7B" w:rsidRPr="00A66E1A" w:rsidRDefault="00AF4E7B" w:rsidP="00AF4E7B">
      <w:pPr>
        <w:spacing w:before="240" w:after="240"/>
        <w:jc w:val="center"/>
      </w:pPr>
      <w:r w:rsidRPr="00A66E1A">
        <w:lastRenderedPageBreak/>
        <w:t>ЕFAS – резюме анализа внешних стратегических факторов</w:t>
      </w:r>
      <w:r w:rsidRPr="00A66E1A">
        <w:br/>
        <w:t>(ExternalStrategicFactorsAnalysisSummary)</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39"/>
        <w:gridCol w:w="1417"/>
        <w:gridCol w:w="1878"/>
        <w:gridCol w:w="1733"/>
      </w:tblGrid>
      <w:tr w:rsidR="00AF4E7B" w:rsidRPr="00A66E1A" w:rsidTr="00A33322">
        <w:trPr>
          <w:trHeight w:val="757"/>
          <w:jc w:val="center"/>
        </w:trPr>
        <w:tc>
          <w:tcPr>
            <w:tcW w:w="4539" w:type="dxa"/>
            <w:shd w:val="clear" w:color="auto" w:fill="auto"/>
            <w:tcMar>
              <w:top w:w="72" w:type="dxa"/>
              <w:left w:w="144" w:type="dxa"/>
              <w:bottom w:w="72" w:type="dxa"/>
              <w:right w:w="144" w:type="dxa"/>
            </w:tcMar>
            <w:vAlign w:val="center"/>
            <w:hideMark/>
          </w:tcPr>
          <w:p w:rsidR="00AF4E7B" w:rsidRPr="00A66E1A" w:rsidRDefault="00AF4E7B" w:rsidP="00A33322">
            <w:pPr>
              <w:spacing w:before="77"/>
              <w:jc w:val="center"/>
              <w:textAlignment w:val="baseline"/>
              <w:rPr>
                <w:rFonts w:ascii="Arial" w:hAnsi="Arial" w:cs="Arial"/>
              </w:rPr>
            </w:pPr>
            <w:r w:rsidRPr="00A66E1A">
              <w:rPr>
                <w:bCs/>
                <w:color w:val="000000"/>
                <w:kern w:val="24"/>
              </w:rPr>
              <w:t>Внешние стратегические факторы</w:t>
            </w:r>
          </w:p>
        </w:tc>
        <w:tc>
          <w:tcPr>
            <w:tcW w:w="1417" w:type="dxa"/>
            <w:shd w:val="clear" w:color="auto" w:fill="auto"/>
            <w:tcMar>
              <w:top w:w="72" w:type="dxa"/>
              <w:left w:w="144" w:type="dxa"/>
              <w:bottom w:w="72" w:type="dxa"/>
              <w:right w:w="144" w:type="dxa"/>
            </w:tcMar>
            <w:vAlign w:val="center"/>
            <w:hideMark/>
          </w:tcPr>
          <w:p w:rsidR="00AF4E7B" w:rsidRPr="00A66E1A" w:rsidRDefault="00AF4E7B" w:rsidP="00A33322">
            <w:pPr>
              <w:spacing w:before="77"/>
              <w:jc w:val="center"/>
              <w:textAlignment w:val="baseline"/>
              <w:rPr>
                <w:rFonts w:ascii="Arial" w:hAnsi="Arial" w:cs="Arial"/>
              </w:rPr>
            </w:pPr>
            <w:r w:rsidRPr="00A66E1A">
              <w:rPr>
                <w:bCs/>
                <w:color w:val="000000"/>
                <w:kern w:val="24"/>
              </w:rPr>
              <w:t>Вес</w:t>
            </w:r>
          </w:p>
        </w:tc>
        <w:tc>
          <w:tcPr>
            <w:tcW w:w="1878" w:type="dxa"/>
            <w:shd w:val="clear" w:color="auto" w:fill="auto"/>
            <w:tcMar>
              <w:top w:w="72" w:type="dxa"/>
              <w:left w:w="144" w:type="dxa"/>
              <w:bottom w:w="72" w:type="dxa"/>
              <w:right w:w="144" w:type="dxa"/>
            </w:tcMar>
            <w:vAlign w:val="center"/>
            <w:hideMark/>
          </w:tcPr>
          <w:p w:rsidR="00AF4E7B" w:rsidRPr="00A66E1A" w:rsidRDefault="00AF4E7B" w:rsidP="00A33322">
            <w:pPr>
              <w:spacing w:before="77"/>
              <w:jc w:val="center"/>
              <w:textAlignment w:val="baseline"/>
              <w:rPr>
                <w:rFonts w:ascii="Arial" w:hAnsi="Arial" w:cs="Arial"/>
              </w:rPr>
            </w:pPr>
            <w:r w:rsidRPr="00A66E1A">
              <w:rPr>
                <w:bCs/>
                <w:color w:val="000000"/>
                <w:kern w:val="24"/>
              </w:rPr>
              <w:t>Оценка</w:t>
            </w:r>
          </w:p>
        </w:tc>
        <w:tc>
          <w:tcPr>
            <w:tcW w:w="1733" w:type="dxa"/>
            <w:shd w:val="clear" w:color="auto" w:fill="auto"/>
            <w:tcMar>
              <w:top w:w="72" w:type="dxa"/>
              <w:left w:w="144" w:type="dxa"/>
              <w:bottom w:w="72" w:type="dxa"/>
              <w:right w:w="144" w:type="dxa"/>
            </w:tcMar>
            <w:vAlign w:val="center"/>
            <w:hideMark/>
          </w:tcPr>
          <w:p w:rsidR="00AF4E7B" w:rsidRPr="00A66E1A" w:rsidRDefault="00AF4E7B" w:rsidP="00A33322">
            <w:pPr>
              <w:spacing w:before="77"/>
              <w:jc w:val="center"/>
              <w:textAlignment w:val="baseline"/>
              <w:rPr>
                <w:rFonts w:ascii="Arial" w:hAnsi="Arial" w:cs="Arial"/>
              </w:rPr>
            </w:pPr>
            <w:r w:rsidRPr="00A66E1A">
              <w:rPr>
                <w:bCs/>
                <w:color w:val="000000"/>
                <w:kern w:val="24"/>
              </w:rPr>
              <w:t>Взвешенная оценка</w:t>
            </w:r>
          </w:p>
        </w:tc>
      </w:tr>
      <w:tr w:rsidR="00AF4E7B" w:rsidRPr="00A66E1A" w:rsidTr="00A33322">
        <w:trPr>
          <w:trHeight w:val="503"/>
          <w:jc w:val="center"/>
        </w:trPr>
        <w:tc>
          <w:tcPr>
            <w:tcW w:w="4539" w:type="dxa"/>
            <w:shd w:val="clear" w:color="auto" w:fill="auto"/>
            <w:tcMar>
              <w:top w:w="72" w:type="dxa"/>
              <w:left w:w="144" w:type="dxa"/>
              <w:bottom w:w="72" w:type="dxa"/>
              <w:right w:w="144" w:type="dxa"/>
            </w:tcMar>
            <w:vAlign w:val="center"/>
            <w:hideMark/>
          </w:tcPr>
          <w:p w:rsidR="00AF4E7B" w:rsidRPr="00A66E1A" w:rsidRDefault="00AF4E7B" w:rsidP="00A33322">
            <w:pPr>
              <w:spacing w:before="77"/>
              <w:jc w:val="center"/>
              <w:textAlignment w:val="baseline"/>
              <w:rPr>
                <w:rFonts w:ascii="Arial" w:hAnsi="Arial" w:cs="Arial"/>
              </w:rPr>
            </w:pPr>
            <w:r w:rsidRPr="00A66E1A">
              <w:rPr>
                <w:bCs/>
                <w:i/>
                <w:iCs/>
                <w:color w:val="000000"/>
                <w:kern w:val="24"/>
              </w:rPr>
              <w:t>Возможности</w:t>
            </w:r>
          </w:p>
        </w:tc>
        <w:tc>
          <w:tcPr>
            <w:tcW w:w="1417"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p>
        </w:tc>
        <w:tc>
          <w:tcPr>
            <w:tcW w:w="1878"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p>
        </w:tc>
        <w:tc>
          <w:tcPr>
            <w:tcW w:w="1733"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p>
        </w:tc>
      </w:tr>
      <w:tr w:rsidR="00AF4E7B" w:rsidRPr="00A66E1A" w:rsidTr="00A33322">
        <w:trPr>
          <w:trHeight w:val="503"/>
          <w:jc w:val="center"/>
        </w:trPr>
        <w:tc>
          <w:tcPr>
            <w:tcW w:w="4539" w:type="dxa"/>
            <w:shd w:val="clear" w:color="auto" w:fill="auto"/>
            <w:tcMar>
              <w:top w:w="72" w:type="dxa"/>
              <w:left w:w="144" w:type="dxa"/>
              <w:bottom w:w="72" w:type="dxa"/>
              <w:right w:w="144" w:type="dxa"/>
            </w:tcMar>
            <w:vAlign w:val="center"/>
            <w:hideMark/>
          </w:tcPr>
          <w:p w:rsidR="00AF4E7B" w:rsidRPr="00A66E1A" w:rsidRDefault="00AF4E7B" w:rsidP="00A33322">
            <w:pPr>
              <w:textAlignment w:val="baseline"/>
              <w:rPr>
                <w:rFonts w:ascii="Arial" w:hAnsi="Arial" w:cs="Arial"/>
              </w:rPr>
            </w:pPr>
            <w:r w:rsidRPr="00A66E1A">
              <w:rPr>
                <w:bCs/>
                <w:color w:val="000000"/>
                <w:kern w:val="24"/>
              </w:rPr>
              <w:t>1. Использование правил Всемирной торговой организации</w:t>
            </w:r>
          </w:p>
        </w:tc>
        <w:tc>
          <w:tcPr>
            <w:tcW w:w="1417"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r w:rsidRPr="00A66E1A">
              <w:rPr>
                <w:bCs/>
                <w:color w:val="000000"/>
                <w:kern w:val="24"/>
              </w:rPr>
              <w:t>0,2</w:t>
            </w:r>
          </w:p>
        </w:tc>
        <w:tc>
          <w:tcPr>
            <w:tcW w:w="1878"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r w:rsidRPr="00A66E1A">
              <w:rPr>
                <w:bCs/>
                <w:color w:val="000000"/>
                <w:kern w:val="24"/>
              </w:rPr>
              <w:t>3</w:t>
            </w:r>
          </w:p>
        </w:tc>
        <w:tc>
          <w:tcPr>
            <w:tcW w:w="1733"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r w:rsidRPr="00A66E1A">
              <w:rPr>
                <w:bCs/>
                <w:color w:val="000000"/>
                <w:kern w:val="24"/>
              </w:rPr>
              <w:t>0,6</w:t>
            </w:r>
          </w:p>
        </w:tc>
      </w:tr>
      <w:tr w:rsidR="00AF4E7B" w:rsidRPr="00A66E1A" w:rsidTr="00A33322">
        <w:trPr>
          <w:trHeight w:val="503"/>
          <w:jc w:val="center"/>
        </w:trPr>
        <w:tc>
          <w:tcPr>
            <w:tcW w:w="4539" w:type="dxa"/>
            <w:shd w:val="clear" w:color="auto" w:fill="auto"/>
            <w:tcMar>
              <w:top w:w="72" w:type="dxa"/>
              <w:left w:w="144" w:type="dxa"/>
              <w:bottom w:w="72" w:type="dxa"/>
              <w:right w:w="144" w:type="dxa"/>
            </w:tcMar>
            <w:vAlign w:val="center"/>
            <w:hideMark/>
          </w:tcPr>
          <w:p w:rsidR="00AF4E7B" w:rsidRPr="00A66E1A" w:rsidRDefault="00AF4E7B" w:rsidP="00A33322">
            <w:pPr>
              <w:textAlignment w:val="baseline"/>
              <w:rPr>
                <w:bCs/>
                <w:color w:val="000000"/>
                <w:kern w:val="24"/>
              </w:rPr>
            </w:pPr>
            <w:r w:rsidRPr="00A66E1A">
              <w:rPr>
                <w:bCs/>
                <w:color w:val="000000"/>
                <w:kern w:val="24"/>
              </w:rPr>
              <w:t>2. Снижение уровня инфляции</w:t>
            </w:r>
          </w:p>
        </w:tc>
        <w:tc>
          <w:tcPr>
            <w:tcW w:w="1417"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r w:rsidRPr="00A66E1A">
              <w:rPr>
                <w:bCs/>
                <w:color w:val="000000"/>
                <w:kern w:val="24"/>
              </w:rPr>
              <w:t>0,1</w:t>
            </w:r>
          </w:p>
        </w:tc>
        <w:tc>
          <w:tcPr>
            <w:tcW w:w="1878"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r w:rsidRPr="00A66E1A">
              <w:rPr>
                <w:bCs/>
                <w:color w:val="000000"/>
                <w:kern w:val="24"/>
              </w:rPr>
              <w:t>4</w:t>
            </w:r>
          </w:p>
        </w:tc>
        <w:tc>
          <w:tcPr>
            <w:tcW w:w="1733"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r w:rsidRPr="00A66E1A">
              <w:rPr>
                <w:bCs/>
                <w:color w:val="000000"/>
                <w:kern w:val="24"/>
              </w:rPr>
              <w:t>0,4</w:t>
            </w:r>
          </w:p>
        </w:tc>
      </w:tr>
      <w:tr w:rsidR="00AF4E7B" w:rsidRPr="00A66E1A" w:rsidTr="00A33322">
        <w:trPr>
          <w:trHeight w:val="503"/>
          <w:jc w:val="center"/>
        </w:trPr>
        <w:tc>
          <w:tcPr>
            <w:tcW w:w="4539" w:type="dxa"/>
            <w:shd w:val="clear" w:color="auto" w:fill="auto"/>
            <w:tcMar>
              <w:top w:w="72" w:type="dxa"/>
              <w:left w:w="144" w:type="dxa"/>
              <w:bottom w:w="72" w:type="dxa"/>
              <w:right w:w="144" w:type="dxa"/>
            </w:tcMar>
            <w:vAlign w:val="center"/>
            <w:hideMark/>
          </w:tcPr>
          <w:p w:rsidR="00AF4E7B" w:rsidRPr="00A66E1A" w:rsidRDefault="00AF4E7B" w:rsidP="00A33322">
            <w:pPr>
              <w:textAlignment w:val="baseline"/>
              <w:rPr>
                <w:bCs/>
                <w:color w:val="000000"/>
                <w:kern w:val="24"/>
              </w:rPr>
            </w:pPr>
            <w:r w:rsidRPr="00A66E1A">
              <w:rPr>
                <w:bCs/>
                <w:color w:val="000000"/>
                <w:kern w:val="24"/>
              </w:rPr>
              <w:t>5. …………………………………..</w:t>
            </w:r>
          </w:p>
        </w:tc>
        <w:tc>
          <w:tcPr>
            <w:tcW w:w="1417"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r w:rsidRPr="00A66E1A">
              <w:rPr>
                <w:bCs/>
                <w:color w:val="000000"/>
                <w:kern w:val="24"/>
              </w:rPr>
              <w:t>…..</w:t>
            </w:r>
          </w:p>
        </w:tc>
        <w:tc>
          <w:tcPr>
            <w:tcW w:w="1878"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r w:rsidRPr="00A66E1A">
              <w:rPr>
                <w:bCs/>
                <w:color w:val="000000"/>
                <w:kern w:val="24"/>
              </w:rPr>
              <w:t>…..</w:t>
            </w:r>
          </w:p>
        </w:tc>
        <w:tc>
          <w:tcPr>
            <w:tcW w:w="1733"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r w:rsidRPr="00A66E1A">
              <w:rPr>
                <w:bCs/>
                <w:color w:val="000000"/>
                <w:kern w:val="24"/>
              </w:rPr>
              <w:t>…..</w:t>
            </w:r>
          </w:p>
        </w:tc>
      </w:tr>
      <w:tr w:rsidR="00AF4E7B" w:rsidRPr="00A66E1A" w:rsidTr="00A33322">
        <w:trPr>
          <w:trHeight w:val="503"/>
          <w:jc w:val="center"/>
        </w:trPr>
        <w:tc>
          <w:tcPr>
            <w:tcW w:w="4539" w:type="dxa"/>
            <w:shd w:val="clear" w:color="auto" w:fill="auto"/>
            <w:tcMar>
              <w:top w:w="72" w:type="dxa"/>
              <w:left w:w="144" w:type="dxa"/>
              <w:bottom w:w="72" w:type="dxa"/>
              <w:right w:w="144" w:type="dxa"/>
            </w:tcMar>
            <w:vAlign w:val="center"/>
            <w:hideMark/>
          </w:tcPr>
          <w:p w:rsidR="00AF4E7B" w:rsidRPr="00A66E1A" w:rsidRDefault="00AF4E7B" w:rsidP="00A33322">
            <w:pPr>
              <w:spacing w:before="77"/>
              <w:jc w:val="center"/>
              <w:textAlignment w:val="baseline"/>
              <w:rPr>
                <w:rFonts w:ascii="Arial" w:hAnsi="Arial" w:cs="Arial"/>
              </w:rPr>
            </w:pPr>
            <w:r w:rsidRPr="00A66E1A">
              <w:rPr>
                <w:bCs/>
                <w:i/>
                <w:iCs/>
                <w:color w:val="000000"/>
                <w:kern w:val="24"/>
              </w:rPr>
              <w:t>Угрозы</w:t>
            </w:r>
          </w:p>
        </w:tc>
        <w:tc>
          <w:tcPr>
            <w:tcW w:w="1417"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p>
        </w:tc>
        <w:tc>
          <w:tcPr>
            <w:tcW w:w="1878"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p>
        </w:tc>
        <w:tc>
          <w:tcPr>
            <w:tcW w:w="1733"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p>
        </w:tc>
      </w:tr>
      <w:tr w:rsidR="00AF4E7B" w:rsidRPr="00A66E1A" w:rsidTr="00A33322">
        <w:trPr>
          <w:trHeight w:val="868"/>
          <w:jc w:val="center"/>
        </w:trPr>
        <w:tc>
          <w:tcPr>
            <w:tcW w:w="4539" w:type="dxa"/>
            <w:shd w:val="clear" w:color="auto" w:fill="auto"/>
            <w:tcMar>
              <w:top w:w="72" w:type="dxa"/>
              <w:left w:w="144" w:type="dxa"/>
              <w:bottom w:w="72" w:type="dxa"/>
              <w:right w:w="144" w:type="dxa"/>
            </w:tcMar>
            <w:vAlign w:val="center"/>
            <w:hideMark/>
          </w:tcPr>
          <w:p w:rsidR="00AF4E7B" w:rsidRPr="00A66E1A" w:rsidRDefault="00AF4E7B" w:rsidP="00A33322">
            <w:pPr>
              <w:textAlignment w:val="baseline"/>
              <w:rPr>
                <w:bCs/>
                <w:color w:val="000000"/>
                <w:kern w:val="24"/>
              </w:rPr>
            </w:pPr>
            <w:r w:rsidRPr="00A66E1A">
              <w:rPr>
                <w:bCs/>
                <w:color w:val="000000"/>
                <w:kern w:val="24"/>
              </w:rPr>
              <w:t>1. Высокие процентные ставки за кредит</w:t>
            </w:r>
          </w:p>
        </w:tc>
        <w:tc>
          <w:tcPr>
            <w:tcW w:w="1417"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r w:rsidRPr="00A66E1A">
              <w:rPr>
                <w:bCs/>
                <w:color w:val="000000"/>
                <w:kern w:val="24"/>
              </w:rPr>
              <w:t>0,1</w:t>
            </w:r>
          </w:p>
        </w:tc>
        <w:tc>
          <w:tcPr>
            <w:tcW w:w="1878"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r w:rsidRPr="00A66E1A">
              <w:rPr>
                <w:bCs/>
                <w:color w:val="000000"/>
                <w:kern w:val="24"/>
              </w:rPr>
              <w:t>4</w:t>
            </w:r>
          </w:p>
        </w:tc>
        <w:tc>
          <w:tcPr>
            <w:tcW w:w="1733"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r w:rsidRPr="00A66E1A">
              <w:rPr>
                <w:bCs/>
                <w:color w:val="000000"/>
                <w:kern w:val="24"/>
              </w:rPr>
              <w:t>0,4</w:t>
            </w:r>
          </w:p>
        </w:tc>
      </w:tr>
      <w:tr w:rsidR="00AF4E7B" w:rsidRPr="00A66E1A" w:rsidTr="00A33322">
        <w:trPr>
          <w:trHeight w:val="503"/>
          <w:jc w:val="center"/>
        </w:trPr>
        <w:tc>
          <w:tcPr>
            <w:tcW w:w="4539" w:type="dxa"/>
            <w:shd w:val="clear" w:color="auto" w:fill="auto"/>
            <w:tcMar>
              <w:top w:w="72" w:type="dxa"/>
              <w:left w:w="144" w:type="dxa"/>
              <w:bottom w:w="72" w:type="dxa"/>
              <w:right w:w="144" w:type="dxa"/>
            </w:tcMar>
            <w:vAlign w:val="center"/>
            <w:hideMark/>
          </w:tcPr>
          <w:p w:rsidR="00AF4E7B" w:rsidRPr="00A66E1A" w:rsidRDefault="00AF4E7B" w:rsidP="00A33322">
            <w:pPr>
              <w:textAlignment w:val="baseline"/>
              <w:rPr>
                <w:bCs/>
                <w:color w:val="000000"/>
                <w:kern w:val="24"/>
              </w:rPr>
            </w:pPr>
            <w:r w:rsidRPr="00A66E1A">
              <w:rPr>
                <w:bCs/>
                <w:color w:val="000000"/>
                <w:kern w:val="24"/>
              </w:rPr>
              <w:t>2. Усиление конкуренции</w:t>
            </w:r>
          </w:p>
        </w:tc>
        <w:tc>
          <w:tcPr>
            <w:tcW w:w="1417"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r w:rsidRPr="00A66E1A">
              <w:rPr>
                <w:bCs/>
                <w:color w:val="000000"/>
                <w:kern w:val="24"/>
              </w:rPr>
              <w:t>0,15</w:t>
            </w:r>
          </w:p>
        </w:tc>
        <w:tc>
          <w:tcPr>
            <w:tcW w:w="1878"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r w:rsidRPr="00A66E1A">
              <w:rPr>
                <w:bCs/>
                <w:color w:val="000000"/>
                <w:kern w:val="24"/>
              </w:rPr>
              <w:t>5</w:t>
            </w:r>
          </w:p>
        </w:tc>
        <w:tc>
          <w:tcPr>
            <w:tcW w:w="1733"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r w:rsidRPr="00A66E1A">
              <w:rPr>
                <w:bCs/>
                <w:color w:val="000000"/>
                <w:kern w:val="24"/>
              </w:rPr>
              <w:t>0,75</w:t>
            </w:r>
          </w:p>
        </w:tc>
      </w:tr>
      <w:tr w:rsidR="00AF4E7B" w:rsidRPr="00A66E1A" w:rsidTr="00A33322">
        <w:trPr>
          <w:trHeight w:val="503"/>
          <w:jc w:val="center"/>
        </w:trPr>
        <w:tc>
          <w:tcPr>
            <w:tcW w:w="4539" w:type="dxa"/>
            <w:shd w:val="clear" w:color="auto" w:fill="auto"/>
            <w:tcMar>
              <w:top w:w="72" w:type="dxa"/>
              <w:left w:w="144" w:type="dxa"/>
              <w:bottom w:w="72" w:type="dxa"/>
              <w:right w:w="144" w:type="dxa"/>
            </w:tcMar>
            <w:vAlign w:val="center"/>
            <w:hideMark/>
          </w:tcPr>
          <w:p w:rsidR="00AF4E7B" w:rsidRPr="00A66E1A" w:rsidRDefault="00AF4E7B" w:rsidP="00A33322">
            <w:pPr>
              <w:textAlignment w:val="baseline"/>
              <w:rPr>
                <w:bCs/>
                <w:color w:val="000000"/>
                <w:kern w:val="24"/>
              </w:rPr>
            </w:pPr>
            <w:r w:rsidRPr="00A66E1A">
              <w:rPr>
                <w:bCs/>
                <w:color w:val="000000"/>
                <w:kern w:val="24"/>
              </w:rPr>
              <w:t>5. ………………………………….</w:t>
            </w:r>
          </w:p>
        </w:tc>
        <w:tc>
          <w:tcPr>
            <w:tcW w:w="1417"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r w:rsidRPr="00A66E1A">
              <w:rPr>
                <w:bCs/>
                <w:color w:val="000000"/>
                <w:kern w:val="24"/>
              </w:rPr>
              <w:t>……</w:t>
            </w:r>
          </w:p>
        </w:tc>
        <w:tc>
          <w:tcPr>
            <w:tcW w:w="1878"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r w:rsidRPr="00A66E1A">
              <w:rPr>
                <w:bCs/>
                <w:color w:val="000000"/>
                <w:kern w:val="24"/>
              </w:rPr>
              <w:t>…..</w:t>
            </w:r>
          </w:p>
        </w:tc>
        <w:tc>
          <w:tcPr>
            <w:tcW w:w="1733"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r w:rsidRPr="00A66E1A">
              <w:rPr>
                <w:bCs/>
                <w:color w:val="000000"/>
                <w:kern w:val="24"/>
              </w:rPr>
              <w:t>…..</w:t>
            </w:r>
          </w:p>
        </w:tc>
      </w:tr>
      <w:tr w:rsidR="00AF4E7B" w:rsidRPr="00A66E1A" w:rsidTr="00A33322">
        <w:trPr>
          <w:trHeight w:val="503"/>
          <w:jc w:val="center"/>
        </w:trPr>
        <w:tc>
          <w:tcPr>
            <w:tcW w:w="4539"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r w:rsidRPr="00A66E1A">
              <w:rPr>
                <w:bCs/>
                <w:color w:val="000000"/>
                <w:kern w:val="24"/>
              </w:rPr>
              <w:t>Суммарная оценка</w:t>
            </w:r>
          </w:p>
        </w:tc>
        <w:tc>
          <w:tcPr>
            <w:tcW w:w="1417"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r w:rsidRPr="00A66E1A">
              <w:rPr>
                <w:bCs/>
                <w:color w:val="000000"/>
                <w:kern w:val="24"/>
              </w:rPr>
              <w:t>1,0</w:t>
            </w:r>
          </w:p>
        </w:tc>
        <w:tc>
          <w:tcPr>
            <w:tcW w:w="1878" w:type="dxa"/>
            <w:shd w:val="clear" w:color="auto" w:fill="auto"/>
            <w:tcMar>
              <w:top w:w="72" w:type="dxa"/>
              <w:left w:w="144" w:type="dxa"/>
              <w:bottom w:w="72" w:type="dxa"/>
              <w:right w:w="144" w:type="dxa"/>
            </w:tcMar>
            <w:vAlign w:val="center"/>
            <w:hideMark/>
          </w:tcPr>
          <w:p w:rsidR="00AF4E7B" w:rsidRPr="00A66E1A" w:rsidRDefault="00AF4E7B" w:rsidP="00A33322">
            <w:pPr>
              <w:jc w:val="center"/>
              <w:rPr>
                <w:bCs/>
                <w:color w:val="000000"/>
                <w:kern w:val="24"/>
              </w:rPr>
            </w:pPr>
          </w:p>
        </w:tc>
        <w:tc>
          <w:tcPr>
            <w:tcW w:w="1733" w:type="dxa"/>
            <w:shd w:val="clear" w:color="auto" w:fill="auto"/>
            <w:tcMar>
              <w:top w:w="72" w:type="dxa"/>
              <w:left w:w="144" w:type="dxa"/>
              <w:bottom w:w="72" w:type="dxa"/>
              <w:right w:w="144" w:type="dxa"/>
            </w:tcMar>
            <w:vAlign w:val="center"/>
            <w:hideMark/>
          </w:tcPr>
          <w:p w:rsidR="00AF4E7B" w:rsidRPr="00A66E1A" w:rsidRDefault="00AF4E7B" w:rsidP="00A33322">
            <w:pPr>
              <w:jc w:val="center"/>
              <w:textAlignment w:val="baseline"/>
              <w:rPr>
                <w:bCs/>
                <w:color w:val="000000"/>
                <w:kern w:val="24"/>
              </w:rPr>
            </w:pPr>
            <w:r w:rsidRPr="00A66E1A">
              <w:rPr>
                <w:bCs/>
                <w:color w:val="000000"/>
                <w:kern w:val="24"/>
              </w:rPr>
              <w:t>3,4</w:t>
            </w:r>
          </w:p>
        </w:tc>
      </w:tr>
    </w:tbl>
    <w:p w:rsidR="00AF4E7B" w:rsidRDefault="00AF4E7B" w:rsidP="00A66E1A">
      <w:pPr>
        <w:keepNext/>
        <w:spacing w:after="120"/>
        <w:ind w:left="714"/>
        <w:jc w:val="right"/>
        <w:outlineLvl w:val="0"/>
        <w:rPr>
          <w:b/>
          <w:bCs/>
        </w:rPr>
      </w:pPr>
    </w:p>
    <w:p w:rsidR="00AF4E7B" w:rsidRDefault="00AF4E7B" w:rsidP="00A66E1A">
      <w:pPr>
        <w:keepNext/>
        <w:spacing w:after="120"/>
        <w:ind w:left="714"/>
        <w:jc w:val="right"/>
        <w:outlineLvl w:val="0"/>
        <w:rPr>
          <w:b/>
          <w:bCs/>
        </w:rPr>
      </w:pPr>
    </w:p>
    <w:p w:rsidR="00AF4E7B" w:rsidRDefault="00AF4E7B" w:rsidP="00A66E1A">
      <w:pPr>
        <w:keepNext/>
        <w:spacing w:after="120"/>
        <w:ind w:left="714"/>
        <w:jc w:val="right"/>
        <w:outlineLvl w:val="0"/>
        <w:rPr>
          <w:b/>
          <w:bCs/>
        </w:rPr>
      </w:pPr>
    </w:p>
    <w:p w:rsidR="00AF4E7B" w:rsidRDefault="00AF4E7B" w:rsidP="00A66E1A">
      <w:pPr>
        <w:keepNext/>
        <w:spacing w:after="120"/>
        <w:ind w:left="714"/>
        <w:jc w:val="right"/>
        <w:outlineLvl w:val="0"/>
        <w:rPr>
          <w:b/>
          <w:bCs/>
        </w:rPr>
      </w:pPr>
    </w:p>
    <w:p w:rsidR="00AF4E7B" w:rsidRDefault="00AF4E7B" w:rsidP="00A66E1A">
      <w:pPr>
        <w:keepNext/>
        <w:spacing w:after="120"/>
        <w:ind w:left="714"/>
        <w:jc w:val="right"/>
        <w:outlineLvl w:val="0"/>
        <w:rPr>
          <w:b/>
          <w:bCs/>
        </w:rPr>
      </w:pPr>
    </w:p>
    <w:p w:rsidR="00AF4E7B" w:rsidRDefault="00AF4E7B" w:rsidP="00A66E1A">
      <w:pPr>
        <w:keepNext/>
        <w:spacing w:after="120"/>
        <w:ind w:left="714"/>
        <w:jc w:val="right"/>
        <w:outlineLvl w:val="0"/>
        <w:rPr>
          <w:b/>
          <w:bCs/>
        </w:rPr>
      </w:pPr>
    </w:p>
    <w:p w:rsidR="00AF4E7B" w:rsidRDefault="00AF4E7B" w:rsidP="00A66E1A">
      <w:pPr>
        <w:keepNext/>
        <w:spacing w:after="120"/>
        <w:ind w:left="714"/>
        <w:jc w:val="right"/>
        <w:outlineLvl w:val="0"/>
        <w:rPr>
          <w:b/>
          <w:bCs/>
        </w:rPr>
      </w:pPr>
    </w:p>
    <w:p w:rsidR="00AF4E7B" w:rsidRDefault="00AF4E7B" w:rsidP="00A66E1A">
      <w:pPr>
        <w:keepNext/>
        <w:spacing w:after="120"/>
        <w:ind w:left="714"/>
        <w:jc w:val="right"/>
        <w:outlineLvl w:val="0"/>
        <w:rPr>
          <w:b/>
          <w:bCs/>
        </w:rPr>
      </w:pPr>
    </w:p>
    <w:p w:rsidR="00AF4E7B" w:rsidRDefault="00AF4E7B" w:rsidP="00A66E1A">
      <w:pPr>
        <w:keepNext/>
        <w:spacing w:after="120"/>
        <w:ind w:left="714"/>
        <w:jc w:val="right"/>
        <w:outlineLvl w:val="0"/>
        <w:rPr>
          <w:b/>
          <w:bCs/>
        </w:rPr>
      </w:pPr>
    </w:p>
    <w:p w:rsidR="00AF4E7B" w:rsidRDefault="00AF4E7B" w:rsidP="00A66E1A">
      <w:pPr>
        <w:keepNext/>
        <w:spacing w:after="120"/>
        <w:ind w:left="714"/>
        <w:jc w:val="right"/>
        <w:outlineLvl w:val="0"/>
        <w:rPr>
          <w:b/>
          <w:bCs/>
        </w:rPr>
      </w:pPr>
    </w:p>
    <w:p w:rsidR="00AF4E7B" w:rsidRDefault="00AF4E7B" w:rsidP="00A66E1A">
      <w:pPr>
        <w:keepNext/>
        <w:spacing w:after="120"/>
        <w:ind w:left="714"/>
        <w:jc w:val="right"/>
        <w:outlineLvl w:val="0"/>
        <w:rPr>
          <w:b/>
          <w:bCs/>
        </w:rPr>
      </w:pPr>
    </w:p>
    <w:p w:rsidR="00AF4E7B" w:rsidRDefault="00AF4E7B" w:rsidP="00A66E1A">
      <w:pPr>
        <w:keepNext/>
        <w:spacing w:after="120"/>
        <w:ind w:left="714"/>
        <w:jc w:val="right"/>
        <w:outlineLvl w:val="0"/>
        <w:rPr>
          <w:b/>
          <w:bCs/>
        </w:rPr>
      </w:pPr>
    </w:p>
    <w:p w:rsidR="00AF4E7B" w:rsidRDefault="00AF4E7B" w:rsidP="00A66E1A">
      <w:pPr>
        <w:keepNext/>
        <w:spacing w:after="120"/>
        <w:ind w:left="714"/>
        <w:jc w:val="right"/>
        <w:outlineLvl w:val="0"/>
        <w:rPr>
          <w:b/>
          <w:bCs/>
        </w:rPr>
      </w:pPr>
    </w:p>
    <w:bookmarkEnd w:id="46"/>
    <w:bookmarkEnd w:id="47"/>
    <w:p w:rsidR="00A66E1A" w:rsidRPr="00A66E1A" w:rsidRDefault="00A66E1A" w:rsidP="00A66E1A">
      <w:pPr>
        <w:jc w:val="center"/>
        <w:rPr>
          <w:sz w:val="28"/>
          <w:szCs w:val="28"/>
        </w:rPr>
      </w:pPr>
    </w:p>
    <w:p w:rsidR="0093316E" w:rsidRDefault="0093316E" w:rsidP="00A66E1A">
      <w:pPr>
        <w:spacing w:before="240" w:after="240"/>
        <w:jc w:val="center"/>
      </w:pPr>
    </w:p>
    <w:p w:rsidR="0093316E" w:rsidRPr="0093316E" w:rsidRDefault="0093316E" w:rsidP="0093316E">
      <w:pPr>
        <w:spacing w:before="240" w:after="240"/>
        <w:jc w:val="right"/>
        <w:rPr>
          <w:b/>
        </w:rPr>
      </w:pPr>
      <w:r w:rsidRPr="0093316E">
        <w:rPr>
          <w:b/>
        </w:rPr>
        <w:lastRenderedPageBreak/>
        <w:t>Приложение 11</w:t>
      </w:r>
    </w:p>
    <w:p w:rsidR="00A66E1A" w:rsidRPr="00A66E1A" w:rsidRDefault="00A66E1A" w:rsidP="00A66E1A">
      <w:pPr>
        <w:spacing w:before="240" w:after="240"/>
        <w:jc w:val="center"/>
      </w:pPr>
      <w:r w:rsidRPr="00A66E1A">
        <w:t>Структура подраздела «Анализ отрасли»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9"/>
        <w:gridCol w:w="6832"/>
      </w:tblGrid>
      <w:tr w:rsidR="00A66E1A" w:rsidRPr="00A66E1A" w:rsidTr="00A66E1A">
        <w:trPr>
          <w:tblHeader/>
        </w:trPr>
        <w:tc>
          <w:tcPr>
            <w:tcW w:w="2802" w:type="dxa"/>
          </w:tcPr>
          <w:p w:rsidR="00A66E1A" w:rsidRPr="00A66E1A" w:rsidRDefault="00A66E1A" w:rsidP="00A66E1A">
            <w:pPr>
              <w:jc w:val="center"/>
              <w:rPr>
                <w:b/>
              </w:rPr>
            </w:pPr>
            <w:r w:rsidRPr="00A66E1A">
              <w:rPr>
                <w:b/>
              </w:rPr>
              <w:t>Ключевые вопросы</w:t>
            </w:r>
          </w:p>
        </w:tc>
        <w:tc>
          <w:tcPr>
            <w:tcW w:w="7052" w:type="dxa"/>
          </w:tcPr>
          <w:p w:rsidR="00A66E1A" w:rsidRPr="00A66E1A" w:rsidRDefault="00A66E1A" w:rsidP="00A66E1A"/>
        </w:tc>
      </w:tr>
      <w:tr w:rsidR="00A66E1A" w:rsidRPr="00A66E1A" w:rsidTr="00A66E1A">
        <w:trPr>
          <w:tblHeader/>
        </w:trPr>
        <w:tc>
          <w:tcPr>
            <w:tcW w:w="2802" w:type="dxa"/>
          </w:tcPr>
          <w:p w:rsidR="00A66E1A" w:rsidRPr="00A66E1A" w:rsidRDefault="00A66E1A" w:rsidP="00A66E1A">
            <w:r w:rsidRPr="00A66E1A">
              <w:t>1. Общее описание отрасли и ее размеры</w:t>
            </w:r>
          </w:p>
        </w:tc>
        <w:tc>
          <w:tcPr>
            <w:tcW w:w="7052" w:type="dxa"/>
          </w:tcPr>
          <w:p w:rsidR="00A66E1A" w:rsidRPr="00A66E1A" w:rsidRDefault="00A66E1A" w:rsidP="00A66E1A">
            <w:r w:rsidRPr="00A66E1A">
              <w:t>Определяются:</w:t>
            </w:r>
          </w:p>
          <w:p w:rsidR="00A66E1A" w:rsidRPr="00A66E1A" w:rsidRDefault="00A66E1A" w:rsidP="00A66E1A">
            <w:pPr>
              <w:numPr>
                <w:ilvl w:val="0"/>
                <w:numId w:val="29"/>
              </w:numPr>
              <w:contextualSpacing/>
            </w:pPr>
            <w:r w:rsidRPr="00A66E1A">
              <w:t>динамика объемов продаж в отрасли (за последние 5 лет) и другие отраслевые характеристики;</w:t>
            </w:r>
          </w:p>
          <w:p w:rsidR="00A66E1A" w:rsidRPr="00A66E1A" w:rsidRDefault="00A66E1A" w:rsidP="00A66E1A">
            <w:pPr>
              <w:numPr>
                <w:ilvl w:val="0"/>
                <w:numId w:val="29"/>
              </w:numPr>
              <w:contextualSpacing/>
            </w:pPr>
            <w:r w:rsidRPr="00A66E1A">
              <w:t>тенденции роста и развития отрасли (с учетом стадии жизненного цикла отрасли)</w:t>
            </w:r>
          </w:p>
        </w:tc>
      </w:tr>
      <w:tr w:rsidR="00A66E1A" w:rsidRPr="00A66E1A" w:rsidTr="00A66E1A">
        <w:trPr>
          <w:tblHeader/>
        </w:trPr>
        <w:tc>
          <w:tcPr>
            <w:tcW w:w="2802" w:type="dxa"/>
          </w:tcPr>
          <w:p w:rsidR="00A66E1A" w:rsidRPr="00A66E1A" w:rsidRDefault="00A66E1A" w:rsidP="00A66E1A">
            <w:r w:rsidRPr="00A66E1A">
              <w:t>2. Наиболее крупные предприятия отрасли</w:t>
            </w:r>
          </w:p>
        </w:tc>
        <w:tc>
          <w:tcPr>
            <w:tcW w:w="7052" w:type="dxa"/>
          </w:tcPr>
          <w:p w:rsidR="00A66E1A" w:rsidRPr="00A66E1A" w:rsidRDefault="00A66E1A" w:rsidP="00A66E1A">
            <w:r w:rsidRPr="00A66E1A">
              <w:t>Указываются:</w:t>
            </w:r>
          </w:p>
          <w:p w:rsidR="00A66E1A" w:rsidRPr="00A66E1A" w:rsidRDefault="00A66E1A" w:rsidP="00A66E1A">
            <w:pPr>
              <w:numPr>
                <w:ilvl w:val="0"/>
                <w:numId w:val="29"/>
              </w:numPr>
              <w:contextualSpacing/>
            </w:pPr>
            <w:r w:rsidRPr="00A66E1A">
              <w:t>общее количество предприятий отрасли;</w:t>
            </w:r>
          </w:p>
          <w:p w:rsidR="00A66E1A" w:rsidRPr="00A66E1A" w:rsidRDefault="00A66E1A" w:rsidP="00A66E1A">
            <w:pPr>
              <w:numPr>
                <w:ilvl w:val="0"/>
                <w:numId w:val="29"/>
              </w:numPr>
              <w:contextualSpacing/>
            </w:pPr>
            <w:r w:rsidRPr="00A66E1A">
              <w:t>перечень ведущих из них;</w:t>
            </w:r>
          </w:p>
          <w:p w:rsidR="00A66E1A" w:rsidRPr="00A66E1A" w:rsidRDefault="00A66E1A" w:rsidP="00A66E1A">
            <w:pPr>
              <w:numPr>
                <w:ilvl w:val="0"/>
                <w:numId w:val="29"/>
              </w:numPr>
              <w:contextualSpacing/>
            </w:pPr>
            <w:r w:rsidRPr="00A66E1A">
              <w:t>доля сбыта ведущих предприятий;</w:t>
            </w:r>
          </w:p>
          <w:p w:rsidR="00A66E1A" w:rsidRPr="00A66E1A" w:rsidRDefault="00A66E1A" w:rsidP="00A66E1A">
            <w:pPr>
              <w:numPr>
                <w:ilvl w:val="0"/>
                <w:numId w:val="29"/>
              </w:numPr>
              <w:contextualSpacing/>
            </w:pPr>
            <w:r w:rsidRPr="00A66E1A">
              <w:t>количество фирм, появившихся за последние 3 года</w:t>
            </w:r>
          </w:p>
        </w:tc>
      </w:tr>
      <w:tr w:rsidR="00A66E1A" w:rsidRPr="00A66E1A" w:rsidTr="00A66E1A">
        <w:trPr>
          <w:tblHeader/>
        </w:trPr>
        <w:tc>
          <w:tcPr>
            <w:tcW w:w="2802" w:type="dxa"/>
          </w:tcPr>
          <w:p w:rsidR="00A66E1A" w:rsidRPr="00A66E1A" w:rsidRDefault="00A66E1A" w:rsidP="00A66E1A">
            <w:r w:rsidRPr="00A66E1A">
              <w:t>3. Развитие экспорта и импорта продукции (услуги)</w:t>
            </w:r>
          </w:p>
        </w:tc>
        <w:tc>
          <w:tcPr>
            <w:tcW w:w="7052" w:type="dxa"/>
          </w:tcPr>
          <w:p w:rsidR="00A66E1A" w:rsidRPr="00A66E1A" w:rsidRDefault="00A66E1A" w:rsidP="00A66E1A">
            <w:r w:rsidRPr="00A66E1A">
              <w:t>Даются;</w:t>
            </w:r>
          </w:p>
          <w:p w:rsidR="00A66E1A" w:rsidRPr="00A66E1A" w:rsidRDefault="00A66E1A" w:rsidP="00A66E1A">
            <w:pPr>
              <w:numPr>
                <w:ilvl w:val="0"/>
                <w:numId w:val="29"/>
              </w:numPr>
              <w:contextualSpacing/>
            </w:pPr>
            <w:r w:rsidRPr="00A66E1A">
              <w:t>объемы экспорта и импорта;</w:t>
            </w:r>
          </w:p>
          <w:p w:rsidR="00A66E1A" w:rsidRPr="00A66E1A" w:rsidRDefault="00A66E1A" w:rsidP="00A66E1A">
            <w:pPr>
              <w:numPr>
                <w:ilvl w:val="0"/>
                <w:numId w:val="29"/>
              </w:numPr>
              <w:contextualSpacing/>
            </w:pPr>
            <w:r w:rsidRPr="00A66E1A">
              <w:t>перечень экспортируемых/импортируемых изделий;</w:t>
            </w:r>
          </w:p>
          <w:p w:rsidR="00A66E1A" w:rsidRPr="00A66E1A" w:rsidRDefault="00A66E1A" w:rsidP="00A66E1A">
            <w:pPr>
              <w:numPr>
                <w:ilvl w:val="0"/>
                <w:numId w:val="29"/>
              </w:numPr>
              <w:contextualSpacing/>
            </w:pPr>
            <w:r w:rsidRPr="00A66E1A">
              <w:t>куда экспортируется/откуда импортируется продукция;</w:t>
            </w:r>
          </w:p>
          <w:p w:rsidR="00A66E1A" w:rsidRPr="00A66E1A" w:rsidRDefault="00A66E1A" w:rsidP="00A66E1A">
            <w:pPr>
              <w:numPr>
                <w:ilvl w:val="0"/>
                <w:numId w:val="29"/>
              </w:numPr>
              <w:contextualSpacing/>
            </w:pPr>
            <w:r w:rsidRPr="00A66E1A">
              <w:t>оценка перспектив развития экспорта/импорта (в отрасли и для региона)</w:t>
            </w:r>
          </w:p>
        </w:tc>
      </w:tr>
      <w:tr w:rsidR="00A66E1A" w:rsidRPr="00A66E1A" w:rsidTr="00A66E1A">
        <w:trPr>
          <w:tblHeader/>
        </w:trPr>
        <w:tc>
          <w:tcPr>
            <w:tcW w:w="2802" w:type="dxa"/>
          </w:tcPr>
          <w:p w:rsidR="00A66E1A" w:rsidRPr="00A66E1A" w:rsidRDefault="00A66E1A" w:rsidP="00A66E1A">
            <w:r w:rsidRPr="00A66E1A">
              <w:t>4. Основные характеристики предприятий отрасли – потенциальных конкурентов</w:t>
            </w:r>
          </w:p>
        </w:tc>
        <w:tc>
          <w:tcPr>
            <w:tcW w:w="7052" w:type="dxa"/>
          </w:tcPr>
          <w:p w:rsidR="00A66E1A" w:rsidRPr="00A66E1A" w:rsidRDefault="00A66E1A" w:rsidP="00A66E1A">
            <w:r w:rsidRPr="00A66E1A">
              <w:t>Указываются:</w:t>
            </w:r>
          </w:p>
          <w:p w:rsidR="00A66E1A" w:rsidRPr="00A66E1A" w:rsidRDefault="00A66E1A" w:rsidP="00A66E1A">
            <w:pPr>
              <w:numPr>
                <w:ilvl w:val="0"/>
                <w:numId w:val="29"/>
              </w:numPr>
              <w:contextualSpacing/>
            </w:pPr>
            <w:r w:rsidRPr="00A66E1A">
              <w:t>номенклатура и объемы выпускаемой ими продукции;</w:t>
            </w:r>
          </w:p>
          <w:p w:rsidR="00A66E1A" w:rsidRPr="00A66E1A" w:rsidRDefault="00A66E1A" w:rsidP="00A66E1A">
            <w:pPr>
              <w:numPr>
                <w:ilvl w:val="0"/>
                <w:numId w:val="29"/>
              </w:numPr>
              <w:contextualSpacing/>
            </w:pPr>
            <w:r w:rsidRPr="00A66E1A">
              <w:t>рынки, на которых они работают, и их доли на этих рынка;</w:t>
            </w:r>
          </w:p>
          <w:p w:rsidR="00A66E1A" w:rsidRPr="00A66E1A" w:rsidRDefault="00A66E1A" w:rsidP="00A66E1A">
            <w:pPr>
              <w:numPr>
                <w:ilvl w:val="0"/>
                <w:numId w:val="29"/>
              </w:numPr>
              <w:contextualSpacing/>
            </w:pPr>
            <w:r w:rsidRPr="00A66E1A">
              <w:t>ценовая политика и политика в области сбыта;</w:t>
            </w:r>
          </w:p>
          <w:p w:rsidR="00A66E1A" w:rsidRPr="00A66E1A" w:rsidRDefault="00A66E1A" w:rsidP="00A66E1A">
            <w:pPr>
              <w:numPr>
                <w:ilvl w:val="0"/>
                <w:numId w:val="29"/>
              </w:numPr>
              <w:contextualSpacing/>
            </w:pPr>
            <w:r w:rsidRPr="00A66E1A">
              <w:t>рентабельность производства ( средняя по отрасли и на лучших предприятиях)</w:t>
            </w:r>
          </w:p>
        </w:tc>
      </w:tr>
      <w:tr w:rsidR="00A66E1A" w:rsidRPr="00A66E1A" w:rsidTr="00A66E1A">
        <w:trPr>
          <w:tblHeader/>
        </w:trPr>
        <w:tc>
          <w:tcPr>
            <w:tcW w:w="2802" w:type="dxa"/>
          </w:tcPr>
          <w:p w:rsidR="00A66E1A" w:rsidRPr="00A66E1A" w:rsidRDefault="00A66E1A" w:rsidP="00A66E1A">
            <w:r w:rsidRPr="00A66E1A">
              <w:t>5. Целевые программы развития отрасли (федеральные, отраслевые) или региона</w:t>
            </w:r>
          </w:p>
        </w:tc>
        <w:tc>
          <w:tcPr>
            <w:tcW w:w="7052" w:type="dxa"/>
          </w:tcPr>
          <w:p w:rsidR="00A66E1A" w:rsidRPr="00A66E1A" w:rsidRDefault="00A66E1A" w:rsidP="00A66E1A">
            <w:r w:rsidRPr="00A66E1A">
              <w:t>Описываются:</w:t>
            </w:r>
          </w:p>
          <w:p w:rsidR="00A66E1A" w:rsidRPr="00A66E1A" w:rsidRDefault="00A66E1A" w:rsidP="00A66E1A">
            <w:pPr>
              <w:numPr>
                <w:ilvl w:val="0"/>
                <w:numId w:val="29"/>
              </w:numPr>
              <w:contextualSpacing/>
            </w:pPr>
            <w:r w:rsidRPr="00A66E1A">
              <w:t>основные задачи и приоритеты развития;</w:t>
            </w:r>
          </w:p>
          <w:p w:rsidR="00A66E1A" w:rsidRPr="00A66E1A" w:rsidRDefault="00A66E1A" w:rsidP="00A66E1A">
            <w:pPr>
              <w:numPr>
                <w:ilvl w:val="0"/>
                <w:numId w:val="29"/>
              </w:numPr>
              <w:contextualSpacing/>
            </w:pPr>
            <w:r w:rsidRPr="00A66E1A">
              <w:t>выделяемые финансовые ресурсы;</w:t>
            </w:r>
          </w:p>
          <w:p w:rsidR="00A66E1A" w:rsidRPr="00A66E1A" w:rsidRDefault="00A66E1A" w:rsidP="00A66E1A">
            <w:pPr>
              <w:numPr>
                <w:ilvl w:val="0"/>
                <w:numId w:val="29"/>
              </w:numPr>
              <w:contextualSpacing/>
            </w:pPr>
            <w:r w:rsidRPr="00A66E1A">
              <w:t>предоставляемые льготы (по налогообложению и др.)</w:t>
            </w:r>
          </w:p>
        </w:tc>
      </w:tr>
      <w:tr w:rsidR="00A66E1A" w:rsidRPr="00A66E1A" w:rsidTr="00A66E1A">
        <w:trPr>
          <w:tblHeader/>
        </w:trPr>
        <w:tc>
          <w:tcPr>
            <w:tcW w:w="2802" w:type="dxa"/>
          </w:tcPr>
          <w:p w:rsidR="00A66E1A" w:rsidRPr="00A66E1A" w:rsidRDefault="00A66E1A" w:rsidP="00A66E1A">
            <w:r w:rsidRPr="00A66E1A">
              <w:t>6. Ключевые факторы успеха</w:t>
            </w:r>
          </w:p>
        </w:tc>
        <w:tc>
          <w:tcPr>
            <w:tcW w:w="7052" w:type="dxa"/>
          </w:tcPr>
          <w:p w:rsidR="00A66E1A" w:rsidRPr="00A66E1A" w:rsidRDefault="00A66E1A" w:rsidP="00A66E1A">
            <w:r w:rsidRPr="00A66E1A">
              <w:t>Указываются ключевые факторы успеха в данной отрасли:</w:t>
            </w:r>
          </w:p>
          <w:p w:rsidR="00A66E1A" w:rsidRPr="00A66E1A" w:rsidRDefault="00A66E1A" w:rsidP="00A66E1A">
            <w:pPr>
              <w:numPr>
                <w:ilvl w:val="0"/>
                <w:numId w:val="29"/>
              </w:numPr>
              <w:contextualSpacing/>
            </w:pPr>
            <w:r w:rsidRPr="00A66E1A">
              <w:t>бренд;</w:t>
            </w:r>
          </w:p>
          <w:p w:rsidR="00A66E1A" w:rsidRPr="00A66E1A" w:rsidRDefault="00A66E1A" w:rsidP="00A66E1A">
            <w:pPr>
              <w:numPr>
                <w:ilvl w:val="0"/>
                <w:numId w:val="29"/>
              </w:numPr>
              <w:contextualSpacing/>
            </w:pPr>
            <w:r w:rsidRPr="00A66E1A">
              <w:t>доступ к каналам распределения, к финансированию;</w:t>
            </w:r>
          </w:p>
          <w:p w:rsidR="00A66E1A" w:rsidRPr="00A66E1A" w:rsidRDefault="00A66E1A" w:rsidP="00A66E1A">
            <w:pPr>
              <w:numPr>
                <w:ilvl w:val="0"/>
                <w:numId w:val="29"/>
              </w:numPr>
              <w:contextualSpacing/>
            </w:pPr>
            <w:r w:rsidRPr="00A66E1A">
              <w:t>технология, научно-исследовательские разработки или др.</w:t>
            </w:r>
          </w:p>
        </w:tc>
      </w:tr>
      <w:tr w:rsidR="00A66E1A" w:rsidRPr="00A66E1A" w:rsidTr="00A66E1A">
        <w:trPr>
          <w:tblHeader/>
        </w:trPr>
        <w:tc>
          <w:tcPr>
            <w:tcW w:w="2802" w:type="dxa"/>
          </w:tcPr>
          <w:p w:rsidR="00A66E1A" w:rsidRPr="00A66E1A" w:rsidRDefault="00A66E1A" w:rsidP="00A66E1A">
            <w:r w:rsidRPr="00A66E1A">
              <w:t>7. Необходимое юридическое обеспечение выбранного вида бизнеса</w:t>
            </w:r>
          </w:p>
        </w:tc>
        <w:tc>
          <w:tcPr>
            <w:tcW w:w="7052" w:type="dxa"/>
          </w:tcPr>
          <w:p w:rsidR="00A66E1A" w:rsidRPr="00A66E1A" w:rsidRDefault="00A66E1A" w:rsidP="00A66E1A">
            <w:r w:rsidRPr="00A66E1A">
              <w:t>Указываются:</w:t>
            </w:r>
          </w:p>
          <w:p w:rsidR="00A66E1A" w:rsidRPr="00A66E1A" w:rsidRDefault="00A66E1A" w:rsidP="00A66E1A">
            <w:pPr>
              <w:numPr>
                <w:ilvl w:val="0"/>
                <w:numId w:val="29"/>
              </w:numPr>
              <w:contextualSpacing/>
            </w:pPr>
            <w:r w:rsidRPr="00A66E1A">
              <w:t>необходимые лицензии и разрешения на ведении бизнеса;</w:t>
            </w:r>
          </w:p>
          <w:p w:rsidR="00A66E1A" w:rsidRPr="00A66E1A" w:rsidRDefault="00A66E1A" w:rsidP="00A66E1A">
            <w:pPr>
              <w:numPr>
                <w:ilvl w:val="0"/>
                <w:numId w:val="29"/>
              </w:numPr>
              <w:contextualSpacing/>
            </w:pPr>
            <w:r w:rsidRPr="00A66E1A">
              <w:t>затраты на их получение;</w:t>
            </w:r>
          </w:p>
          <w:p w:rsidR="00A66E1A" w:rsidRPr="00A66E1A" w:rsidRDefault="00A66E1A" w:rsidP="00A66E1A">
            <w:pPr>
              <w:numPr>
                <w:ilvl w:val="0"/>
                <w:numId w:val="29"/>
              </w:numPr>
              <w:contextualSpacing/>
            </w:pPr>
            <w:r w:rsidRPr="00A66E1A">
              <w:t>перечень контролирующих органов</w:t>
            </w:r>
          </w:p>
        </w:tc>
      </w:tr>
      <w:tr w:rsidR="00A66E1A" w:rsidRPr="00A66E1A" w:rsidTr="00A66E1A">
        <w:trPr>
          <w:tblHeader/>
        </w:trPr>
        <w:tc>
          <w:tcPr>
            <w:tcW w:w="2802" w:type="dxa"/>
          </w:tcPr>
          <w:p w:rsidR="00A66E1A" w:rsidRPr="00A66E1A" w:rsidRDefault="00A66E1A" w:rsidP="00A66E1A">
            <w:r w:rsidRPr="00A66E1A">
              <w:t>8. Налоги</w:t>
            </w:r>
          </w:p>
        </w:tc>
        <w:tc>
          <w:tcPr>
            <w:tcW w:w="7052" w:type="dxa"/>
          </w:tcPr>
          <w:p w:rsidR="00A66E1A" w:rsidRPr="00A66E1A" w:rsidRDefault="00A66E1A" w:rsidP="00A66E1A">
            <w:r w:rsidRPr="00A66E1A">
              <w:t>Основные виды налогов для организации</w:t>
            </w:r>
          </w:p>
        </w:tc>
      </w:tr>
    </w:tbl>
    <w:p w:rsidR="00A66E1A" w:rsidRPr="00A66E1A" w:rsidRDefault="00A66E1A" w:rsidP="00A66E1A">
      <w:pPr>
        <w:spacing w:before="360" w:line="360" w:lineRule="auto"/>
        <w:jc w:val="both"/>
        <w:rPr>
          <w:b/>
          <w:bCs/>
          <w:kern w:val="24"/>
        </w:rPr>
      </w:pPr>
    </w:p>
    <w:p w:rsidR="00A66E1A" w:rsidRPr="00A66E1A" w:rsidRDefault="00A66E1A" w:rsidP="0093316E">
      <w:pPr>
        <w:pStyle w:val="1"/>
        <w:jc w:val="right"/>
        <w:rPr>
          <w:b w:val="0"/>
          <w:bCs w:val="0"/>
        </w:rPr>
      </w:pPr>
      <w:r w:rsidRPr="00A66E1A">
        <w:rPr>
          <w:kern w:val="24"/>
        </w:rPr>
        <w:br w:type="page"/>
      </w:r>
    </w:p>
    <w:p w:rsidR="00A66E1A" w:rsidRPr="00A66E1A" w:rsidRDefault="00A66E1A" w:rsidP="00A66E1A">
      <w:pPr>
        <w:keepNext/>
        <w:spacing w:after="120"/>
        <w:ind w:left="714"/>
        <w:jc w:val="right"/>
        <w:outlineLvl w:val="0"/>
        <w:rPr>
          <w:b/>
          <w:bCs/>
        </w:rPr>
      </w:pPr>
      <w:bookmarkStart w:id="55" w:name="_Toc383708727"/>
      <w:bookmarkStart w:id="56" w:name="_Toc411865629"/>
      <w:r w:rsidRPr="00A66E1A">
        <w:rPr>
          <w:b/>
          <w:bCs/>
        </w:rPr>
        <w:lastRenderedPageBreak/>
        <w:t>Приложение 1</w:t>
      </w:r>
      <w:bookmarkEnd w:id="55"/>
      <w:bookmarkEnd w:id="56"/>
      <w:r w:rsidR="0093316E">
        <w:rPr>
          <w:b/>
          <w:bCs/>
        </w:rPr>
        <w:t>2</w:t>
      </w:r>
    </w:p>
    <w:p w:rsidR="00A66E1A" w:rsidRPr="00A66E1A" w:rsidRDefault="00A66E1A" w:rsidP="00A66E1A">
      <w:pPr>
        <w:spacing w:before="240" w:after="240"/>
        <w:jc w:val="center"/>
        <w:rPr>
          <w:caps/>
        </w:rPr>
      </w:pPr>
      <w:r w:rsidRPr="00A66E1A">
        <w:rPr>
          <w:caps/>
        </w:rPr>
        <w:t>Анализ положения организации</w:t>
      </w:r>
    </w:p>
    <w:p w:rsidR="00A66E1A" w:rsidRPr="00A66E1A" w:rsidRDefault="00A66E1A" w:rsidP="00A66E1A">
      <w:pPr>
        <w:ind w:firstLine="360"/>
        <w:jc w:val="both"/>
      </w:pPr>
      <w:r w:rsidRPr="00A66E1A">
        <w:t>1. Стратегические индикаторы деятельности организации</w:t>
      </w:r>
    </w:p>
    <w:p w:rsidR="00A66E1A" w:rsidRPr="00A66E1A" w:rsidRDefault="00A66E1A" w:rsidP="00A66E1A">
      <w:pPr>
        <w:ind w:firstLine="360"/>
        <w:jc w:val="both"/>
      </w:pP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260"/>
        <w:gridCol w:w="1260"/>
        <w:gridCol w:w="1080"/>
        <w:gridCol w:w="1260"/>
        <w:gridCol w:w="1260"/>
      </w:tblGrid>
      <w:tr w:rsidR="00A66E1A" w:rsidRPr="00A66E1A" w:rsidTr="00BA1259">
        <w:tc>
          <w:tcPr>
            <w:tcW w:w="2802"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center"/>
            </w:pPr>
            <w:r w:rsidRPr="00A66E1A">
              <w:t>Индикаторы работы</w:t>
            </w: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C16A1A">
            <w:pPr>
              <w:jc w:val="center"/>
            </w:pPr>
            <w:r w:rsidRPr="00A66E1A">
              <w:t>20</w:t>
            </w:r>
            <w:r w:rsidR="00C16A1A">
              <w:t>__</w:t>
            </w:r>
            <w:r w:rsidRPr="00A66E1A">
              <w:t xml:space="preserve"> г.</w:t>
            </w: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C16A1A">
            <w:pPr>
              <w:jc w:val="center"/>
            </w:pPr>
            <w:r w:rsidRPr="00A66E1A">
              <w:t>20</w:t>
            </w:r>
            <w:r w:rsidR="00C16A1A">
              <w:t>__</w:t>
            </w:r>
            <w:r w:rsidRPr="00A66E1A">
              <w:t xml:space="preserve"> г.</w:t>
            </w:r>
          </w:p>
        </w:tc>
        <w:tc>
          <w:tcPr>
            <w:tcW w:w="1080" w:type="dxa"/>
            <w:tcBorders>
              <w:top w:val="single" w:sz="4" w:space="0" w:color="auto"/>
              <w:left w:val="single" w:sz="4" w:space="0" w:color="auto"/>
              <w:bottom w:val="single" w:sz="4" w:space="0" w:color="auto"/>
              <w:right w:val="single" w:sz="4" w:space="0" w:color="auto"/>
            </w:tcBorders>
          </w:tcPr>
          <w:p w:rsidR="00A66E1A" w:rsidRPr="00A66E1A" w:rsidRDefault="00A66E1A" w:rsidP="00C16A1A">
            <w:pPr>
              <w:jc w:val="center"/>
            </w:pPr>
            <w:r w:rsidRPr="00A66E1A">
              <w:t>20</w:t>
            </w:r>
            <w:r w:rsidR="00C16A1A">
              <w:t>__</w:t>
            </w:r>
            <w:r w:rsidRPr="00A66E1A">
              <w:t xml:space="preserve"> г.</w:t>
            </w: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C16A1A">
            <w:pPr>
              <w:jc w:val="center"/>
            </w:pPr>
            <w:r w:rsidRPr="00A66E1A">
              <w:t>20</w:t>
            </w:r>
            <w:r w:rsidR="00C16A1A">
              <w:t>__</w:t>
            </w:r>
            <w:r w:rsidRPr="00A66E1A">
              <w:t xml:space="preserve"> г.</w:t>
            </w: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C16A1A">
            <w:pPr>
              <w:jc w:val="center"/>
            </w:pPr>
            <w:r w:rsidRPr="00A66E1A">
              <w:t>20</w:t>
            </w:r>
            <w:r w:rsidR="00C16A1A">
              <w:t>__</w:t>
            </w:r>
            <w:r w:rsidRPr="00A66E1A">
              <w:t xml:space="preserve"> г.</w:t>
            </w:r>
          </w:p>
        </w:tc>
      </w:tr>
      <w:tr w:rsidR="00A66E1A" w:rsidRPr="00A66E1A" w:rsidTr="00BA1259">
        <w:tc>
          <w:tcPr>
            <w:tcW w:w="2802"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r w:rsidRPr="00A66E1A">
              <w:t>Рыночная доля</w:t>
            </w: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c>
          <w:tcPr>
            <w:tcW w:w="108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r>
      <w:tr w:rsidR="00A66E1A" w:rsidRPr="00A66E1A" w:rsidTr="00BA1259">
        <w:tc>
          <w:tcPr>
            <w:tcW w:w="2802"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r w:rsidRPr="00A66E1A">
              <w:t>Рост продаж</w:t>
            </w: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c>
          <w:tcPr>
            <w:tcW w:w="108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r>
      <w:tr w:rsidR="00A66E1A" w:rsidRPr="00A66E1A" w:rsidTr="00BA1259">
        <w:tc>
          <w:tcPr>
            <w:tcW w:w="2802"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r w:rsidRPr="00A66E1A">
              <w:t>Чистая прибыль</w:t>
            </w: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c>
          <w:tcPr>
            <w:tcW w:w="108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r>
      <w:tr w:rsidR="00A66E1A" w:rsidRPr="00A66E1A" w:rsidTr="00BA1259">
        <w:tc>
          <w:tcPr>
            <w:tcW w:w="2802"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r w:rsidRPr="00A66E1A">
              <w:t>Величина активов</w:t>
            </w: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c>
          <w:tcPr>
            <w:tcW w:w="108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r>
      <w:tr w:rsidR="00A66E1A" w:rsidRPr="00A66E1A" w:rsidTr="00BA1259">
        <w:tc>
          <w:tcPr>
            <w:tcW w:w="2802"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r w:rsidRPr="00A66E1A">
              <w:t>Число занятых</w:t>
            </w: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c>
          <w:tcPr>
            <w:tcW w:w="108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c>
          <w:tcPr>
            <w:tcW w:w="1260" w:type="dxa"/>
            <w:tcBorders>
              <w:top w:val="single" w:sz="4" w:space="0" w:color="auto"/>
              <w:left w:val="single" w:sz="4" w:space="0" w:color="auto"/>
              <w:bottom w:val="single" w:sz="4" w:space="0" w:color="auto"/>
              <w:right w:val="single" w:sz="4" w:space="0" w:color="auto"/>
            </w:tcBorders>
          </w:tcPr>
          <w:p w:rsidR="00A66E1A" w:rsidRPr="00A66E1A" w:rsidRDefault="00A66E1A" w:rsidP="00A66E1A">
            <w:pPr>
              <w:jc w:val="both"/>
            </w:pPr>
          </w:p>
        </w:tc>
      </w:tr>
    </w:tbl>
    <w:p w:rsidR="00A66E1A" w:rsidRPr="00A66E1A" w:rsidRDefault="00A66E1A" w:rsidP="00A66E1A">
      <w:pPr>
        <w:ind w:firstLine="360"/>
        <w:jc w:val="both"/>
      </w:pPr>
      <w:r w:rsidRPr="00A66E1A">
        <w:t>2. Внутренние сильные стороны предприятия.</w:t>
      </w:r>
    </w:p>
    <w:p w:rsidR="00A66E1A" w:rsidRPr="00A66E1A" w:rsidRDefault="00A66E1A" w:rsidP="00A66E1A">
      <w:pPr>
        <w:ind w:firstLine="360"/>
        <w:jc w:val="both"/>
      </w:pPr>
      <w:r w:rsidRPr="00A66E1A">
        <w:t>3. Внутренние слабые стороны предприятия.</w:t>
      </w:r>
    </w:p>
    <w:p w:rsidR="00A66E1A" w:rsidRPr="00A66E1A" w:rsidRDefault="00A66E1A" w:rsidP="00A66E1A">
      <w:pPr>
        <w:ind w:firstLine="360"/>
        <w:jc w:val="both"/>
      </w:pPr>
      <w:r w:rsidRPr="00A66E1A">
        <w:t>4. Внешние благоприятные возможности.</w:t>
      </w:r>
    </w:p>
    <w:p w:rsidR="00A66E1A" w:rsidRPr="00A66E1A" w:rsidRDefault="00A66E1A" w:rsidP="00A66E1A">
      <w:pPr>
        <w:ind w:firstLine="360"/>
        <w:jc w:val="both"/>
      </w:pPr>
      <w:r w:rsidRPr="00A66E1A">
        <w:t>5. Внешние угрозы.</w:t>
      </w:r>
    </w:p>
    <w:p w:rsidR="00A66E1A" w:rsidRPr="00A66E1A" w:rsidRDefault="00A66E1A" w:rsidP="00A66E1A">
      <w:pPr>
        <w:ind w:firstLine="360"/>
        <w:jc w:val="both"/>
      </w:pPr>
      <w:r w:rsidRPr="00A66E1A">
        <w:t xml:space="preserve">6. Оценка конкурентоспособности по шкале рейтингов: 1 – очень слабая позиция; 10 – очень сильная позиция. </w:t>
      </w:r>
    </w:p>
    <w:p w:rsidR="00A66E1A" w:rsidRPr="00A66E1A" w:rsidRDefault="00A66E1A" w:rsidP="00A66E1A">
      <w:pPr>
        <w:ind w:firstLine="360"/>
        <w:jc w:val="both"/>
      </w:pPr>
    </w:p>
    <w:tbl>
      <w:tblP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473"/>
        <w:gridCol w:w="1701"/>
        <w:gridCol w:w="1559"/>
        <w:gridCol w:w="1560"/>
      </w:tblGrid>
      <w:tr w:rsidR="00A66E1A" w:rsidRPr="00A66E1A" w:rsidTr="00BA1259">
        <w:trPr>
          <w:cantSplit/>
          <w:trHeight w:val="714"/>
        </w:trPr>
        <w:tc>
          <w:tcPr>
            <w:tcW w:w="3652" w:type="dxa"/>
            <w:vAlign w:val="center"/>
          </w:tcPr>
          <w:p w:rsidR="00A66E1A" w:rsidRPr="00A66E1A" w:rsidRDefault="00A66E1A" w:rsidP="00A66E1A">
            <w:pPr>
              <w:jc w:val="center"/>
            </w:pPr>
            <w:r w:rsidRPr="00A66E1A">
              <w:t>Показатели</w:t>
            </w:r>
          </w:p>
          <w:p w:rsidR="00A66E1A" w:rsidRPr="00A66E1A" w:rsidRDefault="00A66E1A" w:rsidP="00A66E1A">
            <w:pPr>
              <w:jc w:val="center"/>
            </w:pPr>
            <w:r w:rsidRPr="00A66E1A">
              <w:t>конкурентоспособности</w:t>
            </w:r>
          </w:p>
        </w:tc>
        <w:tc>
          <w:tcPr>
            <w:tcW w:w="473" w:type="dxa"/>
            <w:textDirection w:val="btLr"/>
            <w:vAlign w:val="center"/>
          </w:tcPr>
          <w:p w:rsidR="00A66E1A" w:rsidRPr="00A66E1A" w:rsidRDefault="00A66E1A" w:rsidP="00A66E1A">
            <w:pPr>
              <w:jc w:val="center"/>
            </w:pPr>
            <w:r w:rsidRPr="00A66E1A">
              <w:t>Вес</w:t>
            </w:r>
          </w:p>
        </w:tc>
        <w:tc>
          <w:tcPr>
            <w:tcW w:w="1701" w:type="dxa"/>
            <w:vAlign w:val="center"/>
          </w:tcPr>
          <w:p w:rsidR="00A66E1A" w:rsidRPr="00A66E1A" w:rsidRDefault="00A66E1A" w:rsidP="00A66E1A">
            <w:pPr>
              <w:jc w:val="center"/>
            </w:pPr>
            <w:r w:rsidRPr="00A66E1A">
              <w:t>Предприятие</w:t>
            </w:r>
          </w:p>
        </w:tc>
        <w:tc>
          <w:tcPr>
            <w:tcW w:w="1559" w:type="dxa"/>
            <w:vAlign w:val="center"/>
          </w:tcPr>
          <w:p w:rsidR="00A66E1A" w:rsidRPr="00A66E1A" w:rsidRDefault="00A66E1A" w:rsidP="00A66E1A">
            <w:pPr>
              <w:jc w:val="center"/>
            </w:pPr>
            <w:r w:rsidRPr="00A66E1A">
              <w:t>Конкурент 1</w:t>
            </w:r>
          </w:p>
        </w:tc>
        <w:tc>
          <w:tcPr>
            <w:tcW w:w="1560" w:type="dxa"/>
            <w:vAlign w:val="center"/>
          </w:tcPr>
          <w:p w:rsidR="00A66E1A" w:rsidRPr="00A66E1A" w:rsidRDefault="00A66E1A" w:rsidP="00A66E1A">
            <w:pPr>
              <w:jc w:val="center"/>
            </w:pPr>
            <w:r w:rsidRPr="00A66E1A">
              <w:t>Конкурент 2</w:t>
            </w:r>
          </w:p>
        </w:tc>
      </w:tr>
      <w:tr w:rsidR="00A66E1A" w:rsidRPr="00A66E1A" w:rsidTr="00BA1259">
        <w:tc>
          <w:tcPr>
            <w:tcW w:w="3652" w:type="dxa"/>
            <w:vAlign w:val="center"/>
          </w:tcPr>
          <w:p w:rsidR="00A66E1A" w:rsidRPr="00A66E1A" w:rsidRDefault="00A66E1A" w:rsidP="00A66E1A">
            <w:r w:rsidRPr="00A66E1A">
              <w:t>Качество и характеристики продукции</w:t>
            </w:r>
          </w:p>
        </w:tc>
        <w:tc>
          <w:tcPr>
            <w:tcW w:w="473" w:type="dxa"/>
          </w:tcPr>
          <w:p w:rsidR="00A66E1A" w:rsidRPr="00A66E1A" w:rsidRDefault="00A66E1A" w:rsidP="00A66E1A">
            <w:pPr>
              <w:jc w:val="center"/>
            </w:pPr>
          </w:p>
        </w:tc>
        <w:tc>
          <w:tcPr>
            <w:tcW w:w="1701" w:type="dxa"/>
          </w:tcPr>
          <w:p w:rsidR="00A66E1A" w:rsidRPr="00A66E1A" w:rsidRDefault="00A66E1A" w:rsidP="00A66E1A">
            <w:pPr>
              <w:jc w:val="both"/>
            </w:pPr>
          </w:p>
        </w:tc>
        <w:tc>
          <w:tcPr>
            <w:tcW w:w="1559" w:type="dxa"/>
          </w:tcPr>
          <w:p w:rsidR="00A66E1A" w:rsidRPr="00A66E1A" w:rsidRDefault="00A66E1A" w:rsidP="00A66E1A">
            <w:pPr>
              <w:jc w:val="both"/>
            </w:pPr>
          </w:p>
        </w:tc>
        <w:tc>
          <w:tcPr>
            <w:tcW w:w="1560" w:type="dxa"/>
          </w:tcPr>
          <w:p w:rsidR="00A66E1A" w:rsidRPr="00A66E1A" w:rsidRDefault="00A66E1A" w:rsidP="00A66E1A">
            <w:pPr>
              <w:jc w:val="both"/>
            </w:pPr>
          </w:p>
        </w:tc>
      </w:tr>
      <w:tr w:rsidR="00A66E1A" w:rsidRPr="00A66E1A" w:rsidTr="00BA1259">
        <w:tc>
          <w:tcPr>
            <w:tcW w:w="3652" w:type="dxa"/>
            <w:vAlign w:val="center"/>
          </w:tcPr>
          <w:p w:rsidR="00A66E1A" w:rsidRPr="00A66E1A" w:rsidRDefault="00A66E1A" w:rsidP="00A66E1A">
            <w:r w:rsidRPr="00A66E1A">
              <w:t>Репутация</w:t>
            </w:r>
          </w:p>
        </w:tc>
        <w:tc>
          <w:tcPr>
            <w:tcW w:w="473" w:type="dxa"/>
          </w:tcPr>
          <w:p w:rsidR="00A66E1A" w:rsidRPr="00A66E1A" w:rsidRDefault="00A66E1A" w:rsidP="00A66E1A">
            <w:pPr>
              <w:jc w:val="center"/>
            </w:pPr>
          </w:p>
        </w:tc>
        <w:tc>
          <w:tcPr>
            <w:tcW w:w="1701" w:type="dxa"/>
          </w:tcPr>
          <w:p w:rsidR="00A66E1A" w:rsidRPr="00A66E1A" w:rsidRDefault="00A66E1A" w:rsidP="00A66E1A">
            <w:pPr>
              <w:jc w:val="both"/>
            </w:pPr>
          </w:p>
        </w:tc>
        <w:tc>
          <w:tcPr>
            <w:tcW w:w="1559" w:type="dxa"/>
          </w:tcPr>
          <w:p w:rsidR="00A66E1A" w:rsidRPr="00A66E1A" w:rsidRDefault="00A66E1A" w:rsidP="00A66E1A">
            <w:pPr>
              <w:jc w:val="both"/>
            </w:pPr>
          </w:p>
        </w:tc>
        <w:tc>
          <w:tcPr>
            <w:tcW w:w="1560" w:type="dxa"/>
          </w:tcPr>
          <w:p w:rsidR="00A66E1A" w:rsidRPr="00A66E1A" w:rsidRDefault="00A66E1A" w:rsidP="00A66E1A">
            <w:pPr>
              <w:jc w:val="both"/>
            </w:pPr>
          </w:p>
        </w:tc>
      </w:tr>
      <w:tr w:rsidR="00A66E1A" w:rsidRPr="00A66E1A" w:rsidTr="00BA1259">
        <w:tc>
          <w:tcPr>
            <w:tcW w:w="3652" w:type="dxa"/>
            <w:vAlign w:val="center"/>
          </w:tcPr>
          <w:p w:rsidR="00A66E1A" w:rsidRPr="00A66E1A" w:rsidRDefault="00A66E1A" w:rsidP="00A66E1A">
            <w:r w:rsidRPr="00A66E1A">
              <w:t>Производственные возможности</w:t>
            </w:r>
          </w:p>
        </w:tc>
        <w:tc>
          <w:tcPr>
            <w:tcW w:w="473" w:type="dxa"/>
          </w:tcPr>
          <w:p w:rsidR="00A66E1A" w:rsidRPr="00A66E1A" w:rsidRDefault="00A66E1A" w:rsidP="00A66E1A">
            <w:pPr>
              <w:jc w:val="center"/>
            </w:pPr>
          </w:p>
        </w:tc>
        <w:tc>
          <w:tcPr>
            <w:tcW w:w="1701" w:type="dxa"/>
          </w:tcPr>
          <w:p w:rsidR="00A66E1A" w:rsidRPr="00A66E1A" w:rsidRDefault="00A66E1A" w:rsidP="00A66E1A">
            <w:pPr>
              <w:jc w:val="both"/>
            </w:pPr>
          </w:p>
        </w:tc>
        <w:tc>
          <w:tcPr>
            <w:tcW w:w="1559" w:type="dxa"/>
          </w:tcPr>
          <w:p w:rsidR="00A66E1A" w:rsidRPr="00A66E1A" w:rsidRDefault="00A66E1A" w:rsidP="00A66E1A">
            <w:pPr>
              <w:jc w:val="both"/>
            </w:pPr>
          </w:p>
        </w:tc>
        <w:tc>
          <w:tcPr>
            <w:tcW w:w="1560" w:type="dxa"/>
          </w:tcPr>
          <w:p w:rsidR="00A66E1A" w:rsidRPr="00A66E1A" w:rsidRDefault="00A66E1A" w:rsidP="00A66E1A">
            <w:pPr>
              <w:jc w:val="both"/>
            </w:pPr>
          </w:p>
        </w:tc>
      </w:tr>
      <w:tr w:rsidR="00A66E1A" w:rsidRPr="00A66E1A" w:rsidTr="00BA1259">
        <w:tc>
          <w:tcPr>
            <w:tcW w:w="3652" w:type="dxa"/>
            <w:vAlign w:val="center"/>
          </w:tcPr>
          <w:p w:rsidR="00A66E1A" w:rsidRPr="00A66E1A" w:rsidRDefault="00A66E1A" w:rsidP="00A66E1A">
            <w:r w:rsidRPr="00A66E1A">
              <w:t>Технологический уровень</w:t>
            </w:r>
          </w:p>
        </w:tc>
        <w:tc>
          <w:tcPr>
            <w:tcW w:w="473" w:type="dxa"/>
          </w:tcPr>
          <w:p w:rsidR="00A66E1A" w:rsidRPr="00A66E1A" w:rsidRDefault="00A66E1A" w:rsidP="00A66E1A">
            <w:pPr>
              <w:jc w:val="center"/>
            </w:pPr>
          </w:p>
        </w:tc>
        <w:tc>
          <w:tcPr>
            <w:tcW w:w="1701" w:type="dxa"/>
          </w:tcPr>
          <w:p w:rsidR="00A66E1A" w:rsidRPr="00A66E1A" w:rsidRDefault="00A66E1A" w:rsidP="00A66E1A">
            <w:pPr>
              <w:jc w:val="both"/>
            </w:pPr>
          </w:p>
        </w:tc>
        <w:tc>
          <w:tcPr>
            <w:tcW w:w="1559" w:type="dxa"/>
          </w:tcPr>
          <w:p w:rsidR="00A66E1A" w:rsidRPr="00A66E1A" w:rsidRDefault="00A66E1A" w:rsidP="00A66E1A">
            <w:pPr>
              <w:jc w:val="both"/>
            </w:pPr>
          </w:p>
        </w:tc>
        <w:tc>
          <w:tcPr>
            <w:tcW w:w="1560" w:type="dxa"/>
          </w:tcPr>
          <w:p w:rsidR="00A66E1A" w:rsidRPr="00A66E1A" w:rsidRDefault="00A66E1A" w:rsidP="00A66E1A">
            <w:pPr>
              <w:jc w:val="both"/>
            </w:pPr>
          </w:p>
        </w:tc>
      </w:tr>
      <w:tr w:rsidR="00A66E1A" w:rsidRPr="00A66E1A" w:rsidTr="00BA1259">
        <w:tc>
          <w:tcPr>
            <w:tcW w:w="3652" w:type="dxa"/>
            <w:vAlign w:val="center"/>
          </w:tcPr>
          <w:p w:rsidR="00A66E1A" w:rsidRPr="00A66E1A" w:rsidRDefault="00A66E1A" w:rsidP="00A66E1A">
            <w:r w:rsidRPr="00A66E1A">
              <w:t>Продвижение продукции</w:t>
            </w:r>
          </w:p>
        </w:tc>
        <w:tc>
          <w:tcPr>
            <w:tcW w:w="473" w:type="dxa"/>
          </w:tcPr>
          <w:p w:rsidR="00A66E1A" w:rsidRPr="00A66E1A" w:rsidRDefault="00A66E1A" w:rsidP="00A66E1A">
            <w:pPr>
              <w:jc w:val="center"/>
            </w:pPr>
          </w:p>
        </w:tc>
        <w:tc>
          <w:tcPr>
            <w:tcW w:w="1701" w:type="dxa"/>
          </w:tcPr>
          <w:p w:rsidR="00A66E1A" w:rsidRPr="00A66E1A" w:rsidRDefault="00A66E1A" w:rsidP="00A66E1A">
            <w:pPr>
              <w:jc w:val="both"/>
            </w:pPr>
          </w:p>
        </w:tc>
        <w:tc>
          <w:tcPr>
            <w:tcW w:w="1559" w:type="dxa"/>
          </w:tcPr>
          <w:p w:rsidR="00A66E1A" w:rsidRPr="00A66E1A" w:rsidRDefault="00A66E1A" w:rsidP="00A66E1A">
            <w:pPr>
              <w:jc w:val="both"/>
            </w:pPr>
          </w:p>
        </w:tc>
        <w:tc>
          <w:tcPr>
            <w:tcW w:w="1560" w:type="dxa"/>
          </w:tcPr>
          <w:p w:rsidR="00A66E1A" w:rsidRPr="00A66E1A" w:rsidRDefault="00A66E1A" w:rsidP="00A66E1A">
            <w:pPr>
              <w:jc w:val="both"/>
            </w:pPr>
          </w:p>
        </w:tc>
      </w:tr>
      <w:tr w:rsidR="00A66E1A" w:rsidRPr="00A66E1A" w:rsidTr="00BA1259">
        <w:tc>
          <w:tcPr>
            <w:tcW w:w="3652" w:type="dxa"/>
            <w:vAlign w:val="center"/>
          </w:tcPr>
          <w:p w:rsidR="00A66E1A" w:rsidRPr="00A66E1A" w:rsidRDefault="00A66E1A" w:rsidP="00A66E1A">
            <w:r w:rsidRPr="00A66E1A">
              <w:t>Маркетинг и реклама</w:t>
            </w:r>
          </w:p>
        </w:tc>
        <w:tc>
          <w:tcPr>
            <w:tcW w:w="473" w:type="dxa"/>
          </w:tcPr>
          <w:p w:rsidR="00A66E1A" w:rsidRPr="00A66E1A" w:rsidRDefault="00A66E1A" w:rsidP="00A66E1A">
            <w:pPr>
              <w:jc w:val="center"/>
            </w:pPr>
          </w:p>
        </w:tc>
        <w:tc>
          <w:tcPr>
            <w:tcW w:w="1701" w:type="dxa"/>
          </w:tcPr>
          <w:p w:rsidR="00A66E1A" w:rsidRPr="00A66E1A" w:rsidRDefault="00A66E1A" w:rsidP="00A66E1A">
            <w:pPr>
              <w:jc w:val="both"/>
            </w:pPr>
          </w:p>
        </w:tc>
        <w:tc>
          <w:tcPr>
            <w:tcW w:w="1559" w:type="dxa"/>
          </w:tcPr>
          <w:p w:rsidR="00A66E1A" w:rsidRPr="00A66E1A" w:rsidRDefault="00A66E1A" w:rsidP="00A66E1A">
            <w:pPr>
              <w:jc w:val="both"/>
            </w:pPr>
          </w:p>
        </w:tc>
        <w:tc>
          <w:tcPr>
            <w:tcW w:w="1560" w:type="dxa"/>
          </w:tcPr>
          <w:p w:rsidR="00A66E1A" w:rsidRPr="00A66E1A" w:rsidRDefault="00A66E1A" w:rsidP="00A66E1A">
            <w:pPr>
              <w:jc w:val="both"/>
            </w:pPr>
          </w:p>
        </w:tc>
      </w:tr>
      <w:tr w:rsidR="00A66E1A" w:rsidRPr="00A66E1A" w:rsidTr="00BA1259">
        <w:tc>
          <w:tcPr>
            <w:tcW w:w="3652" w:type="dxa"/>
            <w:vAlign w:val="center"/>
          </w:tcPr>
          <w:p w:rsidR="00A66E1A" w:rsidRPr="00A66E1A" w:rsidRDefault="00A66E1A" w:rsidP="00A66E1A">
            <w:r w:rsidRPr="00A66E1A">
              <w:t>Финансовая устойчивость</w:t>
            </w:r>
          </w:p>
        </w:tc>
        <w:tc>
          <w:tcPr>
            <w:tcW w:w="473" w:type="dxa"/>
          </w:tcPr>
          <w:p w:rsidR="00A66E1A" w:rsidRPr="00A66E1A" w:rsidRDefault="00A66E1A" w:rsidP="00A66E1A">
            <w:pPr>
              <w:jc w:val="center"/>
            </w:pPr>
          </w:p>
        </w:tc>
        <w:tc>
          <w:tcPr>
            <w:tcW w:w="1701" w:type="dxa"/>
          </w:tcPr>
          <w:p w:rsidR="00A66E1A" w:rsidRPr="00A66E1A" w:rsidRDefault="00A66E1A" w:rsidP="00A66E1A">
            <w:pPr>
              <w:jc w:val="both"/>
            </w:pPr>
          </w:p>
        </w:tc>
        <w:tc>
          <w:tcPr>
            <w:tcW w:w="1559" w:type="dxa"/>
          </w:tcPr>
          <w:p w:rsidR="00A66E1A" w:rsidRPr="00A66E1A" w:rsidRDefault="00A66E1A" w:rsidP="00A66E1A">
            <w:pPr>
              <w:jc w:val="both"/>
            </w:pPr>
          </w:p>
        </w:tc>
        <w:tc>
          <w:tcPr>
            <w:tcW w:w="1560" w:type="dxa"/>
          </w:tcPr>
          <w:p w:rsidR="00A66E1A" w:rsidRPr="00A66E1A" w:rsidRDefault="00A66E1A" w:rsidP="00A66E1A">
            <w:pPr>
              <w:jc w:val="both"/>
            </w:pPr>
          </w:p>
        </w:tc>
      </w:tr>
      <w:tr w:rsidR="00A66E1A" w:rsidRPr="00A66E1A" w:rsidTr="00BA1259">
        <w:tc>
          <w:tcPr>
            <w:tcW w:w="3652" w:type="dxa"/>
            <w:vAlign w:val="center"/>
          </w:tcPr>
          <w:p w:rsidR="00A66E1A" w:rsidRPr="00A66E1A" w:rsidRDefault="00A66E1A" w:rsidP="00A66E1A">
            <w:r w:rsidRPr="00A66E1A">
              <w:t>Относительное положение по издержкам</w:t>
            </w:r>
          </w:p>
        </w:tc>
        <w:tc>
          <w:tcPr>
            <w:tcW w:w="473" w:type="dxa"/>
          </w:tcPr>
          <w:p w:rsidR="00A66E1A" w:rsidRPr="00A66E1A" w:rsidRDefault="00A66E1A" w:rsidP="00A66E1A">
            <w:pPr>
              <w:jc w:val="center"/>
            </w:pPr>
          </w:p>
        </w:tc>
        <w:tc>
          <w:tcPr>
            <w:tcW w:w="1701" w:type="dxa"/>
          </w:tcPr>
          <w:p w:rsidR="00A66E1A" w:rsidRPr="00A66E1A" w:rsidRDefault="00A66E1A" w:rsidP="00A66E1A">
            <w:pPr>
              <w:jc w:val="both"/>
            </w:pPr>
          </w:p>
        </w:tc>
        <w:tc>
          <w:tcPr>
            <w:tcW w:w="1559" w:type="dxa"/>
          </w:tcPr>
          <w:p w:rsidR="00A66E1A" w:rsidRPr="00A66E1A" w:rsidRDefault="00A66E1A" w:rsidP="00A66E1A">
            <w:pPr>
              <w:jc w:val="both"/>
            </w:pPr>
          </w:p>
        </w:tc>
        <w:tc>
          <w:tcPr>
            <w:tcW w:w="1560" w:type="dxa"/>
          </w:tcPr>
          <w:p w:rsidR="00A66E1A" w:rsidRPr="00A66E1A" w:rsidRDefault="00A66E1A" w:rsidP="00A66E1A">
            <w:pPr>
              <w:jc w:val="both"/>
            </w:pPr>
          </w:p>
        </w:tc>
      </w:tr>
      <w:tr w:rsidR="00A66E1A" w:rsidRPr="00A66E1A" w:rsidTr="00BA1259">
        <w:tc>
          <w:tcPr>
            <w:tcW w:w="3652" w:type="dxa"/>
            <w:vAlign w:val="center"/>
          </w:tcPr>
          <w:p w:rsidR="00A66E1A" w:rsidRPr="00A66E1A" w:rsidRDefault="00A66E1A" w:rsidP="00A66E1A">
            <w:r w:rsidRPr="00A66E1A">
              <w:t>Обслуживание потребителей</w:t>
            </w:r>
          </w:p>
        </w:tc>
        <w:tc>
          <w:tcPr>
            <w:tcW w:w="473" w:type="dxa"/>
          </w:tcPr>
          <w:p w:rsidR="00A66E1A" w:rsidRPr="00A66E1A" w:rsidRDefault="00A66E1A" w:rsidP="00A66E1A">
            <w:pPr>
              <w:jc w:val="center"/>
            </w:pPr>
          </w:p>
        </w:tc>
        <w:tc>
          <w:tcPr>
            <w:tcW w:w="1701" w:type="dxa"/>
          </w:tcPr>
          <w:p w:rsidR="00A66E1A" w:rsidRPr="00A66E1A" w:rsidRDefault="00A66E1A" w:rsidP="00A66E1A">
            <w:pPr>
              <w:jc w:val="both"/>
            </w:pPr>
          </w:p>
        </w:tc>
        <w:tc>
          <w:tcPr>
            <w:tcW w:w="1559" w:type="dxa"/>
          </w:tcPr>
          <w:p w:rsidR="00A66E1A" w:rsidRPr="00A66E1A" w:rsidRDefault="00A66E1A" w:rsidP="00A66E1A">
            <w:pPr>
              <w:jc w:val="both"/>
            </w:pPr>
          </w:p>
        </w:tc>
        <w:tc>
          <w:tcPr>
            <w:tcW w:w="1560" w:type="dxa"/>
          </w:tcPr>
          <w:p w:rsidR="00A66E1A" w:rsidRPr="00A66E1A" w:rsidRDefault="00A66E1A" w:rsidP="00A66E1A">
            <w:pPr>
              <w:jc w:val="both"/>
            </w:pPr>
          </w:p>
        </w:tc>
      </w:tr>
      <w:tr w:rsidR="00A66E1A" w:rsidRPr="00A66E1A" w:rsidTr="00BA1259">
        <w:tc>
          <w:tcPr>
            <w:tcW w:w="3652" w:type="dxa"/>
            <w:vAlign w:val="center"/>
          </w:tcPr>
          <w:p w:rsidR="00A66E1A" w:rsidRPr="00A66E1A" w:rsidRDefault="00A66E1A" w:rsidP="00A66E1A">
            <w:r w:rsidRPr="00A66E1A">
              <w:t>Прочее</w:t>
            </w:r>
          </w:p>
        </w:tc>
        <w:tc>
          <w:tcPr>
            <w:tcW w:w="473" w:type="dxa"/>
          </w:tcPr>
          <w:p w:rsidR="00A66E1A" w:rsidRPr="00A66E1A" w:rsidRDefault="00A66E1A" w:rsidP="00A66E1A">
            <w:pPr>
              <w:jc w:val="center"/>
            </w:pPr>
          </w:p>
        </w:tc>
        <w:tc>
          <w:tcPr>
            <w:tcW w:w="1701" w:type="dxa"/>
          </w:tcPr>
          <w:p w:rsidR="00A66E1A" w:rsidRPr="00A66E1A" w:rsidRDefault="00A66E1A" w:rsidP="00A66E1A">
            <w:pPr>
              <w:jc w:val="both"/>
            </w:pPr>
          </w:p>
        </w:tc>
        <w:tc>
          <w:tcPr>
            <w:tcW w:w="1559" w:type="dxa"/>
          </w:tcPr>
          <w:p w:rsidR="00A66E1A" w:rsidRPr="00A66E1A" w:rsidRDefault="00A66E1A" w:rsidP="00A66E1A">
            <w:pPr>
              <w:jc w:val="both"/>
            </w:pPr>
          </w:p>
        </w:tc>
        <w:tc>
          <w:tcPr>
            <w:tcW w:w="1560" w:type="dxa"/>
          </w:tcPr>
          <w:p w:rsidR="00A66E1A" w:rsidRPr="00A66E1A" w:rsidRDefault="00A66E1A" w:rsidP="00A66E1A">
            <w:pPr>
              <w:jc w:val="both"/>
            </w:pPr>
          </w:p>
        </w:tc>
      </w:tr>
      <w:tr w:rsidR="00A66E1A" w:rsidRPr="00A66E1A" w:rsidTr="00BA1259">
        <w:tc>
          <w:tcPr>
            <w:tcW w:w="3652" w:type="dxa"/>
            <w:vAlign w:val="center"/>
          </w:tcPr>
          <w:p w:rsidR="00A66E1A" w:rsidRPr="00A66E1A" w:rsidRDefault="00A66E1A" w:rsidP="00A66E1A">
            <w:r w:rsidRPr="00A66E1A">
              <w:t>Общий рейтинг конкурентоспособности</w:t>
            </w:r>
          </w:p>
        </w:tc>
        <w:tc>
          <w:tcPr>
            <w:tcW w:w="473" w:type="dxa"/>
          </w:tcPr>
          <w:p w:rsidR="00A66E1A" w:rsidRPr="00A66E1A" w:rsidRDefault="00A66E1A" w:rsidP="00A66E1A">
            <w:pPr>
              <w:jc w:val="center"/>
            </w:pPr>
          </w:p>
        </w:tc>
        <w:tc>
          <w:tcPr>
            <w:tcW w:w="1701" w:type="dxa"/>
          </w:tcPr>
          <w:p w:rsidR="00A66E1A" w:rsidRPr="00A66E1A" w:rsidRDefault="00A66E1A" w:rsidP="00A66E1A">
            <w:pPr>
              <w:jc w:val="both"/>
            </w:pPr>
          </w:p>
        </w:tc>
        <w:tc>
          <w:tcPr>
            <w:tcW w:w="1559" w:type="dxa"/>
          </w:tcPr>
          <w:p w:rsidR="00A66E1A" w:rsidRPr="00A66E1A" w:rsidRDefault="00A66E1A" w:rsidP="00A66E1A">
            <w:pPr>
              <w:jc w:val="both"/>
            </w:pPr>
          </w:p>
        </w:tc>
        <w:tc>
          <w:tcPr>
            <w:tcW w:w="1560" w:type="dxa"/>
          </w:tcPr>
          <w:p w:rsidR="00A66E1A" w:rsidRPr="00A66E1A" w:rsidRDefault="00A66E1A" w:rsidP="00A66E1A">
            <w:pPr>
              <w:jc w:val="both"/>
            </w:pPr>
          </w:p>
        </w:tc>
      </w:tr>
    </w:tbl>
    <w:p w:rsidR="00A66E1A" w:rsidRPr="00A66E1A" w:rsidRDefault="00A66E1A" w:rsidP="00A66E1A">
      <w:pPr>
        <w:ind w:firstLine="709"/>
        <w:jc w:val="both"/>
      </w:pPr>
    </w:p>
    <w:p w:rsidR="00A66E1A" w:rsidRPr="00A66E1A" w:rsidRDefault="00A66E1A" w:rsidP="00A66E1A">
      <w:pPr>
        <w:ind w:firstLine="709"/>
        <w:jc w:val="both"/>
      </w:pPr>
      <w:r w:rsidRPr="00A66E1A">
        <w:t>7. Выводы относительно конкурентной позиции</w:t>
      </w:r>
    </w:p>
    <w:p w:rsidR="00A66E1A" w:rsidRPr="00A66E1A" w:rsidRDefault="00A66E1A" w:rsidP="00A66E1A">
      <w:pPr>
        <w:numPr>
          <w:ilvl w:val="0"/>
          <w:numId w:val="2"/>
        </w:numPr>
        <w:jc w:val="both"/>
      </w:pPr>
      <w:r w:rsidRPr="00A66E1A">
        <w:t xml:space="preserve">Улучшающаяся, ухудшающаяся? </w:t>
      </w:r>
    </w:p>
    <w:p w:rsidR="00A66E1A" w:rsidRPr="00A66E1A" w:rsidRDefault="00A66E1A" w:rsidP="00A66E1A">
      <w:pPr>
        <w:numPr>
          <w:ilvl w:val="0"/>
          <w:numId w:val="2"/>
        </w:numPr>
        <w:jc w:val="both"/>
      </w:pPr>
      <w:r w:rsidRPr="00A66E1A">
        <w:t>Имеется конкурентное преимущество или нет?</w:t>
      </w:r>
    </w:p>
    <w:p w:rsidR="00A66E1A" w:rsidRPr="00A66E1A" w:rsidRDefault="00A66E1A" w:rsidP="00A66E1A">
      <w:pPr>
        <w:ind w:firstLine="709"/>
        <w:jc w:val="center"/>
        <w:rPr>
          <w:b/>
        </w:rPr>
      </w:pPr>
    </w:p>
    <w:p w:rsidR="00A66E1A" w:rsidRPr="003871FC" w:rsidRDefault="00A66E1A" w:rsidP="0093316E">
      <w:r w:rsidRPr="00A66E1A">
        <w:br w:type="page"/>
      </w:r>
    </w:p>
    <w:p w:rsidR="00A66E1A" w:rsidRPr="003871FC" w:rsidRDefault="00A66E1A" w:rsidP="00A66E1A">
      <w:pPr>
        <w:tabs>
          <w:tab w:val="left" w:pos="6317"/>
        </w:tabs>
        <w:ind w:firstLine="709"/>
        <w:jc w:val="both"/>
        <w:sectPr w:rsidR="00A66E1A" w:rsidRPr="003871FC" w:rsidSect="00BA1259">
          <w:footerReference w:type="default" r:id="rId32"/>
          <w:headerReference w:type="first" r:id="rId33"/>
          <w:pgSz w:w="11906" w:h="16838"/>
          <w:pgMar w:top="1134" w:right="850" w:bottom="1134" w:left="1701" w:header="708" w:footer="708" w:gutter="0"/>
          <w:cols w:space="708"/>
          <w:titlePg/>
          <w:docGrid w:linePitch="360"/>
        </w:sectPr>
      </w:pPr>
    </w:p>
    <w:p w:rsidR="00A66E1A" w:rsidRPr="00A66E1A" w:rsidRDefault="00A66E1A" w:rsidP="00A66E1A">
      <w:pPr>
        <w:keepNext/>
        <w:spacing w:after="120"/>
        <w:ind w:left="714"/>
        <w:jc w:val="right"/>
        <w:outlineLvl w:val="0"/>
        <w:rPr>
          <w:b/>
          <w:iCs/>
          <w:spacing w:val="1"/>
          <w:sz w:val="26"/>
          <w:szCs w:val="26"/>
        </w:rPr>
      </w:pPr>
      <w:bookmarkStart w:id="76" w:name="_Toc383708731"/>
      <w:bookmarkStart w:id="77" w:name="_Toc411865632"/>
      <w:r w:rsidRPr="00A66E1A">
        <w:rPr>
          <w:b/>
          <w:iCs/>
          <w:spacing w:val="1"/>
          <w:sz w:val="26"/>
          <w:szCs w:val="26"/>
        </w:rPr>
        <w:lastRenderedPageBreak/>
        <w:t>Приложение 1</w:t>
      </w:r>
      <w:bookmarkEnd w:id="76"/>
      <w:bookmarkEnd w:id="77"/>
      <w:r w:rsidR="0093316E">
        <w:rPr>
          <w:b/>
          <w:iCs/>
          <w:spacing w:val="1"/>
          <w:sz w:val="26"/>
          <w:szCs w:val="26"/>
        </w:rPr>
        <w:t>3</w:t>
      </w:r>
    </w:p>
    <w:p w:rsidR="00A66E1A" w:rsidRPr="00A66E1A" w:rsidRDefault="00C13523" w:rsidP="00A66E1A">
      <w:pPr>
        <w:shd w:val="clear" w:color="auto" w:fill="FFFFFF"/>
        <w:jc w:val="center"/>
        <w:rPr>
          <w:b/>
          <w:bCs/>
          <w:iCs/>
          <w:spacing w:val="1"/>
        </w:rPr>
      </w:pPr>
      <w:r>
        <w:rPr>
          <w:b/>
          <w:bCs/>
          <w:iCs/>
          <w:spacing w:val="1"/>
        </w:rPr>
        <w:t xml:space="preserve">Примерная форма отзыва на </w:t>
      </w:r>
      <w:r w:rsidR="00A66E1A" w:rsidRPr="00A66E1A">
        <w:rPr>
          <w:b/>
          <w:bCs/>
          <w:iCs/>
          <w:spacing w:val="1"/>
        </w:rPr>
        <w:t>КР</w:t>
      </w:r>
    </w:p>
    <w:p w:rsidR="00A66E1A" w:rsidRPr="00A66E1A" w:rsidRDefault="00A66E1A" w:rsidP="00A66E1A">
      <w:pPr>
        <w:shd w:val="clear" w:color="auto" w:fill="FFFFFF"/>
        <w:jc w:val="center"/>
        <w:rPr>
          <w:b/>
        </w:rPr>
      </w:pPr>
      <w:r w:rsidRPr="00A66E1A">
        <w:rPr>
          <w:b/>
          <w:bCs/>
          <w:iCs/>
          <w:spacing w:val="1"/>
        </w:rPr>
        <w:t xml:space="preserve">ОТЗЫВ </w:t>
      </w:r>
    </w:p>
    <w:p w:rsidR="00A66E1A" w:rsidRPr="00A66E1A" w:rsidRDefault="00A66E1A" w:rsidP="00A66E1A">
      <w:pPr>
        <w:shd w:val="clear" w:color="auto" w:fill="FFFFFF"/>
        <w:jc w:val="center"/>
        <w:rPr>
          <w:b/>
        </w:rPr>
      </w:pPr>
      <w:r w:rsidRPr="00A66E1A">
        <w:rPr>
          <w:b/>
        </w:rPr>
        <w:t>на курсовую работу</w:t>
      </w:r>
    </w:p>
    <w:p w:rsidR="00A66E1A" w:rsidRPr="00A66E1A" w:rsidRDefault="00A66E1A" w:rsidP="00A66E1A">
      <w:pPr>
        <w:shd w:val="clear" w:color="auto" w:fill="FFFFFF"/>
        <w:rPr>
          <w:b/>
        </w:rPr>
      </w:pPr>
      <w:r w:rsidRPr="00A66E1A">
        <w:rPr>
          <w:b/>
        </w:rPr>
        <w:t>Раздел 1.</w:t>
      </w:r>
    </w:p>
    <w:p w:rsidR="00A66E1A" w:rsidRPr="00A66E1A" w:rsidRDefault="00A66E1A" w:rsidP="00A66E1A">
      <w:pPr>
        <w:shd w:val="clear" w:color="auto" w:fill="FFFFFF"/>
        <w:rPr>
          <w:b/>
        </w:rPr>
      </w:pPr>
      <w:r w:rsidRPr="00A66E1A">
        <w:rPr>
          <w:b/>
        </w:rPr>
        <w:t>Тема____________________________________________________________________________________________________________________</w:t>
      </w:r>
    </w:p>
    <w:p w:rsidR="00A66E1A" w:rsidRPr="00A66E1A" w:rsidRDefault="00A66E1A" w:rsidP="00A66E1A">
      <w:pPr>
        <w:shd w:val="clear" w:color="auto" w:fill="FFFFFF"/>
        <w:rPr>
          <w:b/>
        </w:rPr>
      </w:pPr>
    </w:p>
    <w:tbl>
      <w:tblPr>
        <w:tblW w:w="8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042"/>
        <w:gridCol w:w="1417"/>
        <w:gridCol w:w="1393"/>
        <w:gridCol w:w="1859"/>
      </w:tblGrid>
      <w:tr w:rsidR="00A66E1A" w:rsidRPr="00A66E1A" w:rsidTr="00C16A1A">
        <w:trPr>
          <w:trHeight w:val="185"/>
        </w:trPr>
        <w:tc>
          <w:tcPr>
            <w:tcW w:w="468" w:type="dxa"/>
          </w:tcPr>
          <w:p w:rsidR="00A66E1A" w:rsidRPr="00A66E1A" w:rsidRDefault="00A66E1A" w:rsidP="00A66E1A">
            <w:pPr>
              <w:shd w:val="clear" w:color="auto" w:fill="FFFFFF"/>
              <w:rPr>
                <w:b/>
              </w:rPr>
            </w:pPr>
            <w:r w:rsidRPr="00A66E1A">
              <w:rPr>
                <w:b/>
              </w:rPr>
              <w:t>№</w:t>
            </w:r>
          </w:p>
        </w:tc>
        <w:tc>
          <w:tcPr>
            <w:tcW w:w="3042" w:type="dxa"/>
          </w:tcPr>
          <w:p w:rsidR="00A66E1A" w:rsidRPr="00A66E1A" w:rsidRDefault="00A66E1A" w:rsidP="00A66E1A">
            <w:pPr>
              <w:shd w:val="clear" w:color="auto" w:fill="FFFFFF"/>
              <w:rPr>
                <w:b/>
              </w:rPr>
            </w:pPr>
            <w:r w:rsidRPr="00A66E1A">
              <w:rPr>
                <w:b/>
              </w:rPr>
              <w:t>Студент</w:t>
            </w:r>
          </w:p>
        </w:tc>
        <w:tc>
          <w:tcPr>
            <w:tcW w:w="1417" w:type="dxa"/>
          </w:tcPr>
          <w:p w:rsidR="00A66E1A" w:rsidRPr="00A66E1A" w:rsidRDefault="00A66E1A" w:rsidP="00A66E1A">
            <w:pPr>
              <w:shd w:val="clear" w:color="auto" w:fill="FFFFFF"/>
              <w:rPr>
                <w:b/>
              </w:rPr>
            </w:pPr>
            <w:r w:rsidRPr="00A66E1A">
              <w:rPr>
                <w:b/>
              </w:rPr>
              <w:t>факультет</w:t>
            </w:r>
          </w:p>
        </w:tc>
        <w:tc>
          <w:tcPr>
            <w:tcW w:w="1393" w:type="dxa"/>
          </w:tcPr>
          <w:p w:rsidR="00A66E1A" w:rsidRPr="00A66E1A" w:rsidRDefault="00A66E1A" w:rsidP="00A66E1A">
            <w:pPr>
              <w:shd w:val="clear" w:color="auto" w:fill="FFFFFF"/>
              <w:rPr>
                <w:b/>
              </w:rPr>
            </w:pPr>
            <w:r w:rsidRPr="00A66E1A">
              <w:rPr>
                <w:b/>
              </w:rPr>
              <w:t>курс</w:t>
            </w:r>
          </w:p>
        </w:tc>
        <w:tc>
          <w:tcPr>
            <w:tcW w:w="1859" w:type="dxa"/>
          </w:tcPr>
          <w:p w:rsidR="00A66E1A" w:rsidRPr="00A66E1A" w:rsidRDefault="00A66E1A" w:rsidP="00A66E1A">
            <w:pPr>
              <w:shd w:val="clear" w:color="auto" w:fill="FFFFFF"/>
              <w:rPr>
                <w:b/>
              </w:rPr>
            </w:pPr>
            <w:r w:rsidRPr="00A66E1A">
              <w:rPr>
                <w:b/>
              </w:rPr>
              <w:t>группа</w:t>
            </w:r>
          </w:p>
        </w:tc>
      </w:tr>
      <w:tr w:rsidR="00A66E1A" w:rsidRPr="00A66E1A" w:rsidTr="00C16A1A">
        <w:trPr>
          <w:trHeight w:val="185"/>
        </w:trPr>
        <w:tc>
          <w:tcPr>
            <w:tcW w:w="468" w:type="dxa"/>
          </w:tcPr>
          <w:p w:rsidR="00A66E1A" w:rsidRPr="00A66E1A" w:rsidRDefault="00A66E1A" w:rsidP="00A66E1A">
            <w:pPr>
              <w:shd w:val="clear" w:color="auto" w:fill="FFFFFF"/>
              <w:rPr>
                <w:b/>
              </w:rPr>
            </w:pPr>
          </w:p>
        </w:tc>
        <w:tc>
          <w:tcPr>
            <w:tcW w:w="3042" w:type="dxa"/>
          </w:tcPr>
          <w:p w:rsidR="00A66E1A" w:rsidRPr="00A66E1A" w:rsidRDefault="00A66E1A" w:rsidP="00A66E1A">
            <w:pPr>
              <w:shd w:val="clear" w:color="auto" w:fill="FFFFFF"/>
              <w:rPr>
                <w:b/>
              </w:rPr>
            </w:pPr>
          </w:p>
        </w:tc>
        <w:tc>
          <w:tcPr>
            <w:tcW w:w="1417" w:type="dxa"/>
          </w:tcPr>
          <w:p w:rsidR="00A66E1A" w:rsidRPr="00A66E1A" w:rsidRDefault="00A66E1A" w:rsidP="00A66E1A">
            <w:pPr>
              <w:shd w:val="clear" w:color="auto" w:fill="FFFFFF"/>
              <w:rPr>
                <w:b/>
              </w:rPr>
            </w:pPr>
          </w:p>
        </w:tc>
        <w:tc>
          <w:tcPr>
            <w:tcW w:w="1393" w:type="dxa"/>
          </w:tcPr>
          <w:p w:rsidR="00A66E1A" w:rsidRPr="00A66E1A" w:rsidRDefault="00A66E1A" w:rsidP="00A66E1A">
            <w:pPr>
              <w:shd w:val="clear" w:color="auto" w:fill="FFFFFF"/>
              <w:rPr>
                <w:b/>
              </w:rPr>
            </w:pPr>
          </w:p>
        </w:tc>
        <w:tc>
          <w:tcPr>
            <w:tcW w:w="1859" w:type="dxa"/>
          </w:tcPr>
          <w:p w:rsidR="00A66E1A" w:rsidRPr="00A66E1A" w:rsidRDefault="00A66E1A" w:rsidP="00A66E1A">
            <w:pPr>
              <w:shd w:val="clear" w:color="auto" w:fill="FFFFFF"/>
              <w:rPr>
                <w:b/>
              </w:rPr>
            </w:pPr>
          </w:p>
        </w:tc>
      </w:tr>
    </w:tbl>
    <w:p w:rsidR="00A66E1A" w:rsidRPr="00A66E1A" w:rsidRDefault="00A66E1A" w:rsidP="00A66E1A">
      <w:pPr>
        <w:shd w:val="clear" w:color="auto" w:fill="FFFFFF"/>
        <w:rPr>
          <w:b/>
        </w:rPr>
      </w:pP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2195"/>
        <w:gridCol w:w="2126"/>
        <w:gridCol w:w="1985"/>
        <w:gridCol w:w="3278"/>
      </w:tblGrid>
      <w:tr w:rsidR="00A66E1A" w:rsidRPr="00A66E1A" w:rsidTr="00C16A1A">
        <w:tc>
          <w:tcPr>
            <w:tcW w:w="465" w:type="dxa"/>
            <w:vMerge w:val="restart"/>
            <w:vAlign w:val="center"/>
          </w:tcPr>
          <w:p w:rsidR="00A66E1A" w:rsidRPr="00A66E1A" w:rsidRDefault="00A66E1A" w:rsidP="00A66E1A">
            <w:pPr>
              <w:jc w:val="center"/>
              <w:rPr>
                <w:b/>
              </w:rPr>
            </w:pPr>
            <w:r w:rsidRPr="00A66E1A">
              <w:rPr>
                <w:b/>
              </w:rPr>
              <w:t>№</w:t>
            </w:r>
          </w:p>
        </w:tc>
        <w:tc>
          <w:tcPr>
            <w:tcW w:w="2195" w:type="dxa"/>
            <w:vMerge w:val="restart"/>
            <w:vAlign w:val="center"/>
          </w:tcPr>
          <w:p w:rsidR="00A66E1A" w:rsidRPr="00A66E1A" w:rsidRDefault="00A66E1A" w:rsidP="00A66E1A">
            <w:pPr>
              <w:jc w:val="center"/>
              <w:rPr>
                <w:b/>
              </w:rPr>
            </w:pPr>
            <w:r w:rsidRPr="00A66E1A">
              <w:rPr>
                <w:b/>
              </w:rPr>
              <w:t>Кафедра</w:t>
            </w:r>
          </w:p>
        </w:tc>
        <w:tc>
          <w:tcPr>
            <w:tcW w:w="2126" w:type="dxa"/>
            <w:vMerge w:val="restart"/>
            <w:vAlign w:val="center"/>
          </w:tcPr>
          <w:p w:rsidR="00A66E1A" w:rsidRPr="00A66E1A" w:rsidRDefault="00A66E1A" w:rsidP="00A66E1A">
            <w:pPr>
              <w:jc w:val="center"/>
              <w:rPr>
                <w:b/>
              </w:rPr>
            </w:pPr>
            <w:r w:rsidRPr="00A66E1A">
              <w:rPr>
                <w:b/>
              </w:rPr>
              <w:t>Дисциплина</w:t>
            </w:r>
          </w:p>
        </w:tc>
        <w:tc>
          <w:tcPr>
            <w:tcW w:w="5263" w:type="dxa"/>
            <w:gridSpan w:val="2"/>
          </w:tcPr>
          <w:p w:rsidR="00A66E1A" w:rsidRPr="00A66E1A" w:rsidRDefault="00A66E1A" w:rsidP="00A66E1A">
            <w:pPr>
              <w:jc w:val="center"/>
              <w:rPr>
                <w:b/>
              </w:rPr>
            </w:pPr>
            <w:r w:rsidRPr="00A66E1A">
              <w:rPr>
                <w:b/>
              </w:rPr>
              <w:t>Научный руководитель</w:t>
            </w:r>
          </w:p>
        </w:tc>
      </w:tr>
      <w:tr w:rsidR="00A66E1A" w:rsidRPr="00A66E1A" w:rsidTr="00C16A1A">
        <w:tc>
          <w:tcPr>
            <w:tcW w:w="465" w:type="dxa"/>
            <w:vMerge/>
          </w:tcPr>
          <w:p w:rsidR="00A66E1A" w:rsidRPr="00A66E1A" w:rsidRDefault="00A66E1A" w:rsidP="00A66E1A">
            <w:pPr>
              <w:rPr>
                <w:b/>
              </w:rPr>
            </w:pPr>
          </w:p>
        </w:tc>
        <w:tc>
          <w:tcPr>
            <w:tcW w:w="2195" w:type="dxa"/>
            <w:vMerge/>
          </w:tcPr>
          <w:p w:rsidR="00A66E1A" w:rsidRPr="00A66E1A" w:rsidRDefault="00A66E1A" w:rsidP="00A66E1A">
            <w:pPr>
              <w:rPr>
                <w:b/>
              </w:rPr>
            </w:pPr>
          </w:p>
        </w:tc>
        <w:tc>
          <w:tcPr>
            <w:tcW w:w="2126" w:type="dxa"/>
            <w:vMerge/>
            <w:vAlign w:val="center"/>
          </w:tcPr>
          <w:p w:rsidR="00A66E1A" w:rsidRPr="00A66E1A" w:rsidRDefault="00A66E1A" w:rsidP="00A66E1A">
            <w:pPr>
              <w:jc w:val="center"/>
              <w:rPr>
                <w:b/>
              </w:rPr>
            </w:pPr>
          </w:p>
        </w:tc>
        <w:tc>
          <w:tcPr>
            <w:tcW w:w="1985" w:type="dxa"/>
          </w:tcPr>
          <w:p w:rsidR="00A66E1A" w:rsidRPr="00A66E1A" w:rsidRDefault="00A66E1A" w:rsidP="00A66E1A">
            <w:pPr>
              <w:jc w:val="center"/>
              <w:rPr>
                <w:b/>
              </w:rPr>
            </w:pPr>
            <w:r w:rsidRPr="00A66E1A">
              <w:rPr>
                <w:b/>
              </w:rPr>
              <w:t>Ф.И.О.</w:t>
            </w:r>
          </w:p>
        </w:tc>
        <w:tc>
          <w:tcPr>
            <w:tcW w:w="3278" w:type="dxa"/>
          </w:tcPr>
          <w:p w:rsidR="00A66E1A" w:rsidRPr="00A66E1A" w:rsidRDefault="00A66E1A" w:rsidP="00A66E1A">
            <w:pPr>
              <w:rPr>
                <w:b/>
              </w:rPr>
            </w:pPr>
            <w:r w:rsidRPr="00A66E1A">
              <w:rPr>
                <w:b/>
              </w:rPr>
              <w:t>Должность, научная степень, звание</w:t>
            </w:r>
          </w:p>
        </w:tc>
      </w:tr>
      <w:tr w:rsidR="00A66E1A" w:rsidRPr="00A66E1A" w:rsidTr="00C16A1A">
        <w:trPr>
          <w:trHeight w:val="275"/>
        </w:trPr>
        <w:tc>
          <w:tcPr>
            <w:tcW w:w="465" w:type="dxa"/>
          </w:tcPr>
          <w:p w:rsidR="00A66E1A" w:rsidRPr="00A66E1A" w:rsidRDefault="00A66E1A" w:rsidP="00A66E1A">
            <w:pPr>
              <w:rPr>
                <w:b/>
              </w:rPr>
            </w:pPr>
            <w:r w:rsidRPr="00A66E1A">
              <w:rPr>
                <w:b/>
              </w:rPr>
              <w:t>1.</w:t>
            </w:r>
          </w:p>
        </w:tc>
        <w:tc>
          <w:tcPr>
            <w:tcW w:w="2195" w:type="dxa"/>
          </w:tcPr>
          <w:p w:rsidR="00A66E1A" w:rsidRPr="00A66E1A" w:rsidRDefault="0093316E" w:rsidP="00A66E1A">
            <w:r>
              <w:t>Кафедра ОУИ</w:t>
            </w:r>
          </w:p>
          <w:p w:rsidR="00A66E1A" w:rsidRPr="00A66E1A" w:rsidRDefault="00A66E1A" w:rsidP="00A66E1A">
            <w:pPr>
              <w:rPr>
                <w:b/>
              </w:rPr>
            </w:pPr>
          </w:p>
        </w:tc>
        <w:tc>
          <w:tcPr>
            <w:tcW w:w="2126" w:type="dxa"/>
          </w:tcPr>
          <w:p w:rsidR="00A66E1A" w:rsidRPr="00A66E1A" w:rsidRDefault="00A66E1A" w:rsidP="00A66E1A">
            <w:r w:rsidRPr="00A66E1A">
              <w:t>Стратегический менеджмент</w:t>
            </w:r>
          </w:p>
        </w:tc>
        <w:tc>
          <w:tcPr>
            <w:tcW w:w="1985" w:type="dxa"/>
          </w:tcPr>
          <w:p w:rsidR="00A66E1A" w:rsidRPr="00A66E1A" w:rsidRDefault="00A66E1A" w:rsidP="00A66E1A">
            <w:pPr>
              <w:rPr>
                <w:b/>
              </w:rPr>
            </w:pPr>
          </w:p>
        </w:tc>
        <w:tc>
          <w:tcPr>
            <w:tcW w:w="3278" w:type="dxa"/>
          </w:tcPr>
          <w:p w:rsidR="00A66E1A" w:rsidRPr="00A66E1A" w:rsidRDefault="00A66E1A" w:rsidP="00A66E1A">
            <w:pPr>
              <w:rPr>
                <w:b/>
              </w:rPr>
            </w:pPr>
          </w:p>
        </w:tc>
      </w:tr>
    </w:tbl>
    <w:p w:rsidR="00A66E1A" w:rsidRPr="00A66E1A" w:rsidRDefault="00A66E1A" w:rsidP="00A66E1A">
      <w:pPr>
        <w:shd w:val="clear" w:color="auto" w:fill="FFFFFF"/>
        <w:rPr>
          <w:b/>
        </w:rPr>
      </w:pPr>
    </w:p>
    <w:p w:rsidR="00A66E1A" w:rsidRPr="00C16A1A" w:rsidRDefault="00A66E1A" w:rsidP="00A66E1A">
      <w:pPr>
        <w:shd w:val="clear" w:color="auto" w:fill="FFFFFF"/>
        <w:rPr>
          <w:b/>
          <w:bCs/>
          <w:iCs/>
          <w:spacing w:val="1"/>
          <w:sz w:val="22"/>
          <w:szCs w:val="22"/>
        </w:rPr>
      </w:pPr>
      <w:r w:rsidRPr="00C16A1A">
        <w:rPr>
          <w:b/>
          <w:bCs/>
          <w:iCs/>
          <w:spacing w:val="1"/>
          <w:sz w:val="22"/>
          <w:szCs w:val="22"/>
        </w:rPr>
        <w:t>Раздел 2. Критерии, при наличии хотя бы одного из которых работа оценивается только на «неудовлетворительно».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
        <w:gridCol w:w="7758"/>
        <w:gridCol w:w="1358"/>
      </w:tblGrid>
      <w:tr w:rsidR="00C13523" w:rsidRPr="00C16A1A" w:rsidTr="00BA1259">
        <w:tc>
          <w:tcPr>
            <w:tcW w:w="459" w:type="dxa"/>
          </w:tcPr>
          <w:p w:rsidR="00C13523" w:rsidRPr="00C16A1A" w:rsidRDefault="00C13523" w:rsidP="00A66E1A">
            <w:pPr>
              <w:rPr>
                <w:b/>
                <w:bCs/>
                <w:iCs/>
                <w:spacing w:val="1"/>
                <w:sz w:val="22"/>
                <w:szCs w:val="22"/>
              </w:rPr>
            </w:pPr>
            <w:r w:rsidRPr="00C16A1A">
              <w:rPr>
                <w:b/>
                <w:bCs/>
                <w:iCs/>
                <w:spacing w:val="1"/>
                <w:sz w:val="22"/>
                <w:szCs w:val="22"/>
              </w:rPr>
              <w:t>№</w:t>
            </w:r>
          </w:p>
        </w:tc>
        <w:tc>
          <w:tcPr>
            <w:tcW w:w="9430" w:type="dxa"/>
          </w:tcPr>
          <w:p w:rsidR="00C13523" w:rsidRPr="00C16A1A" w:rsidRDefault="00C13523" w:rsidP="00A66E1A">
            <w:pPr>
              <w:jc w:val="center"/>
              <w:rPr>
                <w:b/>
                <w:bCs/>
                <w:iCs/>
                <w:spacing w:val="1"/>
                <w:sz w:val="22"/>
                <w:szCs w:val="22"/>
              </w:rPr>
            </w:pPr>
            <w:r w:rsidRPr="00C16A1A">
              <w:rPr>
                <w:b/>
                <w:bCs/>
                <w:iCs/>
                <w:spacing w:val="1"/>
                <w:sz w:val="22"/>
                <w:szCs w:val="22"/>
              </w:rPr>
              <w:t>Наименование критериев</w:t>
            </w:r>
          </w:p>
        </w:tc>
        <w:tc>
          <w:tcPr>
            <w:tcW w:w="1479" w:type="dxa"/>
          </w:tcPr>
          <w:p w:rsidR="00C13523" w:rsidRPr="00C16A1A" w:rsidRDefault="00C16A1A" w:rsidP="00A66E1A">
            <w:pPr>
              <w:rPr>
                <w:b/>
                <w:bCs/>
                <w:iCs/>
                <w:spacing w:val="1"/>
                <w:sz w:val="22"/>
                <w:szCs w:val="22"/>
              </w:rPr>
            </w:pPr>
            <w:r w:rsidRPr="00C16A1A">
              <w:rPr>
                <w:b/>
                <w:bCs/>
                <w:iCs/>
                <w:spacing w:val="1"/>
                <w:sz w:val="22"/>
                <w:szCs w:val="22"/>
              </w:rPr>
              <w:t>Оценка</w:t>
            </w:r>
          </w:p>
        </w:tc>
      </w:tr>
      <w:tr w:rsidR="00C13523" w:rsidRPr="00C16A1A" w:rsidTr="00BA1259">
        <w:tc>
          <w:tcPr>
            <w:tcW w:w="459" w:type="dxa"/>
          </w:tcPr>
          <w:p w:rsidR="00C13523" w:rsidRPr="00C16A1A" w:rsidRDefault="00C13523" w:rsidP="00A66E1A">
            <w:pPr>
              <w:rPr>
                <w:b/>
                <w:bCs/>
                <w:iCs/>
                <w:spacing w:val="1"/>
                <w:sz w:val="22"/>
                <w:szCs w:val="22"/>
              </w:rPr>
            </w:pPr>
            <w:r w:rsidRPr="00C16A1A">
              <w:rPr>
                <w:b/>
                <w:bCs/>
                <w:iCs/>
                <w:spacing w:val="1"/>
                <w:sz w:val="22"/>
                <w:szCs w:val="22"/>
              </w:rPr>
              <w:t>1.</w:t>
            </w:r>
          </w:p>
        </w:tc>
        <w:tc>
          <w:tcPr>
            <w:tcW w:w="9430" w:type="dxa"/>
          </w:tcPr>
          <w:p w:rsidR="00C13523" w:rsidRPr="00C16A1A" w:rsidRDefault="00C13523" w:rsidP="00A66E1A">
            <w:pPr>
              <w:rPr>
                <w:b/>
                <w:bCs/>
                <w:iCs/>
                <w:spacing w:val="1"/>
                <w:sz w:val="22"/>
                <w:szCs w:val="22"/>
              </w:rPr>
            </w:pPr>
            <w:r w:rsidRPr="00C16A1A">
              <w:rPr>
                <w:b/>
                <w:bCs/>
                <w:iCs/>
                <w:spacing w:val="1"/>
                <w:sz w:val="22"/>
                <w:szCs w:val="22"/>
              </w:rPr>
              <w:t>Тема и (или) содержание работы не относится к предметам дисциплин</w:t>
            </w:r>
          </w:p>
        </w:tc>
        <w:tc>
          <w:tcPr>
            <w:tcW w:w="1479" w:type="dxa"/>
          </w:tcPr>
          <w:p w:rsidR="00C13523" w:rsidRPr="00C16A1A" w:rsidRDefault="00C13523" w:rsidP="00A66E1A">
            <w:pPr>
              <w:rPr>
                <w:b/>
                <w:bCs/>
                <w:iCs/>
                <w:spacing w:val="1"/>
                <w:sz w:val="22"/>
                <w:szCs w:val="22"/>
              </w:rPr>
            </w:pPr>
          </w:p>
        </w:tc>
      </w:tr>
      <w:tr w:rsidR="00C13523" w:rsidRPr="00C16A1A" w:rsidTr="00BA1259">
        <w:tc>
          <w:tcPr>
            <w:tcW w:w="459" w:type="dxa"/>
          </w:tcPr>
          <w:p w:rsidR="00C13523" w:rsidRPr="00C16A1A" w:rsidRDefault="00C13523" w:rsidP="00A66E1A">
            <w:pPr>
              <w:rPr>
                <w:b/>
                <w:bCs/>
                <w:iCs/>
                <w:spacing w:val="1"/>
                <w:sz w:val="22"/>
                <w:szCs w:val="22"/>
              </w:rPr>
            </w:pPr>
            <w:r w:rsidRPr="00C16A1A">
              <w:rPr>
                <w:b/>
                <w:bCs/>
                <w:iCs/>
                <w:spacing w:val="1"/>
                <w:sz w:val="22"/>
                <w:szCs w:val="22"/>
              </w:rPr>
              <w:t>2.</w:t>
            </w:r>
          </w:p>
        </w:tc>
        <w:tc>
          <w:tcPr>
            <w:tcW w:w="9430" w:type="dxa"/>
          </w:tcPr>
          <w:p w:rsidR="00C13523" w:rsidRPr="00C16A1A" w:rsidRDefault="00C13523" w:rsidP="00A66E1A">
            <w:pPr>
              <w:rPr>
                <w:b/>
                <w:bCs/>
                <w:iCs/>
                <w:spacing w:val="1"/>
                <w:sz w:val="22"/>
                <w:szCs w:val="22"/>
              </w:rPr>
            </w:pPr>
            <w:r w:rsidRPr="00C16A1A">
              <w:rPr>
                <w:b/>
                <w:bCs/>
                <w:iCs/>
                <w:spacing w:val="1"/>
                <w:sz w:val="22"/>
                <w:szCs w:val="22"/>
              </w:rPr>
              <w:t>Работа перепечатана из Интернета или других информационных источников</w:t>
            </w:r>
          </w:p>
        </w:tc>
        <w:tc>
          <w:tcPr>
            <w:tcW w:w="1479" w:type="dxa"/>
          </w:tcPr>
          <w:p w:rsidR="00C13523" w:rsidRPr="00C16A1A" w:rsidRDefault="00C13523" w:rsidP="00A66E1A">
            <w:pPr>
              <w:rPr>
                <w:b/>
                <w:bCs/>
                <w:iCs/>
                <w:spacing w:val="1"/>
                <w:sz w:val="22"/>
                <w:szCs w:val="22"/>
              </w:rPr>
            </w:pPr>
          </w:p>
        </w:tc>
      </w:tr>
      <w:tr w:rsidR="00C13523" w:rsidRPr="00C16A1A" w:rsidTr="00BA1259">
        <w:tc>
          <w:tcPr>
            <w:tcW w:w="459" w:type="dxa"/>
          </w:tcPr>
          <w:p w:rsidR="00C13523" w:rsidRPr="00C16A1A" w:rsidRDefault="00C13523" w:rsidP="00A66E1A">
            <w:pPr>
              <w:rPr>
                <w:b/>
                <w:bCs/>
                <w:iCs/>
                <w:spacing w:val="1"/>
                <w:sz w:val="22"/>
                <w:szCs w:val="22"/>
              </w:rPr>
            </w:pPr>
            <w:r w:rsidRPr="00C16A1A">
              <w:rPr>
                <w:b/>
                <w:bCs/>
                <w:iCs/>
                <w:spacing w:val="1"/>
                <w:sz w:val="22"/>
                <w:szCs w:val="22"/>
              </w:rPr>
              <w:t>3.</w:t>
            </w:r>
          </w:p>
        </w:tc>
        <w:tc>
          <w:tcPr>
            <w:tcW w:w="9430" w:type="dxa"/>
          </w:tcPr>
          <w:p w:rsidR="00C13523" w:rsidRPr="00C16A1A" w:rsidRDefault="00C13523" w:rsidP="00A66E1A">
            <w:pPr>
              <w:rPr>
                <w:b/>
                <w:bCs/>
                <w:iCs/>
                <w:spacing w:val="1"/>
                <w:sz w:val="22"/>
                <w:szCs w:val="22"/>
              </w:rPr>
            </w:pPr>
            <w:r w:rsidRPr="00C16A1A">
              <w:rPr>
                <w:b/>
                <w:bCs/>
                <w:iCs/>
                <w:spacing w:val="1"/>
                <w:sz w:val="22"/>
                <w:szCs w:val="22"/>
              </w:rPr>
              <w:t>Неструктурированный план курсовой работы</w:t>
            </w:r>
          </w:p>
        </w:tc>
        <w:tc>
          <w:tcPr>
            <w:tcW w:w="1479" w:type="dxa"/>
          </w:tcPr>
          <w:p w:rsidR="00C13523" w:rsidRPr="00C16A1A" w:rsidRDefault="00C13523" w:rsidP="00A66E1A">
            <w:pPr>
              <w:rPr>
                <w:b/>
                <w:bCs/>
                <w:iCs/>
                <w:spacing w:val="1"/>
                <w:sz w:val="22"/>
                <w:szCs w:val="22"/>
              </w:rPr>
            </w:pPr>
          </w:p>
        </w:tc>
      </w:tr>
      <w:tr w:rsidR="00C13523" w:rsidRPr="00C16A1A" w:rsidTr="00BA1259">
        <w:tc>
          <w:tcPr>
            <w:tcW w:w="459" w:type="dxa"/>
          </w:tcPr>
          <w:p w:rsidR="00C13523" w:rsidRPr="00C16A1A" w:rsidRDefault="00C13523" w:rsidP="00A66E1A">
            <w:pPr>
              <w:rPr>
                <w:b/>
                <w:bCs/>
                <w:iCs/>
                <w:spacing w:val="1"/>
                <w:sz w:val="22"/>
                <w:szCs w:val="22"/>
              </w:rPr>
            </w:pPr>
            <w:r w:rsidRPr="00C16A1A">
              <w:rPr>
                <w:b/>
                <w:bCs/>
                <w:iCs/>
                <w:spacing w:val="1"/>
                <w:sz w:val="22"/>
                <w:szCs w:val="22"/>
              </w:rPr>
              <w:t>4.</w:t>
            </w:r>
          </w:p>
        </w:tc>
        <w:tc>
          <w:tcPr>
            <w:tcW w:w="9430" w:type="dxa"/>
          </w:tcPr>
          <w:p w:rsidR="00C13523" w:rsidRPr="00C16A1A" w:rsidRDefault="00C13523" w:rsidP="00A66E1A">
            <w:pPr>
              <w:rPr>
                <w:b/>
                <w:bCs/>
                <w:iCs/>
                <w:spacing w:val="1"/>
                <w:sz w:val="22"/>
                <w:szCs w:val="22"/>
              </w:rPr>
            </w:pPr>
            <w:r w:rsidRPr="00C16A1A">
              <w:rPr>
                <w:b/>
                <w:bCs/>
                <w:iCs/>
                <w:spacing w:val="1"/>
                <w:sz w:val="22"/>
                <w:szCs w:val="22"/>
              </w:rPr>
              <w:t>Объем работы менее 15 листов машинописного текста</w:t>
            </w:r>
          </w:p>
        </w:tc>
        <w:tc>
          <w:tcPr>
            <w:tcW w:w="1479" w:type="dxa"/>
          </w:tcPr>
          <w:p w:rsidR="00C13523" w:rsidRPr="00C16A1A" w:rsidRDefault="00C13523" w:rsidP="00A66E1A">
            <w:pPr>
              <w:rPr>
                <w:b/>
                <w:bCs/>
                <w:iCs/>
                <w:spacing w:val="1"/>
                <w:sz w:val="22"/>
                <w:szCs w:val="22"/>
              </w:rPr>
            </w:pPr>
          </w:p>
        </w:tc>
      </w:tr>
      <w:tr w:rsidR="00C13523" w:rsidRPr="00C16A1A" w:rsidTr="00BA1259">
        <w:tc>
          <w:tcPr>
            <w:tcW w:w="459" w:type="dxa"/>
          </w:tcPr>
          <w:p w:rsidR="00C13523" w:rsidRPr="00C16A1A" w:rsidRDefault="00C13523" w:rsidP="00A66E1A">
            <w:pPr>
              <w:rPr>
                <w:b/>
                <w:bCs/>
                <w:iCs/>
                <w:spacing w:val="1"/>
                <w:sz w:val="22"/>
                <w:szCs w:val="22"/>
              </w:rPr>
            </w:pPr>
            <w:r w:rsidRPr="00C16A1A">
              <w:rPr>
                <w:b/>
                <w:bCs/>
                <w:iCs/>
                <w:spacing w:val="1"/>
                <w:sz w:val="22"/>
                <w:szCs w:val="22"/>
              </w:rPr>
              <w:t>5.</w:t>
            </w:r>
          </w:p>
        </w:tc>
        <w:tc>
          <w:tcPr>
            <w:tcW w:w="9430" w:type="dxa"/>
          </w:tcPr>
          <w:p w:rsidR="00C13523" w:rsidRPr="00C16A1A" w:rsidRDefault="00C13523" w:rsidP="00A66E1A">
            <w:pPr>
              <w:rPr>
                <w:b/>
                <w:bCs/>
                <w:iCs/>
                <w:spacing w:val="1"/>
                <w:sz w:val="22"/>
                <w:szCs w:val="22"/>
              </w:rPr>
            </w:pPr>
            <w:r w:rsidRPr="00C16A1A">
              <w:rPr>
                <w:b/>
                <w:bCs/>
                <w:iCs/>
                <w:spacing w:val="1"/>
                <w:sz w:val="22"/>
                <w:szCs w:val="22"/>
              </w:rPr>
              <w:t>В работе отсутствуют ссылки сноски на нормативные и другие источники</w:t>
            </w:r>
          </w:p>
        </w:tc>
        <w:tc>
          <w:tcPr>
            <w:tcW w:w="1479" w:type="dxa"/>
          </w:tcPr>
          <w:p w:rsidR="00C13523" w:rsidRPr="00C16A1A" w:rsidRDefault="00C13523" w:rsidP="00A66E1A">
            <w:pPr>
              <w:rPr>
                <w:b/>
                <w:bCs/>
                <w:iCs/>
                <w:spacing w:val="1"/>
                <w:sz w:val="22"/>
                <w:szCs w:val="22"/>
              </w:rPr>
            </w:pPr>
          </w:p>
        </w:tc>
      </w:tr>
      <w:tr w:rsidR="00C13523" w:rsidRPr="00C16A1A" w:rsidTr="00BA1259">
        <w:tc>
          <w:tcPr>
            <w:tcW w:w="459" w:type="dxa"/>
          </w:tcPr>
          <w:p w:rsidR="00C13523" w:rsidRPr="00C16A1A" w:rsidRDefault="00C13523" w:rsidP="00A66E1A">
            <w:pPr>
              <w:rPr>
                <w:b/>
                <w:bCs/>
                <w:iCs/>
                <w:spacing w:val="1"/>
                <w:sz w:val="22"/>
                <w:szCs w:val="22"/>
              </w:rPr>
            </w:pPr>
            <w:r w:rsidRPr="00C16A1A">
              <w:rPr>
                <w:b/>
                <w:bCs/>
                <w:iCs/>
                <w:spacing w:val="1"/>
                <w:sz w:val="22"/>
                <w:szCs w:val="22"/>
              </w:rPr>
              <w:t>7.</w:t>
            </w:r>
          </w:p>
        </w:tc>
        <w:tc>
          <w:tcPr>
            <w:tcW w:w="9430" w:type="dxa"/>
          </w:tcPr>
          <w:p w:rsidR="00C13523" w:rsidRPr="00C16A1A" w:rsidRDefault="00C13523" w:rsidP="00A66E1A">
            <w:pPr>
              <w:rPr>
                <w:b/>
                <w:bCs/>
                <w:iCs/>
                <w:spacing w:val="1"/>
                <w:sz w:val="22"/>
                <w:szCs w:val="22"/>
              </w:rPr>
            </w:pPr>
            <w:r w:rsidRPr="00C16A1A">
              <w:rPr>
                <w:b/>
                <w:bCs/>
                <w:iCs/>
                <w:spacing w:val="1"/>
                <w:sz w:val="22"/>
                <w:szCs w:val="22"/>
              </w:rPr>
              <w:t>Оформление курсовой работы не соответствует требованиям РЭУ</w:t>
            </w:r>
          </w:p>
        </w:tc>
        <w:tc>
          <w:tcPr>
            <w:tcW w:w="1479" w:type="dxa"/>
          </w:tcPr>
          <w:p w:rsidR="00C13523" w:rsidRPr="00C16A1A" w:rsidRDefault="00C13523" w:rsidP="00A66E1A">
            <w:pPr>
              <w:rPr>
                <w:b/>
                <w:bCs/>
                <w:iCs/>
                <w:spacing w:val="1"/>
                <w:sz w:val="22"/>
                <w:szCs w:val="22"/>
              </w:rPr>
            </w:pPr>
          </w:p>
        </w:tc>
      </w:tr>
    </w:tbl>
    <w:p w:rsidR="00A66E1A" w:rsidRPr="00A66E1A" w:rsidRDefault="00A66E1A" w:rsidP="00A66E1A">
      <w:pPr>
        <w:shd w:val="clear" w:color="auto" w:fill="FFFFFF"/>
        <w:rPr>
          <w:b/>
          <w:bCs/>
          <w:iCs/>
          <w:spacing w:val="1"/>
        </w:rPr>
      </w:pPr>
    </w:p>
    <w:p w:rsidR="00A66E1A" w:rsidRPr="00C16A1A" w:rsidRDefault="00A66E1A" w:rsidP="00A66E1A">
      <w:pPr>
        <w:shd w:val="clear" w:color="auto" w:fill="FFFFFF"/>
        <w:rPr>
          <w:b/>
          <w:bCs/>
          <w:iCs/>
          <w:spacing w:val="1"/>
          <w:sz w:val="22"/>
          <w:szCs w:val="22"/>
        </w:rPr>
      </w:pPr>
      <w:r w:rsidRPr="00C16A1A">
        <w:rPr>
          <w:b/>
          <w:bCs/>
          <w:iCs/>
          <w:spacing w:val="1"/>
          <w:sz w:val="22"/>
          <w:szCs w:val="22"/>
        </w:rPr>
        <w:t>Раздел 3. Рейтинг работы (при неудовлетворительной оценке не заполняется)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654"/>
        <w:gridCol w:w="1418"/>
      </w:tblGrid>
      <w:tr w:rsidR="00C13523" w:rsidRPr="00C16A1A" w:rsidTr="00C16A1A">
        <w:trPr>
          <w:trHeight w:val="285"/>
        </w:trPr>
        <w:tc>
          <w:tcPr>
            <w:tcW w:w="8188" w:type="dxa"/>
            <w:gridSpan w:val="2"/>
            <w:vMerge w:val="restart"/>
          </w:tcPr>
          <w:p w:rsidR="00C13523" w:rsidRPr="00C16A1A" w:rsidRDefault="00C13523" w:rsidP="00A66E1A">
            <w:pPr>
              <w:jc w:val="center"/>
              <w:rPr>
                <w:b/>
                <w:bCs/>
                <w:iCs/>
                <w:spacing w:val="1"/>
                <w:sz w:val="22"/>
                <w:szCs w:val="22"/>
              </w:rPr>
            </w:pPr>
          </w:p>
        </w:tc>
        <w:tc>
          <w:tcPr>
            <w:tcW w:w="1418" w:type="dxa"/>
          </w:tcPr>
          <w:p w:rsidR="00C13523" w:rsidRPr="00C16A1A" w:rsidRDefault="00C16A1A" w:rsidP="00A66E1A">
            <w:pPr>
              <w:rPr>
                <w:b/>
                <w:bCs/>
                <w:iCs/>
                <w:spacing w:val="1"/>
                <w:sz w:val="22"/>
                <w:szCs w:val="22"/>
              </w:rPr>
            </w:pPr>
            <w:r w:rsidRPr="00C16A1A">
              <w:rPr>
                <w:b/>
                <w:bCs/>
                <w:iCs/>
                <w:spacing w:val="1"/>
                <w:sz w:val="22"/>
                <w:szCs w:val="22"/>
              </w:rPr>
              <w:t>Оценка</w:t>
            </w:r>
          </w:p>
        </w:tc>
      </w:tr>
      <w:tr w:rsidR="00C13523" w:rsidRPr="00C16A1A" w:rsidTr="00C16A1A">
        <w:trPr>
          <w:trHeight w:val="285"/>
        </w:trPr>
        <w:tc>
          <w:tcPr>
            <w:tcW w:w="8188" w:type="dxa"/>
            <w:gridSpan w:val="2"/>
            <w:vMerge/>
          </w:tcPr>
          <w:p w:rsidR="00C13523" w:rsidRPr="00C16A1A" w:rsidRDefault="00C13523" w:rsidP="00A66E1A">
            <w:pPr>
              <w:jc w:val="center"/>
              <w:rPr>
                <w:b/>
                <w:bCs/>
                <w:iCs/>
                <w:spacing w:val="1"/>
                <w:sz w:val="22"/>
                <w:szCs w:val="22"/>
              </w:rPr>
            </w:pPr>
          </w:p>
        </w:tc>
        <w:tc>
          <w:tcPr>
            <w:tcW w:w="1418" w:type="dxa"/>
          </w:tcPr>
          <w:p w:rsidR="00C13523" w:rsidRPr="00C16A1A" w:rsidRDefault="00C13523" w:rsidP="00A66E1A">
            <w:pPr>
              <w:jc w:val="center"/>
              <w:rPr>
                <w:b/>
                <w:bCs/>
                <w:iCs/>
                <w:spacing w:val="1"/>
                <w:sz w:val="22"/>
                <w:szCs w:val="22"/>
              </w:rPr>
            </w:pPr>
            <w:r w:rsidRPr="00C16A1A">
              <w:rPr>
                <w:b/>
                <w:bCs/>
                <w:iCs/>
                <w:spacing w:val="1"/>
                <w:sz w:val="22"/>
                <w:szCs w:val="22"/>
              </w:rPr>
              <w:t>баллы</w:t>
            </w:r>
          </w:p>
        </w:tc>
      </w:tr>
      <w:tr w:rsidR="00C13523" w:rsidRPr="00C16A1A" w:rsidTr="00C16A1A">
        <w:trPr>
          <w:trHeight w:val="265"/>
        </w:trPr>
        <w:tc>
          <w:tcPr>
            <w:tcW w:w="534" w:type="dxa"/>
          </w:tcPr>
          <w:p w:rsidR="00C13523" w:rsidRPr="00C16A1A" w:rsidRDefault="00C13523" w:rsidP="00A66E1A">
            <w:pPr>
              <w:rPr>
                <w:b/>
                <w:bCs/>
                <w:iCs/>
                <w:spacing w:val="1"/>
                <w:sz w:val="22"/>
                <w:szCs w:val="22"/>
              </w:rPr>
            </w:pPr>
            <w:r w:rsidRPr="00C16A1A">
              <w:rPr>
                <w:b/>
                <w:bCs/>
                <w:iCs/>
                <w:spacing w:val="1"/>
                <w:sz w:val="22"/>
                <w:szCs w:val="22"/>
              </w:rPr>
              <w:t>№</w:t>
            </w:r>
          </w:p>
        </w:tc>
        <w:tc>
          <w:tcPr>
            <w:tcW w:w="7654" w:type="dxa"/>
            <w:vAlign w:val="center"/>
          </w:tcPr>
          <w:p w:rsidR="00C13523" w:rsidRPr="00C16A1A" w:rsidRDefault="00C13523" w:rsidP="00A66E1A">
            <w:pPr>
              <w:jc w:val="center"/>
              <w:rPr>
                <w:b/>
                <w:bCs/>
                <w:iCs/>
                <w:spacing w:val="1"/>
                <w:sz w:val="22"/>
                <w:szCs w:val="22"/>
              </w:rPr>
            </w:pPr>
            <w:r w:rsidRPr="00C16A1A">
              <w:rPr>
                <w:b/>
                <w:bCs/>
                <w:iCs/>
                <w:spacing w:val="1"/>
                <w:sz w:val="22"/>
                <w:szCs w:val="22"/>
              </w:rPr>
              <w:t>Наименование показателя</w:t>
            </w:r>
          </w:p>
        </w:tc>
        <w:tc>
          <w:tcPr>
            <w:tcW w:w="1418" w:type="dxa"/>
          </w:tcPr>
          <w:p w:rsidR="00C13523" w:rsidRPr="00C16A1A" w:rsidRDefault="00C13523" w:rsidP="00A66E1A">
            <w:pPr>
              <w:jc w:val="center"/>
              <w:rPr>
                <w:b/>
                <w:bCs/>
                <w:iCs/>
                <w:spacing w:val="1"/>
                <w:sz w:val="22"/>
                <w:szCs w:val="22"/>
              </w:rPr>
            </w:pPr>
          </w:p>
        </w:tc>
      </w:tr>
      <w:tr w:rsidR="00C13523" w:rsidRPr="00C16A1A" w:rsidTr="00C16A1A">
        <w:tc>
          <w:tcPr>
            <w:tcW w:w="534" w:type="dxa"/>
          </w:tcPr>
          <w:p w:rsidR="00C13523" w:rsidRPr="00C16A1A" w:rsidRDefault="00C13523" w:rsidP="00A66E1A">
            <w:pPr>
              <w:rPr>
                <w:b/>
                <w:bCs/>
                <w:iCs/>
                <w:spacing w:val="1"/>
                <w:sz w:val="22"/>
                <w:szCs w:val="22"/>
              </w:rPr>
            </w:pPr>
            <w:r w:rsidRPr="00C16A1A">
              <w:rPr>
                <w:b/>
                <w:bCs/>
                <w:iCs/>
                <w:spacing w:val="1"/>
                <w:sz w:val="22"/>
                <w:szCs w:val="22"/>
              </w:rPr>
              <w:t>1.</w:t>
            </w:r>
          </w:p>
        </w:tc>
        <w:tc>
          <w:tcPr>
            <w:tcW w:w="7654" w:type="dxa"/>
          </w:tcPr>
          <w:p w:rsidR="00C13523" w:rsidRPr="00C16A1A" w:rsidRDefault="00C13523" w:rsidP="00A66E1A">
            <w:pPr>
              <w:rPr>
                <w:b/>
                <w:bCs/>
                <w:iCs/>
                <w:spacing w:val="1"/>
                <w:sz w:val="22"/>
                <w:szCs w:val="22"/>
              </w:rPr>
            </w:pPr>
            <w:r w:rsidRPr="00C16A1A">
              <w:rPr>
                <w:b/>
                <w:bCs/>
                <w:iCs/>
                <w:spacing w:val="1"/>
                <w:sz w:val="22"/>
                <w:szCs w:val="22"/>
              </w:rPr>
              <w:t>Содержательная составляющая</w:t>
            </w:r>
          </w:p>
        </w:tc>
        <w:tc>
          <w:tcPr>
            <w:tcW w:w="1418" w:type="dxa"/>
          </w:tcPr>
          <w:p w:rsidR="00C13523" w:rsidRPr="00C16A1A" w:rsidRDefault="00C13523" w:rsidP="00A66E1A">
            <w:pPr>
              <w:rPr>
                <w:b/>
                <w:bCs/>
                <w:iCs/>
                <w:spacing w:val="1"/>
                <w:sz w:val="22"/>
                <w:szCs w:val="22"/>
              </w:rPr>
            </w:pPr>
          </w:p>
        </w:tc>
      </w:tr>
      <w:tr w:rsidR="00C13523" w:rsidRPr="00C16A1A" w:rsidTr="00C16A1A">
        <w:tc>
          <w:tcPr>
            <w:tcW w:w="534" w:type="dxa"/>
          </w:tcPr>
          <w:p w:rsidR="00C13523" w:rsidRPr="00C16A1A" w:rsidRDefault="00C13523" w:rsidP="00A66E1A">
            <w:pPr>
              <w:rPr>
                <w:b/>
                <w:bCs/>
                <w:iCs/>
                <w:spacing w:val="1"/>
                <w:sz w:val="22"/>
                <w:szCs w:val="22"/>
              </w:rPr>
            </w:pPr>
            <w:r w:rsidRPr="00C16A1A">
              <w:rPr>
                <w:b/>
                <w:bCs/>
                <w:iCs/>
                <w:spacing w:val="1"/>
                <w:sz w:val="22"/>
                <w:szCs w:val="22"/>
              </w:rPr>
              <w:t>1.1</w:t>
            </w:r>
          </w:p>
        </w:tc>
        <w:tc>
          <w:tcPr>
            <w:tcW w:w="7654" w:type="dxa"/>
          </w:tcPr>
          <w:p w:rsidR="00C13523" w:rsidRPr="00C16A1A" w:rsidRDefault="00C13523" w:rsidP="00A66E1A">
            <w:pPr>
              <w:rPr>
                <w:b/>
                <w:bCs/>
                <w:iCs/>
                <w:spacing w:val="1"/>
                <w:sz w:val="22"/>
                <w:szCs w:val="22"/>
              </w:rPr>
            </w:pPr>
            <w:r w:rsidRPr="00C16A1A">
              <w:rPr>
                <w:b/>
                <w:bCs/>
                <w:iCs/>
                <w:spacing w:val="1"/>
                <w:sz w:val="22"/>
                <w:szCs w:val="22"/>
              </w:rPr>
              <w:t>Степень раскрытия темы</w:t>
            </w:r>
          </w:p>
        </w:tc>
        <w:tc>
          <w:tcPr>
            <w:tcW w:w="1418" w:type="dxa"/>
          </w:tcPr>
          <w:p w:rsidR="00C13523" w:rsidRPr="00C16A1A" w:rsidRDefault="00C13523" w:rsidP="00A66E1A">
            <w:pPr>
              <w:rPr>
                <w:b/>
                <w:bCs/>
                <w:iCs/>
                <w:spacing w:val="1"/>
                <w:sz w:val="22"/>
                <w:szCs w:val="22"/>
              </w:rPr>
            </w:pPr>
          </w:p>
        </w:tc>
      </w:tr>
      <w:tr w:rsidR="00C13523" w:rsidRPr="00C16A1A" w:rsidTr="00C16A1A">
        <w:tc>
          <w:tcPr>
            <w:tcW w:w="534" w:type="dxa"/>
          </w:tcPr>
          <w:p w:rsidR="00C13523" w:rsidRPr="00C16A1A" w:rsidRDefault="00C13523" w:rsidP="00A66E1A">
            <w:pPr>
              <w:rPr>
                <w:b/>
                <w:bCs/>
                <w:iCs/>
                <w:spacing w:val="1"/>
                <w:sz w:val="22"/>
                <w:szCs w:val="22"/>
              </w:rPr>
            </w:pPr>
            <w:r w:rsidRPr="00C16A1A">
              <w:rPr>
                <w:b/>
                <w:bCs/>
                <w:iCs/>
                <w:spacing w:val="1"/>
                <w:sz w:val="22"/>
                <w:szCs w:val="22"/>
              </w:rPr>
              <w:t>1.2</w:t>
            </w:r>
          </w:p>
        </w:tc>
        <w:tc>
          <w:tcPr>
            <w:tcW w:w="7654" w:type="dxa"/>
          </w:tcPr>
          <w:p w:rsidR="00C13523" w:rsidRPr="00C16A1A" w:rsidRDefault="00C13523" w:rsidP="00A66E1A">
            <w:pPr>
              <w:rPr>
                <w:b/>
                <w:bCs/>
                <w:iCs/>
                <w:spacing w:val="1"/>
                <w:sz w:val="22"/>
                <w:szCs w:val="22"/>
              </w:rPr>
            </w:pPr>
            <w:r w:rsidRPr="00C16A1A">
              <w:rPr>
                <w:b/>
                <w:bCs/>
                <w:iCs/>
                <w:spacing w:val="1"/>
                <w:sz w:val="22"/>
                <w:szCs w:val="22"/>
              </w:rPr>
              <w:t>Полнота охвата научной литературы</w:t>
            </w:r>
          </w:p>
        </w:tc>
        <w:tc>
          <w:tcPr>
            <w:tcW w:w="1418" w:type="dxa"/>
          </w:tcPr>
          <w:p w:rsidR="00C13523" w:rsidRPr="00C16A1A" w:rsidRDefault="00C13523" w:rsidP="00A66E1A">
            <w:pPr>
              <w:rPr>
                <w:b/>
                <w:bCs/>
                <w:iCs/>
                <w:spacing w:val="1"/>
                <w:sz w:val="22"/>
                <w:szCs w:val="22"/>
              </w:rPr>
            </w:pPr>
          </w:p>
        </w:tc>
      </w:tr>
      <w:tr w:rsidR="00C13523" w:rsidRPr="00C16A1A" w:rsidTr="00C16A1A">
        <w:tc>
          <w:tcPr>
            <w:tcW w:w="534" w:type="dxa"/>
          </w:tcPr>
          <w:p w:rsidR="00C13523" w:rsidRPr="00C16A1A" w:rsidRDefault="00C13523" w:rsidP="00A66E1A">
            <w:pPr>
              <w:rPr>
                <w:b/>
                <w:bCs/>
                <w:iCs/>
                <w:spacing w:val="1"/>
                <w:sz w:val="22"/>
                <w:szCs w:val="22"/>
              </w:rPr>
            </w:pPr>
            <w:r w:rsidRPr="00C16A1A">
              <w:rPr>
                <w:b/>
                <w:bCs/>
                <w:iCs/>
                <w:spacing w:val="1"/>
                <w:sz w:val="22"/>
                <w:szCs w:val="22"/>
              </w:rPr>
              <w:t>1.3</w:t>
            </w:r>
          </w:p>
        </w:tc>
        <w:tc>
          <w:tcPr>
            <w:tcW w:w="7654" w:type="dxa"/>
          </w:tcPr>
          <w:p w:rsidR="00C13523" w:rsidRPr="00C16A1A" w:rsidRDefault="00C13523" w:rsidP="00A66E1A">
            <w:pPr>
              <w:rPr>
                <w:b/>
                <w:bCs/>
                <w:iCs/>
                <w:spacing w:val="1"/>
                <w:sz w:val="22"/>
                <w:szCs w:val="22"/>
              </w:rPr>
            </w:pPr>
            <w:r w:rsidRPr="00C16A1A">
              <w:rPr>
                <w:b/>
                <w:bCs/>
                <w:iCs/>
                <w:spacing w:val="1"/>
                <w:sz w:val="22"/>
                <w:szCs w:val="22"/>
              </w:rPr>
              <w:t>Использование нормативных актов</w:t>
            </w:r>
          </w:p>
        </w:tc>
        <w:tc>
          <w:tcPr>
            <w:tcW w:w="1418" w:type="dxa"/>
          </w:tcPr>
          <w:p w:rsidR="00C13523" w:rsidRPr="00C16A1A" w:rsidRDefault="00C13523" w:rsidP="00A66E1A">
            <w:pPr>
              <w:rPr>
                <w:b/>
                <w:bCs/>
                <w:iCs/>
                <w:spacing w:val="1"/>
                <w:sz w:val="22"/>
                <w:szCs w:val="22"/>
              </w:rPr>
            </w:pPr>
          </w:p>
        </w:tc>
      </w:tr>
      <w:tr w:rsidR="00C13523" w:rsidRPr="00C16A1A" w:rsidTr="00C16A1A">
        <w:tc>
          <w:tcPr>
            <w:tcW w:w="534" w:type="dxa"/>
          </w:tcPr>
          <w:p w:rsidR="00C13523" w:rsidRPr="00C16A1A" w:rsidRDefault="00C13523" w:rsidP="00A66E1A">
            <w:pPr>
              <w:rPr>
                <w:b/>
                <w:bCs/>
                <w:iCs/>
                <w:spacing w:val="1"/>
                <w:sz w:val="22"/>
                <w:szCs w:val="22"/>
              </w:rPr>
            </w:pPr>
            <w:r w:rsidRPr="00C16A1A">
              <w:rPr>
                <w:b/>
                <w:bCs/>
                <w:iCs/>
                <w:spacing w:val="1"/>
                <w:sz w:val="22"/>
                <w:szCs w:val="22"/>
              </w:rPr>
              <w:t>1.4</w:t>
            </w:r>
          </w:p>
        </w:tc>
        <w:tc>
          <w:tcPr>
            <w:tcW w:w="7654" w:type="dxa"/>
          </w:tcPr>
          <w:p w:rsidR="00C13523" w:rsidRPr="00C16A1A" w:rsidRDefault="00C13523" w:rsidP="00A66E1A">
            <w:pPr>
              <w:rPr>
                <w:b/>
                <w:bCs/>
                <w:iCs/>
                <w:spacing w:val="1"/>
                <w:sz w:val="22"/>
                <w:szCs w:val="22"/>
              </w:rPr>
            </w:pPr>
            <w:r w:rsidRPr="00C16A1A">
              <w:rPr>
                <w:b/>
                <w:bCs/>
                <w:iCs/>
                <w:spacing w:val="1"/>
                <w:sz w:val="22"/>
                <w:szCs w:val="22"/>
              </w:rPr>
              <w:t>Индивидуальность подхода к написанию КР</w:t>
            </w:r>
          </w:p>
        </w:tc>
        <w:tc>
          <w:tcPr>
            <w:tcW w:w="1418" w:type="dxa"/>
          </w:tcPr>
          <w:p w:rsidR="00C13523" w:rsidRPr="00C16A1A" w:rsidRDefault="00C13523" w:rsidP="00A66E1A">
            <w:pPr>
              <w:rPr>
                <w:b/>
                <w:bCs/>
                <w:iCs/>
                <w:spacing w:val="1"/>
                <w:sz w:val="22"/>
                <w:szCs w:val="22"/>
              </w:rPr>
            </w:pPr>
          </w:p>
        </w:tc>
      </w:tr>
      <w:tr w:rsidR="00C13523" w:rsidRPr="00C16A1A" w:rsidTr="00C16A1A">
        <w:tc>
          <w:tcPr>
            <w:tcW w:w="534" w:type="dxa"/>
          </w:tcPr>
          <w:p w:rsidR="00C13523" w:rsidRPr="00C16A1A" w:rsidRDefault="00C13523" w:rsidP="00A66E1A">
            <w:pPr>
              <w:rPr>
                <w:b/>
                <w:bCs/>
                <w:iCs/>
                <w:spacing w:val="1"/>
                <w:sz w:val="22"/>
                <w:szCs w:val="22"/>
              </w:rPr>
            </w:pPr>
            <w:r w:rsidRPr="00C16A1A">
              <w:rPr>
                <w:b/>
                <w:bCs/>
                <w:iCs/>
                <w:spacing w:val="1"/>
                <w:sz w:val="22"/>
                <w:szCs w:val="22"/>
              </w:rPr>
              <w:t>1.5</w:t>
            </w:r>
          </w:p>
        </w:tc>
        <w:tc>
          <w:tcPr>
            <w:tcW w:w="7654" w:type="dxa"/>
          </w:tcPr>
          <w:p w:rsidR="00C13523" w:rsidRPr="00C16A1A" w:rsidRDefault="00C13523" w:rsidP="00A66E1A">
            <w:pPr>
              <w:rPr>
                <w:b/>
                <w:bCs/>
                <w:iCs/>
                <w:spacing w:val="1"/>
                <w:sz w:val="22"/>
                <w:szCs w:val="22"/>
              </w:rPr>
            </w:pPr>
            <w:r w:rsidRPr="00C16A1A">
              <w:rPr>
                <w:b/>
                <w:bCs/>
                <w:iCs/>
                <w:spacing w:val="1"/>
                <w:sz w:val="22"/>
                <w:szCs w:val="22"/>
              </w:rPr>
              <w:t>Последовательность и логика изложения материала</w:t>
            </w:r>
          </w:p>
        </w:tc>
        <w:tc>
          <w:tcPr>
            <w:tcW w:w="1418" w:type="dxa"/>
          </w:tcPr>
          <w:p w:rsidR="00C13523" w:rsidRPr="00C16A1A" w:rsidRDefault="00C13523" w:rsidP="00A66E1A">
            <w:pPr>
              <w:rPr>
                <w:b/>
                <w:bCs/>
                <w:iCs/>
                <w:spacing w:val="1"/>
                <w:sz w:val="22"/>
                <w:szCs w:val="22"/>
              </w:rPr>
            </w:pPr>
          </w:p>
        </w:tc>
      </w:tr>
      <w:tr w:rsidR="00C13523" w:rsidRPr="00C16A1A" w:rsidTr="00C16A1A">
        <w:tc>
          <w:tcPr>
            <w:tcW w:w="8188" w:type="dxa"/>
            <w:gridSpan w:val="2"/>
          </w:tcPr>
          <w:p w:rsidR="00C13523" w:rsidRPr="00C16A1A" w:rsidRDefault="00C13523" w:rsidP="00A66E1A">
            <w:pPr>
              <w:rPr>
                <w:b/>
                <w:bCs/>
                <w:i/>
                <w:iCs/>
                <w:spacing w:val="1"/>
                <w:sz w:val="22"/>
                <w:szCs w:val="22"/>
              </w:rPr>
            </w:pPr>
            <w:r w:rsidRPr="00C16A1A">
              <w:rPr>
                <w:b/>
                <w:bCs/>
                <w:i/>
                <w:iCs/>
                <w:spacing w:val="1"/>
                <w:sz w:val="22"/>
                <w:szCs w:val="22"/>
              </w:rPr>
              <w:t>Итого по содержательной составляющей (максимум 55 баллов)</w:t>
            </w:r>
          </w:p>
        </w:tc>
        <w:tc>
          <w:tcPr>
            <w:tcW w:w="1418" w:type="dxa"/>
          </w:tcPr>
          <w:p w:rsidR="00C13523" w:rsidRPr="00C16A1A" w:rsidRDefault="00C13523" w:rsidP="00A66E1A">
            <w:pPr>
              <w:rPr>
                <w:b/>
                <w:bCs/>
                <w:i/>
                <w:iCs/>
                <w:spacing w:val="1"/>
                <w:sz w:val="22"/>
                <w:szCs w:val="22"/>
              </w:rPr>
            </w:pPr>
          </w:p>
        </w:tc>
      </w:tr>
      <w:tr w:rsidR="00C13523" w:rsidRPr="00C16A1A" w:rsidTr="00C16A1A">
        <w:tc>
          <w:tcPr>
            <w:tcW w:w="534" w:type="dxa"/>
          </w:tcPr>
          <w:p w:rsidR="00C13523" w:rsidRPr="00C16A1A" w:rsidRDefault="00C13523" w:rsidP="00A66E1A">
            <w:pPr>
              <w:rPr>
                <w:b/>
                <w:bCs/>
                <w:iCs/>
                <w:spacing w:val="1"/>
                <w:sz w:val="22"/>
                <w:szCs w:val="22"/>
              </w:rPr>
            </w:pPr>
            <w:r w:rsidRPr="00C16A1A">
              <w:rPr>
                <w:b/>
                <w:bCs/>
                <w:iCs/>
                <w:spacing w:val="1"/>
                <w:sz w:val="22"/>
                <w:szCs w:val="22"/>
              </w:rPr>
              <w:t>2.</w:t>
            </w:r>
          </w:p>
        </w:tc>
        <w:tc>
          <w:tcPr>
            <w:tcW w:w="7654" w:type="dxa"/>
          </w:tcPr>
          <w:p w:rsidR="00C13523" w:rsidRPr="00C16A1A" w:rsidRDefault="00C13523" w:rsidP="00A66E1A">
            <w:pPr>
              <w:rPr>
                <w:b/>
                <w:bCs/>
                <w:iCs/>
                <w:spacing w:val="1"/>
                <w:sz w:val="22"/>
                <w:szCs w:val="22"/>
              </w:rPr>
            </w:pPr>
            <w:r w:rsidRPr="00C16A1A">
              <w:rPr>
                <w:b/>
                <w:bCs/>
                <w:iCs/>
                <w:spacing w:val="1"/>
                <w:sz w:val="22"/>
                <w:szCs w:val="22"/>
              </w:rPr>
              <w:t>Оформление и информационное сопровождение работы</w:t>
            </w:r>
          </w:p>
        </w:tc>
        <w:tc>
          <w:tcPr>
            <w:tcW w:w="1418" w:type="dxa"/>
          </w:tcPr>
          <w:p w:rsidR="00C13523" w:rsidRPr="00C16A1A" w:rsidRDefault="00C13523" w:rsidP="00A66E1A">
            <w:pPr>
              <w:rPr>
                <w:b/>
                <w:bCs/>
                <w:iCs/>
                <w:spacing w:val="1"/>
                <w:sz w:val="22"/>
                <w:szCs w:val="22"/>
              </w:rPr>
            </w:pPr>
          </w:p>
        </w:tc>
      </w:tr>
      <w:tr w:rsidR="00C13523" w:rsidRPr="00C16A1A" w:rsidTr="00C16A1A">
        <w:tc>
          <w:tcPr>
            <w:tcW w:w="534" w:type="dxa"/>
          </w:tcPr>
          <w:p w:rsidR="00C13523" w:rsidRPr="00C16A1A" w:rsidRDefault="00C13523" w:rsidP="00A66E1A">
            <w:pPr>
              <w:rPr>
                <w:b/>
                <w:bCs/>
                <w:iCs/>
                <w:spacing w:val="1"/>
                <w:sz w:val="22"/>
                <w:szCs w:val="22"/>
              </w:rPr>
            </w:pPr>
            <w:r w:rsidRPr="00C16A1A">
              <w:rPr>
                <w:b/>
                <w:bCs/>
                <w:iCs/>
                <w:spacing w:val="1"/>
                <w:sz w:val="22"/>
                <w:szCs w:val="22"/>
              </w:rPr>
              <w:t>2.1</w:t>
            </w:r>
          </w:p>
        </w:tc>
        <w:tc>
          <w:tcPr>
            <w:tcW w:w="7654" w:type="dxa"/>
          </w:tcPr>
          <w:p w:rsidR="00C13523" w:rsidRPr="00C16A1A" w:rsidRDefault="00C13523" w:rsidP="00A66E1A">
            <w:pPr>
              <w:rPr>
                <w:b/>
                <w:bCs/>
                <w:iCs/>
                <w:spacing w:val="1"/>
                <w:sz w:val="22"/>
                <w:szCs w:val="22"/>
              </w:rPr>
            </w:pPr>
            <w:r w:rsidRPr="00C16A1A">
              <w:rPr>
                <w:b/>
                <w:bCs/>
                <w:iCs/>
                <w:spacing w:val="1"/>
                <w:sz w:val="22"/>
                <w:szCs w:val="22"/>
              </w:rPr>
              <w:t>Качество оформления, язык, стиль и грамматический уровень работы</w:t>
            </w:r>
          </w:p>
        </w:tc>
        <w:tc>
          <w:tcPr>
            <w:tcW w:w="1418" w:type="dxa"/>
          </w:tcPr>
          <w:p w:rsidR="00C13523" w:rsidRPr="00C16A1A" w:rsidRDefault="00C13523" w:rsidP="00A66E1A">
            <w:pPr>
              <w:rPr>
                <w:b/>
                <w:bCs/>
                <w:iCs/>
                <w:spacing w:val="1"/>
                <w:sz w:val="22"/>
                <w:szCs w:val="22"/>
              </w:rPr>
            </w:pPr>
          </w:p>
        </w:tc>
      </w:tr>
      <w:tr w:rsidR="00C13523" w:rsidRPr="00C16A1A" w:rsidTr="00C16A1A">
        <w:tc>
          <w:tcPr>
            <w:tcW w:w="534" w:type="dxa"/>
          </w:tcPr>
          <w:p w:rsidR="00C13523" w:rsidRPr="00C16A1A" w:rsidRDefault="00C13523" w:rsidP="00A66E1A">
            <w:pPr>
              <w:rPr>
                <w:b/>
                <w:bCs/>
                <w:iCs/>
                <w:spacing w:val="1"/>
                <w:sz w:val="22"/>
                <w:szCs w:val="22"/>
              </w:rPr>
            </w:pPr>
            <w:r w:rsidRPr="00C16A1A">
              <w:rPr>
                <w:b/>
                <w:bCs/>
                <w:iCs/>
                <w:spacing w:val="1"/>
                <w:sz w:val="22"/>
                <w:szCs w:val="22"/>
              </w:rPr>
              <w:t>2.2</w:t>
            </w:r>
          </w:p>
        </w:tc>
        <w:tc>
          <w:tcPr>
            <w:tcW w:w="7654" w:type="dxa"/>
          </w:tcPr>
          <w:p w:rsidR="00C13523" w:rsidRPr="00C16A1A" w:rsidRDefault="00C13523" w:rsidP="00A66E1A">
            <w:pPr>
              <w:rPr>
                <w:b/>
                <w:bCs/>
                <w:iCs/>
                <w:spacing w:val="1"/>
                <w:sz w:val="22"/>
                <w:szCs w:val="22"/>
              </w:rPr>
            </w:pPr>
            <w:r w:rsidRPr="00C16A1A">
              <w:rPr>
                <w:b/>
                <w:bCs/>
                <w:iCs/>
                <w:spacing w:val="1"/>
                <w:sz w:val="22"/>
                <w:szCs w:val="22"/>
              </w:rPr>
              <w:t>Использование иллюстративного материала (рисунки, таблицы, графики, диаграммы и т.п.)</w:t>
            </w:r>
          </w:p>
        </w:tc>
        <w:tc>
          <w:tcPr>
            <w:tcW w:w="1418" w:type="dxa"/>
          </w:tcPr>
          <w:p w:rsidR="00C13523" w:rsidRPr="00C16A1A" w:rsidRDefault="00C13523" w:rsidP="00A66E1A">
            <w:pPr>
              <w:rPr>
                <w:b/>
                <w:bCs/>
                <w:iCs/>
                <w:spacing w:val="1"/>
                <w:sz w:val="22"/>
                <w:szCs w:val="22"/>
              </w:rPr>
            </w:pPr>
          </w:p>
        </w:tc>
      </w:tr>
      <w:tr w:rsidR="00C13523" w:rsidRPr="00C16A1A" w:rsidTr="00C16A1A">
        <w:tc>
          <w:tcPr>
            <w:tcW w:w="8188" w:type="dxa"/>
            <w:gridSpan w:val="2"/>
          </w:tcPr>
          <w:p w:rsidR="00C13523" w:rsidRPr="00C16A1A" w:rsidRDefault="00C13523" w:rsidP="00A66E1A">
            <w:pPr>
              <w:rPr>
                <w:b/>
                <w:bCs/>
                <w:i/>
                <w:iCs/>
                <w:spacing w:val="1"/>
                <w:sz w:val="22"/>
                <w:szCs w:val="22"/>
              </w:rPr>
            </w:pPr>
            <w:r w:rsidRPr="00C16A1A">
              <w:rPr>
                <w:b/>
                <w:bCs/>
                <w:i/>
                <w:iCs/>
                <w:spacing w:val="1"/>
                <w:sz w:val="22"/>
                <w:szCs w:val="22"/>
              </w:rPr>
              <w:t>Итого по оформлению и информационному сопровождению работы (максимум 20 баллов)</w:t>
            </w:r>
          </w:p>
        </w:tc>
        <w:tc>
          <w:tcPr>
            <w:tcW w:w="1418" w:type="dxa"/>
          </w:tcPr>
          <w:p w:rsidR="00C13523" w:rsidRPr="00C16A1A" w:rsidRDefault="00C13523" w:rsidP="00A66E1A">
            <w:pPr>
              <w:rPr>
                <w:b/>
                <w:bCs/>
                <w:i/>
                <w:iCs/>
                <w:spacing w:val="1"/>
                <w:sz w:val="22"/>
                <w:szCs w:val="22"/>
              </w:rPr>
            </w:pPr>
          </w:p>
        </w:tc>
      </w:tr>
      <w:tr w:rsidR="00C13523" w:rsidRPr="00C16A1A" w:rsidTr="00C16A1A">
        <w:tc>
          <w:tcPr>
            <w:tcW w:w="534" w:type="dxa"/>
          </w:tcPr>
          <w:p w:rsidR="00C13523" w:rsidRPr="00C16A1A" w:rsidRDefault="00C13523" w:rsidP="00A66E1A">
            <w:pPr>
              <w:rPr>
                <w:b/>
                <w:bCs/>
                <w:iCs/>
                <w:spacing w:val="1"/>
                <w:sz w:val="22"/>
                <w:szCs w:val="22"/>
              </w:rPr>
            </w:pPr>
            <w:r w:rsidRPr="00C16A1A">
              <w:rPr>
                <w:b/>
                <w:bCs/>
                <w:iCs/>
                <w:spacing w:val="1"/>
                <w:sz w:val="22"/>
                <w:szCs w:val="22"/>
              </w:rPr>
              <w:t>3</w:t>
            </w:r>
          </w:p>
        </w:tc>
        <w:tc>
          <w:tcPr>
            <w:tcW w:w="7654" w:type="dxa"/>
          </w:tcPr>
          <w:p w:rsidR="00C13523" w:rsidRPr="00C16A1A" w:rsidRDefault="00C13523" w:rsidP="00A66E1A">
            <w:pPr>
              <w:rPr>
                <w:b/>
                <w:bCs/>
                <w:iCs/>
                <w:spacing w:val="1"/>
                <w:sz w:val="22"/>
                <w:szCs w:val="22"/>
              </w:rPr>
            </w:pPr>
            <w:r w:rsidRPr="00C16A1A">
              <w:rPr>
                <w:b/>
                <w:bCs/>
                <w:iCs/>
                <w:spacing w:val="1"/>
                <w:sz w:val="22"/>
                <w:szCs w:val="22"/>
              </w:rPr>
              <w:t>Защита (максимум 25 баллов)</w:t>
            </w:r>
          </w:p>
        </w:tc>
        <w:tc>
          <w:tcPr>
            <w:tcW w:w="1418" w:type="dxa"/>
          </w:tcPr>
          <w:p w:rsidR="00C13523" w:rsidRPr="00C16A1A" w:rsidRDefault="00C13523" w:rsidP="00A66E1A">
            <w:pPr>
              <w:rPr>
                <w:b/>
                <w:bCs/>
                <w:iCs/>
                <w:spacing w:val="1"/>
                <w:sz w:val="22"/>
                <w:szCs w:val="22"/>
              </w:rPr>
            </w:pPr>
          </w:p>
        </w:tc>
      </w:tr>
      <w:tr w:rsidR="00C13523" w:rsidRPr="00C16A1A" w:rsidTr="00C16A1A">
        <w:tc>
          <w:tcPr>
            <w:tcW w:w="534" w:type="dxa"/>
          </w:tcPr>
          <w:p w:rsidR="00C13523" w:rsidRPr="00C16A1A" w:rsidRDefault="00C13523" w:rsidP="00A66E1A">
            <w:pPr>
              <w:rPr>
                <w:b/>
                <w:bCs/>
                <w:iCs/>
                <w:spacing w:val="1"/>
                <w:sz w:val="22"/>
                <w:szCs w:val="22"/>
              </w:rPr>
            </w:pPr>
          </w:p>
        </w:tc>
        <w:tc>
          <w:tcPr>
            <w:tcW w:w="7654" w:type="dxa"/>
          </w:tcPr>
          <w:p w:rsidR="00C13523" w:rsidRPr="00C16A1A" w:rsidRDefault="00C13523" w:rsidP="00A66E1A">
            <w:pPr>
              <w:rPr>
                <w:b/>
                <w:bCs/>
                <w:iCs/>
                <w:spacing w:val="1"/>
                <w:sz w:val="22"/>
                <w:szCs w:val="22"/>
              </w:rPr>
            </w:pPr>
            <w:r w:rsidRPr="00C16A1A">
              <w:rPr>
                <w:b/>
                <w:bCs/>
                <w:iCs/>
                <w:spacing w:val="1"/>
                <w:sz w:val="22"/>
                <w:szCs w:val="22"/>
              </w:rPr>
              <w:t>Всего:</w:t>
            </w:r>
          </w:p>
        </w:tc>
        <w:tc>
          <w:tcPr>
            <w:tcW w:w="1418" w:type="dxa"/>
          </w:tcPr>
          <w:p w:rsidR="00C13523" w:rsidRPr="00C16A1A" w:rsidRDefault="00C13523" w:rsidP="00A66E1A">
            <w:pPr>
              <w:rPr>
                <w:b/>
                <w:bCs/>
                <w:iCs/>
                <w:spacing w:val="1"/>
                <w:sz w:val="22"/>
                <w:szCs w:val="22"/>
              </w:rPr>
            </w:pPr>
          </w:p>
        </w:tc>
      </w:tr>
    </w:tbl>
    <w:p w:rsidR="00C16A1A" w:rsidRDefault="00A66E1A" w:rsidP="00C16A1A">
      <w:pPr>
        <w:jc w:val="both"/>
        <w:rPr>
          <w:b/>
          <w:bCs/>
          <w:iCs/>
          <w:spacing w:val="1"/>
          <w:sz w:val="22"/>
          <w:szCs w:val="22"/>
        </w:rPr>
      </w:pPr>
      <w:r w:rsidRPr="00A66E1A">
        <w:rPr>
          <w:b/>
          <w:bCs/>
          <w:iCs/>
          <w:spacing w:val="1"/>
          <w:sz w:val="22"/>
          <w:szCs w:val="22"/>
        </w:rPr>
        <w:t>Замечания: _____________________________________________________________________________</w:t>
      </w:r>
      <w:r w:rsidR="00C16A1A">
        <w:rPr>
          <w:b/>
          <w:bCs/>
          <w:iCs/>
          <w:spacing w:val="1"/>
          <w:sz w:val="22"/>
          <w:szCs w:val="22"/>
        </w:rPr>
        <w:t>_______</w:t>
      </w:r>
    </w:p>
    <w:p w:rsidR="00A66E1A" w:rsidRPr="00A66E1A" w:rsidRDefault="00A66E1A" w:rsidP="00C16A1A">
      <w:pPr>
        <w:jc w:val="both"/>
        <w:rPr>
          <w:b/>
          <w:bCs/>
          <w:iCs/>
          <w:spacing w:val="1"/>
          <w:sz w:val="22"/>
          <w:szCs w:val="22"/>
        </w:rPr>
      </w:pPr>
      <w:r w:rsidRPr="00A66E1A">
        <w:rPr>
          <w:b/>
          <w:bCs/>
          <w:iCs/>
          <w:spacing w:val="1"/>
          <w:sz w:val="22"/>
          <w:szCs w:val="22"/>
        </w:rPr>
        <w:t>Работа защищена с оценкой  «_______________»                                                                                          Дата: «___» ____________ 201_г.</w:t>
      </w:r>
    </w:p>
    <w:p w:rsidR="00A66E1A" w:rsidRPr="00A66E1A" w:rsidRDefault="00C16A1A" w:rsidP="00A66E1A">
      <w:pPr>
        <w:spacing w:line="360" w:lineRule="auto"/>
        <w:jc w:val="both"/>
        <w:rPr>
          <w:b/>
          <w:bCs/>
          <w:iCs/>
          <w:spacing w:val="1"/>
          <w:sz w:val="22"/>
          <w:szCs w:val="22"/>
        </w:rPr>
      </w:pPr>
      <w:r>
        <w:rPr>
          <w:b/>
          <w:bCs/>
          <w:iCs/>
          <w:spacing w:val="1"/>
          <w:sz w:val="22"/>
          <w:szCs w:val="22"/>
        </w:rPr>
        <w:t>Научный руководитель</w:t>
      </w:r>
      <w:r w:rsidR="00A66E1A" w:rsidRPr="00A66E1A">
        <w:rPr>
          <w:b/>
          <w:bCs/>
          <w:iCs/>
          <w:spacing w:val="1"/>
          <w:sz w:val="22"/>
          <w:szCs w:val="22"/>
        </w:rPr>
        <w:t>:</w:t>
      </w:r>
    </w:p>
    <w:p w:rsidR="00240805" w:rsidRDefault="00240805" w:rsidP="009A0684">
      <w:pPr>
        <w:jc w:val="right"/>
        <w:rPr>
          <w:b/>
          <w:sz w:val="28"/>
          <w:szCs w:val="28"/>
        </w:rPr>
        <w:sectPr w:rsidR="00240805" w:rsidSect="00C16A1A">
          <w:pgSz w:w="11906" w:h="16838"/>
          <w:pgMar w:top="1134" w:right="851" w:bottom="1134" w:left="1701" w:header="709" w:footer="709" w:gutter="0"/>
          <w:cols w:space="708"/>
          <w:docGrid w:linePitch="360"/>
        </w:sectPr>
      </w:pPr>
    </w:p>
    <w:p w:rsidR="0093316E" w:rsidRPr="00A66E1A" w:rsidRDefault="0093316E" w:rsidP="0093316E">
      <w:pPr>
        <w:keepNext/>
        <w:spacing w:after="120"/>
        <w:ind w:left="714"/>
        <w:jc w:val="right"/>
        <w:outlineLvl w:val="0"/>
        <w:rPr>
          <w:b/>
          <w:bCs/>
        </w:rPr>
      </w:pPr>
      <w:bookmarkStart w:id="78" w:name="_Toc383708729"/>
      <w:bookmarkStart w:id="79" w:name="_Toc411865630"/>
      <w:bookmarkStart w:id="80" w:name="_Toc339543321"/>
      <w:r w:rsidRPr="00A66E1A">
        <w:rPr>
          <w:b/>
          <w:bCs/>
        </w:rPr>
        <w:lastRenderedPageBreak/>
        <w:t>Приложение 1</w:t>
      </w:r>
      <w:bookmarkEnd w:id="78"/>
      <w:bookmarkEnd w:id="79"/>
      <w:r>
        <w:rPr>
          <w:b/>
          <w:bCs/>
        </w:rPr>
        <w:t>4</w:t>
      </w:r>
    </w:p>
    <w:p w:rsidR="0093316E" w:rsidRPr="00A66E1A" w:rsidRDefault="0093316E" w:rsidP="0093316E">
      <w:pPr>
        <w:spacing w:line="360" w:lineRule="auto"/>
        <w:jc w:val="center"/>
        <w:rPr>
          <w:b/>
        </w:rPr>
      </w:pPr>
      <w:r w:rsidRPr="00A66E1A">
        <w:rPr>
          <w:b/>
        </w:rPr>
        <w:t>Образец оформления раздела «Содержание»</w:t>
      </w:r>
    </w:p>
    <w:p w:rsidR="0093316E" w:rsidRPr="00A66E1A" w:rsidRDefault="0093316E" w:rsidP="0093316E">
      <w:pPr>
        <w:spacing w:line="360" w:lineRule="auto"/>
        <w:jc w:val="center"/>
      </w:pPr>
    </w:p>
    <w:p w:rsidR="0093316E" w:rsidRPr="00A66E1A" w:rsidRDefault="0093316E" w:rsidP="0093316E">
      <w:pPr>
        <w:spacing w:line="360" w:lineRule="auto"/>
        <w:jc w:val="center"/>
        <w:rPr>
          <w:b/>
        </w:rPr>
      </w:pPr>
      <w:r w:rsidRPr="00A66E1A">
        <w:t>Содержание</w:t>
      </w:r>
    </w:p>
    <w:p w:rsidR="0093316E" w:rsidRPr="00A66E1A" w:rsidRDefault="0093316E" w:rsidP="0093316E">
      <w:pPr>
        <w:jc w:val="both"/>
        <w:rPr>
          <w:b/>
        </w:rPr>
      </w:pPr>
      <w:r w:rsidRPr="00A66E1A">
        <w:rPr>
          <w:b/>
        </w:rPr>
        <w:t>Введение………………………………………………. …..............................1</w:t>
      </w:r>
    </w:p>
    <w:p w:rsidR="0093316E" w:rsidRPr="00A66E1A" w:rsidRDefault="0093316E" w:rsidP="0093316E">
      <w:pPr>
        <w:rPr>
          <w:b/>
        </w:rPr>
      </w:pPr>
      <w:r w:rsidRPr="00A66E1A">
        <w:rPr>
          <w:b/>
        </w:rPr>
        <w:tab/>
      </w:r>
    </w:p>
    <w:p w:rsidR="0093316E" w:rsidRPr="00A66E1A" w:rsidRDefault="0093316E" w:rsidP="0093316E">
      <w:pPr>
        <w:tabs>
          <w:tab w:val="left" w:pos="9356"/>
        </w:tabs>
        <w:jc w:val="both"/>
        <w:rPr>
          <w:b/>
        </w:rPr>
      </w:pPr>
      <w:r w:rsidRPr="00A66E1A">
        <w:rPr>
          <w:b/>
        </w:rPr>
        <w:t>Глава 1. Наименование первой главы…………………………………....3</w:t>
      </w:r>
    </w:p>
    <w:p w:rsidR="0093316E" w:rsidRPr="00A66E1A" w:rsidRDefault="0093316E" w:rsidP="0093316E">
      <w:r w:rsidRPr="00A66E1A">
        <w:tab/>
        <w:t>1.1. Наименование первого раздела(параграфа)</w:t>
      </w:r>
      <w:r w:rsidRPr="00A66E1A">
        <w:tab/>
        <w:t>……………………..5</w:t>
      </w:r>
    </w:p>
    <w:p w:rsidR="0093316E" w:rsidRPr="00A66E1A" w:rsidRDefault="0093316E" w:rsidP="0093316E">
      <w:r w:rsidRPr="00A66E1A">
        <w:tab/>
        <w:t>1.2. Наименование второго раздела(параграфа)</w:t>
      </w:r>
      <w:r w:rsidRPr="00A66E1A">
        <w:tab/>
        <w:t>……………………...</w:t>
      </w:r>
    </w:p>
    <w:p w:rsidR="0093316E" w:rsidRPr="00A66E1A" w:rsidRDefault="0093316E" w:rsidP="0093316E">
      <w:pPr>
        <w:ind w:firstLine="708"/>
      </w:pPr>
      <w:r w:rsidRPr="00A66E1A">
        <w:t>1.3……………………………………………………………………...…</w:t>
      </w:r>
    </w:p>
    <w:p w:rsidR="0093316E" w:rsidRPr="00A66E1A" w:rsidRDefault="0093316E" w:rsidP="0093316E"/>
    <w:p w:rsidR="0093316E" w:rsidRPr="00A66E1A" w:rsidRDefault="0093316E" w:rsidP="0093316E">
      <w:pPr>
        <w:jc w:val="both"/>
      </w:pPr>
      <w:r w:rsidRPr="00A66E1A">
        <w:rPr>
          <w:b/>
        </w:rPr>
        <w:t>Глава 2. Наименование второй главы…………………………………..10</w:t>
      </w:r>
      <w:r w:rsidRPr="00A66E1A">
        <w:tab/>
      </w:r>
    </w:p>
    <w:p w:rsidR="0093316E" w:rsidRPr="00A66E1A" w:rsidRDefault="0093316E" w:rsidP="0093316E">
      <w:pPr>
        <w:ind w:firstLine="708"/>
      </w:pPr>
      <w:r w:rsidRPr="00A66E1A">
        <w:t>1.1. Наименование первого раздела(параграфа)</w:t>
      </w:r>
      <w:r w:rsidRPr="00A66E1A">
        <w:tab/>
        <w:t>…………………...…</w:t>
      </w:r>
    </w:p>
    <w:p w:rsidR="0093316E" w:rsidRPr="00A66E1A" w:rsidRDefault="0093316E" w:rsidP="0093316E">
      <w:r w:rsidRPr="00A66E1A">
        <w:tab/>
        <w:t>1.2. Наименование второго раздела(параграфа)</w:t>
      </w:r>
      <w:r w:rsidRPr="00A66E1A">
        <w:tab/>
        <w:t>…………………...…</w:t>
      </w:r>
    </w:p>
    <w:p w:rsidR="0093316E" w:rsidRPr="00A66E1A" w:rsidRDefault="0093316E" w:rsidP="0093316E">
      <w:pPr>
        <w:ind w:firstLine="708"/>
      </w:pPr>
      <w:r w:rsidRPr="00A66E1A">
        <w:t>1.3……………………………………………………………………...…</w:t>
      </w:r>
    </w:p>
    <w:p w:rsidR="0093316E" w:rsidRPr="00A66E1A" w:rsidRDefault="0093316E" w:rsidP="0093316E"/>
    <w:p w:rsidR="0093316E" w:rsidRPr="00A66E1A" w:rsidRDefault="0093316E" w:rsidP="0093316E">
      <w:pPr>
        <w:jc w:val="both"/>
        <w:rPr>
          <w:b/>
        </w:rPr>
      </w:pPr>
      <w:r w:rsidRPr="00A66E1A">
        <w:rPr>
          <w:b/>
        </w:rPr>
        <w:t>Глава 3. Наименование третьей главы</w:t>
      </w:r>
      <w:r w:rsidRPr="00A66E1A">
        <w:tab/>
        <w:t>…………………………………</w:t>
      </w:r>
      <w:r w:rsidRPr="00A66E1A">
        <w:rPr>
          <w:b/>
        </w:rPr>
        <w:t>18</w:t>
      </w:r>
    </w:p>
    <w:p w:rsidR="0093316E" w:rsidRPr="00A66E1A" w:rsidRDefault="0093316E" w:rsidP="0093316E">
      <w:pPr>
        <w:ind w:firstLine="708"/>
      </w:pPr>
      <w:r w:rsidRPr="00A66E1A">
        <w:t>1.1. Наименование первого раздела (параграфа)……………………..</w:t>
      </w:r>
    </w:p>
    <w:p w:rsidR="0093316E" w:rsidRPr="00A66E1A" w:rsidRDefault="0093316E" w:rsidP="0093316E">
      <w:pPr>
        <w:rPr>
          <w:b/>
        </w:rPr>
      </w:pPr>
      <w:r w:rsidRPr="00A66E1A">
        <w:tab/>
        <w:t xml:space="preserve">1.2. Наименование второго раздела </w:t>
      </w:r>
      <w:r w:rsidRPr="00A66E1A">
        <w:rPr>
          <w:b/>
        </w:rPr>
        <w:t>(</w:t>
      </w:r>
      <w:r w:rsidRPr="00A66E1A">
        <w:t>параграфа</w:t>
      </w:r>
      <w:r w:rsidRPr="00A66E1A">
        <w:rPr>
          <w:b/>
        </w:rPr>
        <w:t>)</w:t>
      </w:r>
      <w:r w:rsidRPr="00A66E1A">
        <w:t>……………………..</w:t>
      </w:r>
    </w:p>
    <w:p w:rsidR="0093316E" w:rsidRPr="00A66E1A" w:rsidRDefault="0093316E" w:rsidP="0093316E">
      <w:pPr>
        <w:ind w:firstLine="708"/>
      </w:pPr>
      <w:r w:rsidRPr="00A66E1A">
        <w:t>1.3……………………………………………………………………...…</w:t>
      </w:r>
    </w:p>
    <w:p w:rsidR="0093316E" w:rsidRPr="00A66E1A" w:rsidRDefault="0093316E" w:rsidP="0093316E"/>
    <w:p w:rsidR="0093316E" w:rsidRPr="00A66E1A" w:rsidRDefault="0093316E" w:rsidP="0093316E">
      <w:r w:rsidRPr="00A66E1A">
        <w:rPr>
          <w:b/>
        </w:rPr>
        <w:t>Заключение…………………………………………………………………27</w:t>
      </w:r>
    </w:p>
    <w:p w:rsidR="0093316E" w:rsidRPr="00A66E1A" w:rsidRDefault="0093316E" w:rsidP="0093316E"/>
    <w:p w:rsidR="0093316E" w:rsidRPr="00A66E1A" w:rsidRDefault="0093316E" w:rsidP="0093316E">
      <w:r w:rsidRPr="00A66E1A">
        <w:rPr>
          <w:b/>
        </w:rPr>
        <w:t>Список литературы………………………………………………………..29</w:t>
      </w:r>
    </w:p>
    <w:p w:rsidR="0093316E" w:rsidRPr="00A66E1A" w:rsidRDefault="0093316E" w:rsidP="0093316E">
      <w:pPr>
        <w:rPr>
          <w:b/>
        </w:rPr>
      </w:pPr>
    </w:p>
    <w:p w:rsidR="0093316E" w:rsidRPr="00A66E1A" w:rsidRDefault="0093316E" w:rsidP="0093316E">
      <w:pPr>
        <w:rPr>
          <w:b/>
        </w:rPr>
      </w:pPr>
      <w:r w:rsidRPr="00A66E1A">
        <w:rPr>
          <w:b/>
        </w:rPr>
        <w:t>Приложения</w:t>
      </w:r>
      <w:r w:rsidRPr="00A66E1A">
        <w:t>………………………………………………………………...</w:t>
      </w:r>
      <w:r w:rsidRPr="00A66E1A">
        <w:rPr>
          <w:b/>
        </w:rPr>
        <w:t>31</w:t>
      </w:r>
    </w:p>
    <w:p w:rsidR="0093316E" w:rsidRPr="00A66E1A" w:rsidRDefault="0093316E" w:rsidP="0093316E">
      <w:pPr>
        <w:ind w:firstLine="709"/>
        <w:jc w:val="center"/>
        <w:rPr>
          <w:b/>
        </w:rPr>
      </w:pPr>
    </w:p>
    <w:p w:rsidR="0093316E" w:rsidRPr="00A66E1A" w:rsidRDefault="0093316E" w:rsidP="0093316E">
      <w:pPr>
        <w:rPr>
          <w:b/>
          <w:bCs/>
        </w:rPr>
      </w:pPr>
      <w:r w:rsidRPr="00A66E1A">
        <w:br w:type="page"/>
      </w:r>
    </w:p>
    <w:p w:rsidR="0093316E" w:rsidRPr="00A66E1A" w:rsidRDefault="0093316E" w:rsidP="0093316E">
      <w:pPr>
        <w:keepNext/>
        <w:spacing w:after="120"/>
        <w:ind w:left="714"/>
        <w:jc w:val="right"/>
        <w:outlineLvl w:val="0"/>
        <w:rPr>
          <w:b/>
          <w:bCs/>
        </w:rPr>
      </w:pPr>
      <w:bookmarkStart w:id="81" w:name="_Toc383708730"/>
      <w:bookmarkStart w:id="82" w:name="_Toc411865631"/>
      <w:r w:rsidRPr="00A66E1A">
        <w:rPr>
          <w:b/>
          <w:bCs/>
        </w:rPr>
        <w:lastRenderedPageBreak/>
        <w:t>Приложение 1</w:t>
      </w:r>
      <w:bookmarkEnd w:id="81"/>
      <w:bookmarkEnd w:id="82"/>
      <w:r>
        <w:rPr>
          <w:b/>
          <w:bCs/>
        </w:rPr>
        <w:t>5</w:t>
      </w:r>
    </w:p>
    <w:p w:rsidR="0093316E" w:rsidRPr="00A66E1A" w:rsidRDefault="0093316E" w:rsidP="0093316E">
      <w:pPr>
        <w:ind w:firstLine="709"/>
        <w:jc w:val="center"/>
        <w:rPr>
          <w:b/>
        </w:rPr>
      </w:pPr>
    </w:p>
    <w:p w:rsidR="0093316E" w:rsidRPr="00A66E1A" w:rsidRDefault="0093316E" w:rsidP="0093316E">
      <w:pPr>
        <w:jc w:val="center"/>
        <w:rPr>
          <w:b/>
        </w:rPr>
      </w:pPr>
      <w:r w:rsidRPr="00A66E1A">
        <w:rPr>
          <w:b/>
        </w:rPr>
        <w:t>Образец оформления литературных источников и Интернет-ресурсов</w:t>
      </w:r>
    </w:p>
    <w:p w:rsidR="0093316E" w:rsidRPr="00A66E1A" w:rsidRDefault="0093316E" w:rsidP="0093316E">
      <w:pPr>
        <w:tabs>
          <w:tab w:val="left" w:pos="6317"/>
        </w:tabs>
        <w:ind w:firstLine="709"/>
        <w:jc w:val="center"/>
        <w:rPr>
          <w:b/>
        </w:rPr>
      </w:pPr>
    </w:p>
    <w:p w:rsidR="0093316E" w:rsidRPr="00A66E1A" w:rsidRDefault="0093316E" w:rsidP="0093316E">
      <w:pPr>
        <w:tabs>
          <w:tab w:val="left" w:pos="6317"/>
        </w:tabs>
        <w:ind w:firstLine="709"/>
        <w:jc w:val="center"/>
        <w:rPr>
          <w:b/>
        </w:rPr>
      </w:pPr>
    </w:p>
    <w:p w:rsidR="0093316E" w:rsidRPr="00A66E1A" w:rsidRDefault="0093316E" w:rsidP="0093316E">
      <w:pPr>
        <w:jc w:val="center"/>
        <w:rPr>
          <w:b/>
        </w:rPr>
      </w:pPr>
      <w:bookmarkStart w:id="83" w:name="_Toc346026811"/>
      <w:bookmarkStart w:id="84" w:name="_Toc355006184"/>
      <w:r w:rsidRPr="00A66E1A">
        <w:rPr>
          <w:b/>
        </w:rPr>
        <w:t>Список литератур</w:t>
      </w:r>
      <w:bookmarkEnd w:id="83"/>
      <w:bookmarkEnd w:id="84"/>
      <w:r w:rsidRPr="00A66E1A">
        <w:rPr>
          <w:b/>
        </w:rPr>
        <w:t>ы</w:t>
      </w:r>
    </w:p>
    <w:p w:rsidR="0093316E" w:rsidRPr="00A66E1A" w:rsidRDefault="0093316E" w:rsidP="0093316E">
      <w:pPr>
        <w:tabs>
          <w:tab w:val="left" w:pos="6317"/>
        </w:tabs>
        <w:ind w:firstLine="709"/>
        <w:rPr>
          <w:b/>
        </w:rPr>
      </w:pPr>
    </w:p>
    <w:p w:rsidR="0093316E" w:rsidRPr="00A66E1A" w:rsidRDefault="0093316E" w:rsidP="0093316E">
      <w:pPr>
        <w:numPr>
          <w:ilvl w:val="0"/>
          <w:numId w:val="19"/>
        </w:numPr>
        <w:tabs>
          <w:tab w:val="num" w:pos="0"/>
          <w:tab w:val="left" w:pos="360"/>
          <w:tab w:val="num" w:pos="767"/>
          <w:tab w:val="left" w:pos="993"/>
        </w:tabs>
        <w:ind w:firstLine="709"/>
        <w:jc w:val="both"/>
      </w:pPr>
      <w:r w:rsidRPr="00A66E1A">
        <w:t xml:space="preserve">Гражданский кодекс Российской Федерации. Ч. 1, 2, 3. - М.: Омега-Л, 2005. </w:t>
      </w:r>
    </w:p>
    <w:p w:rsidR="0093316E" w:rsidRPr="00A66E1A" w:rsidRDefault="0093316E" w:rsidP="0093316E">
      <w:pPr>
        <w:numPr>
          <w:ilvl w:val="0"/>
          <w:numId w:val="19"/>
        </w:numPr>
        <w:tabs>
          <w:tab w:val="num" w:pos="0"/>
          <w:tab w:val="left" w:pos="360"/>
          <w:tab w:val="num" w:pos="767"/>
          <w:tab w:val="left" w:pos="993"/>
        </w:tabs>
        <w:ind w:firstLine="709"/>
        <w:jc w:val="both"/>
      </w:pPr>
      <w:r w:rsidRPr="00A66E1A">
        <w:t>О несостоятельности (банкротстве): Федеральный закон от 26 октября 2002 г. № 127-ФЗ(с изменениями от 22 августа, 29, 31 декабря 2004 г., 24 октября 2005 г., 18 июля, 18 декабря 2006 г., 5 февраля, 26 апреля, 19 июля, 2 октября, 1 декабря 2007 г., 28 апреля 2009 г., 12 июля 2011 г., 6 декабря 2011) // Собрание законодательства Российской Федерации. – 2002. № 43. (гл. 4, 5, 6, 7, 8).</w:t>
      </w:r>
    </w:p>
    <w:p w:rsidR="0093316E" w:rsidRPr="00A66E1A" w:rsidRDefault="0093316E" w:rsidP="0093316E">
      <w:pPr>
        <w:numPr>
          <w:ilvl w:val="0"/>
          <w:numId w:val="19"/>
        </w:numPr>
        <w:tabs>
          <w:tab w:val="num" w:pos="0"/>
          <w:tab w:val="left" w:pos="360"/>
          <w:tab w:val="num" w:pos="767"/>
          <w:tab w:val="left" w:pos="993"/>
        </w:tabs>
        <w:ind w:firstLine="709"/>
        <w:jc w:val="both"/>
      </w:pPr>
      <w:r w:rsidRPr="00A66E1A">
        <w:t>Стратегия национальной безопасности Российской Федерации до 2020 года: Утвержд. Указом от 12.05.2009 г. № 537 / Российская Федерация. Президент (2008- ; Д.А. Медведев). –Российская газета. – 19/05/2009. – № 88. – С. 15-16.</w:t>
      </w:r>
    </w:p>
    <w:p w:rsidR="0093316E" w:rsidRPr="00A66E1A" w:rsidRDefault="0093316E" w:rsidP="0093316E">
      <w:pPr>
        <w:numPr>
          <w:ilvl w:val="0"/>
          <w:numId w:val="19"/>
        </w:numPr>
        <w:tabs>
          <w:tab w:val="left" w:pos="360"/>
          <w:tab w:val="num" w:pos="767"/>
          <w:tab w:val="left" w:pos="993"/>
        </w:tabs>
        <w:ind w:firstLine="709"/>
        <w:jc w:val="both"/>
      </w:pPr>
      <w:r w:rsidRPr="00A66E1A">
        <w:t>Арутюнов Ю.А. Финансовый менеджмент. Учебное пособие. - М., КноРус, 2010.</w:t>
      </w:r>
    </w:p>
    <w:p w:rsidR="0093316E" w:rsidRPr="00A66E1A" w:rsidRDefault="0093316E" w:rsidP="0093316E">
      <w:pPr>
        <w:numPr>
          <w:ilvl w:val="0"/>
          <w:numId w:val="19"/>
        </w:numPr>
        <w:tabs>
          <w:tab w:val="left" w:pos="360"/>
          <w:tab w:val="num" w:pos="767"/>
          <w:tab w:val="left" w:pos="993"/>
        </w:tabs>
        <w:ind w:firstLine="709"/>
        <w:jc w:val="both"/>
      </w:pPr>
      <w:r w:rsidRPr="00A66E1A">
        <w:t xml:space="preserve">Ансофф И. Стратегический менеджмент: Классическое издание: Пер. с англ. / И. Ансофф. – Классическое изд. – СПб.: Питер, 2009.  </w:t>
      </w:r>
    </w:p>
    <w:p w:rsidR="0093316E" w:rsidRPr="00A66E1A" w:rsidRDefault="0093316E" w:rsidP="0093316E">
      <w:pPr>
        <w:numPr>
          <w:ilvl w:val="0"/>
          <w:numId w:val="19"/>
        </w:numPr>
        <w:tabs>
          <w:tab w:val="left" w:pos="360"/>
          <w:tab w:val="num" w:pos="767"/>
          <w:tab w:val="left" w:pos="993"/>
        </w:tabs>
        <w:ind w:firstLine="709"/>
        <w:jc w:val="both"/>
      </w:pPr>
      <w:r w:rsidRPr="00A66E1A">
        <w:t>Баринов В.А., Харченко В.Л. Стратегический менеджмент. Учебное пособие (ГРИФ). – М.: ИНФРА-М, 2010.</w:t>
      </w:r>
    </w:p>
    <w:p w:rsidR="0093316E" w:rsidRPr="00A66E1A" w:rsidRDefault="0093316E" w:rsidP="0093316E">
      <w:pPr>
        <w:numPr>
          <w:ilvl w:val="0"/>
          <w:numId w:val="19"/>
        </w:numPr>
        <w:tabs>
          <w:tab w:val="num" w:pos="0"/>
          <w:tab w:val="left" w:pos="360"/>
          <w:tab w:val="left" w:pos="1134"/>
        </w:tabs>
        <w:ind w:firstLine="709"/>
        <w:jc w:val="both"/>
      </w:pPr>
      <w:r w:rsidRPr="00A66E1A">
        <w:t xml:space="preserve">Исаева Е. А. Стратегический менеджмент в финансово-кредитных организациях: Учеб. пособие / Е. А. Исаева. – М.: КноРус, 2010. </w:t>
      </w:r>
    </w:p>
    <w:p w:rsidR="0093316E" w:rsidRPr="00A66E1A" w:rsidRDefault="0093316E" w:rsidP="0093316E">
      <w:pPr>
        <w:numPr>
          <w:ilvl w:val="0"/>
          <w:numId w:val="19"/>
        </w:numPr>
        <w:tabs>
          <w:tab w:val="num" w:pos="0"/>
          <w:tab w:val="left" w:pos="360"/>
          <w:tab w:val="left" w:pos="1134"/>
        </w:tabs>
        <w:ind w:firstLine="709"/>
        <w:jc w:val="both"/>
      </w:pPr>
      <w:r w:rsidRPr="00A66E1A">
        <w:t xml:space="preserve">Никулин Л.Ф., Масленников В.В., Бусалов Д.Ю. Методология: иерархия и сети в менеджменте. Учебное пособие. - М.: Прима-пресс Экспо, 2010. </w:t>
      </w:r>
    </w:p>
    <w:p w:rsidR="0093316E" w:rsidRPr="00A66E1A" w:rsidRDefault="0093316E" w:rsidP="0093316E">
      <w:pPr>
        <w:numPr>
          <w:ilvl w:val="0"/>
          <w:numId w:val="19"/>
        </w:numPr>
        <w:tabs>
          <w:tab w:val="left" w:pos="360"/>
          <w:tab w:val="num" w:pos="767"/>
          <w:tab w:val="left" w:pos="993"/>
        </w:tabs>
        <w:ind w:firstLine="709"/>
        <w:jc w:val="both"/>
      </w:pPr>
      <w:r w:rsidRPr="00A66E1A">
        <w:t>Томпсон-мл. А. А. Стратегический менеджмент: Концепции и ситуации для анализа: [Учебное пособие] / А. А. Томпсон-мл., А. Дж. Стрикленд III. – 12-е изд. – М.: Вильямс, 2009.</w:t>
      </w:r>
    </w:p>
    <w:p w:rsidR="0093316E" w:rsidRPr="00A66E1A" w:rsidRDefault="0093316E" w:rsidP="0093316E">
      <w:pPr>
        <w:numPr>
          <w:ilvl w:val="0"/>
          <w:numId w:val="19"/>
        </w:numPr>
        <w:tabs>
          <w:tab w:val="num" w:pos="0"/>
          <w:tab w:val="left" w:pos="360"/>
          <w:tab w:val="left" w:pos="1134"/>
        </w:tabs>
        <w:ind w:firstLine="709"/>
        <w:jc w:val="both"/>
      </w:pPr>
      <w:r w:rsidRPr="00A66E1A">
        <w:t>Богомолов О. Государственно-частное партнерство: международный опыт и российская практика // Проблемы теории и практики управления. – 2009. – № 05. – С. 22-25.</w:t>
      </w:r>
    </w:p>
    <w:p w:rsidR="0093316E" w:rsidRPr="00A66E1A" w:rsidRDefault="0093316E" w:rsidP="0093316E">
      <w:pPr>
        <w:numPr>
          <w:ilvl w:val="0"/>
          <w:numId w:val="19"/>
        </w:numPr>
        <w:tabs>
          <w:tab w:val="num" w:pos="0"/>
          <w:tab w:val="left" w:pos="360"/>
          <w:tab w:val="left" w:pos="1134"/>
        </w:tabs>
        <w:ind w:firstLine="709"/>
        <w:jc w:val="both"/>
        <w:rPr>
          <w:lang w:val="en-US"/>
        </w:rPr>
      </w:pPr>
      <w:r w:rsidRPr="00A66E1A">
        <w:rPr>
          <w:lang w:val="en-US"/>
        </w:rPr>
        <w:t>Trott P. Innovation management and new product development. Financial Times/ Prentice Hall, 2012. (</w:t>
      </w:r>
      <w:r w:rsidRPr="00A66E1A">
        <w:t>ЭБС</w:t>
      </w:r>
      <w:r w:rsidRPr="00A66E1A">
        <w:rPr>
          <w:lang w:val="en-US"/>
        </w:rPr>
        <w:t xml:space="preserve"> Scopus, ProQuest).</w:t>
      </w:r>
    </w:p>
    <w:p w:rsidR="0093316E" w:rsidRPr="00A66E1A" w:rsidRDefault="0093316E" w:rsidP="0093316E">
      <w:pPr>
        <w:tabs>
          <w:tab w:val="left" w:pos="360"/>
        </w:tabs>
        <w:ind w:firstLine="709"/>
        <w:jc w:val="both"/>
        <w:rPr>
          <w:lang w:val="en-US"/>
        </w:rPr>
      </w:pPr>
    </w:p>
    <w:p w:rsidR="0093316E" w:rsidRPr="00A66E1A" w:rsidRDefault="0093316E" w:rsidP="0093316E">
      <w:pPr>
        <w:tabs>
          <w:tab w:val="left" w:pos="360"/>
        </w:tabs>
        <w:spacing w:line="360" w:lineRule="auto"/>
        <w:ind w:firstLine="709"/>
        <w:jc w:val="center"/>
        <w:rPr>
          <w:b/>
        </w:rPr>
      </w:pPr>
      <w:bookmarkStart w:id="85" w:name="_Toc346026812"/>
      <w:bookmarkStart w:id="86" w:name="_Toc355006185"/>
      <w:r w:rsidRPr="00A66E1A">
        <w:rPr>
          <w:b/>
        </w:rPr>
        <w:t>Интернет – ресурсы</w:t>
      </w:r>
      <w:bookmarkEnd w:id="85"/>
      <w:bookmarkEnd w:id="86"/>
    </w:p>
    <w:p w:rsidR="0093316E" w:rsidRPr="00A66E1A" w:rsidRDefault="0093316E" w:rsidP="0093316E">
      <w:pPr>
        <w:numPr>
          <w:ilvl w:val="0"/>
          <w:numId w:val="18"/>
        </w:numPr>
        <w:tabs>
          <w:tab w:val="clear" w:pos="2377"/>
        </w:tabs>
        <w:spacing w:line="312" w:lineRule="auto"/>
        <w:ind w:left="0" w:firstLine="709"/>
        <w:contextualSpacing/>
        <w:jc w:val="both"/>
      </w:pPr>
      <w:r w:rsidRPr="00A66E1A">
        <w:t xml:space="preserve">Российская государственная библиотека [Электронный ресурс]/ Центр.информ. технологий РГБ; ред. Власенко Т.В.; </w:t>
      </w:r>
      <w:r w:rsidRPr="00A66E1A">
        <w:rPr>
          <w:lang w:val="en-US"/>
        </w:rPr>
        <w:t>Web</w:t>
      </w:r>
      <w:r w:rsidRPr="00A66E1A">
        <w:t xml:space="preserve">-мастер Козлова Н.В. – Электрон. дан. – М. - : Рос.гос. б-ка, 2007. – Режим доступа: </w:t>
      </w:r>
      <w:r w:rsidRPr="00A66E1A">
        <w:rPr>
          <w:lang w:val="en-US"/>
        </w:rPr>
        <w:t>http</w:t>
      </w:r>
      <w:r w:rsidRPr="00A66E1A">
        <w:t xml:space="preserve">: // </w:t>
      </w:r>
      <w:hyperlink r:id="rId34" w:history="1">
        <w:r w:rsidRPr="00A66E1A">
          <w:rPr>
            <w:u w:val="single"/>
            <w:lang w:val="en-US"/>
          </w:rPr>
          <w:t>www</w:t>
        </w:r>
        <w:r w:rsidRPr="00A66E1A">
          <w:rPr>
            <w:u w:val="single"/>
          </w:rPr>
          <w:t>.</w:t>
        </w:r>
        <w:r w:rsidRPr="00A66E1A">
          <w:rPr>
            <w:u w:val="single"/>
            <w:lang w:val="en-US"/>
          </w:rPr>
          <w:t>rsl</w:t>
        </w:r>
        <w:r w:rsidRPr="00A66E1A">
          <w:rPr>
            <w:u w:val="single"/>
          </w:rPr>
          <w:t>.</w:t>
        </w:r>
        <w:r w:rsidRPr="00A66E1A">
          <w:rPr>
            <w:u w:val="single"/>
            <w:lang w:val="en-US"/>
          </w:rPr>
          <w:t>ru</w:t>
        </w:r>
      </w:hyperlink>
      <w:r w:rsidRPr="00A66E1A">
        <w:t>, свободный. – Загл. с экрана. – Яз. рус., англ.</w:t>
      </w:r>
    </w:p>
    <w:p w:rsidR="0093316E" w:rsidRPr="00A66E1A" w:rsidRDefault="0093316E" w:rsidP="0093316E">
      <w:pPr>
        <w:numPr>
          <w:ilvl w:val="0"/>
          <w:numId w:val="18"/>
        </w:numPr>
        <w:tabs>
          <w:tab w:val="clear" w:pos="2377"/>
        </w:tabs>
        <w:spacing w:line="312" w:lineRule="auto"/>
        <w:ind w:left="0" w:firstLine="709"/>
        <w:contextualSpacing/>
        <w:jc w:val="both"/>
        <w:rPr>
          <w:lang w:val="en-US"/>
        </w:rPr>
      </w:pPr>
      <w:r w:rsidRPr="00A66E1A">
        <w:rPr>
          <w:lang w:val="en-US"/>
        </w:rPr>
        <w:t xml:space="preserve">ILO. Global wage report. Geneva: ILO, 2013. [online]. 2013 [cit. 2013-08-12]. Available from: </w:t>
      </w:r>
      <w:hyperlink r:id="rId35" w:history="1">
        <w:r w:rsidRPr="00A66E1A">
          <w:rPr>
            <w:color w:val="0000FF"/>
            <w:u w:val="single"/>
            <w:lang w:val="en-US"/>
          </w:rPr>
          <w:t>http://www.ilo.org/wcmsp5/groups/public/---dgreports/---dcomm/---publ/documents/publication/wcms_194843.pdf</w:t>
        </w:r>
      </w:hyperlink>
      <w:r w:rsidRPr="00A66E1A">
        <w:rPr>
          <w:lang w:val="en-US"/>
        </w:rPr>
        <w:t xml:space="preserve">. </w:t>
      </w:r>
    </w:p>
    <w:bookmarkEnd w:id="80"/>
    <w:p w:rsidR="005C18D6" w:rsidRPr="0093316E" w:rsidRDefault="005C18D6" w:rsidP="0093316E">
      <w:pPr>
        <w:pStyle w:val="a3"/>
        <w:spacing w:before="240" w:line="240" w:lineRule="auto"/>
        <w:rPr>
          <w:szCs w:val="32"/>
          <w:lang w:val="en-US"/>
        </w:rPr>
      </w:pPr>
    </w:p>
    <w:sectPr w:rsidR="005C18D6" w:rsidRPr="0093316E" w:rsidSect="0024080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338" w:rsidRDefault="00A56338" w:rsidP="00E931E2">
      <w:r>
        <w:separator/>
      </w:r>
    </w:p>
  </w:endnote>
  <w:endnote w:type="continuationSeparator" w:id="0">
    <w:p w:rsidR="00A56338" w:rsidRDefault="00A56338" w:rsidP="00E931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322" w:rsidRDefault="0024041B">
    <w:pPr>
      <w:pStyle w:val="af3"/>
      <w:jc w:val="center"/>
    </w:pPr>
    <w:r>
      <w:fldChar w:fldCharType="begin"/>
    </w:r>
    <w:r w:rsidR="00002ADA">
      <w:instrText>PAGE   \* MERGEFORMAT</w:instrText>
    </w:r>
    <w:r>
      <w:fldChar w:fldCharType="separate"/>
    </w:r>
    <w:r w:rsidR="008F5939">
      <w:rPr>
        <w:noProof/>
      </w:rPr>
      <w:t>48</w:t>
    </w:r>
    <w:r>
      <w:rPr>
        <w:noProof/>
      </w:rPr>
      <w:fldChar w:fldCharType="end"/>
    </w:r>
  </w:p>
  <w:p w:rsidR="00A33322" w:rsidRDefault="00A3332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338" w:rsidRDefault="00A56338" w:rsidP="00E931E2">
      <w:r>
        <w:separator/>
      </w:r>
    </w:p>
  </w:footnote>
  <w:footnote w:type="continuationSeparator" w:id="0">
    <w:p w:rsidR="00A56338" w:rsidRDefault="00A56338" w:rsidP="00E931E2">
      <w:r>
        <w:continuationSeparator/>
      </w:r>
    </w:p>
  </w:footnote>
  <w:footnote w:id="1">
    <w:p w:rsidR="00A33322" w:rsidRDefault="00A33322" w:rsidP="00E931E2">
      <w:pPr>
        <w:pStyle w:val="ac"/>
        <w:jc w:val="both"/>
      </w:pPr>
      <w:r>
        <w:rPr>
          <w:rStyle w:val="ab"/>
          <w:rFonts w:eastAsia="Calibri"/>
        </w:rPr>
        <w:footnoteRef/>
      </w:r>
      <w:r>
        <w:t xml:space="preserve"> Библиографическое описание электронных ресурсов: Метод рекомендации /Рос. гос. б-ка; Межрегион. ком. по каталогизации; Сост.: Т.А. Бахтурина, И.С. Дудник, Н.Ю. Кулыгина; Отв. ред. Н.Н. Каспарова. – М.: Пашков дом, 2002. – С. 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39" w:rsidRDefault="008F5939" w:rsidP="008F5939">
    <w:pPr>
      <w:pStyle w:val="af1"/>
      <w:jc w:val="center"/>
      <w:rPr>
        <w:b/>
        <w:sz w:val="32"/>
        <w:szCs w:val="32"/>
      </w:rPr>
    </w:pPr>
    <w:bookmarkStart w:id="57" w:name="OLE_LINK15"/>
    <w:bookmarkStart w:id="58" w:name="OLE_LINK14"/>
    <w:bookmarkStart w:id="59" w:name="OLE_LINK13"/>
    <w:bookmarkStart w:id="60" w:name="_Hlk3275872"/>
    <w:bookmarkStart w:id="61" w:name="OLE_LINK12"/>
    <w:bookmarkStart w:id="62" w:name="OLE_LINK11"/>
    <w:bookmarkStart w:id="63" w:name="_Hlk3275855"/>
    <w:bookmarkStart w:id="64" w:name="OLE_LINK10"/>
    <w:bookmarkStart w:id="65" w:name="OLE_LINK9"/>
    <w:bookmarkStart w:id="66" w:name="_Hlk3275839"/>
    <w:bookmarkStart w:id="67" w:name="OLE_LINK8"/>
    <w:bookmarkStart w:id="68" w:name="OLE_LINK7"/>
    <w:bookmarkStart w:id="69" w:name="_Hlk3275827"/>
    <w:bookmarkStart w:id="70" w:name="OLE_LINK6"/>
    <w:bookmarkStart w:id="71" w:name="OLE_LINK5"/>
    <w:bookmarkStart w:id="72" w:name="_Hlk3275814"/>
    <w:bookmarkStart w:id="73" w:name="OLE_LINK4"/>
    <w:bookmarkStart w:id="74" w:name="OLE_LINK3"/>
    <w:bookmarkStart w:id="75" w:name="_Hlk3275812"/>
    <w:r>
      <w:rPr>
        <w:b/>
        <w:sz w:val="32"/>
        <w:szCs w:val="32"/>
      </w:rPr>
      <w:t xml:space="preserve">Работа выполнена авторами сайта </w:t>
    </w:r>
    <w:hyperlink r:id="rId1" w:history="1">
      <w:r>
        <w:rPr>
          <w:rStyle w:val="a9"/>
          <w:b/>
          <w:sz w:val="32"/>
          <w:szCs w:val="32"/>
        </w:rPr>
        <w:t>ДЦО.РФ</w:t>
      </w:r>
    </w:hyperlink>
  </w:p>
  <w:p w:rsidR="008F5939" w:rsidRDefault="008F5939" w:rsidP="008F5939">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8F5939" w:rsidRDefault="008F5939" w:rsidP="008F5939">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8F5939" w:rsidRDefault="008F5939" w:rsidP="008F5939">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9"/>
          <w:rFonts w:ascii="Helvetica" w:hAnsi="Helvetica" w:cs="Helvetica"/>
          <w:bCs w:val="0"/>
          <w:color w:val="337AB7"/>
          <w:sz w:val="32"/>
          <w:szCs w:val="32"/>
        </w:rPr>
        <w:t>INFO@ДЦО.РФ</w:t>
      </w:r>
    </w:hyperlink>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8F5939" w:rsidRDefault="008F5939">
    <w:pPr>
      <w:pStyle w:val="af1"/>
    </w:pPr>
  </w:p>
  <w:p w:rsidR="008F5939" w:rsidRDefault="008F593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C022EC"/>
    <w:lvl w:ilvl="0">
      <w:numFmt w:val="bullet"/>
      <w:lvlText w:val="*"/>
      <w:lvlJc w:val="left"/>
    </w:lvl>
  </w:abstractNum>
  <w:abstractNum w:abstractNumId="1">
    <w:nsid w:val="01FB2728"/>
    <w:multiLevelType w:val="hybridMultilevel"/>
    <w:tmpl w:val="A3FA28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7F3629"/>
    <w:multiLevelType w:val="hybridMultilevel"/>
    <w:tmpl w:val="DF86D86A"/>
    <w:lvl w:ilvl="0" w:tplc="E3A86416">
      <w:start w:val="1"/>
      <w:numFmt w:val="decimal"/>
      <w:lvlText w:val="%1."/>
      <w:lvlJc w:val="left"/>
      <w:pPr>
        <w:tabs>
          <w:tab w:val="num" w:pos="587"/>
        </w:tabs>
        <w:ind w:left="587" w:hanging="227"/>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2548F"/>
    <w:multiLevelType w:val="hybridMultilevel"/>
    <w:tmpl w:val="69B4A7AA"/>
    <w:lvl w:ilvl="0" w:tplc="D92C07C2">
      <w:start w:val="1"/>
      <w:numFmt w:val="decimal"/>
      <w:lvlText w:val="%1."/>
      <w:lvlJc w:val="left"/>
      <w:pPr>
        <w:tabs>
          <w:tab w:val="num" w:pos="587"/>
        </w:tabs>
        <w:ind w:left="58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36F50"/>
    <w:multiLevelType w:val="hybridMultilevel"/>
    <w:tmpl w:val="243EA252"/>
    <w:lvl w:ilvl="0" w:tplc="27182B9C">
      <w:start w:val="1"/>
      <w:numFmt w:val="decimal"/>
      <w:lvlText w:val="%1."/>
      <w:lvlJc w:val="left"/>
      <w:pPr>
        <w:tabs>
          <w:tab w:val="num" w:pos="2377"/>
        </w:tabs>
        <w:ind w:left="237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3C7828"/>
    <w:multiLevelType w:val="hybridMultilevel"/>
    <w:tmpl w:val="E522E06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5E4079E"/>
    <w:multiLevelType w:val="hybridMultilevel"/>
    <w:tmpl w:val="C730FB02"/>
    <w:lvl w:ilvl="0" w:tplc="65587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595559"/>
    <w:multiLevelType w:val="hybridMultilevel"/>
    <w:tmpl w:val="003EAD9C"/>
    <w:lvl w:ilvl="0" w:tplc="8A94D402">
      <w:start w:val="1"/>
      <w:numFmt w:val="decimal"/>
      <w:lvlText w:val="%1)"/>
      <w:lvlJc w:val="left"/>
      <w:pPr>
        <w:tabs>
          <w:tab w:val="num" w:pos="1429"/>
        </w:tabs>
        <w:ind w:left="1429" w:hanging="360"/>
      </w:pPr>
      <w:rPr>
        <w:rFonts w:cs="Times New Roman" w:hint="default"/>
        <w:b/>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nsid w:val="1FD859C3"/>
    <w:multiLevelType w:val="hybridMultilevel"/>
    <w:tmpl w:val="C9F8E0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9333EDA"/>
    <w:multiLevelType w:val="hybridMultilevel"/>
    <w:tmpl w:val="966EA8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E814E13"/>
    <w:multiLevelType w:val="hybridMultilevel"/>
    <w:tmpl w:val="F90261BE"/>
    <w:lvl w:ilvl="0" w:tplc="AFD64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005F90"/>
    <w:multiLevelType w:val="hybridMultilevel"/>
    <w:tmpl w:val="BB96DF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5221C88"/>
    <w:multiLevelType w:val="multilevel"/>
    <w:tmpl w:val="0D3E631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86960A5"/>
    <w:multiLevelType w:val="hybridMultilevel"/>
    <w:tmpl w:val="C1FC585E"/>
    <w:lvl w:ilvl="0" w:tplc="CABE4F6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8E30C99"/>
    <w:multiLevelType w:val="hybridMultilevel"/>
    <w:tmpl w:val="DA849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743827"/>
    <w:multiLevelType w:val="hybridMultilevel"/>
    <w:tmpl w:val="393E6C60"/>
    <w:lvl w:ilvl="0" w:tplc="B20AB16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3E921AFF"/>
    <w:multiLevelType w:val="hybridMultilevel"/>
    <w:tmpl w:val="907AFBEA"/>
    <w:lvl w:ilvl="0" w:tplc="268049E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8EC3F92"/>
    <w:multiLevelType w:val="hybridMultilevel"/>
    <w:tmpl w:val="4C1E71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C410E13"/>
    <w:multiLevelType w:val="hybridMultilevel"/>
    <w:tmpl w:val="50D68924"/>
    <w:lvl w:ilvl="0" w:tplc="FB7AFF8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C620194"/>
    <w:multiLevelType w:val="singleLevel"/>
    <w:tmpl w:val="906CFABA"/>
    <w:lvl w:ilvl="0">
      <w:start w:val="2"/>
      <w:numFmt w:val="bullet"/>
      <w:lvlText w:val="-"/>
      <w:lvlJc w:val="left"/>
      <w:pPr>
        <w:tabs>
          <w:tab w:val="num" w:pos="720"/>
        </w:tabs>
        <w:ind w:left="720" w:hanging="360"/>
      </w:pPr>
      <w:rPr>
        <w:rFonts w:hint="default"/>
      </w:rPr>
    </w:lvl>
  </w:abstractNum>
  <w:abstractNum w:abstractNumId="20">
    <w:nsid w:val="5240228B"/>
    <w:multiLevelType w:val="hybridMultilevel"/>
    <w:tmpl w:val="7ACEBD64"/>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5DF16E1"/>
    <w:multiLevelType w:val="hybridMultilevel"/>
    <w:tmpl w:val="D9E26AA8"/>
    <w:lvl w:ilvl="0" w:tplc="E3A86416">
      <w:start w:val="1"/>
      <w:numFmt w:val="decimal"/>
      <w:lvlText w:val="%1."/>
      <w:lvlJc w:val="left"/>
      <w:pPr>
        <w:tabs>
          <w:tab w:val="num" w:pos="587"/>
        </w:tabs>
        <w:ind w:left="587" w:hanging="227"/>
      </w:pPr>
      <w:rPr>
        <w:rFonts w:hint="default"/>
      </w:rPr>
    </w:lvl>
    <w:lvl w:ilvl="1" w:tplc="65587A4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B256F0"/>
    <w:multiLevelType w:val="hybridMultilevel"/>
    <w:tmpl w:val="E1F06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AC50EC"/>
    <w:multiLevelType w:val="multilevel"/>
    <w:tmpl w:val="DA40890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851"/>
        </w:tabs>
        <w:ind w:left="851" w:hanging="511"/>
      </w:pPr>
      <w:rPr>
        <w:rFonts w:ascii="Symbol" w:hAnsi="Symbol" w:hint="default"/>
      </w:rPr>
    </w:lvl>
    <w:lvl w:ilvl="2">
      <w:start w:val="1"/>
      <w:numFmt w:val="bullet"/>
      <w:lvlText w:val=""/>
      <w:lvlJc w:val="left"/>
      <w:pPr>
        <w:tabs>
          <w:tab w:val="num" w:pos="1247"/>
        </w:tabs>
        <w:ind w:left="1247" w:hanging="453"/>
      </w:pPr>
      <w:rPr>
        <w:rFonts w:ascii="Symbol" w:hAnsi="Symbol" w:hint="default"/>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6A2568C9"/>
    <w:multiLevelType w:val="hybridMultilevel"/>
    <w:tmpl w:val="25463224"/>
    <w:lvl w:ilvl="0" w:tplc="D5B87B06">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B992D0C"/>
    <w:multiLevelType w:val="hybridMultilevel"/>
    <w:tmpl w:val="F95260BA"/>
    <w:lvl w:ilvl="0" w:tplc="DACA027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6">
    <w:nsid w:val="6DEA7E97"/>
    <w:multiLevelType w:val="hybridMultilevel"/>
    <w:tmpl w:val="6E7ACE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EC8365F"/>
    <w:multiLevelType w:val="hybridMultilevel"/>
    <w:tmpl w:val="304065D4"/>
    <w:lvl w:ilvl="0" w:tplc="AFD643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0F661DF"/>
    <w:multiLevelType w:val="hybridMultilevel"/>
    <w:tmpl w:val="F22644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28D5517"/>
    <w:multiLevelType w:val="hybridMultilevel"/>
    <w:tmpl w:val="4C1E71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A1968AA"/>
    <w:multiLevelType w:val="hybridMultilevel"/>
    <w:tmpl w:val="380A33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1A7412"/>
    <w:multiLevelType w:val="hybridMultilevel"/>
    <w:tmpl w:val="4724B4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9C40CA"/>
    <w:multiLevelType w:val="hybridMultilevel"/>
    <w:tmpl w:val="6A5EFD58"/>
    <w:lvl w:ilvl="0" w:tplc="AFD64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D870049"/>
    <w:multiLevelType w:val="hybridMultilevel"/>
    <w:tmpl w:val="C44AE0E2"/>
    <w:lvl w:ilvl="0" w:tplc="280EF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8B61DF"/>
    <w:multiLevelType w:val="hybridMultilevel"/>
    <w:tmpl w:val="D236FA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7EAC5910"/>
    <w:multiLevelType w:val="hybridMultilevel"/>
    <w:tmpl w:val="E5B8666A"/>
    <w:lvl w:ilvl="0" w:tplc="107EFB1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5"/>
  </w:num>
  <w:num w:numId="3">
    <w:abstractNumId w:val="7"/>
  </w:num>
  <w:num w:numId="4">
    <w:abstractNumId w:val="16"/>
  </w:num>
  <w:num w:numId="5">
    <w:abstractNumId w:val="29"/>
  </w:num>
  <w:num w:numId="6">
    <w:abstractNumId w:val="35"/>
  </w:num>
  <w:num w:numId="7">
    <w:abstractNumId w:val="18"/>
  </w:num>
  <w:num w:numId="8">
    <w:abstractNumId w:val="25"/>
  </w:num>
  <w:num w:numId="9">
    <w:abstractNumId w:val="26"/>
  </w:num>
  <w:num w:numId="10">
    <w:abstractNumId w:val="8"/>
  </w:num>
  <w:num w:numId="11">
    <w:abstractNumId w:val="2"/>
  </w:num>
  <w:num w:numId="12">
    <w:abstractNumId w:val="21"/>
  </w:num>
  <w:num w:numId="13">
    <w:abstractNumId w:val="22"/>
  </w:num>
  <w:num w:numId="14">
    <w:abstractNumId w:val="19"/>
  </w:num>
  <w:num w:numId="15">
    <w:abstractNumId w:val="34"/>
  </w:num>
  <w:num w:numId="16">
    <w:abstractNumId w:val="12"/>
  </w:num>
  <w:num w:numId="17">
    <w:abstractNumId w:val="33"/>
  </w:num>
  <w:num w:numId="18">
    <w:abstractNumId w:val="4"/>
  </w:num>
  <w:num w:numId="19">
    <w:abstractNumId w:val="3"/>
  </w:num>
  <w:num w:numId="20">
    <w:abstractNumId w:val="0"/>
    <w:lvlOverride w:ilvl="0">
      <w:lvl w:ilvl="0">
        <w:numFmt w:val="bullet"/>
        <w:lvlText w:val="-"/>
        <w:legacy w:legacy="1" w:legacySpace="0" w:legacyIndent="365"/>
        <w:lvlJc w:val="left"/>
        <w:rPr>
          <w:rFonts w:ascii="Times New Roman" w:hAnsi="Times New Roman" w:hint="default"/>
        </w:rPr>
      </w:lvl>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4"/>
  </w:num>
  <w:num w:numId="24">
    <w:abstractNumId w:val="10"/>
  </w:num>
  <w:num w:numId="25">
    <w:abstractNumId w:val="27"/>
  </w:num>
  <w:num w:numId="26">
    <w:abstractNumId w:val="24"/>
  </w:num>
  <w:num w:numId="27">
    <w:abstractNumId w:val="11"/>
  </w:num>
  <w:num w:numId="28">
    <w:abstractNumId w:val="1"/>
  </w:num>
  <w:num w:numId="29">
    <w:abstractNumId w:val="28"/>
  </w:num>
  <w:num w:numId="30">
    <w:abstractNumId w:val="23"/>
  </w:num>
  <w:num w:numId="31">
    <w:abstractNumId w:val="13"/>
  </w:num>
  <w:num w:numId="32">
    <w:abstractNumId w:val="31"/>
  </w:num>
  <w:num w:numId="33">
    <w:abstractNumId w:val="20"/>
  </w:num>
  <w:num w:numId="34">
    <w:abstractNumId w:val="17"/>
  </w:num>
  <w:num w:numId="35">
    <w:abstractNumId w:val="6"/>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A0684"/>
    <w:rsid w:val="00002ADA"/>
    <w:rsid w:val="00003849"/>
    <w:rsid w:val="00013D05"/>
    <w:rsid w:val="0002046A"/>
    <w:rsid w:val="0003407F"/>
    <w:rsid w:val="000433B4"/>
    <w:rsid w:val="000620B7"/>
    <w:rsid w:val="000818A3"/>
    <w:rsid w:val="000F186F"/>
    <w:rsid w:val="000F7958"/>
    <w:rsid w:val="00123161"/>
    <w:rsid w:val="00147054"/>
    <w:rsid w:val="001525E7"/>
    <w:rsid w:val="001559B8"/>
    <w:rsid w:val="001814B2"/>
    <w:rsid w:val="001976A3"/>
    <w:rsid w:val="001B5444"/>
    <w:rsid w:val="001C59DE"/>
    <w:rsid w:val="001C6EC9"/>
    <w:rsid w:val="001E3A48"/>
    <w:rsid w:val="0021500D"/>
    <w:rsid w:val="00216701"/>
    <w:rsid w:val="00216ED1"/>
    <w:rsid w:val="0024041B"/>
    <w:rsid w:val="00240805"/>
    <w:rsid w:val="002644DB"/>
    <w:rsid w:val="002A7DFE"/>
    <w:rsid w:val="002B2F92"/>
    <w:rsid w:val="002B6BCD"/>
    <w:rsid w:val="002E46C7"/>
    <w:rsid w:val="003270F7"/>
    <w:rsid w:val="00342556"/>
    <w:rsid w:val="0037176D"/>
    <w:rsid w:val="003871FC"/>
    <w:rsid w:val="003A56F9"/>
    <w:rsid w:val="003B2D32"/>
    <w:rsid w:val="003B51CB"/>
    <w:rsid w:val="003E1923"/>
    <w:rsid w:val="003F12AA"/>
    <w:rsid w:val="003F3A06"/>
    <w:rsid w:val="00413D4D"/>
    <w:rsid w:val="004154A2"/>
    <w:rsid w:val="0043053C"/>
    <w:rsid w:val="00444848"/>
    <w:rsid w:val="004452A7"/>
    <w:rsid w:val="004610B1"/>
    <w:rsid w:val="00466ECE"/>
    <w:rsid w:val="00496BAD"/>
    <w:rsid w:val="004B3A73"/>
    <w:rsid w:val="004C516E"/>
    <w:rsid w:val="004E7446"/>
    <w:rsid w:val="0053537A"/>
    <w:rsid w:val="005535D2"/>
    <w:rsid w:val="00570DC1"/>
    <w:rsid w:val="00573D97"/>
    <w:rsid w:val="00581782"/>
    <w:rsid w:val="005B035B"/>
    <w:rsid w:val="005C0DA9"/>
    <w:rsid w:val="005C18D6"/>
    <w:rsid w:val="005C2C5F"/>
    <w:rsid w:val="005D7DFF"/>
    <w:rsid w:val="005F4562"/>
    <w:rsid w:val="00631B26"/>
    <w:rsid w:val="00642340"/>
    <w:rsid w:val="00660B50"/>
    <w:rsid w:val="00680232"/>
    <w:rsid w:val="00690B26"/>
    <w:rsid w:val="006A0DE2"/>
    <w:rsid w:val="006B4BB4"/>
    <w:rsid w:val="006B514A"/>
    <w:rsid w:val="006E61C1"/>
    <w:rsid w:val="007169F1"/>
    <w:rsid w:val="00717A89"/>
    <w:rsid w:val="007254C5"/>
    <w:rsid w:val="00733E09"/>
    <w:rsid w:val="00740AC6"/>
    <w:rsid w:val="0075304C"/>
    <w:rsid w:val="00777264"/>
    <w:rsid w:val="0078326C"/>
    <w:rsid w:val="00804AB7"/>
    <w:rsid w:val="008432E1"/>
    <w:rsid w:val="008569D1"/>
    <w:rsid w:val="00883DD0"/>
    <w:rsid w:val="00886CE6"/>
    <w:rsid w:val="008A58BC"/>
    <w:rsid w:val="008F5939"/>
    <w:rsid w:val="0092465F"/>
    <w:rsid w:val="0093316E"/>
    <w:rsid w:val="00953782"/>
    <w:rsid w:val="00997E11"/>
    <w:rsid w:val="009A0684"/>
    <w:rsid w:val="009A721B"/>
    <w:rsid w:val="009B0FCB"/>
    <w:rsid w:val="00A0682A"/>
    <w:rsid w:val="00A22CAE"/>
    <w:rsid w:val="00A23E72"/>
    <w:rsid w:val="00A33322"/>
    <w:rsid w:val="00A33524"/>
    <w:rsid w:val="00A418AE"/>
    <w:rsid w:val="00A4731F"/>
    <w:rsid w:val="00A56338"/>
    <w:rsid w:val="00A66E1A"/>
    <w:rsid w:val="00A93B84"/>
    <w:rsid w:val="00AA2ABF"/>
    <w:rsid w:val="00AD47AB"/>
    <w:rsid w:val="00AE4672"/>
    <w:rsid w:val="00AF4E7B"/>
    <w:rsid w:val="00B10EF2"/>
    <w:rsid w:val="00B20699"/>
    <w:rsid w:val="00B463E4"/>
    <w:rsid w:val="00B53A35"/>
    <w:rsid w:val="00B63228"/>
    <w:rsid w:val="00B74ADD"/>
    <w:rsid w:val="00B866A6"/>
    <w:rsid w:val="00BA1259"/>
    <w:rsid w:val="00BA2928"/>
    <w:rsid w:val="00BB3A1A"/>
    <w:rsid w:val="00BC2843"/>
    <w:rsid w:val="00BD784B"/>
    <w:rsid w:val="00BF19BE"/>
    <w:rsid w:val="00C13523"/>
    <w:rsid w:val="00C16A1A"/>
    <w:rsid w:val="00C24D00"/>
    <w:rsid w:val="00C52604"/>
    <w:rsid w:val="00C6265B"/>
    <w:rsid w:val="00C64A89"/>
    <w:rsid w:val="00CA2F2F"/>
    <w:rsid w:val="00CD1DF1"/>
    <w:rsid w:val="00CD2F5A"/>
    <w:rsid w:val="00D078AF"/>
    <w:rsid w:val="00D15254"/>
    <w:rsid w:val="00D1698D"/>
    <w:rsid w:val="00D22797"/>
    <w:rsid w:val="00D40FB9"/>
    <w:rsid w:val="00D4109D"/>
    <w:rsid w:val="00D563A2"/>
    <w:rsid w:val="00D93292"/>
    <w:rsid w:val="00DA47E6"/>
    <w:rsid w:val="00DC2D0B"/>
    <w:rsid w:val="00DC6757"/>
    <w:rsid w:val="00DD5F88"/>
    <w:rsid w:val="00DD7F26"/>
    <w:rsid w:val="00DE2BB9"/>
    <w:rsid w:val="00DE6939"/>
    <w:rsid w:val="00E2382E"/>
    <w:rsid w:val="00E253B2"/>
    <w:rsid w:val="00E30080"/>
    <w:rsid w:val="00E43814"/>
    <w:rsid w:val="00E63746"/>
    <w:rsid w:val="00E81F6E"/>
    <w:rsid w:val="00E931E2"/>
    <w:rsid w:val="00EB17BF"/>
    <w:rsid w:val="00ED3F93"/>
    <w:rsid w:val="00EE5F90"/>
    <w:rsid w:val="00EE61B4"/>
    <w:rsid w:val="00F035E6"/>
    <w:rsid w:val="00F7578C"/>
    <w:rsid w:val="00FB0DC0"/>
    <w:rsid w:val="00FB688E"/>
    <w:rsid w:val="00FC4A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nhideWhenUsed="0" w:qFormat="1"/>
    <w:lsdException w:name="Default Paragraph Font" w:uiPriority="1"/>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84"/>
    <w:rPr>
      <w:sz w:val="24"/>
      <w:szCs w:val="24"/>
    </w:rPr>
  </w:style>
  <w:style w:type="paragraph" w:styleId="1">
    <w:name w:val="heading 1"/>
    <w:basedOn w:val="a"/>
    <w:next w:val="a"/>
    <w:link w:val="10"/>
    <w:qFormat/>
    <w:rsid w:val="00A22CAE"/>
    <w:pPr>
      <w:keepNext/>
      <w:spacing w:before="40" w:line="280" w:lineRule="auto"/>
      <w:jc w:val="center"/>
      <w:outlineLvl w:val="0"/>
    </w:pPr>
    <w:rPr>
      <w:b/>
      <w:bCs/>
      <w:sz w:val="26"/>
      <w:szCs w:val="26"/>
    </w:rPr>
  </w:style>
  <w:style w:type="paragraph" w:styleId="3">
    <w:name w:val="heading 3"/>
    <w:basedOn w:val="a"/>
    <w:next w:val="a"/>
    <w:link w:val="30"/>
    <w:semiHidden/>
    <w:unhideWhenUsed/>
    <w:qFormat/>
    <w:locked/>
    <w:rsid w:val="008F593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A66E1A"/>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locked/>
    <w:rsid w:val="00A66E1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22CAE"/>
    <w:rPr>
      <w:rFonts w:cs="Times New Roman"/>
      <w:b/>
      <w:bCs/>
      <w:sz w:val="26"/>
      <w:szCs w:val="26"/>
    </w:rPr>
  </w:style>
  <w:style w:type="paragraph" w:styleId="a3">
    <w:name w:val="Body Text Indent"/>
    <w:basedOn w:val="a"/>
    <w:link w:val="a4"/>
    <w:uiPriority w:val="99"/>
    <w:rsid w:val="009A0684"/>
    <w:pPr>
      <w:spacing w:before="360" w:after="120" w:line="360" w:lineRule="auto"/>
      <w:jc w:val="center"/>
    </w:pPr>
    <w:rPr>
      <w:b/>
      <w:bCs/>
      <w:sz w:val="28"/>
      <w:szCs w:val="28"/>
    </w:rPr>
  </w:style>
  <w:style w:type="character" w:customStyle="1" w:styleId="a4">
    <w:name w:val="Основной текст с отступом Знак"/>
    <w:basedOn w:val="a0"/>
    <w:link w:val="a3"/>
    <w:uiPriority w:val="99"/>
    <w:locked/>
    <w:rsid w:val="00A22CAE"/>
    <w:rPr>
      <w:rFonts w:cs="Times New Roman"/>
      <w:b/>
      <w:bCs/>
      <w:sz w:val="28"/>
      <w:szCs w:val="28"/>
    </w:rPr>
  </w:style>
  <w:style w:type="table" w:styleId="a5">
    <w:name w:val="Table Grid"/>
    <w:basedOn w:val="a1"/>
    <w:rsid w:val="009A0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9A0684"/>
    <w:pPr>
      <w:spacing w:after="120"/>
    </w:pPr>
  </w:style>
  <w:style w:type="character" w:customStyle="1" w:styleId="a7">
    <w:name w:val="Основной текст Знак"/>
    <w:basedOn w:val="a0"/>
    <w:link w:val="a6"/>
    <w:rsid w:val="00255FAA"/>
    <w:rPr>
      <w:sz w:val="24"/>
      <w:szCs w:val="24"/>
    </w:rPr>
  </w:style>
  <w:style w:type="paragraph" w:styleId="a8">
    <w:name w:val="Normal (Web)"/>
    <w:basedOn w:val="a"/>
    <w:uiPriority w:val="99"/>
    <w:rsid w:val="008432E1"/>
    <w:pPr>
      <w:spacing w:before="100" w:beforeAutospacing="1" w:after="100" w:afterAutospacing="1"/>
    </w:pPr>
  </w:style>
  <w:style w:type="paragraph" w:customStyle="1" w:styleId="FR1">
    <w:name w:val="FR1"/>
    <w:rsid w:val="00A22CAE"/>
    <w:pPr>
      <w:widowControl w:val="0"/>
      <w:autoSpaceDE w:val="0"/>
      <w:autoSpaceDN w:val="0"/>
      <w:adjustRightInd w:val="0"/>
      <w:jc w:val="center"/>
    </w:pPr>
    <w:rPr>
      <w:rFonts w:ascii="Arial" w:hAnsi="Arial" w:cs="Arial"/>
      <w:noProof/>
      <w:sz w:val="12"/>
      <w:szCs w:val="12"/>
    </w:rPr>
  </w:style>
  <w:style w:type="character" w:styleId="a9">
    <w:name w:val="Hyperlink"/>
    <w:basedOn w:val="a0"/>
    <w:uiPriority w:val="99"/>
    <w:rsid w:val="00A22CAE"/>
    <w:rPr>
      <w:rFonts w:cs="Times New Roman"/>
      <w:color w:val="0000FF"/>
      <w:u w:val="single"/>
    </w:rPr>
  </w:style>
  <w:style w:type="paragraph" w:styleId="aa">
    <w:name w:val="List Paragraph"/>
    <w:basedOn w:val="a"/>
    <w:uiPriority w:val="34"/>
    <w:qFormat/>
    <w:rsid w:val="00D078AF"/>
    <w:pPr>
      <w:ind w:left="720"/>
      <w:contextualSpacing/>
    </w:pPr>
  </w:style>
  <w:style w:type="paragraph" w:styleId="2">
    <w:name w:val="Body Text 2"/>
    <w:basedOn w:val="a"/>
    <w:link w:val="20"/>
    <w:uiPriority w:val="99"/>
    <w:unhideWhenUsed/>
    <w:rsid w:val="00E931E2"/>
    <w:pPr>
      <w:spacing w:after="120" w:line="480" w:lineRule="auto"/>
    </w:pPr>
  </w:style>
  <w:style w:type="character" w:customStyle="1" w:styleId="20">
    <w:name w:val="Основной текст 2 Знак"/>
    <w:basedOn w:val="a0"/>
    <w:link w:val="2"/>
    <w:uiPriority w:val="99"/>
    <w:rsid w:val="00E931E2"/>
    <w:rPr>
      <w:sz w:val="24"/>
      <w:szCs w:val="24"/>
    </w:rPr>
  </w:style>
  <w:style w:type="character" w:styleId="ab">
    <w:name w:val="footnote reference"/>
    <w:basedOn w:val="a0"/>
    <w:rsid w:val="00E931E2"/>
    <w:rPr>
      <w:vertAlign w:val="superscript"/>
    </w:rPr>
  </w:style>
  <w:style w:type="paragraph" w:styleId="ac">
    <w:name w:val="footnote text"/>
    <w:basedOn w:val="a"/>
    <w:link w:val="ad"/>
    <w:rsid w:val="00E931E2"/>
    <w:rPr>
      <w:sz w:val="20"/>
      <w:szCs w:val="20"/>
    </w:rPr>
  </w:style>
  <w:style w:type="character" w:customStyle="1" w:styleId="ad">
    <w:name w:val="Текст сноски Знак"/>
    <w:basedOn w:val="a0"/>
    <w:link w:val="ac"/>
    <w:rsid w:val="00E931E2"/>
    <w:rPr>
      <w:sz w:val="20"/>
      <w:szCs w:val="20"/>
    </w:rPr>
  </w:style>
  <w:style w:type="character" w:customStyle="1" w:styleId="40">
    <w:name w:val="Заголовок 4 Знак"/>
    <w:basedOn w:val="a0"/>
    <w:link w:val="4"/>
    <w:semiHidden/>
    <w:rsid w:val="00A66E1A"/>
    <w:rPr>
      <w:rFonts w:ascii="Cambria" w:eastAsia="Times New Roman" w:hAnsi="Cambria" w:cs="Times New Roman"/>
      <w:b/>
      <w:bCs/>
      <w:i/>
      <w:iCs/>
      <w:color w:val="4F81BD"/>
      <w:sz w:val="24"/>
      <w:szCs w:val="24"/>
    </w:rPr>
  </w:style>
  <w:style w:type="character" w:customStyle="1" w:styleId="50">
    <w:name w:val="Заголовок 5 Знак"/>
    <w:basedOn w:val="a0"/>
    <w:link w:val="5"/>
    <w:semiHidden/>
    <w:rsid w:val="00A66E1A"/>
    <w:rPr>
      <w:rFonts w:ascii="Cambria" w:eastAsia="Times New Roman" w:hAnsi="Cambria" w:cs="Times New Roman"/>
      <w:color w:val="243F60"/>
      <w:sz w:val="24"/>
      <w:szCs w:val="24"/>
    </w:rPr>
  </w:style>
  <w:style w:type="character" w:customStyle="1" w:styleId="apple-converted-space">
    <w:name w:val="apple-converted-space"/>
    <w:basedOn w:val="a0"/>
    <w:uiPriority w:val="99"/>
    <w:rsid w:val="00A66E1A"/>
    <w:rPr>
      <w:rFonts w:cs="Times New Roman"/>
    </w:rPr>
  </w:style>
  <w:style w:type="paragraph" w:styleId="11">
    <w:name w:val="toc 1"/>
    <w:basedOn w:val="a"/>
    <w:next w:val="a"/>
    <w:autoRedefine/>
    <w:uiPriority w:val="39"/>
    <w:qFormat/>
    <w:rsid w:val="00A66E1A"/>
    <w:pPr>
      <w:tabs>
        <w:tab w:val="left" w:pos="284"/>
        <w:tab w:val="right" w:leader="dot" w:pos="9072"/>
      </w:tabs>
      <w:ind w:right="849"/>
    </w:pPr>
    <w:rPr>
      <w:b/>
      <w:sz w:val="36"/>
      <w:szCs w:val="36"/>
    </w:rPr>
  </w:style>
  <w:style w:type="paragraph" w:styleId="21">
    <w:name w:val="toc 2"/>
    <w:basedOn w:val="a"/>
    <w:next w:val="a"/>
    <w:autoRedefine/>
    <w:uiPriority w:val="39"/>
    <w:qFormat/>
    <w:rsid w:val="00A66E1A"/>
    <w:pPr>
      <w:tabs>
        <w:tab w:val="right" w:leader="dot" w:pos="9072"/>
      </w:tabs>
      <w:ind w:left="240"/>
    </w:pPr>
  </w:style>
  <w:style w:type="paragraph" w:styleId="ae">
    <w:name w:val="TOC Heading"/>
    <w:basedOn w:val="1"/>
    <w:next w:val="a"/>
    <w:uiPriority w:val="39"/>
    <w:unhideWhenUsed/>
    <w:qFormat/>
    <w:rsid w:val="00A66E1A"/>
    <w:pPr>
      <w:keepLines/>
      <w:spacing w:before="480" w:line="276" w:lineRule="auto"/>
      <w:jc w:val="left"/>
      <w:outlineLvl w:val="9"/>
    </w:pPr>
    <w:rPr>
      <w:rFonts w:ascii="Cambria" w:hAnsi="Cambria"/>
      <w:color w:val="365F91"/>
      <w:sz w:val="28"/>
      <w:szCs w:val="28"/>
    </w:rPr>
  </w:style>
  <w:style w:type="paragraph" w:customStyle="1" w:styleId="Style6">
    <w:name w:val="Style6"/>
    <w:basedOn w:val="a"/>
    <w:uiPriority w:val="99"/>
    <w:rsid w:val="00A66E1A"/>
    <w:pPr>
      <w:widowControl w:val="0"/>
      <w:autoSpaceDE w:val="0"/>
      <w:autoSpaceDN w:val="0"/>
      <w:adjustRightInd w:val="0"/>
    </w:pPr>
    <w:rPr>
      <w:rFonts w:ascii="Cambria" w:hAnsi="Cambria"/>
    </w:rPr>
  </w:style>
  <w:style w:type="paragraph" w:customStyle="1" w:styleId="Style12">
    <w:name w:val="Style12"/>
    <w:basedOn w:val="a"/>
    <w:uiPriority w:val="99"/>
    <w:rsid w:val="00A66E1A"/>
    <w:pPr>
      <w:widowControl w:val="0"/>
      <w:autoSpaceDE w:val="0"/>
      <w:autoSpaceDN w:val="0"/>
      <w:adjustRightInd w:val="0"/>
    </w:pPr>
    <w:rPr>
      <w:rFonts w:ascii="Cambria" w:hAnsi="Cambria"/>
    </w:rPr>
  </w:style>
  <w:style w:type="character" w:customStyle="1" w:styleId="FontStyle23">
    <w:name w:val="Font Style23"/>
    <w:basedOn w:val="a0"/>
    <w:uiPriority w:val="99"/>
    <w:rsid w:val="00A66E1A"/>
    <w:rPr>
      <w:rFonts w:ascii="Calibri" w:hAnsi="Calibri" w:cs="Calibri"/>
      <w:spacing w:val="10"/>
      <w:sz w:val="18"/>
      <w:szCs w:val="18"/>
    </w:rPr>
  </w:style>
  <w:style w:type="paragraph" w:styleId="af">
    <w:name w:val="Balloon Text"/>
    <w:basedOn w:val="a"/>
    <w:link w:val="af0"/>
    <w:uiPriority w:val="99"/>
    <w:semiHidden/>
    <w:unhideWhenUsed/>
    <w:rsid w:val="00A66E1A"/>
    <w:rPr>
      <w:rFonts w:ascii="Tahoma" w:hAnsi="Tahoma" w:cs="Tahoma"/>
      <w:sz w:val="16"/>
      <w:szCs w:val="16"/>
    </w:rPr>
  </w:style>
  <w:style w:type="character" w:customStyle="1" w:styleId="af0">
    <w:name w:val="Текст выноски Знак"/>
    <w:basedOn w:val="a0"/>
    <w:link w:val="af"/>
    <w:uiPriority w:val="99"/>
    <w:semiHidden/>
    <w:rsid w:val="00A66E1A"/>
    <w:rPr>
      <w:rFonts w:ascii="Tahoma" w:hAnsi="Tahoma" w:cs="Tahoma"/>
      <w:sz w:val="16"/>
      <w:szCs w:val="16"/>
    </w:rPr>
  </w:style>
  <w:style w:type="paragraph" w:styleId="af1">
    <w:name w:val="header"/>
    <w:basedOn w:val="a"/>
    <w:link w:val="af2"/>
    <w:uiPriority w:val="99"/>
    <w:unhideWhenUsed/>
    <w:rsid w:val="00A66E1A"/>
    <w:pPr>
      <w:tabs>
        <w:tab w:val="center" w:pos="4677"/>
        <w:tab w:val="right" w:pos="9355"/>
      </w:tabs>
    </w:pPr>
  </w:style>
  <w:style w:type="character" w:customStyle="1" w:styleId="af2">
    <w:name w:val="Верхний колонтитул Знак"/>
    <w:basedOn w:val="a0"/>
    <w:link w:val="af1"/>
    <w:uiPriority w:val="99"/>
    <w:rsid w:val="00A66E1A"/>
    <w:rPr>
      <w:sz w:val="24"/>
      <w:szCs w:val="24"/>
    </w:rPr>
  </w:style>
  <w:style w:type="paragraph" w:styleId="af3">
    <w:name w:val="footer"/>
    <w:basedOn w:val="a"/>
    <w:link w:val="af4"/>
    <w:uiPriority w:val="99"/>
    <w:unhideWhenUsed/>
    <w:rsid w:val="00A66E1A"/>
    <w:pPr>
      <w:tabs>
        <w:tab w:val="center" w:pos="4677"/>
        <w:tab w:val="right" w:pos="9355"/>
      </w:tabs>
    </w:pPr>
  </w:style>
  <w:style w:type="character" w:customStyle="1" w:styleId="af4">
    <w:name w:val="Нижний колонтитул Знак"/>
    <w:basedOn w:val="a0"/>
    <w:link w:val="af3"/>
    <w:uiPriority w:val="99"/>
    <w:rsid w:val="00A66E1A"/>
    <w:rPr>
      <w:sz w:val="24"/>
      <w:szCs w:val="24"/>
    </w:rPr>
  </w:style>
  <w:style w:type="character" w:customStyle="1" w:styleId="FontStyle24">
    <w:name w:val="Font Style24"/>
    <w:basedOn w:val="a0"/>
    <w:uiPriority w:val="99"/>
    <w:rsid w:val="00A66E1A"/>
    <w:rPr>
      <w:rFonts w:ascii="Times New Roman" w:hAnsi="Times New Roman" w:cs="Times New Roman"/>
      <w:sz w:val="24"/>
      <w:szCs w:val="24"/>
    </w:rPr>
  </w:style>
  <w:style w:type="paragraph" w:customStyle="1" w:styleId="Style8">
    <w:name w:val="Style8"/>
    <w:basedOn w:val="a"/>
    <w:uiPriority w:val="99"/>
    <w:rsid w:val="00A66E1A"/>
    <w:pPr>
      <w:widowControl w:val="0"/>
      <w:autoSpaceDE w:val="0"/>
      <w:autoSpaceDN w:val="0"/>
      <w:adjustRightInd w:val="0"/>
      <w:spacing w:line="283" w:lineRule="exact"/>
      <w:ind w:hanging="360"/>
    </w:pPr>
  </w:style>
  <w:style w:type="paragraph" w:styleId="af5">
    <w:name w:val="Title"/>
    <w:basedOn w:val="a"/>
    <w:link w:val="af6"/>
    <w:uiPriority w:val="99"/>
    <w:qFormat/>
    <w:locked/>
    <w:rsid w:val="00A66E1A"/>
    <w:pPr>
      <w:ind w:left="360"/>
      <w:jc w:val="center"/>
    </w:pPr>
    <w:rPr>
      <w:b/>
      <w:bCs/>
      <w:sz w:val="28"/>
    </w:rPr>
  </w:style>
  <w:style w:type="character" w:customStyle="1" w:styleId="af6">
    <w:name w:val="Название Знак"/>
    <w:basedOn w:val="a0"/>
    <w:link w:val="af5"/>
    <w:uiPriority w:val="99"/>
    <w:rsid w:val="00A66E1A"/>
    <w:rPr>
      <w:b/>
      <w:bCs/>
      <w:sz w:val="28"/>
      <w:szCs w:val="24"/>
    </w:rPr>
  </w:style>
  <w:style w:type="character" w:customStyle="1" w:styleId="tablebooks">
    <w:name w:val="tablebooks"/>
    <w:basedOn w:val="a0"/>
    <w:rsid w:val="00A66E1A"/>
  </w:style>
  <w:style w:type="character" w:customStyle="1" w:styleId="ostalnoe1">
    <w:name w:val="ostalnoe1"/>
    <w:basedOn w:val="a0"/>
    <w:rsid w:val="00A66E1A"/>
    <w:rPr>
      <w:sz w:val="18"/>
      <w:szCs w:val="18"/>
    </w:rPr>
  </w:style>
  <w:style w:type="character" w:styleId="af7">
    <w:name w:val="Strong"/>
    <w:basedOn w:val="a0"/>
    <w:qFormat/>
    <w:locked/>
    <w:rsid w:val="00A66E1A"/>
    <w:rPr>
      <w:b/>
      <w:bCs/>
    </w:rPr>
  </w:style>
  <w:style w:type="character" w:customStyle="1" w:styleId="30">
    <w:name w:val="Заголовок 3 Знак"/>
    <w:basedOn w:val="a0"/>
    <w:link w:val="3"/>
    <w:semiHidden/>
    <w:rsid w:val="008F5939"/>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55655722">
      <w:bodyDiv w:val="1"/>
      <w:marLeft w:val="0"/>
      <w:marRight w:val="0"/>
      <w:marTop w:val="0"/>
      <w:marBottom w:val="0"/>
      <w:divBdr>
        <w:top w:val="none" w:sz="0" w:space="0" w:color="auto"/>
        <w:left w:val="none" w:sz="0" w:space="0" w:color="auto"/>
        <w:bottom w:val="none" w:sz="0" w:space="0" w:color="auto"/>
        <w:right w:val="none" w:sz="0" w:space="0" w:color="auto"/>
      </w:divBdr>
    </w:div>
    <w:div w:id="1333216915">
      <w:marLeft w:val="0"/>
      <w:marRight w:val="0"/>
      <w:marTop w:val="0"/>
      <w:marBottom w:val="0"/>
      <w:divBdr>
        <w:top w:val="none" w:sz="0" w:space="0" w:color="auto"/>
        <w:left w:val="none" w:sz="0" w:space="0" w:color="auto"/>
        <w:bottom w:val="none" w:sz="0" w:space="0" w:color="auto"/>
        <w:right w:val="none" w:sz="0" w:space="0" w:color="auto"/>
      </w:divBdr>
    </w:div>
    <w:div w:id="1333216916">
      <w:marLeft w:val="0"/>
      <w:marRight w:val="0"/>
      <w:marTop w:val="0"/>
      <w:marBottom w:val="0"/>
      <w:divBdr>
        <w:top w:val="none" w:sz="0" w:space="0" w:color="auto"/>
        <w:left w:val="none" w:sz="0" w:space="0" w:color="auto"/>
        <w:bottom w:val="none" w:sz="0" w:space="0" w:color="auto"/>
        <w:right w:val="none" w:sz="0" w:space="0" w:color="auto"/>
      </w:divBdr>
    </w:div>
    <w:div w:id="1333216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ru/ru/org/managements/biblcentr/Pages/resources.aspx" TargetMode="External"/><Relationship Id="rId13" Type="http://schemas.openxmlformats.org/officeDocument/2006/relationships/hyperlink" Target="http://www.elibrary.ru/stat_journ.asp" TargetMode="External"/><Relationship Id="rId18" Type="http://schemas.openxmlformats.org/officeDocument/2006/relationships/hyperlink" Target="http://www.expert.ru" TargetMode="External"/><Relationship Id="rId26" Type="http://schemas.openxmlformats.org/officeDocument/2006/relationships/hyperlink" Target="http://www.bbest.ru/strproc/strategia" TargetMode="External"/><Relationship Id="rId3" Type="http://schemas.openxmlformats.org/officeDocument/2006/relationships/styles" Target="styles.xml"/><Relationship Id="rId21" Type="http://schemas.openxmlformats.org/officeDocument/2006/relationships/hyperlink" Target="http://www.new-management.info" TargetMode="External"/><Relationship Id="rId34" Type="http://schemas.openxmlformats.org/officeDocument/2006/relationships/hyperlink" Target="http://www.rsl.ru" TargetMode="External"/><Relationship Id="rId7" Type="http://schemas.openxmlformats.org/officeDocument/2006/relationships/endnotes" Target="endnotes.xml"/><Relationship Id="rId12" Type="http://schemas.openxmlformats.org/officeDocument/2006/relationships/hyperlink" Target="http://www.znanium.com/catalog.php?item" TargetMode="External"/><Relationship Id="rId17" Type="http://schemas.openxmlformats.org/officeDocument/2006/relationships/hyperlink" Target="http://www.riskm.ru" TargetMode="External"/><Relationship Id="rId25" Type="http://schemas.openxmlformats.org/officeDocument/2006/relationships/hyperlink" Target="http://www.altrc.ru/?p=libr"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bsopac.rea.ru/OpacUnicode/index.php?url=/auteurs/view/35755/source:default" TargetMode="External"/><Relationship Id="rId20" Type="http://schemas.openxmlformats.org/officeDocument/2006/relationships/hyperlink" Target="http://www.cfin.ru" TargetMode="External"/><Relationship Id="rId29" Type="http://schemas.openxmlformats.org/officeDocument/2006/relationships/hyperlink" Target="http://www.gloss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l.ru" TargetMode="External"/><Relationship Id="rId24" Type="http://schemas.openxmlformats.org/officeDocument/2006/relationships/hyperlink" Target="http://www.grebennikoff.ru/product/36"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znanium.com/catalog.php?item=booksearch&amp;code=%D0%A1%D1%82%D1%80%D0%B0%D1%82%D0%B5%D0%B3%D0%B8%D1%87%D0%B5%D1%81%D0%BA%D0%B8%D0%B9+%D0%BC%D0%B5%D0%BD%D0%B5%D0%B4%D0%B6%D0%BC%D0%B5%D0%BD%D1%82&amp;page=3" TargetMode="External"/><Relationship Id="rId23" Type="http://schemas.openxmlformats.org/officeDocument/2006/relationships/hyperlink" Target="http://www.elitarium.ru" TargetMode="External"/><Relationship Id="rId28" Type="http://schemas.openxmlformats.org/officeDocument/2006/relationships/hyperlink" Target="http://www.e-xecutive.ru"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smartcat.ru" TargetMode="External"/><Relationship Id="rId31" Type="http://schemas.openxmlformats.org/officeDocument/2006/relationships/hyperlink" Target="http://www.aup.ru" TargetMode="External"/><Relationship Id="rId4" Type="http://schemas.openxmlformats.org/officeDocument/2006/relationships/settings" Target="settings.xml"/><Relationship Id="rId9" Type="http://schemas.openxmlformats.org/officeDocument/2006/relationships/hyperlink" Target="http://www.fest.ru/" TargetMode="External"/><Relationship Id="rId14" Type="http://schemas.openxmlformats.org/officeDocument/2006/relationships/hyperlink" Target="http://www.rea.ru/ru/org/managements/biblcentr/Pages/resources.aspx" TargetMode="External"/><Relationship Id="rId22" Type="http://schemas.openxmlformats.org/officeDocument/2006/relationships/hyperlink" Target="http://www.rjm.ru" TargetMode="External"/><Relationship Id="rId27" Type="http://schemas.openxmlformats.org/officeDocument/2006/relationships/hyperlink" Target="http://www.orgmaster.ru" TargetMode="External"/><Relationship Id="rId30" Type="http://schemas.openxmlformats.org/officeDocument/2006/relationships/hyperlink" Target="http://www.iteam.ru" TargetMode="External"/><Relationship Id="rId35" Type="http://schemas.openxmlformats.org/officeDocument/2006/relationships/hyperlink" Target="http://www.ilo.org/wcmsp5/groups/public/---dgreports/---dcomm/---publ/documents/publication/wcms_194843.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908EB"/>
    <w:rsid w:val="003908EB"/>
    <w:rsid w:val="009E1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E017FD556A5493BB5353568C2D7AA11">
    <w:name w:val="FE017FD556A5493BB5353568C2D7AA11"/>
    <w:rsid w:val="003908E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1B17-24CC-48FC-902E-42D627BD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12514</Words>
  <Characters>71330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83677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саша</cp:lastModifiedBy>
  <cp:revision>5</cp:revision>
  <dcterms:created xsi:type="dcterms:W3CDTF">2018-05-04T21:16:00Z</dcterms:created>
  <dcterms:modified xsi:type="dcterms:W3CDTF">2019-04-17T08:38:00Z</dcterms:modified>
</cp:coreProperties>
</file>