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DA" w:rsidRPr="000128D1" w:rsidRDefault="00BC0AC9" w:rsidP="000128D1">
      <w:pPr>
        <w:spacing w:after="0" w:line="360" w:lineRule="auto"/>
        <w:ind w:firstLine="709"/>
        <w:jc w:val="both"/>
        <w:rPr>
          <w:rFonts w:ascii="Times New Roman" w:hAnsi="Times New Roman" w:cs="Times New Roman"/>
          <w:b/>
          <w:sz w:val="24"/>
          <w:szCs w:val="24"/>
        </w:rPr>
      </w:pPr>
      <w:r w:rsidRPr="000128D1">
        <w:rPr>
          <w:rFonts w:ascii="Times New Roman" w:hAnsi="Times New Roman" w:cs="Times New Roman"/>
          <w:b/>
          <w:sz w:val="24"/>
          <w:szCs w:val="24"/>
        </w:rPr>
        <w:t>Здравствуйте, уважаемые члены аттестационной комиссии!</w:t>
      </w:r>
    </w:p>
    <w:p w:rsidR="00BC0AC9" w:rsidRPr="000128D1" w:rsidRDefault="00BC0AC9" w:rsidP="000128D1">
      <w:pPr>
        <w:spacing w:after="0" w:line="360" w:lineRule="auto"/>
        <w:ind w:firstLine="709"/>
        <w:jc w:val="both"/>
        <w:rPr>
          <w:rFonts w:ascii="Times New Roman" w:hAnsi="Times New Roman" w:cs="Times New Roman"/>
          <w:b/>
          <w:color w:val="FF0000"/>
          <w:sz w:val="24"/>
          <w:szCs w:val="24"/>
        </w:rPr>
      </w:pPr>
      <w:r w:rsidRPr="000128D1">
        <w:rPr>
          <w:rFonts w:ascii="Times New Roman" w:hAnsi="Times New Roman" w:cs="Times New Roman"/>
          <w:sz w:val="24"/>
          <w:szCs w:val="24"/>
        </w:rPr>
        <w:t xml:space="preserve">Тема моей </w:t>
      </w:r>
      <w:r w:rsidR="008C77E1" w:rsidRPr="000128D1">
        <w:rPr>
          <w:rFonts w:ascii="Times New Roman" w:hAnsi="Times New Roman" w:cs="Times New Roman"/>
          <w:sz w:val="24"/>
          <w:szCs w:val="24"/>
        </w:rPr>
        <w:t>выпускной квалификационной</w:t>
      </w:r>
      <w:r w:rsidRPr="000128D1">
        <w:rPr>
          <w:rFonts w:ascii="Times New Roman" w:hAnsi="Times New Roman" w:cs="Times New Roman"/>
          <w:sz w:val="24"/>
          <w:szCs w:val="24"/>
        </w:rPr>
        <w:t xml:space="preserve"> работы - </w:t>
      </w:r>
      <w:r w:rsidR="00B7504D" w:rsidRPr="000128D1">
        <w:rPr>
          <w:rFonts w:ascii="Times New Roman" w:hAnsi="Times New Roman" w:cs="Times New Roman"/>
          <w:b/>
          <w:sz w:val="24"/>
          <w:szCs w:val="24"/>
        </w:rPr>
        <w:t>«</w:t>
      </w:r>
      <w:r w:rsidR="00AB15D1">
        <w:rPr>
          <w:rFonts w:ascii="Times New Roman" w:eastAsia="Times New Roman" w:hAnsi="Times New Roman" w:cs="Times New Roman"/>
          <w:sz w:val="24"/>
          <w:szCs w:val="24"/>
          <w:lang w:eastAsia="ru-RU"/>
        </w:rPr>
        <w:t xml:space="preserve">  </w:t>
      </w:r>
      <w:r w:rsidR="00B7504D" w:rsidRPr="000128D1">
        <w:rPr>
          <w:rFonts w:ascii="Times New Roman" w:hAnsi="Times New Roman" w:cs="Times New Roman"/>
          <w:b/>
          <w:sz w:val="24"/>
          <w:szCs w:val="24"/>
        </w:rPr>
        <w:t>»</w:t>
      </w:r>
      <w:r w:rsidRPr="000128D1">
        <w:rPr>
          <w:rFonts w:ascii="Times New Roman" w:hAnsi="Times New Roman" w:cs="Times New Roman"/>
          <w:b/>
          <w:sz w:val="24"/>
          <w:szCs w:val="24"/>
        </w:rPr>
        <w:t>.</w:t>
      </w:r>
    </w:p>
    <w:p w:rsidR="00362885" w:rsidRPr="00AB15D1" w:rsidRDefault="00362885" w:rsidP="00AB15D1">
      <w:pPr>
        <w:spacing w:after="0" w:line="360" w:lineRule="auto"/>
        <w:ind w:firstLine="709"/>
        <w:jc w:val="both"/>
        <w:rPr>
          <w:rFonts w:ascii="Times New Roman" w:eastAsia="Calibri" w:hAnsi="Times New Roman" w:cs="Times New Roman"/>
          <w:sz w:val="24"/>
          <w:szCs w:val="24"/>
        </w:rPr>
      </w:pPr>
      <w:r w:rsidRPr="00AB15D1">
        <w:rPr>
          <w:rFonts w:ascii="Times New Roman" w:hAnsi="Times New Roman" w:cs="Times New Roman"/>
          <w:b/>
          <w:sz w:val="24"/>
          <w:szCs w:val="24"/>
        </w:rPr>
        <w:t xml:space="preserve">Актуальность </w:t>
      </w:r>
      <w:r w:rsidR="008C77E1" w:rsidRPr="00AB15D1">
        <w:rPr>
          <w:rFonts w:ascii="Times New Roman" w:hAnsi="Times New Roman" w:cs="Times New Roman"/>
          <w:b/>
          <w:sz w:val="24"/>
          <w:szCs w:val="24"/>
        </w:rPr>
        <w:t>темы обусловлена</w:t>
      </w:r>
      <w:r w:rsidRPr="00AB15D1">
        <w:rPr>
          <w:rFonts w:ascii="Times New Roman" w:hAnsi="Times New Roman" w:cs="Times New Roman"/>
          <w:sz w:val="24"/>
          <w:szCs w:val="24"/>
        </w:rPr>
        <w:t xml:space="preserve"> тем, что </w:t>
      </w:r>
      <w:r w:rsidR="00AB15D1" w:rsidRPr="00AB15D1">
        <w:rPr>
          <w:rFonts w:ascii="Times New Roman" w:eastAsia="Calibri" w:hAnsi="Times New Roman" w:cs="Times New Roman"/>
          <w:sz w:val="24"/>
          <w:szCs w:val="24"/>
        </w:rPr>
        <w:t xml:space="preserve">результатом деятельности любого производственного предприятия или организации является выпуск готовой продукции, выполнение работ или предоставление услуг. В результате стоимость готовой продукции переходит из сферы производства в сферу обращения. Таким образом, учет основных средств на предприятии является важным средством формирования бухгалтерией учетных задач, связанных с готовой продукцией и её реализацией, необходима ритмичная работа предприятия, правильная организация хозяйства, своевременное оформление хозяйственных операций. </w:t>
      </w:r>
    </w:p>
    <w:p w:rsidR="006F766E" w:rsidRPr="00AB15D1" w:rsidRDefault="007608AE" w:rsidP="00AB15D1">
      <w:pPr>
        <w:spacing w:after="0" w:line="360" w:lineRule="auto"/>
        <w:ind w:firstLine="709"/>
        <w:jc w:val="both"/>
        <w:rPr>
          <w:rFonts w:ascii="Times New Roman" w:eastAsia="Calibri" w:hAnsi="Times New Roman" w:cs="Times New Roman"/>
          <w:sz w:val="24"/>
          <w:szCs w:val="24"/>
        </w:rPr>
      </w:pPr>
      <w:r w:rsidRPr="00AB15D1">
        <w:rPr>
          <w:rFonts w:ascii="Times New Roman" w:hAnsi="Times New Roman" w:cs="Times New Roman"/>
          <w:sz w:val="24"/>
          <w:szCs w:val="24"/>
        </w:rPr>
        <w:t xml:space="preserve">Целью работы является </w:t>
      </w:r>
      <w:r w:rsidR="00AB15D1" w:rsidRPr="00AB15D1">
        <w:rPr>
          <w:rFonts w:ascii="Times New Roman" w:eastAsia="Calibri" w:hAnsi="Times New Roman" w:cs="Times New Roman"/>
          <w:sz w:val="24"/>
          <w:szCs w:val="24"/>
        </w:rPr>
        <w:t>теоретическое изучение вопросов формирования учета основных средств, его основных принципов составления и содержания, практическое исследование учёта основных средств на примере организации, а также определение основных направлений совершенствования в данной сфере.</w:t>
      </w:r>
    </w:p>
    <w:p w:rsidR="00AB15D1" w:rsidRPr="00AB15D1" w:rsidRDefault="00AB15D1" w:rsidP="00AB15D1">
      <w:pPr>
        <w:pStyle w:val="31"/>
        <w:rPr>
          <w:color w:val="000000"/>
          <w:sz w:val="24"/>
          <w:szCs w:val="24"/>
        </w:rPr>
      </w:pPr>
      <w:r w:rsidRPr="00AB15D1">
        <w:rPr>
          <w:color w:val="000000"/>
          <w:sz w:val="24"/>
          <w:szCs w:val="24"/>
        </w:rPr>
        <w:t>Исследование определения и сущности основных средств показало, что основные средства принимаются к бухгалтерскому учету в случае приобретения, сооружения и изготовления, внесения учредителями в счет их вклада в уставный капитал, получения по договору дарения и в иных случаях безвозмездного получения и других поступлений. Основные средства принимаются к учету по первоначальной стоимости. Все правовые документы, касающиеся регулирования бухгалтерского учета основных средств, подразделяются на четыре уровня</w:t>
      </w:r>
      <w:r w:rsidR="00406777">
        <w:rPr>
          <w:color w:val="000000"/>
          <w:sz w:val="24"/>
          <w:szCs w:val="24"/>
        </w:rPr>
        <w:t xml:space="preserve"> (Таблица 1.2. и 1.3.)</w:t>
      </w:r>
      <w:r w:rsidRPr="00AB15D1">
        <w:rPr>
          <w:color w:val="000000"/>
          <w:sz w:val="24"/>
          <w:szCs w:val="24"/>
        </w:rPr>
        <w:t xml:space="preserve">. </w:t>
      </w:r>
    </w:p>
    <w:p w:rsidR="00AB15D1" w:rsidRPr="00AB15D1" w:rsidRDefault="00AB15D1" w:rsidP="00AB15D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AB15D1">
        <w:rPr>
          <w:rFonts w:ascii="Times New Roman" w:eastAsia="Times New Roman" w:hAnsi="Times New Roman" w:cs="Times New Roman"/>
          <w:sz w:val="24"/>
          <w:szCs w:val="24"/>
          <w:lang w:eastAsia="ru-RU"/>
        </w:rPr>
        <w:t>В отношении</w:t>
      </w:r>
      <w:r w:rsidRPr="00AB15D1">
        <w:rPr>
          <w:rFonts w:ascii="Times New Roman" w:eastAsia="Times New Roman" w:hAnsi="Times New Roman" w:cs="Times New Roman"/>
          <w:color w:val="000000"/>
          <w:sz w:val="24"/>
          <w:szCs w:val="24"/>
          <w:lang w:eastAsia="ru-RU"/>
        </w:rPr>
        <w:t xml:space="preserve"> Аналитического учета по данным предприятия ООО «Красноборск лес» показал, что в бухгалтерский учет наличия и движения основных средств в ООО ««Красноборск лес», принадлежащих предприятию на правах собственности, осуществляется на активном счете 01 «Основные средства», где основные средства отражаются по первоначальной стоимости. Документами, в ООО ««Красноборск лес», на основе которых осуществляются записи в регистрах бухгалтерского учета, являются: счет-фактура, акт приемки-передачи с приложением договора дарения, подтверждающие безвозмездную передачу основного средства другой организации или физическому лицу, а </w:t>
      </w:r>
      <w:r w:rsidRPr="00AB15D1">
        <w:rPr>
          <w:rFonts w:ascii="Times New Roman" w:eastAsia="Times New Roman" w:hAnsi="Times New Roman" w:cs="Times New Roman"/>
          <w:color w:val="000000"/>
          <w:sz w:val="24"/>
          <w:szCs w:val="24"/>
          <w:lang w:eastAsia="ru-RU"/>
        </w:rPr>
        <w:lastRenderedPageBreak/>
        <w:t xml:space="preserve">также документы, подтверждающие расходы, связанные с безвозмездной передачей основных средств. В ООО ««Красноборск лес») применяется линейный метод. При его применении сумма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 Расходы предприятия по доставке и установке основных средств в ООО «Красноборск лес» отражают в учете капитальных вложений (Дебет счета 08, Кредит счетов 23, 50, 51, 60, 70, 69, 71, 76) и при сдаче объекта в эксплуатацию присоединяют к покупной стоимости (Дебет счета 01, Кредит счета 08). </w:t>
      </w:r>
      <w:r w:rsidR="00406777">
        <w:rPr>
          <w:rFonts w:ascii="Times New Roman" w:eastAsia="Times New Roman" w:hAnsi="Times New Roman" w:cs="Times New Roman"/>
          <w:color w:val="000000"/>
          <w:sz w:val="24"/>
          <w:szCs w:val="24"/>
          <w:lang w:eastAsia="ru-RU"/>
        </w:rPr>
        <w:t xml:space="preserve">(таблица 5, рисунок 2.6, </w:t>
      </w:r>
    </w:p>
    <w:p w:rsidR="00F26E6A" w:rsidRPr="00F26E6A" w:rsidRDefault="00F26E6A" w:rsidP="00F26E6A">
      <w:pPr>
        <w:tabs>
          <w:tab w:val="left" w:pos="3885"/>
        </w:tabs>
        <w:spacing w:after="0" w:line="360" w:lineRule="auto"/>
        <w:ind w:firstLine="709"/>
        <w:contextualSpacing/>
        <w:jc w:val="both"/>
        <w:rPr>
          <w:rFonts w:ascii="Times New Roman" w:eastAsia="Times New Roman" w:hAnsi="Times New Roman" w:cs="Times New Roman"/>
          <w:sz w:val="24"/>
          <w:szCs w:val="24"/>
          <w:lang w:eastAsia="ru-RU"/>
        </w:rPr>
      </w:pPr>
      <w:r w:rsidRPr="00F26E6A">
        <w:rPr>
          <w:rFonts w:ascii="Times New Roman" w:eastAsia="Times New Roman" w:hAnsi="Times New Roman" w:cs="Times New Roman"/>
          <w:sz w:val="24"/>
          <w:szCs w:val="24"/>
          <w:lang w:eastAsia="ru-RU"/>
        </w:rPr>
        <w:t>Анализируя наличие и структуру основных средств</w:t>
      </w:r>
      <w:r w:rsidRPr="00F26E6A">
        <w:rPr>
          <w:rFonts w:ascii="Times New Roman" w:eastAsia="Times New Roman" w:hAnsi="Times New Roman" w:cs="Times New Roman"/>
          <w:b/>
          <w:sz w:val="24"/>
          <w:szCs w:val="24"/>
          <w:lang w:eastAsia="ru-RU"/>
        </w:rPr>
        <w:t xml:space="preserve"> </w:t>
      </w:r>
      <w:r w:rsidRPr="00F26E6A">
        <w:rPr>
          <w:rFonts w:ascii="Times New Roman" w:eastAsia="Times New Roman" w:hAnsi="Times New Roman" w:cs="Times New Roman"/>
          <w:sz w:val="24"/>
          <w:szCs w:val="24"/>
          <w:lang w:eastAsia="ru-RU"/>
        </w:rPr>
        <w:t>ООО «Красноборск лес</w:t>
      </w:r>
      <w:r w:rsidRPr="00F26E6A">
        <w:rPr>
          <w:rFonts w:ascii="Times New Roman" w:eastAsia="Times New Roman" w:hAnsi="Times New Roman" w:cs="Times New Roman"/>
          <w:b/>
          <w:sz w:val="24"/>
          <w:szCs w:val="24"/>
          <w:lang w:eastAsia="ru-RU"/>
        </w:rPr>
        <w:t>»</w:t>
      </w:r>
      <w:r w:rsidRPr="00F26E6A">
        <w:rPr>
          <w:rFonts w:ascii="Times New Roman" w:eastAsia="Times New Roman" w:hAnsi="Times New Roman" w:cs="Times New Roman"/>
          <w:sz w:val="24"/>
          <w:szCs w:val="24"/>
          <w:lang w:eastAsia="ru-RU"/>
        </w:rPr>
        <w:t>, можно сказать, что наибольший удельный вес имеют машины и оборудование, так как предприятие производит собственную продукцию, использование оборудования ему необходимо (63,57 и 58,96% соответственно). Также большой удельный вес имеют транспортные средства – в сферу своей деятельности предприятие включает оказание транспортных услуг– 35,79% и 40,56% соответственно.</w:t>
      </w:r>
    </w:p>
    <w:p w:rsidR="00F26E6A" w:rsidRPr="00F26E6A" w:rsidRDefault="00F26E6A" w:rsidP="00F26E6A">
      <w:pPr>
        <w:tabs>
          <w:tab w:val="left" w:pos="3885"/>
        </w:tabs>
        <w:spacing w:after="0" w:line="360" w:lineRule="auto"/>
        <w:ind w:firstLine="709"/>
        <w:contextualSpacing/>
        <w:jc w:val="both"/>
        <w:rPr>
          <w:rFonts w:ascii="Times New Roman" w:eastAsia="Times New Roman" w:hAnsi="Times New Roman" w:cs="Times New Roman"/>
          <w:sz w:val="24"/>
          <w:szCs w:val="24"/>
          <w:lang w:eastAsia="ru-RU"/>
        </w:rPr>
      </w:pPr>
      <w:r w:rsidRPr="00F26E6A">
        <w:rPr>
          <w:rFonts w:ascii="Times New Roman" w:eastAsia="Times New Roman" w:hAnsi="Times New Roman" w:cs="Times New Roman"/>
          <w:sz w:val="24"/>
          <w:szCs w:val="24"/>
          <w:lang w:eastAsia="ru-RU"/>
        </w:rPr>
        <w:t>Из таблицы 7 видно, что обновление основных средств произошло только по машинам и оборудованию и транспортным средствам.</w:t>
      </w:r>
    </w:p>
    <w:p w:rsidR="00F26E6A" w:rsidRPr="00F26E6A" w:rsidRDefault="00F26E6A" w:rsidP="00F26E6A">
      <w:pPr>
        <w:tabs>
          <w:tab w:val="left" w:pos="3885"/>
        </w:tabs>
        <w:spacing w:after="0" w:line="360" w:lineRule="auto"/>
        <w:ind w:firstLine="709"/>
        <w:contextualSpacing/>
        <w:jc w:val="both"/>
        <w:rPr>
          <w:rFonts w:ascii="Times New Roman" w:eastAsia="Times New Roman" w:hAnsi="Times New Roman" w:cs="Times New Roman"/>
          <w:sz w:val="24"/>
          <w:szCs w:val="24"/>
          <w:lang w:eastAsia="ru-RU"/>
        </w:rPr>
      </w:pPr>
      <w:r w:rsidRPr="00F26E6A">
        <w:rPr>
          <w:rFonts w:ascii="Times New Roman" w:eastAsia="Times New Roman" w:hAnsi="Times New Roman" w:cs="Times New Roman"/>
          <w:sz w:val="24"/>
          <w:szCs w:val="24"/>
          <w:lang w:eastAsia="ru-RU"/>
        </w:rPr>
        <w:t>Выбытие основных средств в 2015-м году в ООО «Красноборск лес» отмечается по статьям: машины и оборудование на 0,476%, транспортные средства на 0,260%, здания на 0,185 и другие виды основных средств на 0,595%.</w:t>
      </w:r>
    </w:p>
    <w:p w:rsidR="00F26E6A" w:rsidRPr="00F26E6A" w:rsidRDefault="00F26E6A" w:rsidP="00F26E6A">
      <w:pPr>
        <w:tabs>
          <w:tab w:val="left" w:pos="3885"/>
        </w:tabs>
        <w:spacing w:after="0" w:line="360" w:lineRule="auto"/>
        <w:ind w:firstLine="709"/>
        <w:contextualSpacing/>
        <w:jc w:val="both"/>
        <w:rPr>
          <w:rFonts w:ascii="Times New Roman" w:eastAsia="Times New Roman" w:hAnsi="Times New Roman" w:cs="Times New Roman"/>
          <w:sz w:val="24"/>
          <w:szCs w:val="24"/>
          <w:lang w:eastAsia="ru-RU"/>
        </w:rPr>
      </w:pPr>
      <w:r w:rsidRPr="00F26E6A">
        <w:rPr>
          <w:rFonts w:ascii="Times New Roman" w:eastAsia="Times New Roman" w:hAnsi="Times New Roman" w:cs="Times New Roman"/>
          <w:sz w:val="24"/>
          <w:szCs w:val="24"/>
          <w:lang w:eastAsia="ru-RU"/>
        </w:rPr>
        <w:t>Прирост зданий и других видов основных средств отрицательный, по остальным статьям нулевой.</w:t>
      </w:r>
    </w:p>
    <w:p w:rsidR="00F26E6A" w:rsidRPr="00F26E6A" w:rsidRDefault="00F26E6A" w:rsidP="00F26E6A">
      <w:pPr>
        <w:tabs>
          <w:tab w:val="left" w:pos="3885"/>
        </w:tabs>
        <w:spacing w:after="0" w:line="360" w:lineRule="auto"/>
        <w:ind w:firstLine="709"/>
        <w:contextualSpacing/>
        <w:jc w:val="both"/>
        <w:rPr>
          <w:rFonts w:ascii="Times New Roman" w:eastAsia="Times New Roman" w:hAnsi="Times New Roman" w:cs="Times New Roman"/>
          <w:sz w:val="24"/>
          <w:szCs w:val="24"/>
          <w:lang w:eastAsia="ru-RU"/>
        </w:rPr>
      </w:pPr>
      <w:r w:rsidRPr="00F26E6A">
        <w:rPr>
          <w:rFonts w:ascii="Times New Roman" w:eastAsia="Times New Roman" w:hAnsi="Times New Roman" w:cs="Times New Roman"/>
          <w:sz w:val="24"/>
          <w:szCs w:val="24"/>
          <w:lang w:eastAsia="ru-RU"/>
        </w:rPr>
        <w:t>Наибольшая ответственность обновления по основным средствам наблюдается по транспортным средствам – 1,470%. По машинам и оборудованию коэффициент интенсивности составил 0,848%. В целом по основным средствам интенсивность обновления говорит об отрицательной динамике и подтверждает снижение в 2015-м году производственного потенциала предприятия.</w:t>
      </w:r>
    </w:p>
    <w:p w:rsidR="00F26E6A" w:rsidRPr="00F26E6A" w:rsidRDefault="00F26E6A" w:rsidP="00F26E6A">
      <w:pPr>
        <w:tabs>
          <w:tab w:val="left" w:pos="3885"/>
        </w:tabs>
        <w:spacing w:after="0" w:line="360" w:lineRule="auto"/>
        <w:ind w:firstLine="709"/>
        <w:contextualSpacing/>
        <w:jc w:val="both"/>
        <w:rPr>
          <w:rFonts w:ascii="Times New Roman" w:eastAsia="Times New Roman" w:hAnsi="Times New Roman" w:cs="Times New Roman"/>
          <w:sz w:val="24"/>
          <w:szCs w:val="24"/>
          <w:lang w:eastAsia="ru-RU"/>
        </w:rPr>
      </w:pPr>
      <w:r w:rsidRPr="00F26E6A">
        <w:rPr>
          <w:rFonts w:ascii="Times New Roman" w:eastAsia="Times New Roman" w:hAnsi="Times New Roman" w:cs="Times New Roman"/>
          <w:sz w:val="24"/>
          <w:szCs w:val="24"/>
          <w:lang w:eastAsia="ru-RU"/>
        </w:rPr>
        <w:t xml:space="preserve">Для того, чтобы оценить техническое состояние основных средств ООО «Красноборск Лес» на 31 декабря 2015 г., необходимо рассчитать остаточную стоимость </w:t>
      </w:r>
      <w:r w:rsidRPr="00F26E6A">
        <w:rPr>
          <w:rFonts w:ascii="Times New Roman" w:eastAsia="Times New Roman" w:hAnsi="Times New Roman" w:cs="Times New Roman"/>
          <w:sz w:val="24"/>
          <w:szCs w:val="24"/>
          <w:lang w:eastAsia="ru-RU"/>
        </w:rPr>
        <w:lastRenderedPageBreak/>
        <w:t>основных средств на конец 2015 г., а также коэффициенты износа и годности основных средств – таблица 8. В таблице 8 группы основных средств построены в соответствии с разделом Амортизация к бухгалтерскому балансу ООО «Красноборск Лес» за 2015 год.</w:t>
      </w:r>
    </w:p>
    <w:p w:rsidR="00F26E6A" w:rsidRPr="00F26E6A" w:rsidRDefault="00F26E6A" w:rsidP="00F26E6A">
      <w:pPr>
        <w:tabs>
          <w:tab w:val="left" w:pos="3885"/>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видно из таблицы 8</w:t>
      </w:r>
      <w:bookmarkStart w:id="0" w:name="_GoBack"/>
      <w:bookmarkEnd w:id="0"/>
      <w:r w:rsidRPr="00F26E6A">
        <w:rPr>
          <w:rFonts w:ascii="Times New Roman" w:eastAsia="Times New Roman" w:hAnsi="Times New Roman" w:cs="Times New Roman"/>
          <w:sz w:val="24"/>
          <w:szCs w:val="24"/>
          <w:lang w:eastAsia="ru-RU"/>
        </w:rPr>
        <w:t xml:space="preserve"> основные средства ООО «Красноборск Лес» изношены на 27%. Наибольший износ имеют другие виды машины, оборудование 93%, транспортные средства – 74%. Хотя на данном предприятии имеет место обновление основных средств (причём именно по этим группам), можно утверждать, что темпы обновления основных средств недостаточны, так как физический износ активной части основных средств довольно высок.</w:t>
      </w:r>
    </w:p>
    <w:p w:rsidR="00AB15D1" w:rsidRPr="00AB15D1" w:rsidRDefault="00AB15D1" w:rsidP="00AB15D1">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AB15D1">
        <w:rPr>
          <w:rFonts w:ascii="Times New Roman" w:eastAsia="Times New Roman" w:hAnsi="Times New Roman" w:cs="Times New Roman"/>
          <w:color w:val="000000"/>
          <w:sz w:val="24"/>
          <w:szCs w:val="24"/>
          <w:lang w:eastAsia="ru-RU"/>
        </w:rPr>
        <w:t>Однако анализ выявил недостатки, которые проявляются в том, что организация нерационально и неэффективно использует основные фонды, об этом свидетельствует рост стоимости основных фондов, в связи с чем значительно снизилась фондоотдача.</w:t>
      </w:r>
    </w:p>
    <w:p w:rsidR="00AB15D1" w:rsidRPr="00AB15D1" w:rsidRDefault="00AB15D1" w:rsidP="00AB15D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AB15D1">
        <w:rPr>
          <w:rFonts w:ascii="Times New Roman" w:eastAsia="Times New Roman" w:hAnsi="Times New Roman" w:cs="Times New Roman"/>
          <w:color w:val="000000"/>
          <w:sz w:val="24"/>
          <w:szCs w:val="24"/>
          <w:lang w:eastAsia="ru-RU"/>
        </w:rPr>
        <w:t xml:space="preserve">Для обеспечения бесперебойной работы основных средств необходимо не только систематически наблюдать за их состоянием в процессе производства (смазка, осмотр и тому подобное), но и периодически их восстанавливать путем проведения ремонта (текущего или капитального), модернизации и реконструкции. </w:t>
      </w:r>
    </w:p>
    <w:p w:rsidR="00AB15D1" w:rsidRPr="00AB15D1" w:rsidRDefault="00AB15D1" w:rsidP="00AB15D1">
      <w:pPr>
        <w:spacing w:after="0" w:line="360" w:lineRule="auto"/>
        <w:ind w:firstLine="709"/>
        <w:contextualSpacing/>
        <w:jc w:val="both"/>
        <w:rPr>
          <w:rFonts w:ascii="Times New Roman" w:eastAsia="Times New Roman" w:hAnsi="Times New Roman" w:cs="Times New Roman"/>
          <w:color w:val="000000"/>
          <w:sz w:val="24"/>
          <w:szCs w:val="24"/>
          <w:lang w:eastAsia="ru-RU"/>
        </w:rPr>
      </w:pPr>
      <w:r w:rsidRPr="00AB15D1">
        <w:rPr>
          <w:rFonts w:ascii="Times New Roman" w:eastAsia="Times New Roman" w:hAnsi="Times New Roman" w:cs="Times New Roman"/>
          <w:color w:val="000000"/>
          <w:sz w:val="24"/>
          <w:szCs w:val="24"/>
          <w:lang w:eastAsia="ru-RU"/>
        </w:rPr>
        <w:t>Организация может создавать ремонтный фонд для накапливания средств на осуществление ремонтных работ. Для учета ремонтного фонда целесообразно открывать субсчет «Ремонтный фонд» по пассивному счету 96 «Резервы предстоящих расходов».</w:t>
      </w:r>
    </w:p>
    <w:p w:rsidR="00AB15D1" w:rsidRPr="00AB15D1" w:rsidRDefault="00AB15D1" w:rsidP="00AB15D1">
      <w:pPr>
        <w:widowControl w:val="0"/>
        <w:autoSpaceDE w:val="0"/>
        <w:autoSpaceDN w:val="0"/>
        <w:adjustRightInd w:val="0"/>
        <w:spacing w:after="0" w:line="360" w:lineRule="auto"/>
        <w:ind w:firstLine="709"/>
        <w:contextualSpacing/>
        <w:jc w:val="both"/>
        <w:rPr>
          <w:rFonts w:ascii="Times New Roman" w:eastAsia="Times New Roman" w:hAnsi="Times New Roman" w:cs="Times New Roman"/>
          <w:color w:val="000000"/>
          <w:sz w:val="24"/>
          <w:szCs w:val="24"/>
          <w:lang w:eastAsia="ru-RU"/>
        </w:rPr>
      </w:pPr>
      <w:r w:rsidRPr="00AB15D1">
        <w:rPr>
          <w:rFonts w:ascii="Times New Roman" w:eastAsia="Times New Roman" w:hAnsi="Times New Roman" w:cs="Times New Roman"/>
          <w:color w:val="000000"/>
          <w:sz w:val="24"/>
          <w:szCs w:val="24"/>
          <w:lang w:eastAsia="ru-RU"/>
        </w:rPr>
        <w:t>Рекомендательный раздел выявил, что экономический эффект от реализации предложенной программы проведения инвентаризации заключается в установлении перерасхода материальных ценностей организации и разработка исходя из этого направлений совершенствования расхода запасов.</w:t>
      </w:r>
    </w:p>
    <w:p w:rsidR="000128D1" w:rsidRPr="00AB15D1" w:rsidRDefault="00AB15D1" w:rsidP="00AB15D1">
      <w:pPr>
        <w:widowControl w:val="0"/>
        <w:autoSpaceDE w:val="0"/>
        <w:autoSpaceDN w:val="0"/>
        <w:adjustRightInd w:val="0"/>
        <w:spacing w:after="0" w:line="360" w:lineRule="auto"/>
        <w:ind w:firstLine="709"/>
        <w:jc w:val="both"/>
        <w:rPr>
          <w:rFonts w:ascii="Times New Roman" w:eastAsia="Times New Roman" w:hAnsi="Times New Roman" w:cs="Courier New"/>
          <w:color w:val="000000"/>
          <w:sz w:val="24"/>
          <w:szCs w:val="24"/>
          <w:lang w:eastAsia="ru-RU"/>
        </w:rPr>
      </w:pPr>
      <w:r w:rsidRPr="00AB15D1">
        <w:rPr>
          <w:rFonts w:ascii="Times New Roman" w:eastAsia="Times New Roman" w:hAnsi="Times New Roman" w:cs="Courier New"/>
          <w:color w:val="000000"/>
          <w:sz w:val="24"/>
          <w:szCs w:val="24"/>
          <w:lang w:eastAsia="ru-RU"/>
        </w:rPr>
        <w:t xml:space="preserve">Проведя инвентаризацию, организация может найти неиспользуемые основные средства, которые числятся на балансе – комиссия должна принять решение о возможности его реализации. </w:t>
      </w:r>
      <w:r w:rsidRPr="00AB15D1">
        <w:rPr>
          <w:rFonts w:ascii="Times New Roman" w:eastAsia="Times New Roman" w:hAnsi="Times New Roman" w:cs="Courier New"/>
          <w:sz w:val="24"/>
          <w:szCs w:val="24"/>
          <w:lang w:eastAsia="ru-RU"/>
        </w:rPr>
        <w:t>Таким образом,</w:t>
      </w:r>
      <w:r w:rsidRPr="00AB15D1">
        <w:rPr>
          <w:rFonts w:ascii="Times New Roman" w:eastAsia="Times New Roman" w:hAnsi="Times New Roman" w:cs="Courier New"/>
          <w:color w:val="000000"/>
          <w:sz w:val="24"/>
          <w:szCs w:val="24"/>
          <w:lang w:eastAsia="ru-RU"/>
        </w:rPr>
        <w:t xml:space="preserve"> экономический эффект от подобного мероприятия возрастет на сумму неиспользуемого оборудования. Отсюда экономически обоснована целесообразность рекомендуемых мероприятий.</w:t>
      </w:r>
    </w:p>
    <w:p w:rsidR="005C75BD" w:rsidRPr="000128D1" w:rsidRDefault="00CF1828" w:rsidP="000128D1">
      <w:pPr>
        <w:spacing w:after="0" w:line="360" w:lineRule="auto"/>
        <w:ind w:firstLine="709"/>
        <w:jc w:val="both"/>
        <w:rPr>
          <w:rFonts w:ascii="Times New Roman" w:hAnsi="Times New Roman" w:cs="Times New Roman"/>
          <w:sz w:val="24"/>
          <w:szCs w:val="24"/>
        </w:rPr>
      </w:pPr>
      <w:r w:rsidRPr="000128D1">
        <w:rPr>
          <w:rFonts w:ascii="Times New Roman" w:hAnsi="Times New Roman" w:cs="Times New Roman"/>
          <w:b/>
          <w:sz w:val="24"/>
          <w:szCs w:val="24"/>
        </w:rPr>
        <w:lastRenderedPageBreak/>
        <w:t xml:space="preserve">Таким образом, </w:t>
      </w:r>
      <w:r w:rsidR="00C05897" w:rsidRPr="000128D1">
        <w:rPr>
          <w:rFonts w:ascii="Times New Roman" w:hAnsi="Times New Roman" w:cs="Times New Roman"/>
          <w:b/>
          <w:sz w:val="24"/>
          <w:szCs w:val="24"/>
        </w:rPr>
        <w:t>Цель работы</w:t>
      </w:r>
      <w:r w:rsidR="00C05897" w:rsidRPr="000128D1">
        <w:rPr>
          <w:rFonts w:ascii="Times New Roman" w:hAnsi="Times New Roman" w:cs="Times New Roman"/>
          <w:sz w:val="24"/>
          <w:szCs w:val="24"/>
        </w:rPr>
        <w:t xml:space="preserve"> - </w:t>
      </w:r>
      <w:r w:rsidR="00AB15D1" w:rsidRPr="00AB15D1">
        <w:rPr>
          <w:rFonts w:ascii="Times New Roman" w:eastAsia="Calibri" w:hAnsi="Times New Roman" w:cs="Times New Roman"/>
          <w:sz w:val="24"/>
          <w:szCs w:val="24"/>
        </w:rPr>
        <w:t>теоретическое изучение вопросов формирования учета основных средств, его основных принципов составления и содержания, практическое исследование учёта основных средств на примере организации, а также определение основных направлений с</w:t>
      </w:r>
      <w:r w:rsidR="00AB15D1">
        <w:rPr>
          <w:rFonts w:ascii="Times New Roman" w:eastAsia="Calibri" w:hAnsi="Times New Roman" w:cs="Times New Roman"/>
          <w:sz w:val="24"/>
          <w:szCs w:val="24"/>
        </w:rPr>
        <w:t xml:space="preserve">овершенствования в данной сфере </w:t>
      </w:r>
      <w:r w:rsidR="00C05897" w:rsidRPr="000128D1">
        <w:rPr>
          <w:rFonts w:ascii="Times New Roman" w:hAnsi="Times New Roman" w:cs="Times New Roman"/>
          <w:sz w:val="24"/>
          <w:szCs w:val="24"/>
        </w:rPr>
        <w:t xml:space="preserve">– </w:t>
      </w:r>
      <w:r w:rsidR="00C05897" w:rsidRPr="000128D1">
        <w:rPr>
          <w:rFonts w:ascii="Times New Roman" w:hAnsi="Times New Roman" w:cs="Times New Roman"/>
          <w:b/>
          <w:sz w:val="24"/>
          <w:szCs w:val="24"/>
        </w:rPr>
        <w:t>достигнута</w:t>
      </w:r>
      <w:r w:rsidR="00C05897" w:rsidRPr="000128D1">
        <w:rPr>
          <w:rFonts w:ascii="Times New Roman" w:hAnsi="Times New Roman" w:cs="Times New Roman"/>
          <w:sz w:val="24"/>
          <w:szCs w:val="24"/>
        </w:rPr>
        <w:t>.</w:t>
      </w:r>
    </w:p>
    <w:p w:rsidR="00CF1828" w:rsidRPr="000128D1" w:rsidRDefault="00CF1828" w:rsidP="000128D1">
      <w:pPr>
        <w:spacing w:after="0" w:line="360" w:lineRule="auto"/>
        <w:ind w:firstLine="709"/>
        <w:jc w:val="both"/>
        <w:rPr>
          <w:rFonts w:ascii="Times New Roman" w:hAnsi="Times New Roman" w:cs="Times New Roman"/>
          <w:sz w:val="24"/>
          <w:szCs w:val="24"/>
        </w:rPr>
      </w:pPr>
      <w:r w:rsidRPr="000128D1">
        <w:rPr>
          <w:rFonts w:ascii="Times New Roman" w:hAnsi="Times New Roman" w:cs="Times New Roman"/>
          <w:sz w:val="24"/>
          <w:szCs w:val="24"/>
        </w:rPr>
        <w:t>Спасибо за внимание! Доклад окончен.</w:t>
      </w:r>
    </w:p>
    <w:sectPr w:rsidR="00CF1828" w:rsidRPr="000128D1" w:rsidSect="006140D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F3C" w:rsidRDefault="00DC5F3C" w:rsidP="00BC6C5C">
      <w:pPr>
        <w:spacing w:after="0" w:line="240" w:lineRule="auto"/>
      </w:pPr>
      <w:r>
        <w:separator/>
      </w:r>
    </w:p>
  </w:endnote>
  <w:endnote w:type="continuationSeparator" w:id="0">
    <w:p w:rsidR="00DC5F3C" w:rsidRDefault="00DC5F3C" w:rsidP="00BC6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F3C" w:rsidRDefault="00DC5F3C" w:rsidP="00BC6C5C">
      <w:pPr>
        <w:spacing w:after="0" w:line="240" w:lineRule="auto"/>
      </w:pPr>
      <w:r>
        <w:separator/>
      </w:r>
    </w:p>
  </w:footnote>
  <w:footnote w:type="continuationSeparator" w:id="0">
    <w:p w:rsidR="00DC5F3C" w:rsidRDefault="00DC5F3C" w:rsidP="00BC6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5C" w:rsidRPr="002150EC" w:rsidRDefault="00BC6C5C" w:rsidP="00BC6C5C">
    <w:pPr>
      <w:pStyle w:val="a7"/>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2150EC">
      <w:rPr>
        <w:b/>
        <w:color w:val="FF0000"/>
        <w:sz w:val="32"/>
        <w:szCs w:val="32"/>
      </w:rPr>
      <w:t xml:space="preserve">Работа выполнена авторами сайта </w:t>
    </w:r>
    <w:hyperlink r:id="rId1" w:history="1">
      <w:r w:rsidRPr="002150EC">
        <w:rPr>
          <w:rStyle w:val="ab"/>
          <w:b/>
          <w:color w:val="FF0000"/>
          <w:sz w:val="32"/>
          <w:szCs w:val="32"/>
        </w:rPr>
        <w:t>ДЦО.РФ</w:t>
      </w:r>
    </w:hyperlink>
  </w:p>
  <w:p w:rsidR="00BC6C5C" w:rsidRPr="002150EC" w:rsidRDefault="00BC6C5C" w:rsidP="00BC6C5C">
    <w:pPr>
      <w:pStyle w:val="4"/>
      <w:shd w:val="clear" w:color="auto" w:fill="FFFFFF"/>
      <w:spacing w:before="187" w:after="187"/>
      <w:jc w:val="center"/>
      <w:rPr>
        <w:rFonts w:ascii="Helvetica" w:hAnsi="Helvetica" w:cs="Helvetica"/>
        <w:bCs w:val="0"/>
        <w:color w:val="FF0000"/>
        <w:sz w:val="32"/>
        <w:szCs w:val="32"/>
      </w:rPr>
    </w:pPr>
    <w:r w:rsidRPr="002150EC">
      <w:rPr>
        <w:rFonts w:ascii="Helvetica" w:hAnsi="Helvetica" w:cs="Helvetica"/>
        <w:bCs w:val="0"/>
        <w:color w:val="FF0000"/>
        <w:sz w:val="32"/>
        <w:szCs w:val="32"/>
      </w:rPr>
      <w:t xml:space="preserve">Помощь с дистанционным обучением: </w:t>
    </w:r>
  </w:p>
  <w:p w:rsidR="00BC6C5C" w:rsidRPr="002150EC" w:rsidRDefault="00BC6C5C" w:rsidP="00BC6C5C">
    <w:pPr>
      <w:pStyle w:val="4"/>
      <w:shd w:val="clear" w:color="auto" w:fill="FFFFFF"/>
      <w:spacing w:before="187" w:after="187"/>
      <w:jc w:val="center"/>
      <w:rPr>
        <w:rFonts w:ascii="Helvetica" w:hAnsi="Helvetica" w:cs="Helvetica"/>
        <w:bCs w:val="0"/>
        <w:color w:val="FF0000"/>
        <w:sz w:val="32"/>
        <w:szCs w:val="32"/>
      </w:rPr>
    </w:pPr>
    <w:r w:rsidRPr="002150EC">
      <w:rPr>
        <w:rFonts w:ascii="Helvetica" w:hAnsi="Helvetica" w:cs="Helvetica"/>
        <w:bCs w:val="0"/>
        <w:color w:val="FF0000"/>
        <w:sz w:val="32"/>
        <w:szCs w:val="32"/>
      </w:rPr>
      <w:t>тесты, экзамены, сессия.</w:t>
    </w:r>
  </w:p>
  <w:p w:rsidR="00BC6C5C" w:rsidRPr="002150EC" w:rsidRDefault="00BC6C5C" w:rsidP="00BC6C5C">
    <w:pPr>
      <w:pStyle w:val="3"/>
      <w:shd w:val="clear" w:color="auto" w:fill="FFFFFF"/>
      <w:spacing w:before="0"/>
      <w:ind w:right="94"/>
      <w:jc w:val="center"/>
      <w:rPr>
        <w:rFonts w:ascii="Helvetica" w:hAnsi="Helvetica" w:cs="Helvetica"/>
        <w:bCs w:val="0"/>
        <w:color w:val="FF0000"/>
        <w:sz w:val="32"/>
        <w:szCs w:val="32"/>
      </w:rPr>
    </w:pPr>
    <w:r w:rsidRPr="002150EC">
      <w:rPr>
        <w:rFonts w:ascii="Helvetica" w:hAnsi="Helvetica" w:cs="Helvetica"/>
        <w:bCs w:val="0"/>
        <w:color w:val="FF0000"/>
        <w:sz w:val="32"/>
        <w:szCs w:val="32"/>
      </w:rPr>
      <w:t>Почта для заявок: </w:t>
    </w:r>
    <w:hyperlink r:id="rId2" w:history="1">
      <w:r w:rsidRPr="002150EC">
        <w:rPr>
          <w:rStyle w:val="ab"/>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BC6C5C" w:rsidRDefault="00BC6C5C">
    <w:pPr>
      <w:pStyle w:val="a7"/>
    </w:pPr>
  </w:p>
  <w:p w:rsidR="00BC6C5C" w:rsidRDefault="00BC6C5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23C"/>
    <w:multiLevelType w:val="hybridMultilevel"/>
    <w:tmpl w:val="8082A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73480B"/>
    <w:multiLevelType w:val="hybridMultilevel"/>
    <w:tmpl w:val="0DDAC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930523"/>
    <w:multiLevelType w:val="hybridMultilevel"/>
    <w:tmpl w:val="B7EA0E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C54D71"/>
    <w:multiLevelType w:val="hybridMultilevel"/>
    <w:tmpl w:val="6C685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040B5F"/>
    <w:multiLevelType w:val="hybridMultilevel"/>
    <w:tmpl w:val="B42443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755C0A"/>
    <w:multiLevelType w:val="hybridMultilevel"/>
    <w:tmpl w:val="83AA7A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5743DF"/>
    <w:multiLevelType w:val="hybridMultilevel"/>
    <w:tmpl w:val="0A1C2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BC375B"/>
    <w:multiLevelType w:val="hybridMultilevel"/>
    <w:tmpl w:val="DEEA7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1F32EA"/>
    <w:multiLevelType w:val="hybridMultilevel"/>
    <w:tmpl w:val="F84E52DE"/>
    <w:lvl w:ilvl="0" w:tplc="A906FFF4">
      <w:start w:val="1"/>
      <w:numFmt w:val="decimal"/>
      <w:lvlText w:val="%1."/>
      <w:lvlJc w:val="left"/>
      <w:pPr>
        <w:tabs>
          <w:tab w:val="num" w:pos="720"/>
        </w:tabs>
        <w:ind w:left="720" w:hanging="360"/>
      </w:pPr>
    </w:lvl>
    <w:lvl w:ilvl="1" w:tplc="E5823BBE" w:tentative="1">
      <w:start w:val="1"/>
      <w:numFmt w:val="decimal"/>
      <w:lvlText w:val="%2."/>
      <w:lvlJc w:val="left"/>
      <w:pPr>
        <w:tabs>
          <w:tab w:val="num" w:pos="1440"/>
        </w:tabs>
        <w:ind w:left="1440" w:hanging="360"/>
      </w:pPr>
    </w:lvl>
    <w:lvl w:ilvl="2" w:tplc="751C2D8C" w:tentative="1">
      <w:start w:val="1"/>
      <w:numFmt w:val="decimal"/>
      <w:lvlText w:val="%3."/>
      <w:lvlJc w:val="left"/>
      <w:pPr>
        <w:tabs>
          <w:tab w:val="num" w:pos="2160"/>
        </w:tabs>
        <w:ind w:left="2160" w:hanging="360"/>
      </w:pPr>
    </w:lvl>
    <w:lvl w:ilvl="3" w:tplc="B79C83EA" w:tentative="1">
      <w:start w:val="1"/>
      <w:numFmt w:val="decimal"/>
      <w:lvlText w:val="%4."/>
      <w:lvlJc w:val="left"/>
      <w:pPr>
        <w:tabs>
          <w:tab w:val="num" w:pos="2880"/>
        </w:tabs>
        <w:ind w:left="2880" w:hanging="360"/>
      </w:pPr>
    </w:lvl>
    <w:lvl w:ilvl="4" w:tplc="08A64A4C" w:tentative="1">
      <w:start w:val="1"/>
      <w:numFmt w:val="decimal"/>
      <w:lvlText w:val="%5."/>
      <w:lvlJc w:val="left"/>
      <w:pPr>
        <w:tabs>
          <w:tab w:val="num" w:pos="3600"/>
        </w:tabs>
        <w:ind w:left="3600" w:hanging="360"/>
      </w:pPr>
    </w:lvl>
    <w:lvl w:ilvl="5" w:tplc="D0F26A0E" w:tentative="1">
      <w:start w:val="1"/>
      <w:numFmt w:val="decimal"/>
      <w:lvlText w:val="%6."/>
      <w:lvlJc w:val="left"/>
      <w:pPr>
        <w:tabs>
          <w:tab w:val="num" w:pos="4320"/>
        </w:tabs>
        <w:ind w:left="4320" w:hanging="360"/>
      </w:pPr>
    </w:lvl>
    <w:lvl w:ilvl="6" w:tplc="11E6E3FC" w:tentative="1">
      <w:start w:val="1"/>
      <w:numFmt w:val="decimal"/>
      <w:lvlText w:val="%7."/>
      <w:lvlJc w:val="left"/>
      <w:pPr>
        <w:tabs>
          <w:tab w:val="num" w:pos="5040"/>
        </w:tabs>
        <w:ind w:left="5040" w:hanging="360"/>
      </w:pPr>
    </w:lvl>
    <w:lvl w:ilvl="7" w:tplc="F5A67034" w:tentative="1">
      <w:start w:val="1"/>
      <w:numFmt w:val="decimal"/>
      <w:lvlText w:val="%8."/>
      <w:lvlJc w:val="left"/>
      <w:pPr>
        <w:tabs>
          <w:tab w:val="num" w:pos="5760"/>
        </w:tabs>
        <w:ind w:left="5760" w:hanging="360"/>
      </w:pPr>
    </w:lvl>
    <w:lvl w:ilvl="8" w:tplc="EC286CDC" w:tentative="1">
      <w:start w:val="1"/>
      <w:numFmt w:val="decimal"/>
      <w:lvlText w:val="%9."/>
      <w:lvlJc w:val="left"/>
      <w:pPr>
        <w:tabs>
          <w:tab w:val="num" w:pos="6480"/>
        </w:tabs>
        <w:ind w:left="6480" w:hanging="360"/>
      </w:pPr>
    </w:lvl>
  </w:abstractNum>
  <w:abstractNum w:abstractNumId="9">
    <w:nsid w:val="3151257C"/>
    <w:multiLevelType w:val="hybridMultilevel"/>
    <w:tmpl w:val="1B307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351F03"/>
    <w:multiLevelType w:val="hybridMultilevel"/>
    <w:tmpl w:val="B8947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BB24D2"/>
    <w:multiLevelType w:val="hybridMultilevel"/>
    <w:tmpl w:val="99BC5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8A72A2"/>
    <w:multiLevelType w:val="hybridMultilevel"/>
    <w:tmpl w:val="0652B488"/>
    <w:lvl w:ilvl="0" w:tplc="5E02D318">
      <w:start w:val="1"/>
      <w:numFmt w:val="decimal"/>
      <w:lvlText w:val="%1."/>
      <w:lvlJc w:val="left"/>
      <w:pPr>
        <w:tabs>
          <w:tab w:val="num" w:pos="720"/>
        </w:tabs>
        <w:ind w:left="720" w:hanging="360"/>
      </w:pPr>
    </w:lvl>
    <w:lvl w:ilvl="1" w:tplc="D7DA6788" w:tentative="1">
      <w:start w:val="1"/>
      <w:numFmt w:val="decimal"/>
      <w:lvlText w:val="%2."/>
      <w:lvlJc w:val="left"/>
      <w:pPr>
        <w:tabs>
          <w:tab w:val="num" w:pos="1440"/>
        </w:tabs>
        <w:ind w:left="1440" w:hanging="360"/>
      </w:pPr>
    </w:lvl>
    <w:lvl w:ilvl="2" w:tplc="5B9856E4" w:tentative="1">
      <w:start w:val="1"/>
      <w:numFmt w:val="decimal"/>
      <w:lvlText w:val="%3."/>
      <w:lvlJc w:val="left"/>
      <w:pPr>
        <w:tabs>
          <w:tab w:val="num" w:pos="2160"/>
        </w:tabs>
        <w:ind w:left="2160" w:hanging="360"/>
      </w:pPr>
    </w:lvl>
    <w:lvl w:ilvl="3" w:tplc="E4CAC5B2" w:tentative="1">
      <w:start w:val="1"/>
      <w:numFmt w:val="decimal"/>
      <w:lvlText w:val="%4."/>
      <w:lvlJc w:val="left"/>
      <w:pPr>
        <w:tabs>
          <w:tab w:val="num" w:pos="2880"/>
        </w:tabs>
        <w:ind w:left="2880" w:hanging="360"/>
      </w:pPr>
    </w:lvl>
    <w:lvl w:ilvl="4" w:tplc="DB98E202" w:tentative="1">
      <w:start w:val="1"/>
      <w:numFmt w:val="decimal"/>
      <w:lvlText w:val="%5."/>
      <w:lvlJc w:val="left"/>
      <w:pPr>
        <w:tabs>
          <w:tab w:val="num" w:pos="3600"/>
        </w:tabs>
        <w:ind w:left="3600" w:hanging="360"/>
      </w:pPr>
    </w:lvl>
    <w:lvl w:ilvl="5" w:tplc="F9747B90" w:tentative="1">
      <w:start w:val="1"/>
      <w:numFmt w:val="decimal"/>
      <w:lvlText w:val="%6."/>
      <w:lvlJc w:val="left"/>
      <w:pPr>
        <w:tabs>
          <w:tab w:val="num" w:pos="4320"/>
        </w:tabs>
        <w:ind w:left="4320" w:hanging="360"/>
      </w:pPr>
    </w:lvl>
    <w:lvl w:ilvl="6" w:tplc="D7D6E5F4" w:tentative="1">
      <w:start w:val="1"/>
      <w:numFmt w:val="decimal"/>
      <w:lvlText w:val="%7."/>
      <w:lvlJc w:val="left"/>
      <w:pPr>
        <w:tabs>
          <w:tab w:val="num" w:pos="5040"/>
        </w:tabs>
        <w:ind w:left="5040" w:hanging="360"/>
      </w:pPr>
    </w:lvl>
    <w:lvl w:ilvl="7" w:tplc="809A173E" w:tentative="1">
      <w:start w:val="1"/>
      <w:numFmt w:val="decimal"/>
      <w:lvlText w:val="%8."/>
      <w:lvlJc w:val="left"/>
      <w:pPr>
        <w:tabs>
          <w:tab w:val="num" w:pos="5760"/>
        </w:tabs>
        <w:ind w:left="5760" w:hanging="360"/>
      </w:pPr>
    </w:lvl>
    <w:lvl w:ilvl="8" w:tplc="1FF20AFA" w:tentative="1">
      <w:start w:val="1"/>
      <w:numFmt w:val="decimal"/>
      <w:lvlText w:val="%9."/>
      <w:lvlJc w:val="left"/>
      <w:pPr>
        <w:tabs>
          <w:tab w:val="num" w:pos="6480"/>
        </w:tabs>
        <w:ind w:left="6480" w:hanging="360"/>
      </w:pPr>
    </w:lvl>
  </w:abstractNum>
  <w:abstractNum w:abstractNumId="13">
    <w:nsid w:val="4B4E2FA8"/>
    <w:multiLevelType w:val="hybridMultilevel"/>
    <w:tmpl w:val="121E5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081B33"/>
    <w:multiLevelType w:val="hybridMultilevel"/>
    <w:tmpl w:val="5980E0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71746A4"/>
    <w:multiLevelType w:val="hybridMultilevel"/>
    <w:tmpl w:val="A19C48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76199D"/>
    <w:multiLevelType w:val="hybridMultilevel"/>
    <w:tmpl w:val="5BE6F1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06B31C7"/>
    <w:multiLevelType w:val="hybridMultilevel"/>
    <w:tmpl w:val="A78C3C98"/>
    <w:lvl w:ilvl="0" w:tplc="1C846F80">
      <w:start w:val="1"/>
      <w:numFmt w:val="decimal"/>
      <w:lvlText w:val="%1)"/>
      <w:lvlJc w:val="left"/>
      <w:pPr>
        <w:tabs>
          <w:tab w:val="num" w:pos="720"/>
        </w:tabs>
        <w:ind w:left="720" w:hanging="360"/>
      </w:pPr>
    </w:lvl>
    <w:lvl w:ilvl="1" w:tplc="E1E80712" w:tentative="1">
      <w:start w:val="1"/>
      <w:numFmt w:val="decimal"/>
      <w:lvlText w:val="%2)"/>
      <w:lvlJc w:val="left"/>
      <w:pPr>
        <w:tabs>
          <w:tab w:val="num" w:pos="1440"/>
        </w:tabs>
        <w:ind w:left="1440" w:hanging="360"/>
      </w:pPr>
    </w:lvl>
    <w:lvl w:ilvl="2" w:tplc="BB06733C" w:tentative="1">
      <w:start w:val="1"/>
      <w:numFmt w:val="decimal"/>
      <w:lvlText w:val="%3)"/>
      <w:lvlJc w:val="left"/>
      <w:pPr>
        <w:tabs>
          <w:tab w:val="num" w:pos="2160"/>
        </w:tabs>
        <w:ind w:left="2160" w:hanging="360"/>
      </w:pPr>
    </w:lvl>
    <w:lvl w:ilvl="3" w:tplc="3C8063E0" w:tentative="1">
      <w:start w:val="1"/>
      <w:numFmt w:val="decimal"/>
      <w:lvlText w:val="%4)"/>
      <w:lvlJc w:val="left"/>
      <w:pPr>
        <w:tabs>
          <w:tab w:val="num" w:pos="2880"/>
        </w:tabs>
        <w:ind w:left="2880" w:hanging="360"/>
      </w:pPr>
    </w:lvl>
    <w:lvl w:ilvl="4" w:tplc="0D3E60A6" w:tentative="1">
      <w:start w:val="1"/>
      <w:numFmt w:val="decimal"/>
      <w:lvlText w:val="%5)"/>
      <w:lvlJc w:val="left"/>
      <w:pPr>
        <w:tabs>
          <w:tab w:val="num" w:pos="3600"/>
        </w:tabs>
        <w:ind w:left="3600" w:hanging="360"/>
      </w:pPr>
    </w:lvl>
    <w:lvl w:ilvl="5" w:tplc="2FF42DE0" w:tentative="1">
      <w:start w:val="1"/>
      <w:numFmt w:val="decimal"/>
      <w:lvlText w:val="%6)"/>
      <w:lvlJc w:val="left"/>
      <w:pPr>
        <w:tabs>
          <w:tab w:val="num" w:pos="4320"/>
        </w:tabs>
        <w:ind w:left="4320" w:hanging="360"/>
      </w:pPr>
    </w:lvl>
    <w:lvl w:ilvl="6" w:tplc="36A00776" w:tentative="1">
      <w:start w:val="1"/>
      <w:numFmt w:val="decimal"/>
      <w:lvlText w:val="%7)"/>
      <w:lvlJc w:val="left"/>
      <w:pPr>
        <w:tabs>
          <w:tab w:val="num" w:pos="5040"/>
        </w:tabs>
        <w:ind w:left="5040" w:hanging="360"/>
      </w:pPr>
    </w:lvl>
    <w:lvl w:ilvl="7" w:tplc="79D4598C" w:tentative="1">
      <w:start w:val="1"/>
      <w:numFmt w:val="decimal"/>
      <w:lvlText w:val="%8)"/>
      <w:lvlJc w:val="left"/>
      <w:pPr>
        <w:tabs>
          <w:tab w:val="num" w:pos="5760"/>
        </w:tabs>
        <w:ind w:left="5760" w:hanging="360"/>
      </w:pPr>
    </w:lvl>
    <w:lvl w:ilvl="8" w:tplc="C22EFA8E" w:tentative="1">
      <w:start w:val="1"/>
      <w:numFmt w:val="decimal"/>
      <w:lvlText w:val="%9)"/>
      <w:lvlJc w:val="left"/>
      <w:pPr>
        <w:tabs>
          <w:tab w:val="num" w:pos="6480"/>
        </w:tabs>
        <w:ind w:left="6480" w:hanging="360"/>
      </w:pPr>
    </w:lvl>
  </w:abstractNum>
  <w:abstractNum w:abstractNumId="18">
    <w:nsid w:val="6E017775"/>
    <w:multiLevelType w:val="hybridMultilevel"/>
    <w:tmpl w:val="3C02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380CE7"/>
    <w:multiLevelType w:val="hybridMultilevel"/>
    <w:tmpl w:val="64C69B9A"/>
    <w:lvl w:ilvl="0" w:tplc="1458D430">
      <w:start w:val="1"/>
      <w:numFmt w:val="bullet"/>
      <w:lvlText w:val="-"/>
      <w:lvlJc w:val="left"/>
      <w:pPr>
        <w:tabs>
          <w:tab w:val="num" w:pos="720"/>
        </w:tabs>
        <w:ind w:left="720" w:hanging="360"/>
      </w:pPr>
      <w:rPr>
        <w:rFonts w:ascii="Times New Roman" w:hAnsi="Times New Roman" w:hint="default"/>
      </w:rPr>
    </w:lvl>
    <w:lvl w:ilvl="1" w:tplc="DF2AE7C6" w:tentative="1">
      <w:start w:val="1"/>
      <w:numFmt w:val="bullet"/>
      <w:lvlText w:val="-"/>
      <w:lvlJc w:val="left"/>
      <w:pPr>
        <w:tabs>
          <w:tab w:val="num" w:pos="1440"/>
        </w:tabs>
        <w:ind w:left="1440" w:hanging="360"/>
      </w:pPr>
      <w:rPr>
        <w:rFonts w:ascii="Times New Roman" w:hAnsi="Times New Roman" w:hint="default"/>
      </w:rPr>
    </w:lvl>
    <w:lvl w:ilvl="2" w:tplc="5E765200" w:tentative="1">
      <w:start w:val="1"/>
      <w:numFmt w:val="bullet"/>
      <w:lvlText w:val="-"/>
      <w:lvlJc w:val="left"/>
      <w:pPr>
        <w:tabs>
          <w:tab w:val="num" w:pos="2160"/>
        </w:tabs>
        <w:ind w:left="2160" w:hanging="360"/>
      </w:pPr>
      <w:rPr>
        <w:rFonts w:ascii="Times New Roman" w:hAnsi="Times New Roman" w:hint="default"/>
      </w:rPr>
    </w:lvl>
    <w:lvl w:ilvl="3" w:tplc="2F16AC9A" w:tentative="1">
      <w:start w:val="1"/>
      <w:numFmt w:val="bullet"/>
      <w:lvlText w:val="-"/>
      <w:lvlJc w:val="left"/>
      <w:pPr>
        <w:tabs>
          <w:tab w:val="num" w:pos="2880"/>
        </w:tabs>
        <w:ind w:left="2880" w:hanging="360"/>
      </w:pPr>
      <w:rPr>
        <w:rFonts w:ascii="Times New Roman" w:hAnsi="Times New Roman" w:hint="default"/>
      </w:rPr>
    </w:lvl>
    <w:lvl w:ilvl="4" w:tplc="186076A2" w:tentative="1">
      <w:start w:val="1"/>
      <w:numFmt w:val="bullet"/>
      <w:lvlText w:val="-"/>
      <w:lvlJc w:val="left"/>
      <w:pPr>
        <w:tabs>
          <w:tab w:val="num" w:pos="3600"/>
        </w:tabs>
        <w:ind w:left="3600" w:hanging="360"/>
      </w:pPr>
      <w:rPr>
        <w:rFonts w:ascii="Times New Roman" w:hAnsi="Times New Roman" w:hint="default"/>
      </w:rPr>
    </w:lvl>
    <w:lvl w:ilvl="5" w:tplc="AF7E1752" w:tentative="1">
      <w:start w:val="1"/>
      <w:numFmt w:val="bullet"/>
      <w:lvlText w:val="-"/>
      <w:lvlJc w:val="left"/>
      <w:pPr>
        <w:tabs>
          <w:tab w:val="num" w:pos="4320"/>
        </w:tabs>
        <w:ind w:left="4320" w:hanging="360"/>
      </w:pPr>
      <w:rPr>
        <w:rFonts w:ascii="Times New Roman" w:hAnsi="Times New Roman" w:hint="default"/>
      </w:rPr>
    </w:lvl>
    <w:lvl w:ilvl="6" w:tplc="187EF152" w:tentative="1">
      <w:start w:val="1"/>
      <w:numFmt w:val="bullet"/>
      <w:lvlText w:val="-"/>
      <w:lvlJc w:val="left"/>
      <w:pPr>
        <w:tabs>
          <w:tab w:val="num" w:pos="5040"/>
        </w:tabs>
        <w:ind w:left="5040" w:hanging="360"/>
      </w:pPr>
      <w:rPr>
        <w:rFonts w:ascii="Times New Roman" w:hAnsi="Times New Roman" w:hint="default"/>
      </w:rPr>
    </w:lvl>
    <w:lvl w:ilvl="7" w:tplc="9416995E" w:tentative="1">
      <w:start w:val="1"/>
      <w:numFmt w:val="bullet"/>
      <w:lvlText w:val="-"/>
      <w:lvlJc w:val="left"/>
      <w:pPr>
        <w:tabs>
          <w:tab w:val="num" w:pos="5760"/>
        </w:tabs>
        <w:ind w:left="5760" w:hanging="360"/>
      </w:pPr>
      <w:rPr>
        <w:rFonts w:ascii="Times New Roman" w:hAnsi="Times New Roman" w:hint="default"/>
      </w:rPr>
    </w:lvl>
    <w:lvl w:ilvl="8" w:tplc="5590DA6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62822A5"/>
    <w:multiLevelType w:val="hybridMultilevel"/>
    <w:tmpl w:val="91E8F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614F9A"/>
    <w:multiLevelType w:val="hybridMultilevel"/>
    <w:tmpl w:val="FB7A1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7"/>
  </w:num>
  <w:num w:numId="3">
    <w:abstractNumId w:val="15"/>
  </w:num>
  <w:num w:numId="4">
    <w:abstractNumId w:val="3"/>
  </w:num>
  <w:num w:numId="5">
    <w:abstractNumId w:val="1"/>
  </w:num>
  <w:num w:numId="6">
    <w:abstractNumId w:val="16"/>
  </w:num>
  <w:num w:numId="7">
    <w:abstractNumId w:val="6"/>
  </w:num>
  <w:num w:numId="8">
    <w:abstractNumId w:val="21"/>
  </w:num>
  <w:num w:numId="9">
    <w:abstractNumId w:val="10"/>
  </w:num>
  <w:num w:numId="10">
    <w:abstractNumId w:val="17"/>
  </w:num>
  <w:num w:numId="11">
    <w:abstractNumId w:val="9"/>
  </w:num>
  <w:num w:numId="12">
    <w:abstractNumId w:val="11"/>
  </w:num>
  <w:num w:numId="13">
    <w:abstractNumId w:val="13"/>
  </w:num>
  <w:num w:numId="14">
    <w:abstractNumId w:val="12"/>
  </w:num>
  <w:num w:numId="15">
    <w:abstractNumId w:val="2"/>
  </w:num>
  <w:num w:numId="16">
    <w:abstractNumId w:val="20"/>
  </w:num>
  <w:num w:numId="17">
    <w:abstractNumId w:val="8"/>
  </w:num>
  <w:num w:numId="18">
    <w:abstractNumId w:val="5"/>
  </w:num>
  <w:num w:numId="19">
    <w:abstractNumId w:val="19"/>
  </w:num>
  <w:num w:numId="20">
    <w:abstractNumId w:val="4"/>
  </w:num>
  <w:num w:numId="21">
    <w:abstractNumId w:val="1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C0AC9"/>
    <w:rsid w:val="000128D1"/>
    <w:rsid w:val="0002459E"/>
    <w:rsid w:val="00042188"/>
    <w:rsid w:val="00051025"/>
    <w:rsid w:val="00055A33"/>
    <w:rsid w:val="00057A06"/>
    <w:rsid w:val="00075673"/>
    <w:rsid w:val="000819D3"/>
    <w:rsid w:val="00083800"/>
    <w:rsid w:val="000966EA"/>
    <w:rsid w:val="000B447A"/>
    <w:rsid w:val="000B540E"/>
    <w:rsid w:val="000B56F3"/>
    <w:rsid w:val="000E6861"/>
    <w:rsid w:val="00114351"/>
    <w:rsid w:val="00170744"/>
    <w:rsid w:val="00190110"/>
    <w:rsid w:val="00193A16"/>
    <w:rsid w:val="00195C9A"/>
    <w:rsid w:val="001A16D4"/>
    <w:rsid w:val="001A32B0"/>
    <w:rsid w:val="001D74C4"/>
    <w:rsid w:val="001E233D"/>
    <w:rsid w:val="001F16A7"/>
    <w:rsid w:val="00205FD7"/>
    <w:rsid w:val="00213369"/>
    <w:rsid w:val="002150EC"/>
    <w:rsid w:val="00230277"/>
    <w:rsid w:val="00233759"/>
    <w:rsid w:val="00242036"/>
    <w:rsid w:val="0025067B"/>
    <w:rsid w:val="00285895"/>
    <w:rsid w:val="00285C1C"/>
    <w:rsid w:val="002E1865"/>
    <w:rsid w:val="002F2385"/>
    <w:rsid w:val="00304795"/>
    <w:rsid w:val="00311B05"/>
    <w:rsid w:val="00313A7D"/>
    <w:rsid w:val="00325573"/>
    <w:rsid w:val="003320F9"/>
    <w:rsid w:val="00341F5F"/>
    <w:rsid w:val="0034768E"/>
    <w:rsid w:val="00350C58"/>
    <w:rsid w:val="003524D7"/>
    <w:rsid w:val="00354E13"/>
    <w:rsid w:val="00362885"/>
    <w:rsid w:val="0037418D"/>
    <w:rsid w:val="003A21CE"/>
    <w:rsid w:val="003E79C8"/>
    <w:rsid w:val="003F0C1E"/>
    <w:rsid w:val="003F16AF"/>
    <w:rsid w:val="003F21C0"/>
    <w:rsid w:val="003F459E"/>
    <w:rsid w:val="003F7FF6"/>
    <w:rsid w:val="00406777"/>
    <w:rsid w:val="0040728D"/>
    <w:rsid w:val="0041132C"/>
    <w:rsid w:val="00415CB2"/>
    <w:rsid w:val="0044672E"/>
    <w:rsid w:val="00447CA0"/>
    <w:rsid w:val="004564D5"/>
    <w:rsid w:val="00471FC8"/>
    <w:rsid w:val="00486DC1"/>
    <w:rsid w:val="0049396E"/>
    <w:rsid w:val="004B6B46"/>
    <w:rsid w:val="004F491D"/>
    <w:rsid w:val="005039A0"/>
    <w:rsid w:val="005039B9"/>
    <w:rsid w:val="00512CCB"/>
    <w:rsid w:val="00520BDA"/>
    <w:rsid w:val="00527BC8"/>
    <w:rsid w:val="00544ADB"/>
    <w:rsid w:val="00555FE9"/>
    <w:rsid w:val="005853F1"/>
    <w:rsid w:val="00594D9B"/>
    <w:rsid w:val="005C5A65"/>
    <w:rsid w:val="005C75BD"/>
    <w:rsid w:val="005C7D79"/>
    <w:rsid w:val="005D49D2"/>
    <w:rsid w:val="005E050B"/>
    <w:rsid w:val="006140DA"/>
    <w:rsid w:val="00617635"/>
    <w:rsid w:val="00626DE4"/>
    <w:rsid w:val="00634D36"/>
    <w:rsid w:val="006C0640"/>
    <w:rsid w:val="006F766E"/>
    <w:rsid w:val="006F7A67"/>
    <w:rsid w:val="00713F06"/>
    <w:rsid w:val="00727014"/>
    <w:rsid w:val="00736F45"/>
    <w:rsid w:val="00737011"/>
    <w:rsid w:val="007447C9"/>
    <w:rsid w:val="00745990"/>
    <w:rsid w:val="007608AE"/>
    <w:rsid w:val="00763576"/>
    <w:rsid w:val="007718E0"/>
    <w:rsid w:val="00796FBB"/>
    <w:rsid w:val="007976F4"/>
    <w:rsid w:val="007B73E9"/>
    <w:rsid w:val="007C6E01"/>
    <w:rsid w:val="007D09E4"/>
    <w:rsid w:val="007D3810"/>
    <w:rsid w:val="007F306D"/>
    <w:rsid w:val="00826CE7"/>
    <w:rsid w:val="00835E5F"/>
    <w:rsid w:val="008369C1"/>
    <w:rsid w:val="00837C03"/>
    <w:rsid w:val="00840FC0"/>
    <w:rsid w:val="00864A0F"/>
    <w:rsid w:val="008876DB"/>
    <w:rsid w:val="00894098"/>
    <w:rsid w:val="008C77E1"/>
    <w:rsid w:val="00947C4F"/>
    <w:rsid w:val="00953EB2"/>
    <w:rsid w:val="0097132A"/>
    <w:rsid w:val="009727C5"/>
    <w:rsid w:val="00993CEE"/>
    <w:rsid w:val="00993EDF"/>
    <w:rsid w:val="009A2DCE"/>
    <w:rsid w:val="009B0E7F"/>
    <w:rsid w:val="009C457E"/>
    <w:rsid w:val="009D3237"/>
    <w:rsid w:val="009E5FCB"/>
    <w:rsid w:val="009E6A3C"/>
    <w:rsid w:val="009F33A0"/>
    <w:rsid w:val="00A077B7"/>
    <w:rsid w:val="00A07C2E"/>
    <w:rsid w:val="00A40B4D"/>
    <w:rsid w:val="00A5656B"/>
    <w:rsid w:val="00A567A1"/>
    <w:rsid w:val="00A62F8D"/>
    <w:rsid w:val="00A8689E"/>
    <w:rsid w:val="00AB15D1"/>
    <w:rsid w:val="00AC1E62"/>
    <w:rsid w:val="00AC49D6"/>
    <w:rsid w:val="00AD32A2"/>
    <w:rsid w:val="00AE2A11"/>
    <w:rsid w:val="00AE410F"/>
    <w:rsid w:val="00B5196E"/>
    <w:rsid w:val="00B7504D"/>
    <w:rsid w:val="00B8276A"/>
    <w:rsid w:val="00B95637"/>
    <w:rsid w:val="00BB3ABB"/>
    <w:rsid w:val="00BB5FF6"/>
    <w:rsid w:val="00BC0AC9"/>
    <w:rsid w:val="00BC6C5C"/>
    <w:rsid w:val="00BF5C13"/>
    <w:rsid w:val="00C02230"/>
    <w:rsid w:val="00C04BF2"/>
    <w:rsid w:val="00C05897"/>
    <w:rsid w:val="00C3306A"/>
    <w:rsid w:val="00C56EEE"/>
    <w:rsid w:val="00C876D1"/>
    <w:rsid w:val="00CA49FF"/>
    <w:rsid w:val="00CB32B1"/>
    <w:rsid w:val="00CC2338"/>
    <w:rsid w:val="00CC347F"/>
    <w:rsid w:val="00CE441F"/>
    <w:rsid w:val="00CF1828"/>
    <w:rsid w:val="00CF1A5C"/>
    <w:rsid w:val="00D21AB0"/>
    <w:rsid w:val="00D52D9F"/>
    <w:rsid w:val="00D60EA7"/>
    <w:rsid w:val="00DA0465"/>
    <w:rsid w:val="00DB5B87"/>
    <w:rsid w:val="00DC16A4"/>
    <w:rsid w:val="00DC5F3C"/>
    <w:rsid w:val="00DD0604"/>
    <w:rsid w:val="00DD14A9"/>
    <w:rsid w:val="00E11CBF"/>
    <w:rsid w:val="00E25873"/>
    <w:rsid w:val="00E3570B"/>
    <w:rsid w:val="00E4276A"/>
    <w:rsid w:val="00E5046A"/>
    <w:rsid w:val="00E60B18"/>
    <w:rsid w:val="00E64859"/>
    <w:rsid w:val="00E75D7A"/>
    <w:rsid w:val="00E93956"/>
    <w:rsid w:val="00EA4A3D"/>
    <w:rsid w:val="00EC2784"/>
    <w:rsid w:val="00EF64F0"/>
    <w:rsid w:val="00F20528"/>
    <w:rsid w:val="00F26E6A"/>
    <w:rsid w:val="00F32C84"/>
    <w:rsid w:val="00F3546E"/>
    <w:rsid w:val="00F54163"/>
    <w:rsid w:val="00F6204A"/>
    <w:rsid w:val="00F66781"/>
    <w:rsid w:val="00F75DEF"/>
    <w:rsid w:val="00F81A8F"/>
    <w:rsid w:val="00F8419C"/>
    <w:rsid w:val="00F9573E"/>
    <w:rsid w:val="00FC4A36"/>
    <w:rsid w:val="00FD544B"/>
    <w:rsid w:val="00FD79CC"/>
    <w:rsid w:val="00FF7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67"/>
  </w:style>
  <w:style w:type="paragraph" w:styleId="1">
    <w:name w:val="heading 1"/>
    <w:basedOn w:val="a"/>
    <w:next w:val="a"/>
    <w:link w:val="10"/>
    <w:qFormat/>
    <w:rsid w:val="006F7A67"/>
    <w:pPr>
      <w:keepNext/>
      <w:widowControl w:val="0"/>
      <w:shd w:val="clear" w:color="auto" w:fill="FFFFFF"/>
      <w:autoSpaceDE w:val="0"/>
      <w:autoSpaceDN w:val="0"/>
      <w:adjustRightInd w:val="0"/>
      <w:spacing w:after="0" w:line="418" w:lineRule="exact"/>
      <w:ind w:left="667"/>
      <w:outlineLvl w:val="0"/>
    </w:pPr>
    <w:rPr>
      <w:rFonts w:ascii="Times New Roman" w:eastAsia="Times New Roman" w:hAnsi="Times New Roman" w:cs="Times New Roman"/>
      <w:b/>
      <w:bCs/>
      <w:color w:val="000000"/>
      <w:spacing w:val="-17"/>
      <w:sz w:val="28"/>
      <w:szCs w:val="28"/>
    </w:rPr>
  </w:style>
  <w:style w:type="paragraph" w:styleId="3">
    <w:name w:val="heading 3"/>
    <w:basedOn w:val="a"/>
    <w:next w:val="a"/>
    <w:link w:val="30"/>
    <w:uiPriority w:val="9"/>
    <w:semiHidden/>
    <w:unhideWhenUsed/>
    <w:qFormat/>
    <w:rsid w:val="00BC6C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6C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7A67"/>
    <w:rPr>
      <w:rFonts w:ascii="Times New Roman" w:eastAsia="Times New Roman" w:hAnsi="Times New Roman" w:cs="Times New Roman"/>
      <w:b/>
      <w:bCs/>
      <w:color w:val="000000"/>
      <w:spacing w:val="-17"/>
      <w:sz w:val="28"/>
      <w:szCs w:val="28"/>
      <w:shd w:val="clear" w:color="auto" w:fill="FFFFFF"/>
    </w:rPr>
  </w:style>
  <w:style w:type="paragraph" w:styleId="a3">
    <w:name w:val="List Paragraph"/>
    <w:basedOn w:val="a"/>
    <w:uiPriority w:val="34"/>
    <w:qFormat/>
    <w:rsid w:val="006F7A67"/>
    <w:pPr>
      <w:ind w:left="720"/>
      <w:contextualSpacing/>
    </w:pPr>
  </w:style>
  <w:style w:type="paragraph" w:styleId="a4">
    <w:name w:val="Normal (Web)"/>
    <w:basedOn w:val="a"/>
    <w:uiPriority w:val="99"/>
    <w:unhideWhenUsed/>
    <w:rsid w:val="002E18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6E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6E01"/>
    <w:rPr>
      <w:rFonts w:ascii="Tahoma" w:hAnsi="Tahoma" w:cs="Tahoma"/>
      <w:sz w:val="16"/>
      <w:szCs w:val="16"/>
    </w:rPr>
  </w:style>
  <w:style w:type="character" w:customStyle="1" w:styleId="content">
    <w:name w:val="content"/>
    <w:basedOn w:val="a0"/>
    <w:rsid w:val="00E25873"/>
  </w:style>
  <w:style w:type="paragraph" w:customStyle="1" w:styleId="31">
    <w:name w:val="Стиль3"/>
    <w:basedOn w:val="a"/>
    <w:link w:val="32"/>
    <w:qFormat/>
    <w:rsid w:val="00AB15D1"/>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32">
    <w:name w:val="Стиль3 Знак"/>
    <w:link w:val="31"/>
    <w:rsid w:val="00AB15D1"/>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BC6C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C5C"/>
  </w:style>
  <w:style w:type="paragraph" w:styleId="a9">
    <w:name w:val="footer"/>
    <w:basedOn w:val="a"/>
    <w:link w:val="aa"/>
    <w:uiPriority w:val="99"/>
    <w:semiHidden/>
    <w:unhideWhenUsed/>
    <w:rsid w:val="00BC6C5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C6C5C"/>
  </w:style>
  <w:style w:type="character" w:customStyle="1" w:styleId="30">
    <w:name w:val="Заголовок 3 Знак"/>
    <w:basedOn w:val="a0"/>
    <w:link w:val="3"/>
    <w:uiPriority w:val="9"/>
    <w:semiHidden/>
    <w:rsid w:val="00BC6C5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C6C5C"/>
    <w:rPr>
      <w:rFonts w:asciiTheme="majorHAnsi" w:eastAsiaTheme="majorEastAsia" w:hAnsiTheme="majorHAnsi" w:cstheme="majorBidi"/>
      <w:b/>
      <w:bCs/>
      <w:i/>
      <w:iCs/>
      <w:color w:val="4F81BD" w:themeColor="accent1"/>
    </w:rPr>
  </w:style>
  <w:style w:type="character" w:styleId="ab">
    <w:name w:val="Hyperlink"/>
    <w:basedOn w:val="a0"/>
    <w:uiPriority w:val="99"/>
    <w:semiHidden/>
    <w:unhideWhenUsed/>
    <w:rsid w:val="00BC6C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655046">
      <w:bodyDiv w:val="1"/>
      <w:marLeft w:val="0"/>
      <w:marRight w:val="0"/>
      <w:marTop w:val="0"/>
      <w:marBottom w:val="0"/>
      <w:divBdr>
        <w:top w:val="none" w:sz="0" w:space="0" w:color="auto"/>
        <w:left w:val="none" w:sz="0" w:space="0" w:color="auto"/>
        <w:bottom w:val="none" w:sz="0" w:space="0" w:color="auto"/>
        <w:right w:val="none" w:sz="0" w:space="0" w:color="auto"/>
      </w:divBdr>
    </w:div>
    <w:div w:id="42095622">
      <w:bodyDiv w:val="1"/>
      <w:marLeft w:val="0"/>
      <w:marRight w:val="0"/>
      <w:marTop w:val="0"/>
      <w:marBottom w:val="0"/>
      <w:divBdr>
        <w:top w:val="none" w:sz="0" w:space="0" w:color="auto"/>
        <w:left w:val="none" w:sz="0" w:space="0" w:color="auto"/>
        <w:bottom w:val="none" w:sz="0" w:space="0" w:color="auto"/>
        <w:right w:val="none" w:sz="0" w:space="0" w:color="auto"/>
      </w:divBdr>
    </w:div>
    <w:div w:id="175267735">
      <w:bodyDiv w:val="1"/>
      <w:marLeft w:val="0"/>
      <w:marRight w:val="0"/>
      <w:marTop w:val="0"/>
      <w:marBottom w:val="0"/>
      <w:divBdr>
        <w:top w:val="none" w:sz="0" w:space="0" w:color="auto"/>
        <w:left w:val="none" w:sz="0" w:space="0" w:color="auto"/>
        <w:bottom w:val="none" w:sz="0" w:space="0" w:color="auto"/>
        <w:right w:val="none" w:sz="0" w:space="0" w:color="auto"/>
      </w:divBdr>
    </w:div>
    <w:div w:id="273634337">
      <w:bodyDiv w:val="1"/>
      <w:marLeft w:val="0"/>
      <w:marRight w:val="0"/>
      <w:marTop w:val="0"/>
      <w:marBottom w:val="0"/>
      <w:divBdr>
        <w:top w:val="none" w:sz="0" w:space="0" w:color="auto"/>
        <w:left w:val="none" w:sz="0" w:space="0" w:color="auto"/>
        <w:bottom w:val="none" w:sz="0" w:space="0" w:color="auto"/>
        <w:right w:val="none" w:sz="0" w:space="0" w:color="auto"/>
      </w:divBdr>
    </w:div>
    <w:div w:id="301739415">
      <w:bodyDiv w:val="1"/>
      <w:marLeft w:val="0"/>
      <w:marRight w:val="0"/>
      <w:marTop w:val="0"/>
      <w:marBottom w:val="0"/>
      <w:divBdr>
        <w:top w:val="none" w:sz="0" w:space="0" w:color="auto"/>
        <w:left w:val="none" w:sz="0" w:space="0" w:color="auto"/>
        <w:bottom w:val="none" w:sz="0" w:space="0" w:color="auto"/>
        <w:right w:val="none" w:sz="0" w:space="0" w:color="auto"/>
      </w:divBdr>
      <w:divsChild>
        <w:div w:id="1761830611">
          <w:marLeft w:val="547"/>
          <w:marRight w:val="0"/>
          <w:marTop w:val="0"/>
          <w:marBottom w:val="0"/>
          <w:divBdr>
            <w:top w:val="none" w:sz="0" w:space="0" w:color="auto"/>
            <w:left w:val="none" w:sz="0" w:space="0" w:color="auto"/>
            <w:bottom w:val="none" w:sz="0" w:space="0" w:color="auto"/>
            <w:right w:val="none" w:sz="0" w:space="0" w:color="auto"/>
          </w:divBdr>
        </w:div>
        <w:div w:id="1098673819">
          <w:marLeft w:val="547"/>
          <w:marRight w:val="0"/>
          <w:marTop w:val="0"/>
          <w:marBottom w:val="0"/>
          <w:divBdr>
            <w:top w:val="none" w:sz="0" w:space="0" w:color="auto"/>
            <w:left w:val="none" w:sz="0" w:space="0" w:color="auto"/>
            <w:bottom w:val="none" w:sz="0" w:space="0" w:color="auto"/>
            <w:right w:val="none" w:sz="0" w:space="0" w:color="auto"/>
          </w:divBdr>
        </w:div>
        <w:div w:id="1676032849">
          <w:marLeft w:val="547"/>
          <w:marRight w:val="0"/>
          <w:marTop w:val="0"/>
          <w:marBottom w:val="0"/>
          <w:divBdr>
            <w:top w:val="none" w:sz="0" w:space="0" w:color="auto"/>
            <w:left w:val="none" w:sz="0" w:space="0" w:color="auto"/>
            <w:bottom w:val="none" w:sz="0" w:space="0" w:color="auto"/>
            <w:right w:val="none" w:sz="0" w:space="0" w:color="auto"/>
          </w:divBdr>
        </w:div>
        <w:div w:id="874930836">
          <w:marLeft w:val="547"/>
          <w:marRight w:val="0"/>
          <w:marTop w:val="0"/>
          <w:marBottom w:val="0"/>
          <w:divBdr>
            <w:top w:val="none" w:sz="0" w:space="0" w:color="auto"/>
            <w:left w:val="none" w:sz="0" w:space="0" w:color="auto"/>
            <w:bottom w:val="none" w:sz="0" w:space="0" w:color="auto"/>
            <w:right w:val="none" w:sz="0" w:space="0" w:color="auto"/>
          </w:divBdr>
        </w:div>
        <w:div w:id="1658339403">
          <w:marLeft w:val="547"/>
          <w:marRight w:val="0"/>
          <w:marTop w:val="0"/>
          <w:marBottom w:val="0"/>
          <w:divBdr>
            <w:top w:val="none" w:sz="0" w:space="0" w:color="auto"/>
            <w:left w:val="none" w:sz="0" w:space="0" w:color="auto"/>
            <w:bottom w:val="none" w:sz="0" w:space="0" w:color="auto"/>
            <w:right w:val="none" w:sz="0" w:space="0" w:color="auto"/>
          </w:divBdr>
        </w:div>
        <w:div w:id="337779592">
          <w:marLeft w:val="547"/>
          <w:marRight w:val="0"/>
          <w:marTop w:val="0"/>
          <w:marBottom w:val="0"/>
          <w:divBdr>
            <w:top w:val="none" w:sz="0" w:space="0" w:color="auto"/>
            <w:left w:val="none" w:sz="0" w:space="0" w:color="auto"/>
            <w:bottom w:val="none" w:sz="0" w:space="0" w:color="auto"/>
            <w:right w:val="none" w:sz="0" w:space="0" w:color="auto"/>
          </w:divBdr>
        </w:div>
        <w:div w:id="1280990625">
          <w:marLeft w:val="547"/>
          <w:marRight w:val="0"/>
          <w:marTop w:val="0"/>
          <w:marBottom w:val="0"/>
          <w:divBdr>
            <w:top w:val="none" w:sz="0" w:space="0" w:color="auto"/>
            <w:left w:val="none" w:sz="0" w:space="0" w:color="auto"/>
            <w:bottom w:val="none" w:sz="0" w:space="0" w:color="auto"/>
            <w:right w:val="none" w:sz="0" w:space="0" w:color="auto"/>
          </w:divBdr>
        </w:div>
      </w:divsChild>
    </w:div>
    <w:div w:id="450561388">
      <w:bodyDiv w:val="1"/>
      <w:marLeft w:val="0"/>
      <w:marRight w:val="0"/>
      <w:marTop w:val="0"/>
      <w:marBottom w:val="0"/>
      <w:divBdr>
        <w:top w:val="none" w:sz="0" w:space="0" w:color="auto"/>
        <w:left w:val="none" w:sz="0" w:space="0" w:color="auto"/>
        <w:bottom w:val="none" w:sz="0" w:space="0" w:color="auto"/>
        <w:right w:val="none" w:sz="0" w:space="0" w:color="auto"/>
      </w:divBdr>
    </w:div>
    <w:div w:id="525561440">
      <w:bodyDiv w:val="1"/>
      <w:marLeft w:val="0"/>
      <w:marRight w:val="0"/>
      <w:marTop w:val="0"/>
      <w:marBottom w:val="0"/>
      <w:divBdr>
        <w:top w:val="none" w:sz="0" w:space="0" w:color="auto"/>
        <w:left w:val="none" w:sz="0" w:space="0" w:color="auto"/>
        <w:bottom w:val="none" w:sz="0" w:space="0" w:color="auto"/>
        <w:right w:val="none" w:sz="0" w:space="0" w:color="auto"/>
      </w:divBdr>
      <w:divsChild>
        <w:div w:id="1860384823">
          <w:marLeft w:val="547"/>
          <w:marRight w:val="0"/>
          <w:marTop w:val="0"/>
          <w:marBottom w:val="0"/>
          <w:divBdr>
            <w:top w:val="none" w:sz="0" w:space="0" w:color="auto"/>
            <w:left w:val="none" w:sz="0" w:space="0" w:color="auto"/>
            <w:bottom w:val="none" w:sz="0" w:space="0" w:color="auto"/>
            <w:right w:val="none" w:sz="0" w:space="0" w:color="auto"/>
          </w:divBdr>
        </w:div>
        <w:div w:id="581378518">
          <w:marLeft w:val="547"/>
          <w:marRight w:val="0"/>
          <w:marTop w:val="0"/>
          <w:marBottom w:val="0"/>
          <w:divBdr>
            <w:top w:val="none" w:sz="0" w:space="0" w:color="auto"/>
            <w:left w:val="none" w:sz="0" w:space="0" w:color="auto"/>
            <w:bottom w:val="none" w:sz="0" w:space="0" w:color="auto"/>
            <w:right w:val="none" w:sz="0" w:space="0" w:color="auto"/>
          </w:divBdr>
        </w:div>
        <w:div w:id="402995761">
          <w:marLeft w:val="547"/>
          <w:marRight w:val="0"/>
          <w:marTop w:val="0"/>
          <w:marBottom w:val="0"/>
          <w:divBdr>
            <w:top w:val="none" w:sz="0" w:space="0" w:color="auto"/>
            <w:left w:val="none" w:sz="0" w:space="0" w:color="auto"/>
            <w:bottom w:val="none" w:sz="0" w:space="0" w:color="auto"/>
            <w:right w:val="none" w:sz="0" w:space="0" w:color="auto"/>
          </w:divBdr>
        </w:div>
        <w:div w:id="160122142">
          <w:marLeft w:val="547"/>
          <w:marRight w:val="0"/>
          <w:marTop w:val="0"/>
          <w:marBottom w:val="0"/>
          <w:divBdr>
            <w:top w:val="none" w:sz="0" w:space="0" w:color="auto"/>
            <w:left w:val="none" w:sz="0" w:space="0" w:color="auto"/>
            <w:bottom w:val="none" w:sz="0" w:space="0" w:color="auto"/>
            <w:right w:val="none" w:sz="0" w:space="0" w:color="auto"/>
          </w:divBdr>
        </w:div>
      </w:divsChild>
    </w:div>
    <w:div w:id="561137818">
      <w:bodyDiv w:val="1"/>
      <w:marLeft w:val="0"/>
      <w:marRight w:val="0"/>
      <w:marTop w:val="0"/>
      <w:marBottom w:val="0"/>
      <w:divBdr>
        <w:top w:val="none" w:sz="0" w:space="0" w:color="auto"/>
        <w:left w:val="none" w:sz="0" w:space="0" w:color="auto"/>
        <w:bottom w:val="none" w:sz="0" w:space="0" w:color="auto"/>
        <w:right w:val="none" w:sz="0" w:space="0" w:color="auto"/>
      </w:divBdr>
    </w:div>
    <w:div w:id="574978782">
      <w:bodyDiv w:val="1"/>
      <w:marLeft w:val="0"/>
      <w:marRight w:val="0"/>
      <w:marTop w:val="0"/>
      <w:marBottom w:val="0"/>
      <w:divBdr>
        <w:top w:val="none" w:sz="0" w:space="0" w:color="auto"/>
        <w:left w:val="none" w:sz="0" w:space="0" w:color="auto"/>
        <w:bottom w:val="none" w:sz="0" w:space="0" w:color="auto"/>
        <w:right w:val="none" w:sz="0" w:space="0" w:color="auto"/>
      </w:divBdr>
    </w:div>
    <w:div w:id="698821789">
      <w:bodyDiv w:val="1"/>
      <w:marLeft w:val="0"/>
      <w:marRight w:val="0"/>
      <w:marTop w:val="0"/>
      <w:marBottom w:val="0"/>
      <w:divBdr>
        <w:top w:val="none" w:sz="0" w:space="0" w:color="auto"/>
        <w:left w:val="none" w:sz="0" w:space="0" w:color="auto"/>
        <w:bottom w:val="none" w:sz="0" w:space="0" w:color="auto"/>
        <w:right w:val="none" w:sz="0" w:space="0" w:color="auto"/>
      </w:divBdr>
    </w:div>
    <w:div w:id="849028454">
      <w:bodyDiv w:val="1"/>
      <w:marLeft w:val="0"/>
      <w:marRight w:val="0"/>
      <w:marTop w:val="0"/>
      <w:marBottom w:val="0"/>
      <w:divBdr>
        <w:top w:val="none" w:sz="0" w:space="0" w:color="auto"/>
        <w:left w:val="none" w:sz="0" w:space="0" w:color="auto"/>
        <w:bottom w:val="none" w:sz="0" w:space="0" w:color="auto"/>
        <w:right w:val="none" w:sz="0" w:space="0" w:color="auto"/>
      </w:divBdr>
    </w:div>
    <w:div w:id="932513117">
      <w:bodyDiv w:val="1"/>
      <w:marLeft w:val="0"/>
      <w:marRight w:val="0"/>
      <w:marTop w:val="0"/>
      <w:marBottom w:val="0"/>
      <w:divBdr>
        <w:top w:val="none" w:sz="0" w:space="0" w:color="auto"/>
        <w:left w:val="none" w:sz="0" w:space="0" w:color="auto"/>
        <w:bottom w:val="none" w:sz="0" w:space="0" w:color="auto"/>
        <w:right w:val="none" w:sz="0" w:space="0" w:color="auto"/>
      </w:divBdr>
    </w:div>
    <w:div w:id="1021904017">
      <w:bodyDiv w:val="1"/>
      <w:marLeft w:val="0"/>
      <w:marRight w:val="0"/>
      <w:marTop w:val="0"/>
      <w:marBottom w:val="0"/>
      <w:divBdr>
        <w:top w:val="none" w:sz="0" w:space="0" w:color="auto"/>
        <w:left w:val="none" w:sz="0" w:space="0" w:color="auto"/>
        <w:bottom w:val="none" w:sz="0" w:space="0" w:color="auto"/>
        <w:right w:val="none" w:sz="0" w:space="0" w:color="auto"/>
      </w:divBdr>
    </w:div>
    <w:div w:id="1143504563">
      <w:bodyDiv w:val="1"/>
      <w:marLeft w:val="0"/>
      <w:marRight w:val="0"/>
      <w:marTop w:val="0"/>
      <w:marBottom w:val="0"/>
      <w:divBdr>
        <w:top w:val="none" w:sz="0" w:space="0" w:color="auto"/>
        <w:left w:val="none" w:sz="0" w:space="0" w:color="auto"/>
        <w:bottom w:val="none" w:sz="0" w:space="0" w:color="auto"/>
        <w:right w:val="none" w:sz="0" w:space="0" w:color="auto"/>
      </w:divBdr>
    </w:div>
    <w:div w:id="1166288405">
      <w:bodyDiv w:val="1"/>
      <w:marLeft w:val="0"/>
      <w:marRight w:val="0"/>
      <w:marTop w:val="0"/>
      <w:marBottom w:val="0"/>
      <w:divBdr>
        <w:top w:val="none" w:sz="0" w:space="0" w:color="auto"/>
        <w:left w:val="none" w:sz="0" w:space="0" w:color="auto"/>
        <w:bottom w:val="none" w:sz="0" w:space="0" w:color="auto"/>
        <w:right w:val="none" w:sz="0" w:space="0" w:color="auto"/>
      </w:divBdr>
    </w:div>
    <w:div w:id="1217550445">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80148901">
      <w:bodyDiv w:val="1"/>
      <w:marLeft w:val="0"/>
      <w:marRight w:val="0"/>
      <w:marTop w:val="0"/>
      <w:marBottom w:val="0"/>
      <w:divBdr>
        <w:top w:val="none" w:sz="0" w:space="0" w:color="auto"/>
        <w:left w:val="none" w:sz="0" w:space="0" w:color="auto"/>
        <w:bottom w:val="none" w:sz="0" w:space="0" w:color="auto"/>
        <w:right w:val="none" w:sz="0" w:space="0" w:color="auto"/>
      </w:divBdr>
    </w:div>
    <w:div w:id="1697580237">
      <w:bodyDiv w:val="1"/>
      <w:marLeft w:val="0"/>
      <w:marRight w:val="0"/>
      <w:marTop w:val="0"/>
      <w:marBottom w:val="0"/>
      <w:divBdr>
        <w:top w:val="none" w:sz="0" w:space="0" w:color="auto"/>
        <w:left w:val="none" w:sz="0" w:space="0" w:color="auto"/>
        <w:bottom w:val="none" w:sz="0" w:space="0" w:color="auto"/>
        <w:right w:val="none" w:sz="0" w:space="0" w:color="auto"/>
      </w:divBdr>
    </w:div>
    <w:div w:id="1753431223">
      <w:bodyDiv w:val="1"/>
      <w:marLeft w:val="0"/>
      <w:marRight w:val="0"/>
      <w:marTop w:val="0"/>
      <w:marBottom w:val="0"/>
      <w:divBdr>
        <w:top w:val="none" w:sz="0" w:space="0" w:color="auto"/>
        <w:left w:val="none" w:sz="0" w:space="0" w:color="auto"/>
        <w:bottom w:val="none" w:sz="0" w:space="0" w:color="auto"/>
        <w:right w:val="none" w:sz="0" w:space="0" w:color="auto"/>
      </w:divBdr>
    </w:div>
    <w:div w:id="1773695740">
      <w:bodyDiv w:val="1"/>
      <w:marLeft w:val="0"/>
      <w:marRight w:val="0"/>
      <w:marTop w:val="0"/>
      <w:marBottom w:val="0"/>
      <w:divBdr>
        <w:top w:val="none" w:sz="0" w:space="0" w:color="auto"/>
        <w:left w:val="none" w:sz="0" w:space="0" w:color="auto"/>
        <w:bottom w:val="none" w:sz="0" w:space="0" w:color="auto"/>
        <w:right w:val="none" w:sz="0" w:space="0" w:color="auto"/>
      </w:divBdr>
    </w:div>
    <w:div w:id="1782451276">
      <w:bodyDiv w:val="1"/>
      <w:marLeft w:val="0"/>
      <w:marRight w:val="0"/>
      <w:marTop w:val="0"/>
      <w:marBottom w:val="0"/>
      <w:divBdr>
        <w:top w:val="none" w:sz="0" w:space="0" w:color="auto"/>
        <w:left w:val="none" w:sz="0" w:space="0" w:color="auto"/>
        <w:bottom w:val="none" w:sz="0" w:space="0" w:color="auto"/>
        <w:right w:val="none" w:sz="0" w:space="0" w:color="auto"/>
      </w:divBdr>
    </w:div>
    <w:div w:id="1892688867">
      <w:bodyDiv w:val="1"/>
      <w:marLeft w:val="0"/>
      <w:marRight w:val="0"/>
      <w:marTop w:val="0"/>
      <w:marBottom w:val="0"/>
      <w:divBdr>
        <w:top w:val="none" w:sz="0" w:space="0" w:color="auto"/>
        <w:left w:val="none" w:sz="0" w:space="0" w:color="auto"/>
        <w:bottom w:val="none" w:sz="0" w:space="0" w:color="auto"/>
        <w:right w:val="none" w:sz="0" w:space="0" w:color="auto"/>
      </w:divBdr>
      <w:divsChild>
        <w:div w:id="761801702">
          <w:marLeft w:val="720"/>
          <w:marRight w:val="0"/>
          <w:marTop w:val="0"/>
          <w:marBottom w:val="0"/>
          <w:divBdr>
            <w:top w:val="none" w:sz="0" w:space="0" w:color="auto"/>
            <w:left w:val="none" w:sz="0" w:space="0" w:color="auto"/>
            <w:bottom w:val="none" w:sz="0" w:space="0" w:color="auto"/>
            <w:right w:val="none" w:sz="0" w:space="0" w:color="auto"/>
          </w:divBdr>
        </w:div>
        <w:div w:id="825978484">
          <w:marLeft w:val="720"/>
          <w:marRight w:val="0"/>
          <w:marTop w:val="0"/>
          <w:marBottom w:val="0"/>
          <w:divBdr>
            <w:top w:val="none" w:sz="0" w:space="0" w:color="auto"/>
            <w:left w:val="none" w:sz="0" w:space="0" w:color="auto"/>
            <w:bottom w:val="none" w:sz="0" w:space="0" w:color="auto"/>
            <w:right w:val="none" w:sz="0" w:space="0" w:color="auto"/>
          </w:divBdr>
        </w:div>
        <w:div w:id="312951285">
          <w:marLeft w:val="720"/>
          <w:marRight w:val="0"/>
          <w:marTop w:val="0"/>
          <w:marBottom w:val="0"/>
          <w:divBdr>
            <w:top w:val="none" w:sz="0" w:space="0" w:color="auto"/>
            <w:left w:val="none" w:sz="0" w:space="0" w:color="auto"/>
            <w:bottom w:val="none" w:sz="0" w:space="0" w:color="auto"/>
            <w:right w:val="none" w:sz="0" w:space="0" w:color="auto"/>
          </w:divBdr>
        </w:div>
        <w:div w:id="1747994502">
          <w:marLeft w:val="720"/>
          <w:marRight w:val="0"/>
          <w:marTop w:val="0"/>
          <w:marBottom w:val="0"/>
          <w:divBdr>
            <w:top w:val="none" w:sz="0" w:space="0" w:color="auto"/>
            <w:left w:val="none" w:sz="0" w:space="0" w:color="auto"/>
            <w:bottom w:val="none" w:sz="0" w:space="0" w:color="auto"/>
            <w:right w:val="none" w:sz="0" w:space="0" w:color="auto"/>
          </w:divBdr>
        </w:div>
      </w:divsChild>
    </w:div>
    <w:div w:id="1893731053">
      <w:bodyDiv w:val="1"/>
      <w:marLeft w:val="0"/>
      <w:marRight w:val="0"/>
      <w:marTop w:val="0"/>
      <w:marBottom w:val="0"/>
      <w:divBdr>
        <w:top w:val="none" w:sz="0" w:space="0" w:color="auto"/>
        <w:left w:val="none" w:sz="0" w:space="0" w:color="auto"/>
        <w:bottom w:val="none" w:sz="0" w:space="0" w:color="auto"/>
        <w:right w:val="none" w:sz="0" w:space="0" w:color="auto"/>
      </w:divBdr>
    </w:div>
    <w:div w:id="1957590963">
      <w:bodyDiv w:val="1"/>
      <w:marLeft w:val="0"/>
      <w:marRight w:val="0"/>
      <w:marTop w:val="0"/>
      <w:marBottom w:val="0"/>
      <w:divBdr>
        <w:top w:val="none" w:sz="0" w:space="0" w:color="auto"/>
        <w:left w:val="none" w:sz="0" w:space="0" w:color="auto"/>
        <w:bottom w:val="none" w:sz="0" w:space="0" w:color="auto"/>
        <w:right w:val="none" w:sz="0" w:space="0" w:color="auto"/>
      </w:divBdr>
    </w:div>
    <w:div w:id="2007433771">
      <w:bodyDiv w:val="1"/>
      <w:marLeft w:val="0"/>
      <w:marRight w:val="0"/>
      <w:marTop w:val="0"/>
      <w:marBottom w:val="0"/>
      <w:divBdr>
        <w:top w:val="none" w:sz="0" w:space="0" w:color="auto"/>
        <w:left w:val="none" w:sz="0" w:space="0" w:color="auto"/>
        <w:bottom w:val="none" w:sz="0" w:space="0" w:color="auto"/>
        <w:right w:val="none" w:sz="0" w:space="0" w:color="auto"/>
      </w:divBdr>
    </w:div>
    <w:div w:id="2053994918">
      <w:bodyDiv w:val="1"/>
      <w:marLeft w:val="0"/>
      <w:marRight w:val="0"/>
      <w:marTop w:val="0"/>
      <w:marBottom w:val="0"/>
      <w:divBdr>
        <w:top w:val="none" w:sz="0" w:space="0" w:color="auto"/>
        <w:left w:val="none" w:sz="0" w:space="0" w:color="auto"/>
        <w:bottom w:val="none" w:sz="0" w:space="0" w:color="auto"/>
        <w:right w:val="none" w:sz="0" w:space="0" w:color="auto"/>
      </w:divBdr>
    </w:div>
    <w:div w:id="2096197986">
      <w:bodyDiv w:val="1"/>
      <w:marLeft w:val="0"/>
      <w:marRight w:val="0"/>
      <w:marTop w:val="0"/>
      <w:marBottom w:val="0"/>
      <w:divBdr>
        <w:top w:val="none" w:sz="0" w:space="0" w:color="auto"/>
        <w:left w:val="none" w:sz="0" w:space="0" w:color="auto"/>
        <w:bottom w:val="none" w:sz="0" w:space="0" w:color="auto"/>
        <w:right w:val="none" w:sz="0" w:space="0" w:color="auto"/>
      </w:divBdr>
    </w:div>
    <w:div w:id="211991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саша</cp:lastModifiedBy>
  <cp:revision>7</cp:revision>
  <dcterms:created xsi:type="dcterms:W3CDTF">2016-06-20T18:10:00Z</dcterms:created>
  <dcterms:modified xsi:type="dcterms:W3CDTF">2019-09-25T05:28:00Z</dcterms:modified>
</cp:coreProperties>
</file>