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A3" w:rsidRDefault="00AC5189" w:rsidP="000E41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E129E6" w:rsidRPr="00140097" w:rsidRDefault="00D8490F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Добрый день, уважаемый Председатель и члены государственной экзаменационной комиссии, Вашему вниманию предлагается </w:t>
      </w:r>
      <w:r w:rsidR="005F48F7" w:rsidRPr="00140097">
        <w:rPr>
          <w:rFonts w:ascii="Times New Roman" w:hAnsi="Times New Roman"/>
          <w:sz w:val="28"/>
          <w:szCs w:val="28"/>
        </w:rPr>
        <w:t xml:space="preserve">выпускная квалификационная </w:t>
      </w:r>
      <w:r w:rsidRPr="00140097">
        <w:rPr>
          <w:rFonts w:ascii="Times New Roman" w:hAnsi="Times New Roman"/>
          <w:sz w:val="28"/>
          <w:szCs w:val="28"/>
        </w:rPr>
        <w:t>работа на тему</w:t>
      </w:r>
      <w:r w:rsidR="00493A73" w:rsidRPr="00140097">
        <w:rPr>
          <w:rFonts w:ascii="Times New Roman" w:hAnsi="Times New Roman"/>
          <w:sz w:val="28"/>
          <w:szCs w:val="28"/>
        </w:rPr>
        <w:t xml:space="preserve"> </w:t>
      </w:r>
      <w:r w:rsidR="00FA5F13" w:rsidRPr="00140097">
        <w:rPr>
          <w:rFonts w:ascii="Times New Roman" w:hAnsi="Times New Roman"/>
          <w:sz w:val="28"/>
          <w:szCs w:val="28"/>
        </w:rPr>
        <w:t xml:space="preserve"> «</w:t>
      </w:r>
      <w:r w:rsidR="00E129E6" w:rsidRPr="00140097">
        <w:rPr>
          <w:rFonts w:ascii="Times New Roman" w:hAnsi="Times New Roman"/>
          <w:sz w:val="28"/>
          <w:szCs w:val="28"/>
        </w:rPr>
        <w:t>Разработка мероприятий по техническому переоснащению в ООО  «Сервис-центр 77»</w:t>
      </w:r>
    </w:p>
    <w:p w:rsidR="00FA5F13" w:rsidRPr="00140097" w:rsidRDefault="00D8490F" w:rsidP="00140097">
      <w:pPr>
        <w:pStyle w:val="ac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40097">
        <w:rPr>
          <w:rFonts w:ascii="Times New Roman" w:hAnsi="Times New Roman"/>
          <w:b/>
          <w:i/>
          <w:sz w:val="28"/>
          <w:szCs w:val="28"/>
        </w:rPr>
        <w:t>Актуальность</w:t>
      </w:r>
      <w:r w:rsidR="00FA5F13" w:rsidRPr="00140097">
        <w:rPr>
          <w:rFonts w:ascii="Times New Roman" w:hAnsi="Times New Roman"/>
          <w:b/>
          <w:i/>
          <w:sz w:val="28"/>
          <w:szCs w:val="28"/>
        </w:rPr>
        <w:t>.</w:t>
      </w:r>
    </w:p>
    <w:p w:rsidR="005F48F7" w:rsidRPr="00140097" w:rsidRDefault="005F48F7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Актуальность выбранной темы заключается в том, что существует множество подтверждений тех фактов, что организация работы в ведущих корпорациях становится все более интересной, содержательной и творческой. Более эффективно происходит развитие тех организаций, которые занимаются повышением качества жизни сотрудников на работе, развитием персонала, а также стимулированием участия сотрудников в управлении компании.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 w:rsidRPr="00140097">
        <w:rPr>
          <w:rFonts w:ascii="Times New Roman" w:hAnsi="Times New Roman"/>
          <w:sz w:val="28"/>
          <w:szCs w:val="28"/>
        </w:rPr>
        <w:t xml:space="preserve"> дипломной работы является ООО «Сервис-центр 77».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b/>
          <w:i/>
          <w:sz w:val="28"/>
          <w:szCs w:val="28"/>
        </w:rPr>
        <w:t>Предметом исследования</w:t>
      </w:r>
      <w:r w:rsidRPr="00140097">
        <w:rPr>
          <w:rFonts w:ascii="Times New Roman" w:hAnsi="Times New Roman"/>
          <w:sz w:val="28"/>
          <w:szCs w:val="28"/>
        </w:rPr>
        <w:t xml:space="preserve"> являются технико-экономические показатели деятельности организации, ее прибыльность и рентабельность работ и услуг.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b/>
          <w:i/>
          <w:sz w:val="28"/>
          <w:szCs w:val="28"/>
        </w:rPr>
        <w:t xml:space="preserve">Целью </w:t>
      </w:r>
      <w:bookmarkStart w:id="0" w:name="_GoBack"/>
      <w:bookmarkEnd w:id="0"/>
      <w:r w:rsidRPr="00140097">
        <w:rPr>
          <w:rFonts w:ascii="Times New Roman" w:hAnsi="Times New Roman"/>
          <w:b/>
          <w:i/>
          <w:sz w:val="28"/>
          <w:szCs w:val="28"/>
        </w:rPr>
        <w:t>работы</w:t>
      </w:r>
      <w:r w:rsidRPr="00140097">
        <w:rPr>
          <w:rFonts w:ascii="Times New Roman" w:hAnsi="Times New Roman"/>
          <w:sz w:val="28"/>
          <w:szCs w:val="28"/>
        </w:rPr>
        <w:t xml:space="preserve">  является повышение прибыльности организации за счет технического перевооружения производства на участке кузовного ремонта современным и легким в обслуживании оборудованием.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Для достижения поставленной цели были решены следующие </w:t>
      </w:r>
      <w:r w:rsidRPr="00140097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произведен финансовый, технико-экономический анализ деятельности организации за последние 3 года;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выявлены основные проблемы, влияющие на результаты деятельности организации;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 предложены конкретные меры по улучшению эффективности функционирования организации;</w:t>
      </w:r>
    </w:p>
    <w:p w:rsidR="009D380C" w:rsidRPr="00140097" w:rsidRDefault="009D380C" w:rsidP="00140097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0097">
        <w:rPr>
          <w:rFonts w:ascii="Times New Roman" w:hAnsi="Times New Roman"/>
          <w:b/>
          <w:sz w:val="28"/>
          <w:szCs w:val="28"/>
        </w:rPr>
        <w:t>Содержание исследования.</w:t>
      </w:r>
    </w:p>
    <w:p w:rsidR="004C7A6C" w:rsidRPr="00140097" w:rsidRDefault="0063306B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Работа над данной темой проводилась поэтапно. </w:t>
      </w:r>
    </w:p>
    <w:p w:rsidR="00E129E6" w:rsidRPr="00140097" w:rsidRDefault="00AC5189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1. </w:t>
      </w:r>
      <w:r w:rsidR="0063306B" w:rsidRPr="00140097">
        <w:rPr>
          <w:rFonts w:ascii="Times New Roman" w:hAnsi="Times New Roman"/>
          <w:sz w:val="28"/>
          <w:szCs w:val="28"/>
        </w:rPr>
        <w:t xml:space="preserve">На первом этапе были </w:t>
      </w:r>
      <w:r w:rsidR="00E129E6" w:rsidRPr="00140097">
        <w:rPr>
          <w:rFonts w:ascii="Times New Roman" w:hAnsi="Times New Roman"/>
          <w:sz w:val="28"/>
          <w:szCs w:val="28"/>
        </w:rPr>
        <w:t xml:space="preserve">По результатам технико-экономического анализа деятельности организации можно сделать вывод, что динамика показателей в целом положительная. 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В ходе финансового анализа ООО «Сервис-центр 77» было выявлено, что производственный потенциал организации в целом имеет тенденцию к стабильному росту. Организация  сформирована преимущественно за счет собственных средств и достаточно независима от заемных. 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lastRenderedPageBreak/>
        <w:t>На протяжении всего анализируемого периода значение коэффициента текущей ликвидности соответствовало рекомендованному, т.е., имеющие у организации оборотные средства позволяют погасить долги по краткосрочным обязательствам. Коэффициент быстрой ликвидности находится на незначительном низком уровне, следовательно, для погашения краткосрочных обязательств ликвидных активов недостаточно, и в случае необходимости организация будет вынуждено продать часть товарно-материальных запасов, чтобы погасить долги. Значение коэффициента абсолютной ликвидности ниже нормативного.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Анализ показателей финансовой устойчивости за период с 2013 по 2015 г.г.  позволяет говорить о том, что организация находится в абсолютной финансовой устойчивости. ООО «Сервис-центр 77» достаточно финансово независимо. </w:t>
      </w:r>
    </w:p>
    <w:p w:rsidR="00B46CA1" w:rsidRPr="00140097" w:rsidRDefault="004C7A6C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2</w:t>
      </w:r>
      <w:r w:rsidR="0063306B" w:rsidRPr="00140097">
        <w:rPr>
          <w:rFonts w:ascii="Times New Roman" w:hAnsi="Times New Roman"/>
          <w:sz w:val="28"/>
          <w:szCs w:val="28"/>
        </w:rPr>
        <w:t xml:space="preserve">. </w:t>
      </w:r>
      <w:r w:rsidR="00933E0F" w:rsidRPr="00140097">
        <w:rPr>
          <w:rFonts w:ascii="Times New Roman" w:hAnsi="Times New Roman"/>
          <w:sz w:val="28"/>
          <w:szCs w:val="28"/>
        </w:rPr>
        <w:t xml:space="preserve">Второй этап работы посвящён </w:t>
      </w:r>
      <w:r w:rsidR="00B46CA1" w:rsidRPr="00140097">
        <w:rPr>
          <w:rFonts w:ascii="Times New Roman" w:hAnsi="Times New Roman"/>
          <w:sz w:val="28"/>
          <w:szCs w:val="28"/>
        </w:rPr>
        <w:t>анализу</w:t>
      </w:r>
      <w:r w:rsidR="00E129E6" w:rsidRPr="00140097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B46CA1" w:rsidRPr="00140097">
        <w:rPr>
          <w:rFonts w:ascii="Times New Roman" w:hAnsi="Times New Roman"/>
          <w:sz w:val="28"/>
          <w:szCs w:val="28"/>
        </w:rPr>
        <w:t xml:space="preserve">. Отметим, что Организация ориентирована на подержанные автомобили иностранного производства, такие как Mercedes, BMW. </w:t>
      </w:r>
      <w:r w:rsidR="00E129E6" w:rsidRPr="00140097">
        <w:rPr>
          <w:rFonts w:ascii="Times New Roman" w:hAnsi="Times New Roman"/>
          <w:sz w:val="28"/>
          <w:szCs w:val="28"/>
        </w:rPr>
        <w:t xml:space="preserve"> </w:t>
      </w:r>
      <w:r w:rsidR="00B46CA1" w:rsidRPr="00140097">
        <w:rPr>
          <w:rFonts w:ascii="Times New Roman" w:hAnsi="Times New Roman"/>
          <w:sz w:val="28"/>
          <w:szCs w:val="28"/>
        </w:rPr>
        <w:t>П</w:t>
      </w:r>
      <w:r w:rsidR="00E129E6" w:rsidRPr="00140097">
        <w:rPr>
          <w:rFonts w:ascii="Times New Roman" w:hAnsi="Times New Roman"/>
          <w:sz w:val="28"/>
          <w:szCs w:val="28"/>
        </w:rPr>
        <w:t xml:space="preserve">роведенный в первой части работы, свидетельствует о необходимости перевооружения участка. С целью повышения эффективности ремонта </w:t>
      </w:r>
      <w:r w:rsidR="00B46CA1" w:rsidRPr="00140097">
        <w:rPr>
          <w:rFonts w:ascii="Times New Roman" w:hAnsi="Times New Roman"/>
          <w:sz w:val="28"/>
          <w:szCs w:val="28"/>
        </w:rPr>
        <w:t>был разработан проект по перевооружению участка кузовного ремонта. Для этого было докуплено оборудование к уже имеющемся стапель Autorobot B20 Silver и электронную  систему измерений SHARK.</w:t>
      </w:r>
      <w:r w:rsidR="00140097">
        <w:rPr>
          <w:rFonts w:ascii="Times New Roman" w:hAnsi="Times New Roman"/>
          <w:sz w:val="28"/>
          <w:szCs w:val="28"/>
        </w:rPr>
        <w:t xml:space="preserve"> </w:t>
      </w:r>
      <w:r w:rsidR="00C920D1" w:rsidRPr="00140097">
        <w:rPr>
          <w:rFonts w:ascii="Times New Roman" w:hAnsi="Times New Roman"/>
          <w:sz w:val="28"/>
          <w:szCs w:val="28"/>
        </w:rPr>
        <w:t>В рамках данного раздела мы провели расчет необходимых ресурсов, а также было принято решение не только перевооружить данный участок, но и расширить спектр услуг, а именно добавить к  легкому и среднему кузовному ремонту – сложный.  Так же мы рассмотрели совершенствование процесса оказания услуг в условиях технического переоснащения</w:t>
      </w:r>
      <w:r w:rsidR="0008397C" w:rsidRPr="00140097">
        <w:rPr>
          <w:rFonts w:ascii="Times New Roman" w:hAnsi="Times New Roman"/>
          <w:sz w:val="28"/>
          <w:szCs w:val="28"/>
        </w:rPr>
        <w:t>: провели SWOT - анализ и выявили что организация в состоянии оказывать данные услуги, т.к. спрос на данную услугу существует, и будет возрастать.  Так же нами была  р</w:t>
      </w:r>
      <w:r w:rsidR="00C920D1" w:rsidRPr="00140097">
        <w:rPr>
          <w:rFonts w:ascii="Times New Roman" w:hAnsi="Times New Roman"/>
          <w:sz w:val="28"/>
          <w:szCs w:val="28"/>
        </w:rPr>
        <w:t>ассчита</w:t>
      </w:r>
      <w:r w:rsidR="0008397C" w:rsidRPr="00140097">
        <w:rPr>
          <w:rFonts w:ascii="Times New Roman" w:hAnsi="Times New Roman"/>
          <w:sz w:val="28"/>
          <w:szCs w:val="28"/>
        </w:rPr>
        <w:t>на</w:t>
      </w:r>
      <w:r w:rsidR="00C920D1" w:rsidRPr="00140097">
        <w:rPr>
          <w:rFonts w:ascii="Times New Roman" w:hAnsi="Times New Roman"/>
          <w:sz w:val="28"/>
          <w:szCs w:val="28"/>
        </w:rPr>
        <w:t xml:space="preserve">  себестоимости нормо-часа </w:t>
      </w:r>
      <w:r w:rsidR="0008397C" w:rsidRPr="00140097">
        <w:rPr>
          <w:rFonts w:ascii="Times New Roman" w:hAnsi="Times New Roman"/>
          <w:sz w:val="28"/>
          <w:szCs w:val="28"/>
        </w:rPr>
        <w:t xml:space="preserve"> и разработана с</w:t>
      </w:r>
      <w:r w:rsidR="00C920D1" w:rsidRPr="00140097">
        <w:rPr>
          <w:rFonts w:ascii="Times New Roman" w:hAnsi="Times New Roman"/>
          <w:sz w:val="28"/>
          <w:szCs w:val="28"/>
        </w:rPr>
        <w:t>хема финансирования мероприятий</w:t>
      </w:r>
      <w:r w:rsidR="00B46CA1" w:rsidRPr="00140097">
        <w:rPr>
          <w:rFonts w:ascii="Times New Roman" w:hAnsi="Times New Roman"/>
          <w:sz w:val="28"/>
          <w:szCs w:val="28"/>
        </w:rPr>
        <w:t xml:space="preserve"> в которой мы обосновали и представили подробный план текущих издержек, выручки и прибыли за шесть лет реализации проекта.</w:t>
      </w:r>
    </w:p>
    <w:p w:rsidR="00E129E6" w:rsidRPr="00140097" w:rsidRDefault="00E129E6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9E6" w:rsidRPr="00140097" w:rsidRDefault="00B46CA1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 </w:t>
      </w:r>
      <w:r w:rsidR="004C7A6C" w:rsidRPr="00140097">
        <w:rPr>
          <w:rFonts w:ascii="Times New Roman" w:hAnsi="Times New Roman"/>
          <w:sz w:val="28"/>
          <w:szCs w:val="28"/>
        </w:rPr>
        <w:t>3. На третьем этапе</w:t>
      </w:r>
      <w:r w:rsidR="00AC5189" w:rsidRPr="00140097">
        <w:rPr>
          <w:rFonts w:ascii="Times New Roman" w:hAnsi="Times New Roman"/>
          <w:sz w:val="28"/>
          <w:szCs w:val="28"/>
        </w:rPr>
        <w:t xml:space="preserve"> нами была </w:t>
      </w:r>
      <w:r w:rsidR="004C7A6C" w:rsidRPr="00140097">
        <w:rPr>
          <w:rFonts w:ascii="Times New Roman" w:hAnsi="Times New Roman"/>
          <w:sz w:val="28"/>
          <w:szCs w:val="28"/>
        </w:rPr>
        <w:t xml:space="preserve"> </w:t>
      </w:r>
      <w:r w:rsidRPr="00140097">
        <w:rPr>
          <w:rFonts w:ascii="Times New Roman" w:hAnsi="Times New Roman"/>
          <w:sz w:val="28"/>
          <w:szCs w:val="28"/>
        </w:rPr>
        <w:t>произведён расчет плана денежных потоков</w:t>
      </w:r>
      <w:r w:rsidR="00140097">
        <w:rPr>
          <w:rFonts w:ascii="Times New Roman" w:hAnsi="Times New Roman"/>
          <w:sz w:val="28"/>
          <w:szCs w:val="28"/>
        </w:rPr>
        <w:t> </w:t>
      </w:r>
      <w:r w:rsidRPr="00140097">
        <w:rPr>
          <w:rFonts w:ascii="Times New Roman" w:hAnsi="Times New Roman"/>
          <w:sz w:val="28"/>
          <w:szCs w:val="28"/>
        </w:rPr>
        <w:t>и проведена оценка экономической эффективности от реализации  мероприятий</w:t>
      </w:r>
      <w:r w:rsidR="00140097">
        <w:rPr>
          <w:rFonts w:ascii="Times New Roman" w:hAnsi="Times New Roman"/>
          <w:sz w:val="28"/>
          <w:szCs w:val="28"/>
        </w:rPr>
        <w:t xml:space="preserve">. </w:t>
      </w:r>
      <w:r w:rsidRPr="00140097">
        <w:rPr>
          <w:rFonts w:ascii="Times New Roman" w:hAnsi="Times New Roman"/>
          <w:sz w:val="28"/>
          <w:szCs w:val="28"/>
        </w:rPr>
        <w:t xml:space="preserve"> </w:t>
      </w:r>
      <w:r w:rsidR="00E129E6" w:rsidRPr="00140097">
        <w:rPr>
          <w:rFonts w:ascii="Times New Roman" w:hAnsi="Times New Roman"/>
          <w:sz w:val="28"/>
          <w:szCs w:val="28"/>
        </w:rPr>
        <w:t xml:space="preserve">В результате оценки эффективности данного проекта было принято решение об его эффективности, о чем свидетельствуют </w:t>
      </w:r>
      <w:r w:rsidR="00E129E6" w:rsidRPr="00140097">
        <w:rPr>
          <w:rFonts w:ascii="Times New Roman" w:hAnsi="Times New Roman"/>
          <w:sz w:val="28"/>
          <w:szCs w:val="28"/>
        </w:rPr>
        <w:lastRenderedPageBreak/>
        <w:t>рассчитанные показатели экономической эффективности.</w:t>
      </w:r>
      <w:r w:rsidRPr="00140097">
        <w:rPr>
          <w:rFonts w:ascii="Times New Roman" w:hAnsi="Times New Roman"/>
          <w:sz w:val="28"/>
          <w:szCs w:val="28"/>
        </w:rPr>
        <w:t xml:space="preserve"> Срок окупаемости проекта 2 года, 6 месяцев.</w:t>
      </w:r>
    </w:p>
    <w:p w:rsidR="009D380C" w:rsidRPr="00140097" w:rsidRDefault="009D380C" w:rsidP="0014009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0097">
        <w:rPr>
          <w:rFonts w:ascii="Times New Roman" w:hAnsi="Times New Roman"/>
          <w:b/>
          <w:sz w:val="28"/>
          <w:szCs w:val="28"/>
        </w:rPr>
        <w:t>Выводы.</w:t>
      </w:r>
    </w:p>
    <w:p w:rsidR="00140097" w:rsidRPr="00140097" w:rsidRDefault="00AC5189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 xml:space="preserve">В заключении можно сделать вывод, что </w:t>
      </w:r>
      <w:r w:rsidR="00140097" w:rsidRPr="00140097">
        <w:rPr>
          <w:rFonts w:ascii="Times New Roman" w:hAnsi="Times New Roman"/>
          <w:sz w:val="28"/>
          <w:szCs w:val="28"/>
        </w:rPr>
        <w:t>в результате осуществления проекта будут получены следующие результаты:</w:t>
      </w:r>
    </w:p>
    <w:p w:rsidR="00140097" w:rsidRPr="00140097" w:rsidRDefault="00140097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улучшилось качество работ, так как новое оборудование соответствует современным требованиям, предъявляемым к такому оборудованию международными стандартами. В результате повысилась общая конкурентно способность работ и услуг  организации;</w:t>
      </w:r>
    </w:p>
    <w:p w:rsidR="00140097" w:rsidRPr="00140097" w:rsidRDefault="00140097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расширился спектр оказываемых услуг, так как ремонт кузова автомобиля производится не только легкой и средней сложности, но теперь и сложный.</w:t>
      </w:r>
    </w:p>
    <w:p w:rsidR="00140097" w:rsidRPr="00140097" w:rsidRDefault="00140097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- существенно снизилось время на установку автомобиля на стапель, на измерение геометрии кузова, а также на весь ремонт автомобиля, за счет большей оснащенности и современности оборудования, что позволит производить качественно и быстро ремонт любой сложности.</w:t>
      </w:r>
    </w:p>
    <w:p w:rsidR="00140097" w:rsidRPr="00140097" w:rsidRDefault="00140097" w:rsidP="001400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Благодаря значительному повышению эффективности работ и услуг на участке кузовного ремонта существенно повысилась конкурентноспосообность организации.</w:t>
      </w:r>
    </w:p>
    <w:p w:rsidR="00616600" w:rsidRPr="00140097" w:rsidRDefault="00616600" w:rsidP="001400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A1E" w:rsidRPr="00140097" w:rsidRDefault="00B619B1" w:rsidP="0014009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097">
        <w:rPr>
          <w:rFonts w:ascii="Times New Roman" w:hAnsi="Times New Roman"/>
          <w:sz w:val="28"/>
          <w:szCs w:val="28"/>
        </w:rPr>
        <w:t>У</w:t>
      </w:r>
      <w:r w:rsidR="00E64A1E" w:rsidRPr="00140097">
        <w:rPr>
          <w:rFonts w:ascii="Times New Roman" w:hAnsi="Times New Roman"/>
          <w:sz w:val="28"/>
          <w:szCs w:val="28"/>
        </w:rPr>
        <w:t>важаемые члены государственной комиссии</w:t>
      </w:r>
      <w:r w:rsidR="0012764F" w:rsidRPr="00140097">
        <w:rPr>
          <w:rFonts w:ascii="Times New Roman" w:hAnsi="Times New Roman"/>
          <w:sz w:val="28"/>
          <w:szCs w:val="28"/>
        </w:rPr>
        <w:t>,</w:t>
      </w:r>
      <w:r w:rsidR="00E64A1E" w:rsidRPr="00140097">
        <w:rPr>
          <w:rFonts w:ascii="Times New Roman" w:hAnsi="Times New Roman"/>
          <w:sz w:val="28"/>
          <w:szCs w:val="28"/>
        </w:rPr>
        <w:t xml:space="preserve"> хочу поблагодарить Вас за внимание и готов ответить на Ваши вопросы.</w:t>
      </w:r>
    </w:p>
    <w:sectPr w:rsidR="00E64A1E" w:rsidRPr="00140097" w:rsidSect="001B08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2E" w:rsidRDefault="0052362E" w:rsidP="00BF7228">
      <w:pPr>
        <w:spacing w:after="0" w:line="240" w:lineRule="auto"/>
      </w:pPr>
      <w:r>
        <w:separator/>
      </w:r>
    </w:p>
  </w:endnote>
  <w:endnote w:type="continuationSeparator" w:id="0">
    <w:p w:rsidR="0052362E" w:rsidRDefault="0052362E" w:rsidP="00BF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8610"/>
      <w:docPartObj>
        <w:docPartGallery w:val="Page Numbers (Bottom of Page)"/>
        <w:docPartUnique/>
      </w:docPartObj>
    </w:sdtPr>
    <w:sdtContent>
      <w:p w:rsidR="00623BA3" w:rsidRDefault="00823730">
        <w:pPr>
          <w:pStyle w:val="a8"/>
          <w:jc w:val="right"/>
        </w:pPr>
        <w:r>
          <w:fldChar w:fldCharType="begin"/>
        </w:r>
        <w:r w:rsidR="001A4722">
          <w:instrText xml:space="preserve"> PAGE   \* MERGEFORMAT </w:instrText>
        </w:r>
        <w:r>
          <w:fldChar w:fldCharType="separate"/>
        </w:r>
        <w:r w:rsidR="005069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3BA3" w:rsidRDefault="00623B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2E" w:rsidRDefault="0052362E" w:rsidP="00BF7228">
      <w:pPr>
        <w:spacing w:after="0" w:line="240" w:lineRule="auto"/>
      </w:pPr>
      <w:r>
        <w:separator/>
      </w:r>
    </w:p>
  </w:footnote>
  <w:footnote w:type="continuationSeparator" w:id="0">
    <w:p w:rsidR="0052362E" w:rsidRDefault="0052362E" w:rsidP="00BF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A4" w:rsidRPr="0050698A" w:rsidRDefault="007B2AA4" w:rsidP="007B2AA4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0698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0698A">
        <w:rPr>
          <w:rStyle w:val="a5"/>
          <w:b/>
          <w:color w:val="FF0000"/>
          <w:sz w:val="32"/>
          <w:szCs w:val="32"/>
        </w:rPr>
        <w:t>ДЦО.РФ</w:t>
      </w:r>
    </w:hyperlink>
  </w:p>
  <w:p w:rsidR="007B2AA4" w:rsidRPr="0050698A" w:rsidRDefault="007B2AA4" w:rsidP="007B2AA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0698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B2AA4" w:rsidRPr="0050698A" w:rsidRDefault="007B2AA4" w:rsidP="007B2AA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0698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B2AA4" w:rsidRPr="0050698A" w:rsidRDefault="007B2AA4" w:rsidP="007B2AA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0698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0698A">
        <w:rPr>
          <w:rStyle w:val="a5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2AA4" w:rsidRDefault="007B2AA4">
    <w:pPr>
      <w:pStyle w:val="a6"/>
    </w:pPr>
  </w:p>
  <w:p w:rsidR="007B2AA4" w:rsidRDefault="007B2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CE"/>
    <w:multiLevelType w:val="hybridMultilevel"/>
    <w:tmpl w:val="802EEF7E"/>
    <w:lvl w:ilvl="0" w:tplc="694AB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54498"/>
    <w:multiLevelType w:val="hybridMultilevel"/>
    <w:tmpl w:val="56F0AA3E"/>
    <w:lvl w:ilvl="0" w:tplc="77906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1910E4"/>
    <w:multiLevelType w:val="multilevel"/>
    <w:tmpl w:val="444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E562E"/>
    <w:multiLevelType w:val="hybridMultilevel"/>
    <w:tmpl w:val="DB026E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F61F8"/>
    <w:multiLevelType w:val="hybridMultilevel"/>
    <w:tmpl w:val="AD308FA0"/>
    <w:lvl w:ilvl="0" w:tplc="A44A2DA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27343E"/>
    <w:multiLevelType w:val="multilevel"/>
    <w:tmpl w:val="DD5001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44001D"/>
    <w:multiLevelType w:val="hybridMultilevel"/>
    <w:tmpl w:val="234C72C4"/>
    <w:lvl w:ilvl="0" w:tplc="3AEAA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253A9"/>
    <w:multiLevelType w:val="hybridMultilevel"/>
    <w:tmpl w:val="6108D084"/>
    <w:lvl w:ilvl="0" w:tplc="63D69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8054E8"/>
    <w:multiLevelType w:val="multilevel"/>
    <w:tmpl w:val="1AC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F1F4B"/>
    <w:multiLevelType w:val="hybridMultilevel"/>
    <w:tmpl w:val="EF4256DE"/>
    <w:lvl w:ilvl="0" w:tplc="D7067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A1E"/>
    <w:rsid w:val="000068AB"/>
    <w:rsid w:val="00015E7D"/>
    <w:rsid w:val="00042C2F"/>
    <w:rsid w:val="00051FC5"/>
    <w:rsid w:val="00060871"/>
    <w:rsid w:val="00070E93"/>
    <w:rsid w:val="00072DA5"/>
    <w:rsid w:val="00073233"/>
    <w:rsid w:val="000806C8"/>
    <w:rsid w:val="0008397C"/>
    <w:rsid w:val="000E40A5"/>
    <w:rsid w:val="000E41F8"/>
    <w:rsid w:val="000F234C"/>
    <w:rsid w:val="0010095D"/>
    <w:rsid w:val="00111A5F"/>
    <w:rsid w:val="00124E07"/>
    <w:rsid w:val="0012764F"/>
    <w:rsid w:val="00140097"/>
    <w:rsid w:val="001469A1"/>
    <w:rsid w:val="00161361"/>
    <w:rsid w:val="00167177"/>
    <w:rsid w:val="00183864"/>
    <w:rsid w:val="00190E4B"/>
    <w:rsid w:val="001A4722"/>
    <w:rsid w:val="001B08E1"/>
    <w:rsid w:val="001E2421"/>
    <w:rsid w:val="002156B0"/>
    <w:rsid w:val="00215ED9"/>
    <w:rsid w:val="00221956"/>
    <w:rsid w:val="00241DBA"/>
    <w:rsid w:val="00260702"/>
    <w:rsid w:val="00265031"/>
    <w:rsid w:val="00267375"/>
    <w:rsid w:val="00274BC4"/>
    <w:rsid w:val="002750D1"/>
    <w:rsid w:val="002810A3"/>
    <w:rsid w:val="00291230"/>
    <w:rsid w:val="00295CE4"/>
    <w:rsid w:val="002A3E6E"/>
    <w:rsid w:val="002A4480"/>
    <w:rsid w:val="002E3889"/>
    <w:rsid w:val="002F18F1"/>
    <w:rsid w:val="002F66D7"/>
    <w:rsid w:val="002F73E1"/>
    <w:rsid w:val="00303813"/>
    <w:rsid w:val="0032077E"/>
    <w:rsid w:val="00343AD1"/>
    <w:rsid w:val="00350653"/>
    <w:rsid w:val="00351167"/>
    <w:rsid w:val="0035711A"/>
    <w:rsid w:val="00375DBD"/>
    <w:rsid w:val="00393DE5"/>
    <w:rsid w:val="003D158B"/>
    <w:rsid w:val="003F5421"/>
    <w:rsid w:val="0041274A"/>
    <w:rsid w:val="004132CB"/>
    <w:rsid w:val="00434FD2"/>
    <w:rsid w:val="0045112D"/>
    <w:rsid w:val="004823E1"/>
    <w:rsid w:val="00486FB5"/>
    <w:rsid w:val="00493A73"/>
    <w:rsid w:val="004A3B26"/>
    <w:rsid w:val="004A60F0"/>
    <w:rsid w:val="004B2E66"/>
    <w:rsid w:val="004C04F4"/>
    <w:rsid w:val="004C682E"/>
    <w:rsid w:val="004C7A6C"/>
    <w:rsid w:val="004D3DD9"/>
    <w:rsid w:val="004E0FBE"/>
    <w:rsid w:val="004E6779"/>
    <w:rsid w:val="004F51F1"/>
    <w:rsid w:val="004F7E52"/>
    <w:rsid w:val="0050698A"/>
    <w:rsid w:val="00513F81"/>
    <w:rsid w:val="0051469F"/>
    <w:rsid w:val="0052362E"/>
    <w:rsid w:val="00562870"/>
    <w:rsid w:val="00565542"/>
    <w:rsid w:val="005762AF"/>
    <w:rsid w:val="00576362"/>
    <w:rsid w:val="005763F1"/>
    <w:rsid w:val="00580E98"/>
    <w:rsid w:val="00597124"/>
    <w:rsid w:val="005B1EBA"/>
    <w:rsid w:val="005E0634"/>
    <w:rsid w:val="005E6114"/>
    <w:rsid w:val="005F48F7"/>
    <w:rsid w:val="006040D7"/>
    <w:rsid w:val="00616600"/>
    <w:rsid w:val="00623BA3"/>
    <w:rsid w:val="0063052D"/>
    <w:rsid w:val="0063306B"/>
    <w:rsid w:val="00651842"/>
    <w:rsid w:val="00667DE8"/>
    <w:rsid w:val="00682E8B"/>
    <w:rsid w:val="00685471"/>
    <w:rsid w:val="006A4BAF"/>
    <w:rsid w:val="006C4C11"/>
    <w:rsid w:val="006D32FC"/>
    <w:rsid w:val="006D3AD2"/>
    <w:rsid w:val="006D638B"/>
    <w:rsid w:val="006D7A91"/>
    <w:rsid w:val="006E17AC"/>
    <w:rsid w:val="00727793"/>
    <w:rsid w:val="00735C5A"/>
    <w:rsid w:val="007427FF"/>
    <w:rsid w:val="007731F8"/>
    <w:rsid w:val="00793A70"/>
    <w:rsid w:val="007B2AA4"/>
    <w:rsid w:val="007D2A6B"/>
    <w:rsid w:val="007E70B8"/>
    <w:rsid w:val="007F3580"/>
    <w:rsid w:val="008169A7"/>
    <w:rsid w:val="00823730"/>
    <w:rsid w:val="00826B3E"/>
    <w:rsid w:val="00836739"/>
    <w:rsid w:val="0086579F"/>
    <w:rsid w:val="00876858"/>
    <w:rsid w:val="00890177"/>
    <w:rsid w:val="008904CE"/>
    <w:rsid w:val="008931A6"/>
    <w:rsid w:val="008A370B"/>
    <w:rsid w:val="008D7194"/>
    <w:rsid w:val="008E31D8"/>
    <w:rsid w:val="008E4089"/>
    <w:rsid w:val="008F2043"/>
    <w:rsid w:val="008F515D"/>
    <w:rsid w:val="00915064"/>
    <w:rsid w:val="00927602"/>
    <w:rsid w:val="00933E0F"/>
    <w:rsid w:val="00942CDC"/>
    <w:rsid w:val="00971A93"/>
    <w:rsid w:val="009811CE"/>
    <w:rsid w:val="00983007"/>
    <w:rsid w:val="009B0D96"/>
    <w:rsid w:val="009D380C"/>
    <w:rsid w:val="009E02FD"/>
    <w:rsid w:val="009E4100"/>
    <w:rsid w:val="009F0277"/>
    <w:rsid w:val="009F5FA2"/>
    <w:rsid w:val="00A30EAA"/>
    <w:rsid w:val="00A63114"/>
    <w:rsid w:val="00A66C05"/>
    <w:rsid w:val="00A67DB2"/>
    <w:rsid w:val="00A73BAD"/>
    <w:rsid w:val="00A73F44"/>
    <w:rsid w:val="00AA1034"/>
    <w:rsid w:val="00AC5189"/>
    <w:rsid w:val="00AD489D"/>
    <w:rsid w:val="00AE784A"/>
    <w:rsid w:val="00B44A25"/>
    <w:rsid w:val="00B46CA1"/>
    <w:rsid w:val="00B500F4"/>
    <w:rsid w:val="00B619B1"/>
    <w:rsid w:val="00BA0F05"/>
    <w:rsid w:val="00BD644B"/>
    <w:rsid w:val="00BE3547"/>
    <w:rsid w:val="00BF7228"/>
    <w:rsid w:val="00C07DF1"/>
    <w:rsid w:val="00C14071"/>
    <w:rsid w:val="00C31955"/>
    <w:rsid w:val="00C330FB"/>
    <w:rsid w:val="00C60D33"/>
    <w:rsid w:val="00C920D1"/>
    <w:rsid w:val="00CC0998"/>
    <w:rsid w:val="00D54AE4"/>
    <w:rsid w:val="00D56BC1"/>
    <w:rsid w:val="00D74C29"/>
    <w:rsid w:val="00D82349"/>
    <w:rsid w:val="00D8490F"/>
    <w:rsid w:val="00DA026A"/>
    <w:rsid w:val="00DA63BE"/>
    <w:rsid w:val="00DC6EDF"/>
    <w:rsid w:val="00DC789A"/>
    <w:rsid w:val="00DE4083"/>
    <w:rsid w:val="00DE7839"/>
    <w:rsid w:val="00E0013A"/>
    <w:rsid w:val="00E00B7A"/>
    <w:rsid w:val="00E079DD"/>
    <w:rsid w:val="00E129E6"/>
    <w:rsid w:val="00E20B8D"/>
    <w:rsid w:val="00E341E0"/>
    <w:rsid w:val="00E434D5"/>
    <w:rsid w:val="00E6281B"/>
    <w:rsid w:val="00E64A1E"/>
    <w:rsid w:val="00E65FA5"/>
    <w:rsid w:val="00E7217F"/>
    <w:rsid w:val="00E72E89"/>
    <w:rsid w:val="00E93070"/>
    <w:rsid w:val="00EA7D4E"/>
    <w:rsid w:val="00EB0285"/>
    <w:rsid w:val="00EB3432"/>
    <w:rsid w:val="00F0664A"/>
    <w:rsid w:val="00F16DF6"/>
    <w:rsid w:val="00F230D8"/>
    <w:rsid w:val="00F34EBF"/>
    <w:rsid w:val="00F53546"/>
    <w:rsid w:val="00F625E6"/>
    <w:rsid w:val="00F62C2C"/>
    <w:rsid w:val="00F734A0"/>
    <w:rsid w:val="00F974CD"/>
    <w:rsid w:val="00FA2399"/>
    <w:rsid w:val="00FA5F13"/>
    <w:rsid w:val="00FA6E40"/>
    <w:rsid w:val="00FC3A83"/>
    <w:rsid w:val="00FE782C"/>
    <w:rsid w:val="00FE7C80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46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i/>
      <w:i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8490F"/>
  </w:style>
  <w:style w:type="character" w:styleId="a4">
    <w:name w:val="Book Title"/>
    <w:basedOn w:val="a0"/>
    <w:uiPriority w:val="33"/>
    <w:qFormat/>
    <w:rsid w:val="00493A7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15064"/>
  </w:style>
  <w:style w:type="character" w:customStyle="1" w:styleId="hl">
    <w:name w:val="hl"/>
    <w:basedOn w:val="a0"/>
    <w:rsid w:val="00915064"/>
  </w:style>
  <w:style w:type="character" w:styleId="a5">
    <w:name w:val="Hyperlink"/>
    <w:basedOn w:val="a0"/>
    <w:uiPriority w:val="99"/>
    <w:semiHidden/>
    <w:unhideWhenUsed/>
    <w:rsid w:val="0091506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2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2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1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469F"/>
    <w:rPr>
      <w:rFonts w:ascii="Arial" w:eastAsia="Calibri" w:hAnsi="Arial" w:cs="Arial"/>
      <w:b/>
      <w:bCs/>
      <w:i/>
      <w:iCs/>
      <w:kern w:val="32"/>
      <w:sz w:val="32"/>
      <w:szCs w:val="32"/>
      <w:lang w:eastAsia="ru-RU"/>
    </w:rPr>
  </w:style>
  <w:style w:type="character" w:styleId="ab">
    <w:name w:val="Emphasis"/>
    <w:uiPriority w:val="20"/>
    <w:qFormat/>
    <w:rsid w:val="0051469F"/>
    <w:rPr>
      <w:i/>
      <w:iCs/>
    </w:rPr>
  </w:style>
  <w:style w:type="paragraph" w:styleId="ac">
    <w:name w:val="No Spacing"/>
    <w:uiPriority w:val="1"/>
    <w:qFormat/>
    <w:rsid w:val="0093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41">
    <w:name w:val="styl41"/>
    <w:basedOn w:val="a"/>
    <w:rsid w:val="00E1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2AA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2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2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46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i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D8490F"/>
  </w:style>
  <w:style w:type="character" w:styleId="a4">
    <w:name w:val="Book Title"/>
    <w:basedOn w:val="a0"/>
    <w:uiPriority w:val="33"/>
    <w:qFormat/>
    <w:rsid w:val="00493A7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915064"/>
  </w:style>
  <w:style w:type="character" w:customStyle="1" w:styleId="hl">
    <w:name w:val="hl"/>
    <w:basedOn w:val="a0"/>
    <w:rsid w:val="00915064"/>
  </w:style>
  <w:style w:type="character" w:styleId="a5">
    <w:name w:val="Hyperlink"/>
    <w:basedOn w:val="a0"/>
    <w:uiPriority w:val="99"/>
    <w:semiHidden/>
    <w:unhideWhenUsed/>
    <w:rsid w:val="0091506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2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2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11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469F"/>
    <w:rPr>
      <w:rFonts w:ascii="Arial" w:eastAsia="Calibri" w:hAnsi="Arial" w:cs="Arial"/>
      <w:b/>
      <w:bCs/>
      <w:i/>
      <w:iCs/>
      <w:kern w:val="32"/>
      <w:sz w:val="32"/>
      <w:szCs w:val="32"/>
      <w:lang w:eastAsia="ru-RU"/>
    </w:rPr>
  </w:style>
  <w:style w:type="character" w:styleId="ab">
    <w:name w:val="Emphasis"/>
    <w:uiPriority w:val="20"/>
    <w:qFormat/>
    <w:rsid w:val="0051469F"/>
    <w:rPr>
      <w:i/>
      <w:iCs/>
    </w:rPr>
  </w:style>
  <w:style w:type="paragraph" w:styleId="ac">
    <w:name w:val="No Spacing"/>
    <w:uiPriority w:val="1"/>
    <w:qFormat/>
    <w:rsid w:val="00933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41">
    <w:name w:val="styl41"/>
    <w:basedOn w:val="a"/>
    <w:rsid w:val="00E12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6</cp:revision>
  <cp:lastPrinted>2015-10-19T11:49:00Z</cp:lastPrinted>
  <dcterms:created xsi:type="dcterms:W3CDTF">2016-05-30T17:40:00Z</dcterms:created>
  <dcterms:modified xsi:type="dcterms:W3CDTF">2019-09-26T10:54:00Z</dcterms:modified>
</cp:coreProperties>
</file>