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37" w:rsidRPr="00730C40" w:rsidRDefault="00FC4537" w:rsidP="001004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0C40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FC4537" w:rsidRPr="00730C40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C40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FC4537" w:rsidRPr="00FC4537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Савченко обратился в суд с жалобой на постановление судебного пристава-исполнителя о наложении ареста на принадлежащий ему автотранспорт,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указав следующее. В обеспечение предъявленного территориальным органом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Федеральной службы судебных приставов иска о признании договора купли-продажи недействительным Верх-Исетским районным судом Екатеринбурга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наложен арест на принадлежащее ответчику имущество (автомашины и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полуприцепы), о чем выдан соответствующий исполнительный лист. На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основании исполнительного документа судебным приставом-исполнителем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возбуждено исполнительное производство и наложен арест на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принадлежащий Савченко автотранспорт.</w:t>
      </w:r>
    </w:p>
    <w:p w:rsidR="00FC4537" w:rsidRPr="00FC4537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Судебный пристав-исполнитель не может участвовать в исполнительном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производстве и подлежит отводу при наличии оснований, указанных в ст. 63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ФЗ «Об исполнительном производстве». Между тем, судебный пристав-исполнитель является должностным лицом и работником территориального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органа Федеральной службы судебных приставов, которая в данном случае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выступает в качестве взыскателя.</w:t>
      </w:r>
    </w:p>
    <w:p w:rsidR="00FC4537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Каким должен быть общий порядок исполнения данного судебного акта?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Имеются ли в данном случае основания для отвода судебного пристава-исполнителя? На кого возложено исполнение исполнительных документов в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случаях, когда стороной исполнительного производства выступает орган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государственной власти?</w:t>
      </w:r>
    </w:p>
    <w:p w:rsidR="00730C40" w:rsidRDefault="00730C40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15BD" w:rsidRDefault="004C15B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со ст. 30 </w:t>
      </w:r>
      <w:r w:rsidR="00F44345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E7C" w:rsidRPr="00515E7C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E7C" w:rsidRPr="00515E7C">
        <w:rPr>
          <w:rFonts w:ascii="Times New Roman" w:hAnsi="Times New Roman" w:cs="Times New Roman"/>
          <w:sz w:val="28"/>
          <w:szCs w:val="28"/>
        </w:rPr>
        <w:t xml:space="preserve"> судебный пристав-исполнитель возбуждает исполнительное производство на </w:t>
      </w:r>
      <w:r w:rsidR="00515E7C" w:rsidRPr="00515E7C">
        <w:rPr>
          <w:rFonts w:ascii="Times New Roman" w:hAnsi="Times New Roman" w:cs="Times New Roman"/>
          <w:sz w:val="28"/>
          <w:szCs w:val="28"/>
        </w:rPr>
        <w:lastRenderedPageBreak/>
        <w:t>основании исполнительного документа по заявлению взыскателя, если иное не установлено законом. Заявление подписывается взыск</w:t>
      </w:r>
      <w:r>
        <w:rPr>
          <w:rFonts w:ascii="Times New Roman" w:hAnsi="Times New Roman" w:cs="Times New Roman"/>
          <w:sz w:val="28"/>
          <w:szCs w:val="28"/>
        </w:rPr>
        <w:t>ателем либо его представителем.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 xml:space="preserve">Исполнительный документ и заявление подаются взыскателем по месту совершения исполнительных действий и применения мер принудительного исполнения, определяемому в соответствии со ст. 33 </w:t>
      </w:r>
      <w:r w:rsidR="00F44345">
        <w:rPr>
          <w:rFonts w:ascii="Times New Roman" w:hAnsi="Times New Roman" w:cs="Times New Roman"/>
          <w:sz w:val="28"/>
          <w:szCs w:val="28"/>
        </w:rPr>
        <w:t>ФЗ</w:t>
      </w:r>
      <w:r w:rsidRPr="00515E7C">
        <w:rPr>
          <w:rFonts w:ascii="Times New Roman" w:hAnsi="Times New Roman" w:cs="Times New Roman"/>
          <w:sz w:val="28"/>
          <w:szCs w:val="28"/>
        </w:rPr>
        <w:t xml:space="preserve"> </w:t>
      </w:r>
      <w:r w:rsidR="00F44345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515E7C">
        <w:rPr>
          <w:rFonts w:ascii="Times New Roman" w:hAnsi="Times New Roman" w:cs="Times New Roman"/>
          <w:sz w:val="28"/>
          <w:szCs w:val="28"/>
        </w:rPr>
        <w:t>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 xml:space="preserve">В случае, если взыскателю неизвестно, в каком подразделении судебных приставов должно быть возбуждено исполнительное производство, он вправе направить исполнительный документ и заявление в территориальный орган ФССП России (главному судебному приставу субъекта Российской Федерации) по месту совершения исполнительных действий и применения мер принудительного исполнения, определяемому в соответствии со ст. 33 </w:t>
      </w:r>
      <w:r w:rsidR="00F44345">
        <w:rPr>
          <w:rFonts w:ascii="Times New Roman" w:hAnsi="Times New Roman" w:cs="Times New Roman"/>
          <w:sz w:val="28"/>
          <w:szCs w:val="28"/>
        </w:rPr>
        <w:t>ФЗ</w:t>
      </w:r>
      <w:r w:rsidRPr="00515E7C">
        <w:rPr>
          <w:rFonts w:ascii="Times New Roman" w:hAnsi="Times New Roman" w:cs="Times New Roman"/>
          <w:sz w:val="28"/>
          <w:szCs w:val="28"/>
        </w:rPr>
        <w:t xml:space="preserve"> </w:t>
      </w:r>
      <w:r w:rsidR="00F44345">
        <w:rPr>
          <w:rFonts w:ascii="Times New Roman" w:hAnsi="Times New Roman" w:cs="Times New Roman"/>
          <w:sz w:val="28"/>
          <w:szCs w:val="28"/>
        </w:rPr>
        <w:t>«</w:t>
      </w:r>
      <w:r w:rsidRPr="00515E7C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F44345">
        <w:rPr>
          <w:rFonts w:ascii="Times New Roman" w:hAnsi="Times New Roman" w:cs="Times New Roman"/>
          <w:sz w:val="28"/>
          <w:szCs w:val="28"/>
        </w:rPr>
        <w:t>»</w:t>
      </w:r>
      <w:r w:rsidRPr="00515E7C">
        <w:rPr>
          <w:rFonts w:ascii="Times New Roman" w:hAnsi="Times New Roman" w:cs="Times New Roman"/>
          <w:sz w:val="28"/>
          <w:szCs w:val="28"/>
        </w:rPr>
        <w:t>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 xml:space="preserve">Главный судебный пристав субъекта Российской Федерации направляет указанные документы в соответствующее подразделение судебных приставов в 5-дневный срок со дня их получения, а если исполнительный документ подлежит немедленному исполнению </w:t>
      </w:r>
      <w:r w:rsidR="00F44345">
        <w:rPr>
          <w:rFonts w:ascii="Times New Roman" w:hAnsi="Times New Roman" w:cs="Times New Roman"/>
          <w:sz w:val="28"/>
          <w:szCs w:val="28"/>
        </w:rPr>
        <w:t>–</w:t>
      </w:r>
      <w:r w:rsidRPr="00515E7C">
        <w:rPr>
          <w:rFonts w:ascii="Times New Roman" w:hAnsi="Times New Roman" w:cs="Times New Roman"/>
          <w:sz w:val="28"/>
          <w:szCs w:val="28"/>
        </w:rPr>
        <w:t xml:space="preserve"> в день их получения.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>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взыскании расходов по совершению исполнительных действий, исполнительского сбора и штрафов, наложенных судебным приставом-исполнителем в процессе исполнения исполнительного документа.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lastRenderedPageBreak/>
        <w:t>Заявление взыскателя и исполнительный документ передаются судебному приставу-исполнителю в 3-дневный срок со дня их поступления в подразделение судебных приставов.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>Судебный пристав-исполнитель в 3-дневный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>При отказе взыскателю в удовлетворении ходатайства о наложении ареста на имущество должника или об установлении для должника предусмотренных ограничений судебный пристав-исполнитель указывает в постановлении о возбуждении исполнительного производства мотивы такого отказа.</w:t>
      </w:r>
    </w:p>
    <w:p w:rsidR="00BC566D" w:rsidRDefault="00BC566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7C" w:rsidRDefault="00CE0F8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2E28">
        <w:rPr>
          <w:rFonts w:ascii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hAnsi="Times New Roman" w:cs="Times New Roman"/>
          <w:sz w:val="28"/>
          <w:szCs w:val="28"/>
        </w:rPr>
        <w:t>ст. 63 ФЗ «Об исполнительном производстве» о</w:t>
      </w:r>
      <w:r w:rsidR="00515E7C" w:rsidRPr="00515E7C">
        <w:rPr>
          <w:rFonts w:ascii="Times New Roman" w:hAnsi="Times New Roman" w:cs="Times New Roman"/>
          <w:sz w:val="28"/>
          <w:szCs w:val="28"/>
        </w:rPr>
        <w:t>снованиями для отводов являются:</w:t>
      </w:r>
    </w:p>
    <w:p w:rsidR="00DD2E28" w:rsidRDefault="00CE0F8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</w:t>
      </w:r>
      <w:r w:rsidRPr="00CE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родственных</w:t>
      </w:r>
      <w:r w:rsidRPr="00CE0F8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свойственных связей</w:t>
      </w:r>
      <w:r w:rsidRPr="00CE0F8D">
        <w:rPr>
          <w:rFonts w:ascii="Times New Roman" w:hAnsi="Times New Roman" w:cs="Times New Roman"/>
          <w:sz w:val="28"/>
          <w:szCs w:val="28"/>
        </w:rPr>
        <w:t xml:space="preserve"> со сторонами исполнительного производства, их представителями или другими лицами, участвующими в исполнительном производстве</w:t>
      </w:r>
      <w:r w:rsidR="00DD2E28">
        <w:rPr>
          <w:rFonts w:ascii="Times New Roman" w:hAnsi="Times New Roman" w:cs="Times New Roman"/>
          <w:sz w:val="28"/>
          <w:szCs w:val="28"/>
        </w:rPr>
        <w:t>;</w:t>
      </w:r>
    </w:p>
    <w:p w:rsidR="00DD2E28" w:rsidRDefault="00DD2E28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E0F8D" w:rsidRPr="00CE0F8D">
        <w:rPr>
          <w:rFonts w:ascii="Times New Roman" w:hAnsi="Times New Roman" w:cs="Times New Roman"/>
          <w:sz w:val="28"/>
          <w:szCs w:val="28"/>
        </w:rPr>
        <w:t xml:space="preserve"> подчин</w:t>
      </w:r>
      <w:r>
        <w:rPr>
          <w:rFonts w:ascii="Times New Roman" w:hAnsi="Times New Roman" w:cs="Times New Roman"/>
          <w:sz w:val="28"/>
          <w:szCs w:val="28"/>
        </w:rPr>
        <w:t>енность или подконтрольность</w:t>
      </w:r>
      <w:r w:rsidR="00CE0F8D" w:rsidRPr="00CE0F8D">
        <w:rPr>
          <w:rFonts w:ascii="Times New Roman" w:hAnsi="Times New Roman" w:cs="Times New Roman"/>
          <w:sz w:val="28"/>
          <w:szCs w:val="28"/>
        </w:rPr>
        <w:t xml:space="preserve"> указанным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8D" w:rsidRPr="00515E7C" w:rsidRDefault="00DD2E28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E0F8D" w:rsidRPr="00CE0F8D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CE0F8D" w:rsidRPr="00CE0F8D">
        <w:rPr>
          <w:rFonts w:ascii="Times New Roman" w:hAnsi="Times New Roman" w:cs="Times New Roman"/>
          <w:sz w:val="28"/>
          <w:szCs w:val="28"/>
        </w:rPr>
        <w:t xml:space="preserve"> в исходе исполнительного производства.</w:t>
      </w:r>
    </w:p>
    <w:p w:rsidR="00DD2E28" w:rsidRDefault="00DD2E28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3 ст. 63 ФЗ «Об исполнительном производстве» в</w:t>
      </w:r>
      <w:r w:rsidRPr="00DD2E28">
        <w:rPr>
          <w:rFonts w:ascii="Times New Roman" w:hAnsi="Times New Roman" w:cs="Times New Roman"/>
          <w:sz w:val="28"/>
          <w:szCs w:val="28"/>
        </w:rPr>
        <w:t xml:space="preserve">опрос об отводе судебного пристава-исполнителя решается старшим судебным приставом или его заместителем в трехдневный срок со дня поступления заявления об отводе или о самоотводе, о чем выносится мотивированное постановление. В случае удовлетворения заявления об отводе или о самоотводе судебного пристава-исполнителя в постановлении </w:t>
      </w:r>
      <w:r w:rsidRPr="00DD2E28">
        <w:rPr>
          <w:rFonts w:ascii="Times New Roman" w:hAnsi="Times New Roman" w:cs="Times New Roman"/>
          <w:sz w:val="28"/>
          <w:szCs w:val="28"/>
        </w:rPr>
        <w:lastRenderedPageBreak/>
        <w:t>указывается судебный пристав-исполнитель, которому передается исполнительное производство.</w:t>
      </w:r>
    </w:p>
    <w:p w:rsidR="00515E7C" w:rsidRDefault="00482E46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 следует, что основания для отвода судебного пристава-исполнителя имеются – подчиненность или подконтрольность сторонам исполнительного производства. </w:t>
      </w:r>
    </w:p>
    <w:p w:rsidR="00DD2E28" w:rsidRPr="00515E7C" w:rsidRDefault="00DD2E28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C40" w:rsidRPr="00730C40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>Исполнение исполнительных документов в случаях, когда стороной исполнительного производства выступает орган государственной власти возложено на судебных приставов-исполнителей и исполнительное производство осуществляется в общем порядке.</w:t>
      </w:r>
    </w:p>
    <w:p w:rsidR="008F31AD" w:rsidRDefault="008F31A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4537" w:rsidRPr="008F31AD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AD">
        <w:rPr>
          <w:rFonts w:ascii="Times New Roman" w:hAnsi="Times New Roman" w:cs="Times New Roman"/>
          <w:b/>
          <w:sz w:val="28"/>
          <w:szCs w:val="28"/>
        </w:rPr>
        <w:lastRenderedPageBreak/>
        <w:t>Задача № 2</w:t>
      </w:r>
    </w:p>
    <w:p w:rsidR="00FC4537" w:rsidRPr="00FC4537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ОАО «ДорНИИ» — должник по исполнительному документу — обратилось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в арбитражный суд с жалобой на действия старшего судебного пристава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одного из территориальных подразделений, указав, что им непосредственно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 xml:space="preserve">осуществлены действия по аресту имущества акционерного общества, в то 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время как согласно ст. 10 ФЗ «О судебных приставах» старший судебный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пристав такими полномочиями не обладает.</w:t>
      </w:r>
    </w:p>
    <w:p w:rsidR="00332479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Дайте оценку доводам должника. Как в данном случае должен поступить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арбитражный суд?</w:t>
      </w:r>
    </w:p>
    <w:p w:rsidR="008F31AD" w:rsidRDefault="008F31A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31AD" w:rsidRPr="008F31AD" w:rsidRDefault="008F31A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ч. 2 ст. 10 ФЗ «О судебных приставах» </w:t>
      </w:r>
      <w:r w:rsidR="00E75250">
        <w:rPr>
          <w:rFonts w:ascii="Times New Roman" w:hAnsi="Times New Roman" w:cs="Times New Roman"/>
          <w:sz w:val="28"/>
          <w:szCs w:val="28"/>
        </w:rPr>
        <w:t>с</w:t>
      </w:r>
      <w:r w:rsidR="00E75250" w:rsidRPr="00E75250">
        <w:rPr>
          <w:rFonts w:ascii="Times New Roman" w:hAnsi="Times New Roman" w:cs="Times New Roman"/>
          <w:sz w:val="28"/>
          <w:szCs w:val="28"/>
        </w:rPr>
        <w:t xml:space="preserve">тарший судебный пристав </w:t>
      </w:r>
      <w:r w:rsidR="00F84CC9" w:rsidRPr="00F84CC9">
        <w:rPr>
          <w:rFonts w:ascii="Times New Roman" w:hAnsi="Times New Roman" w:cs="Times New Roman"/>
          <w:sz w:val="28"/>
          <w:szCs w:val="28"/>
        </w:rPr>
        <w:t>в случае необходимости исполняет обязанности судебного пристава-исполнителя</w:t>
      </w:r>
      <w:r w:rsidR="00F84CC9">
        <w:rPr>
          <w:rFonts w:ascii="Times New Roman" w:hAnsi="Times New Roman" w:cs="Times New Roman"/>
          <w:sz w:val="28"/>
          <w:szCs w:val="28"/>
        </w:rPr>
        <w:t>.</w:t>
      </w:r>
    </w:p>
    <w:p w:rsidR="008F31AD" w:rsidRPr="008F31AD" w:rsidRDefault="00F84CC9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8F31AD" w:rsidRPr="008F31AD">
        <w:rPr>
          <w:rFonts w:ascii="Times New Roman" w:hAnsi="Times New Roman" w:cs="Times New Roman"/>
          <w:sz w:val="28"/>
          <w:szCs w:val="28"/>
        </w:rPr>
        <w:t xml:space="preserve"> старший судебный пристав обладает всеми полномочиями судебного пристава-исполнителя и имеет право непосредственно осуществлять действия по аресту имущества.</w:t>
      </w:r>
    </w:p>
    <w:p w:rsidR="008F31AD" w:rsidRDefault="00F84CC9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31AD" w:rsidRPr="008F31AD">
        <w:rPr>
          <w:rFonts w:ascii="Times New Roman" w:hAnsi="Times New Roman" w:cs="Times New Roman"/>
          <w:sz w:val="28"/>
          <w:szCs w:val="28"/>
        </w:rPr>
        <w:t>рбитражный суд должен отклонить жалобу на действия старшего судебного пристава.</w:t>
      </w:r>
    </w:p>
    <w:p w:rsidR="00F84CC9" w:rsidRDefault="00F84CC9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CC9" w:rsidRDefault="00F84CC9" w:rsidP="001004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84CC9" w:rsidRPr="0010041D" w:rsidRDefault="00F84CC9" w:rsidP="00100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sz w:val="28"/>
          <w:szCs w:val="28"/>
        </w:rPr>
        <w:t>Об исполнительном производстве [Электронный ресурс] : [федер. закон : принят Гос. Думой  02.10.2007 № 229-ФЗ (ред. от 03.07.2016) (с изм. и доп., вступ. в силу с 01.10.2016)] // Собрание законодательства РФ. – 2007. – № 41. – Ст. 4849. – Режим доступа : [КонсультантПлюс]. – Загл. с экрана.</w:t>
      </w:r>
    </w:p>
    <w:p w:rsidR="00F84CC9" w:rsidRPr="0010041D" w:rsidRDefault="0010041D" w:rsidP="00100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sz w:val="28"/>
          <w:szCs w:val="28"/>
        </w:rPr>
        <w:t>О судебных приставах [Электронный ресурс] : [федер. закон : принят Гос. Думой  21.07.1997 № 118-ФЗ (ред. от 03.07.2016)] // Собрание законодательства РФ. – 1997. – № 30. – Ст. 3590. – Режим доступа : [КонсультантПлюс]. – Загл. с экрана.</w:t>
      </w:r>
    </w:p>
    <w:sectPr w:rsidR="00F84CC9" w:rsidRPr="0010041D" w:rsidSect="00565E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5D" w:rsidRDefault="00EF785D" w:rsidP="003443D3">
      <w:pPr>
        <w:spacing w:after="0" w:line="240" w:lineRule="auto"/>
      </w:pPr>
      <w:r>
        <w:separator/>
      </w:r>
    </w:p>
  </w:endnote>
  <w:endnote w:type="continuationSeparator" w:id="0">
    <w:p w:rsidR="00EF785D" w:rsidRDefault="00EF785D" w:rsidP="0034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5D" w:rsidRDefault="00EF785D" w:rsidP="003443D3">
      <w:pPr>
        <w:spacing w:after="0" w:line="240" w:lineRule="auto"/>
      </w:pPr>
      <w:r>
        <w:separator/>
      </w:r>
    </w:p>
  </w:footnote>
  <w:footnote w:type="continuationSeparator" w:id="0">
    <w:p w:rsidR="00EF785D" w:rsidRDefault="00EF785D" w:rsidP="0034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D3" w:rsidRPr="006E192D" w:rsidRDefault="003443D3" w:rsidP="003443D3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E192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E192D">
        <w:rPr>
          <w:rStyle w:val="aa"/>
          <w:b/>
          <w:color w:val="FF0000"/>
          <w:sz w:val="32"/>
          <w:szCs w:val="32"/>
        </w:rPr>
        <w:t>ДЦО.РФ</w:t>
      </w:r>
    </w:hyperlink>
  </w:p>
  <w:p w:rsidR="003443D3" w:rsidRPr="006E192D" w:rsidRDefault="003443D3" w:rsidP="003443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E192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443D3" w:rsidRPr="006E192D" w:rsidRDefault="003443D3" w:rsidP="003443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E192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443D3" w:rsidRPr="006E192D" w:rsidRDefault="003443D3" w:rsidP="003443D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E192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E192D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443D3" w:rsidRDefault="003443D3">
    <w:pPr>
      <w:pStyle w:val="a4"/>
    </w:pPr>
  </w:p>
  <w:p w:rsidR="003443D3" w:rsidRDefault="003443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FC1"/>
    <w:multiLevelType w:val="hybridMultilevel"/>
    <w:tmpl w:val="8BB06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54E"/>
    <w:rsid w:val="0010041D"/>
    <w:rsid w:val="0017507C"/>
    <w:rsid w:val="00227C2C"/>
    <w:rsid w:val="00332479"/>
    <w:rsid w:val="003443D3"/>
    <w:rsid w:val="00482E46"/>
    <w:rsid w:val="004C15BD"/>
    <w:rsid w:val="00515E7C"/>
    <w:rsid w:val="00565E5E"/>
    <w:rsid w:val="006E192D"/>
    <w:rsid w:val="00730C40"/>
    <w:rsid w:val="008F31AD"/>
    <w:rsid w:val="008F654E"/>
    <w:rsid w:val="00A56A09"/>
    <w:rsid w:val="00B11B24"/>
    <w:rsid w:val="00BC566D"/>
    <w:rsid w:val="00CE0F8D"/>
    <w:rsid w:val="00DD2E28"/>
    <w:rsid w:val="00E75250"/>
    <w:rsid w:val="00EF785D"/>
    <w:rsid w:val="00F44345"/>
    <w:rsid w:val="00F84CC9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5E"/>
  </w:style>
  <w:style w:type="paragraph" w:styleId="3">
    <w:name w:val="heading 3"/>
    <w:basedOn w:val="a"/>
    <w:link w:val="30"/>
    <w:uiPriority w:val="9"/>
    <w:semiHidden/>
    <w:unhideWhenUsed/>
    <w:qFormat/>
    <w:rsid w:val="0034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44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3D3"/>
  </w:style>
  <w:style w:type="paragraph" w:styleId="a6">
    <w:name w:val="footer"/>
    <w:basedOn w:val="a"/>
    <w:link w:val="a7"/>
    <w:uiPriority w:val="99"/>
    <w:unhideWhenUsed/>
    <w:rsid w:val="0034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3D3"/>
  </w:style>
  <w:style w:type="paragraph" w:styleId="a8">
    <w:name w:val="Balloon Text"/>
    <w:basedOn w:val="a"/>
    <w:link w:val="a9"/>
    <w:uiPriority w:val="99"/>
    <w:semiHidden/>
    <w:unhideWhenUsed/>
    <w:rsid w:val="003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3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44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4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44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dcterms:created xsi:type="dcterms:W3CDTF">2016-11-24T06:01:00Z</dcterms:created>
  <dcterms:modified xsi:type="dcterms:W3CDTF">2019-10-17T06:19:00Z</dcterms:modified>
</cp:coreProperties>
</file>