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6C" w:rsidRPr="0076567B" w:rsidRDefault="0021366C" w:rsidP="0021366C">
      <w:pPr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bookmarkStart w:id="0" w:name="_Toc444603393"/>
      <w:r w:rsidRPr="0034745D">
        <w:rPr>
          <w:rFonts w:ascii="Times New Roman" w:hAnsi="Times New Roman"/>
          <w:b/>
          <w:sz w:val="28"/>
          <w:szCs w:val="28"/>
        </w:rPr>
        <w:t>Реферат</w:t>
      </w:r>
      <w:bookmarkEnd w:id="0"/>
    </w:p>
    <w:p w:rsidR="0021366C" w:rsidRPr="0034745D" w:rsidRDefault="0021366C" w:rsidP="0021366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745D">
        <w:rPr>
          <w:rFonts w:ascii="Times New Roman" w:hAnsi="Times New Roman"/>
          <w:sz w:val="28"/>
          <w:szCs w:val="28"/>
          <w:u w:val="single"/>
        </w:rPr>
        <w:t>Цель работы</w:t>
      </w:r>
      <w:r w:rsidRPr="0034745D">
        <w:rPr>
          <w:rFonts w:ascii="Times New Roman" w:hAnsi="Times New Roman"/>
          <w:sz w:val="28"/>
          <w:szCs w:val="28"/>
        </w:rPr>
        <w:t xml:space="preserve"> – выявление наиболее эффективных способов борьбы с нал</w:t>
      </w:r>
      <w:r w:rsidRPr="0034745D">
        <w:rPr>
          <w:rFonts w:ascii="Times New Roman" w:hAnsi="Times New Roman"/>
          <w:sz w:val="28"/>
          <w:szCs w:val="28"/>
        </w:rPr>
        <w:t>о</w:t>
      </w:r>
      <w:r w:rsidRPr="0034745D">
        <w:rPr>
          <w:rFonts w:ascii="Times New Roman" w:hAnsi="Times New Roman"/>
          <w:sz w:val="28"/>
          <w:szCs w:val="28"/>
        </w:rPr>
        <w:t>говыми преступлениями.</w:t>
      </w:r>
    </w:p>
    <w:p w:rsidR="0021366C" w:rsidRPr="0034745D" w:rsidRDefault="0021366C" w:rsidP="0021366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745D">
        <w:rPr>
          <w:rFonts w:ascii="Times New Roman" w:hAnsi="Times New Roman"/>
          <w:sz w:val="28"/>
          <w:szCs w:val="28"/>
          <w:u w:val="single"/>
        </w:rPr>
        <w:t>Объект работы</w:t>
      </w:r>
      <w:r w:rsidRPr="0034745D">
        <w:rPr>
          <w:rFonts w:ascii="Times New Roman" w:hAnsi="Times New Roman"/>
          <w:sz w:val="28"/>
          <w:szCs w:val="28"/>
        </w:rPr>
        <w:t xml:space="preserve"> – деятельность налоговых органов и органов Министерства внутренних дел</w:t>
      </w:r>
      <w:r>
        <w:rPr>
          <w:rFonts w:ascii="Times New Roman" w:hAnsi="Times New Roman"/>
          <w:sz w:val="28"/>
          <w:szCs w:val="28"/>
        </w:rPr>
        <w:t xml:space="preserve"> по борьбе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с налоговыми преступлениями</w:t>
      </w:r>
      <w:r w:rsidRPr="0034745D">
        <w:rPr>
          <w:rFonts w:ascii="Times New Roman" w:hAnsi="Times New Roman"/>
          <w:sz w:val="28"/>
          <w:szCs w:val="28"/>
        </w:rPr>
        <w:t>.</w:t>
      </w:r>
    </w:p>
    <w:p w:rsidR="0021366C" w:rsidRPr="0034745D" w:rsidRDefault="0021366C" w:rsidP="0021366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745D">
        <w:rPr>
          <w:rFonts w:ascii="Times New Roman" w:hAnsi="Times New Roman"/>
          <w:sz w:val="28"/>
          <w:szCs w:val="28"/>
          <w:u w:val="single"/>
        </w:rPr>
        <w:t>Предмет работы</w:t>
      </w:r>
      <w:r w:rsidRPr="0034745D">
        <w:rPr>
          <w:rFonts w:ascii="Times New Roman" w:hAnsi="Times New Roman"/>
          <w:sz w:val="28"/>
          <w:szCs w:val="28"/>
        </w:rPr>
        <w:t xml:space="preserve"> – организация борьбы налоговыми органами и органами Министерства внутренних дел, а так же способы борьбы с налоговыми прест</w:t>
      </w:r>
      <w:r w:rsidRPr="0034745D">
        <w:rPr>
          <w:rFonts w:ascii="Times New Roman" w:hAnsi="Times New Roman"/>
          <w:sz w:val="28"/>
          <w:szCs w:val="28"/>
        </w:rPr>
        <w:t>у</w:t>
      </w:r>
      <w:r w:rsidRPr="0034745D">
        <w:rPr>
          <w:rFonts w:ascii="Times New Roman" w:hAnsi="Times New Roman"/>
          <w:sz w:val="28"/>
          <w:szCs w:val="28"/>
        </w:rPr>
        <w:t xml:space="preserve">плениями. </w:t>
      </w:r>
    </w:p>
    <w:p w:rsidR="0021366C" w:rsidRPr="0034745D" w:rsidRDefault="0021366C" w:rsidP="0021366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745D">
        <w:rPr>
          <w:rFonts w:ascii="Times New Roman" w:hAnsi="Times New Roman"/>
          <w:sz w:val="28"/>
          <w:szCs w:val="28"/>
          <w:u w:val="single"/>
        </w:rPr>
        <w:t>Полученные результаты</w:t>
      </w:r>
      <w:r w:rsidRPr="0034745D">
        <w:rPr>
          <w:rFonts w:ascii="Times New Roman" w:hAnsi="Times New Roman"/>
          <w:sz w:val="28"/>
          <w:szCs w:val="28"/>
        </w:rPr>
        <w:t xml:space="preserve"> – проанализирована статистика налоговых пр</w:t>
      </w:r>
      <w:r w:rsidRPr="0034745D">
        <w:rPr>
          <w:rFonts w:ascii="Times New Roman" w:hAnsi="Times New Roman"/>
          <w:sz w:val="28"/>
          <w:szCs w:val="28"/>
        </w:rPr>
        <w:t>е</w:t>
      </w:r>
      <w:r w:rsidRPr="0034745D">
        <w:rPr>
          <w:rFonts w:ascii="Times New Roman" w:hAnsi="Times New Roman"/>
          <w:sz w:val="28"/>
          <w:szCs w:val="28"/>
        </w:rPr>
        <w:t xml:space="preserve">ступлений по России и отдельно по Иркутской области за период 2013-2015 гг. следует отметить, что количество налоговых преступлений с каждым </w:t>
      </w:r>
      <w:r>
        <w:rPr>
          <w:rFonts w:ascii="Times New Roman" w:hAnsi="Times New Roman"/>
          <w:sz w:val="28"/>
          <w:szCs w:val="28"/>
        </w:rPr>
        <w:t>годом</w:t>
      </w:r>
      <w:r w:rsidRPr="0034745D">
        <w:rPr>
          <w:rFonts w:ascii="Times New Roman" w:hAnsi="Times New Roman"/>
          <w:sz w:val="28"/>
          <w:szCs w:val="28"/>
        </w:rPr>
        <w:t xml:space="preserve"> увеличивается. Можно предположить, что данное явление связано с тем</w:t>
      </w:r>
      <w:r>
        <w:rPr>
          <w:rFonts w:ascii="Times New Roman" w:hAnsi="Times New Roman"/>
          <w:sz w:val="28"/>
          <w:szCs w:val="28"/>
        </w:rPr>
        <w:t>,</w:t>
      </w:r>
      <w:r w:rsidRPr="0034745D">
        <w:rPr>
          <w:rFonts w:ascii="Times New Roman" w:hAnsi="Times New Roman"/>
          <w:sz w:val="28"/>
          <w:szCs w:val="28"/>
        </w:rPr>
        <w:t xml:space="preserve"> что в 2014 г. был изменен действовавший с 6 декабря 2011 г. порядок возбуждения уголовных дел по налоговым преступлениям. Ранее основанием для возбужд</w:t>
      </w:r>
      <w:r w:rsidRPr="0034745D">
        <w:rPr>
          <w:rFonts w:ascii="Times New Roman" w:hAnsi="Times New Roman"/>
          <w:sz w:val="28"/>
          <w:szCs w:val="28"/>
        </w:rPr>
        <w:t>е</w:t>
      </w:r>
      <w:r w:rsidRPr="0034745D">
        <w:rPr>
          <w:rFonts w:ascii="Times New Roman" w:hAnsi="Times New Roman"/>
          <w:sz w:val="28"/>
          <w:szCs w:val="28"/>
        </w:rPr>
        <w:t>ния уголовного дела, связанного с налоговыми преступлениями, могли являться материалы, которые направлялись налоговыми органами в соответствии с зак</w:t>
      </w:r>
      <w:r w:rsidRPr="0034745D">
        <w:rPr>
          <w:rFonts w:ascii="Times New Roman" w:hAnsi="Times New Roman"/>
          <w:sz w:val="28"/>
          <w:szCs w:val="28"/>
        </w:rPr>
        <w:t>о</w:t>
      </w:r>
      <w:r w:rsidRPr="0034745D">
        <w:rPr>
          <w:rFonts w:ascii="Times New Roman" w:hAnsi="Times New Roman"/>
          <w:sz w:val="28"/>
          <w:szCs w:val="28"/>
        </w:rPr>
        <w:t>нодательством о налогах и сборах для решения следователем вопроса о возб</w:t>
      </w:r>
      <w:r w:rsidRPr="0034745D">
        <w:rPr>
          <w:rFonts w:ascii="Times New Roman" w:hAnsi="Times New Roman"/>
          <w:sz w:val="28"/>
          <w:szCs w:val="28"/>
        </w:rPr>
        <w:t>у</w:t>
      </w:r>
      <w:r w:rsidRPr="0034745D">
        <w:rPr>
          <w:rFonts w:ascii="Times New Roman" w:hAnsi="Times New Roman"/>
          <w:sz w:val="28"/>
          <w:szCs w:val="28"/>
        </w:rPr>
        <w:t xml:space="preserve">ждении уголовного дела.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E42CC8">
        <w:rPr>
          <w:rFonts w:ascii="Times New Roman" w:hAnsi="Times New Roman"/>
          <w:sz w:val="28"/>
          <w:szCs w:val="28"/>
        </w:rPr>
        <w:t xml:space="preserve"> </w:t>
      </w:r>
      <w:r w:rsidRPr="0034745D">
        <w:rPr>
          <w:rFonts w:ascii="Times New Roman" w:hAnsi="Times New Roman"/>
          <w:sz w:val="28"/>
          <w:szCs w:val="28"/>
        </w:rPr>
        <w:t xml:space="preserve">22 октября </w:t>
      </w:r>
      <w:r>
        <w:rPr>
          <w:rFonts w:ascii="Times New Roman" w:hAnsi="Times New Roman"/>
          <w:sz w:val="28"/>
          <w:szCs w:val="28"/>
        </w:rPr>
        <w:t>2014</w:t>
      </w:r>
      <w:r w:rsidRPr="0034745D">
        <w:rPr>
          <w:rFonts w:ascii="Times New Roman" w:hAnsi="Times New Roman"/>
          <w:sz w:val="28"/>
          <w:szCs w:val="28"/>
        </w:rPr>
        <w:t xml:space="preserve"> г. поводом </w:t>
      </w:r>
      <w:r>
        <w:rPr>
          <w:rFonts w:ascii="Times New Roman" w:hAnsi="Times New Roman"/>
          <w:sz w:val="28"/>
          <w:szCs w:val="28"/>
        </w:rPr>
        <w:t>для</w:t>
      </w:r>
      <w:r w:rsidRPr="0034745D">
        <w:rPr>
          <w:rFonts w:ascii="Times New Roman" w:hAnsi="Times New Roman"/>
          <w:sz w:val="28"/>
          <w:szCs w:val="28"/>
        </w:rPr>
        <w:t xml:space="preserve"> возбуждения уг</w:t>
      </w:r>
      <w:r w:rsidRPr="0034745D">
        <w:rPr>
          <w:rFonts w:ascii="Times New Roman" w:hAnsi="Times New Roman"/>
          <w:sz w:val="28"/>
          <w:szCs w:val="28"/>
        </w:rPr>
        <w:t>о</w:t>
      </w:r>
      <w:r w:rsidRPr="0034745D">
        <w:rPr>
          <w:rFonts w:ascii="Times New Roman" w:hAnsi="Times New Roman"/>
          <w:sz w:val="28"/>
          <w:szCs w:val="28"/>
        </w:rPr>
        <w:t xml:space="preserve">ловного </w:t>
      </w:r>
      <w:r>
        <w:rPr>
          <w:rFonts w:ascii="Times New Roman" w:hAnsi="Times New Roman"/>
          <w:sz w:val="28"/>
          <w:szCs w:val="28"/>
        </w:rPr>
        <w:t>дела</w:t>
      </w:r>
      <w:r w:rsidRPr="0034745D">
        <w:rPr>
          <w:rFonts w:ascii="Times New Roman" w:hAnsi="Times New Roman"/>
          <w:sz w:val="28"/>
          <w:szCs w:val="28"/>
        </w:rPr>
        <w:t xml:space="preserve"> по налоговым </w:t>
      </w:r>
      <w:r>
        <w:rPr>
          <w:rFonts w:ascii="Times New Roman" w:hAnsi="Times New Roman"/>
          <w:sz w:val="28"/>
          <w:szCs w:val="28"/>
        </w:rPr>
        <w:t>преступлениям</w:t>
      </w:r>
      <w:r w:rsidRPr="0034745D">
        <w:rPr>
          <w:rFonts w:ascii="Times New Roman" w:hAnsi="Times New Roman"/>
          <w:sz w:val="28"/>
          <w:szCs w:val="28"/>
        </w:rPr>
        <w:t xml:space="preserve"> фактически может </w:t>
      </w:r>
      <w:r>
        <w:rPr>
          <w:rFonts w:ascii="Times New Roman" w:hAnsi="Times New Roman"/>
          <w:sz w:val="28"/>
          <w:szCs w:val="28"/>
        </w:rPr>
        <w:t>быть</w:t>
      </w:r>
      <w:r w:rsidRPr="0034745D">
        <w:rPr>
          <w:rFonts w:ascii="Times New Roman" w:hAnsi="Times New Roman"/>
          <w:sz w:val="28"/>
          <w:szCs w:val="28"/>
        </w:rPr>
        <w:t xml:space="preserve"> сообщение о </w:t>
      </w:r>
      <w:r>
        <w:rPr>
          <w:rFonts w:ascii="Times New Roman" w:hAnsi="Times New Roman"/>
          <w:sz w:val="28"/>
          <w:szCs w:val="28"/>
        </w:rPr>
        <w:t>преступлении</w:t>
      </w:r>
      <w:r w:rsidRPr="0034745D">
        <w:rPr>
          <w:rFonts w:ascii="Times New Roman" w:hAnsi="Times New Roman"/>
          <w:sz w:val="28"/>
          <w:szCs w:val="28"/>
        </w:rPr>
        <w:t xml:space="preserve"> от любого </w:t>
      </w:r>
      <w:r>
        <w:rPr>
          <w:rFonts w:ascii="Times New Roman" w:hAnsi="Times New Roman"/>
          <w:sz w:val="28"/>
          <w:szCs w:val="28"/>
        </w:rPr>
        <w:t>лица.</w:t>
      </w:r>
    </w:p>
    <w:p w:rsidR="0021366C" w:rsidRPr="0034745D" w:rsidRDefault="0021366C" w:rsidP="0021366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745D">
        <w:rPr>
          <w:rFonts w:ascii="Times New Roman" w:hAnsi="Times New Roman"/>
          <w:sz w:val="28"/>
          <w:szCs w:val="28"/>
          <w:u w:val="single"/>
        </w:rPr>
        <w:t>Степень личного вклада автора в их разработку</w:t>
      </w:r>
      <w:r w:rsidRPr="0034745D">
        <w:rPr>
          <w:rFonts w:ascii="Times New Roman" w:hAnsi="Times New Roman"/>
          <w:sz w:val="28"/>
          <w:szCs w:val="28"/>
        </w:rPr>
        <w:t xml:space="preserve"> – анализ статистики нал</w:t>
      </w:r>
      <w:r w:rsidRPr="0034745D">
        <w:rPr>
          <w:rFonts w:ascii="Times New Roman" w:hAnsi="Times New Roman"/>
          <w:sz w:val="28"/>
          <w:szCs w:val="28"/>
        </w:rPr>
        <w:t>о</w:t>
      </w:r>
      <w:r w:rsidRPr="0034745D">
        <w:rPr>
          <w:rFonts w:ascii="Times New Roman" w:hAnsi="Times New Roman"/>
          <w:sz w:val="28"/>
          <w:szCs w:val="28"/>
        </w:rPr>
        <w:t>говых преступлений. Сравнительная характеристика способов борьбы с налог</w:t>
      </w:r>
      <w:r w:rsidRPr="0034745D">
        <w:rPr>
          <w:rFonts w:ascii="Times New Roman" w:hAnsi="Times New Roman"/>
          <w:sz w:val="28"/>
          <w:szCs w:val="28"/>
        </w:rPr>
        <w:t>о</w:t>
      </w:r>
      <w:r w:rsidRPr="0034745D">
        <w:rPr>
          <w:rFonts w:ascii="Times New Roman" w:hAnsi="Times New Roman"/>
          <w:sz w:val="28"/>
          <w:szCs w:val="28"/>
        </w:rPr>
        <w:t xml:space="preserve">выми преступлениями. </w:t>
      </w:r>
    </w:p>
    <w:p w:rsidR="0021366C" w:rsidRPr="0034745D" w:rsidRDefault="0021366C" w:rsidP="0021366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745D">
        <w:rPr>
          <w:rFonts w:ascii="Times New Roman" w:hAnsi="Times New Roman"/>
          <w:sz w:val="28"/>
          <w:szCs w:val="28"/>
          <w:u w:val="single"/>
        </w:rPr>
        <w:lastRenderedPageBreak/>
        <w:t>Возможности внедрения и область применения полученных результатов</w:t>
      </w:r>
      <w:r w:rsidRPr="0034745D">
        <w:rPr>
          <w:rFonts w:ascii="Times New Roman" w:hAnsi="Times New Roman"/>
          <w:sz w:val="28"/>
          <w:szCs w:val="28"/>
        </w:rPr>
        <w:t xml:space="preserve"> – полученные результаты могут быть использованы для углубленного анализа налоговых преступлений.</w:t>
      </w:r>
    </w:p>
    <w:p w:rsidR="0021366C" w:rsidRPr="0034745D" w:rsidRDefault="0021366C" w:rsidP="0021366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745D">
        <w:rPr>
          <w:rFonts w:ascii="Times New Roman" w:hAnsi="Times New Roman"/>
          <w:sz w:val="28"/>
          <w:szCs w:val="28"/>
        </w:rPr>
        <w:t>Бакалаврская работа состоит из двух глав, изложена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45D">
        <w:rPr>
          <w:rFonts w:ascii="Times New Roman" w:hAnsi="Times New Roman"/>
          <w:sz w:val="28"/>
          <w:szCs w:val="28"/>
        </w:rPr>
        <w:t>листах, использ</w:t>
      </w:r>
      <w:r w:rsidRPr="0034745D">
        <w:rPr>
          <w:rFonts w:ascii="Times New Roman" w:hAnsi="Times New Roman"/>
          <w:sz w:val="28"/>
          <w:szCs w:val="28"/>
        </w:rPr>
        <w:t>о</w:t>
      </w:r>
      <w:r w:rsidRPr="0034745D">
        <w:rPr>
          <w:rFonts w:ascii="Times New Roman" w:hAnsi="Times New Roman"/>
          <w:sz w:val="28"/>
          <w:szCs w:val="28"/>
        </w:rPr>
        <w:t xml:space="preserve">валось 9 таблиц, 2 рисунка, </w:t>
      </w:r>
      <w:r>
        <w:rPr>
          <w:rFonts w:ascii="Times New Roman" w:hAnsi="Times New Roman"/>
          <w:sz w:val="28"/>
          <w:szCs w:val="28"/>
        </w:rPr>
        <w:t>4</w:t>
      </w:r>
      <w:r w:rsidRPr="0034745D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й</w:t>
      </w:r>
      <w:r w:rsidRPr="0034745D">
        <w:rPr>
          <w:rFonts w:ascii="Times New Roman" w:hAnsi="Times New Roman"/>
          <w:sz w:val="28"/>
          <w:szCs w:val="28"/>
        </w:rPr>
        <w:t>. В данной работе использовалось 4</w:t>
      </w:r>
      <w:r>
        <w:rPr>
          <w:rFonts w:ascii="Times New Roman" w:hAnsi="Times New Roman"/>
          <w:sz w:val="28"/>
          <w:szCs w:val="28"/>
        </w:rPr>
        <w:t>3</w:t>
      </w:r>
      <w:r w:rsidRPr="0034745D">
        <w:rPr>
          <w:rFonts w:ascii="Times New Roman" w:hAnsi="Times New Roman"/>
          <w:sz w:val="28"/>
          <w:szCs w:val="28"/>
        </w:rPr>
        <w:t xml:space="preserve"> источника литературы.</w:t>
      </w:r>
    </w:p>
    <w:p w:rsidR="00F210A2" w:rsidRDefault="00F210A2"/>
    <w:sectPr w:rsidR="00F210A2" w:rsidSect="0021366C">
      <w:headerReference w:type="default" r:id="rId6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5F7" w:rsidRDefault="00D475F7" w:rsidP="00E13AC9">
      <w:pPr>
        <w:spacing w:after="0" w:line="240" w:lineRule="auto"/>
      </w:pPr>
      <w:r>
        <w:separator/>
      </w:r>
    </w:p>
  </w:endnote>
  <w:endnote w:type="continuationSeparator" w:id="0">
    <w:p w:rsidR="00D475F7" w:rsidRDefault="00D475F7" w:rsidP="00E1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5F7" w:rsidRDefault="00D475F7" w:rsidP="00E13AC9">
      <w:pPr>
        <w:spacing w:after="0" w:line="240" w:lineRule="auto"/>
      </w:pPr>
      <w:r>
        <w:separator/>
      </w:r>
    </w:p>
  </w:footnote>
  <w:footnote w:type="continuationSeparator" w:id="0">
    <w:p w:rsidR="00D475F7" w:rsidRDefault="00D475F7" w:rsidP="00E13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C9" w:rsidRDefault="00E13AC9" w:rsidP="00E13AC9">
    <w:pPr>
      <w:pStyle w:val="a3"/>
      <w:jc w:val="center"/>
      <w:rPr>
        <w:b/>
        <w:sz w:val="32"/>
        <w:szCs w:val="32"/>
      </w:rPr>
    </w:pPr>
    <w:bookmarkStart w:id="2" w:name="OLE_LINK1"/>
    <w:bookmarkStart w:id="3" w:name="OLE_LINK2"/>
    <w:bookmarkStart w:id="4" w:name="_Hlk3275812"/>
    <w:bookmarkStart w:id="5" w:name="OLE_LINK3"/>
    <w:bookmarkStart w:id="6" w:name="OLE_LINK4"/>
    <w:bookmarkStart w:id="7" w:name="_Hlk3275814"/>
    <w:bookmarkStart w:id="8" w:name="OLE_LINK5"/>
    <w:bookmarkStart w:id="9" w:name="OLE_LINK6"/>
    <w:bookmarkStart w:id="10" w:name="_Hlk3275827"/>
    <w:bookmarkStart w:id="11" w:name="OLE_LINK7"/>
    <w:bookmarkStart w:id="12" w:name="OLE_LINK8"/>
    <w:bookmarkStart w:id="13" w:name="_Hlk3275839"/>
    <w:bookmarkStart w:id="14" w:name="OLE_LINK9"/>
    <w:bookmarkStart w:id="15" w:name="OLE_LINK10"/>
    <w:bookmarkStart w:id="16" w:name="_Hlk3275855"/>
    <w:bookmarkStart w:id="17" w:name="OLE_LINK11"/>
    <w:bookmarkStart w:id="18" w:name="OLE_LINK12"/>
    <w:bookmarkStart w:id="19" w:name="_Hlk3275872"/>
    <w:bookmarkStart w:id="20" w:name="OLE_LINK13"/>
    <w:bookmarkStart w:id="21" w:name="OLE_LINK14"/>
    <w:bookmarkStart w:id="22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rFonts w:eastAsia="Microsoft YaHei"/>
          <w:b/>
          <w:sz w:val="32"/>
          <w:szCs w:val="32"/>
        </w:rPr>
        <w:t>ДЦО.РФ</w:t>
      </w:r>
    </w:hyperlink>
  </w:p>
  <w:p w:rsidR="00E13AC9" w:rsidRDefault="00E13AC9" w:rsidP="00E13AC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E13AC9" w:rsidRDefault="00E13AC9" w:rsidP="00E13AC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E13AC9" w:rsidRDefault="00E13AC9" w:rsidP="00E13AC9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/>
          <w:color w:val="337AB7"/>
          <w:sz w:val="32"/>
          <w:szCs w:val="32"/>
        </w:rPr>
        <w:t>INFO@ДЦО.РФ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:rsidR="00E13AC9" w:rsidRDefault="00E13AC9">
    <w:pPr>
      <w:pStyle w:val="a3"/>
    </w:pPr>
  </w:p>
  <w:p w:rsidR="00E13AC9" w:rsidRDefault="00E13A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BD0"/>
    <w:rsid w:val="0021366C"/>
    <w:rsid w:val="006A7BD0"/>
    <w:rsid w:val="00D475F7"/>
    <w:rsid w:val="00DC1207"/>
    <w:rsid w:val="00E13AC9"/>
    <w:rsid w:val="00F2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6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semiHidden/>
    <w:unhideWhenUsed/>
    <w:qFormat/>
    <w:rsid w:val="00E13AC9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3A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C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13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3AC9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A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E13AC9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13AC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E13AC9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саша</cp:lastModifiedBy>
  <cp:revision>4</cp:revision>
  <dcterms:created xsi:type="dcterms:W3CDTF">2016-06-20T22:08:00Z</dcterms:created>
  <dcterms:modified xsi:type="dcterms:W3CDTF">2019-04-17T08:04:00Z</dcterms:modified>
</cp:coreProperties>
</file>