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4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D09E4" w:rsidRPr="00E25873">
        <w:rPr>
          <w:rFonts w:ascii="Times New Roman" w:hAnsi="Times New Roman" w:cs="Times New Roman"/>
          <w:b/>
          <w:sz w:val="24"/>
          <w:szCs w:val="24"/>
        </w:rPr>
        <w:t>1</w:t>
      </w:r>
    </w:p>
    <w:p w:rsidR="006140DA" w:rsidRPr="00E25873" w:rsidRDefault="00BC0AC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Здравствуйте, уважаемые члены аттестационной комиссии!</w:t>
      </w:r>
    </w:p>
    <w:p w:rsidR="00BC0AC9" w:rsidRPr="008648AA" w:rsidRDefault="00BC0AC9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48AA">
        <w:rPr>
          <w:rFonts w:ascii="Times New Roman" w:hAnsi="Times New Roman" w:cs="Times New Roman"/>
          <w:sz w:val="24"/>
          <w:szCs w:val="24"/>
        </w:rPr>
        <w:t xml:space="preserve">Тема моей </w:t>
      </w:r>
      <w:r w:rsidR="008C77E1" w:rsidRPr="008648AA">
        <w:rPr>
          <w:rFonts w:ascii="Times New Roman" w:hAnsi="Times New Roman" w:cs="Times New Roman"/>
          <w:sz w:val="24"/>
          <w:szCs w:val="24"/>
        </w:rPr>
        <w:t>выпускной квалификационной</w:t>
      </w:r>
      <w:r w:rsidRPr="008648AA">
        <w:rPr>
          <w:rFonts w:ascii="Times New Roman" w:hAnsi="Times New Roman" w:cs="Times New Roman"/>
          <w:sz w:val="24"/>
          <w:szCs w:val="24"/>
        </w:rPr>
        <w:t xml:space="preserve"> работы - </w:t>
      </w:r>
      <w:r w:rsidR="00B7504D" w:rsidRPr="008648AA">
        <w:rPr>
          <w:rFonts w:ascii="Times New Roman" w:hAnsi="Times New Roman" w:cs="Times New Roman"/>
          <w:b/>
          <w:sz w:val="24"/>
          <w:szCs w:val="24"/>
        </w:rPr>
        <w:t>«</w:t>
      </w:r>
      <w:r w:rsidR="008648AA" w:rsidRPr="008648AA">
        <w:rPr>
          <w:rFonts w:ascii="Times New Roman" w:hAnsi="Times New Roman" w:cs="Times New Roman"/>
          <w:sz w:val="24"/>
          <w:szCs w:val="24"/>
        </w:rPr>
        <w:t>Социальн</w:t>
      </w:r>
      <w:proofErr w:type="gramStart"/>
      <w:r w:rsidR="008648AA" w:rsidRPr="008648A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648AA" w:rsidRPr="008648AA">
        <w:rPr>
          <w:rFonts w:ascii="Times New Roman" w:hAnsi="Times New Roman" w:cs="Times New Roman"/>
          <w:sz w:val="24"/>
          <w:szCs w:val="24"/>
        </w:rPr>
        <w:t xml:space="preserve"> педагогическая поддержка в профессиональном самоопределении старших школьников</w:t>
      </w:r>
      <w:r w:rsidR="00B7504D" w:rsidRPr="008648AA">
        <w:rPr>
          <w:rFonts w:ascii="Times New Roman" w:hAnsi="Times New Roman" w:cs="Times New Roman"/>
          <w:b/>
          <w:sz w:val="24"/>
          <w:szCs w:val="24"/>
        </w:rPr>
        <w:t>»</w:t>
      </w:r>
      <w:r w:rsidRPr="008648AA">
        <w:rPr>
          <w:rFonts w:ascii="Times New Roman" w:hAnsi="Times New Roman" w:cs="Times New Roman"/>
          <w:b/>
          <w:sz w:val="24"/>
          <w:szCs w:val="24"/>
        </w:rPr>
        <w:t>.</w:t>
      </w:r>
    </w:p>
    <w:p w:rsidR="00362885" w:rsidRPr="00E25873" w:rsidRDefault="00362885" w:rsidP="00864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8AA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8C77E1" w:rsidRPr="008648AA">
        <w:rPr>
          <w:rFonts w:ascii="Times New Roman" w:hAnsi="Times New Roman" w:cs="Times New Roman"/>
          <w:b/>
          <w:sz w:val="24"/>
          <w:szCs w:val="24"/>
        </w:rPr>
        <w:t>темы обусловлена</w:t>
      </w:r>
      <w:r w:rsidRPr="008648AA">
        <w:rPr>
          <w:rFonts w:ascii="Times New Roman" w:hAnsi="Times New Roman" w:cs="Times New Roman"/>
          <w:sz w:val="24"/>
          <w:szCs w:val="24"/>
        </w:rPr>
        <w:t xml:space="preserve"> тем, что </w:t>
      </w:r>
      <w:r w:rsidR="008648AA">
        <w:rPr>
          <w:rFonts w:ascii="Times New Roman" w:hAnsi="Times New Roman" w:cs="Times New Roman"/>
          <w:sz w:val="24"/>
          <w:szCs w:val="24"/>
        </w:rPr>
        <w:t>о</w:t>
      </w:r>
      <w:r w:rsidR="008648AA" w:rsidRPr="008648AA">
        <w:rPr>
          <w:rFonts w:ascii="Times New Roman" w:hAnsi="Times New Roman" w:cs="Times New Roman"/>
          <w:sz w:val="24"/>
          <w:szCs w:val="24"/>
        </w:rPr>
        <w:t xml:space="preserve">бщие тенденции демократизации и </w:t>
      </w:r>
      <w:proofErr w:type="spellStart"/>
      <w:r w:rsidR="008648AA" w:rsidRPr="008648A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="008648AA" w:rsidRPr="008648AA">
        <w:rPr>
          <w:rFonts w:ascii="Times New Roman" w:hAnsi="Times New Roman" w:cs="Times New Roman"/>
          <w:sz w:val="24"/>
          <w:szCs w:val="24"/>
        </w:rPr>
        <w:t xml:space="preserve"> системы общего среднего образования обусловливают необходимость модернизации и поиска новых, основанных на принципах личностно ориентированной модели воспитания, подходов к педагогическому обеспечению процесса осознанного выбора молодым человеком будущей профессии</w:t>
      </w:r>
      <w:r w:rsidRPr="008648AA">
        <w:rPr>
          <w:rFonts w:ascii="Times New Roman" w:hAnsi="Times New Roman" w:cs="Times New Roman"/>
          <w:sz w:val="24"/>
          <w:szCs w:val="24"/>
        </w:rPr>
        <w:t>.</w:t>
      </w:r>
    </w:p>
    <w:p w:rsidR="00F54163" w:rsidRPr="008648AA" w:rsidRDefault="007608AE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8AA">
        <w:rPr>
          <w:rFonts w:ascii="Times New Roman" w:hAnsi="Times New Roman" w:cs="Times New Roman"/>
          <w:sz w:val="24"/>
          <w:szCs w:val="24"/>
        </w:rPr>
        <w:t xml:space="preserve">Целью работы является </w:t>
      </w:r>
      <w:r w:rsidR="008648AA" w:rsidRPr="008648AA">
        <w:rPr>
          <w:rFonts w:ascii="Times New Roman" w:hAnsi="Times New Roman" w:cs="Times New Roman"/>
          <w:sz w:val="24"/>
          <w:szCs w:val="24"/>
        </w:rPr>
        <w:t>изучить особенности профессионально</w:t>
      </w:r>
      <w:proofErr w:type="spellStart"/>
      <w:r w:rsidR="008648AA" w:rsidRPr="008648AA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8648AA"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48AA" w:rsidRPr="008648AA">
        <w:rPr>
          <w:rFonts w:ascii="Times New Roman" w:hAnsi="Times New Roman" w:cs="Times New Roman"/>
          <w:sz w:val="24"/>
          <w:szCs w:val="24"/>
          <w:lang w:val="uk-UA"/>
        </w:rPr>
        <w:t>самоопределения</w:t>
      </w:r>
      <w:proofErr w:type="spellEnd"/>
      <w:r w:rsidR="008648AA" w:rsidRPr="008648AA">
        <w:rPr>
          <w:rFonts w:ascii="Times New Roman" w:hAnsi="Times New Roman" w:cs="Times New Roman"/>
          <w:sz w:val="24"/>
          <w:szCs w:val="24"/>
        </w:rPr>
        <w:t xml:space="preserve"> у обучающихся старших классов общеобразовательных учреждениях и </w:t>
      </w:r>
      <w:r w:rsidR="008648AA" w:rsidRPr="008648AA">
        <w:rPr>
          <w:rFonts w:ascii="Times New Roman" w:hAnsi="Times New Roman" w:cs="Times New Roman"/>
          <w:bCs/>
          <w:spacing w:val="-2"/>
          <w:sz w:val="24"/>
          <w:szCs w:val="24"/>
        </w:rPr>
        <w:t>разработать программу по формированию готовности старшеклас</w:t>
      </w:r>
      <w:r w:rsidR="008648AA" w:rsidRPr="008648AA">
        <w:rPr>
          <w:rFonts w:ascii="Times New Roman" w:hAnsi="Times New Roman" w:cs="Times New Roman"/>
          <w:bCs/>
          <w:spacing w:val="-1"/>
          <w:sz w:val="24"/>
          <w:szCs w:val="24"/>
        </w:rPr>
        <w:t>сников к выбору будущей профессии</w:t>
      </w:r>
      <w:r w:rsidR="002F2385" w:rsidRPr="008648AA">
        <w:rPr>
          <w:rFonts w:ascii="Times New Roman" w:hAnsi="Times New Roman" w:cs="Times New Roman"/>
          <w:sz w:val="24"/>
          <w:szCs w:val="24"/>
        </w:rPr>
        <w:t>.</w:t>
      </w:r>
    </w:p>
    <w:p w:rsidR="008648AA" w:rsidRDefault="008648AA" w:rsidP="0086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885">
        <w:rPr>
          <w:rFonts w:ascii="Times New Roman" w:hAnsi="Times New Roman" w:cs="Times New Roman"/>
          <w:sz w:val="24"/>
          <w:szCs w:val="24"/>
        </w:rPr>
        <w:t>Для достижения цели, во второй главе работы производится анализ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по профессиональному самоопределению учащихся общеобразовательной школы</w:t>
      </w:r>
      <w:r w:rsidRPr="00362885">
        <w:rPr>
          <w:rFonts w:ascii="Times New Roman" w:hAnsi="Times New Roman" w:cs="Times New Roman"/>
          <w:sz w:val="24"/>
          <w:szCs w:val="24"/>
        </w:rPr>
        <w:t>.</w:t>
      </w:r>
    </w:p>
    <w:p w:rsidR="007D09E4" w:rsidRPr="00E25873" w:rsidRDefault="007D09E4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8AA" w:rsidRPr="008648AA" w:rsidRDefault="008648AA" w:rsidP="00864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8648AA" w:rsidRDefault="008648AA" w:rsidP="0086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8AA">
        <w:rPr>
          <w:rFonts w:ascii="Times New Roman" w:hAnsi="Times New Roman" w:cs="Times New Roman"/>
          <w:color w:val="000000"/>
          <w:sz w:val="24"/>
          <w:szCs w:val="24"/>
        </w:rPr>
        <w:t>Анализ научно-методических, психолого-педагогических и социально-</w:t>
      </w:r>
      <w:r w:rsidRPr="008648AA">
        <w:rPr>
          <w:rFonts w:ascii="Times New Roman" w:hAnsi="Times New Roman" w:cs="Times New Roman"/>
          <w:color w:val="000000"/>
          <w:spacing w:val="1"/>
          <w:sz w:val="24"/>
          <w:szCs w:val="24"/>
        </w:rPr>
        <w:t>психологических литературных источников показал, что проблема профессио</w:t>
      </w:r>
      <w:r w:rsidRPr="008648A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8648AA">
        <w:rPr>
          <w:rFonts w:ascii="Times New Roman" w:hAnsi="Times New Roman" w:cs="Times New Roman"/>
          <w:color w:val="000000"/>
          <w:sz w:val="24"/>
          <w:szCs w:val="24"/>
        </w:rPr>
        <w:t>нального выбора старшеклассников на сегодняшний день остается недостаточ</w:t>
      </w:r>
      <w:r w:rsidRPr="008648A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648A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 разработанной.</w:t>
      </w:r>
    </w:p>
    <w:p w:rsidR="00727014" w:rsidRDefault="008648AA" w:rsidP="0086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8AA">
        <w:rPr>
          <w:rFonts w:ascii="Times New Roman" w:hAnsi="Times New Roman" w:cs="Times New Roman"/>
          <w:sz w:val="24"/>
          <w:szCs w:val="24"/>
        </w:rPr>
        <w:t>Профессиональное самоопределение - осознание человеком уровня развития своих профессиональных способностей, структуры профессиональных мотивов знаний и навыков; осознание соответствия их тем требованиям, которые деятельность предъявляет к человеку; переживание этого соответствия как чувства удовлетворенности выбранной профессией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8AA" w:rsidRDefault="008648AA" w:rsidP="0086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8AA" w:rsidRPr="008648AA" w:rsidRDefault="008648AA" w:rsidP="0086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E25873">
        <w:rPr>
          <w:rFonts w:ascii="Times New Roman" w:hAnsi="Times New Roman" w:cs="Times New Roman"/>
          <w:sz w:val="24"/>
          <w:szCs w:val="24"/>
        </w:rPr>
        <w:t>3</w:t>
      </w:r>
    </w:p>
    <w:p w:rsidR="008648AA" w:rsidRPr="008648AA" w:rsidRDefault="008648AA" w:rsidP="008648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48AA">
        <w:rPr>
          <w:rFonts w:ascii="Times New Roman" w:hAnsi="Times New Roman" w:cs="Times New Roman"/>
          <w:sz w:val="24"/>
          <w:szCs w:val="24"/>
        </w:rPr>
        <w:t>Экспериментальное исследование проводилось в</w:t>
      </w:r>
      <w:r w:rsidRPr="008648AA">
        <w:rPr>
          <w:rFonts w:ascii="Times New Roman" w:hAnsi="Times New Roman" w:cs="Times New Roman"/>
          <w:color w:val="000000"/>
          <w:sz w:val="24"/>
          <w:szCs w:val="24"/>
        </w:rPr>
        <w:t xml:space="preserve"> три этапа, </w:t>
      </w:r>
      <w:r w:rsidRPr="008648AA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базе Муниципального казенного общеобразовательного учреждения «Ялтинская средняя школа №10»</w:t>
      </w:r>
      <w:r w:rsidRPr="008648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В эксперименте приняли участие 45 человек - ученики 9-А класса (9 </w:t>
      </w:r>
      <w:r w:rsidRPr="008648AA">
        <w:rPr>
          <w:rFonts w:ascii="Times New Roman" w:hAnsi="Times New Roman" w:cs="Times New Roman"/>
          <w:color w:val="000000"/>
          <w:sz w:val="24"/>
          <w:szCs w:val="24"/>
        </w:rPr>
        <w:t xml:space="preserve">мальчиков и 13 девочек) и ученики 9 - Б класса (14 мальчиков и 9 девочек), </w:t>
      </w:r>
      <w:r w:rsidRPr="008648AA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возраст- 14, 15 лет.</w:t>
      </w:r>
    </w:p>
    <w:p w:rsidR="008648AA" w:rsidRDefault="008648AA" w:rsidP="0086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процессе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анкетирования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респондентам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предложено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назвать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10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наиболее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привлекательных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для них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профессий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Результаты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показали,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наиболее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привлекательными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старшеклассников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профессиями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являются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экономист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, юрист, менеджер,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архитектор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инженер-строитель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лингвист-переводчик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меньшей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назывались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такие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профессии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врач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, психолог,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журналист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Следует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заметить,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рабочие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профессии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такие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электрик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водитель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швея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, повар респондентами в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качестве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привлекательных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специальностей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указывались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Профессии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юриста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выбрали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16 %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опрошенных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учащихся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экономиста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– 19 %, менеджера – 14 %,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инженера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строителя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– 7 %,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архитектора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– 5 %,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программиста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– 8 %,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врача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– 5 %,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лингвиста-переводчика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– 4 %, психолога – 4 %, </w:t>
      </w:r>
      <w:proofErr w:type="spellStart"/>
      <w:r w:rsidRPr="008648AA">
        <w:rPr>
          <w:rFonts w:ascii="Times New Roman" w:hAnsi="Times New Roman" w:cs="Times New Roman"/>
          <w:sz w:val="24"/>
          <w:szCs w:val="24"/>
          <w:lang w:val="uk-UA"/>
        </w:rPr>
        <w:t>журналиста</w:t>
      </w:r>
      <w:proofErr w:type="spellEnd"/>
      <w:r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– 3 %.</w:t>
      </w:r>
      <w:r w:rsidRPr="00491189">
        <w:rPr>
          <w:sz w:val="28"/>
          <w:szCs w:val="28"/>
          <w:lang w:val="uk-UA"/>
        </w:rPr>
        <w:t xml:space="preserve"> </w:t>
      </w:r>
      <w:r w:rsidRPr="00491189">
        <w:rPr>
          <w:sz w:val="28"/>
          <w:szCs w:val="28"/>
          <w:lang w:val="uk-UA"/>
        </w:rPr>
        <w:cr/>
      </w:r>
    </w:p>
    <w:p w:rsidR="00362885" w:rsidRPr="008648AA" w:rsidRDefault="008648AA" w:rsidP="008648AA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E25873">
        <w:rPr>
          <w:rFonts w:ascii="Times New Roman" w:hAnsi="Times New Roman" w:cs="Times New Roman"/>
          <w:sz w:val="24"/>
          <w:szCs w:val="24"/>
        </w:rPr>
        <w:t>4</w:t>
      </w:r>
      <w:r w:rsidRPr="008648AA">
        <w:rPr>
          <w:color w:val="000000"/>
          <w:sz w:val="28"/>
          <w:szCs w:val="28"/>
        </w:rPr>
        <w:t xml:space="preserve"> </w:t>
      </w:r>
    </w:p>
    <w:p w:rsidR="008648AA" w:rsidRPr="008648AA" w:rsidRDefault="008648AA" w:rsidP="008648AA">
      <w:pPr>
        <w:shd w:val="clear" w:color="auto" w:fill="FFFFFF"/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48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Анализ результатов по методике ДДО показал, что профессиональные </w:t>
      </w:r>
      <w:r w:rsidRPr="008648AA">
        <w:rPr>
          <w:rFonts w:ascii="Times New Roman" w:hAnsi="Times New Roman" w:cs="Times New Roman"/>
          <w:color w:val="000000"/>
          <w:sz w:val="24"/>
          <w:szCs w:val="24"/>
        </w:rPr>
        <w:t xml:space="preserve">намерения старшеклассников формируются на основе недостаточных сведений о мире профессий в </w:t>
      </w:r>
      <w:r w:rsidRPr="008648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целом, о характеристиках выбранного профессионального </w:t>
      </w:r>
      <w:r w:rsidRPr="008648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труда, о степени соответствия выбранной профессии по своим способностям и </w:t>
      </w:r>
      <w:r w:rsidRPr="008648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склонностям. Причем сами школьники редко осознают свою недостаточную </w:t>
      </w:r>
      <w:r w:rsidRPr="008648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информированность в этих вопросах. Многие девятиклассники считают, что </w:t>
      </w:r>
      <w:r w:rsidRPr="008648AA">
        <w:rPr>
          <w:rFonts w:ascii="Times New Roman" w:hAnsi="Times New Roman" w:cs="Times New Roman"/>
          <w:color w:val="000000"/>
          <w:sz w:val="24"/>
          <w:szCs w:val="24"/>
        </w:rPr>
        <w:t xml:space="preserve">хорошо осведомлены о путях получения профессионального образования, хотя </w:t>
      </w:r>
      <w:r w:rsidRPr="008648A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реально лишь 36% из них имеют достаточный уровень информированности по этому вопросу.</w:t>
      </w:r>
    </w:p>
    <w:p w:rsidR="00542B4C" w:rsidRDefault="008648AA" w:rsidP="00542B4C">
      <w:pPr>
        <w:shd w:val="clear" w:color="auto" w:fill="FFFFFF"/>
        <w:spacing w:after="0" w:line="240" w:lineRule="auto"/>
        <w:ind w:right="94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48A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Профессиональные интересы учащихся (Рис. 3.1) расположены преиму</w:t>
      </w:r>
      <w:r w:rsidRPr="008648AA">
        <w:rPr>
          <w:rFonts w:ascii="Times New Roman" w:hAnsi="Times New Roman" w:cs="Times New Roman"/>
          <w:color w:val="000000"/>
          <w:sz w:val="24"/>
          <w:szCs w:val="24"/>
        </w:rPr>
        <w:t xml:space="preserve">щественно в сферах «Человек - Художественный образ» (13 чел. - 29%), далее </w:t>
      </w:r>
      <w:r w:rsidRPr="008648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«Человек - Человек» (12 чел. - 26,5%) и «Человек - техника» (12 чел. - 26,5 % </w:t>
      </w:r>
      <w:r w:rsidRPr="008648AA">
        <w:rPr>
          <w:rFonts w:ascii="Times New Roman" w:hAnsi="Times New Roman" w:cs="Times New Roman"/>
          <w:color w:val="000000"/>
          <w:sz w:val="24"/>
          <w:szCs w:val="24"/>
        </w:rPr>
        <w:t>«Человек - Знаковая система» (5 чел. -11%), «Человек ~ природа» (3 чел. - 7%)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42B4C" w:rsidRPr="00542B4C" w:rsidRDefault="00542B4C" w:rsidP="00542B4C">
      <w:pPr>
        <w:shd w:val="clear" w:color="auto" w:fill="FFFFFF"/>
        <w:spacing w:after="0" w:line="240" w:lineRule="auto"/>
        <w:ind w:right="94"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B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Согласно полученным данным по методике «ДДО», каждый школьник получил </w:t>
      </w:r>
      <w:r w:rsidRPr="00542B4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представление о своих способностях и склонностях, которые относятся к одно</w:t>
      </w:r>
      <w:r w:rsidRPr="00542B4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42B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му из пяти типов профессий: «человек - природа» (П), «человек - техника» (Т), </w:t>
      </w:r>
      <w:r w:rsidRPr="00542B4C">
        <w:rPr>
          <w:rFonts w:ascii="Times New Roman" w:hAnsi="Times New Roman" w:cs="Times New Roman"/>
          <w:color w:val="000000"/>
          <w:spacing w:val="-1"/>
          <w:sz w:val="24"/>
          <w:szCs w:val="24"/>
        </w:rPr>
        <w:t>«человек - человек» (Ч), « человек - знаковая система» (3), «человек - художе</w:t>
      </w:r>
      <w:r w:rsidRPr="00542B4C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42B4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ственный образ» (</w:t>
      </w:r>
      <w:r w:rsidRPr="00542B4C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X</w:t>
      </w:r>
      <w:r w:rsidRPr="00542B4C">
        <w:rPr>
          <w:rFonts w:ascii="Times New Roman" w:hAnsi="Times New Roman" w:cs="Times New Roman"/>
          <w:color w:val="000000"/>
          <w:spacing w:val="-2"/>
          <w:sz w:val="24"/>
          <w:szCs w:val="24"/>
        </w:rPr>
        <w:t>).</w:t>
      </w:r>
    </w:p>
    <w:p w:rsidR="008648AA" w:rsidRDefault="008648AA" w:rsidP="00864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8AA" w:rsidRDefault="008648AA" w:rsidP="0086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E25873">
        <w:rPr>
          <w:rFonts w:ascii="Times New Roman" w:hAnsi="Times New Roman" w:cs="Times New Roman"/>
          <w:sz w:val="24"/>
          <w:szCs w:val="24"/>
        </w:rPr>
        <w:t>5</w:t>
      </w:r>
    </w:p>
    <w:p w:rsidR="00680702" w:rsidRPr="00680702" w:rsidRDefault="00680702" w:rsidP="006807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Методика «Карта познавательных интересов» предназначена </w:t>
      </w:r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определения профессиональных предпочтений личности, а также для ис</w:t>
      </w:r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пользования в </w:t>
      </w:r>
      <w:proofErr w:type="spellStart"/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профориентационных</w:t>
      </w:r>
      <w:proofErr w:type="spellEnd"/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целях, в частности для выявления специ</w:t>
      </w:r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альных познавательных интересов </w:t>
      </w:r>
      <w:proofErr w:type="gramStart"/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учеников</w:t>
      </w:r>
      <w:proofErr w:type="gramEnd"/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как в обычных, так и в специали</w:t>
      </w:r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зированных школах.</w:t>
      </w:r>
    </w:p>
    <w:p w:rsidR="0067234D" w:rsidRPr="0067234D" w:rsidRDefault="0067234D" w:rsidP="0067234D">
      <w:pPr>
        <w:shd w:val="clear" w:color="auto" w:fill="FFFFFF"/>
        <w:spacing w:after="0" w:line="240" w:lineRule="auto"/>
        <w:ind w:left="7" w:firstLine="71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648AA" w:rsidRDefault="008648AA" w:rsidP="00864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Pr="00E25873">
        <w:rPr>
          <w:rFonts w:ascii="Times New Roman" w:hAnsi="Times New Roman" w:cs="Times New Roman"/>
          <w:sz w:val="24"/>
          <w:szCs w:val="24"/>
        </w:rPr>
        <w:t>6</w:t>
      </w:r>
    </w:p>
    <w:p w:rsidR="00680702" w:rsidRPr="00680702" w:rsidRDefault="00680702" w:rsidP="00680702">
      <w:pPr>
        <w:shd w:val="clear" w:color="auto" w:fill="FFFFFF"/>
        <w:spacing w:after="0" w:line="240" w:lineRule="auto"/>
        <w:ind w:left="137" w:firstLine="4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70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Результаты диагностики по методике «Карта познавательных интересов» </w:t>
      </w:r>
      <w:r w:rsidRPr="00680702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показал, что </w:t>
      </w:r>
      <w:r w:rsidRPr="00680702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выбор профессий учащимися 9-х классов распределяется сле</w:t>
      </w:r>
      <w:r w:rsidRPr="0068070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8070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дующим образом: 6 чел. </w:t>
      </w:r>
      <w:r w:rsidRPr="00680702">
        <w:rPr>
          <w:rFonts w:ascii="Times New Roman" w:hAnsi="Times New Roman" w:cs="Times New Roman"/>
          <w:color w:val="000000"/>
          <w:spacing w:val="17"/>
          <w:sz w:val="24"/>
          <w:szCs w:val="24"/>
        </w:rPr>
        <w:t>(13</w:t>
      </w:r>
      <w:r w:rsidRPr="0068070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%) выбрали технические специальности, 5 чел. </w:t>
      </w:r>
      <w:r w:rsidRPr="00680702">
        <w:rPr>
          <w:rFonts w:ascii="Times New Roman" w:hAnsi="Times New Roman" w:cs="Times New Roman"/>
          <w:color w:val="000000"/>
          <w:spacing w:val="8"/>
          <w:sz w:val="24"/>
          <w:szCs w:val="24"/>
        </w:rPr>
        <w:t>(11%) предпочли другим профессиям профессию экономиста, 4 чел. (9%) вы</w:t>
      </w: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>брали сценическое искусство, по 3 раза (7 %) встречались специальности, свя</w:t>
      </w: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680702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занные с музыкой, литературой, изобразительным искусством, а также биоло</w:t>
      </w:r>
      <w:r w:rsidRPr="0068070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680702">
        <w:rPr>
          <w:rFonts w:ascii="Times New Roman" w:hAnsi="Times New Roman" w:cs="Times New Roman"/>
          <w:color w:val="000000"/>
          <w:spacing w:val="4"/>
          <w:sz w:val="24"/>
          <w:szCs w:val="24"/>
        </w:rPr>
        <w:t>гия, медицина, юриспруденция, транспорт и сфера обслуживания;</w:t>
      </w:r>
      <w:proofErr w:type="gramEnd"/>
      <w:r w:rsidRPr="006807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 2 раза </w:t>
      </w:r>
      <w:r w:rsidRPr="00680702">
        <w:rPr>
          <w:rFonts w:ascii="Times New Roman" w:hAnsi="Times New Roman" w:cs="Times New Roman"/>
          <w:color w:val="000000"/>
          <w:sz w:val="24"/>
          <w:szCs w:val="24"/>
        </w:rPr>
        <w:t>(4%) педагогика, авиация и морское дело, по одному разу (2%) учащимися бы</w:t>
      </w:r>
      <w:r w:rsidRPr="00680702">
        <w:rPr>
          <w:rFonts w:ascii="Times New Roman" w:hAnsi="Times New Roman" w:cs="Times New Roman"/>
          <w:color w:val="000000"/>
          <w:sz w:val="24"/>
          <w:szCs w:val="24"/>
        </w:rPr>
        <w:softHyphen/>
        <w:t>ли выбраны профессии, связанные с физкультурой и спортом.</w:t>
      </w:r>
    </w:p>
    <w:p w:rsidR="00680702" w:rsidRPr="00680702" w:rsidRDefault="00680702" w:rsidP="00680702">
      <w:pPr>
        <w:shd w:val="clear" w:color="auto" w:fill="FFFFFF"/>
        <w:spacing w:after="0" w:line="240" w:lineRule="auto"/>
        <w:ind w:left="7" w:firstLine="71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80702"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 старшеклассников по двум классам представле</w:t>
      </w:r>
      <w:r w:rsidRPr="0068070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ны в таблицах 2.3 и 2.4.</w:t>
      </w:r>
    </w:p>
    <w:p w:rsidR="00325573" w:rsidRPr="00E25873" w:rsidRDefault="00325573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990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45990" w:rsidRPr="00E25873">
        <w:rPr>
          <w:rFonts w:ascii="Times New Roman" w:hAnsi="Times New Roman" w:cs="Times New Roman"/>
          <w:sz w:val="24"/>
          <w:szCs w:val="24"/>
        </w:rPr>
        <w:t>7</w:t>
      </w:r>
    </w:p>
    <w:p w:rsidR="00680702" w:rsidRPr="00680702" w:rsidRDefault="00680702" w:rsidP="00680702">
      <w:pPr>
        <w:shd w:val="clear" w:color="auto" w:fill="FFFFFF"/>
        <w:spacing w:after="0" w:line="240" w:lineRule="auto"/>
        <w:ind w:left="36" w:right="14" w:firstLine="727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Методика </w:t>
      </w:r>
      <w:proofErr w:type="spellStart"/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Голланда</w:t>
      </w:r>
      <w:proofErr w:type="spellEnd"/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применяется для изучения профессио</w:t>
      </w: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нального предпочтения школьников и отнесение их к определённому типу лич</w:t>
      </w: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ности: реалистичному, интеллектуальному, социальному, конвенциональному, </w:t>
      </w:r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предприимчивому или артистичному. Эта методика проста и удобна при запол</w:t>
      </w:r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нении и обработке. Те</w:t>
      </w:r>
      <w:proofErr w:type="gramStart"/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 вкл</w:t>
      </w:r>
      <w:proofErr w:type="gramEnd"/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ючает в себя 41 пару профессий. Методику можно </w:t>
      </w:r>
      <w:r w:rsidRPr="00680702">
        <w:rPr>
          <w:rFonts w:ascii="Times New Roman" w:hAnsi="Times New Roman" w:cs="Times New Roman"/>
          <w:color w:val="000000"/>
          <w:sz w:val="24"/>
          <w:szCs w:val="24"/>
        </w:rPr>
        <w:t>использовать индивидуально и в группе (Приложение Е. таблица ЕЛ).</w:t>
      </w:r>
    </w:p>
    <w:p w:rsidR="00680702" w:rsidRPr="00680702" w:rsidRDefault="00680702" w:rsidP="00680702">
      <w:pPr>
        <w:shd w:val="clear" w:color="auto" w:fill="FFFFFF"/>
        <w:spacing w:after="0" w:line="240" w:lineRule="auto"/>
        <w:ind w:left="7" w:right="29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Результаты исследования профессиональных </w:t>
      </w:r>
      <w:r w:rsidRPr="00680702">
        <w:rPr>
          <w:rFonts w:ascii="Times New Roman" w:hAnsi="Times New Roman" w:cs="Times New Roman"/>
          <w:color w:val="000000"/>
          <w:sz w:val="24"/>
          <w:szCs w:val="24"/>
        </w:rPr>
        <w:t xml:space="preserve">предпочтений школьников по методике </w:t>
      </w:r>
      <w:proofErr w:type="spellStart"/>
      <w:r w:rsidRPr="00680702">
        <w:rPr>
          <w:rFonts w:ascii="Times New Roman" w:hAnsi="Times New Roman" w:cs="Times New Roman"/>
          <w:color w:val="000000"/>
          <w:sz w:val="24"/>
          <w:szCs w:val="24"/>
        </w:rPr>
        <w:t>Голланда</w:t>
      </w:r>
      <w:proofErr w:type="spellEnd"/>
      <w:r w:rsidRPr="00680702">
        <w:rPr>
          <w:rFonts w:ascii="Times New Roman" w:hAnsi="Times New Roman" w:cs="Times New Roman"/>
          <w:color w:val="000000"/>
          <w:sz w:val="24"/>
          <w:szCs w:val="24"/>
        </w:rPr>
        <w:t xml:space="preserve"> поданы на рис. 2.4.</w:t>
      </w:r>
    </w:p>
    <w:p w:rsidR="00680702" w:rsidRDefault="00680702" w:rsidP="00680702">
      <w:pPr>
        <w:shd w:val="clear" w:color="auto" w:fill="FFFFFF"/>
        <w:spacing w:after="0" w:line="240" w:lineRule="auto"/>
        <w:ind w:right="36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Как видно из гистограммы (рис. 2.4.), профессиональные предпочтения </w:t>
      </w:r>
      <w:r w:rsidRPr="0068070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учащихся по типам личности распределились следующим образом: 15 чел. </w:t>
      </w:r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(33%) относятся к </w:t>
      </w:r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артистическому типу, 10 чел. (22%) к реалистичному, 7 чел. (16%) к интеллектуальному типу, 5 чел. (11%) к социальному, 5 чел. (11%) к </w:t>
      </w: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конвенционному типу и 3 чел. (7%) к предприимчивому типу.</w:t>
      </w:r>
      <w:proofErr w:type="gramEnd"/>
    </w:p>
    <w:p w:rsidR="00680702" w:rsidRPr="00680702" w:rsidRDefault="00680702" w:rsidP="00680702">
      <w:pPr>
        <w:shd w:val="clear" w:color="auto" w:fill="FFFFFF"/>
        <w:spacing w:after="0" w:line="240" w:lineRule="auto"/>
        <w:ind w:right="36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процессе исследования старшеклассники ознакомились с группами и </w:t>
      </w:r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видами профессий, научились определять значимые для каждой профессии </w:t>
      </w:r>
      <w:r w:rsidRPr="00680702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особенности, оценили свои способности и структуру интересов. Девятикласс</w:t>
      </w:r>
      <w:r w:rsidRPr="006807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ники научились соотносить свои интересы с имеющимися способностями и </w:t>
      </w:r>
      <w:r w:rsidRPr="00680702">
        <w:rPr>
          <w:rFonts w:ascii="Times New Roman" w:hAnsi="Times New Roman" w:cs="Times New Roman"/>
          <w:color w:val="000000"/>
          <w:sz w:val="24"/>
          <w:szCs w:val="24"/>
        </w:rPr>
        <w:t>склонностями, на основе этого делать профессиональный выбор.</w:t>
      </w:r>
    </w:p>
    <w:p w:rsidR="00D600F5" w:rsidRPr="00D600F5" w:rsidRDefault="00D600F5" w:rsidP="00D600F5">
      <w:pPr>
        <w:shd w:val="clear" w:color="auto" w:fill="FFFFFF"/>
        <w:spacing w:after="0" w:line="240" w:lineRule="auto"/>
        <w:ind w:left="6"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ходе беседы с учащимися установлено, что подростки выразили готов</w:t>
      </w:r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ность больше внимания уделять школьным предметам, которые будут им необ</w:t>
      </w:r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600F5">
        <w:rPr>
          <w:rFonts w:ascii="Times New Roman" w:hAnsi="Times New Roman" w:cs="Times New Roman"/>
          <w:color w:val="000000"/>
          <w:spacing w:val="1"/>
          <w:sz w:val="24"/>
          <w:szCs w:val="24"/>
        </w:rPr>
        <w:t>ходимы при получении профессии. Восемнадцать учеников (42%) приняли ре</w:t>
      </w:r>
      <w:r w:rsidRPr="00D600F5">
        <w:rPr>
          <w:rFonts w:ascii="Times New Roman" w:hAnsi="Times New Roman" w:cs="Times New Roman"/>
          <w:color w:val="000000"/>
          <w:sz w:val="24"/>
          <w:szCs w:val="24"/>
        </w:rPr>
        <w:t>шения поступить на подготовительные курсы, десять учеников (22%) - зани</w:t>
      </w:r>
      <w:r w:rsidRPr="00D600F5">
        <w:rPr>
          <w:rFonts w:ascii="Times New Roman" w:hAnsi="Times New Roman" w:cs="Times New Roman"/>
          <w:color w:val="000000"/>
          <w:sz w:val="24"/>
          <w:szCs w:val="24"/>
        </w:rPr>
        <w:softHyphen/>
        <w:t>маться с репетиторами и 17 (36%) еще окончательно не определились.</w:t>
      </w:r>
    </w:p>
    <w:p w:rsidR="00736F45" w:rsidRDefault="00736F45" w:rsidP="0073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0F5" w:rsidRDefault="00D600F5" w:rsidP="0073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0F5" w:rsidRPr="00E25873" w:rsidRDefault="00D600F5" w:rsidP="0073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13" w:rsidRPr="00E25873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54E13" w:rsidRPr="00E25873">
        <w:rPr>
          <w:rFonts w:ascii="Times New Roman" w:hAnsi="Times New Roman" w:cs="Times New Roman"/>
          <w:sz w:val="24"/>
          <w:szCs w:val="24"/>
        </w:rPr>
        <w:t>8</w:t>
      </w:r>
    </w:p>
    <w:p w:rsidR="00D600F5" w:rsidRDefault="00D600F5" w:rsidP="00D600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sz w:val="24"/>
          <w:szCs w:val="24"/>
        </w:rPr>
        <w:t xml:space="preserve">Учащийся, совершая первый профессиональный выбор, приобретает ценный личный опыт. Препятствия вынуждают молодого человека собрать все силы и волю. Формируются необходимые навыки и умения, связанные с преодолением трудностей. Это непременно отразится на благополучии и комфорте </w:t>
      </w:r>
      <w:proofErr w:type="gramStart"/>
      <w:r w:rsidRPr="00680702">
        <w:rPr>
          <w:rFonts w:ascii="Times New Roman" w:hAnsi="Times New Roman" w:cs="Times New Roman"/>
          <w:sz w:val="24"/>
          <w:szCs w:val="24"/>
        </w:rPr>
        <w:t>подростка</w:t>
      </w:r>
      <w:proofErr w:type="gramEnd"/>
      <w:r w:rsidRPr="00680702">
        <w:rPr>
          <w:rFonts w:ascii="Times New Roman" w:hAnsi="Times New Roman" w:cs="Times New Roman"/>
          <w:sz w:val="24"/>
          <w:szCs w:val="24"/>
        </w:rPr>
        <w:t xml:space="preserve"> как в эмоциональном, так и в личном планах. Поэтому, мы разработали план работы на формирующем этапе таблица 2.6.</w:t>
      </w:r>
    </w:p>
    <w:p w:rsidR="008876DB" w:rsidRDefault="00E75D7A" w:rsidP="00D600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B3ABB" w:rsidRPr="00E25873">
        <w:rPr>
          <w:rFonts w:ascii="Times New Roman" w:hAnsi="Times New Roman" w:cs="Times New Roman"/>
          <w:sz w:val="24"/>
          <w:szCs w:val="24"/>
        </w:rPr>
        <w:t>9</w:t>
      </w:r>
    </w:p>
    <w:p w:rsidR="00D600F5" w:rsidRPr="00D600F5" w:rsidRDefault="00D600F5" w:rsidP="00D600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00F5">
        <w:rPr>
          <w:rFonts w:ascii="Times New Roman" w:hAnsi="Times New Roman" w:cs="Times New Roman"/>
          <w:color w:val="000000"/>
          <w:sz w:val="24"/>
          <w:szCs w:val="24"/>
        </w:rPr>
        <w:t>Анализ современной литературы и эмпирические результаты исследова</w:t>
      </w:r>
      <w:r w:rsidRPr="00D600F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ния показали, что процесс профессионального самоопределения в значительной </w:t>
      </w:r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части учащихся носит ситуативный характер. Решение этой проблемы, </w:t>
      </w:r>
      <w:proofErr w:type="gramStart"/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возмож</w:t>
      </w:r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но</w:t>
      </w:r>
      <w:proofErr w:type="gramEnd"/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обеспечить лишь при условии разработки соответствующих научных основ: определение содержания, методов, приемов </w:t>
      </w:r>
      <w:proofErr w:type="spellStart"/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профориентационной</w:t>
      </w:r>
      <w:proofErr w:type="spellEnd"/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работы. Для </w:t>
      </w:r>
      <w:r w:rsidRPr="00D6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осуществления процесса профессионального выбора подростками нами была </w:t>
      </w:r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разработана программа </w:t>
      </w:r>
      <w:proofErr w:type="spellStart"/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профориентационной</w:t>
      </w:r>
      <w:proofErr w:type="spellEnd"/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работы с учащимися и подобран комплекс психологических методик, направленных на профессиональную ори</w:t>
      </w:r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ентацию старшеклассников.</w:t>
      </w:r>
    </w:p>
    <w:p w:rsidR="00520BDA" w:rsidRPr="00E25873" w:rsidRDefault="00520BDA" w:rsidP="00E258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865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51025" w:rsidRPr="00E25873">
        <w:rPr>
          <w:rFonts w:ascii="Times New Roman" w:hAnsi="Times New Roman" w:cs="Times New Roman"/>
          <w:sz w:val="24"/>
          <w:szCs w:val="24"/>
        </w:rPr>
        <w:t>10</w:t>
      </w:r>
    </w:p>
    <w:p w:rsidR="00D600F5" w:rsidRPr="00680702" w:rsidRDefault="00D600F5" w:rsidP="00D600F5">
      <w:pPr>
        <w:shd w:val="clear" w:color="auto" w:fill="FFFFFF"/>
        <w:spacing w:after="0" w:line="240" w:lineRule="auto"/>
        <w:ind w:left="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основании полученных в ходе исследования данных нами была раз</w:t>
      </w: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работана психолого-педагогическая программа по формированию готовности </w:t>
      </w:r>
      <w:r w:rsidRPr="00680702">
        <w:rPr>
          <w:rFonts w:ascii="Times New Roman" w:hAnsi="Times New Roman" w:cs="Times New Roman"/>
          <w:color w:val="000000"/>
          <w:sz w:val="24"/>
          <w:szCs w:val="24"/>
        </w:rPr>
        <w:t xml:space="preserve">старшеклассников к выбору будущей профессии. Данная программа состоит из </w:t>
      </w: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>10 занятий и включает в себя следующие элементы: профессиональное просве</w:t>
      </w: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щение, профессиональное консультирование, </w:t>
      </w:r>
      <w:proofErr w:type="spellStart"/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коррекциионно-развивающую</w:t>
      </w:r>
      <w:proofErr w:type="spellEnd"/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</w:t>
      </w:r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боту, </w:t>
      </w:r>
      <w:proofErr w:type="spellStart"/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профориентационные</w:t>
      </w:r>
      <w:proofErr w:type="spellEnd"/>
      <w:r w:rsidRPr="006807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игры.</w:t>
      </w:r>
    </w:p>
    <w:p w:rsidR="00F8419C" w:rsidRPr="00E25873" w:rsidRDefault="00F8419C" w:rsidP="00F84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5067B" w:rsidRDefault="00E75D7A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25067B" w:rsidRPr="00E25873">
        <w:rPr>
          <w:rFonts w:ascii="Times New Roman" w:hAnsi="Times New Roman" w:cs="Times New Roman"/>
          <w:sz w:val="24"/>
          <w:szCs w:val="24"/>
        </w:rPr>
        <w:t>11</w:t>
      </w:r>
    </w:p>
    <w:p w:rsidR="00D600F5" w:rsidRPr="00D600F5" w:rsidRDefault="00D600F5" w:rsidP="00D600F5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Предложенные в программе мероприятия способствуют повышению </w:t>
      </w:r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уровня осознания старшеклассниками своей готовности к профессиональному труду, помогают психологически сориентироваться школьника в мире совре</w:t>
      </w:r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6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менных профессий, </w:t>
      </w:r>
      <w:r w:rsidRPr="00D600F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активизируют интерес к самостоятельному выбору профес</w:t>
      </w:r>
      <w:r w:rsidRPr="00D600F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сии на основе индивидуальных психологических качеств, профессиональных интересов и склонностей. Созданная программа может применяться в </w:t>
      </w:r>
      <w:proofErr w:type="spellStart"/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психо-</w:t>
      </w:r>
      <w:r w:rsidRPr="00D600F5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коррекционной</w:t>
      </w:r>
      <w:proofErr w:type="spellEnd"/>
      <w:r w:rsidRPr="00D600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развивающей работе социального педагога или практического </w:t>
      </w:r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психолога в условиях общеобразовательной школы.</w:t>
      </w:r>
    </w:p>
    <w:p w:rsidR="00D600F5" w:rsidRPr="00D600F5" w:rsidRDefault="00D600F5" w:rsidP="00D600F5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результатам контрольного среза, после применения указанной </w:t>
      </w:r>
      <w:proofErr w:type="spellStart"/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профориентационной</w:t>
      </w:r>
      <w:proofErr w:type="spellEnd"/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программы 64% девятиклассников окончательно определились со своей будущей профессией (или проф</w:t>
      </w:r>
      <w:proofErr w:type="gramStart"/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.н</w:t>
      </w:r>
      <w:proofErr w:type="gramEnd"/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t>аправлением), тогда когда на конста</w:t>
      </w:r>
      <w:r w:rsidRPr="00D600F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D600F5">
        <w:rPr>
          <w:rFonts w:ascii="Times New Roman" w:hAnsi="Times New Roman" w:cs="Times New Roman"/>
          <w:color w:val="000000"/>
          <w:sz w:val="24"/>
          <w:szCs w:val="24"/>
        </w:rPr>
        <w:t>тирующем этапе эксперимента этот процент был равен 45.</w:t>
      </w:r>
    </w:p>
    <w:p w:rsidR="00F8419C" w:rsidRDefault="00F8419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C1C" w:rsidRPr="00F8419C" w:rsidRDefault="00285C1C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>Слайд</w:t>
      </w:r>
      <w:r w:rsidRPr="00F84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19C">
        <w:rPr>
          <w:rFonts w:ascii="Times New Roman" w:hAnsi="Times New Roman" w:cs="Times New Roman"/>
          <w:sz w:val="24"/>
          <w:szCs w:val="24"/>
        </w:rPr>
        <w:t>12</w:t>
      </w:r>
    </w:p>
    <w:p w:rsidR="005C75BD" w:rsidRPr="00E25873" w:rsidRDefault="00CF1828" w:rsidP="00AC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 w:rsidR="00C05897" w:rsidRPr="00E25873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 - </w:t>
      </w:r>
      <w:r w:rsidR="00654E2D" w:rsidRPr="008648AA">
        <w:rPr>
          <w:rFonts w:ascii="Times New Roman" w:hAnsi="Times New Roman" w:cs="Times New Roman"/>
          <w:sz w:val="24"/>
          <w:szCs w:val="24"/>
        </w:rPr>
        <w:t>изучить особенности профессионально</w:t>
      </w:r>
      <w:proofErr w:type="spellStart"/>
      <w:r w:rsidR="00654E2D" w:rsidRPr="008648AA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654E2D" w:rsidRPr="008648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54E2D" w:rsidRPr="008648AA">
        <w:rPr>
          <w:rFonts w:ascii="Times New Roman" w:hAnsi="Times New Roman" w:cs="Times New Roman"/>
          <w:sz w:val="24"/>
          <w:szCs w:val="24"/>
          <w:lang w:val="uk-UA"/>
        </w:rPr>
        <w:t>самоопределения</w:t>
      </w:r>
      <w:proofErr w:type="spellEnd"/>
      <w:r w:rsidR="00654E2D" w:rsidRPr="008648AA">
        <w:rPr>
          <w:rFonts w:ascii="Times New Roman" w:hAnsi="Times New Roman" w:cs="Times New Roman"/>
          <w:sz w:val="24"/>
          <w:szCs w:val="24"/>
        </w:rPr>
        <w:t xml:space="preserve"> у обучающихся старших классов общеобразовательных учреждениях и </w:t>
      </w:r>
      <w:r w:rsidR="00654E2D" w:rsidRPr="008648AA">
        <w:rPr>
          <w:rFonts w:ascii="Times New Roman" w:hAnsi="Times New Roman" w:cs="Times New Roman"/>
          <w:bCs/>
          <w:spacing w:val="-2"/>
          <w:sz w:val="24"/>
          <w:szCs w:val="24"/>
        </w:rPr>
        <w:t>разработать программу по формированию готовности старшеклас</w:t>
      </w:r>
      <w:r w:rsidR="00654E2D" w:rsidRPr="008648AA">
        <w:rPr>
          <w:rFonts w:ascii="Times New Roman" w:hAnsi="Times New Roman" w:cs="Times New Roman"/>
          <w:bCs/>
          <w:spacing w:val="-1"/>
          <w:sz w:val="24"/>
          <w:szCs w:val="24"/>
        </w:rPr>
        <w:t>сников к выбору будущей профессии</w:t>
      </w:r>
      <w:bookmarkStart w:id="0" w:name="_GoBack"/>
      <w:bookmarkEnd w:id="0"/>
      <w:r w:rsidR="00362885">
        <w:rPr>
          <w:rFonts w:ascii="Times New Roman" w:hAnsi="Times New Roman" w:cs="Times New Roman"/>
          <w:sz w:val="24"/>
          <w:szCs w:val="24"/>
        </w:rPr>
        <w:t xml:space="preserve"> </w:t>
      </w:r>
      <w:r w:rsidR="00C05897" w:rsidRPr="00E25873">
        <w:rPr>
          <w:rFonts w:ascii="Times New Roman" w:hAnsi="Times New Roman" w:cs="Times New Roman"/>
          <w:sz w:val="24"/>
          <w:szCs w:val="24"/>
        </w:rPr>
        <w:t xml:space="preserve">– </w:t>
      </w:r>
      <w:r w:rsidR="00C05897" w:rsidRPr="00E25873">
        <w:rPr>
          <w:rFonts w:ascii="Times New Roman" w:hAnsi="Times New Roman" w:cs="Times New Roman"/>
          <w:b/>
          <w:sz w:val="24"/>
          <w:szCs w:val="24"/>
        </w:rPr>
        <w:t>достигнута</w:t>
      </w:r>
      <w:r w:rsidR="00C05897" w:rsidRPr="00E25873">
        <w:rPr>
          <w:rFonts w:ascii="Times New Roman" w:hAnsi="Times New Roman" w:cs="Times New Roman"/>
          <w:sz w:val="24"/>
          <w:szCs w:val="24"/>
        </w:rPr>
        <w:t>.</w:t>
      </w:r>
    </w:p>
    <w:p w:rsidR="00CF1828" w:rsidRPr="00E25873" w:rsidRDefault="00CF1828" w:rsidP="00E2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73">
        <w:rPr>
          <w:rFonts w:ascii="Times New Roman" w:hAnsi="Times New Roman" w:cs="Times New Roman"/>
          <w:sz w:val="24"/>
          <w:szCs w:val="24"/>
        </w:rPr>
        <w:t>Спасибо за внимание! Доклад окончен.</w:t>
      </w:r>
    </w:p>
    <w:sectPr w:rsidR="00CF1828" w:rsidRPr="00E25873" w:rsidSect="006140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A7" w:rsidRDefault="006261A7" w:rsidP="00C1062A">
      <w:pPr>
        <w:spacing w:after="0" w:line="240" w:lineRule="auto"/>
      </w:pPr>
      <w:r>
        <w:separator/>
      </w:r>
    </w:p>
  </w:endnote>
  <w:endnote w:type="continuationSeparator" w:id="0">
    <w:p w:rsidR="006261A7" w:rsidRDefault="006261A7" w:rsidP="00C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A7" w:rsidRDefault="006261A7" w:rsidP="00C1062A">
      <w:pPr>
        <w:spacing w:after="0" w:line="240" w:lineRule="auto"/>
      </w:pPr>
      <w:r>
        <w:separator/>
      </w:r>
    </w:p>
  </w:footnote>
  <w:footnote w:type="continuationSeparator" w:id="0">
    <w:p w:rsidR="006261A7" w:rsidRDefault="006261A7" w:rsidP="00C1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2A" w:rsidRPr="009513FC" w:rsidRDefault="00C1062A" w:rsidP="00C1062A">
    <w:pPr>
      <w:pStyle w:val="a7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9513F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9513FC">
        <w:rPr>
          <w:rStyle w:val="ab"/>
          <w:rFonts w:eastAsia="Microsoft YaHei"/>
          <w:b/>
          <w:color w:val="FF0000"/>
          <w:sz w:val="32"/>
          <w:szCs w:val="32"/>
        </w:rPr>
        <w:t>ДЦО</w:t>
      </w:r>
      <w:proofErr w:type="gramStart"/>
      <w:r w:rsidRPr="009513FC">
        <w:rPr>
          <w:rStyle w:val="ab"/>
          <w:rFonts w:eastAsia="Microsoft YaHei"/>
          <w:b/>
          <w:color w:val="FF0000"/>
          <w:sz w:val="32"/>
          <w:szCs w:val="32"/>
        </w:rPr>
        <w:t>.Р</w:t>
      </w:r>
      <w:proofErr w:type="gramEnd"/>
      <w:r w:rsidRPr="009513FC">
        <w:rPr>
          <w:rStyle w:val="ab"/>
          <w:rFonts w:eastAsia="Microsoft YaHei"/>
          <w:b/>
          <w:color w:val="FF0000"/>
          <w:sz w:val="32"/>
          <w:szCs w:val="32"/>
        </w:rPr>
        <w:t>Ф</w:t>
      </w:r>
    </w:hyperlink>
  </w:p>
  <w:p w:rsidR="00C1062A" w:rsidRPr="009513FC" w:rsidRDefault="00C1062A" w:rsidP="00C1062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513F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1062A" w:rsidRPr="009513FC" w:rsidRDefault="00C1062A" w:rsidP="00C1062A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513F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1062A" w:rsidRPr="009513FC" w:rsidRDefault="00C1062A" w:rsidP="00C1062A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9513F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9513FC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1062A" w:rsidRDefault="00C1062A">
    <w:pPr>
      <w:pStyle w:val="a7"/>
    </w:pPr>
  </w:p>
  <w:p w:rsidR="00C1062A" w:rsidRDefault="00C106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23C"/>
    <w:multiLevelType w:val="hybridMultilevel"/>
    <w:tmpl w:val="8082A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3480B"/>
    <w:multiLevelType w:val="hybridMultilevel"/>
    <w:tmpl w:val="0DDAC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523"/>
    <w:multiLevelType w:val="hybridMultilevel"/>
    <w:tmpl w:val="B7EA0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C54D71"/>
    <w:multiLevelType w:val="hybridMultilevel"/>
    <w:tmpl w:val="6C685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040B5F"/>
    <w:multiLevelType w:val="hybridMultilevel"/>
    <w:tmpl w:val="B42443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755C0A"/>
    <w:multiLevelType w:val="hybridMultilevel"/>
    <w:tmpl w:val="83AA7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5743DF"/>
    <w:multiLevelType w:val="hybridMultilevel"/>
    <w:tmpl w:val="0A1C2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C375B"/>
    <w:multiLevelType w:val="hybridMultilevel"/>
    <w:tmpl w:val="DEEA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F32EA"/>
    <w:multiLevelType w:val="hybridMultilevel"/>
    <w:tmpl w:val="F84E52DE"/>
    <w:lvl w:ilvl="0" w:tplc="A906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823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C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C8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4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F26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E6E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67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1257C"/>
    <w:multiLevelType w:val="hybridMultilevel"/>
    <w:tmpl w:val="1B307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351F03"/>
    <w:multiLevelType w:val="hybridMultilevel"/>
    <w:tmpl w:val="B8947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BB24D2"/>
    <w:multiLevelType w:val="hybridMultilevel"/>
    <w:tmpl w:val="99B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8A72A2"/>
    <w:multiLevelType w:val="hybridMultilevel"/>
    <w:tmpl w:val="0652B488"/>
    <w:lvl w:ilvl="0" w:tplc="5E02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A6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856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CAC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8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47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6E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A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0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4E2FA8"/>
    <w:multiLevelType w:val="hybridMultilevel"/>
    <w:tmpl w:val="121E5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081B33"/>
    <w:multiLevelType w:val="hybridMultilevel"/>
    <w:tmpl w:val="5980E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1746A4"/>
    <w:multiLevelType w:val="hybridMultilevel"/>
    <w:tmpl w:val="A19C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6199D"/>
    <w:multiLevelType w:val="hybridMultilevel"/>
    <w:tmpl w:val="5BE6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B31C7"/>
    <w:multiLevelType w:val="hybridMultilevel"/>
    <w:tmpl w:val="A78C3C98"/>
    <w:lvl w:ilvl="0" w:tplc="1C84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1E807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0673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C8063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3E60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F42D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A007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D459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EF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017775"/>
    <w:multiLevelType w:val="hybridMultilevel"/>
    <w:tmpl w:val="3C02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80CE7"/>
    <w:multiLevelType w:val="hybridMultilevel"/>
    <w:tmpl w:val="64C69B9A"/>
    <w:lvl w:ilvl="0" w:tplc="1458D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AE7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652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6AC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7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E1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EF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69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90DA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2822A5"/>
    <w:multiLevelType w:val="hybridMultilevel"/>
    <w:tmpl w:val="91E8F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B52642"/>
    <w:multiLevelType w:val="singleLevel"/>
    <w:tmpl w:val="2D568FC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>
    <w:nsid w:val="7D614F9A"/>
    <w:multiLevelType w:val="hybridMultilevel"/>
    <w:tmpl w:val="FB7A1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3"/>
  </w:num>
  <w:num w:numId="5">
    <w:abstractNumId w:val="1"/>
  </w:num>
  <w:num w:numId="6">
    <w:abstractNumId w:val="16"/>
  </w:num>
  <w:num w:numId="7">
    <w:abstractNumId w:val="6"/>
  </w:num>
  <w:num w:numId="8">
    <w:abstractNumId w:val="22"/>
  </w:num>
  <w:num w:numId="9">
    <w:abstractNumId w:val="10"/>
  </w:num>
  <w:num w:numId="10">
    <w:abstractNumId w:val="17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20"/>
  </w:num>
  <w:num w:numId="17">
    <w:abstractNumId w:val="8"/>
  </w:num>
  <w:num w:numId="18">
    <w:abstractNumId w:val="5"/>
  </w:num>
  <w:num w:numId="19">
    <w:abstractNumId w:val="19"/>
  </w:num>
  <w:num w:numId="20">
    <w:abstractNumId w:val="4"/>
  </w:num>
  <w:num w:numId="21">
    <w:abstractNumId w:val="18"/>
  </w:num>
  <w:num w:numId="22">
    <w:abstractNumId w:val="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AC9"/>
    <w:rsid w:val="0002459E"/>
    <w:rsid w:val="00042188"/>
    <w:rsid w:val="00051025"/>
    <w:rsid w:val="00055A33"/>
    <w:rsid w:val="00057A06"/>
    <w:rsid w:val="00075673"/>
    <w:rsid w:val="000819D3"/>
    <w:rsid w:val="00083800"/>
    <w:rsid w:val="000966EA"/>
    <w:rsid w:val="000B447A"/>
    <w:rsid w:val="000B540E"/>
    <w:rsid w:val="000B56F3"/>
    <w:rsid w:val="000E6861"/>
    <w:rsid w:val="00114351"/>
    <w:rsid w:val="00170744"/>
    <w:rsid w:val="00190110"/>
    <w:rsid w:val="00193A16"/>
    <w:rsid w:val="00195C9A"/>
    <w:rsid w:val="001A16D4"/>
    <w:rsid w:val="001D74C4"/>
    <w:rsid w:val="001E233D"/>
    <w:rsid w:val="001F16A7"/>
    <w:rsid w:val="00205FD7"/>
    <w:rsid w:val="00213369"/>
    <w:rsid w:val="00230277"/>
    <w:rsid w:val="00233759"/>
    <w:rsid w:val="00242036"/>
    <w:rsid w:val="0025067B"/>
    <w:rsid w:val="00285895"/>
    <w:rsid w:val="00285C1C"/>
    <w:rsid w:val="002E1865"/>
    <w:rsid w:val="002F2385"/>
    <w:rsid w:val="00304795"/>
    <w:rsid w:val="00311B05"/>
    <w:rsid w:val="00313A7D"/>
    <w:rsid w:val="00325573"/>
    <w:rsid w:val="003320F9"/>
    <w:rsid w:val="00341F5F"/>
    <w:rsid w:val="0034768E"/>
    <w:rsid w:val="00350C58"/>
    <w:rsid w:val="003524D7"/>
    <w:rsid w:val="00354E13"/>
    <w:rsid w:val="00362885"/>
    <w:rsid w:val="0037418D"/>
    <w:rsid w:val="003A21CE"/>
    <w:rsid w:val="003E79C8"/>
    <w:rsid w:val="003F0C1E"/>
    <w:rsid w:val="003F16AF"/>
    <w:rsid w:val="003F21C0"/>
    <w:rsid w:val="003F459E"/>
    <w:rsid w:val="003F7FF6"/>
    <w:rsid w:val="00405B52"/>
    <w:rsid w:val="0040728D"/>
    <w:rsid w:val="0041132C"/>
    <w:rsid w:val="00415CB2"/>
    <w:rsid w:val="0044672E"/>
    <w:rsid w:val="00447CA0"/>
    <w:rsid w:val="004564D5"/>
    <w:rsid w:val="00471FC8"/>
    <w:rsid w:val="00486DC1"/>
    <w:rsid w:val="0049396E"/>
    <w:rsid w:val="004B6B46"/>
    <w:rsid w:val="004F491D"/>
    <w:rsid w:val="005039A0"/>
    <w:rsid w:val="005039B9"/>
    <w:rsid w:val="00512CCB"/>
    <w:rsid w:val="00520BDA"/>
    <w:rsid w:val="00527BC8"/>
    <w:rsid w:val="00542B4C"/>
    <w:rsid w:val="00544ADB"/>
    <w:rsid w:val="00555FE9"/>
    <w:rsid w:val="005853F1"/>
    <w:rsid w:val="00594D9B"/>
    <w:rsid w:val="005C5A65"/>
    <w:rsid w:val="005C75BD"/>
    <w:rsid w:val="005C7D79"/>
    <w:rsid w:val="005D49D2"/>
    <w:rsid w:val="005E050B"/>
    <w:rsid w:val="006140DA"/>
    <w:rsid w:val="00617635"/>
    <w:rsid w:val="006261A7"/>
    <w:rsid w:val="00626DE4"/>
    <w:rsid w:val="00634D36"/>
    <w:rsid w:val="00654E2D"/>
    <w:rsid w:val="0067234D"/>
    <w:rsid w:val="00680702"/>
    <w:rsid w:val="006C0640"/>
    <w:rsid w:val="006F7A67"/>
    <w:rsid w:val="00713F06"/>
    <w:rsid w:val="00727014"/>
    <w:rsid w:val="00736F45"/>
    <w:rsid w:val="00737011"/>
    <w:rsid w:val="00745990"/>
    <w:rsid w:val="007608AE"/>
    <w:rsid w:val="00763576"/>
    <w:rsid w:val="007718E0"/>
    <w:rsid w:val="00796FBB"/>
    <w:rsid w:val="007976F4"/>
    <w:rsid w:val="007B73E9"/>
    <w:rsid w:val="007C6E01"/>
    <w:rsid w:val="007D09E4"/>
    <w:rsid w:val="007D3810"/>
    <w:rsid w:val="007F306D"/>
    <w:rsid w:val="00826CE7"/>
    <w:rsid w:val="00835E5F"/>
    <w:rsid w:val="008369C1"/>
    <w:rsid w:val="00837C03"/>
    <w:rsid w:val="00840FC0"/>
    <w:rsid w:val="008648AA"/>
    <w:rsid w:val="00864A0F"/>
    <w:rsid w:val="008876DB"/>
    <w:rsid w:val="00894098"/>
    <w:rsid w:val="008C77E1"/>
    <w:rsid w:val="00947C4F"/>
    <w:rsid w:val="009513FC"/>
    <w:rsid w:val="00953EB2"/>
    <w:rsid w:val="0097132A"/>
    <w:rsid w:val="009727C5"/>
    <w:rsid w:val="00992934"/>
    <w:rsid w:val="00993CEE"/>
    <w:rsid w:val="00993EDF"/>
    <w:rsid w:val="009A2DCE"/>
    <w:rsid w:val="009B0E7F"/>
    <w:rsid w:val="009C457E"/>
    <w:rsid w:val="009D3237"/>
    <w:rsid w:val="009E5FCB"/>
    <w:rsid w:val="009E6A3C"/>
    <w:rsid w:val="009F33A0"/>
    <w:rsid w:val="00A077B7"/>
    <w:rsid w:val="00A07C2E"/>
    <w:rsid w:val="00A40B4D"/>
    <w:rsid w:val="00A567A1"/>
    <w:rsid w:val="00A62F8D"/>
    <w:rsid w:val="00A8689E"/>
    <w:rsid w:val="00AC1E62"/>
    <w:rsid w:val="00AC49D6"/>
    <w:rsid w:val="00AD32A2"/>
    <w:rsid w:val="00AE2A11"/>
    <w:rsid w:val="00AE410F"/>
    <w:rsid w:val="00B5196E"/>
    <w:rsid w:val="00B7504D"/>
    <w:rsid w:val="00B8276A"/>
    <w:rsid w:val="00BB3ABB"/>
    <w:rsid w:val="00BB5FF6"/>
    <w:rsid w:val="00BC0AC9"/>
    <w:rsid w:val="00BF5C13"/>
    <w:rsid w:val="00C02230"/>
    <w:rsid w:val="00C04BF2"/>
    <w:rsid w:val="00C05897"/>
    <w:rsid w:val="00C1062A"/>
    <w:rsid w:val="00C3306A"/>
    <w:rsid w:val="00C56735"/>
    <w:rsid w:val="00C56EEE"/>
    <w:rsid w:val="00C876D1"/>
    <w:rsid w:val="00CA49FF"/>
    <w:rsid w:val="00CB32B1"/>
    <w:rsid w:val="00CC2338"/>
    <w:rsid w:val="00CC347F"/>
    <w:rsid w:val="00CE441F"/>
    <w:rsid w:val="00CF1828"/>
    <w:rsid w:val="00CF1A5C"/>
    <w:rsid w:val="00D21AB0"/>
    <w:rsid w:val="00D52D9F"/>
    <w:rsid w:val="00D600F5"/>
    <w:rsid w:val="00D60EA7"/>
    <w:rsid w:val="00DA0465"/>
    <w:rsid w:val="00DB5B87"/>
    <w:rsid w:val="00DC16A4"/>
    <w:rsid w:val="00DD0604"/>
    <w:rsid w:val="00DD14A9"/>
    <w:rsid w:val="00DD3ED0"/>
    <w:rsid w:val="00E11CBF"/>
    <w:rsid w:val="00E25873"/>
    <w:rsid w:val="00E3570B"/>
    <w:rsid w:val="00E4276A"/>
    <w:rsid w:val="00E5046A"/>
    <w:rsid w:val="00E60B18"/>
    <w:rsid w:val="00E64859"/>
    <w:rsid w:val="00E75D7A"/>
    <w:rsid w:val="00E93956"/>
    <w:rsid w:val="00EA4A3D"/>
    <w:rsid w:val="00EC2784"/>
    <w:rsid w:val="00EF64F0"/>
    <w:rsid w:val="00F20528"/>
    <w:rsid w:val="00F32C84"/>
    <w:rsid w:val="00F3546E"/>
    <w:rsid w:val="00F54163"/>
    <w:rsid w:val="00F6204A"/>
    <w:rsid w:val="00F66781"/>
    <w:rsid w:val="00F75DEF"/>
    <w:rsid w:val="00F81A8F"/>
    <w:rsid w:val="00F8419C"/>
    <w:rsid w:val="00F9573E"/>
    <w:rsid w:val="00FC4A36"/>
    <w:rsid w:val="00FD79CC"/>
    <w:rsid w:val="00FF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67"/>
  </w:style>
  <w:style w:type="paragraph" w:styleId="1">
    <w:name w:val="heading 1"/>
    <w:basedOn w:val="a"/>
    <w:next w:val="a"/>
    <w:link w:val="10"/>
    <w:qFormat/>
    <w:rsid w:val="006F7A67"/>
    <w:pPr>
      <w:keepNext/>
      <w:widowControl w:val="0"/>
      <w:shd w:val="clear" w:color="auto" w:fill="FFFFFF"/>
      <w:autoSpaceDE w:val="0"/>
      <w:autoSpaceDN w:val="0"/>
      <w:adjustRightInd w:val="0"/>
      <w:spacing w:after="0" w:line="418" w:lineRule="exact"/>
      <w:ind w:left="667"/>
      <w:outlineLvl w:val="0"/>
    </w:pPr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6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A67"/>
    <w:rPr>
      <w:rFonts w:ascii="Times New Roman" w:eastAsia="Times New Roman" w:hAnsi="Times New Roman" w:cs="Times New Roman"/>
      <w:b/>
      <w:bCs/>
      <w:color w:val="000000"/>
      <w:spacing w:val="-1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6F7A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E01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a0"/>
    <w:rsid w:val="00E25873"/>
  </w:style>
  <w:style w:type="paragraph" w:styleId="a7">
    <w:name w:val="header"/>
    <w:basedOn w:val="a"/>
    <w:link w:val="a8"/>
    <w:uiPriority w:val="99"/>
    <w:unhideWhenUsed/>
    <w:rsid w:val="00C1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062A"/>
  </w:style>
  <w:style w:type="paragraph" w:styleId="a9">
    <w:name w:val="footer"/>
    <w:basedOn w:val="a"/>
    <w:link w:val="aa"/>
    <w:uiPriority w:val="99"/>
    <w:semiHidden/>
    <w:unhideWhenUsed/>
    <w:rsid w:val="00C1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062A"/>
  </w:style>
  <w:style w:type="character" w:customStyle="1" w:styleId="30">
    <w:name w:val="Заголовок 3 Знак"/>
    <w:basedOn w:val="a0"/>
    <w:link w:val="3"/>
    <w:uiPriority w:val="9"/>
    <w:semiHidden/>
    <w:rsid w:val="00C106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06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C1062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саша</cp:lastModifiedBy>
  <cp:revision>9</cp:revision>
  <dcterms:created xsi:type="dcterms:W3CDTF">2016-06-16T15:20:00Z</dcterms:created>
  <dcterms:modified xsi:type="dcterms:W3CDTF">2019-09-26T06:26:00Z</dcterms:modified>
</cp:coreProperties>
</file>