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9A" w:rsidRPr="00800444" w:rsidRDefault="00FE5E9A" w:rsidP="0080044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00444" w:rsidRPr="00800444" w:rsidRDefault="00FE5E9A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Сво</w:t>
      </w:r>
      <w:r w:rsidR="00800444">
        <w:rPr>
          <w:rFonts w:ascii="Verdana" w:hAnsi="Verdana"/>
          <w:sz w:val="20"/>
          <w:szCs w:val="20"/>
        </w:rPr>
        <w:t>бодная экономическая зона – это:</w:t>
      </w:r>
    </w:p>
    <w:p w:rsidR="00800444" w:rsidRPr="00800444" w:rsidRDefault="00FE5E9A" w:rsidP="00E84D09">
      <w:pPr>
        <w:pStyle w:val="a3"/>
        <w:numPr>
          <w:ilvl w:val="0"/>
          <w:numId w:val="2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зона свободной торговли, в которой отменены пошлины и ограничения</w:t>
      </w:r>
      <w:r w:rsidR="00800444" w:rsidRPr="00800444">
        <w:rPr>
          <w:rFonts w:ascii="Verdana" w:hAnsi="Verdana"/>
          <w:b/>
          <w:sz w:val="20"/>
          <w:szCs w:val="20"/>
        </w:rPr>
        <w:t>;</w:t>
      </w:r>
    </w:p>
    <w:p w:rsidR="00800444" w:rsidRPr="00800444" w:rsidRDefault="00FE5E9A" w:rsidP="00E84D0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склад с импортной продукцией в порту;</w:t>
      </w:r>
    </w:p>
    <w:p w:rsidR="00800444" w:rsidRPr="00800444" w:rsidRDefault="00FE5E9A" w:rsidP="00E84D0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свободная внешнеторговая зона, в которой действует отсрочка платежа таможенных пошлин;</w:t>
      </w:r>
    </w:p>
    <w:p w:rsidR="00800444" w:rsidRPr="00800444" w:rsidRDefault="00FE5E9A" w:rsidP="00E84D09">
      <w:pPr>
        <w:pStyle w:val="a3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свободная промышленная зона, в которой действует режим беспошлинного ввоза и вывоза товаров</w:t>
      </w:r>
      <w:r w:rsidR="00800444" w:rsidRPr="00800444">
        <w:rPr>
          <w:rFonts w:ascii="Verdana" w:hAnsi="Verdana"/>
          <w:sz w:val="20"/>
          <w:szCs w:val="20"/>
        </w:rPr>
        <w:t>.</w:t>
      </w:r>
    </w:p>
    <w:p w:rsidR="00800444" w:rsidRPr="00800444" w:rsidRDefault="00800444" w:rsidP="00800444">
      <w:pPr>
        <w:rPr>
          <w:rFonts w:ascii="Verdana" w:hAnsi="Verdana"/>
          <w:sz w:val="20"/>
          <w:szCs w:val="20"/>
        </w:rPr>
      </w:pPr>
    </w:p>
    <w:p w:rsidR="00800444" w:rsidRPr="00800444" w:rsidRDefault="00FE5E9A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МОТ</w:t>
      </w:r>
      <w:r w:rsidR="00800444" w:rsidRPr="00800444">
        <w:rPr>
          <w:rFonts w:ascii="Verdana" w:hAnsi="Verdana"/>
          <w:sz w:val="20"/>
          <w:szCs w:val="20"/>
        </w:rPr>
        <w:t xml:space="preserve"> преследует цели:</w:t>
      </w:r>
    </w:p>
    <w:p w:rsidR="00800444" w:rsidRPr="00800444" w:rsidRDefault="00FE5E9A" w:rsidP="00E84D09">
      <w:pPr>
        <w:pStyle w:val="a3"/>
        <w:numPr>
          <w:ilvl w:val="0"/>
          <w:numId w:val="3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соблюдение прав человека;</w:t>
      </w:r>
    </w:p>
    <w:p w:rsidR="00800444" w:rsidRPr="00800444" w:rsidRDefault="00FE5E9A" w:rsidP="00E84D09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поощрение социально-экономических программ;</w:t>
      </w:r>
    </w:p>
    <w:p w:rsidR="00800444" w:rsidRPr="00800444" w:rsidRDefault="00FE5E9A" w:rsidP="00E84D09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 xml:space="preserve">конкуренцию между предпринимателями; </w:t>
      </w:r>
    </w:p>
    <w:p w:rsidR="00FE5E9A" w:rsidRPr="00800444" w:rsidRDefault="00FE5E9A" w:rsidP="00E84D09">
      <w:pPr>
        <w:pStyle w:val="a3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получение прибыли.</w:t>
      </w:r>
    </w:p>
    <w:p w:rsidR="00800444" w:rsidRPr="00800444" w:rsidRDefault="00800444" w:rsidP="00800444">
      <w:pPr>
        <w:rPr>
          <w:rFonts w:ascii="Verdana" w:hAnsi="Verdana" w:cs="Tahoma"/>
          <w:b/>
          <w:bCs/>
          <w:sz w:val="20"/>
          <w:szCs w:val="20"/>
        </w:rPr>
      </w:pPr>
    </w:p>
    <w:p w:rsidR="00D96D44" w:rsidRPr="00800444" w:rsidRDefault="00D96D44" w:rsidP="00E84D09">
      <w:pPr>
        <w:pStyle w:val="a3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b/>
          <w:bCs/>
          <w:sz w:val="20"/>
          <w:szCs w:val="20"/>
        </w:rPr>
        <w:t>Теория абсолютных преимуществ предполагает:</w:t>
      </w:r>
      <w:r w:rsidRPr="00800444">
        <w:rPr>
          <w:rFonts w:ascii="Verdana" w:hAnsi="Verdana" w:cs="Tahoma"/>
          <w:sz w:val="20"/>
          <w:szCs w:val="20"/>
        </w:rPr>
        <w:t xml:space="preserve"> </w:t>
      </w:r>
    </w:p>
    <w:p w:rsidR="00E84D09" w:rsidRDefault="00800444" w:rsidP="00E84D09">
      <w:pPr>
        <w:pStyle w:val="a3"/>
        <w:numPr>
          <w:ilvl w:val="0"/>
          <w:numId w:val="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специализацию страны на товарах, производство которых</w:t>
      </w:r>
      <w:r w:rsidR="00E84D09">
        <w:rPr>
          <w:rFonts w:ascii="Verdana" w:hAnsi="Verdana" w:cs="Tahoma"/>
          <w:sz w:val="20"/>
          <w:szCs w:val="20"/>
        </w:rPr>
        <w:t xml:space="preserve"> связано с меньшими издержками;</w:t>
      </w:r>
    </w:p>
    <w:p w:rsidR="00800444" w:rsidRPr="00800444" w:rsidRDefault="00800444" w:rsidP="00E84D09">
      <w:pPr>
        <w:pStyle w:val="a3"/>
        <w:numPr>
          <w:ilvl w:val="0"/>
          <w:numId w:val="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специализацию страны на товарах с меньшей альтернативной стоимостью по сравнению с другими странами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800444" w:rsidP="00E84D09">
      <w:pPr>
        <w:pStyle w:val="a3"/>
        <w:numPr>
          <w:ilvl w:val="0"/>
          <w:numId w:val="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наличие иностранных колоний в качестве обязательного условия экономического роста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D96D44" w:rsidRPr="00800444" w:rsidRDefault="00800444" w:rsidP="00E84D09">
      <w:pPr>
        <w:pStyle w:val="a3"/>
        <w:numPr>
          <w:ilvl w:val="0"/>
          <w:numId w:val="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 xml:space="preserve">абсолютную </w:t>
      </w:r>
      <w:r w:rsidR="00D96D44" w:rsidRPr="00800444">
        <w:rPr>
          <w:rFonts w:ascii="Verdana" w:hAnsi="Verdana" w:cs="Tahoma"/>
          <w:sz w:val="20"/>
          <w:szCs w:val="20"/>
        </w:rPr>
        <w:t>силу исполнительной власти.</w:t>
      </w:r>
    </w:p>
    <w:p w:rsidR="00800444" w:rsidRPr="00800444" w:rsidRDefault="00800444" w:rsidP="00800444">
      <w:pPr>
        <w:rPr>
          <w:rFonts w:ascii="Verdana" w:hAnsi="Verdana" w:cs="Tahoma"/>
          <w:b/>
          <w:bCs/>
          <w:sz w:val="20"/>
          <w:szCs w:val="20"/>
        </w:rPr>
      </w:pPr>
    </w:p>
    <w:p w:rsidR="00D96D44" w:rsidRPr="00800444" w:rsidRDefault="00D96D44" w:rsidP="00E84D09">
      <w:pPr>
        <w:pStyle w:val="a3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b/>
          <w:bCs/>
          <w:sz w:val="20"/>
          <w:szCs w:val="20"/>
        </w:rPr>
        <w:t>Отличие квоты от тарифа заключается в</w:t>
      </w:r>
      <w:r w:rsidR="00800444">
        <w:rPr>
          <w:rFonts w:ascii="Verdana" w:hAnsi="Verdana" w:cs="Tahoma"/>
          <w:b/>
          <w:bCs/>
          <w:sz w:val="20"/>
          <w:szCs w:val="20"/>
        </w:rPr>
        <w:t>:</w:t>
      </w:r>
    </w:p>
    <w:p w:rsidR="00D96D44" w:rsidRPr="00800444" w:rsidRDefault="00D96D44" w:rsidP="00E84D09">
      <w:pPr>
        <w:pStyle w:val="a3"/>
        <w:numPr>
          <w:ilvl w:val="0"/>
          <w:numId w:val="5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</w:t>
      </w:r>
      <w:r w:rsidR="00800444" w:rsidRPr="00800444">
        <w:rPr>
          <w:rFonts w:ascii="Verdana" w:hAnsi="Verdana" w:cs="Tahoma"/>
          <w:sz w:val="20"/>
          <w:szCs w:val="20"/>
        </w:rPr>
        <w:t>нижении цен на внутреннем рынке</w:t>
      </w:r>
      <w:r w:rsidR="00E84D09">
        <w:rPr>
          <w:rFonts w:ascii="Verdana" w:hAnsi="Verdana" w:cs="Tahoma"/>
          <w:sz w:val="20"/>
          <w:szCs w:val="20"/>
        </w:rPr>
        <w:t>;</w:t>
      </w:r>
      <w:r w:rsidRPr="00800444">
        <w:rPr>
          <w:rFonts w:ascii="Verdana" w:hAnsi="Verdana" w:cs="Tahoma"/>
          <w:sz w:val="20"/>
          <w:szCs w:val="20"/>
        </w:rPr>
        <w:br/>
        <w:t>возможности облегчения доступа иностранных про</w:t>
      </w:r>
      <w:r w:rsidR="00800444" w:rsidRPr="00800444">
        <w:rPr>
          <w:rFonts w:ascii="Verdana" w:hAnsi="Verdana" w:cs="Tahoma"/>
          <w:sz w:val="20"/>
          <w:szCs w:val="20"/>
        </w:rPr>
        <w:t>изводителей на внутренний рынок</w:t>
      </w:r>
      <w:r w:rsidR="00E84D09">
        <w:rPr>
          <w:rFonts w:ascii="Verdana" w:hAnsi="Verdana" w:cs="Tahoma"/>
          <w:sz w:val="20"/>
          <w:szCs w:val="20"/>
        </w:rPr>
        <w:t>;</w:t>
      </w:r>
      <w:r w:rsidRPr="00800444">
        <w:rPr>
          <w:rFonts w:ascii="Verdana" w:hAnsi="Verdana" w:cs="Tahoma"/>
          <w:sz w:val="20"/>
          <w:szCs w:val="20"/>
        </w:rPr>
        <w:br/>
        <w:t xml:space="preserve">росте внутренних цен при усилении спроса за </w:t>
      </w:r>
      <w:r w:rsidR="00800444" w:rsidRPr="00800444">
        <w:rPr>
          <w:rFonts w:ascii="Verdana" w:hAnsi="Verdana" w:cs="Tahoma"/>
          <w:sz w:val="20"/>
          <w:szCs w:val="20"/>
        </w:rPr>
        <w:t>счет появления дефицита товаров</w:t>
      </w:r>
      <w:r w:rsidR="00E84D09">
        <w:rPr>
          <w:rFonts w:ascii="Verdana" w:hAnsi="Verdana" w:cs="Tahoma"/>
          <w:sz w:val="20"/>
          <w:szCs w:val="20"/>
        </w:rPr>
        <w:t>;</w:t>
      </w:r>
      <w:r w:rsidRPr="00800444">
        <w:rPr>
          <w:rFonts w:ascii="Verdana" w:hAnsi="Verdana" w:cs="Tahoma"/>
          <w:sz w:val="20"/>
          <w:szCs w:val="20"/>
        </w:rPr>
        <w:br/>
        <w:t>квота и тариф не имеют принципиальных отличий.</w:t>
      </w:r>
    </w:p>
    <w:p w:rsidR="00800444" w:rsidRPr="00800444" w:rsidRDefault="00800444" w:rsidP="00800444">
      <w:pPr>
        <w:rPr>
          <w:rFonts w:ascii="Verdana" w:hAnsi="Verdana" w:cs="Tahoma"/>
          <w:b/>
          <w:bCs/>
          <w:sz w:val="20"/>
          <w:szCs w:val="20"/>
        </w:rPr>
      </w:pPr>
    </w:p>
    <w:p w:rsidR="00D96D44" w:rsidRPr="00800444" w:rsidRDefault="00D96D44" w:rsidP="00E84D09">
      <w:pPr>
        <w:pStyle w:val="a3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b/>
          <w:bCs/>
          <w:sz w:val="20"/>
          <w:szCs w:val="20"/>
        </w:rPr>
        <w:t>По методу установления пошлины бывают:</w:t>
      </w:r>
    </w:p>
    <w:p w:rsidR="00800444" w:rsidRPr="00800444" w:rsidRDefault="00800444" w:rsidP="00E84D09">
      <w:pPr>
        <w:pStyle w:val="a3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импортные, экспортные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ад</w:t>
      </w:r>
      <w:r w:rsidR="00800444" w:rsidRPr="00800444">
        <w:rPr>
          <w:rFonts w:ascii="Verdana" w:hAnsi="Verdana" w:cs="Tahoma"/>
          <w:sz w:val="20"/>
          <w:szCs w:val="20"/>
        </w:rPr>
        <w:t>валорные, бюджетные, фискальные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специфические, адвалорн</w:t>
      </w:r>
      <w:r w:rsidR="00800444" w:rsidRPr="00800444">
        <w:rPr>
          <w:rFonts w:ascii="Verdana" w:hAnsi="Verdana" w:cs="Tahoma"/>
          <w:sz w:val="20"/>
          <w:szCs w:val="20"/>
        </w:rPr>
        <w:t>ые, смешанные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D96D44" w:rsidRPr="00800444" w:rsidRDefault="00D96D44" w:rsidP="00E84D09">
      <w:pPr>
        <w:pStyle w:val="a3"/>
        <w:numPr>
          <w:ilvl w:val="0"/>
          <w:numId w:val="6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справедливые, несправедливые.</w:t>
      </w:r>
    </w:p>
    <w:p w:rsidR="00800444" w:rsidRPr="00800444" w:rsidRDefault="00800444" w:rsidP="00800444">
      <w:pPr>
        <w:rPr>
          <w:rFonts w:ascii="Verdana" w:hAnsi="Verdana" w:cs="Tahoma"/>
          <w:b/>
          <w:bCs/>
          <w:sz w:val="20"/>
          <w:szCs w:val="20"/>
        </w:rPr>
      </w:pPr>
    </w:p>
    <w:p w:rsidR="00D96D44" w:rsidRPr="00800444" w:rsidRDefault="00D96D44" w:rsidP="00E84D09">
      <w:pPr>
        <w:pStyle w:val="a3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b/>
          <w:bCs/>
          <w:sz w:val="20"/>
          <w:szCs w:val="20"/>
        </w:rPr>
        <w:t>К административно устанавливаемым условиям ввоза товаров относятся:</w:t>
      </w:r>
    </w:p>
    <w:p w:rsidR="00800444" w:rsidRPr="00800444" w:rsidRDefault="00800444" w:rsidP="00E84D09">
      <w:pPr>
        <w:pStyle w:val="a3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квоты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требования к содержа</w:t>
      </w:r>
      <w:r w:rsidR="00800444" w:rsidRPr="00800444">
        <w:rPr>
          <w:rFonts w:ascii="Verdana" w:hAnsi="Verdana" w:cs="Tahoma"/>
          <w:sz w:val="20"/>
          <w:szCs w:val="20"/>
        </w:rPr>
        <w:t>нию отечественных комплектующих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стандарты качества, т</w:t>
      </w:r>
      <w:r w:rsidR="00800444" w:rsidRPr="00800444">
        <w:rPr>
          <w:rFonts w:ascii="Verdana" w:hAnsi="Verdana" w:cs="Tahoma"/>
          <w:sz w:val="20"/>
          <w:szCs w:val="20"/>
        </w:rPr>
        <w:t>ребования к безопасности товара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D96D44" w:rsidRPr="00800444" w:rsidRDefault="00D96D44" w:rsidP="00E84D09">
      <w:pPr>
        <w:pStyle w:val="a3"/>
        <w:numPr>
          <w:ilvl w:val="0"/>
          <w:numId w:val="12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требование продажи товара по демпинговым ценам.</w:t>
      </w:r>
    </w:p>
    <w:p w:rsidR="00CD751B" w:rsidRPr="00800444" w:rsidRDefault="00CD751B" w:rsidP="00800444">
      <w:pPr>
        <w:rPr>
          <w:rFonts w:ascii="Verdana" w:hAnsi="Verdana"/>
          <w:sz w:val="20"/>
          <w:szCs w:val="20"/>
        </w:rPr>
      </w:pPr>
    </w:p>
    <w:p w:rsidR="00D96D44" w:rsidRPr="00800444" w:rsidRDefault="00D96D44" w:rsidP="00E84D09">
      <w:pPr>
        <w:pStyle w:val="a3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b/>
          <w:bCs/>
          <w:sz w:val="20"/>
          <w:szCs w:val="20"/>
        </w:rPr>
        <w:t>Добровольные ограничения экспорта обусловлены:</w:t>
      </w:r>
    </w:p>
    <w:p w:rsidR="00800444" w:rsidRPr="00800444" w:rsidRDefault="00D96D44" w:rsidP="00E84D09">
      <w:pPr>
        <w:pStyle w:val="a3"/>
        <w:numPr>
          <w:ilvl w:val="0"/>
          <w:numId w:val="13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необходимостью ответных шагов по открытию внутреннего рынка стран</w:t>
      </w:r>
      <w:r w:rsidR="00800444" w:rsidRPr="00800444">
        <w:rPr>
          <w:rFonts w:ascii="Verdana" w:hAnsi="Verdana" w:cs="Tahoma"/>
          <w:sz w:val="20"/>
          <w:szCs w:val="20"/>
        </w:rPr>
        <w:t>ы в случае расширения экспорта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13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 xml:space="preserve">угрозой </w:t>
      </w:r>
      <w:r w:rsidR="00800444" w:rsidRPr="00800444">
        <w:rPr>
          <w:rFonts w:ascii="Verdana" w:hAnsi="Verdana" w:cs="Tahoma"/>
          <w:sz w:val="20"/>
          <w:szCs w:val="20"/>
        </w:rPr>
        <w:t>потери рынка страны – импортера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13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действиями групп потребителей, заинтересованных</w:t>
      </w:r>
      <w:r w:rsidR="00800444" w:rsidRPr="00800444">
        <w:rPr>
          <w:rFonts w:ascii="Verdana" w:hAnsi="Verdana" w:cs="Tahoma"/>
          <w:sz w:val="20"/>
          <w:szCs w:val="20"/>
        </w:rPr>
        <w:t xml:space="preserve"> в насыщении внутреннего рынка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D96D44" w:rsidRPr="00800444" w:rsidRDefault="00D96D44" w:rsidP="00E84D09">
      <w:pPr>
        <w:pStyle w:val="a3"/>
        <w:numPr>
          <w:ilvl w:val="0"/>
          <w:numId w:val="13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стремлением к ограничению использования дефицитных ресурсов страны.</w:t>
      </w:r>
    </w:p>
    <w:p w:rsidR="00800444" w:rsidRPr="00800444" w:rsidRDefault="00800444" w:rsidP="00800444">
      <w:pPr>
        <w:rPr>
          <w:rFonts w:ascii="Verdana" w:hAnsi="Verdana" w:cs="Tahoma"/>
          <w:b/>
          <w:bCs/>
          <w:sz w:val="20"/>
          <w:szCs w:val="20"/>
        </w:rPr>
      </w:pPr>
    </w:p>
    <w:p w:rsidR="00D96D44" w:rsidRPr="00800444" w:rsidRDefault="00D96D44" w:rsidP="00E84D09">
      <w:pPr>
        <w:pStyle w:val="a3"/>
        <w:numPr>
          <w:ilvl w:val="0"/>
          <w:numId w:val="1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b/>
          <w:bCs/>
          <w:sz w:val="20"/>
          <w:szCs w:val="20"/>
        </w:rPr>
        <w:t>Торговый оборот представляет собой:</w:t>
      </w:r>
    </w:p>
    <w:p w:rsidR="00800444" w:rsidRPr="00800444" w:rsidRDefault="00D96D44" w:rsidP="00E84D09">
      <w:pPr>
        <w:pStyle w:val="a3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выручку торговых организаций страны</w:t>
      </w:r>
      <w:r w:rsidR="00E84D09">
        <w:rPr>
          <w:rFonts w:ascii="Verdana" w:hAnsi="Verdana" w:cs="Tahoma"/>
          <w:sz w:val="20"/>
          <w:szCs w:val="20"/>
        </w:rPr>
        <w:t>;</w:t>
      </w:r>
      <w:r w:rsidRPr="00800444">
        <w:rPr>
          <w:rFonts w:ascii="Verdana" w:hAnsi="Verdana" w:cs="Tahoma"/>
          <w:sz w:val="20"/>
          <w:szCs w:val="20"/>
        </w:rPr>
        <w:t xml:space="preserve"> </w:t>
      </w:r>
    </w:p>
    <w:p w:rsidR="00800444" w:rsidRPr="00800444" w:rsidRDefault="00D96D44" w:rsidP="00E84D09">
      <w:pPr>
        <w:pStyle w:val="a3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разницу экспорта и импор</w:t>
      </w:r>
      <w:r w:rsidR="00800444" w:rsidRPr="00800444">
        <w:rPr>
          <w:rFonts w:ascii="Verdana" w:hAnsi="Verdana" w:cs="Tahoma"/>
          <w:sz w:val="20"/>
          <w:szCs w:val="20"/>
        </w:rPr>
        <w:t>та страны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800444" w:rsidRPr="00800444" w:rsidRDefault="00D96D44" w:rsidP="00E84D09">
      <w:pPr>
        <w:pStyle w:val="a3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совокупн</w:t>
      </w:r>
      <w:r w:rsidR="00800444" w:rsidRPr="00800444">
        <w:rPr>
          <w:rFonts w:ascii="Verdana" w:hAnsi="Verdana" w:cs="Tahoma"/>
          <w:sz w:val="20"/>
          <w:szCs w:val="20"/>
        </w:rPr>
        <w:t>ость экспорта и импорта страны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D96D44" w:rsidRPr="00800444" w:rsidRDefault="00D96D44" w:rsidP="00E84D09">
      <w:pPr>
        <w:pStyle w:val="a3"/>
        <w:numPr>
          <w:ilvl w:val="0"/>
          <w:numId w:val="14"/>
        </w:numPr>
        <w:rPr>
          <w:rFonts w:ascii="Verdana" w:hAnsi="Verdana" w:cs="Tahoma"/>
          <w:sz w:val="20"/>
          <w:szCs w:val="20"/>
        </w:rPr>
      </w:pPr>
      <w:r w:rsidRPr="00800444">
        <w:rPr>
          <w:rFonts w:ascii="Verdana" w:hAnsi="Verdana" w:cs="Tahoma"/>
          <w:sz w:val="20"/>
          <w:szCs w:val="20"/>
        </w:rPr>
        <w:t>сумму объемов официальной торговли и контрабанды.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606B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lastRenderedPageBreak/>
        <w:t xml:space="preserve">Утверждение: </w:t>
      </w:r>
      <w:r w:rsidR="00A03769" w:rsidRPr="00800444">
        <w:rPr>
          <w:rFonts w:ascii="Verdana" w:hAnsi="Verdana"/>
          <w:sz w:val="20"/>
          <w:szCs w:val="20"/>
        </w:rPr>
        <w:t xml:space="preserve">«Национальные производственные различия определяются разной наделенностью факторами производства – трудом, землей, капиталом, а также внутренней потребностью в тех или иных товарах» </w:t>
      </w:r>
      <w:r w:rsidRPr="00800444">
        <w:rPr>
          <w:rFonts w:ascii="Verdana" w:hAnsi="Verdana"/>
          <w:sz w:val="20"/>
          <w:szCs w:val="20"/>
        </w:rPr>
        <w:t>соответствует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606B" w:rsidP="00E84D09">
      <w:pPr>
        <w:pStyle w:val="a3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теории</w:t>
      </w:r>
      <w:r w:rsidR="00A03769" w:rsidRPr="00800444">
        <w:rPr>
          <w:rFonts w:ascii="Verdana" w:hAnsi="Verdana"/>
          <w:sz w:val="20"/>
          <w:szCs w:val="20"/>
        </w:rPr>
        <w:t xml:space="preserve"> Г.</w:t>
      </w:r>
      <w:r w:rsidRPr="00800444">
        <w:rPr>
          <w:rFonts w:ascii="Verdana" w:hAnsi="Verdana"/>
          <w:sz w:val="20"/>
          <w:szCs w:val="20"/>
        </w:rPr>
        <w:t xml:space="preserve"> </w:t>
      </w:r>
      <w:r w:rsidR="00A03769" w:rsidRPr="00800444">
        <w:rPr>
          <w:rFonts w:ascii="Verdana" w:hAnsi="Verdana"/>
          <w:sz w:val="20"/>
          <w:szCs w:val="20"/>
        </w:rPr>
        <w:t>Хаберлера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«парадокс</w:t>
      </w:r>
      <w:r w:rsidR="00A0606B" w:rsidRPr="00800444">
        <w:rPr>
          <w:rFonts w:ascii="Verdana" w:hAnsi="Verdana"/>
          <w:sz w:val="20"/>
          <w:szCs w:val="20"/>
        </w:rPr>
        <w:t>у</w:t>
      </w:r>
      <w:r w:rsidRPr="00800444">
        <w:rPr>
          <w:rFonts w:ascii="Verdana" w:hAnsi="Verdana"/>
          <w:sz w:val="20"/>
          <w:szCs w:val="20"/>
        </w:rPr>
        <w:t xml:space="preserve"> Леонтьева»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5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теорем</w:t>
      </w:r>
      <w:r w:rsidR="00A0606B" w:rsidRPr="00800444">
        <w:rPr>
          <w:rFonts w:ascii="Verdana" w:hAnsi="Verdana"/>
          <w:b/>
          <w:sz w:val="20"/>
          <w:szCs w:val="20"/>
        </w:rPr>
        <w:t>е</w:t>
      </w:r>
      <w:r w:rsidRPr="00800444">
        <w:rPr>
          <w:rFonts w:ascii="Verdana" w:hAnsi="Verdana"/>
          <w:b/>
          <w:sz w:val="20"/>
          <w:szCs w:val="20"/>
        </w:rPr>
        <w:t xml:space="preserve"> «выравнивания цен на факторы производства» Э. Хекшера и Б. Олина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теори</w:t>
      </w:r>
      <w:r w:rsidR="00A0606B" w:rsidRPr="00800444">
        <w:rPr>
          <w:rFonts w:ascii="Verdana" w:hAnsi="Verdana"/>
          <w:sz w:val="20"/>
          <w:szCs w:val="20"/>
        </w:rPr>
        <w:t>и</w:t>
      </w:r>
      <w:r w:rsidRPr="00800444">
        <w:rPr>
          <w:rFonts w:ascii="Verdana" w:hAnsi="Verdana"/>
          <w:sz w:val="20"/>
          <w:szCs w:val="20"/>
        </w:rPr>
        <w:t xml:space="preserve"> факторов производства</w:t>
      </w:r>
      <w:r w:rsidR="00800444" w:rsidRPr="00800444">
        <w:rPr>
          <w:rFonts w:ascii="Verdana" w:hAnsi="Verdana"/>
          <w:sz w:val="20"/>
          <w:szCs w:val="20"/>
        </w:rPr>
        <w:t>.</w:t>
      </w:r>
    </w:p>
    <w:p w:rsidR="00D96D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606B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 xml:space="preserve">Утверждение: </w:t>
      </w:r>
      <w:r w:rsidR="00A03769" w:rsidRPr="00800444">
        <w:rPr>
          <w:rFonts w:ascii="Verdana" w:hAnsi="Verdana"/>
          <w:sz w:val="20"/>
          <w:szCs w:val="20"/>
        </w:rPr>
        <w:t>«В случае однородности факторов производства, идентичности техники, совершенной конкуренции и полной мобильности товаров международный обмен выравнивает цену факторо</w:t>
      </w:r>
      <w:r w:rsidRPr="00800444">
        <w:rPr>
          <w:rFonts w:ascii="Verdana" w:hAnsi="Verdana"/>
          <w:sz w:val="20"/>
          <w:szCs w:val="20"/>
        </w:rPr>
        <w:t>в производства между странами» соответствует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теори</w:t>
      </w:r>
      <w:r w:rsidR="00A0606B" w:rsidRPr="00800444">
        <w:rPr>
          <w:rFonts w:ascii="Verdana" w:hAnsi="Verdana"/>
          <w:sz w:val="20"/>
          <w:szCs w:val="20"/>
        </w:rPr>
        <w:t>и</w:t>
      </w:r>
      <w:r w:rsidRPr="00800444">
        <w:rPr>
          <w:rFonts w:ascii="Verdana" w:hAnsi="Verdana"/>
          <w:sz w:val="20"/>
          <w:szCs w:val="20"/>
        </w:rPr>
        <w:t xml:space="preserve"> факторов производства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6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теорем</w:t>
      </w:r>
      <w:r w:rsidR="00A0606B" w:rsidRPr="00800444">
        <w:rPr>
          <w:rFonts w:ascii="Verdana" w:hAnsi="Verdana"/>
          <w:b/>
          <w:sz w:val="20"/>
          <w:szCs w:val="20"/>
        </w:rPr>
        <w:t>е</w:t>
      </w:r>
      <w:r w:rsidRPr="00800444">
        <w:rPr>
          <w:rFonts w:ascii="Verdana" w:hAnsi="Verdana"/>
          <w:b/>
          <w:sz w:val="20"/>
          <w:szCs w:val="20"/>
        </w:rPr>
        <w:t xml:space="preserve"> </w:t>
      </w:r>
      <w:r w:rsidRPr="00800444">
        <w:rPr>
          <w:rFonts w:ascii="Verdana" w:hAnsi="Verdana"/>
          <w:b/>
          <w:sz w:val="20"/>
          <w:szCs w:val="20"/>
          <w:lang w:val="en-US"/>
        </w:rPr>
        <w:t>HOS</w:t>
      </w:r>
      <w:r w:rsidRPr="00800444">
        <w:rPr>
          <w:rFonts w:ascii="Verdana" w:hAnsi="Verdana"/>
          <w:b/>
          <w:sz w:val="20"/>
          <w:szCs w:val="20"/>
        </w:rPr>
        <w:t xml:space="preserve"> (Хекшера, Олина, Самуэльсона)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«парадокс</w:t>
      </w:r>
      <w:r w:rsidR="00A0606B" w:rsidRPr="00800444">
        <w:rPr>
          <w:rFonts w:ascii="Verdana" w:hAnsi="Verdana"/>
          <w:sz w:val="20"/>
          <w:szCs w:val="20"/>
        </w:rPr>
        <w:t>у</w:t>
      </w:r>
      <w:r w:rsidRPr="00800444">
        <w:rPr>
          <w:rFonts w:ascii="Verdana" w:hAnsi="Verdana"/>
          <w:sz w:val="20"/>
          <w:szCs w:val="20"/>
        </w:rPr>
        <w:t xml:space="preserve"> Леонтьева»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теори</w:t>
      </w:r>
      <w:r w:rsidR="00A0606B" w:rsidRPr="00800444">
        <w:rPr>
          <w:rFonts w:ascii="Verdana" w:hAnsi="Verdana"/>
          <w:sz w:val="20"/>
          <w:szCs w:val="20"/>
        </w:rPr>
        <w:t>и</w:t>
      </w:r>
      <w:r w:rsidRPr="00800444">
        <w:rPr>
          <w:rFonts w:ascii="Verdana" w:hAnsi="Verdana"/>
          <w:sz w:val="20"/>
          <w:szCs w:val="20"/>
        </w:rPr>
        <w:t xml:space="preserve"> относительных преимуществ Д.Рикардо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Открытость национальной экономики выражается показателем:</w:t>
      </w:r>
    </w:p>
    <w:p w:rsidR="00A03769" w:rsidRPr="00800444" w:rsidRDefault="00A0606B" w:rsidP="00E84D09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объемом национальных инвестиций в национальную экономику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606B" w:rsidP="00E84D09">
      <w:pPr>
        <w:pStyle w:val="a3"/>
        <w:numPr>
          <w:ilvl w:val="0"/>
          <w:numId w:val="7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импортной квоты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606B" w:rsidP="00E84D09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числа занятых в экспортном производстве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606B" w:rsidP="00E84D09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производительности труда на экспортированных предприятиях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606B" w:rsidP="00E84D09">
      <w:pPr>
        <w:pStyle w:val="a3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 xml:space="preserve">количества </w:t>
      </w:r>
      <w:r w:rsidR="00A03769" w:rsidRPr="00800444">
        <w:rPr>
          <w:rFonts w:ascii="Verdana" w:hAnsi="Verdana"/>
          <w:sz w:val="20"/>
          <w:szCs w:val="20"/>
        </w:rPr>
        <w:t>предприятий с иностранными инвестициями в принимающей стране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606B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</w:t>
      </w:r>
      <w:r w:rsidR="00A03769" w:rsidRPr="00800444">
        <w:rPr>
          <w:rFonts w:ascii="Verdana" w:hAnsi="Verdana"/>
          <w:sz w:val="20"/>
          <w:szCs w:val="20"/>
        </w:rPr>
        <w:t>сновн</w:t>
      </w:r>
      <w:r w:rsidRPr="00800444">
        <w:rPr>
          <w:rFonts w:ascii="Verdana" w:hAnsi="Verdana"/>
          <w:sz w:val="20"/>
          <w:szCs w:val="20"/>
        </w:rPr>
        <w:t>ой</w:t>
      </w:r>
      <w:r w:rsidR="00A03769" w:rsidRPr="00800444">
        <w:rPr>
          <w:rFonts w:ascii="Verdana" w:hAnsi="Verdana"/>
          <w:sz w:val="20"/>
          <w:szCs w:val="20"/>
        </w:rPr>
        <w:t xml:space="preserve"> форм</w:t>
      </w:r>
      <w:r w:rsidRPr="00800444">
        <w:rPr>
          <w:rFonts w:ascii="Verdana" w:hAnsi="Verdana"/>
          <w:sz w:val="20"/>
          <w:szCs w:val="20"/>
        </w:rPr>
        <w:t>ой</w:t>
      </w:r>
      <w:r w:rsidR="00A03769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международного разделения труда является:</w:t>
      </w:r>
    </w:p>
    <w:p w:rsidR="00A03769" w:rsidRPr="00800444" w:rsidRDefault="00A03769" w:rsidP="00E84D09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единичное</w:t>
      </w:r>
      <w:r w:rsidR="00A0606B" w:rsidRPr="00800444">
        <w:rPr>
          <w:rFonts w:ascii="Verdana" w:hAnsi="Verdana"/>
          <w:sz w:val="20"/>
          <w:szCs w:val="20"/>
        </w:rPr>
        <w:t xml:space="preserve"> разделение труда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поузловое</w:t>
      </w:r>
      <w:r w:rsidR="00A0606B" w:rsidRPr="00800444">
        <w:rPr>
          <w:rFonts w:ascii="Verdana" w:hAnsi="Verdana"/>
          <w:sz w:val="20"/>
          <w:szCs w:val="20"/>
        </w:rPr>
        <w:t xml:space="preserve"> разделение труда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8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м</w:t>
      </w:r>
      <w:r w:rsidR="00A0606B" w:rsidRPr="00800444">
        <w:rPr>
          <w:rFonts w:ascii="Verdana" w:hAnsi="Verdana"/>
          <w:b/>
          <w:sz w:val="20"/>
          <w:szCs w:val="20"/>
        </w:rPr>
        <w:t>еждународная</w:t>
      </w:r>
      <w:r w:rsidRPr="00800444">
        <w:rPr>
          <w:rFonts w:ascii="Verdana" w:hAnsi="Verdana"/>
          <w:b/>
          <w:sz w:val="20"/>
          <w:szCs w:val="20"/>
        </w:rPr>
        <w:t xml:space="preserve"> специализация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общее</w:t>
      </w:r>
      <w:r w:rsidR="00A0606B" w:rsidRPr="00800444">
        <w:rPr>
          <w:rFonts w:ascii="Verdana" w:hAnsi="Verdana"/>
          <w:sz w:val="20"/>
          <w:szCs w:val="20"/>
        </w:rPr>
        <w:t xml:space="preserve"> разделение труда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Показатель экспортной квоты свидетельствует о:</w:t>
      </w:r>
    </w:p>
    <w:p w:rsidR="00A03769" w:rsidRPr="00800444" w:rsidRDefault="00A03769" w:rsidP="00E84D09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уровне кооперации производства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характере внешнеэкономических связей страны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9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степени ориентации отдельных отраслей национальной экономики на внешние рынки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международной миграции</w:t>
      </w:r>
      <w:r w:rsidR="00E84D09">
        <w:rPr>
          <w:rFonts w:ascii="Verdana" w:hAnsi="Verdana"/>
          <w:sz w:val="20"/>
          <w:szCs w:val="20"/>
        </w:rPr>
        <w:t>.</w:t>
      </w:r>
    </w:p>
    <w:p w:rsidR="00A0606B" w:rsidRPr="00800444" w:rsidRDefault="00A0606B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Проникновение крупной компании в другие отрасли, не находящиеся в прямой производственной связи с их основной областью деятельности, называется:</w:t>
      </w:r>
    </w:p>
    <w:p w:rsidR="00A03769" w:rsidRPr="00800444" w:rsidRDefault="00A03769" w:rsidP="00E84D09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горизонтальная интеграция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вертикальная интеграция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0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диверсификация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специализация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Процесс изъятия части капитала из национального оборота в данной стране и перемещение в товарной или денежной форме в производственный процесс и обращение другой страны – это:</w:t>
      </w:r>
    </w:p>
    <w:p w:rsidR="00A03769" w:rsidRPr="00800444" w:rsidRDefault="00A03769" w:rsidP="00E84D09">
      <w:pPr>
        <w:pStyle w:val="a3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миграция капитала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иностранные инвестиции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перенакопление капитала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1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вывоз капитала</w:t>
      </w:r>
      <w:r w:rsidR="00E84D09">
        <w:rPr>
          <w:rFonts w:ascii="Verdana" w:hAnsi="Verdana"/>
          <w:b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Основу господства международных корпораций на мировом рынке составляют:</w:t>
      </w:r>
    </w:p>
    <w:p w:rsidR="00A03769" w:rsidRPr="00800444" w:rsidRDefault="00A03769" w:rsidP="00E84D09">
      <w:pPr>
        <w:pStyle w:val="a3"/>
        <w:numPr>
          <w:ilvl w:val="0"/>
          <w:numId w:val="17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lastRenderedPageBreak/>
        <w:t>прямые инвестиции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портфельные инвестиции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ссудный капитал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заемный капитал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Лицензии на использование технологии бывают:</w:t>
      </w:r>
    </w:p>
    <w:p w:rsidR="00A03769" w:rsidRPr="00800444" w:rsidRDefault="00A03769" w:rsidP="00E84D09">
      <w:pPr>
        <w:pStyle w:val="a3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исключительные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исключительные и  неисключительные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8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исключительные ,  неисключительные и полные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исключительные  и полные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Разрешение продавца на использование другим лицом – покупателем изобретения технологических знаний, технологии, производственного опыта, секретов производств, торговых марок, которые необходимы для производства коммерческой и иной продукции в течение определенного срока за обусловленное вознаграждение, -это:</w:t>
      </w:r>
    </w:p>
    <w:p w:rsidR="00A03769" w:rsidRPr="00800444" w:rsidRDefault="00A03769" w:rsidP="00E84D09">
      <w:pPr>
        <w:pStyle w:val="a3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патент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9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лицензия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договор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лизинг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Перемещение людей через границы определенных территорий со сменой постоянного места жительства или возвращения к нему – это:</w:t>
      </w:r>
    </w:p>
    <w:p w:rsidR="00A03769" w:rsidRPr="00800444" w:rsidRDefault="00A03769" w:rsidP="00E84D09">
      <w:pPr>
        <w:pStyle w:val="a3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урбанизация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международный рынок рабочей силы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0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международная миграция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трудовая миграция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67BD6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 xml:space="preserve"> О</w:t>
      </w:r>
      <w:r w:rsidR="00A03769" w:rsidRPr="00800444">
        <w:rPr>
          <w:rFonts w:ascii="Verdana" w:hAnsi="Verdana"/>
          <w:sz w:val="20"/>
          <w:szCs w:val="20"/>
        </w:rPr>
        <w:t>сновн</w:t>
      </w:r>
      <w:r w:rsidRPr="00800444">
        <w:rPr>
          <w:rFonts w:ascii="Verdana" w:hAnsi="Verdana"/>
          <w:sz w:val="20"/>
          <w:szCs w:val="20"/>
        </w:rPr>
        <w:t>ыми</w:t>
      </w:r>
      <w:r w:rsidR="00A03769" w:rsidRPr="00800444">
        <w:rPr>
          <w:rFonts w:ascii="Verdana" w:hAnsi="Verdana"/>
          <w:sz w:val="20"/>
          <w:szCs w:val="20"/>
        </w:rPr>
        <w:t xml:space="preserve"> причин</w:t>
      </w:r>
      <w:r w:rsidRPr="00800444">
        <w:rPr>
          <w:rFonts w:ascii="Verdana" w:hAnsi="Verdana"/>
          <w:sz w:val="20"/>
          <w:szCs w:val="20"/>
        </w:rPr>
        <w:t>ами</w:t>
      </w:r>
      <w:r w:rsidR="00A03769" w:rsidRPr="00800444">
        <w:rPr>
          <w:rFonts w:ascii="Verdana" w:hAnsi="Verdana"/>
          <w:sz w:val="20"/>
          <w:szCs w:val="20"/>
        </w:rPr>
        <w:t xml:space="preserve"> миграции рабочей силы</w:t>
      </w:r>
      <w:r w:rsidRPr="00800444">
        <w:rPr>
          <w:rFonts w:ascii="Verdana" w:hAnsi="Verdana"/>
          <w:sz w:val="20"/>
          <w:szCs w:val="20"/>
        </w:rPr>
        <w:t xml:space="preserve"> являются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21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экономические</w:t>
      </w:r>
      <w:r w:rsidR="00067BD6" w:rsidRPr="00800444">
        <w:rPr>
          <w:rFonts w:ascii="Verdana" w:hAnsi="Verdana"/>
          <w:b/>
          <w:sz w:val="20"/>
          <w:szCs w:val="20"/>
        </w:rPr>
        <w:t xml:space="preserve"> факторы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инфраструктурные</w:t>
      </w:r>
      <w:r w:rsidR="00067BD6" w:rsidRPr="00800444">
        <w:rPr>
          <w:rFonts w:ascii="Verdana" w:hAnsi="Verdana"/>
          <w:sz w:val="20"/>
          <w:szCs w:val="20"/>
        </w:rPr>
        <w:t xml:space="preserve"> факторы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географические</w:t>
      </w:r>
      <w:r w:rsidR="00067BD6" w:rsidRPr="00800444">
        <w:rPr>
          <w:rFonts w:ascii="Verdana" w:hAnsi="Verdana"/>
          <w:sz w:val="20"/>
          <w:szCs w:val="20"/>
        </w:rPr>
        <w:t xml:space="preserve"> факторы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транспортные</w:t>
      </w:r>
      <w:r w:rsidR="00067BD6" w:rsidRPr="00800444">
        <w:rPr>
          <w:rFonts w:ascii="Verdana" w:hAnsi="Verdana"/>
          <w:sz w:val="20"/>
          <w:szCs w:val="20"/>
        </w:rPr>
        <w:t xml:space="preserve"> факторы</w:t>
      </w:r>
      <w:r w:rsidR="00E84D09">
        <w:rPr>
          <w:rFonts w:ascii="Verdana" w:hAnsi="Verdana"/>
          <w:sz w:val="20"/>
          <w:szCs w:val="20"/>
        </w:rPr>
        <w:t>.</w:t>
      </w:r>
    </w:p>
    <w:p w:rsidR="00D96D44" w:rsidRPr="00800444" w:rsidRDefault="00D96D44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 современной международной миграции населения преобладает:</w:t>
      </w:r>
    </w:p>
    <w:p w:rsidR="00A03769" w:rsidRPr="00800444" w:rsidRDefault="00A03769" w:rsidP="00E84D09">
      <w:pPr>
        <w:pStyle w:val="a3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переселенческая миграция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трудовая миграция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временная миграция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постоянная миграция</w:t>
      </w:r>
      <w:r w:rsidR="00E84D09">
        <w:rPr>
          <w:rFonts w:ascii="Verdana" w:hAnsi="Verdana"/>
          <w:sz w:val="20"/>
          <w:szCs w:val="20"/>
        </w:rPr>
        <w:t>.</w:t>
      </w:r>
    </w:p>
    <w:p w:rsidR="00A03769" w:rsidRPr="00800444" w:rsidRDefault="00A03769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Мировая валютная система сложилась к:</w:t>
      </w:r>
    </w:p>
    <w:p w:rsidR="00A03769" w:rsidRPr="00800444" w:rsidRDefault="00A03769" w:rsidP="00E84D09">
      <w:pPr>
        <w:pStyle w:val="a3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середине Х</w:t>
      </w:r>
      <w:r w:rsidRPr="00800444">
        <w:rPr>
          <w:rFonts w:ascii="Verdana" w:hAnsi="Verdana"/>
          <w:sz w:val="20"/>
          <w:szCs w:val="20"/>
          <w:lang w:val="en-US"/>
        </w:rPr>
        <w:t>VIII</w:t>
      </w:r>
      <w:r w:rsidRPr="00800444">
        <w:rPr>
          <w:rFonts w:ascii="Verdana" w:hAnsi="Verdana"/>
          <w:sz w:val="20"/>
          <w:szCs w:val="20"/>
        </w:rPr>
        <w:t xml:space="preserve"> в.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середине Х</w:t>
      </w:r>
      <w:r w:rsidRPr="00800444">
        <w:rPr>
          <w:rFonts w:ascii="Verdana" w:hAnsi="Verdana"/>
          <w:sz w:val="20"/>
          <w:szCs w:val="20"/>
          <w:lang w:val="en-US"/>
        </w:rPr>
        <w:t>I</w:t>
      </w:r>
      <w:r w:rsidRPr="00800444">
        <w:rPr>
          <w:rFonts w:ascii="Verdana" w:hAnsi="Verdana"/>
          <w:sz w:val="20"/>
          <w:szCs w:val="20"/>
        </w:rPr>
        <w:t>Х в.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9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началу ХХ в.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концу Х</w:t>
      </w:r>
      <w:r w:rsidRPr="00800444">
        <w:rPr>
          <w:rFonts w:ascii="Verdana" w:hAnsi="Verdana"/>
          <w:sz w:val="20"/>
          <w:szCs w:val="20"/>
          <w:lang w:val="en-US"/>
        </w:rPr>
        <w:t>I</w:t>
      </w:r>
      <w:r w:rsidRPr="00800444">
        <w:rPr>
          <w:rFonts w:ascii="Verdana" w:hAnsi="Verdana"/>
          <w:sz w:val="20"/>
          <w:szCs w:val="20"/>
        </w:rPr>
        <w:t>Х в.</w:t>
      </w:r>
    </w:p>
    <w:p w:rsidR="00A03769" w:rsidRPr="00800444" w:rsidRDefault="00A03769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Любое платежное средство в иностранной валюте принято называть:</w:t>
      </w:r>
    </w:p>
    <w:p w:rsidR="00A03769" w:rsidRPr="00800444" w:rsidRDefault="00A03769" w:rsidP="00E84D09">
      <w:pPr>
        <w:pStyle w:val="a3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СДР (специальные права заимствования)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0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девизом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резервной валютой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ЭКЮ</w:t>
      </w:r>
      <w:r w:rsidR="00E84D09">
        <w:rPr>
          <w:rFonts w:ascii="Verdana" w:hAnsi="Verdana"/>
          <w:sz w:val="20"/>
          <w:szCs w:val="20"/>
        </w:rPr>
        <w:t>.</w:t>
      </w:r>
    </w:p>
    <w:p w:rsidR="00A03769" w:rsidRPr="00800444" w:rsidRDefault="00A03769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67BD6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</w:t>
      </w:r>
      <w:r w:rsidR="00A03769" w:rsidRPr="00800444">
        <w:rPr>
          <w:rFonts w:ascii="Verdana" w:hAnsi="Verdana"/>
          <w:sz w:val="20"/>
          <w:szCs w:val="20"/>
        </w:rPr>
        <w:t>алют</w:t>
      </w:r>
      <w:r w:rsidRPr="00800444">
        <w:rPr>
          <w:rFonts w:ascii="Verdana" w:hAnsi="Verdana"/>
          <w:sz w:val="20"/>
          <w:szCs w:val="20"/>
        </w:rPr>
        <w:t>а</w:t>
      </w:r>
      <w:r w:rsidR="00A03769" w:rsidRPr="00800444">
        <w:rPr>
          <w:rFonts w:ascii="Verdana" w:hAnsi="Verdana"/>
          <w:sz w:val="20"/>
          <w:szCs w:val="20"/>
        </w:rPr>
        <w:t>, которую МВФ отнес к разряду свободно конвертируемых:</w:t>
      </w:r>
    </w:p>
    <w:p w:rsidR="00A03769" w:rsidRPr="00800444" w:rsidRDefault="00A03769" w:rsidP="00E84D09">
      <w:pPr>
        <w:pStyle w:val="a3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итальянская лира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lastRenderedPageBreak/>
        <w:t>молдавский лей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испанская песета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1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доллар США</w:t>
      </w:r>
      <w:r w:rsidR="00E84D09">
        <w:rPr>
          <w:rFonts w:ascii="Verdana" w:hAnsi="Verdana"/>
          <w:b/>
          <w:sz w:val="20"/>
          <w:szCs w:val="20"/>
        </w:rPr>
        <w:t>.</w:t>
      </w:r>
    </w:p>
    <w:p w:rsidR="00A03769" w:rsidRPr="00800444" w:rsidRDefault="00A03769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Колебания валютных курсов разных стран объясняются на основе теории</w:t>
      </w:r>
    </w:p>
    <w:p w:rsidR="00A03769" w:rsidRPr="00800444" w:rsidRDefault="00E84D09" w:rsidP="00E84D09">
      <w:pPr>
        <w:pStyle w:val="a4"/>
        <w:numPr>
          <w:ilvl w:val="0"/>
          <w:numId w:val="32"/>
        </w:numPr>
        <w:rPr>
          <w:rFonts w:ascii="Verdana" w:hAnsi="Verdana"/>
          <w:b/>
        </w:rPr>
      </w:pPr>
      <w:r w:rsidRPr="00800444">
        <w:rPr>
          <w:rFonts w:ascii="Verdana" w:hAnsi="Verdana"/>
          <w:b/>
        </w:rPr>
        <w:t>паритета покупательной способности</w:t>
      </w:r>
      <w:r>
        <w:rPr>
          <w:rFonts w:ascii="Verdana" w:hAnsi="Verdana" w:cs="Tahoma"/>
        </w:rPr>
        <w:t>;</w:t>
      </w:r>
    </w:p>
    <w:p w:rsidR="00A03769" w:rsidRPr="00800444" w:rsidRDefault="00E84D09" w:rsidP="00E84D09">
      <w:pPr>
        <w:pStyle w:val="a4"/>
        <w:numPr>
          <w:ilvl w:val="0"/>
          <w:numId w:val="32"/>
        </w:numPr>
        <w:rPr>
          <w:rFonts w:ascii="Verdana" w:hAnsi="Verdana"/>
        </w:rPr>
      </w:pPr>
      <w:r w:rsidRPr="00800444">
        <w:rPr>
          <w:rFonts w:ascii="Verdana" w:hAnsi="Verdana"/>
        </w:rPr>
        <w:t>по</w:t>
      </w:r>
      <w:r w:rsidR="00A03769" w:rsidRPr="00800444">
        <w:rPr>
          <w:rFonts w:ascii="Verdana" w:hAnsi="Verdana"/>
        </w:rPr>
        <w:t>требительского выбора</w:t>
      </w:r>
      <w:r>
        <w:rPr>
          <w:rFonts w:ascii="Verdana" w:hAnsi="Verdana" w:cs="Tahoma"/>
        </w:rPr>
        <w:t>;</w:t>
      </w:r>
    </w:p>
    <w:p w:rsidR="00A03769" w:rsidRPr="00800444" w:rsidRDefault="00E84D09" w:rsidP="00E84D09">
      <w:pPr>
        <w:pStyle w:val="a4"/>
        <w:numPr>
          <w:ilvl w:val="0"/>
          <w:numId w:val="32"/>
        </w:numPr>
        <w:rPr>
          <w:rFonts w:ascii="Verdana" w:hAnsi="Verdana"/>
        </w:rPr>
      </w:pPr>
      <w:r w:rsidRPr="00800444">
        <w:rPr>
          <w:rFonts w:ascii="Verdana" w:hAnsi="Verdana"/>
        </w:rPr>
        <w:t xml:space="preserve">денег </w:t>
      </w:r>
      <w:r w:rsidR="00A03769" w:rsidRPr="00800444">
        <w:rPr>
          <w:rFonts w:ascii="Verdana" w:hAnsi="Verdana"/>
        </w:rPr>
        <w:t>Кейнса</w:t>
      </w:r>
      <w:r>
        <w:rPr>
          <w:rFonts w:ascii="Verdana" w:hAnsi="Verdana" w:cs="Tahoma"/>
        </w:rPr>
        <w:t>;</w:t>
      </w:r>
    </w:p>
    <w:p w:rsidR="00A03769" w:rsidRPr="00800444" w:rsidRDefault="00E84D09" w:rsidP="00E84D09">
      <w:pPr>
        <w:pStyle w:val="a4"/>
        <w:numPr>
          <w:ilvl w:val="0"/>
          <w:numId w:val="32"/>
        </w:numPr>
        <w:rPr>
          <w:rFonts w:ascii="Verdana" w:hAnsi="Verdana"/>
        </w:rPr>
      </w:pPr>
      <w:r w:rsidRPr="00800444">
        <w:rPr>
          <w:rFonts w:ascii="Verdana" w:hAnsi="Verdana"/>
        </w:rPr>
        <w:t xml:space="preserve">сравнительных </w:t>
      </w:r>
      <w:r w:rsidR="00A03769" w:rsidRPr="00800444">
        <w:rPr>
          <w:rFonts w:ascii="Verdana" w:hAnsi="Verdana"/>
        </w:rPr>
        <w:t>преимуществ</w:t>
      </w:r>
      <w:r>
        <w:rPr>
          <w:rFonts w:ascii="Verdana" w:hAnsi="Verdana"/>
        </w:rPr>
        <w:t>.</w:t>
      </w:r>
    </w:p>
    <w:p w:rsidR="00A03769" w:rsidRPr="00800444" w:rsidRDefault="00A03769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 современных условиях валютный курс базируется на:</w:t>
      </w:r>
    </w:p>
    <w:p w:rsidR="00A03769" w:rsidRPr="00800444" w:rsidRDefault="00A03769" w:rsidP="00E84D09">
      <w:pPr>
        <w:pStyle w:val="a3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золотом паритете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3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валютном паритете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монетном паритете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политике ЦБ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Способность страны (или группы стран) обеспечивать своевременное погашение своих международных обязательств приемлемыми для кредитора платежными средствами – это:</w:t>
      </w:r>
    </w:p>
    <w:p w:rsidR="00A03769" w:rsidRPr="00800444" w:rsidRDefault="00A03769" w:rsidP="00E84D09">
      <w:pPr>
        <w:pStyle w:val="a3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платежеспособность страны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4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международная валютная ликвидность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кредитоспособность страны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паритет национальной валюты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b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Дефицит платежного баланса по текущим операциям финансируется:</w:t>
      </w:r>
    </w:p>
    <w:p w:rsidR="00A03769" w:rsidRPr="00800444" w:rsidRDefault="00A03769" w:rsidP="00E84D09">
      <w:pPr>
        <w:pStyle w:val="a3"/>
        <w:numPr>
          <w:ilvl w:val="0"/>
          <w:numId w:val="35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в ос</w:t>
      </w:r>
      <w:r w:rsidR="00E84D09">
        <w:rPr>
          <w:rFonts w:ascii="Verdana" w:hAnsi="Verdana"/>
          <w:b/>
          <w:sz w:val="20"/>
          <w:szCs w:val="20"/>
        </w:rPr>
        <w:t>новном чистым притоком капитала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увеличе</w:t>
      </w:r>
      <w:r w:rsidR="00E84D09">
        <w:rPr>
          <w:rFonts w:ascii="Verdana" w:hAnsi="Verdana"/>
          <w:sz w:val="20"/>
          <w:szCs w:val="20"/>
        </w:rPr>
        <w:t>нием реальных процентных ставок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уменьшением темпов инфляции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увеличением темпов экономического роста.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Специфическая пошлина взимается:</w:t>
      </w:r>
    </w:p>
    <w:p w:rsidR="00A03769" w:rsidRPr="00800444" w:rsidRDefault="00A03769" w:rsidP="00E84D09">
      <w:pPr>
        <w:pStyle w:val="a3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со стоимости, превышающей лимитную стоимость товара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9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в виде твердой ставки с единицы товара (штуки, веса</w:t>
      </w:r>
      <w:r w:rsidR="00E84D09">
        <w:rPr>
          <w:rFonts w:ascii="Verdana" w:hAnsi="Verdana"/>
          <w:b/>
          <w:sz w:val="20"/>
          <w:szCs w:val="20"/>
        </w:rPr>
        <w:t>,</w:t>
      </w:r>
      <w:r w:rsidRPr="00800444">
        <w:rPr>
          <w:rFonts w:ascii="Verdana" w:hAnsi="Verdana"/>
          <w:b/>
          <w:sz w:val="20"/>
          <w:szCs w:val="20"/>
        </w:rPr>
        <w:t xml:space="preserve"> объема)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 процентах от таможенной стоимости товара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 разницы стоимости ввозимой продукции и стоимости национальных товаров в оптовых ценах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Внешнеторговый оборот страны –</w:t>
      </w:r>
      <w:r w:rsidR="00067BD6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весь экспорт страны, за исключением гуманитарных поставок и помощи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3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сумма экспорта и импорта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все экспортные поставки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весь экспорт, за исключением необлагаемых налогом товаров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Внешнеторговый баланс –</w:t>
      </w:r>
      <w:r w:rsidR="00067BD6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24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ВВП за вычетом суммы экспорта и импорта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превышение экспорта над импортом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национальный доход минус импорт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сумма экспорта и импорта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Антидемпинговые разбирательства используются:</w:t>
      </w:r>
    </w:p>
    <w:p w:rsidR="00A03769" w:rsidRPr="00800444" w:rsidRDefault="00A03769" w:rsidP="00E84D09">
      <w:pPr>
        <w:pStyle w:val="a3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даже если небольшое количество продукции импортируется по низким ценам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даже если небольшая партия товаров импортируется по высоким ценам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5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только если большая партия товаров импортируется по заниженным ценам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только если большая партия товаров импортируется по завышенным ценам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67BD6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</w:t>
      </w:r>
      <w:r w:rsidR="00A03769" w:rsidRPr="00800444">
        <w:rPr>
          <w:rFonts w:ascii="Verdana" w:hAnsi="Verdana"/>
          <w:sz w:val="20"/>
          <w:szCs w:val="20"/>
        </w:rPr>
        <w:t xml:space="preserve"> основным формам организации международной торговли</w:t>
      </w:r>
      <w:r w:rsidRPr="00800444">
        <w:rPr>
          <w:rFonts w:ascii="Verdana" w:hAnsi="Verdana"/>
          <w:sz w:val="20"/>
          <w:szCs w:val="20"/>
        </w:rPr>
        <w:t xml:space="preserve"> относится все перечисленное, кроме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26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ссудны</w:t>
      </w:r>
      <w:r w:rsidR="00067BD6" w:rsidRPr="00800444">
        <w:rPr>
          <w:rFonts w:ascii="Verdana" w:hAnsi="Verdana"/>
          <w:b/>
          <w:sz w:val="20"/>
          <w:szCs w:val="20"/>
        </w:rPr>
        <w:t>х</w:t>
      </w:r>
      <w:r w:rsidRPr="00800444">
        <w:rPr>
          <w:rFonts w:ascii="Verdana" w:hAnsi="Verdana"/>
          <w:b/>
          <w:sz w:val="20"/>
          <w:szCs w:val="20"/>
        </w:rPr>
        <w:t xml:space="preserve"> организаци</w:t>
      </w:r>
      <w:r w:rsidR="00067BD6" w:rsidRPr="00800444">
        <w:rPr>
          <w:rFonts w:ascii="Verdana" w:hAnsi="Verdana"/>
          <w:b/>
          <w:sz w:val="20"/>
          <w:szCs w:val="20"/>
        </w:rPr>
        <w:t>й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сдел</w:t>
      </w:r>
      <w:r w:rsidR="00067BD6" w:rsidRPr="00800444">
        <w:rPr>
          <w:rFonts w:ascii="Verdana" w:hAnsi="Verdana"/>
          <w:sz w:val="20"/>
          <w:szCs w:val="20"/>
        </w:rPr>
        <w:t>ок</w:t>
      </w:r>
      <w:r w:rsidRPr="00800444">
        <w:rPr>
          <w:rFonts w:ascii="Verdana" w:hAnsi="Verdana"/>
          <w:sz w:val="20"/>
          <w:szCs w:val="20"/>
        </w:rPr>
        <w:t xml:space="preserve"> купли-продажи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аукционн</w:t>
      </w:r>
      <w:r w:rsidR="00067BD6" w:rsidRPr="00800444">
        <w:rPr>
          <w:rFonts w:ascii="Verdana" w:hAnsi="Verdana"/>
          <w:sz w:val="20"/>
          <w:szCs w:val="20"/>
        </w:rPr>
        <w:t>ой</w:t>
      </w:r>
      <w:r w:rsidRPr="00800444">
        <w:rPr>
          <w:rFonts w:ascii="Verdana" w:hAnsi="Verdana"/>
          <w:sz w:val="20"/>
          <w:szCs w:val="20"/>
        </w:rPr>
        <w:t xml:space="preserve"> торговл</w:t>
      </w:r>
      <w:r w:rsidR="00067BD6" w:rsidRPr="00800444">
        <w:rPr>
          <w:rFonts w:ascii="Verdana" w:hAnsi="Verdana"/>
          <w:sz w:val="20"/>
          <w:szCs w:val="20"/>
        </w:rPr>
        <w:t>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бартерны</w:t>
      </w:r>
      <w:r w:rsidR="00067BD6" w:rsidRPr="00800444">
        <w:rPr>
          <w:rFonts w:ascii="Verdana" w:hAnsi="Verdana"/>
          <w:sz w:val="20"/>
          <w:szCs w:val="20"/>
        </w:rPr>
        <w:t>х</w:t>
      </w:r>
      <w:r w:rsidRPr="00800444">
        <w:rPr>
          <w:rFonts w:ascii="Verdana" w:hAnsi="Verdana"/>
          <w:sz w:val="20"/>
          <w:szCs w:val="20"/>
        </w:rPr>
        <w:t xml:space="preserve"> сдел</w:t>
      </w:r>
      <w:r w:rsidR="00067BD6" w:rsidRPr="00800444">
        <w:rPr>
          <w:rFonts w:ascii="Verdana" w:hAnsi="Verdana"/>
          <w:sz w:val="20"/>
          <w:szCs w:val="20"/>
        </w:rPr>
        <w:t>ок</w:t>
      </w:r>
      <w:r w:rsidR="00E84D09">
        <w:rPr>
          <w:rFonts w:ascii="Verdana" w:hAnsi="Verdana"/>
          <w:sz w:val="20"/>
          <w:szCs w:val="20"/>
        </w:rPr>
        <w:t>.</w:t>
      </w:r>
    </w:p>
    <w:p w:rsidR="00067BD6" w:rsidRPr="00800444" w:rsidRDefault="00067BD6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D1807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</w:t>
      </w:r>
      <w:r w:rsidR="00A03769" w:rsidRPr="00800444">
        <w:rPr>
          <w:rFonts w:ascii="Verdana" w:hAnsi="Verdana"/>
          <w:sz w:val="20"/>
          <w:szCs w:val="20"/>
        </w:rPr>
        <w:t>сновн</w:t>
      </w:r>
      <w:r w:rsidRPr="00800444">
        <w:rPr>
          <w:rFonts w:ascii="Verdana" w:hAnsi="Verdana"/>
          <w:sz w:val="20"/>
          <w:szCs w:val="20"/>
        </w:rPr>
        <w:t>ым</w:t>
      </w:r>
      <w:r w:rsidR="00A03769" w:rsidRPr="00800444">
        <w:rPr>
          <w:rFonts w:ascii="Verdana" w:hAnsi="Verdana"/>
          <w:sz w:val="20"/>
          <w:szCs w:val="20"/>
        </w:rPr>
        <w:t xml:space="preserve"> фактор</w:t>
      </w:r>
      <w:r w:rsidRPr="00800444">
        <w:rPr>
          <w:rFonts w:ascii="Verdana" w:hAnsi="Verdana"/>
          <w:sz w:val="20"/>
          <w:szCs w:val="20"/>
        </w:rPr>
        <w:t>ом</w:t>
      </w:r>
      <w:r w:rsidR="00A03769" w:rsidRPr="00800444">
        <w:rPr>
          <w:rFonts w:ascii="Verdana" w:hAnsi="Verdana"/>
          <w:sz w:val="20"/>
          <w:szCs w:val="20"/>
        </w:rPr>
        <w:t>, способствующи</w:t>
      </w:r>
      <w:r w:rsidRPr="00800444">
        <w:rPr>
          <w:rFonts w:ascii="Verdana" w:hAnsi="Verdana"/>
          <w:sz w:val="20"/>
          <w:szCs w:val="20"/>
        </w:rPr>
        <w:t>м</w:t>
      </w:r>
      <w:r w:rsidR="00A03769" w:rsidRPr="00800444">
        <w:rPr>
          <w:rFonts w:ascii="Verdana" w:hAnsi="Verdana"/>
          <w:sz w:val="20"/>
          <w:szCs w:val="20"/>
        </w:rPr>
        <w:t xml:space="preserve"> расширению международной торговли</w:t>
      </w:r>
      <w:r w:rsidRPr="00800444">
        <w:rPr>
          <w:rFonts w:ascii="Verdana" w:hAnsi="Verdana"/>
          <w:sz w:val="20"/>
          <w:szCs w:val="20"/>
        </w:rPr>
        <w:t xml:space="preserve"> является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0D1807" w:rsidP="00E84D09">
      <w:pPr>
        <w:pStyle w:val="a3"/>
        <w:numPr>
          <w:ilvl w:val="0"/>
          <w:numId w:val="27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 xml:space="preserve">усиление </w:t>
      </w:r>
      <w:r w:rsidR="00A03769" w:rsidRPr="00800444">
        <w:rPr>
          <w:rFonts w:ascii="Verdana" w:hAnsi="Verdana"/>
          <w:b/>
          <w:sz w:val="20"/>
          <w:szCs w:val="20"/>
        </w:rPr>
        <w:t>интеграции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переход на использование единой европейской валюты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увеличение числа стран, использующих доллары при расчетах по операциям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введение денежной единицы евро</w:t>
      </w:r>
      <w:r w:rsidR="00E84D09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 xml:space="preserve">Государственные денежные сборы, взимаемые через таможенные учреждения с товаров, ценностей и имущества, провозимого через границу страны, </w:t>
      </w:r>
      <w:r w:rsidR="000D1807" w:rsidRPr="00800444">
        <w:rPr>
          <w:rFonts w:ascii="Verdana" w:hAnsi="Verdana"/>
          <w:sz w:val="20"/>
          <w:szCs w:val="20"/>
        </w:rPr>
        <w:t xml:space="preserve">–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экспортные тарифы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налоги на добавленную стоимость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8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таможенные пошлины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2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адвалорные пошлины</w:t>
      </w:r>
      <w:r w:rsidR="00E84D09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D1807" w:rsidP="00E84D09">
      <w:pPr>
        <w:pStyle w:val="a3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</w:t>
      </w:r>
      <w:r w:rsidR="00A03769" w:rsidRPr="00800444">
        <w:rPr>
          <w:rFonts w:ascii="Verdana" w:hAnsi="Verdana"/>
          <w:sz w:val="20"/>
          <w:szCs w:val="20"/>
        </w:rPr>
        <w:t>сновной инструмент внешнеторгового регулирования</w:t>
      </w:r>
      <w:r w:rsidRPr="00800444">
        <w:rPr>
          <w:rFonts w:ascii="Verdana" w:hAnsi="Verdana"/>
          <w:sz w:val="20"/>
          <w:szCs w:val="20"/>
        </w:rPr>
        <w:t xml:space="preserve"> – это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36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таможенные тарифы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протекционизм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реэкспорт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реимпорт</w:t>
      </w:r>
      <w:r w:rsidR="00E84D09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Вывоз ранее ввезенных товаров, не подвергшихся переработке в данной стране –</w:t>
      </w:r>
      <w:r w:rsidR="000D1807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3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экспорт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импорт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7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реэкспорт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реимпорт</w:t>
      </w:r>
      <w:r w:rsidR="00E84D09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Оборот мировой торговли –</w:t>
      </w:r>
      <w:r w:rsidR="000D1807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стоимость мирового импорта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стоимость экспорта и импорта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8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стоимость мирового экспорта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3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мировой экспорт минус мировой импорт</w:t>
      </w:r>
      <w:r w:rsidR="00E84D09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Главный инструмент стимулирования экспорта –</w:t>
      </w:r>
      <w:r w:rsidR="000D1807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4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лицензирование экспорта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0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государственное кредитование экспорта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отмена налогов на экспорт</w:t>
      </w:r>
      <w:r w:rsidR="00E84D09">
        <w:rPr>
          <w:rFonts w:ascii="Verdana" w:hAnsi="Verdana" w:cs="Tahoma"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прямое субсидирование экспорта</w:t>
      </w:r>
      <w:r w:rsidR="00E84D09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D1807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 н</w:t>
      </w:r>
      <w:r w:rsidR="00A03769" w:rsidRPr="00800444">
        <w:rPr>
          <w:rFonts w:ascii="Verdana" w:hAnsi="Verdana"/>
          <w:sz w:val="20"/>
          <w:szCs w:val="20"/>
        </w:rPr>
        <w:t>етарифны</w:t>
      </w:r>
      <w:r w:rsidRPr="00800444">
        <w:rPr>
          <w:rFonts w:ascii="Verdana" w:hAnsi="Verdana"/>
          <w:sz w:val="20"/>
          <w:szCs w:val="20"/>
        </w:rPr>
        <w:t>м</w:t>
      </w:r>
      <w:r w:rsidR="00A03769" w:rsidRPr="00800444">
        <w:rPr>
          <w:rFonts w:ascii="Verdana" w:hAnsi="Verdana"/>
          <w:sz w:val="20"/>
          <w:szCs w:val="20"/>
        </w:rPr>
        <w:t xml:space="preserve"> метод</w:t>
      </w:r>
      <w:r w:rsidRPr="00800444">
        <w:rPr>
          <w:rFonts w:ascii="Verdana" w:hAnsi="Verdana"/>
          <w:sz w:val="20"/>
          <w:szCs w:val="20"/>
        </w:rPr>
        <w:t>ам</w:t>
      </w:r>
      <w:r w:rsidR="00A03769" w:rsidRPr="00800444">
        <w:rPr>
          <w:rFonts w:ascii="Verdana" w:hAnsi="Verdana"/>
          <w:sz w:val="20"/>
          <w:szCs w:val="20"/>
        </w:rPr>
        <w:t xml:space="preserve"> регулирования ВТ</w:t>
      </w:r>
      <w:r w:rsidRPr="00800444">
        <w:rPr>
          <w:rFonts w:ascii="Verdana" w:hAnsi="Verdana"/>
          <w:sz w:val="20"/>
          <w:szCs w:val="20"/>
        </w:rPr>
        <w:t xml:space="preserve"> относятся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41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технические стандарты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транзитные пошлины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НДС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экспортные пошлины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Главное отличие таможенного союза от зоны свободной торговли заключается в том, что в ЗСТ:</w:t>
      </w:r>
    </w:p>
    <w:p w:rsidR="00A03769" w:rsidRPr="00800444" w:rsidRDefault="00A03769" w:rsidP="00E84D09">
      <w:pPr>
        <w:pStyle w:val="a3"/>
        <w:numPr>
          <w:ilvl w:val="0"/>
          <w:numId w:val="4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lastRenderedPageBreak/>
        <w:t>пошлины отменяются в торговле между странами-участницами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2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по отношению к третьим странам каждое государство проводит самостоятельную внешнеторговую политику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 отношению к третьим странам проводится общая внешнеторговая политика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2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нет отличий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 xml:space="preserve">Объединение государств, заключивших соглашение о торговле с общим внешним таможенным тарифом для третьих стран, </w:t>
      </w:r>
      <w:r w:rsidR="000D1807" w:rsidRPr="00800444">
        <w:rPr>
          <w:rFonts w:ascii="Verdana" w:hAnsi="Verdana"/>
          <w:sz w:val="20"/>
          <w:szCs w:val="20"/>
        </w:rPr>
        <w:t>–</w:t>
      </w:r>
      <w:r w:rsidRPr="00800444">
        <w:rPr>
          <w:rFonts w:ascii="Verdana" w:hAnsi="Verdana"/>
          <w:sz w:val="20"/>
          <w:szCs w:val="20"/>
        </w:rPr>
        <w:t xml:space="preserve"> это:</w:t>
      </w:r>
    </w:p>
    <w:p w:rsidR="00A03769" w:rsidRPr="00800444" w:rsidRDefault="00A03769" w:rsidP="00E84D09">
      <w:pPr>
        <w:pStyle w:val="a3"/>
        <w:numPr>
          <w:ilvl w:val="0"/>
          <w:numId w:val="4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зона свободной торговли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3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таможенный союз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свободная экономическая зона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3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интеграционная группировка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Систематизированные списки товаров, облагаемых таможенными пошлинами,</w:t>
      </w:r>
      <w:r w:rsidR="000D1807" w:rsidRPr="00800444">
        <w:rPr>
          <w:rFonts w:ascii="Verdana" w:hAnsi="Verdana"/>
          <w:sz w:val="20"/>
          <w:szCs w:val="20"/>
        </w:rPr>
        <w:t xml:space="preserve"> с указанием величины их ставок –</w:t>
      </w:r>
      <w:r w:rsidRPr="00800444">
        <w:rPr>
          <w:rFonts w:ascii="Verdana" w:hAnsi="Verdana"/>
          <w:sz w:val="20"/>
          <w:szCs w:val="20"/>
        </w:rPr>
        <w:t xml:space="preserve"> это:</w:t>
      </w:r>
    </w:p>
    <w:p w:rsidR="00A03769" w:rsidRPr="00800444" w:rsidRDefault="00A03769" w:rsidP="00E84D09">
      <w:pPr>
        <w:pStyle w:val="a3"/>
        <w:numPr>
          <w:ilvl w:val="0"/>
          <w:numId w:val="4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вид таможенного тарифа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таможенные пошлины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4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таможенный тариф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4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тарифные методы регулирования ВТ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ГАТТ –</w:t>
      </w:r>
      <w:r w:rsidR="000D1807" w:rsidRPr="00800444">
        <w:rPr>
          <w:rFonts w:ascii="Verdana" w:hAnsi="Verdana"/>
          <w:sz w:val="20"/>
          <w:szCs w:val="20"/>
        </w:rPr>
        <w:t xml:space="preserve">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4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глобальная организация по торговле товарами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генеральная ассоциация по торговле и тарифам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5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генеральное соглашение по тарифам и торговле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5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главная ассоциация по торговле товарами и услугами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Россия</w:t>
      </w:r>
      <w:r w:rsidR="000D1807" w:rsidRPr="00800444">
        <w:rPr>
          <w:rFonts w:ascii="Verdana" w:hAnsi="Verdana"/>
          <w:sz w:val="20"/>
          <w:szCs w:val="20"/>
        </w:rPr>
        <w:t xml:space="preserve"> в настоящее время</w:t>
      </w:r>
      <w:r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является полноправным членом ВТО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6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не является членом ВТО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использует льготы ВТО исключительно при экспорте оружия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6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использует льготы ВТО только при поставке сырья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D1807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</w:t>
      </w:r>
      <w:r w:rsidR="00A03769" w:rsidRPr="00800444">
        <w:rPr>
          <w:rFonts w:ascii="Verdana" w:hAnsi="Verdana"/>
          <w:sz w:val="20"/>
          <w:szCs w:val="20"/>
        </w:rPr>
        <w:t>лючев</w:t>
      </w:r>
      <w:r w:rsidRPr="00800444">
        <w:rPr>
          <w:rFonts w:ascii="Verdana" w:hAnsi="Verdana"/>
          <w:sz w:val="20"/>
          <w:szCs w:val="20"/>
        </w:rPr>
        <w:t>ым</w:t>
      </w:r>
      <w:r w:rsidR="00A03769" w:rsidRPr="00800444">
        <w:rPr>
          <w:rFonts w:ascii="Verdana" w:hAnsi="Verdana"/>
          <w:sz w:val="20"/>
          <w:szCs w:val="20"/>
        </w:rPr>
        <w:t xml:space="preserve"> принцип</w:t>
      </w:r>
      <w:r w:rsidRPr="00800444">
        <w:rPr>
          <w:rFonts w:ascii="Verdana" w:hAnsi="Verdana"/>
          <w:sz w:val="20"/>
          <w:szCs w:val="20"/>
        </w:rPr>
        <w:t>ом</w:t>
      </w:r>
      <w:r w:rsidR="00A03769" w:rsidRPr="00800444">
        <w:rPr>
          <w:rFonts w:ascii="Verdana" w:hAnsi="Verdana"/>
          <w:sz w:val="20"/>
          <w:szCs w:val="20"/>
        </w:rPr>
        <w:t xml:space="preserve"> ГАТТ</w:t>
      </w:r>
      <w:r w:rsidRPr="00800444">
        <w:rPr>
          <w:rFonts w:ascii="Verdana" w:hAnsi="Verdana"/>
          <w:sz w:val="20"/>
          <w:szCs w:val="20"/>
        </w:rPr>
        <w:t xml:space="preserve"> является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4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использование сил НАТО для разрешения торговых споров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7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режим наибольшего благоприятствования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постепенное повышение таможенных тарифов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7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постепенное ужесточение нетарифных методов регулирования международной торговли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A0376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Запрещение ввоза\вывоза в какую-либо страну тех или иных товаров, в том числе оружия и научно-техниче</w:t>
      </w:r>
      <w:r w:rsidR="000D1807" w:rsidRPr="00800444">
        <w:rPr>
          <w:rFonts w:ascii="Verdana" w:hAnsi="Verdana"/>
          <w:sz w:val="20"/>
          <w:szCs w:val="20"/>
        </w:rPr>
        <w:t xml:space="preserve">ской информации, – </w:t>
      </w:r>
      <w:r w:rsidRPr="00800444">
        <w:rPr>
          <w:rFonts w:ascii="Verdana" w:hAnsi="Verdana"/>
          <w:sz w:val="20"/>
          <w:szCs w:val="20"/>
        </w:rPr>
        <w:t>это:</w:t>
      </w:r>
    </w:p>
    <w:p w:rsidR="00A03769" w:rsidRPr="00800444" w:rsidRDefault="00A03769" w:rsidP="00E84D09">
      <w:pPr>
        <w:pStyle w:val="a3"/>
        <w:numPr>
          <w:ilvl w:val="0"/>
          <w:numId w:val="4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демпинг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лицензирование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8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эмбарго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8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квотирование</w:t>
      </w:r>
      <w:r w:rsidR="00800444">
        <w:rPr>
          <w:rFonts w:ascii="Verdana" w:hAnsi="Verdana"/>
          <w:sz w:val="20"/>
          <w:szCs w:val="20"/>
        </w:rPr>
        <w:t>.</w:t>
      </w:r>
    </w:p>
    <w:p w:rsidR="000D1807" w:rsidRPr="00800444" w:rsidRDefault="000D1807" w:rsidP="00800444">
      <w:pPr>
        <w:rPr>
          <w:rFonts w:ascii="Verdana" w:hAnsi="Verdana"/>
          <w:sz w:val="20"/>
          <w:szCs w:val="20"/>
        </w:rPr>
      </w:pPr>
    </w:p>
    <w:p w:rsidR="00A03769" w:rsidRPr="00800444" w:rsidRDefault="000D1807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В</w:t>
      </w:r>
      <w:r w:rsidR="00A03769" w:rsidRPr="00800444">
        <w:rPr>
          <w:rFonts w:ascii="Verdana" w:hAnsi="Verdana"/>
          <w:sz w:val="20"/>
          <w:szCs w:val="20"/>
        </w:rPr>
        <w:t>ид</w:t>
      </w:r>
      <w:r w:rsidRPr="00800444">
        <w:rPr>
          <w:rFonts w:ascii="Verdana" w:hAnsi="Verdana"/>
          <w:sz w:val="20"/>
          <w:szCs w:val="20"/>
        </w:rPr>
        <w:t>ом</w:t>
      </w:r>
      <w:r w:rsidR="00A03769" w:rsidRPr="00800444">
        <w:rPr>
          <w:rFonts w:ascii="Verdana" w:hAnsi="Verdana"/>
          <w:sz w:val="20"/>
          <w:szCs w:val="20"/>
        </w:rPr>
        <w:t xml:space="preserve"> национальной безопасности страны</w:t>
      </w:r>
      <w:r w:rsidRPr="00800444">
        <w:rPr>
          <w:rFonts w:ascii="Verdana" w:hAnsi="Verdana"/>
          <w:sz w:val="20"/>
          <w:szCs w:val="20"/>
        </w:rPr>
        <w:t xml:space="preserve"> является</w:t>
      </w:r>
      <w:r w:rsidR="00A03769" w:rsidRPr="00800444">
        <w:rPr>
          <w:rFonts w:ascii="Verdana" w:hAnsi="Verdana"/>
          <w:sz w:val="20"/>
          <w:szCs w:val="20"/>
        </w:rPr>
        <w:t>:</w:t>
      </w:r>
    </w:p>
    <w:p w:rsidR="00A03769" w:rsidRPr="00800444" w:rsidRDefault="00A03769" w:rsidP="00E84D09">
      <w:pPr>
        <w:pStyle w:val="a3"/>
        <w:numPr>
          <w:ilvl w:val="0"/>
          <w:numId w:val="49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экономическая</w:t>
      </w:r>
      <w:r w:rsidR="000D1807" w:rsidRPr="00800444">
        <w:rPr>
          <w:rFonts w:ascii="Verdana" w:hAnsi="Verdana"/>
          <w:b/>
          <w:sz w:val="20"/>
          <w:szCs w:val="20"/>
        </w:rPr>
        <w:t xml:space="preserve"> </w:t>
      </w:r>
      <w:r w:rsidR="000D1807" w:rsidRPr="00800444">
        <w:rPr>
          <w:rFonts w:ascii="Verdana" w:hAnsi="Verdana"/>
          <w:sz w:val="20"/>
          <w:szCs w:val="20"/>
        </w:rPr>
        <w:t>безопасность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дипломатическая</w:t>
      </w:r>
      <w:r w:rsidR="000D1807" w:rsidRPr="00800444">
        <w:rPr>
          <w:rFonts w:ascii="Verdana" w:hAnsi="Verdana"/>
          <w:sz w:val="20"/>
          <w:szCs w:val="20"/>
        </w:rPr>
        <w:t xml:space="preserve"> безопасность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стратегическая</w:t>
      </w:r>
      <w:r w:rsidR="000D1807" w:rsidRPr="00800444">
        <w:rPr>
          <w:rFonts w:ascii="Verdana" w:hAnsi="Verdana"/>
          <w:sz w:val="20"/>
          <w:szCs w:val="20"/>
        </w:rPr>
        <w:t xml:space="preserve"> безопасность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A03769" w:rsidRPr="00800444" w:rsidRDefault="00A03769" w:rsidP="00E84D09">
      <w:pPr>
        <w:pStyle w:val="a3"/>
        <w:numPr>
          <w:ilvl w:val="0"/>
          <w:numId w:val="49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космическая</w:t>
      </w:r>
      <w:r w:rsidR="000D1807" w:rsidRPr="00800444">
        <w:rPr>
          <w:rFonts w:ascii="Verdana" w:hAnsi="Verdana"/>
          <w:sz w:val="20"/>
          <w:szCs w:val="20"/>
        </w:rPr>
        <w:t xml:space="preserve"> безопасность</w:t>
      </w:r>
      <w:r w:rsidR="00800444">
        <w:rPr>
          <w:rFonts w:ascii="Verdana" w:hAnsi="Verdana"/>
          <w:sz w:val="20"/>
          <w:szCs w:val="20"/>
        </w:rPr>
        <w:t>.</w:t>
      </w:r>
    </w:p>
    <w:p w:rsidR="00A03769" w:rsidRPr="00800444" w:rsidRDefault="00A03769" w:rsidP="00800444">
      <w:pPr>
        <w:rPr>
          <w:rFonts w:ascii="Verdana" w:hAnsi="Verdana"/>
          <w:sz w:val="20"/>
          <w:szCs w:val="20"/>
        </w:rPr>
      </w:pPr>
    </w:p>
    <w:p w:rsidR="00800444" w:rsidRPr="00800444" w:rsidRDefault="00800444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Основной компонент в российском экспорте в страны Западной Европы:</w:t>
      </w:r>
    </w:p>
    <w:p w:rsidR="00800444" w:rsidRPr="00800444" w:rsidRDefault="00800444" w:rsidP="00E84D09">
      <w:pPr>
        <w:pStyle w:val="a3"/>
        <w:numPr>
          <w:ilvl w:val="0"/>
          <w:numId w:val="50"/>
        </w:numPr>
        <w:rPr>
          <w:rFonts w:ascii="Verdana" w:hAnsi="Verdana"/>
          <w:b/>
          <w:sz w:val="20"/>
          <w:szCs w:val="20"/>
        </w:rPr>
      </w:pPr>
      <w:r w:rsidRPr="00800444">
        <w:rPr>
          <w:rFonts w:ascii="Verdana" w:hAnsi="Verdana"/>
          <w:b/>
          <w:sz w:val="20"/>
          <w:szCs w:val="20"/>
        </w:rPr>
        <w:t>топливно-сырьевые ресурсы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800444" w:rsidRPr="00800444" w:rsidRDefault="00800444" w:rsidP="00E84D09">
      <w:pPr>
        <w:pStyle w:val="a3"/>
        <w:numPr>
          <w:ilvl w:val="0"/>
          <w:numId w:val="5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lastRenderedPageBreak/>
        <w:t>промышленная продукция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800444" w:rsidRPr="00800444" w:rsidRDefault="00800444" w:rsidP="00E84D09">
      <w:pPr>
        <w:pStyle w:val="a3"/>
        <w:numPr>
          <w:ilvl w:val="0"/>
          <w:numId w:val="50"/>
        </w:numPr>
        <w:rPr>
          <w:rFonts w:ascii="Verdana" w:hAnsi="Verdana"/>
          <w:sz w:val="20"/>
          <w:szCs w:val="20"/>
        </w:rPr>
      </w:pPr>
      <w:r w:rsidRPr="00800444">
        <w:rPr>
          <w:rFonts w:ascii="Verdana" w:hAnsi="Verdana"/>
          <w:sz w:val="20"/>
          <w:szCs w:val="20"/>
        </w:rPr>
        <w:t>полуфабрикаты</w:t>
      </w:r>
      <w:r w:rsidR="00E84D09">
        <w:rPr>
          <w:rFonts w:ascii="Verdana" w:hAnsi="Verdana"/>
          <w:b/>
          <w:sz w:val="20"/>
          <w:szCs w:val="20"/>
        </w:rPr>
        <w:t>;</w:t>
      </w:r>
    </w:p>
    <w:p w:rsidR="00800444" w:rsidRPr="00E84D09" w:rsidRDefault="00800444" w:rsidP="00E84D09">
      <w:pPr>
        <w:pStyle w:val="a3"/>
        <w:numPr>
          <w:ilvl w:val="0"/>
          <w:numId w:val="50"/>
        </w:numPr>
        <w:rPr>
          <w:rFonts w:ascii="Verdana" w:hAnsi="Verdana"/>
          <w:sz w:val="20"/>
          <w:szCs w:val="20"/>
        </w:rPr>
      </w:pPr>
      <w:r w:rsidRPr="00E84D09">
        <w:rPr>
          <w:rFonts w:ascii="Verdana" w:hAnsi="Verdana"/>
          <w:sz w:val="20"/>
          <w:szCs w:val="20"/>
        </w:rPr>
        <w:t>машины и оборудование.</w:t>
      </w:r>
    </w:p>
    <w:p w:rsidR="00800444" w:rsidRPr="00E84D09" w:rsidRDefault="00800444" w:rsidP="00800444">
      <w:pPr>
        <w:rPr>
          <w:rFonts w:ascii="Verdana" w:hAnsi="Verdana"/>
          <w:sz w:val="20"/>
          <w:szCs w:val="20"/>
        </w:rPr>
      </w:pPr>
    </w:p>
    <w:p w:rsidR="00E84D09" w:rsidRPr="00E84D09" w:rsidRDefault="00E84D09" w:rsidP="00E84D09">
      <w:pPr>
        <w:pStyle w:val="a3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84D09">
        <w:rPr>
          <w:rFonts w:ascii="Verdana" w:hAnsi="Verdana"/>
          <w:sz w:val="20"/>
          <w:szCs w:val="20"/>
        </w:rPr>
        <w:t>Основным побудительным мотивом участия стран в МРТ является:</w:t>
      </w:r>
    </w:p>
    <w:p w:rsidR="00E84D09" w:rsidRPr="00E84D09" w:rsidRDefault="00E84D09" w:rsidP="00E84D09">
      <w:pPr>
        <w:pStyle w:val="a3"/>
        <w:numPr>
          <w:ilvl w:val="0"/>
          <w:numId w:val="51"/>
        </w:numPr>
        <w:rPr>
          <w:rFonts w:ascii="Verdana" w:hAnsi="Verdana"/>
          <w:sz w:val="20"/>
          <w:szCs w:val="20"/>
        </w:rPr>
      </w:pPr>
      <w:r w:rsidRPr="00E84D09">
        <w:rPr>
          <w:rFonts w:ascii="Verdana" w:hAnsi="Verdana"/>
          <w:sz w:val="20"/>
          <w:szCs w:val="20"/>
        </w:rPr>
        <w:t>получения доступа к новым технологиям и знаниям</w:t>
      </w:r>
      <w:r>
        <w:rPr>
          <w:rFonts w:ascii="Verdana" w:hAnsi="Verdana"/>
          <w:b/>
          <w:sz w:val="20"/>
          <w:szCs w:val="20"/>
        </w:rPr>
        <w:t>;</w:t>
      </w:r>
    </w:p>
    <w:p w:rsidR="00E84D09" w:rsidRPr="00E84D09" w:rsidRDefault="00E84D09" w:rsidP="00E84D09">
      <w:pPr>
        <w:pStyle w:val="a3"/>
        <w:numPr>
          <w:ilvl w:val="0"/>
          <w:numId w:val="51"/>
        </w:numPr>
        <w:rPr>
          <w:rFonts w:ascii="Verdana" w:hAnsi="Verdana"/>
          <w:sz w:val="20"/>
          <w:szCs w:val="20"/>
        </w:rPr>
      </w:pPr>
      <w:r w:rsidRPr="00E84D09">
        <w:rPr>
          <w:rFonts w:ascii="Verdana" w:hAnsi="Verdana"/>
          <w:sz w:val="20"/>
          <w:szCs w:val="20"/>
        </w:rPr>
        <w:t>передел сфер влияния между странами</w:t>
      </w:r>
      <w:r>
        <w:rPr>
          <w:rFonts w:ascii="Verdana" w:hAnsi="Verdana"/>
          <w:b/>
          <w:sz w:val="20"/>
          <w:szCs w:val="20"/>
        </w:rPr>
        <w:t>;</w:t>
      </w:r>
    </w:p>
    <w:p w:rsidR="00E84D09" w:rsidRPr="00E84D09" w:rsidRDefault="00E84D09" w:rsidP="00E84D09">
      <w:pPr>
        <w:pStyle w:val="a3"/>
        <w:numPr>
          <w:ilvl w:val="0"/>
          <w:numId w:val="51"/>
        </w:numPr>
        <w:rPr>
          <w:rFonts w:ascii="Verdana" w:hAnsi="Verdana"/>
          <w:b/>
          <w:sz w:val="20"/>
          <w:szCs w:val="20"/>
        </w:rPr>
      </w:pPr>
      <w:r w:rsidRPr="00E84D09">
        <w:rPr>
          <w:rFonts w:ascii="Verdana" w:hAnsi="Verdana"/>
          <w:b/>
          <w:sz w:val="20"/>
          <w:szCs w:val="20"/>
        </w:rPr>
        <w:t>получение экономических выгод</w:t>
      </w:r>
      <w:r>
        <w:rPr>
          <w:rFonts w:ascii="Verdana" w:hAnsi="Verdana"/>
          <w:b/>
          <w:sz w:val="20"/>
          <w:szCs w:val="20"/>
        </w:rPr>
        <w:t>;</w:t>
      </w:r>
    </w:p>
    <w:p w:rsidR="00E84D09" w:rsidRPr="00E84D09" w:rsidRDefault="00E84D09" w:rsidP="00E84D09">
      <w:pPr>
        <w:pStyle w:val="a3"/>
        <w:numPr>
          <w:ilvl w:val="0"/>
          <w:numId w:val="51"/>
        </w:numPr>
        <w:rPr>
          <w:rFonts w:ascii="Verdana" w:hAnsi="Verdana"/>
          <w:sz w:val="20"/>
          <w:szCs w:val="20"/>
        </w:rPr>
      </w:pPr>
      <w:r w:rsidRPr="00E84D09">
        <w:rPr>
          <w:rFonts w:ascii="Verdana" w:hAnsi="Verdana"/>
          <w:sz w:val="20"/>
          <w:szCs w:val="20"/>
        </w:rPr>
        <w:t>доступ к источника сырья и энергии</w:t>
      </w:r>
      <w:r>
        <w:rPr>
          <w:rFonts w:ascii="Verdana" w:hAnsi="Verdana"/>
          <w:sz w:val="20"/>
          <w:szCs w:val="20"/>
        </w:rPr>
        <w:t>.</w:t>
      </w:r>
    </w:p>
    <w:p w:rsidR="00E84D09" w:rsidRPr="00FE5E9A" w:rsidRDefault="00E84D09" w:rsidP="00800444">
      <w:pPr>
        <w:rPr>
          <w:rFonts w:ascii="Verdana" w:hAnsi="Verdana"/>
          <w:sz w:val="20"/>
          <w:szCs w:val="20"/>
        </w:rPr>
      </w:pPr>
    </w:p>
    <w:sectPr w:rsidR="00E84D09" w:rsidRPr="00FE5E9A" w:rsidSect="00455D98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90" w:rsidRDefault="007D1D90" w:rsidP="00386DD8">
      <w:r>
        <w:separator/>
      </w:r>
    </w:p>
  </w:endnote>
  <w:endnote w:type="continuationSeparator" w:id="0">
    <w:p w:rsidR="007D1D90" w:rsidRDefault="007D1D90" w:rsidP="0038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90" w:rsidRDefault="007D1D90" w:rsidP="00386DD8">
      <w:r>
        <w:separator/>
      </w:r>
    </w:p>
  </w:footnote>
  <w:footnote w:type="continuationSeparator" w:id="0">
    <w:p w:rsidR="007D1D90" w:rsidRDefault="007D1D90" w:rsidP="00386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DD8" w:rsidRPr="00141AFE" w:rsidRDefault="00386DD8" w:rsidP="00386DD8">
    <w:pPr>
      <w:pStyle w:val="a6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141AFE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141AFE">
        <w:rPr>
          <w:rStyle w:val="ac"/>
          <w:b/>
          <w:color w:val="FF0000"/>
          <w:sz w:val="32"/>
          <w:szCs w:val="32"/>
        </w:rPr>
        <w:t>ДЦО.РФ</w:t>
      </w:r>
    </w:hyperlink>
  </w:p>
  <w:p w:rsidR="00386DD8" w:rsidRPr="00141AFE" w:rsidRDefault="00386DD8" w:rsidP="00386DD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41AFE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386DD8" w:rsidRPr="00141AFE" w:rsidRDefault="00386DD8" w:rsidP="00386DD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41AFE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386DD8" w:rsidRPr="00141AFE" w:rsidRDefault="00386DD8" w:rsidP="00386DD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141AFE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141AFE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386DD8" w:rsidRDefault="00386DD8">
    <w:pPr>
      <w:pStyle w:val="a6"/>
    </w:pPr>
  </w:p>
  <w:p w:rsidR="00386DD8" w:rsidRDefault="00386D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15A"/>
    <w:multiLevelType w:val="hybridMultilevel"/>
    <w:tmpl w:val="F290259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0FA9"/>
    <w:multiLevelType w:val="hybridMultilevel"/>
    <w:tmpl w:val="E830F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44FB6"/>
    <w:multiLevelType w:val="hybridMultilevel"/>
    <w:tmpl w:val="7FC8A3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C1311"/>
    <w:multiLevelType w:val="hybridMultilevel"/>
    <w:tmpl w:val="3F6EE8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2C88"/>
    <w:multiLevelType w:val="hybridMultilevel"/>
    <w:tmpl w:val="20907E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51AAD"/>
    <w:multiLevelType w:val="hybridMultilevel"/>
    <w:tmpl w:val="3E5E21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744A9"/>
    <w:multiLevelType w:val="hybridMultilevel"/>
    <w:tmpl w:val="91C48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C5161"/>
    <w:multiLevelType w:val="hybridMultilevel"/>
    <w:tmpl w:val="95C409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84C4A"/>
    <w:multiLevelType w:val="hybridMultilevel"/>
    <w:tmpl w:val="CA4C3A3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35C8"/>
    <w:multiLevelType w:val="hybridMultilevel"/>
    <w:tmpl w:val="13C610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22073"/>
    <w:multiLevelType w:val="hybridMultilevel"/>
    <w:tmpl w:val="31F017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C5ADC"/>
    <w:multiLevelType w:val="hybridMultilevel"/>
    <w:tmpl w:val="E4900F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13B2A"/>
    <w:multiLevelType w:val="hybridMultilevel"/>
    <w:tmpl w:val="D458AE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A367C"/>
    <w:multiLevelType w:val="hybridMultilevel"/>
    <w:tmpl w:val="FF5CFF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55278"/>
    <w:multiLevelType w:val="hybridMultilevel"/>
    <w:tmpl w:val="32F661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3007AB"/>
    <w:multiLevelType w:val="hybridMultilevel"/>
    <w:tmpl w:val="CE7298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52D34"/>
    <w:multiLevelType w:val="hybridMultilevel"/>
    <w:tmpl w:val="D04EB6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A0F98"/>
    <w:multiLevelType w:val="hybridMultilevel"/>
    <w:tmpl w:val="D10AE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44F33"/>
    <w:multiLevelType w:val="hybridMultilevel"/>
    <w:tmpl w:val="2CB440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F0FD9"/>
    <w:multiLevelType w:val="hybridMultilevel"/>
    <w:tmpl w:val="5B7E7B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F64B4"/>
    <w:multiLevelType w:val="hybridMultilevel"/>
    <w:tmpl w:val="52E697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EE0E7A"/>
    <w:multiLevelType w:val="hybridMultilevel"/>
    <w:tmpl w:val="4822B7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F1BE1"/>
    <w:multiLevelType w:val="hybridMultilevel"/>
    <w:tmpl w:val="56F45B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44712"/>
    <w:multiLevelType w:val="hybridMultilevel"/>
    <w:tmpl w:val="86725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33A6D"/>
    <w:multiLevelType w:val="hybridMultilevel"/>
    <w:tmpl w:val="365A72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4A61DF"/>
    <w:multiLevelType w:val="hybridMultilevel"/>
    <w:tmpl w:val="D29C526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1199A"/>
    <w:multiLevelType w:val="hybridMultilevel"/>
    <w:tmpl w:val="D99257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623DA"/>
    <w:multiLevelType w:val="hybridMultilevel"/>
    <w:tmpl w:val="2BF845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213661"/>
    <w:multiLevelType w:val="hybridMultilevel"/>
    <w:tmpl w:val="B866C9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A5005F"/>
    <w:multiLevelType w:val="hybridMultilevel"/>
    <w:tmpl w:val="B624F4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44A04"/>
    <w:multiLevelType w:val="hybridMultilevel"/>
    <w:tmpl w:val="858CAE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7472DF"/>
    <w:multiLevelType w:val="hybridMultilevel"/>
    <w:tmpl w:val="2EBC70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144057"/>
    <w:multiLevelType w:val="hybridMultilevel"/>
    <w:tmpl w:val="18B663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3C0151"/>
    <w:multiLevelType w:val="hybridMultilevel"/>
    <w:tmpl w:val="82A0AF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61C69"/>
    <w:multiLevelType w:val="hybridMultilevel"/>
    <w:tmpl w:val="3A5C4B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B96D2F"/>
    <w:multiLevelType w:val="hybridMultilevel"/>
    <w:tmpl w:val="E84440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E166A0"/>
    <w:multiLevelType w:val="hybridMultilevel"/>
    <w:tmpl w:val="BFEC3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B4D0D"/>
    <w:multiLevelType w:val="hybridMultilevel"/>
    <w:tmpl w:val="60B0AE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07452B"/>
    <w:multiLevelType w:val="hybridMultilevel"/>
    <w:tmpl w:val="75EC40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C1876"/>
    <w:multiLevelType w:val="hybridMultilevel"/>
    <w:tmpl w:val="58369E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714AB"/>
    <w:multiLevelType w:val="hybridMultilevel"/>
    <w:tmpl w:val="347CF70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0529FB"/>
    <w:multiLevelType w:val="hybridMultilevel"/>
    <w:tmpl w:val="63D69A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55EF9"/>
    <w:multiLevelType w:val="hybridMultilevel"/>
    <w:tmpl w:val="8D3E1A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71633D"/>
    <w:multiLevelType w:val="hybridMultilevel"/>
    <w:tmpl w:val="F21822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4B38A5"/>
    <w:multiLevelType w:val="hybridMultilevel"/>
    <w:tmpl w:val="4A6A387E"/>
    <w:lvl w:ilvl="0" w:tplc="ECE0CFE0">
      <w:start w:val="4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3A269A"/>
    <w:multiLevelType w:val="hybridMultilevel"/>
    <w:tmpl w:val="3A681D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A3B05"/>
    <w:multiLevelType w:val="hybridMultilevel"/>
    <w:tmpl w:val="CD72190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6142B"/>
    <w:multiLevelType w:val="hybridMultilevel"/>
    <w:tmpl w:val="CD4EAC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DA1CB9"/>
    <w:multiLevelType w:val="hybridMultilevel"/>
    <w:tmpl w:val="453EBA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061197"/>
    <w:multiLevelType w:val="hybridMultilevel"/>
    <w:tmpl w:val="E0B4FA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D43613"/>
    <w:multiLevelType w:val="hybridMultilevel"/>
    <w:tmpl w:val="77009C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9"/>
  </w:num>
  <w:num w:numId="3">
    <w:abstractNumId w:val="23"/>
  </w:num>
  <w:num w:numId="4">
    <w:abstractNumId w:val="39"/>
  </w:num>
  <w:num w:numId="5">
    <w:abstractNumId w:val="38"/>
  </w:num>
  <w:num w:numId="6">
    <w:abstractNumId w:val="45"/>
  </w:num>
  <w:num w:numId="7">
    <w:abstractNumId w:val="48"/>
  </w:num>
  <w:num w:numId="8">
    <w:abstractNumId w:val="30"/>
  </w:num>
  <w:num w:numId="9">
    <w:abstractNumId w:val="35"/>
  </w:num>
  <w:num w:numId="10">
    <w:abstractNumId w:val="2"/>
  </w:num>
  <w:num w:numId="11">
    <w:abstractNumId w:val="37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  <w:num w:numId="16">
    <w:abstractNumId w:val="31"/>
  </w:num>
  <w:num w:numId="17">
    <w:abstractNumId w:val="43"/>
  </w:num>
  <w:num w:numId="18">
    <w:abstractNumId w:val="19"/>
  </w:num>
  <w:num w:numId="19">
    <w:abstractNumId w:val="41"/>
  </w:num>
  <w:num w:numId="20">
    <w:abstractNumId w:val="34"/>
  </w:num>
  <w:num w:numId="21">
    <w:abstractNumId w:val="1"/>
  </w:num>
  <w:num w:numId="22">
    <w:abstractNumId w:val="5"/>
  </w:num>
  <w:num w:numId="23">
    <w:abstractNumId w:val="33"/>
  </w:num>
  <w:num w:numId="24">
    <w:abstractNumId w:val="9"/>
  </w:num>
  <w:num w:numId="25">
    <w:abstractNumId w:val="12"/>
  </w:num>
  <w:num w:numId="26">
    <w:abstractNumId w:val="10"/>
  </w:num>
  <w:num w:numId="27">
    <w:abstractNumId w:val="42"/>
  </w:num>
  <w:num w:numId="28">
    <w:abstractNumId w:val="27"/>
  </w:num>
  <w:num w:numId="29">
    <w:abstractNumId w:val="25"/>
  </w:num>
  <w:num w:numId="30">
    <w:abstractNumId w:val="6"/>
  </w:num>
  <w:num w:numId="31">
    <w:abstractNumId w:val="49"/>
  </w:num>
  <w:num w:numId="32">
    <w:abstractNumId w:val="13"/>
  </w:num>
  <w:num w:numId="33">
    <w:abstractNumId w:val="17"/>
  </w:num>
  <w:num w:numId="34">
    <w:abstractNumId w:val="46"/>
  </w:num>
  <w:num w:numId="35">
    <w:abstractNumId w:val="36"/>
  </w:num>
  <w:num w:numId="36">
    <w:abstractNumId w:val="20"/>
  </w:num>
  <w:num w:numId="37">
    <w:abstractNumId w:val="47"/>
  </w:num>
  <w:num w:numId="38">
    <w:abstractNumId w:val="50"/>
  </w:num>
  <w:num w:numId="39">
    <w:abstractNumId w:val="18"/>
  </w:num>
  <w:num w:numId="40">
    <w:abstractNumId w:val="15"/>
  </w:num>
  <w:num w:numId="41">
    <w:abstractNumId w:val="28"/>
  </w:num>
  <w:num w:numId="42">
    <w:abstractNumId w:val="21"/>
  </w:num>
  <w:num w:numId="43">
    <w:abstractNumId w:val="40"/>
  </w:num>
  <w:num w:numId="44">
    <w:abstractNumId w:val="3"/>
  </w:num>
  <w:num w:numId="45">
    <w:abstractNumId w:val="22"/>
  </w:num>
  <w:num w:numId="46">
    <w:abstractNumId w:val="24"/>
  </w:num>
  <w:num w:numId="47">
    <w:abstractNumId w:val="32"/>
  </w:num>
  <w:num w:numId="48">
    <w:abstractNumId w:val="14"/>
  </w:num>
  <w:num w:numId="49">
    <w:abstractNumId w:val="16"/>
  </w:num>
  <w:num w:numId="50">
    <w:abstractNumId w:val="26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4FA"/>
    <w:rsid w:val="000400E4"/>
    <w:rsid w:val="00047911"/>
    <w:rsid w:val="00067BD6"/>
    <w:rsid w:val="000D1807"/>
    <w:rsid w:val="000D7040"/>
    <w:rsid w:val="00141AFE"/>
    <w:rsid w:val="0022160B"/>
    <w:rsid w:val="002E50B6"/>
    <w:rsid w:val="0031505F"/>
    <w:rsid w:val="00386DD8"/>
    <w:rsid w:val="00455D98"/>
    <w:rsid w:val="005034FA"/>
    <w:rsid w:val="005B5EB7"/>
    <w:rsid w:val="007D1D90"/>
    <w:rsid w:val="00800444"/>
    <w:rsid w:val="009119A5"/>
    <w:rsid w:val="00A03769"/>
    <w:rsid w:val="00A0606B"/>
    <w:rsid w:val="00CD751B"/>
    <w:rsid w:val="00D96D44"/>
    <w:rsid w:val="00E015E9"/>
    <w:rsid w:val="00E17799"/>
    <w:rsid w:val="00E84D09"/>
    <w:rsid w:val="00F0090C"/>
    <w:rsid w:val="00F87DDF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A"/>
    <w:rPr>
      <w:rFonts w:ascii="Times New Roman" w:eastAsia="Times New Roman" w:hAnsi="Times New Roman" w:cs="Times New Roman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86DD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386DD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FA"/>
    <w:pPr>
      <w:ind w:left="720"/>
      <w:contextualSpacing/>
    </w:pPr>
  </w:style>
  <w:style w:type="paragraph" w:styleId="a4">
    <w:name w:val="Plain Text"/>
    <w:basedOn w:val="a"/>
    <w:link w:val="a5"/>
    <w:semiHidden/>
    <w:rsid w:val="00A03769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A037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86D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6DD8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6D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6DD8"/>
    <w:rPr>
      <w:rFonts w:ascii="Times New Roman" w:eastAsia="Times New Roman" w:hAnsi="Times New Roman" w:cs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6D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6D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86D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6DD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86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3615-26A3-4128-A5AD-3F09B45B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HOME</cp:lastModifiedBy>
  <cp:revision>7</cp:revision>
  <cp:lastPrinted>2010-09-22T04:20:00Z</cp:lastPrinted>
  <dcterms:created xsi:type="dcterms:W3CDTF">2010-09-22T04:11:00Z</dcterms:created>
  <dcterms:modified xsi:type="dcterms:W3CDTF">2019-10-07T11:45:00Z</dcterms:modified>
</cp:coreProperties>
</file>