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Авторский терминологический словарь Л.С. Выготского . 2014.</w:t>
      </w:r>
    </w:p>
    <w:p w:rsidR="0082232C" w:rsidRDefault="0082232C" w:rsidP="008223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 xml:space="preserve">       </w:t>
      </w:r>
      <w:r w:rsidRPr="0082232C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Богоявленская. Психология творческих способностей. – М.: Академия, 2002</w:t>
      </w:r>
    </w:p>
    <w:p w:rsidR="0082232C" w:rsidRPr="00BF75F8" w:rsidRDefault="0082232C" w:rsidP="0082232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F75F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Большой психологический словарь. — М.: Прайм-ЕВРОЗНАК. Под ред. Б.Г. Мещерякова, акад. В.П. Зинченко. 2003</w:t>
      </w:r>
      <w:r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. – 672 с.</w:t>
      </w:r>
    </w:p>
    <w:p w:rsidR="00BF75F8" w:rsidRPr="00BF75F8" w:rsidRDefault="00BF75F8" w:rsidP="00BF75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F75F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Выготский Л.С. Воображение и творчество в детском возрасте. –– СПб.: СОЮЗ, 1997. – 96 с.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Васильев И.С. Положительное и отрицательное влияние отечественных и зарубежных мультфильмов на психику детей подросткового возраста // Молодой ученый. — 2016. — №12. — С. 761-764.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 xml:space="preserve">Винокурова Н.К. Развитие творческих способностей учащихся. М.: Образовательный центр </w:t>
      </w:r>
      <w:r w:rsidR="0082232C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"Педагогический поиск". – 1999. 143 с.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Влияние мультфильмов на психическое развитие детей/ Электронный ресурс/ Режим доступа: https://whatisgood.ru/tv/cartoons/vliyanie-multfilmov-na-psixicheskoe-razvitie-detej/ (дата обращения: 29.03.17)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 xml:space="preserve">Волгуснова Е.А. Закономерности и динамика реализации профилактико-коррекционной программы развития творческого воображения младшими школьниками // Вестник Костромского государственного университета. Серия: Педагогика. Психология. Социокинетика. 2015. №3. Режим доступа: https://cyberleninka.ru/article/n/zakonomernosti-i-dinamika-realizatsii-profilaktiko-korrektsionnoy-programmy-razvitiya-tvorcheskogo-voobrazheniya-mladshimi (дата обращения: 06.04.2018). 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 xml:space="preserve">Джаджиева О.Е. Проблема развития детского литературного творчества школьников/ Вестник Костромского государственного университета им. Н.А. Некрасова. Серия: Педагогика. Психология. - № 1. – 2016. – С. 31-35. </w:t>
      </w:r>
    </w:p>
    <w:p w:rsidR="001E7881" w:rsidRDefault="001E7881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cs="Times New Roman"/>
          <w:sz w:val="20"/>
          <w:szCs w:val="28"/>
        </w:rPr>
        <w:t>Психология общих способностей. Дружинин В.Н./Дружинин В.Н.3-е изд. - СПб.: 2007. – 368 с.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Иткин В. Что делает мультипликационный фильм интересным // Искусство в школе 2006. - № 1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Краткий психологический словарь. — Ростов-на-Дону: «ФЕНИКС». Л.А.Карпенко, А.В.Петровский, М. Г. Ярошевский. 1998.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Лагутина О.Р. Предупреждение «Угасания» детского творчества в «переломные» периоды возрастного развития детей дошкольного, младшего школьного и подросткового возраста/ Вестник Костромского государственного университета им. Н.А. Некрасова. Серия: Педагогика. Психология. - № 2. – 2015. – С. 53-56.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Левин В.А. Воспитание творчества. - Томск: Пеленг, 1993. – С. 563.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Лук А.Н. Мышление и творчество. М. – 1976.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 xml:space="preserve">Лук А.Н. Психология творчества. М. - 1978. 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Медведев Л.Г. ,Чекалева Н.В. Педагогика детского изобразитель-ного творчества/ Омский научный вестник. - № 2. – 2012. – С. 56-60.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Методики диагностики творческих способностей младшего школьника/ Электронный ресурс/ режим доступа: http://www.showedelweiss.ru/wp-content/uploads/2015/12/Diagnostika-tv-spos-rebenka.pdf [Дата обращения: 12.03.2017]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Методики диагностики творческих способностей младшего школьника/ Электронный ресурс/ режим доступа: http://yandex.ru/clck/jsredir?from=yandex.ru%3Bsearch%2F%3Bweb%3B%3B&amp;text=&amp;etext [Дата обращения: 12.03.2017]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Новлянская З.Н. Становление авторской позиции в детском художественном творчестве/ Вестник кафедры ЮНЕСКО «Музыкальное искусство и образование»</w:t>
      </w:r>
    </w:p>
    <w:p w:rsidR="00B43658" w:rsidRPr="00B43658" w:rsidRDefault="00B43658" w:rsidP="00B43658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eastAsia="Calibri" w:cs="Times New Roman"/>
          <w:sz w:val="20"/>
          <w:szCs w:val="28"/>
        </w:rPr>
      </w:pPr>
      <w:r w:rsidRPr="00B43658">
        <w:rPr>
          <w:rFonts w:eastAsia="Calibri" w:cs="Times New Roman"/>
          <w:sz w:val="20"/>
          <w:szCs w:val="28"/>
        </w:rPr>
        <w:t xml:space="preserve">Осипенко Л.Е. Проблемное обучение младших школьников с использованием образовательных решений Лего // Научный диалог. 2012. №10. URL: https://cyberleninka.ru/article/n/problemnoe-obuchenie-mladshih-shkolnikov-s-ispolzovaniem-obrazovatelnyh-resheniy-lego (дата обращения: 06.04.2018). 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Словарь практического психолога. — М.: АСТ, Харвест. С. Ю. Головин. 1998.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Современный образовательный процесс: основные понятия и термины. — М.: Компания Спутник+. М.Ю. Олешков, В.М. Уваров. 2006.</w:t>
      </w:r>
    </w:p>
    <w:p w:rsidR="00B43658" w:rsidRPr="00B43658" w:rsidRDefault="00B43658" w:rsidP="00B43658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eastAsia="Calibri" w:cs="Times New Roman"/>
          <w:sz w:val="20"/>
          <w:szCs w:val="28"/>
        </w:rPr>
      </w:pPr>
      <w:r w:rsidRPr="00B43658">
        <w:rPr>
          <w:rFonts w:eastAsia="Calibri" w:cs="Times New Roman"/>
          <w:sz w:val="20"/>
          <w:szCs w:val="28"/>
        </w:rPr>
        <w:lastRenderedPageBreak/>
        <w:t xml:space="preserve">Тургель В.А. Творческая деятельность младших школьников как основа оптимизации начального образования // Известия РГПУ им. А.И. Герцена. 2010. №128. URL: https://cyberleninka.ru/article/n/tvorcheskaya-deyatelnost-mladshih-shkolnikov-kak-osnova-optimizatsii-nachalnogo-obrazovaniya (дата обращения: 06.04.2018). 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Тютюнник В.И. Психологические условия развития детского творчества/ Национальный психологический журнал. - № 1. – 2011. – С. 127-134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Философия: Энциклопедический словарь. — М.: Гардарики. Под редакцией А.А. Ивина. 2004.</w:t>
      </w:r>
    </w:p>
    <w:p w:rsidR="00B43658" w:rsidRP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Шевчук Л.Э., Монахова А.А. Основные направления и способы развития детского музыкального творчества с позиции педагогической науки/ педагогика и психология образования. - № 3. – 2015. – С. 35-40.</w:t>
      </w:r>
    </w:p>
    <w:p w:rsidR="00B43658" w:rsidRDefault="00B43658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>Энциклопедический словарь по психологии и педагогике. 2013.</w:t>
      </w:r>
    </w:p>
    <w:p w:rsidR="001E7881" w:rsidRPr="001E7881" w:rsidRDefault="001E7881" w:rsidP="00B436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8"/>
          <w:lang w:val="en-US"/>
        </w:rPr>
      </w:pPr>
      <w:r w:rsidRPr="00D150E4">
        <w:rPr>
          <w:rFonts w:ascii="Georgia" w:hAnsi="Georgia"/>
          <w:color w:val="212121"/>
          <w:shd w:val="clear" w:color="auto" w:fill="FFFFFF"/>
          <w:lang w:val="en-US"/>
        </w:rPr>
        <w:t> </w:t>
      </w:r>
      <w:r w:rsidRPr="001E7881">
        <w:rPr>
          <w:rFonts w:ascii="Georgia" w:hAnsi="Georgia"/>
          <w:color w:val="212121"/>
          <w:shd w:val="clear" w:color="auto" w:fill="FFFFFF"/>
          <w:lang w:val="en-US"/>
        </w:rPr>
        <w:t>Torrance, E. P. (1965). Rewarding Creative Behavior. Experiments in Classroom Creativity. Englewood Cliffs, N. J.: Prentice-Hall, Inc.</w:t>
      </w:r>
    </w:p>
    <w:p w:rsidR="00B43658" w:rsidRPr="00B43658" w:rsidRDefault="00B43658" w:rsidP="00B43658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sz w:val="20"/>
          <w:szCs w:val="28"/>
          <w:lang w:eastAsia="zh-CN"/>
        </w:rPr>
      </w:pPr>
      <w:r w:rsidRPr="00B43658">
        <w:rPr>
          <w:rFonts w:eastAsia="Times New Roman" w:cs="Times New Roman"/>
          <w:sz w:val="20"/>
          <w:szCs w:val="28"/>
          <w:lang w:eastAsia="zh-CN"/>
        </w:rPr>
        <w:t>Баранцева О. И. Внеурочная деятельность – инструмент творческого развития личности [Текст] / Баранцева О. И. // Начальная школа. 2013. №6. С. 81-83.</w:t>
      </w:r>
    </w:p>
    <w:p w:rsidR="00B43658" w:rsidRPr="00B43658" w:rsidRDefault="00B43658" w:rsidP="00B43658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sz w:val="20"/>
          <w:szCs w:val="28"/>
          <w:lang w:eastAsia="zh-CN"/>
        </w:rPr>
      </w:pPr>
      <w:r w:rsidRPr="00B43658">
        <w:rPr>
          <w:rFonts w:eastAsia="Times New Roman" w:cs="Times New Roman"/>
          <w:sz w:val="20"/>
          <w:szCs w:val="28"/>
          <w:lang w:eastAsia="zh-CN"/>
        </w:rPr>
        <w:t>Богоявленская Д.Б. Природа творческих способностей // Вестник РГНФ. – 1997. – № 2. – С. 290.</w:t>
      </w:r>
    </w:p>
    <w:p w:rsidR="00B43658" w:rsidRPr="00B43658" w:rsidRDefault="00B43658" w:rsidP="00B43658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sz w:val="20"/>
          <w:szCs w:val="28"/>
          <w:lang w:eastAsia="zh-CN"/>
        </w:rPr>
      </w:pPr>
      <w:r w:rsidRPr="00B43658">
        <w:rPr>
          <w:rFonts w:eastAsia="Times New Roman" w:cs="Times New Roman"/>
          <w:sz w:val="20"/>
          <w:szCs w:val="28"/>
          <w:lang w:eastAsia="zh-CN"/>
        </w:rPr>
        <w:t>Большакова Л.А. Развитие творчества младшего школьника //Завуч начальной школы. – 2001. – № 2.</w:t>
      </w:r>
    </w:p>
    <w:p w:rsidR="00B43658" w:rsidRPr="00B43658" w:rsidRDefault="00B43658" w:rsidP="00B43658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sz w:val="20"/>
          <w:szCs w:val="28"/>
          <w:lang w:eastAsia="zh-CN"/>
        </w:rPr>
      </w:pPr>
      <w:r w:rsidRPr="00B43658">
        <w:rPr>
          <w:rFonts w:eastAsia="Times New Roman" w:cs="Times New Roman"/>
          <w:sz w:val="20"/>
          <w:szCs w:val="28"/>
          <w:lang w:eastAsia="zh-CN"/>
        </w:rPr>
        <w:t>Веретенникова, Л. К. Вестник Московского государственного гуманитарного университета им. М.А. Шолохова. Педагогика и психология [Текст] / Журнал, выпуск № 1, 2010.</w:t>
      </w:r>
    </w:p>
    <w:p w:rsidR="00B43658" w:rsidRPr="00B43658" w:rsidRDefault="00B43658" w:rsidP="00B43658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sz w:val="20"/>
          <w:szCs w:val="28"/>
          <w:lang w:eastAsia="zh-CN"/>
        </w:rPr>
      </w:pPr>
      <w:r w:rsidRPr="00B43658">
        <w:rPr>
          <w:rFonts w:eastAsia="Times New Roman" w:cs="Times New Roman"/>
          <w:sz w:val="20"/>
          <w:szCs w:val="28"/>
          <w:lang w:eastAsia="zh-CN"/>
        </w:rPr>
        <w:t>Вишневая, Н.Э. Актуализация креативности младших школьников в процессе реализации специальной развивающей программы [Текст]: автореф. дисс. канд. психол. наук / Н.Э. Вишневая. – Иркутск, 2011. – 34 с.</w:t>
      </w:r>
    </w:p>
    <w:p w:rsidR="00B43658" w:rsidRPr="00B43658" w:rsidRDefault="00B43658" w:rsidP="00B43658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sz w:val="20"/>
          <w:szCs w:val="28"/>
          <w:lang w:eastAsia="zh-CN"/>
        </w:rPr>
      </w:pPr>
      <w:r w:rsidRPr="00B43658">
        <w:rPr>
          <w:rFonts w:eastAsia="Times New Roman" w:cs="Times New Roman"/>
          <w:sz w:val="20"/>
          <w:szCs w:val="28"/>
          <w:lang w:eastAsia="zh-CN"/>
        </w:rPr>
        <w:t>Киселева, М.В. Арттерапия в работе с детьми: руководство для детских психологов, педагогов, врачей и специалистов, работающих с детьми / М. В. Киселева. – Спб.: Речь, 2011. – 108 с.</w:t>
      </w:r>
    </w:p>
    <w:p w:rsidR="00B43658" w:rsidRPr="00B43658" w:rsidRDefault="00B43658" w:rsidP="00B43658">
      <w:pPr>
        <w:pStyle w:val="a4"/>
        <w:numPr>
          <w:ilvl w:val="0"/>
          <w:numId w:val="2"/>
        </w:numPr>
        <w:spacing w:after="160" w:line="240" w:lineRule="auto"/>
        <w:ind w:left="0" w:firstLine="709"/>
        <w:rPr>
          <w:rFonts w:cs="Times New Roman"/>
          <w:sz w:val="20"/>
          <w:szCs w:val="28"/>
        </w:rPr>
      </w:pPr>
      <w:r w:rsidRPr="00B43658">
        <w:rPr>
          <w:rFonts w:cs="Times New Roman"/>
          <w:sz w:val="20"/>
          <w:szCs w:val="28"/>
        </w:rPr>
        <w:t>Миронова Е.Е Сборник психологических тестов. Часть II: Пособие / Сост. Е.Е.Миронова – Мн.: Женский институт ЭНВИЛА, 2006. –   146  с</w:t>
      </w:r>
    </w:p>
    <w:p w:rsidR="00B43658" w:rsidRPr="00B43658" w:rsidRDefault="00B43658" w:rsidP="00B43658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rPr>
          <w:rFonts w:eastAsia="Times New Roman" w:cs="Times New Roman"/>
          <w:sz w:val="20"/>
          <w:szCs w:val="28"/>
          <w:lang w:eastAsia="zh-CN"/>
        </w:rPr>
      </w:pPr>
      <w:r w:rsidRPr="00B43658">
        <w:rPr>
          <w:rFonts w:eastAsia="Times New Roman" w:cs="Times New Roman"/>
          <w:bCs/>
          <w:sz w:val="20"/>
          <w:szCs w:val="28"/>
          <w:lang w:eastAsia="zh-CN"/>
        </w:rPr>
        <w:t>Мотков, О.И.</w:t>
      </w:r>
      <w:r w:rsidRPr="00B43658">
        <w:rPr>
          <w:rFonts w:eastAsia="Times New Roman" w:cs="Times New Roman"/>
          <w:b/>
          <w:bCs/>
          <w:sz w:val="20"/>
          <w:szCs w:val="28"/>
          <w:lang w:eastAsia="zh-CN"/>
        </w:rPr>
        <w:t> </w:t>
      </w:r>
      <w:r w:rsidRPr="00B43658">
        <w:rPr>
          <w:rFonts w:eastAsia="Times New Roman" w:cs="Times New Roman"/>
          <w:sz w:val="20"/>
          <w:szCs w:val="28"/>
          <w:lang w:eastAsia="zh-CN"/>
        </w:rPr>
        <w:t>Развитие творчества у детей. [Текст]: / О.И. Мотков. Дополнительное образование, - 2008. №4 - с.9</w:t>
      </w:r>
    </w:p>
    <w:p w:rsidR="00B43658" w:rsidRPr="00B43658" w:rsidRDefault="00B43658" w:rsidP="00B43658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rPr>
          <w:rFonts w:eastAsia="Times New Roman" w:cs="Times New Roman"/>
          <w:sz w:val="20"/>
          <w:szCs w:val="28"/>
          <w:lang w:eastAsia="zh-CN"/>
        </w:rPr>
      </w:pPr>
      <w:r w:rsidRPr="00B43658">
        <w:rPr>
          <w:rFonts w:eastAsia="Times New Roman" w:cs="Times New Roman"/>
          <w:sz w:val="20"/>
          <w:szCs w:val="28"/>
          <w:lang w:eastAsia="zh-CN"/>
        </w:rPr>
        <w:t>Мульттерапия – как современная педагогическая технология [Электронный ресурс] // Сайт МБУ ДОО ЦРиК.</w:t>
      </w:r>
    </w:p>
    <w:p w:rsidR="00B43658" w:rsidRPr="00B43658" w:rsidRDefault="00B43658" w:rsidP="00B43658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rPr>
          <w:rFonts w:cs="Times New Roman"/>
          <w:sz w:val="20"/>
          <w:szCs w:val="28"/>
          <w:shd w:val="clear" w:color="auto" w:fill="FFFFFF"/>
        </w:rPr>
      </w:pPr>
      <w:r w:rsidRPr="00B43658">
        <w:rPr>
          <w:rFonts w:cs="Times New Roman"/>
          <w:sz w:val="20"/>
          <w:szCs w:val="28"/>
          <w:shd w:val="clear" w:color="auto" w:fill="FFFFFF"/>
        </w:rPr>
        <w:t>Никитин Б. П. Ступеньки творчества или развивающие игры. - М., 1991</w:t>
      </w:r>
      <w:r w:rsidRPr="00B43658">
        <w:rPr>
          <w:rFonts w:eastAsia="Times New Roman" w:cs="Times New Roman"/>
          <w:sz w:val="20"/>
          <w:szCs w:val="28"/>
          <w:lang w:eastAsia="zh-CN"/>
        </w:rPr>
        <w:t>-13.</w:t>
      </w:r>
    </w:p>
    <w:p w:rsidR="00B43658" w:rsidRPr="00B43658" w:rsidRDefault="00B43658" w:rsidP="00B43658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rPr>
          <w:rFonts w:eastAsia="Times New Roman" w:cs="Times New Roman"/>
          <w:sz w:val="20"/>
          <w:szCs w:val="28"/>
          <w:lang w:eastAsia="zh-CN"/>
        </w:rPr>
      </w:pPr>
      <w:r w:rsidRPr="00B43658">
        <w:rPr>
          <w:rFonts w:eastAsia="Times New Roman" w:cs="Times New Roman"/>
          <w:bCs/>
          <w:sz w:val="20"/>
          <w:szCs w:val="28"/>
          <w:lang w:eastAsia="zh-CN"/>
        </w:rPr>
        <w:t>Савенков, А.И. </w:t>
      </w:r>
      <w:r w:rsidRPr="00B43658">
        <w:rPr>
          <w:rFonts w:eastAsia="Times New Roman" w:cs="Times New Roman"/>
          <w:sz w:val="20"/>
          <w:szCs w:val="28"/>
          <w:lang w:eastAsia="zh-CN"/>
        </w:rPr>
        <w:t>Развитие творческого мышления. [Текст]: учебное пособие/ А.И. Савенков - Ярославль: Издательство ООО Академия развития, 2007. — 32с.</w:t>
      </w:r>
    </w:p>
    <w:p w:rsidR="00B43658" w:rsidRPr="00B43658" w:rsidRDefault="00B43658" w:rsidP="00B43658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rPr>
          <w:rFonts w:eastAsia="Times New Roman" w:cs="Times New Roman"/>
          <w:sz w:val="20"/>
          <w:szCs w:val="28"/>
          <w:lang w:eastAsia="zh-CN"/>
        </w:rPr>
      </w:pPr>
      <w:r w:rsidRPr="00B43658">
        <w:rPr>
          <w:rFonts w:eastAsia="Times New Roman" w:cs="Times New Roman"/>
          <w:bCs/>
          <w:sz w:val="20"/>
          <w:szCs w:val="28"/>
          <w:lang w:eastAsia="zh-CN"/>
        </w:rPr>
        <w:t>Собко, Н.В</w:t>
      </w:r>
      <w:r w:rsidRPr="00B43658">
        <w:rPr>
          <w:rFonts w:eastAsia="Times New Roman" w:cs="Times New Roman"/>
          <w:sz w:val="20"/>
          <w:szCs w:val="28"/>
          <w:lang w:eastAsia="zh-CN"/>
        </w:rPr>
        <w:t>. Развитие творческого воображения учащихся начальных классов- важная проблема современного образования. [Текст]: / Н.В.Собко - Дополнительное образование, - 2005. №6 - с.9-10.</w:t>
      </w:r>
    </w:p>
    <w:p w:rsidR="00B43658" w:rsidRPr="00B43658" w:rsidRDefault="00B43658" w:rsidP="00B436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zh-CN"/>
        </w:rPr>
        <w:t xml:space="preserve">13. Шутарева Л.Н. Развитие творческих способностей младших школьников в условиях изобразительной деятельности [Электронный ресурс] / Шутарева Л. Н.: автореф. дис. … канд. пед. наук. – Саратов, 2004 // Режим доступа: </w:t>
      </w:r>
      <w:hyperlink r:id="rId7" w:history="1">
        <w:r w:rsidRPr="00B43658">
          <w:rPr>
            <w:rStyle w:val="a3"/>
            <w:rFonts w:ascii="Times New Roman" w:eastAsia="Times New Roman" w:hAnsi="Times New Roman" w:cs="Times New Roman"/>
            <w:color w:val="000000" w:themeColor="text1"/>
            <w:sz w:val="20"/>
            <w:szCs w:val="28"/>
            <w:lang w:eastAsia="zh-CN"/>
          </w:rPr>
          <w:t>http://www.dissercat.com/content/razvitie-tvorcheskikh-sposobnostei-mladshikh-shkolnikov-v-usloviyakh-izobrazitelnoi-deyateln</w:t>
        </w:r>
      </w:hyperlink>
    </w:p>
    <w:p w:rsidR="00B43658" w:rsidRPr="00B43658" w:rsidRDefault="00B43658" w:rsidP="00B43658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eastAsia="Times New Roman" w:cs="Times New Roman"/>
          <w:sz w:val="20"/>
          <w:szCs w:val="28"/>
          <w:lang w:eastAsia="ru-RU"/>
        </w:rPr>
      </w:pPr>
      <w:r w:rsidRPr="00B43658">
        <w:rPr>
          <w:rFonts w:eastAsia="Times New Roman" w:cs="Times New Roman"/>
          <w:sz w:val="20"/>
          <w:szCs w:val="28"/>
          <w:lang w:eastAsia="ru-RU"/>
        </w:rPr>
        <w:t>Киселева М. В. Арт-терапия в работе с детьми: Руководство для детских психологов, педагогов, врачей и специалистов, работающих с детьми. — СПб.: Речь, 2006. — 160 с.</w:t>
      </w:r>
    </w:p>
    <w:p w:rsidR="00B43658" w:rsidRPr="00B43658" w:rsidRDefault="00B43658" w:rsidP="00B43658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eastAsia="Times New Roman" w:cs="Times New Roman"/>
          <w:sz w:val="20"/>
          <w:szCs w:val="28"/>
          <w:lang w:eastAsia="ru-RU"/>
        </w:rPr>
      </w:pPr>
      <w:r w:rsidRPr="00B43658">
        <w:rPr>
          <w:rFonts w:eastAsia="Times New Roman" w:cs="Times New Roman"/>
          <w:sz w:val="20"/>
          <w:szCs w:val="28"/>
          <w:lang w:eastAsia="ru-RU"/>
        </w:rPr>
        <w:t>Лебедева Л. Д. Практика арт-терапии: подходы, диагностика, система занятий. - СПб.: Речь, 2003. -256 с.</w:t>
      </w:r>
    </w:p>
    <w:p w:rsidR="00B43658" w:rsidRPr="00B43658" w:rsidRDefault="00B43658" w:rsidP="00B43658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eastAsia="Times New Roman" w:cs="Times New Roman"/>
          <w:sz w:val="20"/>
          <w:szCs w:val="28"/>
          <w:lang w:eastAsia="ru-RU"/>
        </w:rPr>
      </w:pPr>
      <w:r w:rsidRPr="00B43658">
        <w:rPr>
          <w:rFonts w:eastAsia="Times New Roman" w:cs="Times New Roman"/>
          <w:sz w:val="20"/>
          <w:szCs w:val="28"/>
          <w:lang w:eastAsia="ru-RU"/>
        </w:rPr>
        <w:t>Арт-терапия — новые горизонты / Под ред. А.И. Копытина. - М.: Когито-Центр, 2006. - 336 с.</w:t>
      </w:r>
    </w:p>
    <w:p w:rsidR="00B43658" w:rsidRPr="00B43658" w:rsidRDefault="00B43658" w:rsidP="00B43658">
      <w:pPr>
        <w:pStyle w:val="a4"/>
        <w:numPr>
          <w:ilvl w:val="0"/>
          <w:numId w:val="3"/>
        </w:numPr>
        <w:spacing w:after="160" w:line="240" w:lineRule="auto"/>
        <w:ind w:left="0" w:firstLine="709"/>
        <w:rPr>
          <w:rFonts w:cs="Times New Roman"/>
          <w:sz w:val="20"/>
          <w:szCs w:val="28"/>
        </w:rPr>
      </w:pPr>
      <w:r w:rsidRPr="00B43658">
        <w:rPr>
          <w:rFonts w:cs="Times New Roman"/>
          <w:sz w:val="20"/>
          <w:szCs w:val="28"/>
        </w:rPr>
        <w:t xml:space="preserve">1. </w:t>
      </w:r>
    </w:p>
    <w:p w:rsidR="00B43658" w:rsidRPr="00B43658" w:rsidRDefault="00B43658" w:rsidP="00B43658">
      <w:pPr>
        <w:pStyle w:val="a4"/>
        <w:numPr>
          <w:ilvl w:val="0"/>
          <w:numId w:val="3"/>
        </w:numPr>
        <w:spacing w:after="160" w:line="240" w:lineRule="auto"/>
        <w:ind w:left="0" w:firstLine="709"/>
        <w:rPr>
          <w:rFonts w:cs="Times New Roman"/>
          <w:sz w:val="20"/>
          <w:szCs w:val="28"/>
        </w:rPr>
      </w:pPr>
      <w:r w:rsidRPr="00B43658">
        <w:rPr>
          <w:rFonts w:cs="Times New Roman"/>
          <w:sz w:val="20"/>
          <w:szCs w:val="28"/>
        </w:rPr>
        <w:t>2. Дубровина, И.В. Психология /И.В. Дубровина, Е.Е. Данилова, А.М. Прихожин. – М.: Академия,2000 – 464 с.</w:t>
      </w:r>
    </w:p>
    <w:p w:rsidR="00B43658" w:rsidRPr="00B43658" w:rsidRDefault="00B43658" w:rsidP="00B43658">
      <w:pPr>
        <w:pStyle w:val="a4"/>
        <w:numPr>
          <w:ilvl w:val="0"/>
          <w:numId w:val="3"/>
        </w:numPr>
        <w:spacing w:after="160" w:line="240" w:lineRule="auto"/>
        <w:ind w:left="0" w:firstLine="709"/>
        <w:rPr>
          <w:rFonts w:cs="Times New Roman"/>
          <w:sz w:val="20"/>
          <w:szCs w:val="28"/>
        </w:rPr>
      </w:pPr>
      <w:r w:rsidRPr="00B43658">
        <w:rPr>
          <w:rFonts w:cs="Times New Roman"/>
          <w:sz w:val="20"/>
          <w:szCs w:val="28"/>
        </w:rPr>
        <w:lastRenderedPageBreak/>
        <w:t xml:space="preserve">3. Ильин Е. П. Психология творчества, креативности, одаренности./ Ильин Е. П. –СПб: Питер, 2009. 434 с. </w:t>
      </w:r>
    </w:p>
    <w:p w:rsidR="00B43658" w:rsidRPr="00B43658" w:rsidRDefault="00B43658" w:rsidP="00B43658">
      <w:pPr>
        <w:pStyle w:val="a4"/>
        <w:numPr>
          <w:ilvl w:val="0"/>
          <w:numId w:val="3"/>
        </w:numPr>
        <w:spacing w:after="160" w:line="240" w:lineRule="auto"/>
        <w:ind w:left="0" w:firstLine="709"/>
        <w:rPr>
          <w:rFonts w:cs="Times New Roman"/>
          <w:iCs/>
          <w:sz w:val="20"/>
          <w:szCs w:val="28"/>
        </w:rPr>
      </w:pPr>
      <w:r w:rsidRPr="00B43658">
        <w:rPr>
          <w:rFonts w:cs="Times New Roman"/>
          <w:sz w:val="20"/>
          <w:szCs w:val="28"/>
        </w:rPr>
        <w:t>4. Кухаронак, В. Г. Диагностика творческой активности младших школьников / В. Г. Кухаронак // Пазашкольнае выхаванне. —2000. —№ 6. — с.13–19</w:t>
      </w:r>
    </w:p>
    <w:p w:rsidR="00B43658" w:rsidRPr="00B43658" w:rsidRDefault="00B43658" w:rsidP="00B43658">
      <w:pPr>
        <w:pStyle w:val="a4"/>
        <w:numPr>
          <w:ilvl w:val="0"/>
          <w:numId w:val="3"/>
        </w:numPr>
        <w:spacing w:after="160" w:line="240" w:lineRule="auto"/>
        <w:ind w:left="0" w:firstLine="709"/>
        <w:rPr>
          <w:rFonts w:cs="Times New Roman"/>
          <w:iCs/>
          <w:sz w:val="20"/>
          <w:szCs w:val="28"/>
        </w:rPr>
      </w:pPr>
      <w:r w:rsidRPr="00B43658">
        <w:rPr>
          <w:rFonts w:cs="Times New Roman"/>
          <w:iCs/>
          <w:sz w:val="20"/>
          <w:szCs w:val="28"/>
        </w:rPr>
        <w:t>5. минобрнауки.рф – [Электронный ресурс] – Режим доступа. – https://минобрнауки.рф/документы/922</w:t>
      </w:r>
    </w:p>
    <w:p w:rsidR="00B43658" w:rsidRPr="00B43658" w:rsidRDefault="00B43658" w:rsidP="00B43658">
      <w:pPr>
        <w:pStyle w:val="a4"/>
        <w:spacing w:line="240" w:lineRule="auto"/>
        <w:ind w:left="0"/>
        <w:rPr>
          <w:rFonts w:cs="Times New Roman"/>
          <w:sz w:val="20"/>
          <w:szCs w:val="28"/>
        </w:rPr>
      </w:pPr>
      <w:r w:rsidRPr="00B43658">
        <w:rPr>
          <w:rFonts w:cs="Times New Roman"/>
          <w:sz w:val="20"/>
          <w:szCs w:val="28"/>
        </w:rPr>
        <w:t>10. Терехова, Г. В. Творческие задания как средство развития креативных способностей школьников в учебном процессе: автореф. дис. канд. пед. наук / Г. В. Терехова. — Екатеринбург, 2002. — 110 с.</w:t>
      </w:r>
    </w:p>
    <w:p w:rsidR="00B43658" w:rsidRPr="00B43658" w:rsidRDefault="00B43658" w:rsidP="00B4365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B4365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1. https://минобрнауки.рф/документы/3409/файл/2228/13.05.15-Госпрограмма-Развитие_образования_2013-2020.pdf </w:t>
      </w:r>
    </w:p>
    <w:p w:rsidR="00D150E4" w:rsidRPr="00D150E4" w:rsidRDefault="00D150E4" w:rsidP="00D150E4">
      <w:pPr>
        <w:spacing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0"/>
          <w:szCs w:val="28"/>
        </w:rPr>
      </w:pPr>
      <w:r w:rsidRPr="00D150E4">
        <w:rPr>
          <w:rFonts w:ascii="Times New Roman" w:hAnsi="Times New Roman" w:cs="Times New Roman"/>
          <w:iCs/>
          <w:color w:val="000000" w:themeColor="text1"/>
          <w:sz w:val="20"/>
          <w:szCs w:val="28"/>
        </w:rPr>
        <w:t>53.</w:t>
      </w:r>
      <w:r w:rsidRPr="00D150E4">
        <w:rPr>
          <w:rFonts w:ascii="Times New Roman" w:hAnsi="Times New Roman" w:cs="Times New Roman"/>
          <w:iCs/>
          <w:color w:val="000000" w:themeColor="text1"/>
          <w:sz w:val="20"/>
          <w:szCs w:val="28"/>
        </w:rPr>
        <w:tab/>
        <w:t>Шутарева Л.Н. Развитие творческих способностей младших школьников в условиях изобразительной деятельности [Электронный ресурс] / Шутарева Л. Н.: автореф. дис. … канд. пед. наук. – Саратов, 2004 // Режим доступа: http://www.dissercat.com/content/razvitie-tvorcheskikh-sposobnostei-mladshikh-shkolnikov-v-usloviyakh-izobrazitelnoi-deyateln(дата обращения 04.12.2016).</w:t>
      </w:r>
    </w:p>
    <w:p w:rsidR="00D150E4" w:rsidRPr="00D150E4" w:rsidRDefault="00D150E4" w:rsidP="00D150E4">
      <w:pPr>
        <w:spacing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0"/>
          <w:szCs w:val="28"/>
        </w:rPr>
      </w:pPr>
      <w:r w:rsidRPr="00D150E4">
        <w:rPr>
          <w:rFonts w:ascii="Times New Roman" w:hAnsi="Times New Roman" w:cs="Times New Roman"/>
          <w:iCs/>
          <w:color w:val="000000" w:themeColor="text1"/>
          <w:sz w:val="20"/>
          <w:szCs w:val="28"/>
        </w:rPr>
        <w:t>30. Мельнова, Н.С. Мульттерапия – как средство творческой социализации детей с ОВЗ [Электронный ресурс] / Н.С. Мельнова, Е.А. Новикова // Муниципальное бюджетное общеобразовательное учреждение для обучающихся с ограниченными возможностями здоровья «Коррекционная общеобразовательная начальная школа-детский сад». – Режим доступа: http://74441s015.edusite.ru/p146aa1.html.</w:t>
      </w:r>
    </w:p>
    <w:p w:rsidR="00B43658" w:rsidRPr="00B43658" w:rsidRDefault="00D150E4" w:rsidP="00B43658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0"/>
          <w:szCs w:val="28"/>
        </w:rPr>
        <w:t xml:space="preserve"> </w:t>
      </w:r>
    </w:p>
    <w:p w:rsidR="00D7060A" w:rsidRDefault="00D150E4" w:rsidP="00D150E4">
      <w:pPr>
        <w:tabs>
          <w:tab w:val="left" w:pos="5682"/>
        </w:tabs>
      </w:pPr>
      <w:r>
        <w:tab/>
      </w:r>
      <w:bookmarkStart w:id="0" w:name="_GoBack"/>
      <w:bookmarkEnd w:id="0"/>
    </w:p>
    <w:sectPr w:rsidR="00D7060A" w:rsidSect="0006372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E5" w:rsidRDefault="00AD34E5" w:rsidP="008B6D38">
      <w:pPr>
        <w:spacing w:after="0" w:line="240" w:lineRule="auto"/>
      </w:pPr>
      <w:r>
        <w:separator/>
      </w:r>
    </w:p>
  </w:endnote>
  <w:endnote w:type="continuationSeparator" w:id="0">
    <w:p w:rsidR="00AD34E5" w:rsidRDefault="00AD34E5" w:rsidP="008B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E5" w:rsidRDefault="00AD34E5" w:rsidP="008B6D38">
      <w:pPr>
        <w:spacing w:after="0" w:line="240" w:lineRule="auto"/>
      </w:pPr>
      <w:r>
        <w:separator/>
      </w:r>
    </w:p>
  </w:footnote>
  <w:footnote w:type="continuationSeparator" w:id="0">
    <w:p w:rsidR="00AD34E5" w:rsidRDefault="00AD34E5" w:rsidP="008B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38" w:rsidRDefault="008B6D38" w:rsidP="008B6D38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8B6D38" w:rsidRDefault="008B6D38" w:rsidP="008B6D3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B6D38" w:rsidRDefault="008B6D38" w:rsidP="008B6D3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B6D38" w:rsidRDefault="008B6D38" w:rsidP="008B6D38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B6D38" w:rsidRDefault="008B6D38">
    <w:pPr>
      <w:pStyle w:val="a7"/>
    </w:pPr>
  </w:p>
  <w:p w:rsidR="008B6D38" w:rsidRDefault="008B6D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026"/>
    <w:multiLevelType w:val="hybridMultilevel"/>
    <w:tmpl w:val="B3765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411C8"/>
    <w:multiLevelType w:val="hybridMultilevel"/>
    <w:tmpl w:val="A560DC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C3522F"/>
    <w:multiLevelType w:val="hybridMultilevel"/>
    <w:tmpl w:val="AC7A73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3A67F5"/>
    <w:multiLevelType w:val="hybridMultilevel"/>
    <w:tmpl w:val="9378E818"/>
    <w:lvl w:ilvl="0" w:tplc="7F100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58"/>
    <w:rsid w:val="00007DAE"/>
    <w:rsid w:val="00063721"/>
    <w:rsid w:val="001E7881"/>
    <w:rsid w:val="0082232C"/>
    <w:rsid w:val="008B6D38"/>
    <w:rsid w:val="00A06426"/>
    <w:rsid w:val="00AD34E5"/>
    <w:rsid w:val="00B43658"/>
    <w:rsid w:val="00BF75F8"/>
    <w:rsid w:val="00D150E4"/>
    <w:rsid w:val="00D7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D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3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B436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658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paragraph" w:styleId="a5">
    <w:name w:val="Body Text"/>
    <w:basedOn w:val="a"/>
    <w:link w:val="a6"/>
    <w:rsid w:val="008223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23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B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6D38"/>
  </w:style>
  <w:style w:type="paragraph" w:styleId="a9">
    <w:name w:val="footer"/>
    <w:basedOn w:val="a"/>
    <w:link w:val="aa"/>
    <w:uiPriority w:val="99"/>
    <w:semiHidden/>
    <w:unhideWhenUsed/>
    <w:rsid w:val="008B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6D38"/>
  </w:style>
  <w:style w:type="paragraph" w:styleId="ab">
    <w:name w:val="Balloon Text"/>
    <w:basedOn w:val="a"/>
    <w:link w:val="ac"/>
    <w:uiPriority w:val="99"/>
    <w:semiHidden/>
    <w:unhideWhenUsed/>
    <w:rsid w:val="008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6D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B6D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6D3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sercat.com/content/razvitie-tvorcheskikh-sposobnostei-mladshikh-shkolnikov-v-usloviyakh-izobrazitelnoi-deyatel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саша</cp:lastModifiedBy>
  <cp:revision>4</cp:revision>
  <dcterms:created xsi:type="dcterms:W3CDTF">2018-05-23T11:05:00Z</dcterms:created>
  <dcterms:modified xsi:type="dcterms:W3CDTF">2019-04-17T10:14:00Z</dcterms:modified>
</cp:coreProperties>
</file>