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5" w:rsidRPr="00EB7DC5" w:rsidRDefault="00EB7DC5" w:rsidP="00EB7DC5">
      <w:pPr>
        <w:pStyle w:val="a4"/>
        <w:numPr>
          <w:ilvl w:val="0"/>
          <w:numId w:val="1"/>
        </w:numPr>
        <w:shd w:val="clear" w:color="auto" w:fill="FFFFFF"/>
        <w:suppressAutoHyphens w:val="0"/>
        <w:ind w:left="357" w:firstLine="357"/>
        <w:jc w:val="both"/>
        <w:rPr>
          <w:sz w:val="20"/>
          <w:szCs w:val="20"/>
        </w:rPr>
      </w:pPr>
      <w:bookmarkStart w:id="0" w:name="_GoBack"/>
      <w:bookmarkEnd w:id="0"/>
      <w:r w:rsidRPr="00EB7DC5">
        <w:rPr>
          <w:sz w:val="20"/>
          <w:szCs w:val="20"/>
        </w:rPr>
        <w:t>Методы психологического исследования: классификация и их характеристика.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Метод -это форма практического и теоретического освоения действительности, исходящего из закономерности движения изучаемого объекта.</w:t>
      </w:r>
      <w:r w:rsidR="0003623F">
        <w:rPr>
          <w:rFonts w:ascii="Times New Roman" w:hAnsi="Times New Roman" w:cs="Times New Roman"/>
          <w:sz w:val="20"/>
          <w:szCs w:val="20"/>
        </w:rPr>
        <w:t xml:space="preserve"> </w:t>
      </w:r>
      <w:r w:rsidRPr="00EB7DC5">
        <w:rPr>
          <w:rFonts w:ascii="Times New Roman" w:hAnsi="Times New Roman" w:cs="Times New Roman"/>
          <w:sz w:val="20"/>
          <w:szCs w:val="20"/>
        </w:rPr>
        <w:t>Методы научных исследований -это те приемы и средства, с помощью которых ученые получают достоверныесведения, используемые далее для построения научных теорий и выработкипрактических рекомендаций.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Понятие метода и классификация методов.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Метод — это путь познания, это способ, посредством которого познается предмет науки (рубинштейн).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Методы психологического исследования должны отвечать следующим требованиям: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объективным его использование предполагает объединение внешних и внутренних проявлений психики, исходя из объективной природы психического.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Валидность имеется в виду такое качество метода, которое выражается в соответствии тому, для изучение и оценке чего он предназначен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надежность . Имеется в виду качество метода исследования, позволяющее получить одни и теже результаты при многократном использовании данного метода.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        В психологии выделяют 4 группы методов (по Б. Г, Ананьеву)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1. организационные методы. Они включают сравнительный метод (сопоставление различных групп по возрастам, деятельности и т. д.), лонгитюдный (многократные обследования одних и тех же лиц на протяжении длительного периода времени), комплексный метод (в исследовании учавствуют представители разных наук)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2. эмпирические методы. Включающие: наблюдение и самонаблюдение; экспериментальные методы; психодиагностические методы (тесты, анкеты, опросники, беседа); анализ продуктов деятельности, биографические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3. методы обработки данных, включающие; количественный (статистический) и качественный (дифференциация материала по группам, анализ)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4. интерпретационные методы, включающие генетический анализ (анализ материала в плане развития с выделением отдельных фаз, стадий) структурный (устанавливает структурные связи между всеми характеристиками личности)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       Существует и другая классификация методов (С. К. Нартова — Бочавер)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общенаучные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Наблюдение   виды наблюдения:косвенное — контактное; естественное — экспериментальное; открытое — скрытое; включенное — невключенное; случайное — целенаправленное; сплошное — выборочное; произвольное — структурированное; констатирующее — оценивающее.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Эксперимент это метод целенаправленного манипулирования одной или несколькими переменными и наблюдения за результатами изменения.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Социально — психологические методы (опросы и социометрия)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анализ продуктов деятельности, творчества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тестирование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возрастно — психологические методы поперечных и продольных срезов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психосемантические методы — представляет собой группу максимально индивидуально — ориентированных методов, позволяющих определить бессознательно действующие изменения в отношении к миру и самому себе.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Классификация (Г. Пирьов) -классическая: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Собственно методы(наблюдение, эксперимент, моделирование и т.д.); наблюдение бывает объективное,непосредственно - опосредованное (анкеты, опросники), субъективный эксперимент:лабораторный, естественный, психолого-педагогический.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</w:t>
      </w:r>
      <w:r w:rsidRPr="00EB7DC5">
        <w:rPr>
          <w:rFonts w:ascii="Times New Roman" w:hAnsi="Times New Roman" w:cs="Times New Roman"/>
          <w:sz w:val="20"/>
          <w:szCs w:val="20"/>
        </w:rPr>
        <w:tab/>
        <w:t xml:space="preserve"> Методические приемы - вспомогательные методы психологического исследования (математические, графические, биохимические).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</w:t>
      </w:r>
      <w:r w:rsidRPr="00EB7DC5">
        <w:rPr>
          <w:rFonts w:ascii="Times New Roman" w:hAnsi="Times New Roman" w:cs="Times New Roman"/>
          <w:sz w:val="20"/>
          <w:szCs w:val="20"/>
        </w:rPr>
        <w:tab/>
        <w:t xml:space="preserve"> Методические подходы (генетический, психофизиологический).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Классификация С.Л. Рубинштейна: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Наблюдение: внешнее,внутреннее. Эксперимент: естественный, лабораторный, дпсихолого-педагогический,, физиологический (или метод условных рефлексов).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</w:t>
      </w:r>
      <w:r w:rsidRPr="00EB7DC5">
        <w:rPr>
          <w:rFonts w:ascii="Times New Roman" w:hAnsi="Times New Roman" w:cs="Times New Roman"/>
          <w:sz w:val="20"/>
          <w:szCs w:val="20"/>
        </w:rPr>
        <w:tab/>
        <w:t>Приемы изучения продуктовдеятельности.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</w:t>
      </w:r>
      <w:r w:rsidRPr="00EB7DC5">
        <w:rPr>
          <w:rFonts w:ascii="Times New Roman" w:hAnsi="Times New Roman" w:cs="Times New Roman"/>
          <w:sz w:val="20"/>
          <w:szCs w:val="20"/>
        </w:rPr>
        <w:tab/>
        <w:t>Беседа.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4.</w:t>
      </w:r>
      <w:r w:rsidRPr="00EB7DC5">
        <w:rPr>
          <w:rFonts w:ascii="Times New Roman" w:hAnsi="Times New Roman" w:cs="Times New Roman"/>
          <w:sz w:val="20"/>
          <w:szCs w:val="20"/>
        </w:rPr>
        <w:tab/>
        <w:t>Анкета.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Классификация Б.Г. Ананьева: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Организационные:сравнительный, лонгитюдный, комплексный.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EB7DC5">
        <w:rPr>
          <w:rFonts w:ascii="Times New Roman" w:hAnsi="Times New Roman" w:cs="Times New Roman"/>
          <w:sz w:val="20"/>
          <w:szCs w:val="20"/>
        </w:rPr>
        <w:tab/>
        <w:t>Эмпирические: обсервационные(наблюдение, самонаблюдение), эксперимент (лабораторный, полевой,естественный), психофизиологические, анализ продуктов и процессов деятельности (праксиметрические методы), моделирование, биографический метод психологического исследования.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</w:t>
      </w:r>
      <w:r w:rsidRPr="00EB7DC5">
        <w:rPr>
          <w:rFonts w:ascii="Times New Roman" w:hAnsi="Times New Roman" w:cs="Times New Roman"/>
          <w:sz w:val="20"/>
          <w:szCs w:val="20"/>
        </w:rPr>
        <w:tab/>
        <w:t>Методы обработки данных:методы математической статистики, качественного описания.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4.</w:t>
      </w:r>
      <w:r w:rsidRPr="00EB7DC5">
        <w:rPr>
          <w:rFonts w:ascii="Times New Roman" w:hAnsi="Times New Roman" w:cs="Times New Roman"/>
          <w:sz w:val="20"/>
          <w:szCs w:val="20"/>
        </w:rPr>
        <w:tab/>
        <w:t>Интерпретационные методы:генетические (фило- и онто-), структурные (классификация, типологизация).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274C47" w:rsidRDefault="00274C47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03623F" w:rsidRDefault="0003623F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03623F" w:rsidRDefault="0003623F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03623F" w:rsidRDefault="0003623F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03623F" w:rsidRDefault="0003623F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pStyle w:val="a4"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</w:pPr>
      <w:r>
        <w:t>Сознание как психический феномен: его структура, функции и характеристики.</w:t>
      </w:r>
    </w:p>
    <w:p w:rsidR="0003623F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Сложность в исследовании сознания заключается в том, что его можно изучать только по данным самонаблюдения, следовательно, невозможно создание объективных методов его исследования. 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В отечественной психологии принято определять </w:t>
      </w:r>
      <w:r w:rsidRPr="0003623F">
        <w:rPr>
          <w:rFonts w:ascii="Times New Roman" w:hAnsi="Times New Roman" w:cs="Times New Roman"/>
          <w:b/>
          <w:sz w:val="20"/>
          <w:szCs w:val="20"/>
        </w:rPr>
        <w:t>сознание как высшую форму</w:t>
      </w:r>
      <w:r w:rsidRPr="00EB7DC5">
        <w:rPr>
          <w:rFonts w:ascii="Times New Roman" w:hAnsi="Times New Roman" w:cs="Times New Roman"/>
          <w:sz w:val="20"/>
          <w:szCs w:val="20"/>
        </w:rPr>
        <w:t xml:space="preserve"> обобщенного отражения объективных устойчивых свойств и закономерностей окружающего мира, присущую только человеку как общественно-историческому субъекту. Оно способствует формированию у человека внутренней модели внешнего мира, что является необходимым условием для познавательной деятельности человека и его деятельности по преобразованию окружающей действительности.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структуре сознани</w:t>
      </w:r>
      <w:r>
        <w:rPr>
          <w:rFonts w:ascii="Times New Roman" w:hAnsi="Times New Roman" w:cs="Times New Roman"/>
          <w:sz w:val="20"/>
          <w:szCs w:val="20"/>
        </w:rPr>
        <w:t>я ряд исследователей (В. П. Зин</w:t>
      </w:r>
      <w:r w:rsidRPr="00EB7DC5">
        <w:rPr>
          <w:rFonts w:ascii="Times New Roman" w:hAnsi="Times New Roman" w:cs="Times New Roman"/>
          <w:sz w:val="20"/>
          <w:szCs w:val="20"/>
        </w:rPr>
        <w:t>ченко и его последователи) выделяют два слоя – бытийный и рефлексивный. Бытийный – это «сознание для бытия», а рефлексивный – «сознание для сознания».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 бытийному слою относятся: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1) сенсорные образы;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2) биодинамические характеристики движений;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3) опыт действий и навыков.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 функциям сознания относятся следующие.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 Функция отражения.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 Функция целеполагания.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 Творческая функция (творчество есть путь и средство самопознания и развития сознания человека через восприятие им своих собственных творений).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4. Функция оценки и регуляции поведения и деятельности.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5. Функция построения отношения к миру, другим людям, себе.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6. Духовная функция – обусловливающая становление индивидуальности и развитие духовности.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7. Рефлексивная функция, являющаяся основной, характеризующей сознание функцией.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Свойствами сознания как функционального органа являются: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1) реактивность (способность к реагированию);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2) чувствительность (способность чувствовать и сочувствовать);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3) диалогизм (способность к восприятию себе подобных, а также самосознание как возможность вести внутренний диалог с собой);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4) полифоничность (множественность протекания психических процессов одновременно);</w:t>
      </w:r>
    </w:p>
    <w:p w:rsidR="0003623F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5) спонтанность развития 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DC5">
        <w:rPr>
          <w:rFonts w:ascii="Times New Roman" w:hAnsi="Times New Roman" w:cs="Times New Roman"/>
          <w:b/>
          <w:sz w:val="20"/>
          <w:szCs w:val="20"/>
        </w:rPr>
        <w:t>Характеристики сознания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структуре сознания отечественные психологи вслед за А. В. Петровским рассматривают четыре основные характеристики.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1. Сознание является совокупностью знаний об окружающем мире. в структуру сознания входят все познавательные процессы – ощущение, восприятие, память, мышление, воображение, с помощью которых человек непрерывно пополняет свои знания о мире и о самом себе. </w:t>
      </w:r>
    </w:p>
    <w:p w:rsidR="00EB7DC5" w:rsidRPr="00EB7DC5" w:rsidRDefault="00EB7DC5" w:rsidP="000362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 В сознании зафиксировано четкое различие между субъектом и объектом, между «я» и «не я». Выделение себя как субъекта и развитие самосознания происходило в филогенезе и происходит в процессе онтогенеза каждого человека.</w:t>
      </w:r>
    </w:p>
    <w:p w:rsidR="0003623F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 Сознание обес</w:t>
      </w:r>
      <w:r w:rsidR="0003623F">
        <w:rPr>
          <w:rFonts w:ascii="Times New Roman" w:hAnsi="Times New Roman" w:cs="Times New Roman"/>
          <w:sz w:val="20"/>
          <w:szCs w:val="20"/>
        </w:rPr>
        <w:t>печивает осуществление целепола</w:t>
      </w:r>
      <w:r w:rsidRPr="00EB7DC5">
        <w:rPr>
          <w:rFonts w:ascii="Times New Roman" w:hAnsi="Times New Roman" w:cs="Times New Roman"/>
          <w:sz w:val="20"/>
          <w:szCs w:val="20"/>
        </w:rPr>
        <w:t xml:space="preserve">гающей деятельности человека. 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4. В структуру сознания входит и эмоциональная сфера человека. </w:t>
      </w:r>
    </w:p>
    <w:p w:rsidR="0003623F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lastRenderedPageBreak/>
        <w:t xml:space="preserve">Разновидностью сознания является самосознание — процесс, при помощи которого человек анализирует свои мысли и поступки, наблюдает за собой, оценивает себя и т. д. 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Структура сознания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Л. Фейербах выдвинул идею о существовании сознания для сознания и сознания для бытия. Эта идея развивалась Л.С. Выготским.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А. Н. Леонтьев выделял три составляющих в структуре сознания: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чувственную ткань образа;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значение;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смысл.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В. П. Зинченко добавляет еще один компонент в эту структуру: биодинамическую ткань движения и действия. Тогда можно представить себе структуру сознания схематично следующим образом:</w:t>
      </w:r>
    </w:p>
    <w:p w:rsidR="00EB7DC5" w:rsidRPr="00EB7DC5" w:rsidRDefault="00EB7DC5" w:rsidP="00EB7D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Признаки сознания: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Двойственность поведения (“одно думаю – другое делаю”)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Альтруизм (помощь другому в ущерб себе)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Самосознание (вершина сознания)</w:t>
      </w: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23F" w:rsidRDefault="0003623F" w:rsidP="008D15A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DC5" w:rsidRPr="008D15A3" w:rsidRDefault="008D15A3" w:rsidP="008D15A3">
      <w:pPr>
        <w:spacing w:after="0" w:line="240" w:lineRule="auto"/>
        <w:ind w:firstLine="357"/>
        <w:jc w:val="center"/>
        <w:rPr>
          <w:b/>
        </w:rPr>
      </w:pPr>
      <w:r w:rsidRPr="008D15A3">
        <w:rPr>
          <w:b/>
        </w:rPr>
        <w:t>Память, ее основные виды и их характеристика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— это запечатление, сохранение и последующее воспроизведение индивидом его прошлого опыта (П. И. Зинченко).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— процессы организации и сохранения прошлого опыта, делающие возможным его повторное использование в деятельности или возвращение в сферу сознания.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Особенности памяти как процесса: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1.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это продукт предшествующего опыта и необходимое условие для предстоящего действия. Память связывает воедино всю психическую жизнь человека, склеивая прошлое с будущим.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2.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связана со всеми психическими структурами, обеспечивает единоство и целостность человеческой личности.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3.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не имеет дела с непосредственными образами, а работает с вторичным отражением объекта или явления.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4.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является одной из базовых характеристик интеллекта, поэтому отвечает за адаптацию человека в мире.</w:t>
      </w:r>
    </w:p>
    <w:p w:rsidR="008D15A3" w:rsidRPr="008D15A3" w:rsidRDefault="0003623F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Генезис любого</w:t>
      </w:r>
      <w:r w:rsidR="008D15A3" w:rsidRPr="008D15A3">
        <w:rPr>
          <w:rFonts w:ascii="Times New Roman" w:hAnsi="Times New Roman" w:cs="Times New Roman"/>
          <w:sz w:val="20"/>
          <w:szCs w:val="20"/>
        </w:rPr>
        <w:t xml:space="preserve"> акта памяти включает в себя три фазы: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1.</w:t>
      </w:r>
      <w:r w:rsidRPr="008D15A3">
        <w:rPr>
          <w:rFonts w:ascii="Times New Roman" w:hAnsi="Times New Roman" w:cs="Times New Roman"/>
          <w:sz w:val="20"/>
          <w:szCs w:val="20"/>
        </w:rPr>
        <w:tab/>
        <w:t>фаза запоминания, когда индивид запечетлевает определенный материал в зависимости от требований ситуации.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2.</w:t>
      </w:r>
      <w:r w:rsidRPr="008D15A3">
        <w:rPr>
          <w:rFonts w:ascii="Times New Roman" w:hAnsi="Times New Roman" w:cs="Times New Roman"/>
          <w:sz w:val="20"/>
          <w:szCs w:val="20"/>
        </w:rPr>
        <w:tab/>
        <w:t>Фаза сохранения, охватывающая более или менее длительный период времени, в ходе которой запоминаемый материал сохраняется в скрытом состоянии.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3.</w:t>
      </w:r>
      <w:r w:rsidRPr="008D15A3">
        <w:rPr>
          <w:rFonts w:ascii="Times New Roman" w:hAnsi="Times New Roman" w:cs="Times New Roman"/>
          <w:sz w:val="20"/>
          <w:szCs w:val="20"/>
        </w:rPr>
        <w:tab/>
        <w:t>Фаза реактивации и актуализации усвоенного материала вызывающая мнемические процессы.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Рубинштейн выделил следующие процессы памяти: запоминание, припоминание, воспроизведение и узнавание.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Существуют различные классификации видов памяти.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В соответствиии с типом запоминаемого материала выделяют: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- двигательная память — способность запоминать и воспроизводить систему двигательных операций (печатать и тп)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образная память — возможность сохранять и в дальнейшем использовать данные нашего восприятия. В зависимости от того какой анализатор принимал наибольшее участие в формировании образа, можно говорить о 5 подвидах образной памяти: зрительная, слуховая, осязательная, обонятельная и слуховая. Психика больше ориетированна на зрительную и слуховую.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Эмоциональная память — запечатление пережитых нами чувств, собственных эмоциональных состояний и аффектов.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Вербальная — высший вид памяти, присуща только человеку. С ее помощью образуется информационная база человеческого интеллекта. Чтение, счет.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Виды памяти по характеру целей деятельности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непроизвольная память информация запоминается сама, сильно развита в детстве.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 xml:space="preserve">Произвольная память — инфо запоминается цленаправленно с помощью специальных приемов. 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lastRenderedPageBreak/>
        <w:t>Виды памяти по времени сохранения материала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Мгновенная от 0,1 до 0,5 сек. Это память образ.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Кратковременная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оперативная (сохранение материала после его запечатления на время, необходимое для выполнения задачи)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долговременная — подсистема памяти, характеризуется объемом сохраняемой инфы.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Генетическая память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у обнаруживает более или менее выраженные типологические особенности.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дифференцируется и по характеру запоминаемого материала (на лица)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также память различается по быстроте запоминания; по прочности или длительности запоминания; по количеству или объему материала; по точности.</w:t>
      </w:r>
    </w:p>
    <w:p w:rsidR="008D15A3" w:rsidRPr="00EB7DC5" w:rsidRDefault="008D15A3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sectPr w:rsidR="008D15A3" w:rsidRPr="00EB7DC5" w:rsidSect="00EB7DC5">
      <w:headerReference w:type="default" r:id="rId8"/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E1" w:rsidRDefault="006A47E1" w:rsidP="00456780">
      <w:pPr>
        <w:spacing w:after="0" w:line="240" w:lineRule="auto"/>
      </w:pPr>
      <w:r>
        <w:separator/>
      </w:r>
    </w:p>
  </w:endnote>
  <w:endnote w:type="continuationSeparator" w:id="0">
    <w:p w:rsidR="006A47E1" w:rsidRDefault="006A47E1" w:rsidP="0045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E1" w:rsidRDefault="006A47E1" w:rsidP="00456780">
      <w:pPr>
        <w:spacing w:after="0" w:line="240" w:lineRule="auto"/>
      </w:pPr>
      <w:r>
        <w:separator/>
      </w:r>
    </w:p>
  </w:footnote>
  <w:footnote w:type="continuationSeparator" w:id="0">
    <w:p w:rsidR="006A47E1" w:rsidRDefault="006A47E1" w:rsidP="0045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80" w:rsidRPr="00DB3C99" w:rsidRDefault="00456780" w:rsidP="00456780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B3C9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B3C99">
        <w:rPr>
          <w:rStyle w:val="ae"/>
          <w:b/>
          <w:color w:val="FF0000"/>
          <w:sz w:val="32"/>
          <w:szCs w:val="32"/>
        </w:rPr>
        <w:t>ДЦО.РФ</w:t>
      </w:r>
    </w:hyperlink>
  </w:p>
  <w:p w:rsidR="00456780" w:rsidRPr="00DB3C99" w:rsidRDefault="00456780" w:rsidP="0045678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3C9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56780" w:rsidRPr="00DB3C99" w:rsidRDefault="00456780" w:rsidP="0045678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3C9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56780" w:rsidRPr="00DB3C99" w:rsidRDefault="00456780" w:rsidP="0045678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3C9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B3C99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56780" w:rsidRDefault="00456780">
    <w:pPr>
      <w:pStyle w:val="a8"/>
    </w:pPr>
  </w:p>
  <w:p w:rsidR="00456780" w:rsidRDefault="00456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F41"/>
    <w:multiLevelType w:val="multilevel"/>
    <w:tmpl w:val="B558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6C14C4"/>
    <w:multiLevelType w:val="multilevel"/>
    <w:tmpl w:val="C798CD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15003A9"/>
    <w:multiLevelType w:val="multilevel"/>
    <w:tmpl w:val="10AE3B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09E2CB7"/>
    <w:multiLevelType w:val="multilevel"/>
    <w:tmpl w:val="51523D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2836F26"/>
    <w:multiLevelType w:val="multilevel"/>
    <w:tmpl w:val="C06CA9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5494121"/>
    <w:multiLevelType w:val="multilevel"/>
    <w:tmpl w:val="84FC21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00C011B"/>
    <w:multiLevelType w:val="hybridMultilevel"/>
    <w:tmpl w:val="00C62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23995"/>
    <w:multiLevelType w:val="multilevel"/>
    <w:tmpl w:val="87184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2DA048F"/>
    <w:multiLevelType w:val="multilevel"/>
    <w:tmpl w:val="0D663D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69DD0A18"/>
    <w:multiLevelType w:val="multilevel"/>
    <w:tmpl w:val="F4C012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4E708D2"/>
    <w:multiLevelType w:val="multilevel"/>
    <w:tmpl w:val="0F3A70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7E67FD1"/>
    <w:multiLevelType w:val="multilevel"/>
    <w:tmpl w:val="6D385E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A7818A6"/>
    <w:multiLevelType w:val="multilevel"/>
    <w:tmpl w:val="99083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ED749B3"/>
    <w:multiLevelType w:val="multilevel"/>
    <w:tmpl w:val="3010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5"/>
    <w:rsid w:val="0003623F"/>
    <w:rsid w:val="001E7028"/>
    <w:rsid w:val="00274C47"/>
    <w:rsid w:val="002806E5"/>
    <w:rsid w:val="002E2484"/>
    <w:rsid w:val="003159FD"/>
    <w:rsid w:val="00456780"/>
    <w:rsid w:val="004A725C"/>
    <w:rsid w:val="006A47E1"/>
    <w:rsid w:val="008D15A3"/>
    <w:rsid w:val="00BE70A2"/>
    <w:rsid w:val="00DB3C99"/>
    <w:rsid w:val="00E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47"/>
  </w:style>
  <w:style w:type="paragraph" w:styleId="3">
    <w:name w:val="heading 3"/>
    <w:basedOn w:val="a"/>
    <w:link w:val="30"/>
    <w:uiPriority w:val="9"/>
    <w:semiHidden/>
    <w:unhideWhenUsed/>
    <w:qFormat/>
    <w:rsid w:val="00456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56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ocked/>
    <w:rsid w:val="00EB7DC5"/>
    <w:rPr>
      <w:sz w:val="28"/>
      <w:szCs w:val="24"/>
      <w:lang w:val="ru-RU" w:eastAsia="ar-SA" w:bidi="ar-SA"/>
    </w:rPr>
  </w:style>
  <w:style w:type="paragraph" w:styleId="a4">
    <w:name w:val="Title"/>
    <w:basedOn w:val="a"/>
    <w:next w:val="a"/>
    <w:link w:val="1"/>
    <w:qFormat/>
    <w:rsid w:val="00EB7D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 Знак1"/>
    <w:basedOn w:val="a0"/>
    <w:link w:val="a4"/>
    <w:rsid w:val="00EB7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B7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7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EB7D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B7DC5"/>
    <w:pPr>
      <w:suppressLineNumbers/>
    </w:pPr>
  </w:style>
  <w:style w:type="paragraph" w:customStyle="1" w:styleId="21">
    <w:name w:val="Заголовок 21"/>
    <w:basedOn w:val="Standard"/>
    <w:next w:val="Standard"/>
    <w:rsid w:val="00EB7DC5"/>
    <w:pPr>
      <w:spacing w:before="280" w:after="280"/>
      <w:jc w:val="center"/>
      <w:outlineLvl w:val="1"/>
    </w:pPr>
    <w:rPr>
      <w:sz w:val="27"/>
      <w:szCs w:val="27"/>
    </w:rPr>
  </w:style>
  <w:style w:type="paragraph" w:customStyle="1" w:styleId="Quotations">
    <w:name w:val="Quotations"/>
    <w:basedOn w:val="Standard"/>
    <w:rsid w:val="00EB7DC5"/>
    <w:pPr>
      <w:spacing w:after="283"/>
      <w:ind w:left="567" w:right="567"/>
    </w:pPr>
  </w:style>
  <w:style w:type="paragraph" w:customStyle="1" w:styleId="11">
    <w:name w:val="Заголовок 11"/>
    <w:basedOn w:val="a4"/>
    <w:next w:val="a"/>
    <w:rsid w:val="00EB7DC5"/>
    <w:pPr>
      <w:keepNext/>
      <w:widowControl w:val="0"/>
      <w:autoSpaceDN w:val="0"/>
      <w:spacing w:before="240" w:after="120"/>
      <w:jc w:val="left"/>
      <w:outlineLvl w:val="0"/>
    </w:pPr>
    <w:rPr>
      <w:rFonts w:eastAsia="Lucida Sans Unicode" w:cs="Tahoma"/>
      <w:b/>
      <w:bCs/>
      <w:color w:val="000000"/>
      <w:kern w:val="3"/>
      <w:sz w:val="48"/>
      <w:szCs w:val="48"/>
      <w:lang w:val="en-US" w:eastAsia="en-US" w:bidi="en-US"/>
    </w:rPr>
  </w:style>
  <w:style w:type="character" w:customStyle="1" w:styleId="StrongEmphasis">
    <w:name w:val="Strong Emphasis"/>
    <w:rsid w:val="00EB7DC5"/>
    <w:rPr>
      <w:b/>
      <w:bCs/>
    </w:rPr>
  </w:style>
  <w:style w:type="paragraph" w:styleId="a7">
    <w:name w:val="Normal (Web)"/>
    <w:basedOn w:val="Standard"/>
    <w:semiHidden/>
    <w:unhideWhenUsed/>
    <w:rsid w:val="00EB7DC5"/>
    <w:pPr>
      <w:spacing w:before="280" w:after="280"/>
    </w:pPr>
  </w:style>
  <w:style w:type="paragraph" w:styleId="a8">
    <w:name w:val="header"/>
    <w:basedOn w:val="a"/>
    <w:link w:val="a9"/>
    <w:uiPriority w:val="99"/>
    <w:unhideWhenUsed/>
    <w:rsid w:val="0045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780"/>
  </w:style>
  <w:style w:type="paragraph" w:styleId="aa">
    <w:name w:val="footer"/>
    <w:basedOn w:val="a"/>
    <w:link w:val="ab"/>
    <w:uiPriority w:val="99"/>
    <w:unhideWhenUsed/>
    <w:rsid w:val="0045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780"/>
  </w:style>
  <w:style w:type="paragraph" w:styleId="ac">
    <w:name w:val="Balloon Text"/>
    <w:basedOn w:val="a"/>
    <w:link w:val="ad"/>
    <w:uiPriority w:val="99"/>
    <w:semiHidden/>
    <w:unhideWhenUsed/>
    <w:rsid w:val="004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7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56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6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6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7</cp:revision>
  <dcterms:created xsi:type="dcterms:W3CDTF">2015-04-19T17:59:00Z</dcterms:created>
  <dcterms:modified xsi:type="dcterms:W3CDTF">2019-10-03T08:09:00Z</dcterms:modified>
</cp:coreProperties>
</file>