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B" w:rsidRPr="00C8500B" w:rsidRDefault="00C8500B" w:rsidP="00C8500B">
      <w:bookmarkStart w:id="0" w:name="_GoBack"/>
      <w:bookmarkEnd w:id="0"/>
      <w:r w:rsidRPr="00C8500B">
        <w:rPr>
          <w:b/>
        </w:rPr>
        <w:t>Задача 1</w:t>
      </w:r>
      <w:r w:rsidRPr="00C8500B">
        <w:t>. Измерение напряжения.</w:t>
      </w:r>
    </w:p>
    <w:p w:rsidR="00C8500B" w:rsidRPr="00C8500B" w:rsidRDefault="00C8500B" w:rsidP="00C8500B">
      <w:r w:rsidRPr="00C8500B">
        <w:t xml:space="preserve">Дано: Вольтметр.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=100</m:t>
        </m:r>
      </m:oMath>
      <w:r w:rsidRPr="00C8500B">
        <w:t xml:space="preserve"> </w:t>
      </w:r>
      <w:r w:rsidRPr="00C8500B">
        <w:rPr>
          <w:lang w:val="en-US"/>
        </w:rPr>
        <w:t>B</w:t>
      </w:r>
      <w:r w:rsidRPr="00C8500B">
        <w:t xml:space="preserve">; Кл. т. </w:t>
      </w:r>
      <w:r w:rsidRPr="00C8500B">
        <w:rPr>
          <w:b/>
        </w:rPr>
        <w:t>2,0</w:t>
      </w:r>
      <w:r w:rsidRPr="00C8500B">
        <w:t xml:space="preserve"> 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=50</m:t>
        </m:r>
      </m:oMath>
      <w:r w:rsidRPr="00C8500B">
        <w:t xml:space="preserve"> дел</w:t>
      </w:r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vertAlign w:val="subscript"/>
              </w:rPr>
              <m:t>отс</m:t>
            </m:r>
          </m:sub>
        </m:sSub>
        <m:r>
          <w:rPr>
            <w:rFonts w:ascii="Cambria Math" w:hAnsi="Cambria Math"/>
          </w:rPr>
          <m:t>=45,25</m:t>
        </m:r>
      </m:oMath>
      <w:r w:rsidRPr="00C8500B">
        <w:t xml:space="preserve"> дел;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vertAlign w:val="subscript"/>
              </w:rPr>
              <m:t>окр.ср</m:t>
            </m:r>
          </m:sub>
        </m:sSub>
        <m:r>
          <w:rPr>
            <w:rFonts w:ascii="Cambria Math" w:hAnsi="Cambria Math"/>
          </w:rPr>
          <m:t>=10 °С</m:t>
        </m:r>
      </m:oMath>
      <w:r w:rsidRPr="00C8500B">
        <w:t xml:space="preserve">; дополнительная температурная погрешность на каждые 10 °С отличия от номинальной температуры равна половине основной погрешности;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V</m:t>
            </m:r>
          </m:sub>
        </m:sSub>
        <m:r>
          <w:rPr>
            <w:rFonts w:ascii="Cambria Math" w:hAnsi="Cambria Math"/>
          </w:rPr>
          <m:t>=10 … 20</m:t>
        </m:r>
      </m:oMath>
      <w:r w:rsidRPr="00C8500B">
        <w:t xml:space="preserve"> кОм;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</w:rPr>
              <m:t>ВЫХ</m:t>
            </m:r>
          </m:sub>
        </m:sSub>
        <m:r>
          <w:rPr>
            <w:rFonts w:ascii="Cambria Math" w:hAnsi="Cambria Math"/>
          </w:rPr>
          <m:t xml:space="preserve"> =0,5 … 10</m:t>
        </m:r>
      </m:oMath>
      <w:r w:rsidRPr="00C8500B">
        <w:t xml:space="preserve"> Ом.</w:t>
      </w:r>
    </w:p>
    <w:p w:rsidR="00441A89" w:rsidRDefault="00C8500B" w:rsidP="00C8500B">
      <w:pPr>
        <w:rPr>
          <w:lang w:val="en-US"/>
        </w:rPr>
      </w:pPr>
      <w:r w:rsidRPr="00C8500B">
        <w:t xml:space="preserve">Записать результат измерения напряжения для вероятности </w:t>
      </w:r>
      <m:oMath>
        <m:r>
          <w:rPr>
            <w:rFonts w:ascii="Cambria Math" w:hAnsi="Cambria Math"/>
          </w:rPr>
          <m:t>P=1</m:t>
        </m:r>
      </m:oMath>
      <w:r w:rsidRPr="00C8500B">
        <w:t>.</w:t>
      </w:r>
    </w:p>
    <w:p w:rsidR="00C8500B" w:rsidRDefault="00C8500B" w:rsidP="00C8500B">
      <w:r>
        <w:t>Решение:</w:t>
      </w:r>
    </w:p>
    <w:p w:rsidR="00C8500B" w:rsidRDefault="00C8500B" w:rsidP="00C8500B">
      <w:r>
        <w:t>Погрешность, обусловленная неточностью измерения вольтметром.</w:t>
      </w:r>
    </w:p>
    <w:p w:rsidR="00C8500B" w:rsidRDefault="00C8500B" w:rsidP="00C8500B">
      <w:r>
        <w:t xml:space="preserve">Приведенная погрешность прибора </w:t>
      </w:r>
      <m:oMath>
        <m:r>
          <w:rPr>
            <w:rFonts w:ascii="Cambria Math" w:hAnsi="Cambria Math"/>
          </w:rPr>
          <m:t>γ=2,0</m:t>
        </m:r>
      </m:oMath>
      <w:r>
        <w:t xml:space="preserve"> %.</w:t>
      </w:r>
    </w:p>
    <w:p w:rsidR="00C8500B" w:rsidRDefault="00C8500B" w:rsidP="00C8500B">
      <w:r>
        <w:t xml:space="preserve">Тогда максимальная </w:t>
      </w:r>
      <w:r w:rsidR="001430CB">
        <w:t xml:space="preserve">основная </w:t>
      </w:r>
      <w:r>
        <w:t>абсолютная погрешность:</w:t>
      </w:r>
    </w:p>
    <w:p w:rsidR="00C8500B" w:rsidRPr="00C8500B" w:rsidRDefault="00EF7B6A" w:rsidP="00C8500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2.0∙100</m:t>
            </m:r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=2</m:t>
        </m:r>
      </m:oMath>
      <w:r w:rsidR="00C8500B" w:rsidRPr="00C8500B">
        <w:t xml:space="preserve"> </w:t>
      </w:r>
      <w:r w:rsidR="00C8500B">
        <w:rPr>
          <w:lang w:val="en-US"/>
        </w:rPr>
        <w:t>B</w:t>
      </w:r>
      <w:r w:rsidR="00C8500B" w:rsidRPr="00C8500B">
        <w:t>.</w:t>
      </w:r>
    </w:p>
    <w:p w:rsidR="00C8500B" w:rsidRDefault="001430CB" w:rsidP="00C8500B">
      <w:r>
        <w:t>Д</w:t>
      </w:r>
      <w:r w:rsidRPr="001430CB">
        <w:t>ополнительная температурная погрешность</w:t>
      </w:r>
      <w:r>
        <w:t>:</w:t>
      </w:r>
    </w:p>
    <w:p w:rsidR="001430CB" w:rsidRDefault="00EF7B6A" w:rsidP="00C8500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</m:t>
        </m:r>
      </m:oMath>
      <w:r w:rsidR="001430CB">
        <w:t xml:space="preserve"> В.</w:t>
      </w:r>
    </w:p>
    <w:p w:rsidR="001430CB" w:rsidRDefault="001430CB" w:rsidP="00C8500B">
      <w:r>
        <w:t>Методическая погрешность:</w:t>
      </w:r>
    </w:p>
    <w:p w:rsidR="001430CB" w:rsidRPr="001430CB" w:rsidRDefault="001430CB" w:rsidP="001430CB">
      <w:pPr>
        <w:pStyle w:val="a3"/>
        <w:rPr>
          <w:lang w:val="en-US"/>
        </w:rPr>
      </w:pPr>
      <w:r w:rsidRPr="001430CB">
        <w:rPr>
          <w:noProof/>
          <w:lang w:eastAsia="ru-RU" w:bidi="ar-SA"/>
        </w:rPr>
        <w:drawing>
          <wp:inline distT="0" distB="0" distL="0" distR="0">
            <wp:extent cx="2667000" cy="1552575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CB" w:rsidRPr="001430CB" w:rsidRDefault="001430CB" w:rsidP="001430CB">
      <w:r>
        <w:t xml:space="preserve">В данном случае </w:t>
      </w:r>
      <w:r>
        <w:rPr>
          <w:lang w:val="en-US"/>
        </w:rPr>
        <w:t>R</w:t>
      </w:r>
      <w:r w:rsidRPr="001430CB">
        <w:t>=0</w:t>
      </w:r>
    </w:p>
    <w:p w:rsidR="001430CB" w:rsidRPr="001430CB" w:rsidRDefault="001430CB" w:rsidP="001430CB">
      <w:r w:rsidRPr="001430CB">
        <w:t>Напряжение до включения прибора:</w:t>
      </w:r>
    </w:p>
    <w:p w:rsidR="001430CB" w:rsidRPr="001430CB" w:rsidRDefault="001430CB" w:rsidP="001430CB"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E</m:t>
        </m:r>
      </m:oMath>
      <w:r w:rsidRPr="001430CB">
        <w:t>.</w:t>
      </w:r>
    </w:p>
    <w:p w:rsidR="001430CB" w:rsidRPr="001430CB" w:rsidRDefault="001430CB" w:rsidP="001430CB">
      <w:r w:rsidRPr="001430CB">
        <w:t>Напряжение после включения прибора:</w:t>
      </w:r>
    </w:p>
    <w:p w:rsidR="001430CB" w:rsidRPr="001430CB" w:rsidRDefault="001430CB" w:rsidP="001430CB">
      <m:oMath>
        <m:r>
          <w:rPr>
            <w:rFonts w:ascii="Cambria Math" w:hAnsi="Cambria Math"/>
            <w:lang w:val="en-US"/>
          </w:rPr>
          <w:lastRenderedPageBreak/>
          <m:t>U</m:t>
        </m:r>
        <m:r>
          <w:rPr>
            <w:rFonts w:ascii="Cambria Math" w:hAnsi="Cambria Math"/>
          </w:rPr>
          <m:t>'=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E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вн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</m:oMath>
      <w:r w:rsidRPr="001430CB">
        <w:t>,</w:t>
      </w:r>
    </w:p>
    <w:p w:rsidR="001430CB" w:rsidRPr="001430CB" w:rsidRDefault="001430CB" w:rsidP="001430CB">
      <w:r w:rsidRPr="001430CB">
        <w:t>Тогда абсолютная погрешность измерения:</w:t>
      </w:r>
    </w:p>
    <w:p w:rsidR="001430CB" w:rsidRPr="001430CB" w:rsidRDefault="001430CB" w:rsidP="001430CB">
      <m:oMath>
        <m:r>
          <m:rPr>
            <m:sty m:val="p"/>
          </m:rPr>
          <w:rPr>
            <w:rFonts w:ascii="Cambria Math" w:hAnsi="Cambria Math"/>
          </w:rPr>
          <m:t>∆=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E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E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вн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E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вн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вн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</m:oMath>
      <w:r w:rsidRPr="001430CB">
        <w:t>.</w:t>
      </w:r>
    </w:p>
    <w:p w:rsidR="001430CB" w:rsidRPr="001430CB" w:rsidRDefault="001430CB" w:rsidP="001430CB">
      <w:r w:rsidRPr="001430CB">
        <w:t>Относительная погрешность:</w:t>
      </w:r>
    </w:p>
    <w:p w:rsidR="001430CB" w:rsidRPr="001430CB" w:rsidRDefault="001430CB" w:rsidP="001430CB">
      <m:oMath>
        <m:r>
          <w:rPr>
            <w:rFonts w:ascii="Cambria Math" w:hAnsi="Cambria Math"/>
          </w:rPr>
          <m:t>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</m:num>
          <m:den>
            <m:r>
              <w:rPr>
                <w:rFonts w:ascii="Cambria Math" w:hAnsi="Cambria Math"/>
                <w:lang w:val="en-US"/>
              </w:rPr>
              <m:t>U</m:t>
            </m:r>
          </m:den>
        </m:f>
        <m:r>
          <w:rPr>
            <w:rFonts w:ascii="Cambria Math" w:hAnsi="Cambria Math"/>
          </w:rPr>
          <m:t>100%=-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E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вн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вн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E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вн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вн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вн</m:t>
                    </m:r>
                  </m:sub>
                </m:sSub>
              </m:den>
            </m:f>
          </m:den>
        </m:f>
        <m:r>
          <w:rPr>
            <w:rFonts w:ascii="Cambria Math" w:hAnsi="Cambria Math"/>
          </w:rPr>
          <m:t>100%</m:t>
        </m:r>
      </m:oMath>
      <w:r w:rsidRPr="001430CB">
        <w:t>.</w:t>
      </w:r>
    </w:p>
    <w:p w:rsidR="001430CB" w:rsidRDefault="001430CB" w:rsidP="001430CB">
      <w:r>
        <w:t xml:space="preserve">Максимальная погрешность </w:t>
      </w:r>
      <m:oMath>
        <m:r>
          <w:rPr>
            <w:rFonts w:ascii="Cambria Math" w:hAnsi="Cambria Math"/>
          </w:rPr>
          <m:t>δ</m:t>
        </m:r>
      </m:oMath>
      <w:r>
        <w:t xml:space="preserve">  при миним</w:t>
      </w:r>
      <w:r w:rsidR="00216847">
        <w:t>уме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вн</m:t>
                </m:r>
              </m:sub>
            </m:sSub>
          </m:den>
        </m:f>
      </m:oMath>
      <w:r>
        <w:t>.</w:t>
      </w:r>
    </w:p>
    <w:p w:rsidR="00216847" w:rsidRPr="00216847" w:rsidRDefault="00216847" w:rsidP="001430CB">
      <w:r>
        <w:t xml:space="preserve">Минимальное значение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вых</m:t>
                </m:r>
              </m:sub>
            </m:sSub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en-US"/>
              </w:rPr>
              <m:t>min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R</m:t>
                </m:r>
              </m:e>
              <m:sub>
                <m:r>
                  <w:rPr>
                    <w:rFonts w:ascii="Cambria Math"/>
                  </w:rPr>
                  <m:t>v</m:t>
                </m:r>
              </m:sub>
            </m:sSub>
          </m:num>
          <m:den>
            <m:r>
              <w:rPr>
                <w:rFonts w:ascii="Cambria Math"/>
              </w:rPr>
              <m:t>max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</w:rPr>
                  <m:t>вых</m:t>
                </m:r>
              </m:sub>
            </m:sSub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10000</m:t>
            </m:r>
          </m:num>
          <m:den>
            <m:r>
              <w:rPr>
                <w:rFonts w:ascii="Cambria Math"/>
              </w:rPr>
              <m:t>10</m:t>
            </m:r>
          </m:den>
        </m:f>
        <m:r>
          <w:rPr>
            <w:rFonts w:ascii="Cambria Math"/>
          </w:rPr>
          <m:t>=1000</m:t>
        </m:r>
      </m:oMath>
      <w:r w:rsidRPr="00216847">
        <w:t>.</w:t>
      </w:r>
    </w:p>
    <w:p w:rsidR="00216847" w:rsidRPr="00216847" w:rsidRDefault="00216847" w:rsidP="001430CB">
      <w:r>
        <w:t xml:space="preserve">Тогда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мет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1+1000</m:t>
            </m:r>
          </m:den>
        </m:f>
        <m:r>
          <w:rPr>
            <w:rFonts w:ascii="Cambria Math" w:hAnsi="Cambria Math"/>
          </w:rPr>
          <m:t>100%=-0.1</m:t>
        </m:r>
      </m:oMath>
      <w:r w:rsidRPr="00216847">
        <w:t>%.</w:t>
      </w:r>
    </w:p>
    <w:p w:rsidR="00216847" w:rsidRDefault="00216847" w:rsidP="001430CB">
      <w:r>
        <w:t>Измеренное значение:</w:t>
      </w:r>
    </w:p>
    <w:p w:rsidR="00216847" w:rsidRDefault="00216847" w:rsidP="001430CB"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/>
                    <w:vertAlign w:val="subscript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/>
                    <w:vertAlign w:val="subscript"/>
                  </w:rPr>
                  <m:t>отс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/>
                    <w:vertAlign w:val="subscript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100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/>
              </w:rPr>
              <m:t>45,25</m:t>
            </m:r>
          </m:num>
          <m:den>
            <m:r>
              <w:rPr>
                <w:rFonts w:ascii="Cambria Math"/>
              </w:rPr>
              <m:t>50</m:t>
            </m:r>
          </m:den>
        </m:f>
        <m:r>
          <w:rPr>
            <w:rFonts w:ascii="Cambria Math"/>
          </w:rPr>
          <m:t>=90,5</m:t>
        </m:r>
      </m:oMath>
      <w:r>
        <w:t xml:space="preserve"> В.</w:t>
      </w:r>
    </w:p>
    <w:p w:rsidR="00216847" w:rsidRDefault="00216847" w:rsidP="001430CB">
      <w:r>
        <w:t>Методическая абсолютная погрешность:</w:t>
      </w:r>
    </w:p>
    <w:p w:rsidR="00216847" w:rsidRPr="000F72AA" w:rsidRDefault="00EF7B6A" w:rsidP="001430C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мет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мет</m:t>
                </m:r>
              </m:sub>
            </m:sSub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-0.1∙90.5</m:t>
            </m:r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=-0.09</m:t>
        </m:r>
      </m:oMath>
      <w:r w:rsidR="000F72AA" w:rsidRPr="000F72AA">
        <w:t xml:space="preserve"> </w:t>
      </w:r>
      <w:r w:rsidR="000F72AA">
        <w:rPr>
          <w:lang w:val="en-US"/>
        </w:rPr>
        <w:t>B</w:t>
      </w:r>
      <w:r w:rsidR="000F72AA" w:rsidRPr="000F72AA">
        <w:t>.</w:t>
      </w:r>
    </w:p>
    <w:p w:rsidR="000F72AA" w:rsidRDefault="000F72AA" w:rsidP="001430CB">
      <w:r>
        <w:t xml:space="preserve">Введем поправку в вычисления: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ист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мет</m:t>
            </m:r>
          </m:sub>
        </m:sSub>
        <m:r>
          <w:rPr>
            <w:rFonts w:ascii="Cambria Math" w:hAnsi="Cambria Math"/>
          </w:rPr>
          <m:t>=90,5-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-0,09</m:t>
            </m:r>
          </m:e>
        </m:d>
        <m:r>
          <w:rPr>
            <w:rFonts w:ascii="Cambria Math" w:hAnsi="Cambria Math"/>
          </w:rPr>
          <m:t>=90,59</m:t>
        </m:r>
      </m:oMath>
      <w:r>
        <w:t xml:space="preserve"> В.</w:t>
      </w:r>
    </w:p>
    <w:p w:rsidR="000F72AA" w:rsidRDefault="000F72AA" w:rsidP="001430CB">
      <w:r>
        <w:t>Общая погрешность:</w:t>
      </w:r>
    </w:p>
    <w:p w:rsidR="000F72AA" w:rsidRDefault="000F72AA" w:rsidP="001430CB">
      <m:oMath>
        <m:r>
          <w:rPr>
            <w:rFonts w:ascii="Cambria Math" w:hAnsi="Cambria Math"/>
          </w:rPr>
          <m:t>∆=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=2+1=3</m:t>
        </m:r>
      </m:oMath>
      <w:r>
        <w:t xml:space="preserve"> В.</w:t>
      </w:r>
    </w:p>
    <w:p w:rsidR="000F72AA" w:rsidRDefault="000F72AA" w:rsidP="001430CB">
      <w:r>
        <w:t xml:space="preserve">Для </w:t>
      </w:r>
      <m:oMath>
        <m:r>
          <w:rPr>
            <w:rFonts w:ascii="Cambria Math" w:hAnsi="Cambria Math"/>
          </w:rPr>
          <m:t>n=1</m:t>
        </m:r>
      </m:oMath>
      <w:r w:rsidRPr="000F72AA">
        <w:t xml:space="preserve"> </w:t>
      </w:r>
      <w:r>
        <w:t xml:space="preserve">и </w:t>
      </w:r>
      <m:oMath>
        <m:r>
          <w:rPr>
            <w:rFonts w:ascii="Cambria Math" w:hAnsi="Cambria Math"/>
          </w:rPr>
          <m:t>P=0,9</m:t>
        </m:r>
      </m:oMath>
      <w:r>
        <w:t xml:space="preserve"> значение коэффициента Стьюдента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кр</m:t>
            </m:r>
          </m:sub>
        </m:sSub>
        <m:r>
          <w:rPr>
            <w:rFonts w:ascii="Cambria Math" w:hAnsi="Cambria Math"/>
          </w:rPr>
          <m:t>=6,314</m:t>
        </m:r>
      </m:oMath>
      <w:r>
        <w:t>.</w:t>
      </w:r>
    </w:p>
    <w:p w:rsidR="000F72AA" w:rsidRDefault="000F72AA" w:rsidP="001430CB">
      <w:r>
        <w:t>Тогда доверительный интервал:</w:t>
      </w:r>
    </w:p>
    <w:p w:rsidR="000F72AA" w:rsidRDefault="00EF7B6A" w:rsidP="001430C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дов</m:t>
            </m:r>
          </m:sub>
        </m:sSub>
        <m:r>
          <w:rPr>
            <w:rFonts w:ascii="Cambria Math" w:hAnsi="Cambria Math"/>
          </w:rPr>
          <m:t>=∆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кр</m:t>
            </m:r>
          </m:sub>
        </m:sSub>
        <m:r>
          <w:rPr>
            <w:rFonts w:ascii="Cambria Math" w:hAnsi="Cambria Math"/>
          </w:rPr>
          <m:t>=3∙6,314=18,94</m:t>
        </m:r>
      </m:oMath>
      <w:r w:rsidR="000F72AA">
        <w:t xml:space="preserve"> В.</w:t>
      </w:r>
    </w:p>
    <w:p w:rsidR="000F72AA" w:rsidRDefault="000F72AA" w:rsidP="001430CB">
      <w:r>
        <w:t>Тогда результат измерения:</w:t>
      </w:r>
    </w:p>
    <w:p w:rsidR="000F72AA" w:rsidRDefault="00EF7B6A" w:rsidP="001430CB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ист</m:t>
            </m:r>
          </m:sub>
        </m:sSub>
        <m:r>
          <w:rPr>
            <w:rFonts w:ascii="Cambria Math" w:hAnsi="Cambria Math"/>
          </w:rPr>
          <m:t>=90,59±18,94</m:t>
        </m:r>
      </m:oMath>
      <w:r w:rsidR="00E81D1A" w:rsidRPr="00E81D1A">
        <w:rPr>
          <w:rFonts w:ascii="Cambria Math" w:hAnsi="Cambria Math"/>
          <w:i/>
        </w:rPr>
        <w:t xml:space="preserve"> </w:t>
      </w:r>
      <w:r w:rsidR="000F72AA">
        <w:t xml:space="preserve"> </w:t>
      </w:r>
      <w:r w:rsidR="00E81D1A">
        <w:t xml:space="preserve">В, </w:t>
      </w:r>
      <m:oMath>
        <m:r>
          <w:rPr>
            <w:rFonts w:ascii="Cambria Math" w:hAnsi="Cambria Math"/>
          </w:rPr>
          <m:t>P=0,9</m:t>
        </m:r>
      </m:oMath>
      <w:r w:rsidR="00E81D1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vertAlign w:val="subscript"/>
              </w:rPr>
              <m:t>окр.ср</m:t>
            </m:r>
          </m:sub>
        </m:sSub>
        <m:r>
          <w:rPr>
            <w:rFonts w:ascii="Cambria Math" w:hAnsi="Cambria Math"/>
          </w:rPr>
          <m:t>=10 °С</m:t>
        </m:r>
      </m:oMath>
      <w:r w:rsidR="00E81D1A">
        <w:t>.</w:t>
      </w:r>
    </w:p>
    <w:p w:rsidR="00E81D1A" w:rsidRPr="000F72AA" w:rsidRDefault="00E81D1A" w:rsidP="001430CB"/>
    <w:p w:rsidR="000F72AA" w:rsidRPr="000F72AA" w:rsidRDefault="000F72AA" w:rsidP="001430CB"/>
    <w:p w:rsidR="001430CB" w:rsidRPr="00C8500B" w:rsidRDefault="001430CB" w:rsidP="00C8500B"/>
    <w:p w:rsidR="00C8500B" w:rsidRPr="00C8500B" w:rsidRDefault="00C8500B" w:rsidP="00C8500B"/>
    <w:p w:rsidR="00C8500B" w:rsidRDefault="00C8500B" w:rsidP="00C8500B"/>
    <w:sectPr w:rsidR="00C8500B" w:rsidSect="00441A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6A" w:rsidRDefault="00EF7B6A" w:rsidP="00B037F9">
      <w:pPr>
        <w:spacing w:line="240" w:lineRule="auto"/>
      </w:pPr>
      <w:r>
        <w:separator/>
      </w:r>
    </w:p>
  </w:endnote>
  <w:endnote w:type="continuationSeparator" w:id="0">
    <w:p w:rsidR="00EF7B6A" w:rsidRDefault="00EF7B6A" w:rsidP="00B03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6A" w:rsidRDefault="00EF7B6A" w:rsidP="00B037F9">
      <w:pPr>
        <w:spacing w:line="240" w:lineRule="auto"/>
      </w:pPr>
      <w:r>
        <w:separator/>
      </w:r>
    </w:p>
  </w:footnote>
  <w:footnote w:type="continuationSeparator" w:id="0">
    <w:p w:rsidR="00EF7B6A" w:rsidRDefault="00EF7B6A" w:rsidP="00B03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F9" w:rsidRPr="00A971EA" w:rsidRDefault="00B037F9" w:rsidP="00B037F9">
    <w:pPr>
      <w:pStyle w:val="aa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971E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971EA">
        <w:rPr>
          <w:rStyle w:val="ae"/>
          <w:b/>
          <w:color w:val="FF0000"/>
          <w:sz w:val="32"/>
          <w:szCs w:val="32"/>
        </w:rPr>
        <w:t>ДЦО.РФ</w:t>
      </w:r>
    </w:hyperlink>
  </w:p>
  <w:p w:rsidR="00B037F9" w:rsidRPr="00A971EA" w:rsidRDefault="00B037F9" w:rsidP="00B037F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971E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037F9" w:rsidRPr="00A971EA" w:rsidRDefault="00B037F9" w:rsidP="00B037F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971E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037F9" w:rsidRPr="00A971EA" w:rsidRDefault="00B037F9" w:rsidP="00B037F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971E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971EA">
        <w:rPr>
          <w:rStyle w:val="ae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037F9" w:rsidRDefault="00B037F9">
    <w:pPr>
      <w:pStyle w:val="aa"/>
    </w:pPr>
  </w:p>
  <w:p w:rsidR="00B037F9" w:rsidRDefault="00B037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0F1"/>
    <w:multiLevelType w:val="multilevel"/>
    <w:tmpl w:val="67B2915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00B"/>
    <w:rsid w:val="000A3F81"/>
    <w:rsid w:val="000F72AA"/>
    <w:rsid w:val="001430CB"/>
    <w:rsid w:val="0017090E"/>
    <w:rsid w:val="001D6ED5"/>
    <w:rsid w:val="00206E8A"/>
    <w:rsid w:val="00216847"/>
    <w:rsid w:val="002E3281"/>
    <w:rsid w:val="003A23F0"/>
    <w:rsid w:val="003B25FC"/>
    <w:rsid w:val="00441A89"/>
    <w:rsid w:val="00521B1B"/>
    <w:rsid w:val="007D57C4"/>
    <w:rsid w:val="00874276"/>
    <w:rsid w:val="008B5767"/>
    <w:rsid w:val="00954714"/>
    <w:rsid w:val="00A971EA"/>
    <w:rsid w:val="00B037F9"/>
    <w:rsid w:val="00C62495"/>
    <w:rsid w:val="00C63E48"/>
    <w:rsid w:val="00C8500B"/>
    <w:rsid w:val="00C90B5B"/>
    <w:rsid w:val="00CE5FB4"/>
    <w:rsid w:val="00E81D1A"/>
    <w:rsid w:val="00E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E"/>
    <w:pPr>
      <w:spacing w:after="0" w:line="360" w:lineRule="auto"/>
      <w:ind w:firstLine="709"/>
    </w:pPr>
    <w:rPr>
      <w:rFonts w:ascii="Times New Roman" w:hAnsi="Times New Roman" w:cs="Mangal"/>
      <w:color w:val="00000A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7427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27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F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7F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27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4276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a3">
    <w:name w:val="Рисунок"/>
    <w:basedOn w:val="a"/>
    <w:qFormat/>
    <w:rsid w:val="00874276"/>
    <w:pPr>
      <w:ind w:firstLine="0"/>
      <w:jc w:val="center"/>
    </w:pPr>
  </w:style>
  <w:style w:type="table" w:customStyle="1" w:styleId="12">
    <w:name w:val="Стиль1"/>
    <w:basedOn w:val="a1"/>
    <w:uiPriority w:val="99"/>
    <w:rsid w:val="00874276"/>
    <w:pPr>
      <w:spacing w:after="0" w:line="240" w:lineRule="auto"/>
      <w:jc w:val="center"/>
    </w:pPr>
    <w:rPr>
      <w:rFonts w:ascii="Times New Roman" w:hAnsi="Times New Roman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11">
    <w:name w:val="Заголовок 11"/>
    <w:basedOn w:val="a"/>
    <w:qFormat/>
    <w:rsid w:val="00C90B5B"/>
    <w:pPr>
      <w:keepNext/>
      <w:numPr>
        <w:numId w:val="1"/>
      </w:numPr>
      <w:spacing w:before="240" w:after="120" w:line="240" w:lineRule="auto"/>
    </w:pPr>
    <w:rPr>
      <w:b/>
      <w:szCs w:val="28"/>
    </w:rPr>
  </w:style>
  <w:style w:type="paragraph" w:styleId="a4">
    <w:name w:val="No Spacing"/>
    <w:uiPriority w:val="1"/>
    <w:qFormat/>
    <w:rsid w:val="00954714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2E3281"/>
    <w:pPr>
      <w:spacing w:before="480"/>
      <w:ind w:firstLine="0"/>
      <w:outlineLvl w:val="9"/>
    </w:pPr>
    <w:rPr>
      <w:color w:val="auto"/>
      <w:lang w:eastAsia="en-US" w:bidi="ar-SA"/>
    </w:rPr>
  </w:style>
  <w:style w:type="table" w:customStyle="1" w:styleId="21">
    <w:name w:val="Стиль2"/>
    <w:basedOn w:val="a1"/>
    <w:uiPriority w:val="99"/>
    <w:rsid w:val="000A3F8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Таблица"/>
    <w:basedOn w:val="a1"/>
    <w:uiPriority w:val="99"/>
    <w:rsid w:val="000A3F8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500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8500B"/>
    <w:rPr>
      <w:rFonts w:ascii="Tahoma" w:hAnsi="Tahoma" w:cs="Mangal"/>
      <w:color w:val="00000A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C8500B"/>
    <w:rPr>
      <w:color w:val="808080"/>
    </w:rPr>
  </w:style>
  <w:style w:type="paragraph" w:styleId="aa">
    <w:name w:val="header"/>
    <w:basedOn w:val="a"/>
    <w:link w:val="ab"/>
    <w:uiPriority w:val="99"/>
    <w:unhideWhenUsed/>
    <w:rsid w:val="00B037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37F9"/>
    <w:rPr>
      <w:rFonts w:ascii="Times New Roman" w:hAnsi="Times New Roman" w:cs="Mangal"/>
      <w:color w:val="00000A"/>
      <w:sz w:val="28"/>
      <w:szCs w:val="24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B037F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37F9"/>
    <w:rPr>
      <w:rFonts w:ascii="Times New Roman" w:hAnsi="Times New Roman" w:cs="Mangal"/>
      <w:color w:val="00000A"/>
      <w:sz w:val="28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B037F9"/>
    <w:rPr>
      <w:rFonts w:asciiTheme="majorHAnsi" w:eastAsiaTheme="majorEastAsia" w:hAnsiTheme="majorHAnsi" w:cs="Mangal"/>
      <w:b/>
      <w:bCs/>
      <w:color w:val="4F81BD" w:themeColor="accent1"/>
      <w:sz w:val="28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B037F9"/>
    <w:rPr>
      <w:rFonts w:asciiTheme="majorHAnsi" w:eastAsiaTheme="majorEastAsia" w:hAnsiTheme="majorHAnsi" w:cs="Mangal"/>
      <w:b/>
      <w:bCs/>
      <w:i/>
      <w:iCs/>
      <w:color w:val="4F81BD" w:themeColor="accent1"/>
      <w:sz w:val="28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B03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HOME</cp:lastModifiedBy>
  <cp:revision>6</cp:revision>
  <dcterms:created xsi:type="dcterms:W3CDTF">2017-04-21T13:49:00Z</dcterms:created>
  <dcterms:modified xsi:type="dcterms:W3CDTF">2019-10-17T12:23:00Z</dcterms:modified>
</cp:coreProperties>
</file>