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6" w:rsidRPr="008D45F5" w:rsidRDefault="007A0966" w:rsidP="007A0966">
      <w:pPr>
        <w:shd w:val="clear" w:color="auto" w:fill="E0144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0" w:name="i1253"/>
      <w:bookmarkStart w:id="1" w:name="_GoBack"/>
      <w:bookmarkEnd w:id="0"/>
      <w:bookmarkEnd w:id="1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Контрольная работа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Контрольная работа по русскому языку и культуре речи призвана, с одной стороны, привлечь внимание студентов к вопросам речевой культуры, с другой - помочь им усвоить (повторить) современные нормы на всех уровнях языка (фонетическом, лексическом, грамматическом). Кроме того, в работе будут предложены тесты, связанные с усвоением (повторением) наиболее трудных правил орфографии.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Контрольная работа включает два варианта. Каждый вариант содержит семнадцать заданий. Второй вариант выполняется в случае незачета. Задания контрольной работы переписываются в тетрадь, и на них даются полные аргументированные ответы.</w:t>
      </w:r>
    </w:p>
    <w:p w:rsidR="007A0966" w:rsidRPr="008D45F5" w:rsidRDefault="007A0966" w:rsidP="007A0966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2" w:name="11."/>
      <w:bookmarkStart w:id="3" w:name="i1254"/>
      <w:bookmarkEnd w:id="2"/>
      <w:bookmarkEnd w:id="3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11.1.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Требования к выполнению контрольной работы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Контрольная работа должна быть выполнена в соответствии с требованиями, изложенными в методических указаниях по основным разделам курса. В помощь студенту по каждой теме даны вопросы для самопроверки, на которые студент отвечает устно после изучения соответствующих разделов в рекомендуемой литературе.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Все задания контрольной работы должны быть выполнены в точном соответствии с их формулировками. Формулировки заданий переписывать в тетрадь не нужно.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При выполнении заданий указывайте их порядок: 1., 2., 3., и т.д.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Оформление контрольной работы должно удовлетворять следующим требованиям: работа должна быть аккуратно оформлена, текст может быть напечатан на листах формата А4 или написан от руки в тетради, с левой стороны листа оставлены поля. Титульный лист оформляется в соответствии с общепринятыми требованиями; в конце работы должен быть список использованной литературы, оформленный по правилам ГОСТ 7.1-84 (см.: Стандарты по издательскому делу. - М.: Юристъ, 1998), а также дата ее выполнения и подпись студента.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Главное требование - грамотное изложение материала. Все задания требуют проверки по словарям. Обязательно укажите, каким словарем вы пользовались (год издания), потому что нормы языка изменяются, и эти изменения, как правило, в словарях отражены.</w:t>
      </w:r>
    </w:p>
    <w:p w:rsidR="007A0966" w:rsidRPr="008D45F5" w:rsidRDefault="007A0966" w:rsidP="007A0966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4" w:name="11.1."/>
      <w:bookmarkStart w:id="5" w:name="i1255"/>
      <w:bookmarkEnd w:id="4"/>
      <w:bookmarkEnd w:id="5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11.2.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Вариант 1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1. Расставьте ударения в следующих словах.</w:t>
      </w:r>
    </w:p>
    <w:p w:rsidR="007A0966" w:rsidRPr="00CC1BFF" w:rsidRDefault="007A0966" w:rsidP="00CC1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пригов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приз, нет пр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с приз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принуд</w:t>
      </w:r>
      <w:r w:rsidR="002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пул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вер, р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стран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 нами деятельность, разгосударствл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злив 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нарз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сирот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сир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скамь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скам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со скамь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ск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терть, нет скатерт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сн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добье.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2. Устраните речевую избыточность и тавтологию.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>1.В более лучшем положении оказалось предприятие «Восток».</w:t>
      </w:r>
      <w:r w:rsidR="000B2758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- В лучшем положении оказалось предприятие «Восток».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2. Наши спортсменки не были в состоянии составить конкуренцию китаянкам и оспаривали лишь места. </w:t>
      </w:r>
      <w:r w:rsidR="008C59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Наши спортсменки </w:t>
      </w:r>
      <w:r w:rsidR="008C591E">
        <w:rPr>
          <w:rFonts w:ascii="Times New Roman" w:hAnsi="Times New Roman" w:cs="Times New Roman"/>
          <w:sz w:val="28"/>
          <w:szCs w:val="28"/>
          <w:lang w:eastAsia="ru-RU"/>
        </w:rPr>
        <w:t>оказались не способны</w:t>
      </w: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конкуренцию китаянкам и оспаривали лишь места. </w:t>
      </w:r>
    </w:p>
    <w:p w:rsidR="000B2758" w:rsidRPr="005370B5" w:rsidRDefault="007A0966" w:rsidP="005370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3. Судя по тем находкам, которые они нашли, уже есть веские доказательства в пользу этой гипотезы. </w:t>
      </w:r>
      <w:r w:rsidR="005370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70B5">
        <w:rPr>
          <w:rFonts w:ascii="Times New Roman" w:hAnsi="Times New Roman" w:cs="Times New Roman"/>
          <w:sz w:val="28"/>
          <w:szCs w:val="28"/>
          <w:lang w:eastAsia="ru-RU"/>
        </w:rPr>
        <w:t xml:space="preserve">Судя по тем находкам, которые они </w:t>
      </w:r>
      <w:r w:rsidR="005370B5">
        <w:rPr>
          <w:rFonts w:ascii="Times New Roman" w:hAnsi="Times New Roman" w:cs="Times New Roman"/>
          <w:sz w:val="28"/>
          <w:szCs w:val="28"/>
          <w:lang w:eastAsia="ru-RU"/>
        </w:rPr>
        <w:t>обнаружили</w:t>
      </w:r>
      <w:r w:rsidRPr="005370B5">
        <w:rPr>
          <w:rFonts w:ascii="Times New Roman" w:hAnsi="Times New Roman" w:cs="Times New Roman"/>
          <w:sz w:val="28"/>
          <w:szCs w:val="28"/>
          <w:lang w:eastAsia="ru-RU"/>
        </w:rPr>
        <w:t xml:space="preserve">, уже есть веские доказательства в пользу этой гипотезы. 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4. После первого дебюта актриса стала получать предложения сниматься за границей. </w:t>
      </w:r>
      <w:r w:rsidR="000B2758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- После дебюта актриса стала получать предложения сниматься за границей. </w:t>
      </w:r>
    </w:p>
    <w:p w:rsidR="008C591E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5. На научном семинаре автор изложил главную суть этой книги. </w:t>
      </w:r>
      <w:r w:rsidR="008C591E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- На научном семинаре автор изложил суть этой книги. </w:t>
      </w:r>
    </w:p>
    <w:p w:rsidR="00977726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6. Инициатором и зачинателем движения являются экономические ассоциации.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Инициатором движения являются экономические ассоциации.</w:t>
      </w:r>
    </w:p>
    <w:p w:rsidR="00977726" w:rsidRPr="00977726" w:rsidRDefault="007A0966" w:rsidP="009777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7. Странный парадокс: я говорю, а вы меня не слушаете.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арадокс: я говорю, а вы меня не слушаете.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(Или: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Странн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ая ситуация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: я говорю, а вы меня не слушаете.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7726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8. Внутренний интерьер их квартиры вызвал недоумение.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нтерьер их квартиры вызвал недоумение.</w:t>
      </w:r>
    </w:p>
    <w:p w:rsidR="00977726" w:rsidRPr="00977726" w:rsidRDefault="007A0966" w:rsidP="009777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9. В январе месяце у нас первая сессия.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В январе у нас первая сессия. </w:t>
      </w:r>
    </w:p>
    <w:p w:rsidR="007A0966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Торжественный кортеж двигался к центру Москвы.</w:t>
      </w:r>
      <w:r w:rsidR="00512D8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512D8F">
        <w:rPr>
          <w:rFonts w:ascii="Times New Roman" w:hAnsi="Times New Roman" w:cs="Times New Roman"/>
          <w:sz w:val="28"/>
          <w:szCs w:val="28"/>
          <w:lang w:eastAsia="ru-RU"/>
        </w:rPr>
        <w:t>ортеж двигался к центру Москвы.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3. К выделенному слову подберите из четырёх предложенных слов такое, которое совпадало бы с ним по смыслу, т. е. слово-синоним.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- а) погода, б) донесение, в)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предсказание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, г) причина.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Прогрессивный - а) интеллектуальный, б)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передовой,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в) ловкий, г) отсталый. Аннулирование - а) подписание, б)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отмена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, в) сообщение, г) отсрочка.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Аргумент - а)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довод,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б) согласие, в) спор, г) фраза.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Идеал - а) фантазия, б) будущее, в) мудрость, г)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совершенство.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Аморальный - а) устойчивый, б) трудный, в) неприятный, г)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безнравственный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. Экспорт - а) продажа, б) товары, в)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вывоз,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г) торговля. </w:t>
      </w:r>
    </w:p>
    <w:p w:rsidR="007A0966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>Субъективный - а) краткий, б) общественный, в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) личный,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г) скрытый.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4. Выберите из слов, данных в скобках, подходящий пароним. При затруднении пользуйтесь либо толковым словарем, либо словарем паронимов (см. указанную литературу).</w:t>
      </w:r>
    </w:p>
    <w:p w:rsidR="00C01AC7" w:rsidRPr="00AA3FBB" w:rsidRDefault="007A0966" w:rsidP="00AA3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 моему пребыванию в этом учреждении относятся (нестерпимо, нетерпимо), это уже стало для меня (нетерпимый, нестерпимый). 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A3FBB">
        <w:rPr>
          <w:rFonts w:ascii="Times New Roman" w:hAnsi="Times New Roman" w:cs="Times New Roman"/>
          <w:sz w:val="28"/>
          <w:szCs w:val="28"/>
          <w:lang w:eastAsia="ru-RU"/>
        </w:rPr>
        <w:t>К моему пребыванию в этом учреждении относятся нетерпимо, это уже стало для меня  нестерпимы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A3F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1AC7" w:rsidRPr="00085E45" w:rsidRDefault="007A0966" w:rsidP="00085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2. Надо (тактически, тактично) намекнуть ему, что он не должен сам принимать столь ответственные (тактичный, тактический) решения. </w:t>
      </w:r>
      <w:r w:rsidR="00085E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Надо  тактично намекнуть ему, что он не должен сам принимать столь ответственные тактически</w:t>
      </w:r>
      <w:r w:rsidR="00085E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 </w:t>
      </w:r>
    </w:p>
    <w:p w:rsidR="00C01AC7" w:rsidRPr="000A7C12" w:rsidRDefault="007A0966" w:rsidP="000A7C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3. Он привык работать без надрыва (методически, методично), четко выполняя все (методический, методичный) рекомендации. 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Он привык 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работать без надрыва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методично, четко выполняя все методически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рекомендации. </w:t>
      </w:r>
    </w:p>
    <w:p w:rsidR="00C01AC7" w:rsidRPr="00C01AC7" w:rsidRDefault="007A0966" w:rsidP="00C01A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4. Он дал мне (дружеский, дружественный) совет. 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>Он дал мне дружеский  совет.</w:t>
      </w:r>
    </w:p>
    <w:p w:rsidR="00C01AC7" w:rsidRPr="00DD7F17" w:rsidRDefault="007A0966" w:rsidP="00DD7F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5. Работая в системе профсоюзов, он часто занимал (выборочный, выборный) должности. 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>Работая в системе профсоюзов, он часто занимал выборны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должности. </w:t>
      </w:r>
    </w:p>
    <w:p w:rsidR="007A0966" w:rsidRPr="00DD7F17" w:rsidRDefault="007A0966" w:rsidP="00DD7F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 Необходимо учитывать (факты, факторы), определяющие развитие экономики.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факторы, определяющие развитие экономики.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5. Определите значение иностранных слов, употребляемых в области политики и экономики. Проверьте значение слов по Новому словарю иностранных слов / под ред. В.В. Адамчик. - М., 2008 (можно по любому другому современному изданию).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Парафирование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предварительное </w:t>
      </w:r>
      <w:hyperlink r:id="rId8" w:tooltip="Подписание - 1. Процесс действия по знач. глаг.: подписать (1*1а2). 2. устар. То же..." w:history="1">
        <w:r w:rsidR="0036220A" w:rsidRPr="003622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подписание</w:t>
        </w:r>
      </w:hyperlink>
      <w:r w:rsidR="0036220A" w:rsidRPr="00362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согласованного текста международного договора инициалами уполномоченных.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ейтинг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6220A" w:rsidRPr="0036220A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п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оказатель популярности, авторитета какого-л. лица, общественного деятеля, организации и т.п. в какое-л. время, определяемый социологическим опросом. 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еноме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установившееся мнение о ком-, чём-либо; репутация. </w:t>
      </w:r>
    </w:p>
    <w:p w:rsidR="0036220A" w:rsidRPr="0036220A" w:rsidRDefault="0036220A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0966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экет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A0966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преступное вымогательство, осуществляемое путём шантажа, угроз, насилия.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D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0966" w:rsidRPr="008B4DA5">
        <w:rPr>
          <w:rFonts w:ascii="Times New Roman" w:hAnsi="Times New Roman" w:cs="Times New Roman"/>
          <w:sz w:val="28"/>
          <w:szCs w:val="28"/>
          <w:lang w:eastAsia="ru-RU"/>
        </w:rPr>
        <w:t>хлократия</w:t>
      </w:r>
      <w:r w:rsidRPr="008B4DA5">
        <w:rPr>
          <w:rFonts w:ascii="Times New Roman" w:hAnsi="Times New Roman" w:cs="Times New Roman"/>
          <w:sz w:val="28"/>
          <w:szCs w:val="28"/>
          <w:lang w:eastAsia="ru-RU"/>
        </w:rPr>
        <w:t xml:space="preserve"> - давление, влияние толпы деклассированных или 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>люмпенизированных слоёв общества на законодательную и исполнительную власть.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0966" w:rsidRPr="007273D7">
        <w:rPr>
          <w:rFonts w:ascii="Times New Roman" w:hAnsi="Times New Roman" w:cs="Times New Roman"/>
          <w:sz w:val="28"/>
          <w:szCs w:val="28"/>
          <w:lang w:eastAsia="ru-RU"/>
        </w:rPr>
        <w:t>аблисити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>популярность, известность.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иаско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неуспех, неудача, провал.</w:t>
      </w:r>
    </w:p>
    <w:p w:rsidR="0036220A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анация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Профилактико-лечебные мероприятия по оздоровлению организма.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полости рта.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Пройти санацию.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мер, проводимых для предотвращения банкротства или повышения конкурентоспособности крупных предприятий (обычно с помощью банков или государства).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тагнация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развития, застой в сфере производства, торговли и т.п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прав и обязанностей гражданина или юридического лица. 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Положение, состояние.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татут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Положение, устав, определяющие организационные принципы и порядок деятельности какой-л. организации, учреждения. </w:t>
      </w:r>
      <w:r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Свод правил, описывающий орден и определяющий порядок его награждения и ношения. 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США, Англии и некоторых других странах: законодательные акты общенормативного характера.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орс-мажор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чрезвычайное и непреодолимое при данных обстоятельствах событие (наводнение, шторм и т.п.), освобождающее от ответственности за исполнение договора. </w:t>
      </w:r>
    </w:p>
    <w:p w:rsidR="0036220A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мбарго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наложение государством запрета (ареста) на ввоз другими странами или вывоз золота или иностранной валюты, отдельных видов товаров (например, оружия).</w:t>
      </w:r>
    </w:p>
    <w:p w:rsidR="007A0966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рисдикция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производить суд, решать правовые вопросы. </w:t>
      </w:r>
      <w:r w:rsidR="0036220A"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Область, на которую распространяется такое право.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6. Проверьте написание следующих словарных слов. Там, где необходимо, вставьте недостающие буквы. Определите значение данных слов.</w:t>
      </w:r>
    </w:p>
    <w:p w:rsidR="007A0966" w:rsidRPr="00085E45" w:rsidRDefault="007A0966" w:rsidP="00085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редитив, дис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идент, интел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игенция, гуманизм, гуман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ость, концессия, ремис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ия, ком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ентарий, ком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вояжер, кас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ция, ат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ракцион, ас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истент, баллотироваться, дифференцировать, ком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юнике, мис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ия, оп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онент, стел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аж, пер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он, 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легия, 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тензия, 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митивный, инци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дент, прецедент, 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стиж, 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зидиум, 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тензия, 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имущество, дерматин. юрисконсульт.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7. Выберите правильный вариант, поставьте существительные во множественном числе, в именительном и родительном падеже, обозначьте ударение в этих словах.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1. Для проведения бесед были подобраны хорошие (лекторы и лектора).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>Для проведения бесед были подобраны хорошие лекторы.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2. Важнейшие отделы и (сектора, секторы) института были реорганизованы.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>Важнейшие отделы и секторы института были реорганизованы.</w:t>
      </w:r>
    </w:p>
    <w:p w:rsidR="00802D3D" w:rsidRPr="00474151" w:rsidRDefault="007A0966" w:rsidP="004741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3. В доме отдыха оказались представители разных профессий: (учителя -учители, инженеры - инженера, бухгалтеры - бухгалтера, кондукторы -кондуктора).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 xml:space="preserve">В доме отдыха оказались представители разных профессий: учителя, инженеры, бухгалтеры, кондуктора. </w:t>
      </w:r>
    </w:p>
    <w:p w:rsidR="00802D3D" w:rsidRPr="00116C6C" w:rsidRDefault="007A0966" w:rsidP="00116C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4. (Дны - донья) бочек пропускают воду. </w:t>
      </w:r>
      <w:r w:rsidR="00116C6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116C6C">
        <w:rPr>
          <w:rFonts w:ascii="Times New Roman" w:hAnsi="Times New Roman" w:cs="Times New Roman"/>
          <w:sz w:val="28"/>
          <w:szCs w:val="28"/>
          <w:lang w:eastAsia="ru-RU"/>
        </w:rPr>
        <w:t xml:space="preserve">онья бочек пропускают воду. </w:t>
      </w:r>
    </w:p>
    <w:p w:rsidR="00802D3D" w:rsidRPr="00116C6C" w:rsidRDefault="007A0966" w:rsidP="00116C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5. На постоянную работу требуются (слесари - слесаря). </w:t>
      </w:r>
      <w:r w:rsidR="00116C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6C6C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постоянную работу требуются слесари. 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6. У милицейского поста проверялись (пропуски - пропуска).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У милицейского поста проверялись пропуска.</w:t>
      </w:r>
    </w:p>
    <w:p w:rsidR="00116C6C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 7. У меня нет чистых (носок - носков).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У меня нет чистых носков.</w:t>
      </w:r>
    </w:p>
    <w:p w:rsidR="007A0966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8. Я купила пару новых (туфлей - туфель).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Я купила пару новых туфель.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8. Исправьте ошибки в употреблении падежных форм и предлогов.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Об этом мы познакомим вас позже.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эт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м мы познакомим вас позже.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2. Докладчик подчеркнул о необходимости строительства.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Докладчик подчеркнул необходимост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3. Высказывается критика о том, что мы делаем.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Высказывается критика то</w:t>
      </w:r>
      <w:r w:rsidR="00E75E8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, что мы делаем.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4. Решимость парламента свелась лишь в представлении полномочий. 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Контролировать за ходом лечения.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Контролировать ход лечения.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6. Участвовать на выборах.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выборах.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7. Факты говорят за возможность использования резервов.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Факты говорят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резервов.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8. Иванов узнал возможность трудоустройства бригады на временную работу. 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>Иванов узнал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 трудоустройства бригады на временную работу.</w:t>
      </w:r>
    </w:p>
    <w:p w:rsidR="0029446C" w:rsidRPr="00C1582C" w:rsidRDefault="007A0966" w:rsidP="00C15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9. Сами подсудимые не привели суду фактов, подтверждающих о том, что руководители были осведомлены об этом. 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>Сами подсудимые не привели фактов, подтверждающих т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, что руководители были осведомлены об этом. </w:t>
      </w:r>
    </w:p>
    <w:p w:rsidR="007A0966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>10. Порученные работы его выполнялись хорошо.</w:t>
      </w:r>
      <w:r w:rsidR="00BA0C3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>Порученн</w:t>
      </w:r>
      <w:r w:rsidR="008B4DA5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8B4DA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3C0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выполнял хорошо.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9. Вспомните склонение составных количественных числительных и напишите прописью числительные в нужной форме.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>К 3345 прибавить 157.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 xml:space="preserve"> – К трем тысячам тремстам сорока пяти прибавить сто пятьдесят семь.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 От 964 отнять 89. 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>– От девятисот шестидесяти четырех отнять восемьдесят девять.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Предложение принято 475 (голос) против 34 (голос). 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>– Предложение принято четырьмястами семьюдесятью пятью голосами против тридцати четырех голосов.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находится в 163 (километр) от города. 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 xml:space="preserve">– Деревня находится в ста шестидесяти трех километрах от города. 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На конференцию явилось более 856 (делегат). 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>-  На конференцию явилось более восьмисот пятидесяти шести делегатов.</w:t>
      </w:r>
    </w:p>
    <w:p w:rsidR="007A0966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>Я согласен с мнением 456.875.923 человек.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 xml:space="preserve"> – Я согласен с мнением четырехсот пятидесяти шести миллионов восьмисот семидесяти пяти тысяч девятисот двадцати трех человек.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10. Вставьте проверяемые и непроверяемые безударные гласные Е или И.</w:t>
      </w:r>
    </w:p>
    <w:p w:rsidR="007A0966" w:rsidRPr="00A66D37" w:rsidRDefault="007A0966" w:rsidP="00A66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фицит, пер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ферия, отл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чаться, нап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песню, изобр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татель, дел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гация, по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стине, изв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нение, наскр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прим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тивный, п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ррон.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11. Е [ э] или ё /о/ вы произнесёте в следующих словах? Произношение звука [о] обозначьте буквой ё.</w:t>
      </w:r>
    </w:p>
    <w:p w:rsidR="007A0966" w:rsidRPr="002B4F3C" w:rsidRDefault="007A0966" w:rsidP="002B4F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Атлет, бел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сый, гололедица, ос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тр, сметка, ш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рстка, шедевр, недоуменный, иноплеменный, гренад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желчь</w:t>
      </w:r>
      <w:r w:rsidR="00E4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жЁлчь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вка, на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мник, опека, современный.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12. 0тметьте слова, в которых сочетание /чн/ произносится как [шн].</w:t>
      </w:r>
    </w:p>
    <w:p w:rsidR="007A0966" w:rsidRPr="002B4F3C" w:rsidRDefault="007A0966" w:rsidP="002B4F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Скучно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молочный, срочный,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пустячный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конечно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двоечник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прачечная,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булочная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верёвочный, суточный, </w:t>
      </w: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нарочно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скворечник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966" w:rsidRPr="002B4F3C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2B4F3C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Задание 13. В следующих предложениях найдите грамматико-стилистические ошибки и перепишите их в исправленном виде.</w:t>
      </w:r>
    </w:p>
    <w:p w:rsid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1.Глава администрации распределяет и управляет имуществом и финансами. </w:t>
      </w:r>
      <w:r w:rsidR="002B4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4F3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распределяет финанс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>ы и управляет имуществом</w:t>
      </w: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2. Новация стала объективно полезной, т. к. она регламентировала и вносила новый порядок во взаимоотношения властных структур. 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26C35">
        <w:rPr>
          <w:rFonts w:ascii="Times New Roman" w:hAnsi="Times New Roman" w:cs="Times New Roman"/>
          <w:sz w:val="28"/>
          <w:szCs w:val="28"/>
          <w:lang w:eastAsia="ru-RU"/>
        </w:rPr>
        <w:t xml:space="preserve">Новация стала объективно полезной, т. к. она вносила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Pr="00F26C35">
        <w:rPr>
          <w:rFonts w:ascii="Times New Roman" w:hAnsi="Times New Roman" w:cs="Times New Roman"/>
          <w:sz w:val="28"/>
          <w:szCs w:val="28"/>
          <w:lang w:eastAsia="ru-RU"/>
        </w:rPr>
        <w:t xml:space="preserve"> во взаимоотношения властных структур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26C35" w:rsidRPr="00F26C35">
        <w:rPr>
          <w:rFonts w:ascii="Times New Roman" w:hAnsi="Times New Roman" w:cs="Times New Roman"/>
          <w:sz w:val="28"/>
          <w:szCs w:val="28"/>
          <w:lang w:eastAsia="ru-RU"/>
        </w:rPr>
        <w:t>регламентировала и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>х.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>3.Уполномоченные мэром органы самостоятельно образуют и распоряжаются внебюджетными фондами.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E1379">
        <w:rPr>
          <w:rFonts w:ascii="Times New Roman" w:hAnsi="Times New Roman" w:cs="Times New Roman"/>
          <w:sz w:val="28"/>
          <w:szCs w:val="28"/>
          <w:lang w:eastAsia="ru-RU"/>
        </w:rPr>
        <w:t>Уполномоченные мэром органы самостоятельно образуют и распоряжаются внебюджетными фондами.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4. Левоцентристский блок пока не имеет и очень нуждается в лидере. 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 xml:space="preserve">Левоцентристский блок пока не имеет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 xml:space="preserve">лидера 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 xml:space="preserve">и очень нуждается в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5. Граждане, оплатите за проезд. 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>Граждане, оплатите проезд.</w:t>
      </w:r>
    </w:p>
    <w:p w:rsidR="007A0966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>6. Вы сходите на этой остановке?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>одите на этой остановке?</w:t>
      </w: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14. Напишите небольшое речевое произведение на тему «Красота спасет мир?» (о пользе и вреде современного упаковочного материала) (для студентов направления Технология полиграфического и упаковочного производства) и «Россия на пути к рынку» (для студентов направлений Менеджмент и Экономика), в котором должны быть зачин, основная часть и заключение.</w:t>
      </w:r>
    </w:p>
    <w:p w:rsidR="0064118C" w:rsidRDefault="0064118C" w:rsidP="0064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Россия на пути к рынку</w:t>
      </w:r>
    </w:p>
    <w:p w:rsidR="00D041B6" w:rsidRDefault="00D041B6" w:rsidP="0064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1CD4" w:rsidRPr="00FC1CD4" w:rsidRDefault="00D041B6" w:rsidP="00FC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переход к рыночной экономике начался в 90-е годы прошлого столетия. Он ознаменовался значительными изменениями буквально для всех слоев общества, причем далеко не в лучшую сторону. Однако в современной действительности </w:t>
      </w:r>
      <w:r w:rsidR="00F45562" w:rsidRPr="00FC1CD4">
        <w:rPr>
          <w:rFonts w:ascii="Times New Roman" w:hAnsi="Times New Roman" w:cs="Times New Roman"/>
          <w:sz w:val="28"/>
          <w:szCs w:val="28"/>
          <w:lang w:eastAsia="ru-RU"/>
        </w:rPr>
        <w:t>с уверенностью говорят о том, что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путь к рынку, несомненно, </w:t>
      </w:r>
      <w:r w:rsidR="00FC1CD4" w:rsidRPr="00FC1CD4">
        <w:rPr>
          <w:rFonts w:ascii="Times New Roman" w:hAnsi="Times New Roman" w:cs="Times New Roman"/>
          <w:sz w:val="28"/>
          <w:szCs w:val="28"/>
          <w:lang w:eastAsia="ru-RU"/>
        </w:rPr>
        <w:t>будет успешным и выведет страну из череды кризисов.</w:t>
      </w:r>
    </w:p>
    <w:p w:rsidR="00D041B6" w:rsidRPr="00FC1CD4" w:rsidRDefault="00FC1CD4" w:rsidP="00FC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C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Положительным итогом проводимых реформ счита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в стране рыночной инфраструктуры 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т. е. сети коммерческих банков, фондовых и товарных бирж, аукционов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, без которой нормальное функционирование рыночной экономики невозможно. 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В последнее время и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дет разработка правовой базы, регулирующей экономические процессы в стране. Решен и ряд стратегических задач: остановлена инфляция, достигнута относительная финансовая стабилизация, которая дала возможность провести деноминацию рубля.</w:t>
      </w:r>
    </w:p>
    <w:p w:rsidR="0079762B" w:rsidRPr="0079762B" w:rsidRDefault="00FC1CD4" w:rsidP="007976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Конечно, фу</w:t>
      </w:r>
      <w:r w:rsidR="00E1389E" w:rsidRP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нкционирование рыночных институтов в российской экономике еще не отвечает </w:t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полной мере мировым </w:t>
      </w:r>
      <w:r w:rsidR="00E1389E" w:rsidRP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требованиям к организации национального хозяйства.</w:t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Однако, на наш взгляд, именно стремление государства 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поддержи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вать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отечественны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отрасл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производств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всех уровнях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ткрытость экономики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желание учитывать 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интерес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отечественных товаропроизводителей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потребителей свидетельствуют о </w:t>
      </w:r>
      <w:r w:rsidR="00EC3C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правильности выбранного пути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C1CD4" w:rsidRDefault="00FC1CD4" w:rsidP="00200F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15. Дайте определение понятиям «культура речи», «речевое поведение», «общение», «речевой этикет». Приведите примеры нарушения речевого этикета.</w:t>
      </w:r>
    </w:p>
    <w:p w:rsidR="00753CC3" w:rsidRPr="002023CB" w:rsidRDefault="00807386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Культура речи –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нормами литературного языка в его устной и письменной форме, при котором осуществляются выбор и организация языковых средств,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коммуникации.</w:t>
      </w:r>
    </w:p>
    <w:p w:rsidR="00807386" w:rsidRPr="00E61B71" w:rsidRDefault="00753CC3" w:rsidP="00E61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3CC3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lastRenderedPageBreak/>
        <w:t xml:space="preserve"> </w:t>
      </w:r>
      <w:r w:rsidR="00807386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Речевое поведение – 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явление, связан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особенностями воспитания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человека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местом рождения и обучения, со средой, в которой он привычно общается, со всеми свойственными ему как личности и как представителю социальной группы, а также и национальной общности особенностями. </w:t>
      </w:r>
    </w:p>
    <w:p w:rsidR="00807386" w:rsidRPr="002023CB" w:rsidRDefault="00807386" w:rsidP="007A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Общение –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обмен информацией, значимой для участников. </w:t>
      </w:r>
    </w:p>
    <w:p w:rsidR="00807386" w:rsidRDefault="00807386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Речевой этикет -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система требований (правил, норм), которые разъясняют нам, каким образом следует устанавливать, поддерживать и прерывать контакт с другим человеком в определённой ситуации. </w:t>
      </w:r>
    </w:p>
    <w:p w:rsidR="00E61B71" w:rsidRPr="002023CB" w:rsidRDefault="00E61B71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Речевой этикет нарушается в ситуация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непосредственного общения людей. Например, обращение на «ты» к незнакомому человеку, </w:t>
      </w:r>
      <w:r w:rsidR="00F6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обращение по имени к лицу старшего возраста (вместо имени и отчества), 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употребление местоимения «она» в присутствии человека</w:t>
      </w:r>
      <w:r w:rsidR="00F6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 котором идет речь.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16. Дайте определение понятию «стиль речи». Назовите основные функциональные стили речи и дайте им краткую характеристику. На основе анализа лексических, грамматических, изобразительно-выразительных средств определите, к какому стилю речи принадлежит следующий текст.</w:t>
      </w:r>
    </w:p>
    <w:p w:rsidR="007A0966" w:rsidRPr="002E501C" w:rsidRDefault="007A0966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 и ответственна миссия вузовских преподавателей, призванных не только передать будущим специалистам профессиональные знания и опыт, но и привить своим питомцам организаторские навыки, вкус к поиску знаний, творчеству. Задача не из простых. Но недаром наставниками студенчества являются крупные ученые, известные практики, талантливые педагоги.</w:t>
      </w:r>
    </w:p>
    <w:p w:rsidR="007A0966" w:rsidRDefault="007A0966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 из самых действенных форм обучения и воспитания студенчества - лекция. Живое слово увлекает слушателей в мир знаний, будит в них пытливость, учи</w:t>
      </w:r>
      <w:r w:rsid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слушать и мыслить.</w:t>
      </w:r>
    </w:p>
    <w:p w:rsidR="00D82619" w:rsidRDefault="00D82619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речи – публицистический. На это указывают следующие признаки:</w:t>
      </w:r>
    </w:p>
    <w:p w:rsidR="00B96D4D" w:rsidRDefault="00D82619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слов и словосочетаний с различной эмоционально-экспрессивной окраской (будит пытливость, привить питомцам, мир знаний, почетна миссия). </w:t>
      </w:r>
    </w:p>
    <w:p w:rsidR="00A431DB" w:rsidRDefault="00A431DB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выразительности усиливают образность текста, например, привить питомцам, вкус к поиску знаний – метафора, живое слово – олицетворение. </w:t>
      </w:r>
    </w:p>
    <w:p w:rsidR="004D59AF" w:rsidRDefault="004D59AF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предложениях парцелляции как средства экспрессивного синтаксиса. </w:t>
      </w:r>
    </w:p>
    <w:p w:rsidR="004D59AF" w:rsidRDefault="00A431DB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предложений однородными членами и обособленными конструкциями; как прямой, так и обратный порядок слов.</w:t>
      </w:r>
    </w:p>
    <w:p w:rsidR="002E501C" w:rsidRDefault="002E501C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Стиль речи </w:t>
      </w:r>
      <w:r w:rsidR="006A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CFD" w:rsidRPr="002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8221A" w:rsidRP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языковых средств и способов их организации, которая используется в определенной сфере человеческого общения</w:t>
      </w:r>
      <w:r w:rsid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21A" w:rsidRP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1423"/>
        <w:gridCol w:w="1423"/>
        <w:gridCol w:w="1904"/>
        <w:gridCol w:w="1874"/>
        <w:gridCol w:w="1807"/>
      </w:tblGrid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Разговорный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Цели 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Предписание или указание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этикета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воздействие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Массовый, неконтактный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Личный, массовый, неконтактный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Массовый (как контактный, так и неконтактный) 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Личный, контактный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Личный, неконтактный 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функция языка (речи)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Этикетная,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воздействия  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Воздействия, коммуникативная, когнитивная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этикетная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Типичный 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речи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Монолог, диалог, полилог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Диалог, полилог 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Монолог, диалог, полилог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форма речи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4B7F" w:rsidRPr="006A4B7F" w:rsidRDefault="006A4B7F" w:rsidP="006A4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lastRenderedPageBreak/>
        <w:t>Задание 17. Прочитайте статью Улуханова И. С. «О новых заимствованиях в русском языке» (ж. «Русский язык в школе», 1994, № 1), напишите реферат, напишите реферат по этой статье.</w:t>
      </w:r>
    </w:p>
    <w:p w:rsidR="00266DD5" w:rsidRDefault="00266DD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82619" w:rsidRPr="00DA5784" w:rsidRDefault="00D82619" w:rsidP="00DA57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A34">
        <w:rPr>
          <w:lang w:eastAsia="ru-RU"/>
        </w:rPr>
        <w:tab/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известного лингвиста, </w:t>
      </w:r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И.С. Улуханова 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6D95" w:rsidRPr="00DA57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новых заимствованиях в русском языке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>» рассматривается актуальная на данный момент проблема состояния русского языка,</w:t>
      </w:r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появляется все больше заимствованной лексики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82619" w:rsidRPr="00DA5784" w:rsidRDefault="00D82619" w:rsidP="00DA57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784">
        <w:rPr>
          <w:rFonts w:ascii="Times New Roman" w:hAnsi="Times New Roman" w:cs="Times New Roman"/>
          <w:sz w:val="28"/>
          <w:szCs w:val="28"/>
          <w:lang w:eastAsia="ru-RU"/>
        </w:rPr>
        <w:tab/>
        <w:t>Автор доказывает, что, на первый взгляд, существующие тенденции в его развитии являются нормальными, естественными. Однако он обращает внимание на то, что, говоря о состоянии русского языка, мы должны иметь в виду состояние говорящих на нем людей,  преобразования, которые происходят в речевом поведении (а значит, неизбежно - в языковом сознании) носителей языка.</w:t>
      </w:r>
    </w:p>
    <w:p w:rsidR="00A67EEC" w:rsidRDefault="00DA5784" w:rsidP="00A67EEC">
      <w:pPr>
        <w:tabs>
          <w:tab w:val="left" w:pos="9000"/>
        </w:tabs>
        <w:spacing w:line="360" w:lineRule="auto"/>
        <w:ind w:right="-5"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784">
        <w:rPr>
          <w:rFonts w:ascii="Times New Roman" w:hAnsi="Times New Roman" w:cs="Times New Roman"/>
          <w:sz w:val="28"/>
          <w:szCs w:val="28"/>
          <w:lang w:eastAsia="ru-RU"/>
        </w:rPr>
        <w:t>И.С. Улуханов</w:t>
      </w:r>
      <w:r w:rsidR="00D82619" w:rsidRPr="00DA5784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>доказывает, что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заимствования слов и оборотов в разные исторические периоды формирования и развития лексико-семантической системы русского языка были различны.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утверждает, что в нашу жизнь активно внедря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лексика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компьютерных технологий,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экономической сферы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>наиболее заметно отра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жается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на языке средств массовой информации.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языковым причинам 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носителей языка пополнить, углубить и расширить представление о предмете, детализировать понятия признака, разграничивая смысловые и функциональные оттенки.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упоминает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 к экономии, побуждающей заменять длинные номинации на более короткие в случае повышения их частотности.</w:t>
      </w:r>
    </w:p>
    <w:p w:rsidR="00D82619" w:rsidRPr="00DA5784" w:rsidRDefault="00A67EEC" w:rsidP="00A67EEC">
      <w:pPr>
        <w:spacing w:after="0" w:line="360" w:lineRule="auto"/>
        <w:ind w:right="-5"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причины появления иноязычных заимствований обусловливаются лингвистическими и экстралингвистическими факторами, причем последние превалируют (среди них можно назвать отсутствие исконных терминов для номинации новых понятий, явлений; необходимость специализации понятий в той или иной сфере для тех или иных целей; социально-психологические факторы: восприятие всем коллективом говорящих или его частью иноязычного слова как более престижного (по сравнению с исконным), удобство употребления более короткого иноязычного слова-термина вместо соответствующего ему русского термина-словосочетания).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19" w:rsidRPr="003B7A34" w:rsidRDefault="00D82619" w:rsidP="007A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619" w:rsidRPr="00C26821" w:rsidRDefault="00D8261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D82619" w:rsidRDefault="00D8261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Pr="00BD1249" w:rsidRDefault="00BD1249" w:rsidP="00BD12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0.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Голуб, И.Б. Русский язык и культура речи: учеб. пособие. - М.: Логос, 2007. </w:t>
      </w:r>
      <w:bookmarkEnd w:id="6"/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 2. Русский язык и культура речи: учеб. / Под общ. ред. Л.А. Введенской. - Ростов н/Д.: Феникс, 2010.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>3. Русский язык и культура речи: Учебник/Под ред. В.И.Максимова. - М.: Гардарики, 2007. 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 4. Русский язык и культура речи: Практикум/Под ред. В.И. Максимова.- М.: Гардарики, 2007.  5. Русский язык и культура речи: учебник для бакалавров/ Под ред. В.Д. Черняк. - М.: Юрайт, 2012.</w:t>
      </w:r>
    </w:p>
    <w:p w:rsidR="00E46708" w:rsidRPr="00E46708" w:rsidRDefault="00E46708" w:rsidP="00E46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49" w:rsidRPr="00BD1249" w:rsidRDefault="00BD1249" w:rsidP="00BD12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Default="00BD124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Default="00BD124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sectPr w:rsidR="00BD1249" w:rsidSect="007D01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64" w:rsidRDefault="00427264" w:rsidP="002F628B">
      <w:pPr>
        <w:spacing w:after="0" w:line="240" w:lineRule="auto"/>
      </w:pPr>
      <w:r>
        <w:separator/>
      </w:r>
    </w:p>
  </w:endnote>
  <w:endnote w:type="continuationSeparator" w:id="0">
    <w:p w:rsidR="00427264" w:rsidRDefault="00427264" w:rsidP="002F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64" w:rsidRDefault="00427264" w:rsidP="002F628B">
      <w:pPr>
        <w:spacing w:after="0" w:line="240" w:lineRule="auto"/>
      </w:pPr>
      <w:r>
        <w:separator/>
      </w:r>
    </w:p>
  </w:footnote>
  <w:footnote w:type="continuationSeparator" w:id="0">
    <w:p w:rsidR="00427264" w:rsidRDefault="00427264" w:rsidP="002F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8B" w:rsidRPr="00AD05B0" w:rsidRDefault="002F628B" w:rsidP="002F628B">
    <w:pPr>
      <w:pStyle w:val="a7"/>
      <w:jc w:val="center"/>
      <w:rPr>
        <w:b/>
        <w:color w:val="FF0000"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 w:rsidRPr="00AD05B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D05B0">
        <w:rPr>
          <w:rStyle w:val="a5"/>
          <w:b/>
          <w:color w:val="FF0000"/>
          <w:sz w:val="32"/>
          <w:szCs w:val="32"/>
        </w:rPr>
        <w:t>ДЦО.РФ</w:t>
      </w:r>
    </w:hyperlink>
  </w:p>
  <w:p w:rsidR="002F628B" w:rsidRPr="00AD05B0" w:rsidRDefault="002F628B" w:rsidP="002F62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D05B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F628B" w:rsidRPr="00AD05B0" w:rsidRDefault="002F628B" w:rsidP="002F62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D05B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F628B" w:rsidRPr="00AD05B0" w:rsidRDefault="002F628B" w:rsidP="002F628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D05B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D05B0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2F628B" w:rsidRDefault="002F628B">
    <w:pPr>
      <w:pStyle w:val="a7"/>
    </w:pPr>
  </w:p>
  <w:p w:rsidR="002F628B" w:rsidRDefault="002F62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563"/>
    <w:multiLevelType w:val="hybridMultilevel"/>
    <w:tmpl w:val="3AF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CE0"/>
    <w:multiLevelType w:val="hybridMultilevel"/>
    <w:tmpl w:val="62362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BC"/>
    <w:rsid w:val="00030CAB"/>
    <w:rsid w:val="00085E45"/>
    <w:rsid w:val="000A7C12"/>
    <w:rsid w:val="000B2758"/>
    <w:rsid w:val="00116C6C"/>
    <w:rsid w:val="0016260D"/>
    <w:rsid w:val="00200F9F"/>
    <w:rsid w:val="002023CB"/>
    <w:rsid w:val="00231F2E"/>
    <w:rsid w:val="00266DD5"/>
    <w:rsid w:val="0029446C"/>
    <w:rsid w:val="002B0CFD"/>
    <w:rsid w:val="002B4F3C"/>
    <w:rsid w:val="002E501C"/>
    <w:rsid w:val="002F628B"/>
    <w:rsid w:val="0036220A"/>
    <w:rsid w:val="00380391"/>
    <w:rsid w:val="003B7A34"/>
    <w:rsid w:val="003D17BC"/>
    <w:rsid w:val="00427264"/>
    <w:rsid w:val="00453367"/>
    <w:rsid w:val="00465A99"/>
    <w:rsid w:val="00474151"/>
    <w:rsid w:val="0048221A"/>
    <w:rsid w:val="004D59AF"/>
    <w:rsid w:val="00512D8F"/>
    <w:rsid w:val="005370B5"/>
    <w:rsid w:val="0064118C"/>
    <w:rsid w:val="00686D95"/>
    <w:rsid w:val="006A4B7F"/>
    <w:rsid w:val="007273D7"/>
    <w:rsid w:val="00753CC3"/>
    <w:rsid w:val="0079762B"/>
    <w:rsid w:val="007A0966"/>
    <w:rsid w:val="007D0106"/>
    <w:rsid w:val="007E03BC"/>
    <w:rsid w:val="00802D3D"/>
    <w:rsid w:val="00807386"/>
    <w:rsid w:val="008239DE"/>
    <w:rsid w:val="00856502"/>
    <w:rsid w:val="008626E3"/>
    <w:rsid w:val="00864DCF"/>
    <w:rsid w:val="008978EC"/>
    <w:rsid w:val="008B4DA5"/>
    <w:rsid w:val="008C591E"/>
    <w:rsid w:val="008E1379"/>
    <w:rsid w:val="00977726"/>
    <w:rsid w:val="00A431DB"/>
    <w:rsid w:val="00A45FD0"/>
    <w:rsid w:val="00A6410D"/>
    <w:rsid w:val="00A66D37"/>
    <w:rsid w:val="00A67EEC"/>
    <w:rsid w:val="00AA3FBB"/>
    <w:rsid w:val="00AA614C"/>
    <w:rsid w:val="00AD05B0"/>
    <w:rsid w:val="00B021B6"/>
    <w:rsid w:val="00B203C0"/>
    <w:rsid w:val="00B84FA8"/>
    <w:rsid w:val="00B92B43"/>
    <w:rsid w:val="00B96D4D"/>
    <w:rsid w:val="00BA0C36"/>
    <w:rsid w:val="00BD1249"/>
    <w:rsid w:val="00C01AC7"/>
    <w:rsid w:val="00C13F5C"/>
    <w:rsid w:val="00C1582C"/>
    <w:rsid w:val="00C26821"/>
    <w:rsid w:val="00CC1BFF"/>
    <w:rsid w:val="00D041B6"/>
    <w:rsid w:val="00D76191"/>
    <w:rsid w:val="00D82619"/>
    <w:rsid w:val="00DA5784"/>
    <w:rsid w:val="00DD7F17"/>
    <w:rsid w:val="00E1389E"/>
    <w:rsid w:val="00E46708"/>
    <w:rsid w:val="00E47AAA"/>
    <w:rsid w:val="00E61B71"/>
    <w:rsid w:val="00E75E88"/>
    <w:rsid w:val="00EA2FC0"/>
    <w:rsid w:val="00EC3C60"/>
    <w:rsid w:val="00EE4815"/>
    <w:rsid w:val="00F26C35"/>
    <w:rsid w:val="00F27B16"/>
    <w:rsid w:val="00F45562"/>
    <w:rsid w:val="00F625F6"/>
    <w:rsid w:val="00FA162B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6"/>
  </w:style>
  <w:style w:type="paragraph" w:styleId="3">
    <w:name w:val="heading 3"/>
    <w:basedOn w:val="a"/>
    <w:link w:val="30"/>
    <w:uiPriority w:val="9"/>
    <w:semiHidden/>
    <w:unhideWhenUsed/>
    <w:qFormat/>
    <w:rsid w:val="002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F6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22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762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67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7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28B"/>
  </w:style>
  <w:style w:type="paragraph" w:styleId="ab">
    <w:name w:val="Balloon Text"/>
    <w:basedOn w:val="a"/>
    <w:link w:val="ac"/>
    <w:uiPriority w:val="99"/>
    <w:semiHidden/>
    <w:unhideWhenUsed/>
    <w:rsid w:val="002F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2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6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107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HOME</cp:lastModifiedBy>
  <cp:revision>88</cp:revision>
  <dcterms:created xsi:type="dcterms:W3CDTF">2017-05-29T19:11:00Z</dcterms:created>
  <dcterms:modified xsi:type="dcterms:W3CDTF">2019-10-19T07:35:00Z</dcterms:modified>
</cp:coreProperties>
</file>