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05" w:rsidRPr="001C42B7" w:rsidRDefault="003E0505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ВОПРОСЫ  К  ГОСАМ</w:t>
      </w:r>
    </w:p>
    <w:p w:rsidR="00302E46" w:rsidRDefault="00302E46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71749D" w:rsidRPr="001C42B7">
        <w:rPr>
          <w:rFonts w:ascii="Times New Roman" w:hAnsi="Times New Roman" w:cs="Times New Roman"/>
          <w:color w:val="FF0000"/>
          <w:sz w:val="28"/>
          <w:szCs w:val="28"/>
        </w:rPr>
        <w:t>Налоговый учет на предприятии: сущность, цели и содержание.</w:t>
      </w: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Pr="001C42B7" w:rsidRDefault="001C42B7" w:rsidP="001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C42B7">
        <w:rPr>
          <w:rFonts w:ascii="Times New Roman" w:hAnsi="Times New Roman" w:cs="Times New Roman"/>
          <w:sz w:val="24"/>
          <w:szCs w:val="28"/>
        </w:rPr>
        <w:t>В процессе своей деятельности каждое предприятие обязано платить налоги государству, то есть между организацией и государством возникают налоговые отношения, которые регулируются налоговым законодательством. Основной документ этого законодательства — это Налоговый кодекс Российской Федерации (НК РФ)</w:t>
      </w:r>
      <w:r w:rsidR="00C043A3">
        <w:rPr>
          <w:rFonts w:ascii="Times New Roman" w:hAnsi="Times New Roman" w:cs="Times New Roman"/>
          <w:sz w:val="24"/>
          <w:szCs w:val="28"/>
        </w:rPr>
        <w:t>.</w:t>
      </w:r>
    </w:p>
    <w:p w:rsidR="001C42B7" w:rsidRPr="001C42B7" w:rsidRDefault="001C42B7" w:rsidP="001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C42B7">
        <w:rPr>
          <w:rFonts w:ascii="Times New Roman" w:hAnsi="Times New Roman" w:cs="Times New Roman"/>
          <w:sz w:val="24"/>
          <w:szCs w:val="28"/>
        </w:rPr>
        <w:t>НК РФ состоит из двух частей: первая часть посвящена общим вопросам налоговой системы, вторая часть состоит из отдельных глав, каждая из которых описывает конкретный налог.</w:t>
      </w:r>
    </w:p>
    <w:p w:rsidR="001C42B7" w:rsidRPr="001C42B7" w:rsidRDefault="001C42B7" w:rsidP="001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C42B7">
        <w:rPr>
          <w:rFonts w:ascii="Times New Roman" w:hAnsi="Times New Roman" w:cs="Times New Roman"/>
          <w:sz w:val="24"/>
          <w:szCs w:val="28"/>
        </w:rPr>
        <w:t>Хочу отметить, что бухгалтерский учет и расчет налогов ведутся отдельно друг от друга, то есть на предприятии существует бухгалтерский учет и налоговый учет, которые не зависят друг от друга, но оба учета ведутся на основании одних и тех же первичных документов.</w:t>
      </w:r>
    </w:p>
    <w:p w:rsidR="001C42B7" w:rsidRPr="001C42B7" w:rsidRDefault="001C42B7" w:rsidP="001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C42B7">
        <w:rPr>
          <w:rFonts w:ascii="Times New Roman" w:hAnsi="Times New Roman" w:cs="Times New Roman"/>
          <w:sz w:val="24"/>
          <w:szCs w:val="28"/>
        </w:rPr>
        <w:t>Существует несколько система налогообложения:</w:t>
      </w:r>
    </w:p>
    <w:p w:rsidR="001C42B7" w:rsidRPr="00C043A3" w:rsidRDefault="001C42B7" w:rsidP="00C043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Общая система налогообложения,</w:t>
      </w:r>
    </w:p>
    <w:p w:rsidR="001C42B7" w:rsidRPr="00C043A3" w:rsidRDefault="001C42B7" w:rsidP="00C043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Система налогообложения в виде единого налога на вмененный доход (ЕНВД),</w:t>
      </w:r>
    </w:p>
    <w:p w:rsidR="001C42B7" w:rsidRPr="00C043A3" w:rsidRDefault="001C42B7" w:rsidP="00C043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Упрощенная система налогообложения.</w:t>
      </w:r>
    </w:p>
    <w:p w:rsidR="001C42B7" w:rsidRPr="00C043A3" w:rsidRDefault="001C42B7" w:rsidP="00C043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Патентная система налогообложения.</w:t>
      </w:r>
    </w:p>
    <w:p w:rsidR="001C42B7" w:rsidRPr="00C043A3" w:rsidRDefault="001C42B7" w:rsidP="001C42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Система налогообложения для сельскохозяйственных производителей.</w:t>
      </w:r>
    </w:p>
    <w:p w:rsidR="001C42B7" w:rsidRPr="001C42B7" w:rsidRDefault="001C42B7" w:rsidP="001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C42B7">
        <w:rPr>
          <w:rFonts w:ascii="Times New Roman" w:hAnsi="Times New Roman" w:cs="Times New Roman"/>
          <w:sz w:val="24"/>
          <w:szCs w:val="28"/>
        </w:rPr>
        <w:t>Какие налоги обязана платить организация в процессе своей деятельности:</w:t>
      </w:r>
    </w:p>
    <w:p w:rsidR="001C42B7" w:rsidRPr="00C043A3" w:rsidRDefault="001C42B7" w:rsidP="00C043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Налог на добавленную стоимость (НДС).</w:t>
      </w:r>
    </w:p>
    <w:p w:rsidR="001C42B7" w:rsidRPr="00C043A3" w:rsidRDefault="001C42B7" w:rsidP="00C043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Налог на доходы физических лиц (НДФЛ).</w:t>
      </w:r>
    </w:p>
    <w:p w:rsidR="001C42B7" w:rsidRPr="00C043A3" w:rsidRDefault="001C42B7" w:rsidP="00C043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Налог на прибыль организацией.</w:t>
      </w:r>
    </w:p>
    <w:p w:rsidR="001C42B7" w:rsidRPr="00C043A3" w:rsidRDefault="001C42B7" w:rsidP="00C043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Налог на имущество организаций.</w:t>
      </w:r>
    </w:p>
    <w:p w:rsidR="001C42B7" w:rsidRPr="00C043A3" w:rsidRDefault="001C42B7" w:rsidP="00C043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Транспортный.</w:t>
      </w:r>
    </w:p>
    <w:p w:rsidR="001C42B7" w:rsidRPr="00C043A3" w:rsidRDefault="001C42B7" w:rsidP="00C043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Земельный.</w:t>
      </w:r>
    </w:p>
    <w:p w:rsidR="001C42B7" w:rsidRPr="00C043A3" w:rsidRDefault="001C42B7" w:rsidP="00C043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Акцизы.</w:t>
      </w:r>
    </w:p>
    <w:p w:rsidR="001C42B7" w:rsidRPr="00C043A3" w:rsidRDefault="001C42B7" w:rsidP="00C043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На добычу полезных ископаемых.</w:t>
      </w:r>
    </w:p>
    <w:p w:rsidR="001C42B7" w:rsidRPr="00C043A3" w:rsidRDefault="001C42B7" w:rsidP="00C043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Водный.</w:t>
      </w:r>
    </w:p>
    <w:p w:rsidR="001C42B7" w:rsidRPr="00C043A3" w:rsidRDefault="001C42B7" w:rsidP="00C043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43A3">
        <w:rPr>
          <w:rFonts w:ascii="Times New Roman" w:hAnsi="Times New Roman" w:cs="Times New Roman"/>
          <w:sz w:val="24"/>
          <w:szCs w:val="28"/>
        </w:rPr>
        <w:t>Государственная пошлина.</w:t>
      </w: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2B7" w:rsidRDefault="001C42B7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2. Финансовый учет в организации: сущность, цели и содержание.</w:t>
      </w:r>
    </w:p>
    <w:p w:rsidR="00DB601C" w:rsidRDefault="00DB601C" w:rsidP="00DB60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B601C" w:rsidRPr="00DB601C" w:rsidRDefault="00DB601C" w:rsidP="00DB60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Финансовый учёт является составной частью бухгалтерского учёта. Послений также включает в себя управленческий учёт. </w:t>
      </w:r>
    </w:p>
    <w:p w:rsidR="00DB601C" w:rsidRPr="00DB601C" w:rsidRDefault="00DB601C" w:rsidP="00DB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учёт включает в себя ту часть информации, которая используется как для внутреннего управления, так и для оповещения внешних пользователей о состоянии дел в организации. К потребителям данных финансового учёта относятся органы государственного управления (налоговые, статистические), инвесторы, кредиторы, банки, контрагенты (поставщики и покупатели) и т.д. </w:t>
      </w:r>
    </w:p>
    <w:p w:rsidR="00DB601C" w:rsidRPr="00DB601C" w:rsidRDefault="00DB601C" w:rsidP="00DB60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финансового учёта – сформировать наиболее полную и максимально достоверную информацию относительно имущества организации и её деятельности. Эта информация применяется: </w:t>
      </w:r>
    </w:p>
    <w:p w:rsidR="00DB601C" w:rsidRPr="00DB601C" w:rsidRDefault="00DB601C" w:rsidP="00DB6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финансовой отчётности; </w:t>
      </w:r>
    </w:p>
    <w:p w:rsidR="00DB601C" w:rsidRPr="00DB601C" w:rsidRDefault="00DB601C" w:rsidP="00DB6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контроля над законностью и обоснованностью осуществляемых хозяйственных операций, объёмом имеющихся у организации производственных ресурсов и правильностью их использования; </w:t>
      </w:r>
    </w:p>
    <w:p w:rsidR="00DB601C" w:rsidRPr="00DB601C" w:rsidRDefault="00DB601C" w:rsidP="00DB6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убытков организации и нахождения резервов повышения её финансовой устойчивости. </w:t>
      </w:r>
    </w:p>
    <w:p w:rsidR="00DB601C" w:rsidRPr="00DB601C" w:rsidRDefault="00DB601C" w:rsidP="00DB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финансового учёта являются данные по организации в целом. К качестве метода применяется метод бухгалтерского учёта, включая все его элементы. </w:t>
      </w:r>
    </w:p>
    <w:p w:rsidR="00DB601C" w:rsidRPr="00DB601C" w:rsidRDefault="00DB601C" w:rsidP="00DB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учёт регулируется Министерством финансов РФ. </w:t>
      </w:r>
    </w:p>
    <w:p w:rsidR="00DB601C" w:rsidRPr="00DB601C" w:rsidRDefault="00DB601C" w:rsidP="00DB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оформляется первичными документами, затем данные заносятся в регистры бухгалтерского учёта, а по окончании отчётного периода составляется финансовая отчётность. </w:t>
      </w:r>
    </w:p>
    <w:p w:rsidR="00DB601C" w:rsidRPr="00DB601C" w:rsidRDefault="00DB601C" w:rsidP="00DB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Отчётными периодами служат месяц, квартал, год. Представляется отчётность в течение 30 дней после отчётного квартала и 90 дней – года. </w:t>
      </w: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43A3" w:rsidRDefault="00C043A3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3. Управленческий учет: сущность, назначение и роль в управлении</w:t>
      </w:r>
    </w:p>
    <w:p w:rsidR="00302E46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компанией.</w:t>
      </w: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Pr="00DB601C" w:rsidRDefault="00DB601C" w:rsidP="00DB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Управленческий учет</w:t>
      </w: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систему учета, планирования, контроля, анализа данных о затратах и результатах деятельности в разрезе необходимых для управления объектов, оперативного принятия на этой основе различных управленческих решений в целях оптимизации финансовых результатов деятельности предприятия. </w:t>
      </w:r>
    </w:p>
    <w:p w:rsidR="00DB601C" w:rsidRPr="00DB601C" w:rsidRDefault="00DB601C" w:rsidP="00DB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институт дипломированных бухгалтеров управления (CIMA) определяет </w:t>
      </w:r>
      <w:r w:rsidRPr="00DB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управленческий учет</w:t>
      </w: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предоставление информации, необходимой руководству для таких целей, как: </w:t>
      </w:r>
    </w:p>
    <w:p w:rsidR="00DB601C" w:rsidRPr="00DB601C" w:rsidRDefault="00DB601C" w:rsidP="00DB6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политики; </w:t>
      </w:r>
    </w:p>
    <w:p w:rsidR="00DB601C" w:rsidRPr="00DB601C" w:rsidRDefault="00DB601C" w:rsidP="00DB6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контроль деятельности предприятия; </w:t>
      </w:r>
    </w:p>
    <w:p w:rsidR="00DB601C" w:rsidRPr="00DB601C" w:rsidRDefault="00DB601C" w:rsidP="00DB6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альтернативных решений; </w:t>
      </w:r>
    </w:p>
    <w:p w:rsidR="00DB601C" w:rsidRPr="00DB601C" w:rsidRDefault="00DB601C" w:rsidP="00DB6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данных лицам, находящимся вне экономической единицы (акционеры и другие заинтересованные лицы); </w:t>
      </w:r>
    </w:p>
    <w:p w:rsidR="00DB601C" w:rsidRPr="00DB601C" w:rsidRDefault="00DB601C" w:rsidP="00DB6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данных служащим; </w:t>
      </w:r>
    </w:p>
    <w:p w:rsidR="00DB601C" w:rsidRPr="00DB601C" w:rsidRDefault="00DB601C" w:rsidP="00DB6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сохранности активов. </w:t>
      </w:r>
    </w:p>
    <w:p w:rsidR="00DB601C" w:rsidRPr="00DB601C" w:rsidRDefault="00DB601C" w:rsidP="00DB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управленческого учета: </w:t>
      </w:r>
    </w:p>
    <w:p w:rsidR="00DB601C" w:rsidRPr="00DB601C" w:rsidRDefault="00DB601C" w:rsidP="00DB60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контроль; </w:t>
      </w:r>
    </w:p>
    <w:p w:rsidR="00DB601C" w:rsidRPr="00DB601C" w:rsidRDefault="00DB601C" w:rsidP="00DB60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принятия решения; </w:t>
      </w:r>
    </w:p>
    <w:p w:rsidR="00DB601C" w:rsidRPr="00DB601C" w:rsidRDefault="00DB601C" w:rsidP="00DB60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затрат. </w:t>
      </w:r>
    </w:p>
    <w:p w:rsidR="00DB601C" w:rsidRPr="00DB601C" w:rsidRDefault="00DB601C" w:rsidP="00DB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управленческого учета - предоставление руководителям и специалистам организации и структурных подразделений плановой, фактической и прогнозной </w:t>
      </w: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 о деятельности организации и внешнем окружении для обеспечения возможности принятия обоснованных управленческих решений. </w:t>
      </w:r>
    </w:p>
    <w:p w:rsidR="00DB601C" w:rsidRPr="00DB601C" w:rsidRDefault="00DB601C" w:rsidP="00DB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пользователи информации управленческого учета - высшее руководство организации, руководители структурных подразделений и специалисты. </w:t>
      </w: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01C" w:rsidRDefault="00DB601C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Default="00302E46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661912" w:rsidRPr="001C42B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1749D" w:rsidRPr="001C42B7">
        <w:rPr>
          <w:rFonts w:ascii="Times New Roman" w:hAnsi="Times New Roman" w:cs="Times New Roman"/>
          <w:color w:val="FF0000"/>
          <w:sz w:val="28"/>
          <w:szCs w:val="28"/>
        </w:rPr>
        <w:t xml:space="preserve"> Классификация налогов в налоговой системе Российской Федерации.</w:t>
      </w:r>
    </w:p>
    <w:p w:rsidR="00DD35B6" w:rsidRDefault="00DD35B6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D35B6" w:rsidRPr="00DD35B6" w:rsidRDefault="00DD35B6" w:rsidP="00DD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виды налогов и сборов как важнейшей составляющей налоговой системы весьма разнообразны. Налоги можно классифицировать по разным признакам.</w:t>
      </w:r>
    </w:p>
    <w:p w:rsidR="00DD35B6" w:rsidRPr="00DD35B6" w:rsidRDefault="00DD35B6" w:rsidP="00DD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налоги, действующие на территории РФ, в зависимости от уровня установления подразделяются на три вида:</w:t>
      </w:r>
    </w:p>
    <w:p w:rsidR="00DD35B6" w:rsidRPr="00DD35B6" w:rsidRDefault="00DD35B6" w:rsidP="00DD35B6">
      <w:pPr>
        <w:numPr>
          <w:ilvl w:val="0"/>
          <w:numId w:val="6"/>
        </w:numPr>
        <w:spacing w:before="100" w:beforeAutospacing="1" w:after="100" w:afterAutospacing="1" w:line="240" w:lineRule="auto"/>
        <w:ind w:left="97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федеральные: </w:t>
      </w:r>
    </w:p>
    <w:p w:rsidR="00DD35B6" w:rsidRPr="00DD35B6" w:rsidRDefault="00DD35B6" w:rsidP="00DD35B6">
      <w:pPr>
        <w:numPr>
          <w:ilvl w:val="0"/>
          <w:numId w:val="6"/>
        </w:numPr>
        <w:spacing w:before="100" w:beforeAutospacing="1" w:after="100" w:afterAutospacing="1" w:line="240" w:lineRule="auto"/>
        <w:ind w:left="97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региональные; </w:t>
      </w:r>
    </w:p>
    <w:p w:rsidR="00DD35B6" w:rsidRPr="00DD35B6" w:rsidRDefault="00DD35B6" w:rsidP="00DD35B6">
      <w:pPr>
        <w:numPr>
          <w:ilvl w:val="0"/>
          <w:numId w:val="6"/>
        </w:numPr>
        <w:spacing w:before="100" w:beforeAutospacing="1" w:after="100" w:afterAutospacing="1" w:line="240" w:lineRule="auto"/>
        <w:ind w:left="97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местные. </w:t>
      </w:r>
    </w:p>
    <w:p w:rsidR="00DD35B6" w:rsidRPr="00DD35B6" w:rsidRDefault="00DD35B6" w:rsidP="00DD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налоги устанавливаются, отменяются и изменяются НК РФ и обязательны к уплате на всей территории РФ.</w:t>
      </w:r>
    </w:p>
    <w:p w:rsidR="00DD35B6" w:rsidRPr="00DD35B6" w:rsidRDefault="00DD35B6" w:rsidP="00DD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налоги устанавливаются НК РФ и обязательны к уплате на всей территории соответствующих субъектов РФ. Правительство субъектов Федерации наделено правом вводить или отменять региональные налоги на своей территории и изменять некоторые элементы налогообложения в соответствии с действующим федеральным законодательством.</w:t>
      </w:r>
    </w:p>
    <w:p w:rsidR="00DD35B6" w:rsidRPr="00DD35B6" w:rsidRDefault="00DD35B6" w:rsidP="00DD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Местные налоги регламентируются законодательными актами федеральных органов власти и законами субъектов РФ. Органам местного самоуправления в соответствии с НК РФ предоставлено право вводить или отменять на территории муниципального образования местные налоги и сборы.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412"/>
        <w:gridCol w:w="6850"/>
      </w:tblGrid>
      <w:tr w:rsidR="002D69B6" w:rsidRPr="002D69B6" w:rsidTr="002D69B6"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9B6" w:rsidRPr="002D69B6" w:rsidRDefault="002D69B6" w:rsidP="002D6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установления</w:t>
            </w:r>
          </w:p>
        </w:tc>
        <w:tc>
          <w:tcPr>
            <w:tcW w:w="6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9B6" w:rsidRPr="002D69B6" w:rsidRDefault="002D69B6" w:rsidP="002D6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</w:tr>
      <w:tr w:rsidR="002D69B6" w:rsidRPr="002D69B6" w:rsidTr="002D69B6"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9B6" w:rsidRPr="002D69B6" w:rsidRDefault="002D69B6" w:rsidP="002D6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6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9B6" w:rsidRPr="002D69B6" w:rsidRDefault="002D69B6" w:rsidP="002D69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добавленную стоимость; </w:t>
            </w:r>
          </w:p>
          <w:p w:rsidR="002D69B6" w:rsidRPr="002D69B6" w:rsidRDefault="002D69B6" w:rsidP="002D69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Акцизы; </w:t>
            </w:r>
          </w:p>
          <w:p w:rsidR="002D69B6" w:rsidRPr="002D69B6" w:rsidRDefault="002D69B6" w:rsidP="002D69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лиц; </w:t>
            </w:r>
          </w:p>
          <w:p w:rsidR="002D69B6" w:rsidRPr="002D69B6" w:rsidRDefault="002D69B6" w:rsidP="002D69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организаций; </w:t>
            </w:r>
          </w:p>
          <w:p w:rsidR="002D69B6" w:rsidRPr="002D69B6" w:rsidRDefault="002D69B6" w:rsidP="002D69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добычу полезных ископаемых; </w:t>
            </w:r>
          </w:p>
          <w:p w:rsidR="002D69B6" w:rsidRPr="002D69B6" w:rsidRDefault="002D69B6" w:rsidP="002D69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налог; </w:t>
            </w:r>
          </w:p>
          <w:p w:rsidR="002D69B6" w:rsidRPr="002D69B6" w:rsidRDefault="002D69B6" w:rsidP="002D69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 за пользование объектами животного мира и за пользование объектами водных биологических ресурсов </w:t>
            </w:r>
          </w:p>
          <w:p w:rsidR="002D69B6" w:rsidRPr="002D69B6" w:rsidRDefault="002D69B6" w:rsidP="002D69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пошлина. </w:t>
            </w:r>
          </w:p>
        </w:tc>
      </w:tr>
      <w:tr w:rsidR="002D69B6" w:rsidRPr="002D69B6" w:rsidTr="002D69B6"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9B6" w:rsidRPr="002D69B6" w:rsidRDefault="002D69B6" w:rsidP="002D6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6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9B6" w:rsidRPr="002D69B6" w:rsidRDefault="002D69B6" w:rsidP="002D69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организаций; </w:t>
            </w:r>
          </w:p>
          <w:p w:rsidR="002D69B6" w:rsidRPr="002D69B6" w:rsidRDefault="002D69B6" w:rsidP="002D69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налог; </w:t>
            </w:r>
          </w:p>
          <w:p w:rsidR="002D69B6" w:rsidRPr="002D69B6" w:rsidRDefault="002D69B6" w:rsidP="002D69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игорный бизнес. </w:t>
            </w:r>
          </w:p>
        </w:tc>
      </w:tr>
      <w:tr w:rsidR="002D69B6" w:rsidRPr="002D69B6" w:rsidTr="002D69B6"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9B6" w:rsidRPr="002D69B6" w:rsidRDefault="002D69B6" w:rsidP="002D6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</w:p>
        </w:tc>
        <w:tc>
          <w:tcPr>
            <w:tcW w:w="6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9B6" w:rsidRPr="002D69B6" w:rsidRDefault="002D69B6" w:rsidP="002D69B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налог; </w:t>
            </w:r>
          </w:p>
          <w:p w:rsidR="002D69B6" w:rsidRPr="002D69B6" w:rsidRDefault="002D69B6" w:rsidP="002D69B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лиц. </w:t>
            </w:r>
          </w:p>
        </w:tc>
      </w:tr>
    </w:tbl>
    <w:p w:rsidR="00DD35B6" w:rsidRDefault="00DD35B6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D35B6" w:rsidRDefault="00DD35B6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D35B6" w:rsidRDefault="00DD35B6" w:rsidP="0066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5. Бухгалтерский баланс: назначение, содержание и порядок</w:t>
      </w:r>
    </w:p>
    <w:p w:rsidR="00302E46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составления.</w:t>
      </w: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Pr="002D69B6" w:rsidRDefault="002D69B6" w:rsidP="002D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69B6">
        <w:rPr>
          <w:rFonts w:ascii="Times New Roman" w:hAnsi="Times New Roman" w:cs="Times New Roman"/>
          <w:sz w:val="24"/>
          <w:szCs w:val="28"/>
        </w:rPr>
        <w:t>Бухгалтерский бала́нс - одна из четырёх основных составляющих бухгалтерской отчётности. В соответствии с международными правилами финансовой отчётности, баланс содержит данные об активах, обязательствах и собственном капитале. В советской, российской, украинской бухгалтерской практике — способ группировки активов и пассивов организации в денежном выражении. Бухгалтерский баланс характеризует имущественное и финансовое состояния организации в денежной оценке на отчётную дату.</w:t>
      </w:r>
    </w:p>
    <w:p w:rsidR="002D69B6" w:rsidRPr="002D69B6" w:rsidRDefault="002D69B6" w:rsidP="002D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69B6">
        <w:rPr>
          <w:rFonts w:ascii="Times New Roman" w:hAnsi="Times New Roman" w:cs="Times New Roman"/>
          <w:sz w:val="24"/>
          <w:szCs w:val="28"/>
        </w:rPr>
        <w:t xml:space="preserve">В соответствии с МСФО баланс состоит из трёх частей: активов, обязательств и капитала. В основном, статьи баланса по традиции следуют друг за другом в порядке ликвидности, хотя есть исключения. Основное свойство баланса состоит в том, что суммарные активы всегда равны сумме обязательств и собственного капитала. Активы показывают, какие средства использует бизнес а обязательства и собственный капитал </w:t>
      </w:r>
      <w:r w:rsidRPr="002D69B6">
        <w:rPr>
          <w:rFonts w:ascii="Times New Roman" w:hAnsi="Times New Roman" w:cs="Times New Roman"/>
          <w:sz w:val="24"/>
          <w:szCs w:val="28"/>
        </w:rPr>
        <w:lastRenderedPageBreak/>
        <w:t>показывают, кто предоставил эти средства и в каком размере. Все ресурсы, которыми обладает предприятие, могут быть предоставлены либо собственниками (капитал), либо кредиторами (обязательства). Поэтому сумма требований кредиторов вместе с требованиями владельцев должна быть равна сумме активов. Это также обусловлено тем, что при отражении операций на счетах в балансе соблюдается принцип двойной записи.</w:t>
      </w:r>
    </w:p>
    <w:p w:rsidR="002D69B6" w:rsidRPr="002D69B6" w:rsidRDefault="002D69B6" w:rsidP="002D6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69B6">
        <w:rPr>
          <w:rFonts w:ascii="Times New Roman" w:hAnsi="Times New Roman" w:cs="Times New Roman"/>
          <w:sz w:val="24"/>
          <w:szCs w:val="28"/>
        </w:rPr>
        <w:t>Представление текущей информации об имуществе хозяйствующего субъекта в виде бухгалтерского баланса является одним из основополагающих методов бухгалтерского учёта. Бухгалтерский баланс не отражает движения средств и фактов осуществления конкретных хозяйственных операций, но показывает финансовое состояние хозяйствующего субъекта в определённый момент времени. Сущность баланса (как метода) состоит в том, что данные о стоимости имущества хозяйствующего субъекта на интересующую дату группируются определённым образом, позволяющим провести финансовый анализ и получить прогнозы на будущее.</w:t>
      </w: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6. Учет производственных запасов организации.</w:t>
      </w: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36CD" w:rsidRPr="00A236CD" w:rsidRDefault="00A236CD" w:rsidP="00A2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основной деятельности помимо помещения и оборудования и других основных средств Вашему предприятию необходимо иметь определенные производственные запасы. </w:t>
      </w:r>
    </w:p>
    <w:p w:rsidR="00A236CD" w:rsidRPr="00A236CD" w:rsidRDefault="00A236CD" w:rsidP="00A2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 запасы (сырье, материалы, топливо и др.), являясь предметами труда, обеспечивают вместе со средствами труда и рабочей силы производственный процесс </w:t>
      </w: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предприятия, в котором они используются однократно. Себестоимость их полностью передается на вновь созданный продукт. </w:t>
      </w:r>
    </w:p>
    <w:p w:rsidR="00A236CD" w:rsidRPr="00A236CD" w:rsidRDefault="00A236CD" w:rsidP="00A2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бухгалтерского учета в этой области: </w:t>
      </w:r>
    </w:p>
    <w:p w:rsidR="00A236CD" w:rsidRPr="00A236CD" w:rsidRDefault="00A236CD" w:rsidP="00A236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сохранностью материальных ценностей в местах их хранения и на всех стадиях обработки; </w:t>
      </w:r>
    </w:p>
    <w:p w:rsidR="00A236CD" w:rsidRPr="00A236CD" w:rsidRDefault="00A236CD" w:rsidP="00A236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 своевременное документирование всех операций по движению материальных ценностей; выявление и отражение затрат, связанных с их заготовлением; расчет фактической себестоимости израсходованных материалов и их остатков по местам хранения и статьям баланса; </w:t>
      </w:r>
    </w:p>
    <w:p w:rsidR="00A236CD" w:rsidRPr="00A236CD" w:rsidRDefault="00A236CD" w:rsidP="00A236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систематический контроль за соблюдением установленных норм запасов, выявление излишних и неиспользуемых материалов, их реализация; </w:t>
      </w:r>
    </w:p>
    <w:p w:rsidR="00A236CD" w:rsidRPr="00A236CD" w:rsidRDefault="00A236CD" w:rsidP="00A236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осуществление расчетов с поставщиками материалов, контроля за материалами, находящимися в пути, неотфактурованными поставками. </w:t>
      </w:r>
    </w:p>
    <w:p w:rsidR="00A236CD" w:rsidRPr="00A236CD" w:rsidRDefault="00A236CD" w:rsidP="00A2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производства материалы используются различно. Одни из них полностью потребляются в производственном процессе (сырье и материалы), другие — изменяют только свою форму (смазочные материалы, краски), третьи — входят в изделия без каких — либо внешних изменений (запасные части), четвертые — только способствуют изготовлению изделий. </w:t>
      </w:r>
    </w:p>
    <w:p w:rsidR="00A236CD" w:rsidRPr="00A236CD" w:rsidRDefault="00A236CD" w:rsidP="00A2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производственным запасам относятся: </w:t>
      </w:r>
    </w:p>
    <w:p w:rsidR="00A236CD" w:rsidRPr="00A236CD" w:rsidRDefault="00A236CD" w:rsidP="00A236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 и основные материалы; </w:t>
      </w:r>
    </w:p>
    <w:p w:rsidR="00A236CD" w:rsidRPr="00A236CD" w:rsidRDefault="00A236CD" w:rsidP="00A236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вспомогательные материалы; </w:t>
      </w:r>
    </w:p>
    <w:p w:rsidR="00A236CD" w:rsidRPr="00A236CD" w:rsidRDefault="00A236CD" w:rsidP="00A236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покупные полуфабрикаты; </w:t>
      </w:r>
    </w:p>
    <w:p w:rsidR="00A236CD" w:rsidRPr="00A236CD" w:rsidRDefault="00A236CD" w:rsidP="00A236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возвратные отходы; </w:t>
      </w:r>
    </w:p>
    <w:p w:rsidR="00A236CD" w:rsidRPr="00A236CD" w:rsidRDefault="00A236CD" w:rsidP="00A236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топливо; </w:t>
      </w:r>
    </w:p>
    <w:p w:rsidR="00A236CD" w:rsidRPr="00A236CD" w:rsidRDefault="00A236CD" w:rsidP="00A236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 и тарные материалы; </w:t>
      </w:r>
    </w:p>
    <w:p w:rsidR="00A236CD" w:rsidRPr="00A236CD" w:rsidRDefault="00A236CD" w:rsidP="00A236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части. </w:t>
      </w:r>
    </w:p>
    <w:bookmarkEnd w:id="0"/>
    <w:p w:rsidR="001D4240" w:rsidRDefault="00A236CD" w:rsidP="00A236CD">
      <w:pPr>
        <w:pStyle w:val="a4"/>
      </w:pPr>
      <w:r>
        <w:t xml:space="preserve">Материально-производственные запасы учитываются на счете 10 «Материалы», к которому могут быть открыты субсчета: </w:t>
      </w:r>
    </w:p>
    <w:p w:rsidR="00A236CD" w:rsidRDefault="00A236CD" w:rsidP="00A236CD">
      <w:pPr>
        <w:pStyle w:val="a4"/>
      </w:pPr>
      <w:r>
        <w:t>10-1 «Сырье и материалы»;</w:t>
      </w:r>
      <w:r w:rsidR="001D4240">
        <w:t xml:space="preserve"> </w:t>
      </w:r>
      <w:r>
        <w:t>10-2 «Покупные полуфабрикаты и комплектующие изделия, конструкции и детали»; 10-3 «Топливо»;</w:t>
      </w:r>
      <w:r w:rsidR="001D4240">
        <w:t xml:space="preserve"> </w:t>
      </w:r>
      <w:r>
        <w:t>10-4 «Тара и тарные материалы»; 10-5 «Запасные части»; 10-6 «Прочие материалы»;</w:t>
      </w:r>
      <w:r w:rsidR="001D4240">
        <w:t xml:space="preserve"> </w:t>
      </w:r>
      <w:r>
        <w:t>10-7 «Материалы, переданные в переработку на сторону»;</w:t>
      </w:r>
      <w:r w:rsidR="001D4240">
        <w:t xml:space="preserve"> </w:t>
      </w:r>
      <w:r>
        <w:t>10-8 «Строительные материалы»;</w:t>
      </w:r>
      <w:r w:rsidR="001D4240">
        <w:t xml:space="preserve"> </w:t>
      </w:r>
      <w:r>
        <w:t>10-9 «Инвентарь и хозяйственные принадлежности»;</w:t>
      </w:r>
      <w:r w:rsidR="001D4240">
        <w:t xml:space="preserve">  </w:t>
      </w:r>
      <w:r>
        <w:t>10-10 «Специальная оснастка и специальная одежда на складе»;</w:t>
      </w:r>
      <w:r w:rsidR="001D4240">
        <w:t xml:space="preserve"> </w:t>
      </w:r>
      <w:r>
        <w:t>10-11 «Специальная оснастка и специальная одежда в эксплуатации» и др.</w:t>
      </w:r>
    </w:p>
    <w:p w:rsidR="002D69B6" w:rsidRDefault="002D69B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7. Учет выпуска и продажи продукции.</w:t>
      </w:r>
    </w:p>
    <w:p w:rsidR="001D4240" w:rsidRPr="001D4240" w:rsidRDefault="001D4240" w:rsidP="001D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Готовая продукция — это часть материально-производственных запасов предприятия, предназначенная для продажи и являющаяся конечным результатом производственного процесса, законченная обработкой (комплектацией), технические и качественные характеристики которой соответствуют условиям договора или требованиям иных документов в случаях, установленных законодательством. 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Готовая продукция  должна сдаваться на склад в подотчет материально- ответственному лицу.  Круп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ногабаритные изделия и продукция, сдача которой на склад затруднена по техническим причинам, принимается представителем заказчика в месте  изготовления, комплектации или сборки или отгружаются непосредственно с этих мест. 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применяются следующие виды оценки готовой продукции: 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 фактической производственной себестоимости. Этот способ оценки использует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сравнительно редко, в основном на предприятиях индивидуального производства, выпускающих круп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уникальное оборудование и транспортные средства. Может применяться в организациях с огра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ниченной номенклатурой массовой продукции;</w:t>
      </w:r>
    </w:p>
    <w:p w:rsidR="001D4240" w:rsidRPr="001D4240" w:rsidRDefault="001D4240" w:rsidP="001D42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неполной (сокращенной) производственной себе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стоимости продукции, исчисляемой по фактическим затратам без общехозяйственных расходов; этот способ может применяться в тех же производствах, где применяет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первый способ оценки продукции;</w:t>
      </w:r>
    </w:p>
    <w:p w:rsidR="005870B7" w:rsidRDefault="001D4240" w:rsidP="001D42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оптовым ценам реализации. Оптовые цены ис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в качестве твердых учетных цен. Откло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фактической себестоимости продукции учи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тываются на отдельном аналитическом счете. </w:t>
      </w:r>
    </w:p>
    <w:p w:rsidR="001D4240" w:rsidRPr="001D4240" w:rsidRDefault="001D4240" w:rsidP="001D42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плановой (нормативной) производственной себе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стоимости, так же выступающей в качестве твердой учетной цены. При этом возникает необходимость от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дельного учета отклонений фактической производ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себестоимости продукции от плановой или нормативной. Достоинство данного способа оценки готовой продукции заключается в обеспечении един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</w:t>
      </w:r>
      <w:r w:rsidR="005870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оценки в планировании и учете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D4240" w:rsidRPr="001D4240" w:rsidRDefault="001D4240" w:rsidP="001D42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свободным отпускным ценам и тарифам, увели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ченным на сумму налога на добавленную стоимость. Используется этот способ при выполнении единичных заказов и работ; </w:t>
      </w:r>
    </w:p>
    <w:p w:rsidR="001D4240" w:rsidRPr="001D4240" w:rsidRDefault="001D4240" w:rsidP="001D42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свободным рыночным ценам -  при учете товаров, реализуемых через розничную сеть. </w:t>
      </w:r>
    </w:p>
    <w:p w:rsidR="001D4240" w:rsidRPr="001D4240" w:rsidRDefault="001D4240" w:rsidP="001D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складе готовая продукция учитывается  в нату</w:t>
      </w:r>
      <w:r w:rsidRPr="001D42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ральном выражении в карточках складского учета. </w:t>
      </w:r>
    </w:p>
    <w:p w:rsidR="001D4240" w:rsidRDefault="001D4240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D4240" w:rsidRDefault="001D4240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D4240" w:rsidRDefault="001D4240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D4240" w:rsidRDefault="001D4240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D4240" w:rsidRDefault="001D4240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D4240" w:rsidRDefault="001D4240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D4240" w:rsidRDefault="001D4240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D4240" w:rsidRDefault="001D4240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D4240" w:rsidRDefault="001D4240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D4240" w:rsidRDefault="001D4240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D4240" w:rsidRDefault="001D4240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8. Учет расчетов с бюджетом по налогам и внебюджетными фондами по</w:t>
      </w:r>
    </w:p>
    <w:p w:rsidR="00302E46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страховым взносам.</w:t>
      </w: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Pr="00365938" w:rsidRDefault="005870B7" w:rsidP="0058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365938">
        <w:rPr>
          <w:rFonts w:ascii="Times New Roman" w:hAnsi="Times New Roman" w:cs="Times New Roman"/>
          <w:color w:val="FF0000"/>
          <w:sz w:val="24"/>
          <w:szCs w:val="28"/>
        </w:rPr>
        <w:t>Состав налогов, оплачиваемых предприятием, определяется законом РФ “Об основах налоговой системы в РФ”. В соответствии с этим законом с предприятий взимаются федеральные, республиканские и местные налоги.</w:t>
      </w:r>
    </w:p>
    <w:p w:rsidR="005870B7" w:rsidRPr="00365938" w:rsidRDefault="005870B7" w:rsidP="0058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365938">
        <w:rPr>
          <w:rFonts w:ascii="Times New Roman" w:hAnsi="Times New Roman" w:cs="Times New Roman"/>
          <w:color w:val="FF0000"/>
          <w:sz w:val="24"/>
          <w:szCs w:val="28"/>
        </w:rPr>
        <w:t>Федеральные налоги и порядок их зачисления в бюджеты разных уровней или во внебюджетные фонды устанавливается законодательными актами РФ и взымаются на всей ее территории.</w:t>
      </w:r>
    </w:p>
    <w:p w:rsidR="005870B7" w:rsidRPr="00365938" w:rsidRDefault="001806DE" w:rsidP="0058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365938">
        <w:rPr>
          <w:rFonts w:ascii="Times New Roman" w:hAnsi="Times New Roman" w:cs="Times New Roman"/>
          <w:color w:val="FF0000"/>
          <w:sz w:val="24"/>
          <w:szCs w:val="28"/>
        </w:rPr>
        <w:t>Республиканские</w:t>
      </w:r>
      <w:r w:rsidR="005870B7" w:rsidRPr="00365938">
        <w:rPr>
          <w:rFonts w:ascii="Times New Roman" w:hAnsi="Times New Roman" w:cs="Times New Roman"/>
          <w:color w:val="FF0000"/>
          <w:sz w:val="24"/>
          <w:szCs w:val="28"/>
        </w:rPr>
        <w:t xml:space="preserve"> налоги устанавливаются законодательными актами РФ и взымаются на всей территории. При этом конкретные ставки этих налогов определяются законами республик в составе РФ или решениями органов гос. власти краев и областей.</w:t>
      </w:r>
    </w:p>
    <w:p w:rsidR="005870B7" w:rsidRPr="00365938" w:rsidRDefault="005870B7" w:rsidP="0058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365938">
        <w:rPr>
          <w:rFonts w:ascii="Times New Roman" w:hAnsi="Times New Roman" w:cs="Times New Roman"/>
          <w:color w:val="FF0000"/>
          <w:sz w:val="24"/>
          <w:szCs w:val="28"/>
        </w:rPr>
        <w:t>Часть местных налогов (земельный налог) устанавливается законами РФ, часть районными и городскими органами власти.</w:t>
      </w:r>
    </w:p>
    <w:p w:rsidR="005870B7" w:rsidRPr="00365938" w:rsidRDefault="005870B7" w:rsidP="0058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365938">
        <w:rPr>
          <w:rFonts w:ascii="Times New Roman" w:hAnsi="Times New Roman" w:cs="Times New Roman"/>
          <w:color w:val="FF0000"/>
          <w:sz w:val="24"/>
          <w:szCs w:val="28"/>
        </w:rPr>
        <w:t>Расчеты предприятия с различными внебюджетными фондами (кроме расчетов по социальному страхованию и обеспечению и медицинскому страхованию) обобщаются на счет 67 “Расчеты по внебюджетным платежам”.</w:t>
      </w:r>
    </w:p>
    <w:p w:rsidR="005870B7" w:rsidRPr="00365938" w:rsidRDefault="005870B7" w:rsidP="0058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365938">
        <w:rPr>
          <w:rFonts w:ascii="Times New Roman" w:hAnsi="Times New Roman" w:cs="Times New Roman"/>
          <w:color w:val="FF0000"/>
          <w:sz w:val="24"/>
          <w:szCs w:val="28"/>
        </w:rPr>
        <w:t>Размер и порядок исчисления взносов регламентируются законодательными и нормативными актами.</w:t>
      </w:r>
    </w:p>
    <w:p w:rsidR="005870B7" w:rsidRPr="00365938" w:rsidRDefault="005870B7" w:rsidP="0058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365938">
        <w:rPr>
          <w:rFonts w:ascii="Times New Roman" w:hAnsi="Times New Roman" w:cs="Times New Roman"/>
          <w:color w:val="FF0000"/>
          <w:sz w:val="24"/>
          <w:szCs w:val="28"/>
        </w:rPr>
        <w:t>К счету 67 “Расчеты по внебюджетным платежам” могут быть открыты субсчета:</w:t>
      </w:r>
      <w:r w:rsidR="001806DE" w:rsidRPr="00365938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365938">
        <w:rPr>
          <w:rFonts w:ascii="Times New Roman" w:hAnsi="Times New Roman" w:cs="Times New Roman"/>
          <w:color w:val="FF0000"/>
          <w:sz w:val="24"/>
          <w:szCs w:val="28"/>
        </w:rPr>
        <w:t>67-1 “Расчеты по налогу на пользователей автодорог”</w:t>
      </w:r>
      <w:r w:rsidR="001806DE" w:rsidRPr="00365938"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Pr="00365938">
        <w:rPr>
          <w:rFonts w:ascii="Times New Roman" w:hAnsi="Times New Roman" w:cs="Times New Roman"/>
          <w:color w:val="FF0000"/>
          <w:sz w:val="24"/>
          <w:szCs w:val="28"/>
        </w:rPr>
        <w:t>67-2 “Расчеты по налогу с владельцев транспортных средств”</w:t>
      </w:r>
      <w:r w:rsidR="001806DE" w:rsidRPr="00365938"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Pr="00365938">
        <w:rPr>
          <w:rFonts w:ascii="Times New Roman" w:hAnsi="Times New Roman" w:cs="Times New Roman"/>
          <w:color w:val="FF0000"/>
          <w:sz w:val="24"/>
          <w:szCs w:val="28"/>
        </w:rPr>
        <w:t>67-3 “Расчет по налогу на приобретение автотранспортных средств”</w:t>
      </w:r>
      <w:r w:rsidR="001806DE" w:rsidRPr="00365938"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Pr="00365938">
        <w:rPr>
          <w:rFonts w:ascii="Times New Roman" w:hAnsi="Times New Roman" w:cs="Times New Roman"/>
          <w:color w:val="FF0000"/>
          <w:sz w:val="24"/>
          <w:szCs w:val="28"/>
        </w:rPr>
        <w:t>67-4 “Налог на реализацию ГСМ”</w:t>
      </w:r>
      <w:r w:rsidR="001806DE" w:rsidRPr="00365938"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Pr="00365938">
        <w:rPr>
          <w:rFonts w:ascii="Times New Roman" w:hAnsi="Times New Roman" w:cs="Times New Roman"/>
          <w:color w:val="FF0000"/>
          <w:sz w:val="24"/>
          <w:szCs w:val="28"/>
        </w:rPr>
        <w:t>67-5 “Акцизы с продажи легковых автомобилей в личное пользование с граждан”</w:t>
      </w:r>
      <w:r w:rsidR="001806DE" w:rsidRPr="00365938"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Pr="00365938">
        <w:rPr>
          <w:rFonts w:ascii="Times New Roman" w:hAnsi="Times New Roman" w:cs="Times New Roman"/>
          <w:color w:val="FF0000"/>
          <w:sz w:val="24"/>
          <w:szCs w:val="28"/>
        </w:rPr>
        <w:t>67-6 “Расчеты с фондом имущества”</w:t>
      </w:r>
      <w:r w:rsidR="001806DE" w:rsidRPr="00365938"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Pr="00365938">
        <w:rPr>
          <w:rFonts w:ascii="Times New Roman" w:hAnsi="Times New Roman" w:cs="Times New Roman"/>
          <w:color w:val="FF0000"/>
          <w:sz w:val="24"/>
          <w:szCs w:val="28"/>
        </w:rPr>
        <w:t>67-7 “Расчеты по фонду научно-исследовательских, опытно-конструкторских работ и освоения новых видов наукоемкой продукции”</w:t>
      </w:r>
      <w:r w:rsidR="001806DE" w:rsidRPr="00365938"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Pr="00365938">
        <w:rPr>
          <w:rFonts w:ascii="Times New Roman" w:hAnsi="Times New Roman" w:cs="Times New Roman"/>
          <w:color w:val="FF0000"/>
          <w:sz w:val="24"/>
          <w:szCs w:val="28"/>
        </w:rPr>
        <w:t xml:space="preserve"> 67-8 “Расчеты по фонду содействия конверсии военного производства”.</w:t>
      </w:r>
    </w:p>
    <w:p w:rsidR="005870B7" w:rsidRPr="005870B7" w:rsidRDefault="005870B7" w:rsidP="0058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B7" w:rsidRPr="001C42B7" w:rsidRDefault="005870B7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9. Учет расчетов с покупателями и заказчиками, поставщиками и</w:t>
      </w:r>
    </w:p>
    <w:p w:rsidR="00302E46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подрядчиками. Резервы по сомнительным долгам.</w:t>
      </w: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5938" w:rsidRPr="001C42B7" w:rsidRDefault="00365938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10. Учет капитала организации и приравненных к нему средств.</w:t>
      </w:r>
    </w:p>
    <w:p w:rsidR="0071749D" w:rsidRPr="001C42B7" w:rsidRDefault="00302E46" w:rsidP="0071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 xml:space="preserve">11. </w:t>
      </w:r>
      <w:r w:rsidR="0071749D" w:rsidRPr="001C42B7">
        <w:rPr>
          <w:rFonts w:ascii="Times New Roman" w:hAnsi="Times New Roman" w:cs="Times New Roman"/>
          <w:color w:val="FF0000"/>
          <w:sz w:val="28"/>
          <w:szCs w:val="28"/>
        </w:rPr>
        <w:t>Учет НДС при реализации организацией, товаров, работ, услуг,</w:t>
      </w:r>
    </w:p>
    <w:p w:rsidR="00302E46" w:rsidRPr="001C42B7" w:rsidRDefault="0071749D" w:rsidP="0071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освобожденных от налогообложения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12. Учет доходов и расходов предприятия.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13. Содержание и порядок составления отчета о движении денежных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средств.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14. Учет труда и заработной платы.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15. Формирование в учете и отражение в отчетности финансовых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результатов организации.</w:t>
      </w:r>
    </w:p>
    <w:p w:rsidR="0071749D" w:rsidRPr="001C42B7" w:rsidRDefault="00302E46" w:rsidP="0071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 xml:space="preserve">16. </w:t>
      </w:r>
      <w:r w:rsidR="0071749D" w:rsidRPr="001C42B7">
        <w:rPr>
          <w:rFonts w:ascii="Times New Roman" w:hAnsi="Times New Roman" w:cs="Times New Roman"/>
          <w:color w:val="FF0000"/>
          <w:sz w:val="28"/>
          <w:szCs w:val="28"/>
        </w:rPr>
        <w:t>. Налог на добавленную стоимость: методика формирования сумм</w:t>
      </w:r>
    </w:p>
    <w:p w:rsidR="0071749D" w:rsidRPr="001C42B7" w:rsidRDefault="0071749D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НДС для уплаты в бюджет.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17. Учет нематериальных активов организации.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18. Учет расчетов по налогу на прибыль.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19. Учет кассовых операций и операций на расчетных счетах.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20. Учет затрат на производство и определение фактической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себестоимости готовой продукции.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21. Бухгалтерский учет капитальных вложений.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22. Формирование и отражение в учете и отчетности оценочных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обязательств.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lastRenderedPageBreak/>
        <w:t>23. Учет кредитов и займов.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24. Содержание пояснений к бухгалтерскому балансу и отчету о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прибылях и убытках.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25. Особенности учета экспортных и импортных операций.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26. Методы калькулирования себестоимости продукции.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FF0000"/>
          <w:sz w:val="20"/>
          <w:szCs w:val="20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 xml:space="preserve">27. Особенности </w:t>
      </w:r>
      <w:r w:rsidRPr="001C42B7">
        <w:rPr>
          <w:rFonts w:ascii="Times New Roman,Bold" w:hAnsi="Times New Roman,Bold" w:cs="Times New Roman,Bold"/>
          <w:color w:val="FF0000"/>
          <w:sz w:val="20"/>
          <w:szCs w:val="20"/>
        </w:rPr>
        <w:t>__________учета в торговле и общественном питании.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28. Особенности бухгалтерского и налогового учета на малых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предприятиях.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29. Международные стандарты финансового учета.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30. Информационные технологии бухгалтерского дела.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31. Формы и регистры бухгалтерского учета.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32. Классификация счетов бухгалтерского учета по экономическому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содержанию, назначению и структуре.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33. Аудит учредительных документов и формирование уставного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капитала.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34. Аудиторская деятельность: понятие, виды услуг, ограничения на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ведение. Критерии обязательного аудита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35. Нормативно-правовое регулирование аудиторской деятельности в РФ.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Правила (стандарты) аудиторской деятельности в РФ: виды, содержание,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порядок принятия.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36. Цель, задачи и принципы аудита бухгалтерской (финансовой)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отчетности.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37. Права, обязанности и ответственность субъектов аудита.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38. Аудиторские доказательства: понятие, виды, источники, задачи и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процедуры их получения.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39. Аудит учетной политики предприятия.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40. Аудит операций по расчетному счету.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41. Аудит кредитов и займов.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42. Аудит учета основных средств и нематериальных активов.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43. Аудит учета материально-производственных запасов.</w:t>
      </w:r>
    </w:p>
    <w:p w:rsidR="0071749D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 xml:space="preserve">44. </w:t>
      </w:r>
      <w:r w:rsidR="0071749D" w:rsidRPr="001C42B7">
        <w:rPr>
          <w:rFonts w:ascii="Times New Roman" w:hAnsi="Times New Roman" w:cs="Times New Roman"/>
          <w:color w:val="FF0000"/>
          <w:sz w:val="28"/>
          <w:szCs w:val="28"/>
        </w:rPr>
        <w:t>Сущность и функции налогов в Российской Федерации.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45. Аудит расчетов с поставщиками и подрядчиками 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46. Аудит продаж и финансовых результатов.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47. Аудиторская выборка, ее виды, и порядок формирования.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48. Существенность в аудите: понятие, порядок определения и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использования.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49. Аудиторское заключение о бухгалтерской (финансовой) отчетности: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понятие, значение, структура. Факторы, влияющие на выбор вида аудиторского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заключения.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50. Согласование условий проведения и планирование аудита: цель,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организация, основное содержание, внесение изменений 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51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Аудиторский риск: понятие, порядок определения и использования.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52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Международные стандарты аудита: назначение, состав, порядок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принятия.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53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Аудит расчетов по налогам и отчислениям в бюджет и внебюджетные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фонды.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54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Саморегулируемые организации аудиторов: роль, функции,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требования к членству и меры дисциплинарного воздействия.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55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Отличительные особенности внутреннего и внешнего аудита.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56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Общие принципы экономического анализа. Характеристика основных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видов экономического анализа.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57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Расчет и оценка аналитических критериев самостоятельной оценки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рисков налогоплательщиков.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58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Анализ финансовой устойчивости организации.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59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Оценка деловой активности организации.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60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Оценка эффективности использования основных средств.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61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Методики прогнозирования банкротства организации.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62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Расчет и оценка чистых активов организации.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63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Анализ состояния и движения основных средств организации.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64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Анализ ликвидности баланса.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65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Расчет и оценка показателей рентабельности.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66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Понятие и основные показатели финансового состояния организации.</w:t>
      </w:r>
    </w:p>
    <w:p w:rsidR="0071749D" w:rsidRPr="001C42B7" w:rsidRDefault="00661912" w:rsidP="0071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67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71749D" w:rsidRPr="001C42B7">
        <w:rPr>
          <w:rFonts w:ascii="Times New Roman" w:hAnsi="Times New Roman" w:cs="Times New Roman"/>
          <w:color w:val="FF0000"/>
          <w:sz w:val="28"/>
          <w:szCs w:val="28"/>
        </w:rPr>
        <w:t>Отражение в балансе, отчете о прибылях и убытках отложенных</w:t>
      </w:r>
    </w:p>
    <w:p w:rsidR="00302E46" w:rsidRPr="001C42B7" w:rsidRDefault="0071749D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налоговых активов и отложенных налоговых обязательств.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68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Анализ структуры и динамики активов организации.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69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Анализ структуры и динамики источников формирования активов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организации.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70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Основы инвестиционного анализа.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71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Анализ рентабельности собственного капитала. Эффект финансового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рычага.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72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Анализ дебиторской и кредиторской задолженности.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73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Анализ движения денежных средств.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74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Оценка эффективности использования трудовых ресурсов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lastRenderedPageBreak/>
        <w:t>организации.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75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Анализ соотношения затрат, объема продаж и прибыли.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76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Факторный анализ прибыли от продаж.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77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Анализ расходов на оплату труда.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78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Организация контрольно-ревизионной работы.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79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Расчет и оценка показателей рыночной активности компании.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80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Бухгалтерский учет расчетов с бюджетом по налогу на прибыль.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Методика формирования налоговой базы по налогу на прибыль.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81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Учет НДС.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661912" w:rsidRPr="001C42B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C42B7">
        <w:rPr>
          <w:rFonts w:ascii="Times New Roman" w:hAnsi="Times New Roman" w:cs="Times New Roman"/>
          <w:color w:val="FF0000"/>
          <w:sz w:val="28"/>
          <w:szCs w:val="28"/>
        </w:rPr>
        <w:t>. Бухгалтерский и налоговый учет в УСН.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83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Порядок исчисления и уплаты налога на доходы физических лиц.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84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Учет расчета НДФЛ, облагаемых по ставке 35%.</w:t>
      </w:r>
    </w:p>
    <w:p w:rsidR="00302E46" w:rsidRPr="001C42B7" w:rsidRDefault="00661912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85</w:t>
      </w:r>
      <w:r w:rsidR="00302E46" w:rsidRPr="001C42B7">
        <w:rPr>
          <w:rFonts w:ascii="Times New Roman" w:hAnsi="Times New Roman" w:cs="Times New Roman"/>
          <w:color w:val="FF0000"/>
          <w:sz w:val="28"/>
          <w:szCs w:val="28"/>
        </w:rPr>
        <w:t>. Учет налога на имущество предприятий: методика определения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2B7">
        <w:rPr>
          <w:rFonts w:ascii="Times New Roman" w:hAnsi="Times New Roman" w:cs="Times New Roman"/>
          <w:color w:val="FF0000"/>
          <w:sz w:val="28"/>
          <w:szCs w:val="28"/>
        </w:rPr>
        <w:t>налогооблагаемой базы.</w:t>
      </w: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Pr="001C42B7" w:rsidRDefault="00302E46" w:rsidP="003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2E46" w:rsidRPr="001C42B7" w:rsidRDefault="00302E46" w:rsidP="00302E46">
      <w:pPr>
        <w:rPr>
          <w:rFonts w:ascii="Times New Roman,Bold" w:hAnsi="Times New Roman,Bold" w:cs="Times New Roman,Bold"/>
          <w:color w:val="FF0000"/>
          <w:sz w:val="20"/>
          <w:szCs w:val="20"/>
        </w:rPr>
      </w:pPr>
    </w:p>
    <w:p w:rsidR="00302E46" w:rsidRPr="001C42B7" w:rsidRDefault="00302E46" w:rsidP="00302E46">
      <w:pPr>
        <w:rPr>
          <w:color w:val="FF0000"/>
        </w:rPr>
      </w:pPr>
    </w:p>
    <w:p w:rsidR="00034BFE" w:rsidRPr="001C42B7" w:rsidRDefault="00034BFE">
      <w:pPr>
        <w:rPr>
          <w:color w:val="FF0000"/>
        </w:rPr>
      </w:pPr>
    </w:p>
    <w:sectPr w:rsidR="00034BFE" w:rsidRPr="001C42B7" w:rsidSect="00034B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B9" w:rsidRDefault="00D31DB9" w:rsidP="008047C1">
      <w:pPr>
        <w:spacing w:after="0" w:line="240" w:lineRule="auto"/>
      </w:pPr>
      <w:r>
        <w:separator/>
      </w:r>
    </w:p>
  </w:endnote>
  <w:endnote w:type="continuationSeparator" w:id="0">
    <w:p w:rsidR="00D31DB9" w:rsidRDefault="00D31DB9" w:rsidP="0080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B9" w:rsidRDefault="00D31DB9" w:rsidP="008047C1">
      <w:pPr>
        <w:spacing w:after="0" w:line="240" w:lineRule="auto"/>
      </w:pPr>
      <w:r>
        <w:separator/>
      </w:r>
    </w:p>
  </w:footnote>
  <w:footnote w:type="continuationSeparator" w:id="0">
    <w:p w:rsidR="00D31DB9" w:rsidRDefault="00D31DB9" w:rsidP="0080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C1" w:rsidRDefault="008047C1" w:rsidP="008047C1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8047C1" w:rsidRDefault="008047C1" w:rsidP="008047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047C1" w:rsidRDefault="008047C1" w:rsidP="008047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8047C1" w:rsidRDefault="008047C1" w:rsidP="008047C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047C1" w:rsidRDefault="008047C1">
    <w:pPr>
      <w:pStyle w:val="a6"/>
    </w:pPr>
  </w:p>
  <w:p w:rsidR="008047C1" w:rsidRDefault="008047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B0A"/>
    <w:multiLevelType w:val="multilevel"/>
    <w:tmpl w:val="503C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334C8"/>
    <w:multiLevelType w:val="hybridMultilevel"/>
    <w:tmpl w:val="1490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3E8F"/>
    <w:multiLevelType w:val="multilevel"/>
    <w:tmpl w:val="49A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D3EC7"/>
    <w:multiLevelType w:val="multilevel"/>
    <w:tmpl w:val="56E8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F2C98"/>
    <w:multiLevelType w:val="multilevel"/>
    <w:tmpl w:val="EC2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123A5"/>
    <w:multiLevelType w:val="multilevel"/>
    <w:tmpl w:val="5D00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837CC"/>
    <w:multiLevelType w:val="multilevel"/>
    <w:tmpl w:val="7A7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704D9"/>
    <w:multiLevelType w:val="multilevel"/>
    <w:tmpl w:val="318A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044C5"/>
    <w:multiLevelType w:val="multilevel"/>
    <w:tmpl w:val="19AA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14810"/>
    <w:multiLevelType w:val="multilevel"/>
    <w:tmpl w:val="A286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60396"/>
    <w:multiLevelType w:val="hybridMultilevel"/>
    <w:tmpl w:val="8D40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6257E"/>
    <w:multiLevelType w:val="multilevel"/>
    <w:tmpl w:val="2514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E46"/>
    <w:rsid w:val="00034BFE"/>
    <w:rsid w:val="001806DE"/>
    <w:rsid w:val="001C42B7"/>
    <w:rsid w:val="001D4240"/>
    <w:rsid w:val="002D69B6"/>
    <w:rsid w:val="002F2C8C"/>
    <w:rsid w:val="00302E46"/>
    <w:rsid w:val="00365938"/>
    <w:rsid w:val="003E0505"/>
    <w:rsid w:val="005870B7"/>
    <w:rsid w:val="00661912"/>
    <w:rsid w:val="006E310A"/>
    <w:rsid w:val="0071749D"/>
    <w:rsid w:val="00802AE6"/>
    <w:rsid w:val="008047C1"/>
    <w:rsid w:val="00834325"/>
    <w:rsid w:val="00A236CD"/>
    <w:rsid w:val="00C043A3"/>
    <w:rsid w:val="00D31DB9"/>
    <w:rsid w:val="00DB601C"/>
    <w:rsid w:val="00DD35B6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46"/>
  </w:style>
  <w:style w:type="paragraph" w:styleId="3">
    <w:name w:val="heading 3"/>
    <w:basedOn w:val="a"/>
    <w:link w:val="30"/>
    <w:uiPriority w:val="9"/>
    <w:semiHidden/>
    <w:unhideWhenUsed/>
    <w:qFormat/>
    <w:rsid w:val="00804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04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A3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DB601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B6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601C"/>
    <w:rPr>
      <w:b/>
      <w:bCs/>
    </w:rPr>
  </w:style>
  <w:style w:type="paragraph" w:customStyle="1" w:styleId="rvps3">
    <w:name w:val="rvps3"/>
    <w:basedOn w:val="a"/>
    <w:rsid w:val="00DD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DD35B6"/>
  </w:style>
  <w:style w:type="paragraph" w:customStyle="1" w:styleId="rvps4">
    <w:name w:val="rvps4"/>
    <w:basedOn w:val="a"/>
    <w:rsid w:val="00DD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DD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D35B6"/>
  </w:style>
  <w:style w:type="paragraph" w:customStyle="1" w:styleId="rvps9">
    <w:name w:val="rvps9"/>
    <w:basedOn w:val="a"/>
    <w:rsid w:val="00DD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DD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2D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0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7C1"/>
  </w:style>
  <w:style w:type="paragraph" w:styleId="a8">
    <w:name w:val="footer"/>
    <w:basedOn w:val="a"/>
    <w:link w:val="a9"/>
    <w:uiPriority w:val="99"/>
    <w:semiHidden/>
    <w:unhideWhenUsed/>
    <w:rsid w:val="0080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7C1"/>
  </w:style>
  <w:style w:type="paragraph" w:styleId="aa">
    <w:name w:val="Balloon Text"/>
    <w:basedOn w:val="a"/>
    <w:link w:val="ab"/>
    <w:uiPriority w:val="99"/>
    <w:semiHidden/>
    <w:unhideWhenUsed/>
    <w:rsid w:val="0080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7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04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04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4</cp:revision>
  <dcterms:created xsi:type="dcterms:W3CDTF">2015-03-04T08:06:00Z</dcterms:created>
  <dcterms:modified xsi:type="dcterms:W3CDTF">2019-04-16T11:27:00Z</dcterms:modified>
</cp:coreProperties>
</file>