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glossary/document.xml" ContentType="application/vnd.openxmlformats-officedocument.wordprocessingml.document.glossary+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A17DD" w:rsidRPr="00924BDD" w:rsidRDefault="00924BDD" w:rsidP="005B7B4D">
      <w:pPr>
        <w:jc w:val="center"/>
        <w:rPr>
          <w:rFonts w:ascii="Times New Roman" w:hAnsi="Times New Roman" w:cs="Times New Roman"/>
          <w:sz w:val="28"/>
        </w:rPr>
      </w:pPr>
      <w:r w:rsidRPr="00924BDD">
        <w:rPr>
          <w:rFonts w:ascii="Times New Roman" w:hAnsi="Times New Roman" w:cs="Times New Roman"/>
          <w:sz w:val="28"/>
        </w:rPr>
        <w:t>СОДЕРЖАНИЕ</w:t>
      </w:r>
    </w:p>
    <w:sdt>
      <w:sdtPr>
        <w:rPr>
          <w:rFonts w:asciiTheme="minorHAnsi" w:eastAsiaTheme="minorHAnsi" w:hAnsiTheme="minorHAnsi" w:cstheme="minorBidi"/>
          <w:b w:val="0"/>
          <w:bCs w:val="0"/>
          <w:color w:val="auto"/>
          <w:sz w:val="22"/>
          <w:szCs w:val="22"/>
          <w:lang w:eastAsia="en-US"/>
        </w:rPr>
        <w:id w:val="-1557314542"/>
        <w:docPartObj>
          <w:docPartGallery w:val="Table of Contents"/>
          <w:docPartUnique/>
        </w:docPartObj>
      </w:sdtPr>
      <w:sdtContent>
        <w:p w:rsidR="00AD07A8" w:rsidRPr="00AD07A8" w:rsidRDefault="00AD07A8" w:rsidP="00AD07A8">
          <w:pPr>
            <w:pStyle w:val="ac"/>
            <w:spacing w:before="0" w:line="240" w:lineRule="auto"/>
            <w:rPr>
              <w:sz w:val="24"/>
              <w:szCs w:val="24"/>
            </w:rPr>
          </w:pPr>
        </w:p>
        <w:p w:rsidR="00D62AAB" w:rsidRDefault="00944F04">
          <w:pPr>
            <w:pStyle w:val="12"/>
            <w:tabs>
              <w:tab w:val="right" w:leader="dot" w:pos="9345"/>
            </w:tabs>
            <w:rPr>
              <w:rFonts w:eastAsiaTheme="minorEastAsia"/>
              <w:noProof/>
              <w:lang w:eastAsia="ru-RU"/>
            </w:rPr>
          </w:pPr>
          <w:r w:rsidRPr="00944F04">
            <w:rPr>
              <w:sz w:val="24"/>
              <w:szCs w:val="24"/>
            </w:rPr>
            <w:fldChar w:fldCharType="begin"/>
          </w:r>
          <w:r w:rsidR="00AD07A8" w:rsidRPr="00AD07A8">
            <w:rPr>
              <w:sz w:val="24"/>
              <w:szCs w:val="24"/>
            </w:rPr>
            <w:instrText xml:space="preserve"> TOC \o "1-3" \h \z \u </w:instrText>
          </w:r>
          <w:r w:rsidRPr="00944F04">
            <w:rPr>
              <w:sz w:val="24"/>
              <w:szCs w:val="24"/>
            </w:rPr>
            <w:fldChar w:fldCharType="separate"/>
          </w:r>
          <w:hyperlink w:anchor="_Toc514082834" w:history="1">
            <w:r w:rsidR="00D62AAB" w:rsidRPr="00FC7FCD">
              <w:rPr>
                <w:rStyle w:val="a4"/>
                <w:rFonts w:ascii="Times New Roman" w:hAnsi="Times New Roman" w:cs="Times New Roman"/>
                <w:noProof/>
              </w:rPr>
              <w:t>ВВЕДЕНИЕ</w:t>
            </w:r>
            <w:r w:rsidR="00D62AAB">
              <w:rPr>
                <w:noProof/>
                <w:webHidden/>
              </w:rPr>
              <w:tab/>
            </w:r>
            <w:r>
              <w:rPr>
                <w:noProof/>
                <w:webHidden/>
              </w:rPr>
              <w:fldChar w:fldCharType="begin"/>
            </w:r>
            <w:r w:rsidR="00D62AAB">
              <w:rPr>
                <w:noProof/>
                <w:webHidden/>
              </w:rPr>
              <w:instrText xml:space="preserve"> PAGEREF _Toc514082834 \h </w:instrText>
            </w:r>
            <w:r>
              <w:rPr>
                <w:noProof/>
                <w:webHidden/>
              </w:rPr>
            </w:r>
            <w:r>
              <w:rPr>
                <w:noProof/>
                <w:webHidden/>
              </w:rPr>
              <w:fldChar w:fldCharType="separate"/>
            </w:r>
            <w:r w:rsidR="00D62AAB">
              <w:rPr>
                <w:noProof/>
                <w:webHidden/>
              </w:rPr>
              <w:t>3</w:t>
            </w:r>
            <w:r>
              <w:rPr>
                <w:noProof/>
                <w:webHidden/>
              </w:rPr>
              <w:fldChar w:fldCharType="end"/>
            </w:r>
          </w:hyperlink>
        </w:p>
        <w:p w:rsidR="00D62AAB" w:rsidRDefault="00944F04">
          <w:pPr>
            <w:pStyle w:val="12"/>
            <w:tabs>
              <w:tab w:val="right" w:leader="dot" w:pos="9345"/>
            </w:tabs>
            <w:rPr>
              <w:rFonts w:eastAsiaTheme="minorEastAsia"/>
              <w:noProof/>
              <w:lang w:eastAsia="ru-RU"/>
            </w:rPr>
          </w:pPr>
          <w:hyperlink w:anchor="_Toc514082835" w:history="1">
            <w:r w:rsidR="00D62AAB" w:rsidRPr="00FC7FCD">
              <w:rPr>
                <w:rStyle w:val="a4"/>
                <w:rFonts w:ascii="Times New Roman" w:hAnsi="Times New Roman" w:cs="Times New Roman"/>
                <w:noProof/>
              </w:rPr>
              <w:t>ГЛАВА 1 ТЕОРЕТИЧЕСКИЕ И ПРАВОВЫЕ ОСНОВЫ ОРГАНИЗАЦИИ УЧЕТА НА ПРЕДПРИЯТИИ МАЛОГО БИЗНЕСА</w:t>
            </w:r>
            <w:r w:rsidR="00D62AAB">
              <w:rPr>
                <w:noProof/>
                <w:webHidden/>
              </w:rPr>
              <w:tab/>
            </w:r>
            <w:r>
              <w:rPr>
                <w:noProof/>
                <w:webHidden/>
              </w:rPr>
              <w:fldChar w:fldCharType="begin"/>
            </w:r>
            <w:r w:rsidR="00D62AAB">
              <w:rPr>
                <w:noProof/>
                <w:webHidden/>
              </w:rPr>
              <w:instrText xml:space="preserve"> PAGEREF _Toc514082835 \h </w:instrText>
            </w:r>
            <w:r>
              <w:rPr>
                <w:noProof/>
                <w:webHidden/>
              </w:rPr>
            </w:r>
            <w:r>
              <w:rPr>
                <w:noProof/>
                <w:webHidden/>
              </w:rPr>
              <w:fldChar w:fldCharType="separate"/>
            </w:r>
            <w:r w:rsidR="00D62AAB">
              <w:rPr>
                <w:noProof/>
                <w:webHidden/>
              </w:rPr>
              <w:t>6</w:t>
            </w:r>
            <w:r>
              <w:rPr>
                <w:noProof/>
                <w:webHidden/>
              </w:rPr>
              <w:fldChar w:fldCharType="end"/>
            </w:r>
          </w:hyperlink>
        </w:p>
        <w:p w:rsidR="00D62AAB" w:rsidRDefault="00944F04">
          <w:pPr>
            <w:pStyle w:val="21"/>
            <w:tabs>
              <w:tab w:val="left" w:pos="880"/>
              <w:tab w:val="right" w:leader="dot" w:pos="9345"/>
            </w:tabs>
            <w:rPr>
              <w:rFonts w:eastAsiaTheme="minorEastAsia"/>
              <w:noProof/>
              <w:lang w:eastAsia="ru-RU"/>
            </w:rPr>
          </w:pPr>
          <w:hyperlink w:anchor="_Toc514082836" w:history="1">
            <w:r w:rsidR="00D62AAB" w:rsidRPr="00FC7FCD">
              <w:rPr>
                <w:rStyle w:val="a4"/>
                <w:rFonts w:ascii="Times New Roman" w:hAnsi="Times New Roman" w:cs="Times New Roman"/>
                <w:noProof/>
              </w:rPr>
              <w:t>1.1.</w:t>
            </w:r>
            <w:r w:rsidR="00D62AAB">
              <w:rPr>
                <w:rFonts w:eastAsiaTheme="minorEastAsia"/>
                <w:noProof/>
                <w:lang w:eastAsia="ru-RU"/>
              </w:rPr>
              <w:tab/>
            </w:r>
            <w:r w:rsidR="00D62AAB" w:rsidRPr="00FC7FCD">
              <w:rPr>
                <w:rStyle w:val="a4"/>
                <w:rFonts w:ascii="Times New Roman" w:hAnsi="Times New Roman" w:cs="Times New Roman"/>
                <w:noProof/>
              </w:rPr>
              <w:t>Понятие малого предпринимательства</w:t>
            </w:r>
            <w:r w:rsidR="00D62AAB">
              <w:rPr>
                <w:noProof/>
                <w:webHidden/>
              </w:rPr>
              <w:tab/>
            </w:r>
            <w:r>
              <w:rPr>
                <w:noProof/>
                <w:webHidden/>
              </w:rPr>
              <w:fldChar w:fldCharType="begin"/>
            </w:r>
            <w:r w:rsidR="00D62AAB">
              <w:rPr>
                <w:noProof/>
                <w:webHidden/>
              </w:rPr>
              <w:instrText xml:space="preserve"> PAGEREF _Toc514082836 \h </w:instrText>
            </w:r>
            <w:r>
              <w:rPr>
                <w:noProof/>
                <w:webHidden/>
              </w:rPr>
            </w:r>
            <w:r>
              <w:rPr>
                <w:noProof/>
                <w:webHidden/>
              </w:rPr>
              <w:fldChar w:fldCharType="separate"/>
            </w:r>
            <w:r w:rsidR="00D62AAB">
              <w:rPr>
                <w:noProof/>
                <w:webHidden/>
              </w:rPr>
              <w:t>6</w:t>
            </w:r>
            <w:r>
              <w:rPr>
                <w:noProof/>
                <w:webHidden/>
              </w:rPr>
              <w:fldChar w:fldCharType="end"/>
            </w:r>
          </w:hyperlink>
        </w:p>
        <w:p w:rsidR="00D62AAB" w:rsidRDefault="00944F04">
          <w:pPr>
            <w:pStyle w:val="21"/>
            <w:tabs>
              <w:tab w:val="right" w:leader="dot" w:pos="9345"/>
            </w:tabs>
            <w:rPr>
              <w:rFonts w:eastAsiaTheme="minorEastAsia"/>
              <w:noProof/>
              <w:lang w:eastAsia="ru-RU"/>
            </w:rPr>
          </w:pPr>
          <w:hyperlink w:anchor="_Toc514082837" w:history="1">
            <w:r w:rsidR="00D62AAB" w:rsidRPr="00FC7FCD">
              <w:rPr>
                <w:rStyle w:val="a4"/>
                <w:rFonts w:ascii="Times New Roman" w:hAnsi="Times New Roman" w:cs="Times New Roman"/>
                <w:noProof/>
              </w:rPr>
              <w:t>1.2  Нормативно-правовое регулирование организации учета на малом предприятии</w:t>
            </w:r>
            <w:r w:rsidR="00D62AAB">
              <w:rPr>
                <w:noProof/>
                <w:webHidden/>
              </w:rPr>
              <w:tab/>
            </w:r>
            <w:r>
              <w:rPr>
                <w:noProof/>
                <w:webHidden/>
              </w:rPr>
              <w:fldChar w:fldCharType="begin"/>
            </w:r>
            <w:r w:rsidR="00D62AAB">
              <w:rPr>
                <w:noProof/>
                <w:webHidden/>
              </w:rPr>
              <w:instrText xml:space="preserve"> PAGEREF _Toc514082837 \h </w:instrText>
            </w:r>
            <w:r>
              <w:rPr>
                <w:noProof/>
                <w:webHidden/>
              </w:rPr>
            </w:r>
            <w:r>
              <w:rPr>
                <w:noProof/>
                <w:webHidden/>
              </w:rPr>
              <w:fldChar w:fldCharType="separate"/>
            </w:r>
            <w:r w:rsidR="00D62AAB">
              <w:rPr>
                <w:noProof/>
                <w:webHidden/>
              </w:rPr>
              <w:t>15</w:t>
            </w:r>
            <w:r>
              <w:rPr>
                <w:noProof/>
                <w:webHidden/>
              </w:rPr>
              <w:fldChar w:fldCharType="end"/>
            </w:r>
          </w:hyperlink>
        </w:p>
        <w:p w:rsidR="00D62AAB" w:rsidRDefault="00944F04">
          <w:pPr>
            <w:pStyle w:val="12"/>
            <w:tabs>
              <w:tab w:val="right" w:leader="dot" w:pos="9345"/>
            </w:tabs>
            <w:rPr>
              <w:rFonts w:eastAsiaTheme="minorEastAsia"/>
              <w:noProof/>
              <w:lang w:eastAsia="ru-RU"/>
            </w:rPr>
          </w:pPr>
          <w:hyperlink w:anchor="_Toc514082838" w:history="1">
            <w:r w:rsidR="00D62AAB" w:rsidRPr="00FC7FCD">
              <w:rPr>
                <w:rStyle w:val="a4"/>
                <w:rFonts w:ascii="Times New Roman" w:hAnsi="Times New Roman" w:cs="Times New Roman"/>
                <w:noProof/>
              </w:rPr>
              <w:t>ГЛАВА 2 ОРГАНИЗАЦИОННО-ЭКОНОМИЧЕСКАЯ ХАРАКТЕРИСТИКА ИП «ЯКОВЛЕВ»</w:t>
            </w:r>
            <w:r w:rsidR="00D62AAB">
              <w:rPr>
                <w:noProof/>
                <w:webHidden/>
              </w:rPr>
              <w:tab/>
            </w:r>
            <w:r>
              <w:rPr>
                <w:noProof/>
                <w:webHidden/>
              </w:rPr>
              <w:fldChar w:fldCharType="begin"/>
            </w:r>
            <w:r w:rsidR="00D62AAB">
              <w:rPr>
                <w:noProof/>
                <w:webHidden/>
              </w:rPr>
              <w:instrText xml:space="preserve"> PAGEREF _Toc514082838 \h </w:instrText>
            </w:r>
            <w:r>
              <w:rPr>
                <w:noProof/>
                <w:webHidden/>
              </w:rPr>
            </w:r>
            <w:r>
              <w:rPr>
                <w:noProof/>
                <w:webHidden/>
              </w:rPr>
              <w:fldChar w:fldCharType="separate"/>
            </w:r>
            <w:r w:rsidR="00D62AAB">
              <w:rPr>
                <w:noProof/>
                <w:webHidden/>
              </w:rPr>
              <w:t>21</w:t>
            </w:r>
            <w:r>
              <w:rPr>
                <w:noProof/>
                <w:webHidden/>
              </w:rPr>
              <w:fldChar w:fldCharType="end"/>
            </w:r>
          </w:hyperlink>
        </w:p>
        <w:p w:rsidR="00D62AAB" w:rsidRDefault="00944F04">
          <w:pPr>
            <w:pStyle w:val="21"/>
            <w:tabs>
              <w:tab w:val="right" w:leader="dot" w:pos="9345"/>
            </w:tabs>
            <w:rPr>
              <w:rFonts w:eastAsiaTheme="minorEastAsia"/>
              <w:noProof/>
              <w:lang w:eastAsia="ru-RU"/>
            </w:rPr>
          </w:pPr>
          <w:hyperlink w:anchor="_Toc514082839" w:history="1">
            <w:r w:rsidR="00D62AAB" w:rsidRPr="00FC7FCD">
              <w:rPr>
                <w:rStyle w:val="a4"/>
                <w:rFonts w:ascii="Times New Roman" w:hAnsi="Times New Roman" w:cs="Times New Roman"/>
                <w:noProof/>
              </w:rPr>
              <w:t>2.1. Организация бухгалтерского учета на предприятии</w:t>
            </w:r>
            <w:r w:rsidR="00D62AAB">
              <w:rPr>
                <w:noProof/>
                <w:webHidden/>
              </w:rPr>
              <w:tab/>
            </w:r>
            <w:r>
              <w:rPr>
                <w:noProof/>
                <w:webHidden/>
              </w:rPr>
              <w:fldChar w:fldCharType="begin"/>
            </w:r>
            <w:r w:rsidR="00D62AAB">
              <w:rPr>
                <w:noProof/>
                <w:webHidden/>
              </w:rPr>
              <w:instrText xml:space="preserve"> PAGEREF _Toc514082839 \h </w:instrText>
            </w:r>
            <w:r>
              <w:rPr>
                <w:noProof/>
                <w:webHidden/>
              </w:rPr>
            </w:r>
            <w:r>
              <w:rPr>
                <w:noProof/>
                <w:webHidden/>
              </w:rPr>
              <w:fldChar w:fldCharType="separate"/>
            </w:r>
            <w:r w:rsidR="00D62AAB">
              <w:rPr>
                <w:noProof/>
                <w:webHidden/>
              </w:rPr>
              <w:t>21</w:t>
            </w:r>
            <w:r>
              <w:rPr>
                <w:noProof/>
                <w:webHidden/>
              </w:rPr>
              <w:fldChar w:fldCharType="end"/>
            </w:r>
          </w:hyperlink>
        </w:p>
        <w:p w:rsidR="00D62AAB" w:rsidRDefault="00944F04">
          <w:pPr>
            <w:pStyle w:val="21"/>
            <w:tabs>
              <w:tab w:val="right" w:leader="dot" w:pos="9345"/>
            </w:tabs>
            <w:rPr>
              <w:rFonts w:eastAsiaTheme="minorEastAsia"/>
              <w:noProof/>
              <w:lang w:eastAsia="ru-RU"/>
            </w:rPr>
          </w:pPr>
          <w:hyperlink w:anchor="_Toc514082840" w:history="1">
            <w:r w:rsidR="00D62AAB" w:rsidRPr="00FC7FCD">
              <w:rPr>
                <w:rStyle w:val="a4"/>
                <w:rFonts w:ascii="Times New Roman" w:hAnsi="Times New Roman" w:cs="Times New Roman"/>
                <w:noProof/>
              </w:rPr>
              <w:t>2.2. Организация документооборота на предприятии</w:t>
            </w:r>
            <w:r w:rsidR="00D62AAB">
              <w:rPr>
                <w:noProof/>
                <w:webHidden/>
              </w:rPr>
              <w:tab/>
            </w:r>
            <w:r>
              <w:rPr>
                <w:noProof/>
                <w:webHidden/>
              </w:rPr>
              <w:fldChar w:fldCharType="begin"/>
            </w:r>
            <w:r w:rsidR="00D62AAB">
              <w:rPr>
                <w:noProof/>
                <w:webHidden/>
              </w:rPr>
              <w:instrText xml:space="preserve"> PAGEREF _Toc514082840 \h </w:instrText>
            </w:r>
            <w:r>
              <w:rPr>
                <w:noProof/>
                <w:webHidden/>
              </w:rPr>
            </w:r>
            <w:r>
              <w:rPr>
                <w:noProof/>
                <w:webHidden/>
              </w:rPr>
              <w:fldChar w:fldCharType="separate"/>
            </w:r>
            <w:r w:rsidR="00D62AAB">
              <w:rPr>
                <w:noProof/>
                <w:webHidden/>
              </w:rPr>
              <w:t>25</w:t>
            </w:r>
            <w:r>
              <w:rPr>
                <w:noProof/>
                <w:webHidden/>
              </w:rPr>
              <w:fldChar w:fldCharType="end"/>
            </w:r>
          </w:hyperlink>
        </w:p>
        <w:p w:rsidR="00D62AAB" w:rsidRDefault="00944F04">
          <w:pPr>
            <w:pStyle w:val="12"/>
            <w:tabs>
              <w:tab w:val="right" w:leader="dot" w:pos="9345"/>
            </w:tabs>
            <w:rPr>
              <w:rFonts w:eastAsiaTheme="minorEastAsia"/>
              <w:noProof/>
              <w:lang w:eastAsia="ru-RU"/>
            </w:rPr>
          </w:pPr>
          <w:hyperlink w:anchor="_Toc514082841" w:history="1">
            <w:r w:rsidR="00D62AAB" w:rsidRPr="00FC7FCD">
              <w:rPr>
                <w:rStyle w:val="a4"/>
                <w:rFonts w:ascii="Times New Roman" w:hAnsi="Times New Roman" w:cs="Times New Roman"/>
                <w:noProof/>
              </w:rPr>
              <w:t>ГЛАВА 3 ОСОБЕННОСТИ ВЕДЕНИЯ БУХГАЛТЕРСКОГО УЧЕТА НА МАЛЫХ ПРЕДПРИЯТИЯХ</w:t>
            </w:r>
            <w:r w:rsidR="00D62AAB">
              <w:rPr>
                <w:noProof/>
                <w:webHidden/>
              </w:rPr>
              <w:tab/>
            </w:r>
            <w:r>
              <w:rPr>
                <w:noProof/>
                <w:webHidden/>
              </w:rPr>
              <w:fldChar w:fldCharType="begin"/>
            </w:r>
            <w:r w:rsidR="00D62AAB">
              <w:rPr>
                <w:noProof/>
                <w:webHidden/>
              </w:rPr>
              <w:instrText xml:space="preserve"> PAGEREF _Toc514082841 \h </w:instrText>
            </w:r>
            <w:r>
              <w:rPr>
                <w:noProof/>
                <w:webHidden/>
              </w:rPr>
            </w:r>
            <w:r>
              <w:rPr>
                <w:noProof/>
                <w:webHidden/>
              </w:rPr>
              <w:fldChar w:fldCharType="separate"/>
            </w:r>
            <w:r w:rsidR="00D62AAB">
              <w:rPr>
                <w:noProof/>
                <w:webHidden/>
              </w:rPr>
              <w:t>27</w:t>
            </w:r>
            <w:r>
              <w:rPr>
                <w:noProof/>
                <w:webHidden/>
              </w:rPr>
              <w:fldChar w:fldCharType="end"/>
            </w:r>
          </w:hyperlink>
        </w:p>
        <w:p w:rsidR="00D62AAB" w:rsidRDefault="00944F04">
          <w:pPr>
            <w:pStyle w:val="21"/>
            <w:tabs>
              <w:tab w:val="right" w:leader="dot" w:pos="9345"/>
            </w:tabs>
            <w:rPr>
              <w:rFonts w:eastAsiaTheme="minorEastAsia"/>
              <w:noProof/>
              <w:lang w:eastAsia="ru-RU"/>
            </w:rPr>
          </w:pPr>
          <w:hyperlink w:anchor="_Toc514082842" w:history="1">
            <w:r w:rsidR="00D62AAB" w:rsidRPr="00FC7FCD">
              <w:rPr>
                <w:rStyle w:val="a4"/>
                <w:rFonts w:ascii="Times New Roman" w:hAnsi="Times New Roman" w:cs="Times New Roman"/>
                <w:noProof/>
              </w:rPr>
              <w:t>3.1 Формы первичных учетных документов и регистров бухгалтерского учета</w:t>
            </w:r>
            <w:r w:rsidR="00D62AAB">
              <w:rPr>
                <w:noProof/>
                <w:webHidden/>
              </w:rPr>
              <w:tab/>
            </w:r>
            <w:r>
              <w:rPr>
                <w:noProof/>
                <w:webHidden/>
              </w:rPr>
              <w:fldChar w:fldCharType="begin"/>
            </w:r>
            <w:r w:rsidR="00D62AAB">
              <w:rPr>
                <w:noProof/>
                <w:webHidden/>
              </w:rPr>
              <w:instrText xml:space="preserve"> PAGEREF _Toc514082842 \h </w:instrText>
            </w:r>
            <w:r>
              <w:rPr>
                <w:noProof/>
                <w:webHidden/>
              </w:rPr>
            </w:r>
            <w:r>
              <w:rPr>
                <w:noProof/>
                <w:webHidden/>
              </w:rPr>
              <w:fldChar w:fldCharType="separate"/>
            </w:r>
            <w:r w:rsidR="00D62AAB">
              <w:rPr>
                <w:noProof/>
                <w:webHidden/>
              </w:rPr>
              <w:t>27</w:t>
            </w:r>
            <w:r>
              <w:rPr>
                <w:noProof/>
                <w:webHidden/>
              </w:rPr>
              <w:fldChar w:fldCharType="end"/>
            </w:r>
          </w:hyperlink>
        </w:p>
        <w:p w:rsidR="00D62AAB" w:rsidRDefault="00944F04">
          <w:pPr>
            <w:pStyle w:val="21"/>
            <w:tabs>
              <w:tab w:val="right" w:leader="dot" w:pos="9345"/>
            </w:tabs>
            <w:rPr>
              <w:rFonts w:eastAsiaTheme="minorEastAsia"/>
              <w:noProof/>
              <w:lang w:eastAsia="ru-RU"/>
            </w:rPr>
          </w:pPr>
          <w:hyperlink w:anchor="_Toc514082843" w:history="1">
            <w:r w:rsidR="00D62AAB" w:rsidRPr="00FC7FCD">
              <w:rPr>
                <w:rStyle w:val="a4"/>
                <w:rFonts w:ascii="Times New Roman" w:hAnsi="Times New Roman" w:cs="Times New Roman"/>
                <w:noProof/>
              </w:rPr>
              <w:t>3.2 Оптимизация документооборота на предприятии ИП «Яковлев»</w:t>
            </w:r>
            <w:r w:rsidR="00D62AAB">
              <w:rPr>
                <w:noProof/>
                <w:webHidden/>
              </w:rPr>
              <w:tab/>
            </w:r>
            <w:r>
              <w:rPr>
                <w:noProof/>
                <w:webHidden/>
              </w:rPr>
              <w:fldChar w:fldCharType="begin"/>
            </w:r>
            <w:r w:rsidR="00D62AAB">
              <w:rPr>
                <w:noProof/>
                <w:webHidden/>
              </w:rPr>
              <w:instrText xml:space="preserve"> PAGEREF _Toc514082843 \h </w:instrText>
            </w:r>
            <w:r>
              <w:rPr>
                <w:noProof/>
                <w:webHidden/>
              </w:rPr>
            </w:r>
            <w:r>
              <w:rPr>
                <w:noProof/>
                <w:webHidden/>
              </w:rPr>
              <w:fldChar w:fldCharType="separate"/>
            </w:r>
            <w:r w:rsidR="00D62AAB">
              <w:rPr>
                <w:noProof/>
                <w:webHidden/>
              </w:rPr>
              <w:t>29</w:t>
            </w:r>
            <w:r>
              <w:rPr>
                <w:noProof/>
                <w:webHidden/>
              </w:rPr>
              <w:fldChar w:fldCharType="end"/>
            </w:r>
          </w:hyperlink>
        </w:p>
        <w:p w:rsidR="00D62AAB" w:rsidRDefault="00944F04">
          <w:pPr>
            <w:pStyle w:val="12"/>
            <w:tabs>
              <w:tab w:val="right" w:leader="dot" w:pos="9345"/>
            </w:tabs>
            <w:rPr>
              <w:rFonts w:eastAsiaTheme="minorEastAsia"/>
              <w:noProof/>
              <w:lang w:eastAsia="ru-RU"/>
            </w:rPr>
          </w:pPr>
          <w:hyperlink w:anchor="_Toc514082844" w:history="1">
            <w:r w:rsidR="00D62AAB" w:rsidRPr="00FC7FCD">
              <w:rPr>
                <w:rStyle w:val="a4"/>
                <w:rFonts w:ascii="Times New Roman" w:hAnsi="Times New Roman" w:cs="Times New Roman"/>
                <w:noProof/>
              </w:rPr>
              <w:t>ЗАКЛЮЧЕНИЕ</w:t>
            </w:r>
            <w:r w:rsidR="00D62AAB">
              <w:rPr>
                <w:noProof/>
                <w:webHidden/>
              </w:rPr>
              <w:tab/>
            </w:r>
            <w:r>
              <w:rPr>
                <w:noProof/>
                <w:webHidden/>
              </w:rPr>
              <w:fldChar w:fldCharType="begin"/>
            </w:r>
            <w:r w:rsidR="00D62AAB">
              <w:rPr>
                <w:noProof/>
                <w:webHidden/>
              </w:rPr>
              <w:instrText xml:space="preserve"> PAGEREF _Toc514082844 \h </w:instrText>
            </w:r>
            <w:r>
              <w:rPr>
                <w:noProof/>
                <w:webHidden/>
              </w:rPr>
            </w:r>
            <w:r>
              <w:rPr>
                <w:noProof/>
                <w:webHidden/>
              </w:rPr>
              <w:fldChar w:fldCharType="separate"/>
            </w:r>
            <w:r w:rsidR="00D62AAB">
              <w:rPr>
                <w:noProof/>
                <w:webHidden/>
              </w:rPr>
              <w:t>33</w:t>
            </w:r>
            <w:r>
              <w:rPr>
                <w:noProof/>
                <w:webHidden/>
              </w:rPr>
              <w:fldChar w:fldCharType="end"/>
            </w:r>
          </w:hyperlink>
        </w:p>
        <w:p w:rsidR="00D62AAB" w:rsidRDefault="00944F04">
          <w:pPr>
            <w:pStyle w:val="12"/>
            <w:tabs>
              <w:tab w:val="right" w:leader="dot" w:pos="9345"/>
            </w:tabs>
            <w:rPr>
              <w:rFonts w:eastAsiaTheme="minorEastAsia"/>
              <w:noProof/>
              <w:lang w:eastAsia="ru-RU"/>
            </w:rPr>
          </w:pPr>
          <w:hyperlink w:anchor="_Toc514082845" w:history="1">
            <w:r w:rsidR="00D62AAB" w:rsidRPr="00FC7FCD">
              <w:rPr>
                <w:rStyle w:val="a4"/>
                <w:rFonts w:ascii="Times New Roman" w:hAnsi="Times New Roman" w:cs="Times New Roman"/>
                <w:noProof/>
              </w:rPr>
              <w:t>СПИСОК ИСПОЛЬЗОВАННЫХ ИСТОЧНИКОВ</w:t>
            </w:r>
            <w:r w:rsidR="00D62AAB">
              <w:rPr>
                <w:noProof/>
                <w:webHidden/>
              </w:rPr>
              <w:tab/>
            </w:r>
            <w:r>
              <w:rPr>
                <w:noProof/>
                <w:webHidden/>
              </w:rPr>
              <w:fldChar w:fldCharType="begin"/>
            </w:r>
            <w:r w:rsidR="00D62AAB">
              <w:rPr>
                <w:noProof/>
                <w:webHidden/>
              </w:rPr>
              <w:instrText xml:space="preserve"> PAGEREF _Toc514082845 \h </w:instrText>
            </w:r>
            <w:r>
              <w:rPr>
                <w:noProof/>
                <w:webHidden/>
              </w:rPr>
            </w:r>
            <w:r>
              <w:rPr>
                <w:noProof/>
                <w:webHidden/>
              </w:rPr>
              <w:fldChar w:fldCharType="separate"/>
            </w:r>
            <w:r w:rsidR="00D62AAB">
              <w:rPr>
                <w:noProof/>
                <w:webHidden/>
              </w:rPr>
              <w:t>35</w:t>
            </w:r>
            <w:r>
              <w:rPr>
                <w:noProof/>
                <w:webHidden/>
              </w:rPr>
              <w:fldChar w:fldCharType="end"/>
            </w:r>
          </w:hyperlink>
        </w:p>
        <w:p w:rsidR="00D62AAB" w:rsidRDefault="00944F04">
          <w:pPr>
            <w:pStyle w:val="12"/>
            <w:tabs>
              <w:tab w:val="right" w:leader="dot" w:pos="9345"/>
            </w:tabs>
            <w:rPr>
              <w:rFonts w:eastAsiaTheme="minorEastAsia"/>
              <w:noProof/>
              <w:lang w:eastAsia="ru-RU"/>
            </w:rPr>
          </w:pPr>
          <w:hyperlink w:anchor="_Toc514082846" w:history="1">
            <w:r w:rsidR="00D62AAB" w:rsidRPr="00FC7FCD">
              <w:rPr>
                <w:rStyle w:val="a4"/>
                <w:rFonts w:ascii="Times New Roman" w:hAnsi="Times New Roman" w:cs="Times New Roman"/>
                <w:noProof/>
              </w:rPr>
              <w:t>ПРИЛОЖЕНИ</w:t>
            </w:r>
            <w:r w:rsidR="00D62AAB">
              <w:rPr>
                <w:rStyle w:val="a4"/>
                <w:rFonts w:ascii="Times New Roman" w:hAnsi="Times New Roman" w:cs="Times New Roman"/>
                <w:noProof/>
              </w:rPr>
              <w:t>Я</w:t>
            </w:r>
            <w:r w:rsidR="00D62AAB">
              <w:rPr>
                <w:noProof/>
                <w:webHidden/>
              </w:rPr>
              <w:tab/>
            </w:r>
            <w:r>
              <w:rPr>
                <w:noProof/>
                <w:webHidden/>
              </w:rPr>
              <w:fldChar w:fldCharType="begin"/>
            </w:r>
            <w:r w:rsidR="00D62AAB">
              <w:rPr>
                <w:noProof/>
                <w:webHidden/>
              </w:rPr>
              <w:instrText xml:space="preserve"> PAGEREF _Toc514082846 \h </w:instrText>
            </w:r>
            <w:r>
              <w:rPr>
                <w:noProof/>
                <w:webHidden/>
              </w:rPr>
            </w:r>
            <w:r>
              <w:rPr>
                <w:noProof/>
                <w:webHidden/>
              </w:rPr>
              <w:fldChar w:fldCharType="separate"/>
            </w:r>
            <w:r w:rsidR="00D62AAB">
              <w:rPr>
                <w:noProof/>
                <w:webHidden/>
              </w:rPr>
              <w:t>39</w:t>
            </w:r>
            <w:r>
              <w:rPr>
                <w:noProof/>
                <w:webHidden/>
              </w:rPr>
              <w:fldChar w:fldCharType="end"/>
            </w:r>
          </w:hyperlink>
        </w:p>
        <w:p w:rsidR="00AD07A8" w:rsidRDefault="00944F04">
          <w:r w:rsidRPr="00AD07A8">
            <w:rPr>
              <w:b/>
              <w:bCs/>
              <w:sz w:val="24"/>
              <w:szCs w:val="24"/>
            </w:rPr>
            <w:fldChar w:fldCharType="end"/>
          </w:r>
        </w:p>
      </w:sdtContent>
    </w:sdt>
    <w:p w:rsidR="00924BDD" w:rsidRDefault="00924BDD" w:rsidP="00924BDD">
      <w:pPr>
        <w:jc w:val="both"/>
        <w:rPr>
          <w:rFonts w:ascii="Times New Roman" w:hAnsi="Times New Roman" w:cs="Times New Roman"/>
          <w:sz w:val="28"/>
        </w:rPr>
      </w:pPr>
    </w:p>
    <w:p w:rsidR="00924BDD" w:rsidRDefault="00924BDD" w:rsidP="00924BDD">
      <w:pPr>
        <w:jc w:val="both"/>
        <w:rPr>
          <w:rFonts w:ascii="Times New Roman" w:hAnsi="Times New Roman" w:cs="Times New Roman"/>
          <w:sz w:val="28"/>
        </w:rPr>
      </w:pPr>
    </w:p>
    <w:p w:rsidR="00924BDD" w:rsidRDefault="00924BDD" w:rsidP="00924BDD">
      <w:pPr>
        <w:jc w:val="both"/>
        <w:rPr>
          <w:rFonts w:ascii="Times New Roman" w:hAnsi="Times New Roman" w:cs="Times New Roman"/>
          <w:sz w:val="28"/>
        </w:rPr>
      </w:pPr>
    </w:p>
    <w:p w:rsidR="00924BDD" w:rsidRDefault="00924BDD" w:rsidP="00924BDD">
      <w:pPr>
        <w:jc w:val="both"/>
        <w:rPr>
          <w:rFonts w:ascii="Times New Roman" w:hAnsi="Times New Roman" w:cs="Times New Roman"/>
          <w:sz w:val="28"/>
        </w:rPr>
      </w:pPr>
    </w:p>
    <w:p w:rsidR="00924BDD" w:rsidRDefault="00924BDD" w:rsidP="00924BDD">
      <w:pPr>
        <w:jc w:val="both"/>
        <w:rPr>
          <w:rFonts w:ascii="Times New Roman" w:hAnsi="Times New Roman" w:cs="Times New Roman"/>
          <w:sz w:val="28"/>
        </w:rPr>
      </w:pPr>
    </w:p>
    <w:p w:rsidR="00924BDD" w:rsidRDefault="00924BDD" w:rsidP="00924BDD">
      <w:pPr>
        <w:jc w:val="both"/>
        <w:rPr>
          <w:rFonts w:ascii="Times New Roman" w:hAnsi="Times New Roman" w:cs="Times New Roman"/>
          <w:sz w:val="28"/>
        </w:rPr>
      </w:pPr>
    </w:p>
    <w:p w:rsidR="00924BDD" w:rsidRDefault="00924BDD" w:rsidP="00924BDD">
      <w:pPr>
        <w:jc w:val="both"/>
        <w:rPr>
          <w:rFonts w:ascii="Times New Roman" w:hAnsi="Times New Roman" w:cs="Times New Roman"/>
          <w:sz w:val="28"/>
        </w:rPr>
      </w:pPr>
    </w:p>
    <w:p w:rsidR="00924BDD" w:rsidRDefault="00924BDD" w:rsidP="00924BDD">
      <w:pPr>
        <w:jc w:val="both"/>
        <w:rPr>
          <w:rFonts w:ascii="Times New Roman" w:hAnsi="Times New Roman" w:cs="Times New Roman"/>
          <w:sz w:val="28"/>
        </w:rPr>
      </w:pPr>
    </w:p>
    <w:p w:rsidR="00924BDD" w:rsidRDefault="00924BDD" w:rsidP="00924BDD">
      <w:pPr>
        <w:jc w:val="both"/>
        <w:rPr>
          <w:rFonts w:ascii="Times New Roman" w:hAnsi="Times New Roman" w:cs="Times New Roman"/>
          <w:sz w:val="28"/>
        </w:rPr>
      </w:pPr>
    </w:p>
    <w:p w:rsidR="00924BDD" w:rsidRDefault="00924BDD" w:rsidP="00924BDD">
      <w:pPr>
        <w:jc w:val="both"/>
        <w:rPr>
          <w:rFonts w:ascii="Times New Roman" w:hAnsi="Times New Roman" w:cs="Times New Roman"/>
          <w:sz w:val="28"/>
        </w:rPr>
      </w:pPr>
    </w:p>
    <w:p w:rsidR="00924BDD" w:rsidRDefault="00924BDD" w:rsidP="00924BDD">
      <w:pPr>
        <w:jc w:val="both"/>
        <w:rPr>
          <w:rFonts w:ascii="Times New Roman" w:hAnsi="Times New Roman" w:cs="Times New Roman"/>
          <w:sz w:val="28"/>
        </w:rPr>
      </w:pPr>
    </w:p>
    <w:p w:rsidR="00924BDD" w:rsidRDefault="00924BDD" w:rsidP="00924BDD">
      <w:pPr>
        <w:jc w:val="both"/>
        <w:rPr>
          <w:rFonts w:ascii="Times New Roman" w:hAnsi="Times New Roman" w:cs="Times New Roman"/>
          <w:sz w:val="28"/>
        </w:rPr>
      </w:pPr>
    </w:p>
    <w:p w:rsidR="00B62382" w:rsidRPr="00B15FDD" w:rsidRDefault="00B15FDD" w:rsidP="00924BDD">
      <w:pPr>
        <w:pStyle w:val="1"/>
        <w:jc w:val="center"/>
        <w:rPr>
          <w:rFonts w:ascii="Times New Roman" w:hAnsi="Times New Roman" w:cs="Times New Roman"/>
          <w:b w:val="0"/>
          <w:color w:val="auto"/>
        </w:rPr>
      </w:pPr>
      <w:bookmarkStart w:id="0" w:name="_Toc514082834"/>
      <w:r w:rsidRPr="00B15FDD">
        <w:rPr>
          <w:rFonts w:ascii="Times New Roman" w:hAnsi="Times New Roman" w:cs="Times New Roman"/>
          <w:b w:val="0"/>
          <w:color w:val="auto"/>
        </w:rPr>
        <w:t>ВВЕДЕНИЕ</w:t>
      </w:r>
      <w:bookmarkEnd w:id="0"/>
    </w:p>
    <w:p w:rsidR="00B62382" w:rsidRDefault="00B62382" w:rsidP="000336CA">
      <w:pPr>
        <w:spacing w:line="240" w:lineRule="auto"/>
        <w:ind w:firstLine="709"/>
        <w:jc w:val="both"/>
        <w:rPr>
          <w:rFonts w:ascii="Times New Roman" w:hAnsi="Times New Roman" w:cs="Times New Roman"/>
          <w:sz w:val="28"/>
        </w:rPr>
      </w:pPr>
    </w:p>
    <w:p w:rsidR="009E4C74" w:rsidRPr="009E4C74" w:rsidRDefault="009E4C74" w:rsidP="005B7B4D">
      <w:pPr>
        <w:spacing w:after="0" w:line="360" w:lineRule="auto"/>
        <w:ind w:firstLine="709"/>
        <w:jc w:val="both"/>
        <w:rPr>
          <w:rFonts w:ascii="Times New Roman" w:hAnsi="Times New Roman" w:cs="Times New Roman"/>
          <w:sz w:val="28"/>
        </w:rPr>
      </w:pPr>
      <w:r w:rsidRPr="009E4C74">
        <w:rPr>
          <w:rFonts w:ascii="Times New Roman" w:hAnsi="Times New Roman" w:cs="Times New Roman"/>
          <w:sz w:val="28"/>
        </w:rPr>
        <w:t>Малое предпринимательство являетс</w:t>
      </w:r>
      <w:r w:rsidR="005B7B4D">
        <w:rPr>
          <w:rFonts w:ascii="Times New Roman" w:hAnsi="Times New Roman" w:cs="Times New Roman"/>
          <w:sz w:val="28"/>
        </w:rPr>
        <w:t xml:space="preserve">я одним из тех ведущих секторов </w:t>
      </w:r>
      <w:r w:rsidRPr="009E4C74">
        <w:rPr>
          <w:rFonts w:ascii="Times New Roman" w:hAnsi="Times New Roman" w:cs="Times New Roman"/>
          <w:sz w:val="28"/>
        </w:rPr>
        <w:t>экономики, которые определяют состо</w:t>
      </w:r>
      <w:r w:rsidR="005B7B4D">
        <w:rPr>
          <w:rFonts w:ascii="Times New Roman" w:hAnsi="Times New Roman" w:cs="Times New Roman"/>
          <w:sz w:val="28"/>
        </w:rPr>
        <w:t xml:space="preserve">яние занятости населения, темпы </w:t>
      </w:r>
      <w:r w:rsidRPr="009E4C74">
        <w:rPr>
          <w:rFonts w:ascii="Times New Roman" w:hAnsi="Times New Roman" w:cs="Times New Roman"/>
          <w:sz w:val="28"/>
        </w:rPr>
        <w:t>экономического роста, показатели валового национального продукта.</w:t>
      </w:r>
    </w:p>
    <w:p w:rsidR="009E4C74" w:rsidRPr="009E4C74" w:rsidRDefault="009E4C74" w:rsidP="005B7B4D">
      <w:pPr>
        <w:spacing w:after="0" w:line="360" w:lineRule="auto"/>
        <w:ind w:firstLine="709"/>
        <w:jc w:val="both"/>
        <w:rPr>
          <w:rFonts w:ascii="Times New Roman" w:hAnsi="Times New Roman" w:cs="Times New Roman"/>
          <w:sz w:val="28"/>
        </w:rPr>
      </w:pPr>
      <w:r w:rsidRPr="009E4C74">
        <w:rPr>
          <w:rFonts w:ascii="Times New Roman" w:hAnsi="Times New Roman" w:cs="Times New Roman"/>
          <w:sz w:val="28"/>
        </w:rPr>
        <w:t>Важнейшим источником информаци</w:t>
      </w:r>
      <w:r w:rsidR="005B7B4D">
        <w:rPr>
          <w:rFonts w:ascii="Times New Roman" w:hAnsi="Times New Roman" w:cs="Times New Roman"/>
          <w:sz w:val="28"/>
        </w:rPr>
        <w:t xml:space="preserve">и об экономической деятельности </w:t>
      </w:r>
      <w:r w:rsidRPr="009E4C74">
        <w:rPr>
          <w:rFonts w:ascii="Times New Roman" w:hAnsi="Times New Roman" w:cs="Times New Roman"/>
          <w:sz w:val="28"/>
        </w:rPr>
        <w:t>организаций, в том числе и малы</w:t>
      </w:r>
      <w:r w:rsidR="005B7B4D">
        <w:rPr>
          <w:rFonts w:ascii="Times New Roman" w:hAnsi="Times New Roman" w:cs="Times New Roman"/>
          <w:sz w:val="28"/>
        </w:rPr>
        <w:t xml:space="preserve">х предприятий, являются данные, </w:t>
      </w:r>
      <w:r w:rsidRPr="009E4C74">
        <w:rPr>
          <w:rFonts w:ascii="Times New Roman" w:hAnsi="Times New Roman" w:cs="Times New Roman"/>
          <w:sz w:val="28"/>
        </w:rPr>
        <w:t>содержащиеся в бухгалтерском уче</w:t>
      </w:r>
      <w:r w:rsidR="005B7B4D">
        <w:rPr>
          <w:rFonts w:ascii="Times New Roman" w:hAnsi="Times New Roman" w:cs="Times New Roman"/>
          <w:sz w:val="28"/>
        </w:rPr>
        <w:t xml:space="preserve">те. Он фиксирует все изменения, </w:t>
      </w:r>
      <w:r w:rsidRPr="009E4C74">
        <w:rPr>
          <w:rFonts w:ascii="Times New Roman" w:hAnsi="Times New Roman" w:cs="Times New Roman"/>
          <w:sz w:val="28"/>
        </w:rPr>
        <w:t>происходящие в производств</w:t>
      </w:r>
      <w:r w:rsidR="005B7B4D">
        <w:rPr>
          <w:rFonts w:ascii="Times New Roman" w:hAnsi="Times New Roman" w:cs="Times New Roman"/>
          <w:sz w:val="28"/>
        </w:rPr>
        <w:t xml:space="preserve">енной, снабженческой и сбытовой </w:t>
      </w:r>
      <w:r w:rsidRPr="009E4C74">
        <w:rPr>
          <w:rFonts w:ascii="Times New Roman" w:hAnsi="Times New Roman" w:cs="Times New Roman"/>
          <w:sz w:val="28"/>
        </w:rPr>
        <w:t>деятельности, т.е. дает необходимые сведения о кругообороте средств малого</w:t>
      </w:r>
      <w:r w:rsidR="005B7B4D">
        <w:rPr>
          <w:rFonts w:ascii="Times New Roman" w:hAnsi="Times New Roman" w:cs="Times New Roman"/>
          <w:sz w:val="28"/>
        </w:rPr>
        <w:t xml:space="preserve"> </w:t>
      </w:r>
      <w:r w:rsidRPr="009E4C74">
        <w:rPr>
          <w:rFonts w:ascii="Times New Roman" w:hAnsi="Times New Roman" w:cs="Times New Roman"/>
          <w:sz w:val="28"/>
        </w:rPr>
        <w:t>предприятия. Бухгалтерский учет не бесстрастный регистратор фактов и</w:t>
      </w:r>
      <w:r w:rsidR="005B7B4D">
        <w:rPr>
          <w:rFonts w:ascii="Times New Roman" w:hAnsi="Times New Roman" w:cs="Times New Roman"/>
          <w:sz w:val="28"/>
        </w:rPr>
        <w:t xml:space="preserve"> </w:t>
      </w:r>
      <w:r w:rsidRPr="009E4C74">
        <w:rPr>
          <w:rFonts w:ascii="Times New Roman" w:hAnsi="Times New Roman" w:cs="Times New Roman"/>
          <w:sz w:val="28"/>
        </w:rPr>
        <w:t>событий; здесь систематизируются и обобщаются полученные данные. Все</w:t>
      </w:r>
      <w:r w:rsidR="005B7B4D">
        <w:rPr>
          <w:rFonts w:ascii="Times New Roman" w:hAnsi="Times New Roman" w:cs="Times New Roman"/>
          <w:sz w:val="28"/>
        </w:rPr>
        <w:t xml:space="preserve"> </w:t>
      </w:r>
      <w:r w:rsidRPr="009E4C74">
        <w:rPr>
          <w:rFonts w:ascii="Times New Roman" w:hAnsi="Times New Roman" w:cs="Times New Roman"/>
          <w:sz w:val="28"/>
        </w:rPr>
        <w:t>изменения, происходящие в хозяйственной деятельности, регистрируются в</w:t>
      </w:r>
      <w:r w:rsidR="005B7B4D">
        <w:rPr>
          <w:rFonts w:ascii="Times New Roman" w:hAnsi="Times New Roman" w:cs="Times New Roman"/>
          <w:sz w:val="28"/>
        </w:rPr>
        <w:t xml:space="preserve"> </w:t>
      </w:r>
      <w:r w:rsidRPr="009E4C74">
        <w:rPr>
          <w:rFonts w:ascii="Times New Roman" w:hAnsi="Times New Roman" w:cs="Times New Roman"/>
          <w:sz w:val="28"/>
        </w:rPr>
        <w:t>бухгалтерском учете с целью активного воздействия на улучшение работы</w:t>
      </w:r>
      <w:r w:rsidR="005B7B4D">
        <w:rPr>
          <w:rFonts w:ascii="Times New Roman" w:hAnsi="Times New Roman" w:cs="Times New Roman"/>
          <w:sz w:val="28"/>
        </w:rPr>
        <w:t xml:space="preserve"> </w:t>
      </w:r>
      <w:r w:rsidRPr="009E4C74">
        <w:rPr>
          <w:rFonts w:ascii="Times New Roman" w:hAnsi="Times New Roman" w:cs="Times New Roman"/>
          <w:sz w:val="28"/>
        </w:rPr>
        <w:t>малого предприятия через при</w:t>
      </w:r>
      <w:r w:rsidR="005B7B4D">
        <w:rPr>
          <w:rFonts w:ascii="Times New Roman" w:hAnsi="Times New Roman" w:cs="Times New Roman"/>
          <w:sz w:val="28"/>
        </w:rPr>
        <w:t xml:space="preserve">нятие правильных управленческих </w:t>
      </w:r>
      <w:r w:rsidRPr="009E4C74">
        <w:rPr>
          <w:rFonts w:ascii="Times New Roman" w:hAnsi="Times New Roman" w:cs="Times New Roman"/>
          <w:sz w:val="28"/>
        </w:rPr>
        <w:t>решений.</w:t>
      </w:r>
    </w:p>
    <w:p w:rsidR="00B62382" w:rsidRDefault="009E4C74" w:rsidP="005B7B4D">
      <w:pPr>
        <w:spacing w:after="0" w:line="360" w:lineRule="auto"/>
        <w:ind w:firstLine="709"/>
        <w:jc w:val="both"/>
        <w:rPr>
          <w:rFonts w:ascii="Times New Roman" w:hAnsi="Times New Roman" w:cs="Times New Roman"/>
          <w:sz w:val="28"/>
        </w:rPr>
      </w:pPr>
      <w:r w:rsidRPr="009E4C74">
        <w:rPr>
          <w:rFonts w:ascii="Times New Roman" w:hAnsi="Times New Roman" w:cs="Times New Roman"/>
          <w:sz w:val="28"/>
        </w:rPr>
        <w:t>В этой связи он должен бы</w:t>
      </w:r>
      <w:r w:rsidR="005B7B4D">
        <w:rPr>
          <w:rFonts w:ascii="Times New Roman" w:hAnsi="Times New Roman" w:cs="Times New Roman"/>
          <w:sz w:val="28"/>
        </w:rPr>
        <w:t xml:space="preserve">ть правильно организован, чтобы </w:t>
      </w:r>
      <w:r w:rsidRPr="009E4C74">
        <w:rPr>
          <w:rFonts w:ascii="Times New Roman" w:hAnsi="Times New Roman" w:cs="Times New Roman"/>
          <w:sz w:val="28"/>
        </w:rPr>
        <w:t>обеспечить возможность непрерывного от</w:t>
      </w:r>
      <w:r w:rsidR="005B7B4D">
        <w:rPr>
          <w:rFonts w:ascii="Times New Roman" w:hAnsi="Times New Roman" w:cs="Times New Roman"/>
          <w:sz w:val="28"/>
        </w:rPr>
        <w:t xml:space="preserve">ражения хронологической </w:t>
      </w:r>
      <w:r w:rsidRPr="009E4C74">
        <w:rPr>
          <w:rFonts w:ascii="Times New Roman" w:hAnsi="Times New Roman" w:cs="Times New Roman"/>
          <w:sz w:val="28"/>
        </w:rPr>
        <w:t>последовательности фактов хозяйственной деятельности, систематизации их</w:t>
      </w:r>
      <w:r w:rsidR="005B7B4D">
        <w:rPr>
          <w:rFonts w:ascii="Times New Roman" w:hAnsi="Times New Roman" w:cs="Times New Roman"/>
          <w:sz w:val="28"/>
        </w:rPr>
        <w:t xml:space="preserve"> </w:t>
      </w:r>
      <w:r w:rsidRPr="009E4C74">
        <w:rPr>
          <w:rFonts w:ascii="Times New Roman" w:hAnsi="Times New Roman" w:cs="Times New Roman"/>
          <w:sz w:val="28"/>
        </w:rPr>
        <w:t>в формирование показателей налоговой декларации. Для осуществления этой</w:t>
      </w:r>
      <w:r w:rsidR="005B7B4D">
        <w:rPr>
          <w:rFonts w:ascii="Times New Roman" w:hAnsi="Times New Roman" w:cs="Times New Roman"/>
          <w:sz w:val="28"/>
        </w:rPr>
        <w:t xml:space="preserve"> </w:t>
      </w:r>
      <w:r w:rsidRPr="009E4C74">
        <w:rPr>
          <w:rFonts w:ascii="Times New Roman" w:hAnsi="Times New Roman" w:cs="Times New Roman"/>
          <w:sz w:val="28"/>
        </w:rPr>
        <w:t>роли субъект предпринимательства, в</w:t>
      </w:r>
      <w:r w:rsidR="005B7B4D">
        <w:rPr>
          <w:rFonts w:ascii="Times New Roman" w:hAnsi="Times New Roman" w:cs="Times New Roman"/>
          <w:sz w:val="28"/>
        </w:rPr>
        <w:t xml:space="preserve"> том числе и малого, организует </w:t>
      </w:r>
      <w:r w:rsidRPr="009E4C74">
        <w:rPr>
          <w:rFonts w:ascii="Times New Roman" w:hAnsi="Times New Roman" w:cs="Times New Roman"/>
          <w:sz w:val="28"/>
        </w:rPr>
        <w:t xml:space="preserve">бухгалтерский учет, самостоятельно выбирая его форму из утвержденных </w:t>
      </w:r>
      <w:r w:rsidR="005B7B4D">
        <w:rPr>
          <w:rFonts w:ascii="Times New Roman" w:hAnsi="Times New Roman" w:cs="Times New Roman"/>
          <w:sz w:val="28"/>
        </w:rPr>
        <w:t xml:space="preserve"> </w:t>
      </w:r>
      <w:r w:rsidRPr="009E4C74">
        <w:rPr>
          <w:rFonts w:ascii="Times New Roman" w:hAnsi="Times New Roman" w:cs="Times New Roman"/>
          <w:sz w:val="28"/>
        </w:rPr>
        <w:t>соответствующими нормативн</w:t>
      </w:r>
      <w:r w:rsidR="005B7B4D">
        <w:rPr>
          <w:rFonts w:ascii="Times New Roman" w:hAnsi="Times New Roman" w:cs="Times New Roman"/>
          <w:sz w:val="28"/>
        </w:rPr>
        <w:t xml:space="preserve">ыми актами, при этом исходит из </w:t>
      </w:r>
      <w:r w:rsidRPr="009E4C74">
        <w:rPr>
          <w:rFonts w:ascii="Times New Roman" w:hAnsi="Times New Roman" w:cs="Times New Roman"/>
          <w:sz w:val="28"/>
        </w:rPr>
        <w:t>потребностей и масштаба финансово-хозяйственной деятельности, нужд</w:t>
      </w:r>
      <w:r w:rsidR="005B7B4D">
        <w:rPr>
          <w:rFonts w:ascii="Times New Roman" w:hAnsi="Times New Roman" w:cs="Times New Roman"/>
          <w:sz w:val="28"/>
        </w:rPr>
        <w:t xml:space="preserve"> </w:t>
      </w:r>
      <w:r w:rsidRPr="009E4C74">
        <w:rPr>
          <w:rFonts w:ascii="Times New Roman" w:hAnsi="Times New Roman" w:cs="Times New Roman"/>
          <w:sz w:val="28"/>
        </w:rPr>
        <w:t>управления, численности работников, и, что особо актуально для малого</w:t>
      </w:r>
      <w:r w:rsidR="005B7B4D">
        <w:rPr>
          <w:rFonts w:ascii="Times New Roman" w:hAnsi="Times New Roman" w:cs="Times New Roman"/>
          <w:sz w:val="28"/>
        </w:rPr>
        <w:t xml:space="preserve"> </w:t>
      </w:r>
      <w:r w:rsidRPr="009E4C74">
        <w:rPr>
          <w:rFonts w:ascii="Times New Roman" w:hAnsi="Times New Roman" w:cs="Times New Roman"/>
          <w:sz w:val="28"/>
        </w:rPr>
        <w:t>бизнеса, учитывая применяе</w:t>
      </w:r>
      <w:r w:rsidR="005B7B4D">
        <w:rPr>
          <w:rFonts w:ascii="Times New Roman" w:hAnsi="Times New Roman" w:cs="Times New Roman"/>
          <w:sz w:val="28"/>
        </w:rPr>
        <w:t xml:space="preserve">мые режимы налогообложения. Вся </w:t>
      </w:r>
      <w:r w:rsidRPr="009E4C74">
        <w:rPr>
          <w:rFonts w:ascii="Times New Roman" w:hAnsi="Times New Roman" w:cs="Times New Roman"/>
          <w:sz w:val="28"/>
        </w:rPr>
        <w:t>совокупность способов ведения бухгалтерского учета малого предприятия</w:t>
      </w:r>
      <w:r w:rsidR="005B7B4D">
        <w:rPr>
          <w:rFonts w:ascii="Times New Roman" w:hAnsi="Times New Roman" w:cs="Times New Roman"/>
          <w:sz w:val="28"/>
        </w:rPr>
        <w:t xml:space="preserve"> </w:t>
      </w:r>
      <w:r w:rsidRPr="009E4C74">
        <w:rPr>
          <w:rFonts w:ascii="Times New Roman" w:hAnsi="Times New Roman" w:cs="Times New Roman"/>
          <w:sz w:val="28"/>
        </w:rPr>
        <w:t xml:space="preserve">находит отражение в его учетной </w:t>
      </w:r>
      <w:r w:rsidRPr="009E4C74">
        <w:rPr>
          <w:rFonts w:ascii="Times New Roman" w:hAnsi="Times New Roman" w:cs="Times New Roman"/>
          <w:sz w:val="28"/>
        </w:rPr>
        <w:lastRenderedPageBreak/>
        <w:t>политике независимо от организационно-правовой формы и используемых налоговых режимов.</w:t>
      </w:r>
    </w:p>
    <w:p w:rsidR="00BB18F4" w:rsidRDefault="00BB18F4" w:rsidP="00BB18F4">
      <w:pPr>
        <w:spacing w:after="0" w:line="360" w:lineRule="auto"/>
        <w:ind w:firstLine="709"/>
        <w:jc w:val="both"/>
        <w:rPr>
          <w:rFonts w:ascii="Times New Roman" w:hAnsi="Times New Roman" w:cs="Times New Roman"/>
          <w:sz w:val="28"/>
        </w:rPr>
      </w:pPr>
      <w:r>
        <w:rPr>
          <w:rFonts w:ascii="Times New Roman" w:hAnsi="Times New Roman" w:cs="Times New Roman"/>
          <w:sz w:val="28"/>
        </w:rPr>
        <w:t xml:space="preserve">Объектом исследования в работе выступает </w:t>
      </w:r>
      <w:r w:rsidRPr="00A2563D">
        <w:rPr>
          <w:rFonts w:ascii="Times New Roman" w:hAnsi="Times New Roman" w:cs="Times New Roman"/>
          <w:sz w:val="28"/>
        </w:rPr>
        <w:t>ИП «Яковлев»</w:t>
      </w:r>
      <w:r>
        <w:rPr>
          <w:rFonts w:ascii="Times New Roman" w:hAnsi="Times New Roman" w:cs="Times New Roman"/>
          <w:sz w:val="28"/>
        </w:rPr>
        <w:t>.</w:t>
      </w:r>
    </w:p>
    <w:p w:rsidR="00BB18F4" w:rsidRDefault="00BB18F4" w:rsidP="00BB18F4">
      <w:pPr>
        <w:spacing w:after="0" w:line="360" w:lineRule="auto"/>
        <w:ind w:firstLine="709"/>
        <w:jc w:val="both"/>
        <w:rPr>
          <w:rFonts w:ascii="Times New Roman" w:hAnsi="Times New Roman" w:cs="Times New Roman"/>
          <w:sz w:val="28"/>
        </w:rPr>
      </w:pPr>
      <w:r>
        <w:rPr>
          <w:rFonts w:ascii="Times New Roman" w:hAnsi="Times New Roman" w:cs="Times New Roman"/>
          <w:sz w:val="28"/>
        </w:rPr>
        <w:t>Предметом исследования в работе является организация учета на малых предприятиях.</w:t>
      </w:r>
    </w:p>
    <w:p w:rsidR="005B7B4D" w:rsidRDefault="005B7B4D" w:rsidP="005B7B4D">
      <w:pPr>
        <w:spacing w:after="0" w:line="360" w:lineRule="auto"/>
        <w:ind w:firstLine="709"/>
        <w:jc w:val="both"/>
        <w:rPr>
          <w:rFonts w:ascii="Times New Roman" w:hAnsi="Times New Roman" w:cs="Times New Roman"/>
          <w:sz w:val="28"/>
        </w:rPr>
      </w:pPr>
      <w:r>
        <w:rPr>
          <w:rFonts w:ascii="Times New Roman" w:hAnsi="Times New Roman" w:cs="Times New Roman"/>
          <w:sz w:val="28"/>
        </w:rPr>
        <w:t xml:space="preserve">Целью данной работы является </w:t>
      </w:r>
      <w:r w:rsidR="00A2563D">
        <w:rPr>
          <w:rFonts w:ascii="Times New Roman" w:hAnsi="Times New Roman" w:cs="Times New Roman"/>
          <w:sz w:val="28"/>
        </w:rPr>
        <w:t xml:space="preserve">исследование особенностей </w:t>
      </w:r>
      <w:r w:rsidR="00A2563D" w:rsidRPr="00A2563D">
        <w:rPr>
          <w:rFonts w:ascii="Times New Roman" w:hAnsi="Times New Roman" w:cs="Times New Roman"/>
          <w:sz w:val="28"/>
        </w:rPr>
        <w:t xml:space="preserve">оформления бухгалтерских документов на предприятиях малого </w:t>
      </w:r>
      <w:r w:rsidR="00A2563D">
        <w:rPr>
          <w:rFonts w:ascii="Times New Roman" w:hAnsi="Times New Roman" w:cs="Times New Roman"/>
          <w:sz w:val="28"/>
        </w:rPr>
        <w:t>бизнеса на примере ИП Яковлев.</w:t>
      </w:r>
    </w:p>
    <w:p w:rsidR="005B7B4D" w:rsidRDefault="005B7B4D" w:rsidP="005B7B4D">
      <w:pPr>
        <w:spacing w:after="0" w:line="360" w:lineRule="auto"/>
        <w:ind w:firstLine="709"/>
        <w:jc w:val="both"/>
        <w:rPr>
          <w:rFonts w:ascii="Times New Roman" w:hAnsi="Times New Roman" w:cs="Times New Roman"/>
          <w:sz w:val="28"/>
        </w:rPr>
      </w:pPr>
      <w:r>
        <w:rPr>
          <w:rFonts w:ascii="Times New Roman" w:hAnsi="Times New Roman" w:cs="Times New Roman"/>
          <w:sz w:val="28"/>
        </w:rPr>
        <w:t>Исходя из поставленной цели, в рамках данной работы предлагается решение следующих задач:</w:t>
      </w:r>
    </w:p>
    <w:p w:rsidR="005B7B4D" w:rsidRDefault="005B7B4D" w:rsidP="005B7B4D">
      <w:pPr>
        <w:spacing w:after="0" w:line="360" w:lineRule="auto"/>
        <w:ind w:firstLine="709"/>
        <w:jc w:val="both"/>
        <w:rPr>
          <w:rFonts w:ascii="Times New Roman" w:hAnsi="Times New Roman" w:cs="Times New Roman"/>
          <w:sz w:val="28"/>
        </w:rPr>
      </w:pPr>
      <w:r>
        <w:rPr>
          <w:rFonts w:ascii="Times New Roman" w:hAnsi="Times New Roman" w:cs="Times New Roman"/>
          <w:sz w:val="28"/>
        </w:rPr>
        <w:t xml:space="preserve">- изучение понятия </w:t>
      </w:r>
      <w:r w:rsidRPr="005B7B4D">
        <w:rPr>
          <w:rFonts w:ascii="Times New Roman" w:hAnsi="Times New Roman" w:cs="Times New Roman"/>
          <w:sz w:val="28"/>
        </w:rPr>
        <w:t>малого предпринимательства</w:t>
      </w:r>
      <w:r>
        <w:rPr>
          <w:rFonts w:ascii="Times New Roman" w:hAnsi="Times New Roman" w:cs="Times New Roman"/>
          <w:sz w:val="28"/>
        </w:rPr>
        <w:t>;</w:t>
      </w:r>
    </w:p>
    <w:p w:rsidR="005B7B4D" w:rsidRDefault="005B7B4D" w:rsidP="005B7B4D">
      <w:pPr>
        <w:spacing w:after="0" w:line="360" w:lineRule="auto"/>
        <w:ind w:firstLine="709"/>
        <w:jc w:val="both"/>
        <w:rPr>
          <w:rFonts w:ascii="Times New Roman" w:hAnsi="Times New Roman" w:cs="Times New Roman"/>
          <w:sz w:val="28"/>
        </w:rPr>
      </w:pPr>
      <w:r>
        <w:rPr>
          <w:rFonts w:ascii="Times New Roman" w:hAnsi="Times New Roman" w:cs="Times New Roman"/>
          <w:sz w:val="28"/>
        </w:rPr>
        <w:t>- рассмотрение нормативно-правового регулирования</w:t>
      </w:r>
      <w:r w:rsidRPr="005B7B4D">
        <w:rPr>
          <w:rFonts w:ascii="Times New Roman" w:hAnsi="Times New Roman" w:cs="Times New Roman"/>
          <w:sz w:val="28"/>
        </w:rPr>
        <w:t xml:space="preserve"> организ</w:t>
      </w:r>
      <w:r>
        <w:rPr>
          <w:rFonts w:ascii="Times New Roman" w:hAnsi="Times New Roman" w:cs="Times New Roman"/>
          <w:sz w:val="28"/>
        </w:rPr>
        <w:t>ации учета на малом предприятии;</w:t>
      </w:r>
    </w:p>
    <w:p w:rsidR="005B7B4D" w:rsidRDefault="005B7B4D" w:rsidP="005B7B4D">
      <w:pPr>
        <w:spacing w:after="0" w:line="360" w:lineRule="auto"/>
        <w:ind w:firstLine="709"/>
        <w:jc w:val="both"/>
        <w:rPr>
          <w:rFonts w:ascii="Times New Roman" w:hAnsi="Times New Roman" w:cs="Times New Roman"/>
          <w:sz w:val="28"/>
        </w:rPr>
      </w:pPr>
      <w:r>
        <w:rPr>
          <w:rFonts w:ascii="Times New Roman" w:hAnsi="Times New Roman" w:cs="Times New Roman"/>
          <w:sz w:val="28"/>
        </w:rPr>
        <w:t>- анализ организации</w:t>
      </w:r>
      <w:r w:rsidRPr="005B7B4D">
        <w:rPr>
          <w:rFonts w:ascii="Times New Roman" w:hAnsi="Times New Roman" w:cs="Times New Roman"/>
          <w:sz w:val="28"/>
        </w:rPr>
        <w:t xml:space="preserve"> бухг</w:t>
      </w:r>
      <w:r>
        <w:rPr>
          <w:rFonts w:ascii="Times New Roman" w:hAnsi="Times New Roman" w:cs="Times New Roman"/>
          <w:sz w:val="28"/>
        </w:rPr>
        <w:t>алтерского учета на предприятии</w:t>
      </w:r>
      <w:r w:rsidR="00A2563D">
        <w:rPr>
          <w:rFonts w:ascii="Times New Roman" w:hAnsi="Times New Roman" w:cs="Times New Roman"/>
          <w:sz w:val="28"/>
        </w:rPr>
        <w:t xml:space="preserve"> </w:t>
      </w:r>
      <w:r w:rsidR="00A2563D" w:rsidRPr="00A2563D">
        <w:rPr>
          <w:rFonts w:ascii="Times New Roman" w:hAnsi="Times New Roman" w:cs="Times New Roman"/>
          <w:sz w:val="28"/>
        </w:rPr>
        <w:t>ИП «Яковлев»</w:t>
      </w:r>
      <w:r>
        <w:rPr>
          <w:rFonts w:ascii="Times New Roman" w:hAnsi="Times New Roman" w:cs="Times New Roman"/>
          <w:sz w:val="28"/>
        </w:rPr>
        <w:t>;</w:t>
      </w:r>
    </w:p>
    <w:p w:rsidR="005B7B4D" w:rsidRDefault="005B7B4D" w:rsidP="005B7B4D">
      <w:pPr>
        <w:spacing w:after="0" w:line="360" w:lineRule="auto"/>
        <w:ind w:firstLine="709"/>
        <w:jc w:val="both"/>
        <w:rPr>
          <w:rFonts w:ascii="Times New Roman" w:hAnsi="Times New Roman" w:cs="Times New Roman"/>
          <w:sz w:val="28"/>
        </w:rPr>
      </w:pPr>
      <w:r>
        <w:rPr>
          <w:rFonts w:ascii="Times New Roman" w:hAnsi="Times New Roman" w:cs="Times New Roman"/>
          <w:sz w:val="28"/>
        </w:rPr>
        <w:t>- оценка процесса организации документооборота на предприятии;</w:t>
      </w:r>
    </w:p>
    <w:p w:rsidR="005B7B4D" w:rsidRDefault="005B7B4D" w:rsidP="00A2563D">
      <w:pPr>
        <w:spacing w:after="0" w:line="360" w:lineRule="auto"/>
        <w:ind w:firstLine="709"/>
        <w:jc w:val="both"/>
        <w:rPr>
          <w:rFonts w:ascii="Times New Roman" w:hAnsi="Times New Roman" w:cs="Times New Roman"/>
          <w:sz w:val="28"/>
        </w:rPr>
      </w:pPr>
      <w:r>
        <w:rPr>
          <w:rFonts w:ascii="Times New Roman" w:hAnsi="Times New Roman" w:cs="Times New Roman"/>
          <w:sz w:val="28"/>
        </w:rPr>
        <w:t xml:space="preserve">- </w:t>
      </w:r>
      <w:r w:rsidR="00A2563D">
        <w:rPr>
          <w:rFonts w:ascii="Times New Roman" w:hAnsi="Times New Roman" w:cs="Times New Roman"/>
          <w:sz w:val="28"/>
        </w:rPr>
        <w:t xml:space="preserve">рассмотрение особенностей </w:t>
      </w:r>
      <w:r w:rsidRPr="005B7B4D">
        <w:rPr>
          <w:rFonts w:ascii="Times New Roman" w:hAnsi="Times New Roman" w:cs="Times New Roman"/>
          <w:sz w:val="28"/>
        </w:rPr>
        <w:t xml:space="preserve">ведения бухгалтерского учета на малых предприятиях </w:t>
      </w:r>
      <w:r w:rsidR="00A2563D">
        <w:rPr>
          <w:rFonts w:ascii="Times New Roman" w:hAnsi="Times New Roman" w:cs="Times New Roman"/>
          <w:sz w:val="28"/>
        </w:rPr>
        <w:t xml:space="preserve">и форм </w:t>
      </w:r>
      <w:r w:rsidRPr="005B7B4D">
        <w:rPr>
          <w:rFonts w:ascii="Times New Roman" w:hAnsi="Times New Roman" w:cs="Times New Roman"/>
          <w:sz w:val="28"/>
        </w:rPr>
        <w:t>первичных учетных документов и</w:t>
      </w:r>
      <w:r w:rsidR="00A2563D">
        <w:rPr>
          <w:rFonts w:ascii="Times New Roman" w:hAnsi="Times New Roman" w:cs="Times New Roman"/>
          <w:sz w:val="28"/>
        </w:rPr>
        <w:t xml:space="preserve"> регистров бухгалтерского учета;</w:t>
      </w:r>
    </w:p>
    <w:p w:rsidR="005B7B4D" w:rsidRDefault="00A2563D" w:rsidP="00A2563D">
      <w:pPr>
        <w:spacing w:after="0" w:line="360" w:lineRule="auto"/>
        <w:ind w:firstLine="709"/>
        <w:jc w:val="both"/>
        <w:rPr>
          <w:rFonts w:ascii="Times New Roman" w:hAnsi="Times New Roman" w:cs="Times New Roman"/>
          <w:sz w:val="28"/>
        </w:rPr>
      </w:pPr>
      <w:r>
        <w:rPr>
          <w:rFonts w:ascii="Times New Roman" w:hAnsi="Times New Roman" w:cs="Times New Roman"/>
          <w:sz w:val="28"/>
        </w:rPr>
        <w:t xml:space="preserve">- разработка направлений оптимизации </w:t>
      </w:r>
      <w:r w:rsidR="005B7B4D" w:rsidRPr="005B7B4D">
        <w:rPr>
          <w:rFonts w:ascii="Times New Roman" w:hAnsi="Times New Roman" w:cs="Times New Roman"/>
          <w:sz w:val="28"/>
        </w:rPr>
        <w:t xml:space="preserve">документооборота на </w:t>
      </w:r>
      <w:r w:rsidRPr="005B7B4D">
        <w:rPr>
          <w:rFonts w:ascii="Times New Roman" w:hAnsi="Times New Roman" w:cs="Times New Roman"/>
          <w:sz w:val="28"/>
        </w:rPr>
        <w:t>предприятии</w:t>
      </w:r>
      <w:r w:rsidR="005B7B4D" w:rsidRPr="005B7B4D">
        <w:rPr>
          <w:rFonts w:ascii="Times New Roman" w:hAnsi="Times New Roman" w:cs="Times New Roman"/>
          <w:sz w:val="28"/>
        </w:rPr>
        <w:t xml:space="preserve"> ИП «Яковлев»</w:t>
      </w:r>
      <w:r>
        <w:rPr>
          <w:rFonts w:ascii="Times New Roman" w:hAnsi="Times New Roman" w:cs="Times New Roman"/>
          <w:sz w:val="28"/>
        </w:rPr>
        <w:t>.</w:t>
      </w:r>
    </w:p>
    <w:p w:rsidR="00094E8C" w:rsidRDefault="00094E8C" w:rsidP="000336CA">
      <w:pPr>
        <w:spacing w:after="0" w:line="360" w:lineRule="auto"/>
        <w:ind w:firstLine="709"/>
        <w:jc w:val="both"/>
        <w:rPr>
          <w:rFonts w:ascii="Times New Roman" w:hAnsi="Times New Roman" w:cs="Times New Roman"/>
          <w:sz w:val="28"/>
          <w:szCs w:val="28"/>
        </w:rPr>
      </w:pPr>
      <w:r w:rsidRPr="00965168">
        <w:rPr>
          <w:rFonts w:ascii="Times New Roman" w:hAnsi="Times New Roman" w:cs="Times New Roman"/>
          <w:sz w:val="28"/>
          <w:szCs w:val="28"/>
        </w:rPr>
        <w:t xml:space="preserve">В данной работе были использованы  следующие работы в области </w:t>
      </w:r>
      <w:r>
        <w:rPr>
          <w:rFonts w:ascii="Times New Roman" w:hAnsi="Times New Roman" w:cs="Times New Roman"/>
          <w:sz w:val="28"/>
          <w:szCs w:val="28"/>
        </w:rPr>
        <w:t>исследования организации бухгалтерского учета на малых предприятиях</w:t>
      </w:r>
      <w:r w:rsidRPr="00965168">
        <w:rPr>
          <w:rFonts w:ascii="Times New Roman" w:hAnsi="Times New Roman" w:cs="Times New Roman"/>
          <w:sz w:val="28"/>
          <w:szCs w:val="28"/>
        </w:rPr>
        <w:t xml:space="preserve">: </w:t>
      </w:r>
      <w:r w:rsidR="000336CA">
        <w:rPr>
          <w:rFonts w:ascii="Times New Roman" w:hAnsi="Times New Roman" w:cs="Times New Roman"/>
          <w:sz w:val="28"/>
          <w:szCs w:val="28"/>
        </w:rPr>
        <w:t>Алисова А.Н., Бессолицына А.А., Васильевой</w:t>
      </w:r>
      <w:r w:rsidR="000336CA" w:rsidRPr="005B20A5">
        <w:rPr>
          <w:rFonts w:ascii="Times New Roman" w:hAnsi="Times New Roman" w:cs="Times New Roman"/>
          <w:sz w:val="28"/>
          <w:szCs w:val="28"/>
        </w:rPr>
        <w:t xml:space="preserve"> </w:t>
      </w:r>
      <w:r w:rsidR="000336CA">
        <w:rPr>
          <w:rFonts w:ascii="Times New Roman" w:hAnsi="Times New Roman" w:cs="Times New Roman"/>
          <w:sz w:val="28"/>
          <w:szCs w:val="28"/>
        </w:rPr>
        <w:t xml:space="preserve">Л. М., Ветровой Н.М., </w:t>
      </w:r>
      <w:r w:rsidR="000336CA" w:rsidRPr="005B20A5">
        <w:rPr>
          <w:rFonts w:ascii="Times New Roman" w:hAnsi="Times New Roman" w:cs="Times New Roman"/>
          <w:sz w:val="28"/>
          <w:szCs w:val="28"/>
        </w:rPr>
        <w:t>Гражданкин</w:t>
      </w:r>
      <w:r w:rsidR="000336CA">
        <w:rPr>
          <w:rFonts w:ascii="Times New Roman" w:hAnsi="Times New Roman" w:cs="Times New Roman"/>
          <w:sz w:val="28"/>
          <w:szCs w:val="28"/>
        </w:rPr>
        <w:t>ой О.А., Киркеевой</w:t>
      </w:r>
      <w:r w:rsidR="000336CA" w:rsidRPr="005B20A5">
        <w:rPr>
          <w:rFonts w:ascii="Times New Roman" w:hAnsi="Times New Roman" w:cs="Times New Roman"/>
          <w:sz w:val="28"/>
          <w:szCs w:val="28"/>
        </w:rPr>
        <w:t xml:space="preserve"> Л.И.,</w:t>
      </w:r>
      <w:r w:rsidR="000336CA">
        <w:rPr>
          <w:rFonts w:ascii="Times New Roman" w:hAnsi="Times New Roman" w:cs="Times New Roman"/>
          <w:sz w:val="28"/>
          <w:szCs w:val="28"/>
        </w:rPr>
        <w:t xml:space="preserve"> Корминой А.А., Шапошниковой С.В., Довгалевой А.В., Ершовой И.В., Ефремовой Т.Ф., Кирилловой Л.Г., Кравченко М.В., Мялкиной А.Ф., Крохиной Ю.А., Крутикова В. К., Лапусты М.Г., Михайловой О.П., Морозовой Т.В., Мочерного С. В., Савельевой</w:t>
      </w:r>
      <w:r w:rsidR="000336CA" w:rsidRPr="005B20A5">
        <w:rPr>
          <w:rFonts w:ascii="Times New Roman" w:hAnsi="Times New Roman" w:cs="Times New Roman"/>
          <w:sz w:val="28"/>
          <w:szCs w:val="28"/>
        </w:rPr>
        <w:t xml:space="preserve"> З.А.</w:t>
      </w:r>
      <w:r w:rsidR="000336CA">
        <w:rPr>
          <w:rFonts w:ascii="Times New Roman" w:hAnsi="Times New Roman" w:cs="Times New Roman"/>
          <w:sz w:val="28"/>
          <w:szCs w:val="28"/>
        </w:rPr>
        <w:t xml:space="preserve"> и др. </w:t>
      </w:r>
    </w:p>
    <w:p w:rsidR="00094E8C" w:rsidRPr="00965168" w:rsidRDefault="00094E8C" w:rsidP="00094E8C">
      <w:pPr>
        <w:spacing w:after="0" w:line="360" w:lineRule="auto"/>
        <w:ind w:firstLine="709"/>
        <w:jc w:val="both"/>
        <w:rPr>
          <w:rFonts w:ascii="Times New Roman" w:hAnsi="Times New Roman" w:cs="Times New Roman"/>
          <w:sz w:val="28"/>
          <w:szCs w:val="28"/>
        </w:rPr>
      </w:pPr>
      <w:r w:rsidRPr="00965168">
        <w:rPr>
          <w:rFonts w:ascii="Times New Roman" w:hAnsi="Times New Roman" w:cs="Times New Roman"/>
          <w:sz w:val="28"/>
          <w:szCs w:val="28"/>
        </w:rPr>
        <w:lastRenderedPageBreak/>
        <w:t xml:space="preserve">В работе использовались федеральные законы, нормативно-правовые акты Российской Федерации, касающиеся деятельности </w:t>
      </w:r>
      <w:r>
        <w:rPr>
          <w:rFonts w:ascii="Times New Roman" w:hAnsi="Times New Roman" w:cs="Times New Roman"/>
          <w:sz w:val="28"/>
          <w:szCs w:val="28"/>
        </w:rPr>
        <w:t>субъектов малого предпринимательства</w:t>
      </w:r>
      <w:r w:rsidRPr="00965168">
        <w:rPr>
          <w:rFonts w:ascii="Times New Roman" w:hAnsi="Times New Roman" w:cs="Times New Roman"/>
          <w:sz w:val="28"/>
          <w:szCs w:val="28"/>
        </w:rPr>
        <w:t xml:space="preserve">, материалы научных конференций и семинаров по изучаемой тематике, материалы периодических изданий, данные бухгалтерской отчетности </w:t>
      </w:r>
      <w:r w:rsidR="00D002DA">
        <w:rPr>
          <w:rFonts w:ascii="Times New Roman" w:hAnsi="Times New Roman" w:cs="Times New Roman"/>
          <w:sz w:val="28"/>
          <w:szCs w:val="28"/>
        </w:rPr>
        <w:t>ИП</w:t>
      </w:r>
      <w:r w:rsidRPr="00965168">
        <w:rPr>
          <w:rFonts w:ascii="Times New Roman" w:hAnsi="Times New Roman" w:cs="Times New Roman"/>
          <w:sz w:val="28"/>
          <w:szCs w:val="28"/>
        </w:rPr>
        <w:t xml:space="preserve">, а также информация официальных сайтов по вопросам </w:t>
      </w:r>
      <w:r>
        <w:rPr>
          <w:rFonts w:ascii="Times New Roman" w:hAnsi="Times New Roman" w:cs="Times New Roman"/>
          <w:sz w:val="28"/>
          <w:szCs w:val="28"/>
        </w:rPr>
        <w:t xml:space="preserve">нормативно-правового регулирования </w:t>
      </w:r>
      <w:r w:rsidR="00D002DA">
        <w:rPr>
          <w:rFonts w:ascii="Times New Roman" w:hAnsi="Times New Roman" w:cs="Times New Roman"/>
          <w:sz w:val="28"/>
          <w:szCs w:val="28"/>
        </w:rPr>
        <w:t xml:space="preserve">ведения учета на малых предприятиях. </w:t>
      </w:r>
      <w:r w:rsidRPr="00965168">
        <w:rPr>
          <w:rFonts w:ascii="Times New Roman" w:hAnsi="Times New Roman" w:cs="Times New Roman"/>
          <w:sz w:val="28"/>
          <w:szCs w:val="28"/>
        </w:rPr>
        <w:t xml:space="preserve"> </w:t>
      </w:r>
    </w:p>
    <w:p w:rsidR="00094E8C" w:rsidRDefault="00094E8C" w:rsidP="00094E8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Практическая значим</w:t>
      </w:r>
      <w:r w:rsidR="00D002DA">
        <w:rPr>
          <w:rFonts w:ascii="Times New Roman" w:hAnsi="Times New Roman" w:cs="Times New Roman"/>
          <w:sz w:val="28"/>
          <w:szCs w:val="28"/>
        </w:rPr>
        <w:t>ость работы состоит в разработке</w:t>
      </w:r>
      <w:r>
        <w:rPr>
          <w:rFonts w:ascii="Times New Roman" w:hAnsi="Times New Roman" w:cs="Times New Roman"/>
          <w:sz w:val="28"/>
          <w:szCs w:val="28"/>
        </w:rPr>
        <w:t xml:space="preserve"> </w:t>
      </w:r>
      <w:r w:rsidR="00D002DA" w:rsidRPr="00D002DA">
        <w:rPr>
          <w:rFonts w:ascii="Times New Roman" w:hAnsi="Times New Roman" w:cs="Times New Roman"/>
          <w:sz w:val="28"/>
          <w:szCs w:val="28"/>
        </w:rPr>
        <w:t>направлений оптимизации документооборота на предприятии ИП «Яковлев».</w:t>
      </w:r>
    </w:p>
    <w:p w:rsidR="00094E8C" w:rsidRPr="006409A8" w:rsidRDefault="00094E8C" w:rsidP="00094E8C">
      <w:pPr>
        <w:spacing w:after="0" w:line="360" w:lineRule="auto"/>
        <w:ind w:firstLine="709"/>
        <w:jc w:val="both"/>
        <w:rPr>
          <w:rFonts w:ascii="Times New Roman" w:eastAsia="Times New Roman" w:hAnsi="Times New Roman" w:cs="Times New Roman"/>
          <w:sz w:val="28"/>
          <w:szCs w:val="28"/>
          <w:lang w:eastAsia="ru-RU"/>
        </w:rPr>
      </w:pPr>
      <w:r w:rsidRPr="006409A8">
        <w:rPr>
          <w:rFonts w:ascii="Times New Roman" w:eastAsia="Times New Roman" w:hAnsi="Times New Roman" w:cs="Times New Roman"/>
          <w:sz w:val="28"/>
          <w:szCs w:val="28"/>
          <w:lang w:eastAsia="ru-RU"/>
        </w:rPr>
        <w:t xml:space="preserve">При проведении исследования настоящей темы использовались </w:t>
      </w:r>
      <w:r w:rsidRPr="00B258ED">
        <w:rPr>
          <w:rFonts w:ascii="Times New Roman" w:eastAsia="Times New Roman" w:hAnsi="Times New Roman" w:cs="Times New Roman"/>
          <w:sz w:val="28"/>
          <w:szCs w:val="28"/>
          <w:lang w:eastAsia="ru-RU"/>
        </w:rPr>
        <w:t>методы</w:t>
      </w:r>
      <w:r w:rsidRPr="007A0898">
        <w:rPr>
          <w:rFonts w:ascii="Times New Roman" w:eastAsia="Times New Roman" w:hAnsi="Times New Roman" w:cs="Times New Roman"/>
          <w:b/>
          <w:sz w:val="28"/>
          <w:szCs w:val="28"/>
          <w:lang w:eastAsia="ru-RU"/>
        </w:rPr>
        <w:t xml:space="preserve"> </w:t>
      </w:r>
      <w:r w:rsidRPr="006409A8">
        <w:rPr>
          <w:rFonts w:ascii="Times New Roman" w:eastAsia="Times New Roman" w:hAnsi="Times New Roman" w:cs="Times New Roman"/>
          <w:sz w:val="28"/>
          <w:szCs w:val="28"/>
          <w:lang w:eastAsia="ru-RU"/>
        </w:rPr>
        <w:t>анализа и синтеза, логический, срав</w:t>
      </w:r>
      <w:r>
        <w:rPr>
          <w:rFonts w:ascii="Times New Roman" w:eastAsia="Times New Roman" w:hAnsi="Times New Roman" w:cs="Times New Roman"/>
          <w:sz w:val="28"/>
          <w:szCs w:val="28"/>
          <w:lang w:eastAsia="ru-RU"/>
        </w:rPr>
        <w:t xml:space="preserve">нительный, системно-структурный, метод описания и изложения. </w:t>
      </w:r>
    </w:p>
    <w:p w:rsidR="00094E8C" w:rsidRDefault="00094E8C" w:rsidP="00094E8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Структура работы представлена введением, тремя главами, заключением и списком использованной литературы. </w:t>
      </w:r>
    </w:p>
    <w:p w:rsidR="00DE1FDD" w:rsidRPr="00DE1FDD" w:rsidRDefault="00094E8C" w:rsidP="00DE1FD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Первая глава посвящена раскрытию </w:t>
      </w:r>
      <w:r w:rsidR="00DE1FDD">
        <w:rPr>
          <w:rFonts w:ascii="Times New Roman" w:hAnsi="Times New Roman" w:cs="Times New Roman"/>
          <w:sz w:val="28"/>
          <w:szCs w:val="28"/>
        </w:rPr>
        <w:t>теоретических и правовых основ</w:t>
      </w:r>
      <w:r w:rsidR="00DE1FDD" w:rsidRPr="00DE1FDD">
        <w:rPr>
          <w:rFonts w:ascii="Times New Roman" w:hAnsi="Times New Roman" w:cs="Times New Roman"/>
          <w:sz w:val="28"/>
          <w:szCs w:val="28"/>
        </w:rPr>
        <w:t xml:space="preserve"> организации учета на предприятии малого бизнеса</w:t>
      </w:r>
      <w:r>
        <w:rPr>
          <w:rFonts w:ascii="Times New Roman" w:hAnsi="Times New Roman" w:cs="Times New Roman"/>
          <w:sz w:val="28"/>
          <w:szCs w:val="28"/>
        </w:rPr>
        <w:t xml:space="preserve">. Вторая глава содержит </w:t>
      </w:r>
      <w:r w:rsidR="00DE1FDD">
        <w:rPr>
          <w:rFonts w:ascii="Times New Roman" w:hAnsi="Times New Roman" w:cs="Times New Roman"/>
          <w:sz w:val="28"/>
          <w:szCs w:val="28"/>
        </w:rPr>
        <w:t>организационно-экономическую</w:t>
      </w:r>
      <w:r w:rsidR="00DE1FDD" w:rsidRPr="00DE1FDD">
        <w:rPr>
          <w:rFonts w:ascii="Times New Roman" w:hAnsi="Times New Roman" w:cs="Times New Roman"/>
          <w:sz w:val="28"/>
          <w:szCs w:val="28"/>
        </w:rPr>
        <w:t xml:space="preserve"> характеристик</w:t>
      </w:r>
      <w:r w:rsidR="00DE1FDD">
        <w:rPr>
          <w:rFonts w:ascii="Times New Roman" w:hAnsi="Times New Roman" w:cs="Times New Roman"/>
          <w:sz w:val="28"/>
          <w:szCs w:val="28"/>
        </w:rPr>
        <w:t>у</w:t>
      </w:r>
      <w:r w:rsidR="00DE1FDD" w:rsidRPr="00DE1FDD">
        <w:rPr>
          <w:rFonts w:ascii="Times New Roman" w:hAnsi="Times New Roman" w:cs="Times New Roman"/>
          <w:sz w:val="28"/>
          <w:szCs w:val="28"/>
        </w:rPr>
        <w:t xml:space="preserve"> ИП «Яковлев»</w:t>
      </w:r>
      <w:r w:rsidR="00DE1FDD">
        <w:rPr>
          <w:rFonts w:ascii="Times New Roman" w:hAnsi="Times New Roman" w:cs="Times New Roman"/>
          <w:sz w:val="28"/>
          <w:szCs w:val="28"/>
        </w:rPr>
        <w:t>, раскрытию процесса организации</w:t>
      </w:r>
      <w:r w:rsidR="00DE1FDD" w:rsidRPr="00DE1FDD">
        <w:rPr>
          <w:rFonts w:ascii="Times New Roman" w:hAnsi="Times New Roman" w:cs="Times New Roman"/>
          <w:sz w:val="28"/>
          <w:szCs w:val="28"/>
        </w:rPr>
        <w:t xml:space="preserve"> бухгалтерского учета </w:t>
      </w:r>
      <w:r w:rsidR="00DE1FDD">
        <w:rPr>
          <w:rFonts w:ascii="Times New Roman" w:hAnsi="Times New Roman" w:cs="Times New Roman"/>
          <w:sz w:val="28"/>
          <w:szCs w:val="28"/>
        </w:rPr>
        <w:t xml:space="preserve">и документооборота на предприятии. </w:t>
      </w:r>
    </w:p>
    <w:p w:rsidR="00094E8C" w:rsidRDefault="00094E8C" w:rsidP="00094E8C">
      <w:pPr>
        <w:spacing w:after="0" w:line="360" w:lineRule="auto"/>
        <w:ind w:firstLine="709"/>
        <w:jc w:val="both"/>
        <w:rPr>
          <w:rFonts w:ascii="Times New Roman" w:hAnsi="Times New Roman" w:cs="Times New Roman"/>
          <w:sz w:val="28"/>
        </w:rPr>
      </w:pPr>
      <w:r>
        <w:rPr>
          <w:rFonts w:ascii="Times New Roman" w:hAnsi="Times New Roman" w:cs="Times New Roman"/>
          <w:sz w:val="28"/>
          <w:szCs w:val="28"/>
        </w:rPr>
        <w:t xml:space="preserve">Третья глава представлена разработкой </w:t>
      </w:r>
      <w:r w:rsidRPr="009927B1">
        <w:rPr>
          <w:rFonts w:ascii="Times New Roman" w:hAnsi="Times New Roman" w:cs="Times New Roman"/>
          <w:sz w:val="28"/>
          <w:szCs w:val="28"/>
        </w:rPr>
        <w:t xml:space="preserve">предложений </w:t>
      </w:r>
      <w:r w:rsidR="00DE1FDD">
        <w:rPr>
          <w:rFonts w:ascii="Times New Roman" w:hAnsi="Times New Roman" w:cs="Times New Roman"/>
          <w:sz w:val="28"/>
          <w:szCs w:val="28"/>
        </w:rPr>
        <w:t>по</w:t>
      </w:r>
      <w:r w:rsidR="00DE1FDD" w:rsidRPr="00DE1FDD">
        <w:rPr>
          <w:rFonts w:ascii="Times New Roman" w:hAnsi="Times New Roman" w:cs="Times New Roman"/>
          <w:sz w:val="28"/>
          <w:szCs w:val="28"/>
        </w:rPr>
        <w:t xml:space="preserve"> оптимизации документооборота на предприятии ИП «Яковлев»</w:t>
      </w:r>
      <w:r>
        <w:rPr>
          <w:rFonts w:ascii="Times New Roman" w:hAnsi="Times New Roman" w:cs="Times New Roman"/>
          <w:sz w:val="28"/>
          <w:szCs w:val="28"/>
        </w:rPr>
        <w:t xml:space="preserve">. </w:t>
      </w:r>
    </w:p>
    <w:p w:rsidR="00892CFE" w:rsidRDefault="00892CFE" w:rsidP="00A2563D">
      <w:pPr>
        <w:spacing w:after="0" w:line="360" w:lineRule="auto"/>
        <w:ind w:firstLine="709"/>
        <w:jc w:val="both"/>
        <w:rPr>
          <w:rFonts w:ascii="Times New Roman" w:hAnsi="Times New Roman" w:cs="Times New Roman"/>
          <w:sz w:val="28"/>
        </w:rPr>
      </w:pPr>
    </w:p>
    <w:p w:rsidR="00A2563D" w:rsidRDefault="00A2563D" w:rsidP="00A2563D">
      <w:pPr>
        <w:spacing w:after="0" w:line="360" w:lineRule="auto"/>
        <w:ind w:firstLine="709"/>
        <w:jc w:val="both"/>
        <w:rPr>
          <w:rFonts w:ascii="Times New Roman" w:hAnsi="Times New Roman" w:cs="Times New Roman"/>
          <w:sz w:val="28"/>
        </w:rPr>
      </w:pPr>
    </w:p>
    <w:p w:rsidR="00B62382" w:rsidRDefault="00B62382" w:rsidP="00B62382">
      <w:pPr>
        <w:rPr>
          <w:rFonts w:ascii="Times New Roman" w:hAnsi="Times New Roman" w:cs="Times New Roman"/>
          <w:sz w:val="28"/>
        </w:rPr>
      </w:pPr>
    </w:p>
    <w:p w:rsidR="00B62382" w:rsidRDefault="00B62382" w:rsidP="00B62382">
      <w:pPr>
        <w:rPr>
          <w:rFonts w:ascii="Times New Roman" w:hAnsi="Times New Roman" w:cs="Times New Roman"/>
          <w:sz w:val="28"/>
        </w:rPr>
      </w:pPr>
    </w:p>
    <w:p w:rsidR="00B62382" w:rsidRDefault="00B62382" w:rsidP="00B62382">
      <w:pPr>
        <w:rPr>
          <w:rFonts w:ascii="Times New Roman" w:hAnsi="Times New Roman" w:cs="Times New Roman"/>
          <w:sz w:val="28"/>
        </w:rPr>
      </w:pPr>
    </w:p>
    <w:p w:rsidR="00B62382" w:rsidRDefault="00B62382" w:rsidP="00B62382">
      <w:pPr>
        <w:rPr>
          <w:rFonts w:ascii="Times New Roman" w:hAnsi="Times New Roman" w:cs="Times New Roman"/>
          <w:sz w:val="28"/>
        </w:rPr>
      </w:pPr>
    </w:p>
    <w:p w:rsidR="00B62382" w:rsidRDefault="00B62382" w:rsidP="00B62382">
      <w:pPr>
        <w:rPr>
          <w:rFonts w:ascii="Times New Roman" w:hAnsi="Times New Roman" w:cs="Times New Roman"/>
          <w:sz w:val="28"/>
        </w:rPr>
      </w:pPr>
    </w:p>
    <w:p w:rsidR="00B62382" w:rsidRDefault="00B62382" w:rsidP="00B62382">
      <w:pPr>
        <w:rPr>
          <w:rFonts w:ascii="Times New Roman" w:hAnsi="Times New Roman" w:cs="Times New Roman"/>
          <w:sz w:val="28"/>
        </w:rPr>
      </w:pPr>
    </w:p>
    <w:p w:rsidR="00B62382" w:rsidRDefault="00B62382" w:rsidP="00B62382">
      <w:pPr>
        <w:rPr>
          <w:rFonts w:ascii="Times New Roman" w:hAnsi="Times New Roman" w:cs="Times New Roman"/>
          <w:sz w:val="28"/>
        </w:rPr>
      </w:pPr>
    </w:p>
    <w:p w:rsidR="00B62382" w:rsidRDefault="00B62382" w:rsidP="00B62382">
      <w:pPr>
        <w:rPr>
          <w:rFonts w:ascii="Times New Roman" w:hAnsi="Times New Roman" w:cs="Times New Roman"/>
          <w:sz w:val="28"/>
        </w:rPr>
      </w:pPr>
    </w:p>
    <w:p w:rsidR="00B62382" w:rsidRDefault="00BB18F4" w:rsidP="00C1290E">
      <w:pPr>
        <w:pStyle w:val="1"/>
        <w:spacing w:line="360" w:lineRule="auto"/>
        <w:ind w:firstLine="709"/>
        <w:jc w:val="center"/>
        <w:rPr>
          <w:rFonts w:ascii="Times New Roman" w:hAnsi="Times New Roman" w:cs="Times New Roman"/>
          <w:b w:val="0"/>
          <w:color w:val="auto"/>
        </w:rPr>
      </w:pPr>
      <w:bookmarkStart w:id="1" w:name="_Toc514082835"/>
      <w:r>
        <w:rPr>
          <w:rFonts w:ascii="Times New Roman" w:hAnsi="Times New Roman" w:cs="Times New Roman"/>
          <w:b w:val="0"/>
          <w:color w:val="auto"/>
        </w:rPr>
        <w:t xml:space="preserve">ГЛАВА </w:t>
      </w:r>
      <w:r w:rsidR="00C1290E" w:rsidRPr="00C1290E">
        <w:rPr>
          <w:rFonts w:ascii="Times New Roman" w:hAnsi="Times New Roman" w:cs="Times New Roman"/>
          <w:b w:val="0"/>
          <w:color w:val="auto"/>
        </w:rPr>
        <w:t>1 ТЕОРЕТИЧЕСКИЕ И ПРАВОВЫЕ ОСНОВЫ ОРГАНИЗАЦИИ УЧЕТА НА ПРЕДПРИЯТИИ МАЛОГО БИЗНЕСА</w:t>
      </w:r>
      <w:bookmarkEnd w:id="1"/>
    </w:p>
    <w:p w:rsidR="00C1290E" w:rsidRPr="00C1290E" w:rsidRDefault="00C1290E" w:rsidP="00C1290E">
      <w:pPr>
        <w:spacing w:after="0" w:line="240" w:lineRule="auto"/>
      </w:pPr>
    </w:p>
    <w:p w:rsidR="00B62382" w:rsidRPr="00C1290E" w:rsidRDefault="00B62382" w:rsidP="00C1290E">
      <w:pPr>
        <w:pStyle w:val="a3"/>
        <w:numPr>
          <w:ilvl w:val="1"/>
          <w:numId w:val="1"/>
        </w:numPr>
        <w:spacing w:line="360" w:lineRule="auto"/>
        <w:ind w:left="0" w:firstLine="709"/>
        <w:jc w:val="center"/>
        <w:outlineLvl w:val="1"/>
        <w:rPr>
          <w:rFonts w:ascii="Times New Roman" w:hAnsi="Times New Roman" w:cs="Times New Roman"/>
          <w:sz w:val="28"/>
        </w:rPr>
      </w:pPr>
      <w:bookmarkStart w:id="2" w:name="_Toc514082836"/>
      <w:r w:rsidRPr="00C1290E">
        <w:rPr>
          <w:rFonts w:ascii="Times New Roman" w:hAnsi="Times New Roman" w:cs="Times New Roman"/>
          <w:sz w:val="28"/>
        </w:rPr>
        <w:t>Понятие малого предпринимательства</w:t>
      </w:r>
      <w:bookmarkEnd w:id="2"/>
    </w:p>
    <w:p w:rsidR="00B62382" w:rsidRDefault="00B62382" w:rsidP="00C1290E">
      <w:pPr>
        <w:spacing w:after="0" w:line="240" w:lineRule="auto"/>
        <w:rPr>
          <w:rFonts w:ascii="Times New Roman" w:hAnsi="Times New Roman" w:cs="Times New Roman"/>
          <w:sz w:val="28"/>
        </w:rPr>
      </w:pPr>
    </w:p>
    <w:p w:rsidR="000B6A8F" w:rsidRDefault="000B6A8F" w:rsidP="000B6A8F">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t>В России термин «малый бизнес» появился из английской литературы, в которой определение «small business» переводится как малый бизнес (мелкий плюс средний). Профессор А. Хоскинг определяет бизнес как деятельность, которая осуществляется организациями или частными лицами с целью извлечения выгоды заинтересов</w:t>
      </w:r>
      <w:r>
        <w:rPr>
          <w:rFonts w:ascii="Times New Roman" w:hAnsi="Times New Roman" w:cs="Times New Roman"/>
          <w:sz w:val="28"/>
        </w:rPr>
        <w:t>анными лицами или организациями</w:t>
      </w:r>
      <w:r w:rsidRPr="001B7997">
        <w:rPr>
          <w:rFonts w:ascii="Times New Roman" w:hAnsi="Times New Roman" w:cs="Times New Roman"/>
          <w:sz w:val="28"/>
        </w:rPr>
        <w:t>. В универсальном бизнес-словаре под «...бизнесом понимается инициативная, самостоятельная экономическая деятельность, осуществляемая за счет собственных или заемных средств на свой риск и под свою имущественную ответственность, ставящая главными целями получение прибыли и развитие собственного дела, а также продажу товаров, выпо</w:t>
      </w:r>
      <w:r>
        <w:rPr>
          <w:rFonts w:ascii="Times New Roman" w:hAnsi="Times New Roman" w:cs="Times New Roman"/>
          <w:sz w:val="28"/>
        </w:rPr>
        <w:t>лнение работ, оказание услуг»</w:t>
      </w:r>
      <w:r w:rsidR="00C777C8" w:rsidRPr="00C777C8">
        <w:rPr>
          <w:rFonts w:ascii="Times New Roman" w:hAnsi="Times New Roman" w:cs="Times New Roman"/>
          <w:sz w:val="28"/>
        </w:rPr>
        <w:t xml:space="preserve"> [33]</w:t>
      </w:r>
      <w:r w:rsidRPr="001B7997">
        <w:rPr>
          <w:rFonts w:ascii="Times New Roman" w:hAnsi="Times New Roman" w:cs="Times New Roman"/>
          <w:sz w:val="28"/>
        </w:rPr>
        <w:t>.</w:t>
      </w:r>
    </w:p>
    <w:p w:rsidR="000B6A8F" w:rsidRDefault="000B6A8F" w:rsidP="000B6A8F">
      <w:pPr>
        <w:spacing w:after="0" w:line="360" w:lineRule="auto"/>
        <w:ind w:firstLine="709"/>
        <w:jc w:val="both"/>
        <w:rPr>
          <w:rFonts w:ascii="Times New Roman" w:hAnsi="Times New Roman" w:cs="Times New Roman"/>
          <w:sz w:val="28"/>
        </w:rPr>
      </w:pPr>
      <w:r>
        <w:rPr>
          <w:rFonts w:ascii="Times New Roman" w:hAnsi="Times New Roman" w:cs="Times New Roman"/>
          <w:sz w:val="28"/>
        </w:rPr>
        <w:t>Рассмотрим различные подходы авторов к понятию малого предпринимательства (см. таблицу 1.).</w:t>
      </w:r>
    </w:p>
    <w:p w:rsidR="000B6A8F" w:rsidRPr="004E4123" w:rsidRDefault="00337650" w:rsidP="000B6A8F">
      <w:pPr>
        <w:spacing w:after="0" w:line="360" w:lineRule="auto"/>
        <w:ind w:firstLine="709"/>
        <w:jc w:val="both"/>
        <w:rPr>
          <w:rFonts w:ascii="Times New Roman" w:hAnsi="Times New Roman" w:cs="Times New Roman"/>
          <w:i/>
          <w:sz w:val="24"/>
        </w:rPr>
      </w:pPr>
      <w:r w:rsidRPr="004E4123">
        <w:rPr>
          <w:rFonts w:ascii="Times New Roman" w:hAnsi="Times New Roman" w:cs="Times New Roman"/>
          <w:i/>
          <w:sz w:val="24"/>
        </w:rPr>
        <w:t xml:space="preserve">Таблица 1. </w:t>
      </w:r>
      <w:r w:rsidR="000B6A8F" w:rsidRPr="004E4123">
        <w:rPr>
          <w:rFonts w:ascii="Times New Roman" w:hAnsi="Times New Roman" w:cs="Times New Roman"/>
          <w:i/>
          <w:sz w:val="24"/>
        </w:rPr>
        <w:t>Различные подходы авторов к понятию малого предпринимательства</w:t>
      </w:r>
    </w:p>
    <w:tbl>
      <w:tblPr>
        <w:tblStyle w:val="a5"/>
        <w:tblW w:w="0" w:type="auto"/>
        <w:tblLook w:val="04A0"/>
      </w:tblPr>
      <w:tblGrid>
        <w:gridCol w:w="2660"/>
        <w:gridCol w:w="6911"/>
      </w:tblGrid>
      <w:tr w:rsidR="000B6A8F" w:rsidRPr="000B6A8F" w:rsidTr="000B6A8F">
        <w:tc>
          <w:tcPr>
            <w:tcW w:w="2660" w:type="dxa"/>
          </w:tcPr>
          <w:p w:rsidR="000B6A8F" w:rsidRPr="000B6A8F" w:rsidRDefault="000B6A8F" w:rsidP="000B6A8F">
            <w:pPr>
              <w:spacing w:line="276" w:lineRule="auto"/>
              <w:jc w:val="center"/>
              <w:rPr>
                <w:rFonts w:ascii="Times New Roman" w:hAnsi="Times New Roman" w:cs="Times New Roman"/>
                <w:sz w:val="24"/>
              </w:rPr>
            </w:pPr>
            <w:r w:rsidRPr="000B6A8F">
              <w:rPr>
                <w:rFonts w:ascii="Times New Roman" w:hAnsi="Times New Roman" w:cs="Times New Roman"/>
                <w:sz w:val="24"/>
              </w:rPr>
              <w:t>Автор</w:t>
            </w:r>
          </w:p>
        </w:tc>
        <w:tc>
          <w:tcPr>
            <w:tcW w:w="6911" w:type="dxa"/>
          </w:tcPr>
          <w:p w:rsidR="000B6A8F" w:rsidRPr="000B6A8F" w:rsidRDefault="000B6A8F" w:rsidP="000B6A8F">
            <w:pPr>
              <w:spacing w:line="276" w:lineRule="auto"/>
              <w:jc w:val="center"/>
              <w:rPr>
                <w:rFonts w:ascii="Times New Roman" w:hAnsi="Times New Roman" w:cs="Times New Roman"/>
                <w:sz w:val="24"/>
              </w:rPr>
            </w:pPr>
            <w:r w:rsidRPr="000B6A8F">
              <w:rPr>
                <w:rFonts w:ascii="Times New Roman" w:hAnsi="Times New Roman" w:cs="Times New Roman"/>
                <w:sz w:val="24"/>
              </w:rPr>
              <w:t>Подход</w:t>
            </w:r>
          </w:p>
        </w:tc>
      </w:tr>
      <w:tr w:rsidR="000B6A8F" w:rsidRPr="000B6A8F" w:rsidTr="000B6A8F">
        <w:tc>
          <w:tcPr>
            <w:tcW w:w="2660" w:type="dxa"/>
          </w:tcPr>
          <w:p w:rsidR="00C777C8" w:rsidRDefault="000B6A8F" w:rsidP="000B6A8F">
            <w:pPr>
              <w:spacing w:line="276" w:lineRule="auto"/>
              <w:jc w:val="both"/>
              <w:rPr>
                <w:rFonts w:ascii="Times New Roman" w:hAnsi="Times New Roman" w:cs="Times New Roman"/>
                <w:sz w:val="24"/>
                <w:lang w:val="en-US"/>
              </w:rPr>
            </w:pPr>
            <w:r w:rsidRPr="000B6A8F">
              <w:rPr>
                <w:rFonts w:ascii="Times New Roman" w:hAnsi="Times New Roman" w:cs="Times New Roman"/>
                <w:sz w:val="24"/>
              </w:rPr>
              <w:t>Ефремова Т.Ф.</w:t>
            </w:r>
          </w:p>
          <w:p w:rsidR="000B6A8F" w:rsidRPr="00C777C8" w:rsidRDefault="00C777C8" w:rsidP="000B6A8F">
            <w:pPr>
              <w:spacing w:line="276" w:lineRule="auto"/>
              <w:jc w:val="both"/>
              <w:rPr>
                <w:rFonts w:ascii="Times New Roman" w:hAnsi="Times New Roman" w:cs="Times New Roman"/>
                <w:sz w:val="24"/>
                <w:lang w:val="en-US"/>
              </w:rPr>
            </w:pPr>
            <w:r>
              <w:rPr>
                <w:rFonts w:ascii="Times New Roman" w:hAnsi="Times New Roman" w:cs="Times New Roman"/>
                <w:sz w:val="24"/>
                <w:lang w:val="en-US"/>
              </w:rPr>
              <w:t>[18, c. 33]</w:t>
            </w:r>
          </w:p>
        </w:tc>
        <w:tc>
          <w:tcPr>
            <w:tcW w:w="6911" w:type="dxa"/>
          </w:tcPr>
          <w:p w:rsidR="000B6A8F" w:rsidRPr="000B6A8F" w:rsidRDefault="000B6A8F" w:rsidP="000B6A8F">
            <w:pPr>
              <w:spacing w:line="276" w:lineRule="auto"/>
              <w:jc w:val="both"/>
              <w:rPr>
                <w:rFonts w:ascii="Times New Roman" w:hAnsi="Times New Roman" w:cs="Times New Roman"/>
                <w:sz w:val="24"/>
              </w:rPr>
            </w:pPr>
            <w:r w:rsidRPr="000B6A8F">
              <w:rPr>
                <w:rFonts w:ascii="Times New Roman" w:hAnsi="Times New Roman" w:cs="Times New Roman"/>
                <w:sz w:val="24"/>
              </w:rPr>
              <w:t>деятельность, которая осуществляется за счет собственных или заемных средств, с целью получения прибыли, которая может использоваться в личных целях или на расширение предприятия</w:t>
            </w:r>
          </w:p>
        </w:tc>
      </w:tr>
      <w:tr w:rsidR="000B6A8F" w:rsidRPr="000B6A8F" w:rsidTr="000B6A8F">
        <w:tc>
          <w:tcPr>
            <w:tcW w:w="2660" w:type="dxa"/>
          </w:tcPr>
          <w:p w:rsidR="000B6A8F" w:rsidRDefault="00C777C8" w:rsidP="000B6A8F">
            <w:pPr>
              <w:spacing w:line="276" w:lineRule="auto"/>
              <w:jc w:val="both"/>
              <w:rPr>
                <w:rFonts w:ascii="Times New Roman" w:hAnsi="Times New Roman" w:cs="Times New Roman"/>
                <w:sz w:val="24"/>
                <w:lang w:val="en-US"/>
              </w:rPr>
            </w:pPr>
            <w:r w:rsidRPr="00C777C8">
              <w:rPr>
                <w:rFonts w:ascii="Times New Roman" w:hAnsi="Times New Roman" w:cs="Times New Roman"/>
                <w:sz w:val="24"/>
              </w:rPr>
              <w:t>Ершова И.В.</w:t>
            </w:r>
          </w:p>
          <w:p w:rsidR="00C777C8" w:rsidRPr="00C777C8" w:rsidRDefault="00C777C8" w:rsidP="000B6A8F">
            <w:pPr>
              <w:spacing w:line="276" w:lineRule="auto"/>
              <w:jc w:val="both"/>
              <w:rPr>
                <w:rFonts w:ascii="Times New Roman" w:hAnsi="Times New Roman" w:cs="Times New Roman"/>
                <w:sz w:val="24"/>
                <w:lang w:val="en-US"/>
              </w:rPr>
            </w:pPr>
            <w:r>
              <w:rPr>
                <w:rFonts w:ascii="Times New Roman" w:hAnsi="Times New Roman" w:cs="Times New Roman"/>
                <w:sz w:val="24"/>
                <w:lang w:val="en-US"/>
              </w:rPr>
              <w:t>[20, c. 38]</w:t>
            </w:r>
          </w:p>
        </w:tc>
        <w:tc>
          <w:tcPr>
            <w:tcW w:w="6911" w:type="dxa"/>
          </w:tcPr>
          <w:p w:rsidR="000B6A8F" w:rsidRPr="000B6A8F" w:rsidRDefault="000B6A8F" w:rsidP="000B6A8F">
            <w:pPr>
              <w:spacing w:line="276" w:lineRule="auto"/>
              <w:jc w:val="both"/>
              <w:rPr>
                <w:rFonts w:ascii="Times New Roman" w:hAnsi="Times New Roman" w:cs="Times New Roman"/>
                <w:sz w:val="24"/>
              </w:rPr>
            </w:pPr>
            <w:r w:rsidRPr="000B6A8F">
              <w:rPr>
                <w:rFonts w:ascii="Times New Roman" w:hAnsi="Times New Roman" w:cs="Times New Roman"/>
                <w:sz w:val="24"/>
              </w:rPr>
              <w:t>дело, деловая активность, направленные на решение задач, связанных в конечном итоге с осуществлением на рынке операций обмена товарами и услугами между экономическими субъектами рынка с использованием сложившихся в рыночной практике форм и методов конкретной деятельности</w:t>
            </w:r>
          </w:p>
        </w:tc>
      </w:tr>
      <w:tr w:rsidR="000B6A8F" w:rsidRPr="000B6A8F" w:rsidTr="000B6A8F">
        <w:tc>
          <w:tcPr>
            <w:tcW w:w="2660" w:type="dxa"/>
          </w:tcPr>
          <w:p w:rsidR="006C3410" w:rsidRDefault="006C3410" w:rsidP="000B6A8F">
            <w:pPr>
              <w:spacing w:line="276" w:lineRule="auto"/>
              <w:jc w:val="both"/>
              <w:rPr>
                <w:rFonts w:ascii="Times New Roman" w:hAnsi="Times New Roman" w:cs="Times New Roman"/>
                <w:sz w:val="24"/>
                <w:lang w:val="en-US"/>
              </w:rPr>
            </w:pPr>
            <w:r w:rsidRPr="006C3410">
              <w:rPr>
                <w:rFonts w:ascii="Times New Roman" w:hAnsi="Times New Roman" w:cs="Times New Roman"/>
                <w:sz w:val="24"/>
              </w:rPr>
              <w:t xml:space="preserve">Морозова Т.В. </w:t>
            </w:r>
          </w:p>
          <w:p w:rsidR="006C3410" w:rsidRPr="006C3410" w:rsidRDefault="006C3410" w:rsidP="000B6A8F">
            <w:pPr>
              <w:spacing w:line="276" w:lineRule="auto"/>
              <w:jc w:val="both"/>
              <w:rPr>
                <w:rFonts w:ascii="Times New Roman" w:hAnsi="Times New Roman" w:cs="Times New Roman"/>
                <w:sz w:val="24"/>
                <w:lang w:val="en-US"/>
              </w:rPr>
            </w:pPr>
            <w:r>
              <w:rPr>
                <w:rFonts w:ascii="Times New Roman" w:hAnsi="Times New Roman" w:cs="Times New Roman"/>
                <w:sz w:val="24"/>
                <w:lang w:val="en-US"/>
              </w:rPr>
              <w:t>[29, c. 65]</w:t>
            </w:r>
          </w:p>
        </w:tc>
        <w:tc>
          <w:tcPr>
            <w:tcW w:w="6911" w:type="dxa"/>
          </w:tcPr>
          <w:p w:rsidR="000B6A8F" w:rsidRPr="000B6A8F" w:rsidRDefault="000B6A8F" w:rsidP="000B6A8F">
            <w:pPr>
              <w:spacing w:line="276" w:lineRule="auto"/>
              <w:jc w:val="both"/>
              <w:rPr>
                <w:rFonts w:ascii="Times New Roman" w:hAnsi="Times New Roman" w:cs="Times New Roman"/>
                <w:sz w:val="24"/>
              </w:rPr>
            </w:pPr>
            <w:r w:rsidRPr="000B6A8F">
              <w:rPr>
                <w:rFonts w:ascii="Times New Roman" w:hAnsi="Times New Roman" w:cs="Times New Roman"/>
                <w:sz w:val="24"/>
              </w:rPr>
              <w:t xml:space="preserve">любая экономическая деятельность, приносящая прибыль, а предпринимательство - это система хозяйствования, специфический бизнес, который нацелен на получение прибыли, </w:t>
            </w:r>
            <w:r w:rsidRPr="000B6A8F">
              <w:rPr>
                <w:rFonts w:ascii="Times New Roman" w:hAnsi="Times New Roman" w:cs="Times New Roman"/>
                <w:sz w:val="24"/>
              </w:rPr>
              <w:lastRenderedPageBreak/>
              <w:t>где основным движущим субъектом деятельности является предприниматель, который создает новые комбинации факторов производства</w:t>
            </w:r>
          </w:p>
        </w:tc>
      </w:tr>
    </w:tbl>
    <w:p w:rsidR="000B6A8F" w:rsidRDefault="000B6A8F" w:rsidP="000B6A8F">
      <w:pPr>
        <w:spacing w:after="0" w:line="360" w:lineRule="auto"/>
        <w:ind w:firstLine="709"/>
        <w:jc w:val="both"/>
        <w:rPr>
          <w:rFonts w:ascii="Times New Roman" w:hAnsi="Times New Roman" w:cs="Times New Roman"/>
          <w:sz w:val="28"/>
        </w:rPr>
      </w:pPr>
    </w:p>
    <w:p w:rsidR="000B6A8F" w:rsidRPr="001B7997" w:rsidRDefault="000B6A8F" w:rsidP="000B6A8F">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t>Следовательно, анализируя рассматриваемые определения термина «бизнес», отметим, что это деятельность, которая осуществляется самостоятельным хозяйствующим субъектом за счет собственных или заемных средств на свой риск и под свою имущественную ответственность и ориентированная на получение прибыли.</w:t>
      </w:r>
    </w:p>
    <w:p w:rsidR="000B6A8F" w:rsidRPr="001B7997" w:rsidRDefault="000B6A8F" w:rsidP="000B6A8F">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t>Английский экономист А. Смит в своей работе «Исследования о природе и причинах богатства народов» рассматривал предпринимателя как собственника капитала и организатора экономического процесса, который рискует своим капиталом ради получения прибыли. Такой же подход был у американского экономиста Ф. Найта, который к тому же считал, что предприниматель должен обладать определенными личностными качествами, такими как самоуверенность и скл</w:t>
      </w:r>
      <w:r>
        <w:rPr>
          <w:rFonts w:ascii="Times New Roman" w:hAnsi="Times New Roman" w:cs="Times New Roman"/>
          <w:sz w:val="28"/>
        </w:rPr>
        <w:t>онность к авантюрам, интуицией</w:t>
      </w:r>
      <w:r w:rsidRPr="001B7997">
        <w:rPr>
          <w:rFonts w:ascii="Times New Roman" w:hAnsi="Times New Roman" w:cs="Times New Roman"/>
          <w:sz w:val="28"/>
        </w:rPr>
        <w:t>. Отмеченные выше ученые связывали предпринимательство с возможностью понести экономический риск, а также желанием получить вознаграждение в виде прибыли за свою деятельность</w:t>
      </w:r>
      <w:r w:rsidR="006C3410" w:rsidRPr="006C3410">
        <w:rPr>
          <w:rFonts w:ascii="Times New Roman" w:hAnsi="Times New Roman" w:cs="Times New Roman"/>
          <w:sz w:val="28"/>
        </w:rPr>
        <w:t xml:space="preserve"> [10, </w:t>
      </w:r>
      <w:r w:rsidR="006C3410">
        <w:rPr>
          <w:rFonts w:ascii="Times New Roman" w:hAnsi="Times New Roman" w:cs="Times New Roman"/>
          <w:sz w:val="28"/>
          <w:lang w:val="en-US"/>
        </w:rPr>
        <w:t>c</w:t>
      </w:r>
      <w:r w:rsidR="006C3410" w:rsidRPr="006C3410">
        <w:rPr>
          <w:rFonts w:ascii="Times New Roman" w:hAnsi="Times New Roman" w:cs="Times New Roman"/>
          <w:sz w:val="28"/>
        </w:rPr>
        <w:t>. 32]</w:t>
      </w:r>
      <w:r w:rsidRPr="001B7997">
        <w:rPr>
          <w:rFonts w:ascii="Times New Roman" w:hAnsi="Times New Roman" w:cs="Times New Roman"/>
          <w:sz w:val="28"/>
        </w:rPr>
        <w:t>.</w:t>
      </w:r>
    </w:p>
    <w:p w:rsidR="000B6A8F" w:rsidRPr="001B7997" w:rsidRDefault="000B6A8F" w:rsidP="000B6A8F">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t>Й. фон Тюнен характеризовал предпринимательскую прибыль как награду за риск, а также за предпринимательское искусство и за новаторску</w:t>
      </w:r>
      <w:r>
        <w:rPr>
          <w:rFonts w:ascii="Times New Roman" w:hAnsi="Times New Roman" w:cs="Times New Roman"/>
          <w:sz w:val="28"/>
        </w:rPr>
        <w:t>ю деятельность.</w:t>
      </w:r>
    </w:p>
    <w:p w:rsidR="000B6A8F" w:rsidRPr="001B7997" w:rsidRDefault="000B6A8F" w:rsidP="000B6A8F">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t>Й. Шумпетер продолжил инновационную концепцию предпринимательской деятельности. Он считал, что важное значение для предпринимателя имеет состояние хозяйственно-политической среды. Ученый отмечал, что источником развития предпринимательства служат новые комбинации существующих факторов производства и обращения, а также различного рода нововведения или инновац</w:t>
      </w:r>
      <w:r>
        <w:rPr>
          <w:rFonts w:ascii="Times New Roman" w:hAnsi="Times New Roman" w:cs="Times New Roman"/>
          <w:sz w:val="28"/>
        </w:rPr>
        <w:t>ии в технологическом процессе</w:t>
      </w:r>
      <w:r w:rsidRPr="001B7997">
        <w:rPr>
          <w:rFonts w:ascii="Times New Roman" w:hAnsi="Times New Roman" w:cs="Times New Roman"/>
          <w:sz w:val="28"/>
        </w:rPr>
        <w:t xml:space="preserve">. Необходимо отметить, что Й. Шумпетер видел предпринимателя движущей силой экономики, поскольку появляются инновации в процессе производства, происходит реорганизация производства, осваиваются новые </w:t>
      </w:r>
      <w:r w:rsidRPr="001B7997">
        <w:rPr>
          <w:rFonts w:ascii="Times New Roman" w:hAnsi="Times New Roman" w:cs="Times New Roman"/>
          <w:sz w:val="28"/>
        </w:rPr>
        <w:lastRenderedPageBreak/>
        <w:t>рынки сбыта и источники получения сырья. Он фактически описывает конкурентную среду, которой осуществляет свою деятельность предприниматель</w:t>
      </w:r>
      <w:r w:rsidR="006C3410" w:rsidRPr="006C3410">
        <w:rPr>
          <w:rFonts w:ascii="Times New Roman" w:hAnsi="Times New Roman" w:cs="Times New Roman"/>
          <w:sz w:val="28"/>
        </w:rPr>
        <w:t xml:space="preserve"> [32, </w:t>
      </w:r>
      <w:r w:rsidR="006C3410">
        <w:rPr>
          <w:rFonts w:ascii="Times New Roman" w:hAnsi="Times New Roman" w:cs="Times New Roman"/>
          <w:sz w:val="28"/>
          <w:lang w:val="en-US"/>
        </w:rPr>
        <w:t>c</w:t>
      </w:r>
      <w:r w:rsidR="006C3410" w:rsidRPr="006C3410">
        <w:rPr>
          <w:rFonts w:ascii="Times New Roman" w:hAnsi="Times New Roman" w:cs="Times New Roman"/>
          <w:sz w:val="28"/>
        </w:rPr>
        <w:t>. 43]</w:t>
      </w:r>
      <w:r w:rsidRPr="001B7997">
        <w:rPr>
          <w:rFonts w:ascii="Times New Roman" w:hAnsi="Times New Roman" w:cs="Times New Roman"/>
          <w:sz w:val="28"/>
        </w:rPr>
        <w:t>.</w:t>
      </w:r>
    </w:p>
    <w:p w:rsidR="000B6A8F" w:rsidRPr="001B7997" w:rsidRDefault="000B6A8F" w:rsidP="000B6A8F">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t>Английский профессор А. Хоскинг утверждал, что предприниматель - это лицо, которое использует свой собственный капитал для ведения дела, самостоятельно занимается управлением и принимает все решения, а также несет полную ответственность за свою деятельность.</w:t>
      </w:r>
    </w:p>
    <w:p w:rsidR="000B6A8F" w:rsidRPr="001B7997" w:rsidRDefault="000B6A8F" w:rsidP="000B6A8F">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t>В своих работах Р. Нгуири и Р. Нельсон сформулировали следующие характеристики, присущие предпринимательству: инициативность; настойчивость; действия, направленные на поиск возможностей; поиск информации; ориентация на высокое качество работы и эффективность; умение решать проблемы; профессионализм; способность влияния на ситуацию; забота о благополучии персонала; забо</w:t>
      </w:r>
      <w:r w:rsidR="001E221B">
        <w:rPr>
          <w:rFonts w:ascii="Times New Roman" w:hAnsi="Times New Roman" w:cs="Times New Roman"/>
          <w:sz w:val="28"/>
        </w:rPr>
        <w:t xml:space="preserve">та об имидже продукции и услуг. </w:t>
      </w:r>
      <w:r w:rsidRPr="001B7997">
        <w:rPr>
          <w:rFonts w:ascii="Times New Roman" w:hAnsi="Times New Roman" w:cs="Times New Roman"/>
          <w:sz w:val="28"/>
        </w:rPr>
        <w:t>Подобную точку зрения высказывали Э. Дж Долан та Д. Линдсей в своей книге «Рынок: микроэкономическая модель», которые рассматривали под характерными особенностями предпринимательства еще и использование новых технологий и новых сфер вложения капитала, а также пр</w:t>
      </w:r>
      <w:r w:rsidR="001E221B">
        <w:rPr>
          <w:rFonts w:ascii="Times New Roman" w:hAnsi="Times New Roman" w:cs="Times New Roman"/>
          <w:sz w:val="28"/>
        </w:rPr>
        <w:t>еодоление стереотипов и границ</w:t>
      </w:r>
      <w:r w:rsidRPr="001B7997">
        <w:rPr>
          <w:rFonts w:ascii="Times New Roman" w:hAnsi="Times New Roman" w:cs="Times New Roman"/>
          <w:sz w:val="28"/>
        </w:rPr>
        <w:t>. Отличительными чертами предпринимательства является рискованность, свобода и самостоятельность деятельности, а также инициативность</w:t>
      </w:r>
      <w:r w:rsidR="006C3410" w:rsidRPr="006C3410">
        <w:rPr>
          <w:rFonts w:ascii="Times New Roman" w:hAnsi="Times New Roman" w:cs="Times New Roman"/>
          <w:sz w:val="28"/>
        </w:rPr>
        <w:t xml:space="preserve"> [30, </w:t>
      </w:r>
      <w:r w:rsidR="006C3410">
        <w:rPr>
          <w:rFonts w:ascii="Times New Roman" w:hAnsi="Times New Roman" w:cs="Times New Roman"/>
          <w:sz w:val="28"/>
          <w:lang w:val="en-US"/>
        </w:rPr>
        <w:t>c</w:t>
      </w:r>
      <w:r w:rsidR="006C3410" w:rsidRPr="006C3410">
        <w:rPr>
          <w:rFonts w:ascii="Times New Roman" w:hAnsi="Times New Roman" w:cs="Times New Roman"/>
          <w:sz w:val="28"/>
        </w:rPr>
        <w:t>. 33]</w:t>
      </w:r>
      <w:r w:rsidRPr="001B7997">
        <w:rPr>
          <w:rFonts w:ascii="Times New Roman" w:hAnsi="Times New Roman" w:cs="Times New Roman"/>
          <w:sz w:val="28"/>
        </w:rPr>
        <w:t>.</w:t>
      </w:r>
    </w:p>
    <w:p w:rsidR="000B6A8F" w:rsidRPr="001B7997" w:rsidRDefault="000B6A8F" w:rsidP="000B6A8F">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t>В научной литературе можно встретить три подхода к соотношению «малый бизнес» и «малое предпринимательство»: бизнес шире, чем предпринимательство; предпринимательство является шире, чем бизнес; предпринимательство и бизнес, если не тождественны, то синонимичны понятию.</w:t>
      </w:r>
    </w:p>
    <w:p w:rsidR="000B6A8F" w:rsidRPr="001B7997" w:rsidRDefault="000B6A8F" w:rsidP="000B6A8F">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t>В России в соответствии со статьей 4 Федерального закона от 24.07.2007 № 209-ФЗ «О развитии малого и среднего предпринимательства в Росси</w:t>
      </w:r>
      <w:r>
        <w:rPr>
          <w:rFonts w:ascii="Times New Roman" w:hAnsi="Times New Roman" w:cs="Times New Roman"/>
          <w:sz w:val="28"/>
        </w:rPr>
        <w:t xml:space="preserve">йской Федерации» </w:t>
      </w:r>
      <w:r w:rsidRPr="001B7997">
        <w:rPr>
          <w:rFonts w:ascii="Times New Roman" w:hAnsi="Times New Roman" w:cs="Times New Roman"/>
          <w:sz w:val="28"/>
        </w:rPr>
        <w:t xml:space="preserve"> к субъектам малого предпринимательства относятся потребительские кооперативы и коммерческие организации (за исключением государственных и муниципальных унитарных предприятий), а также </w:t>
      </w:r>
      <w:r w:rsidRPr="001B7997">
        <w:rPr>
          <w:rFonts w:ascii="Times New Roman" w:hAnsi="Times New Roman" w:cs="Times New Roman"/>
          <w:sz w:val="28"/>
        </w:rPr>
        <w:lastRenderedPageBreak/>
        <w:t>физические лица, осуществляющие предпринимательскую деятельность без образования юридического лица, крестьянские (фермерские) хозяйства. Средняя численность работников за предшествующий календарный год не должна превышать: до ста человек включительно - для малых предприятий; микро предприятия - до пятнадцати человек</w:t>
      </w:r>
      <w:r w:rsidR="006C3410" w:rsidRPr="006C3410">
        <w:rPr>
          <w:rFonts w:ascii="Times New Roman" w:hAnsi="Times New Roman" w:cs="Times New Roman"/>
          <w:sz w:val="28"/>
        </w:rPr>
        <w:t xml:space="preserve"> [2]</w:t>
      </w:r>
      <w:r w:rsidRPr="001B7997">
        <w:rPr>
          <w:rFonts w:ascii="Times New Roman" w:hAnsi="Times New Roman" w:cs="Times New Roman"/>
          <w:sz w:val="28"/>
        </w:rPr>
        <w:t>.</w:t>
      </w:r>
    </w:p>
    <w:p w:rsidR="000B6A8F" w:rsidRPr="001B7997" w:rsidRDefault="000B6A8F" w:rsidP="000B6A8F">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t>К субъектам малого предпринимательства относятся организации, в уставном капитале которых:</w:t>
      </w:r>
    </w:p>
    <w:p w:rsidR="000B6A8F" w:rsidRPr="001B7997" w:rsidRDefault="000B6A8F" w:rsidP="000B6A8F">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t>а)</w:t>
      </w:r>
      <w:r w:rsidRPr="001B7997">
        <w:rPr>
          <w:rFonts w:ascii="Times New Roman" w:hAnsi="Times New Roman" w:cs="Times New Roman"/>
          <w:sz w:val="28"/>
        </w:rPr>
        <w:tab/>
        <w:t>доля участия государства, субъектов РФ, муниципальных образований, благотворительных и иных фондов, общественных и религиозных организаций в уставном капитале организации не превышает 25 процентов;</w:t>
      </w:r>
    </w:p>
    <w:p w:rsidR="000B6A8F" w:rsidRPr="001B7997" w:rsidRDefault="000B6A8F" w:rsidP="000B6A8F">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t>б)</w:t>
      </w:r>
      <w:r w:rsidRPr="001B7997">
        <w:rPr>
          <w:rFonts w:ascii="Times New Roman" w:hAnsi="Times New Roman" w:cs="Times New Roman"/>
          <w:sz w:val="28"/>
        </w:rPr>
        <w:tab/>
        <w:t>суммарная доля участия иностранных юридических лиц не превышает 49 процентов;</w:t>
      </w:r>
    </w:p>
    <w:p w:rsidR="000B6A8F" w:rsidRPr="001B7997" w:rsidRDefault="000B6A8F" w:rsidP="000B6A8F">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t>в)</w:t>
      </w:r>
      <w:r w:rsidRPr="001B7997">
        <w:rPr>
          <w:rFonts w:ascii="Times New Roman" w:hAnsi="Times New Roman" w:cs="Times New Roman"/>
          <w:sz w:val="28"/>
        </w:rPr>
        <w:tab/>
        <w:t>суммарная доля участия одного или нескольких предприятий, не являющихся малыми и средними, не превышает 49 процентов.</w:t>
      </w:r>
    </w:p>
    <w:p w:rsidR="000B6A8F" w:rsidRDefault="000B6A8F" w:rsidP="000B6A8F">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t>По мнению Глухова В.В., к малому предприятию относят предприятие, которое имеет параметры, законодательно определенные как малые. Понятие «малое» — это качественная характеристика. Признаком малого предприятия считается число работающих</w:t>
      </w:r>
      <w:r w:rsidR="006C3410" w:rsidRPr="00C30D5C">
        <w:rPr>
          <w:rFonts w:ascii="Times New Roman" w:hAnsi="Times New Roman" w:cs="Times New Roman"/>
          <w:sz w:val="28"/>
        </w:rPr>
        <w:t xml:space="preserve"> [15, </w:t>
      </w:r>
      <w:r w:rsidR="006C3410">
        <w:rPr>
          <w:rFonts w:ascii="Times New Roman" w:hAnsi="Times New Roman" w:cs="Times New Roman"/>
          <w:sz w:val="28"/>
          <w:lang w:val="en-US"/>
        </w:rPr>
        <w:t>c</w:t>
      </w:r>
      <w:r w:rsidR="006C3410" w:rsidRPr="00C30D5C">
        <w:rPr>
          <w:rFonts w:ascii="Times New Roman" w:hAnsi="Times New Roman" w:cs="Times New Roman"/>
          <w:sz w:val="28"/>
        </w:rPr>
        <w:t>. 88]</w:t>
      </w:r>
      <w:r w:rsidRPr="001B7997">
        <w:rPr>
          <w:rFonts w:ascii="Times New Roman" w:hAnsi="Times New Roman" w:cs="Times New Roman"/>
          <w:sz w:val="28"/>
        </w:rPr>
        <w:t>. В различных странах для конкретных хозяйственных ситуаций максимально допустимое число работников на малом предприятии оговаривается законом. Абчук В. А. и Бабаева Л.В. так же определяют малое предпринимательство как предприятие любой формы собственности и организационно-правовой формы, где среднее количество работников варьируется в зависимости от отрасли</w:t>
      </w:r>
      <w:r w:rsidR="006C3410" w:rsidRPr="006C3410">
        <w:rPr>
          <w:rFonts w:ascii="Times New Roman" w:hAnsi="Times New Roman" w:cs="Times New Roman"/>
          <w:sz w:val="28"/>
        </w:rPr>
        <w:t xml:space="preserve"> [7, </w:t>
      </w:r>
      <w:r w:rsidR="006C3410">
        <w:rPr>
          <w:rFonts w:ascii="Times New Roman" w:hAnsi="Times New Roman" w:cs="Times New Roman"/>
          <w:sz w:val="28"/>
          <w:lang w:val="en-US"/>
        </w:rPr>
        <w:t>c</w:t>
      </w:r>
      <w:r w:rsidR="006C3410" w:rsidRPr="006C3410">
        <w:rPr>
          <w:rFonts w:ascii="Times New Roman" w:hAnsi="Times New Roman" w:cs="Times New Roman"/>
          <w:sz w:val="28"/>
        </w:rPr>
        <w:t>. 65]</w:t>
      </w:r>
      <w:r w:rsidRPr="001B7997">
        <w:rPr>
          <w:rFonts w:ascii="Times New Roman" w:hAnsi="Times New Roman" w:cs="Times New Roman"/>
          <w:sz w:val="28"/>
        </w:rPr>
        <w:t>. Следовательно, данные ученые основным критерием отнесения к малым предприятиям видят только «количество персонала, работающего на предприятии».</w:t>
      </w:r>
    </w:p>
    <w:p w:rsidR="000B6A8F" w:rsidRPr="001B7997" w:rsidRDefault="000B6A8F" w:rsidP="000B6A8F">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t xml:space="preserve">М. Г. Лапуста считает, что малое предприятия - коммерческая организация, с целью получение прибыли, которая осуществляет рисковую предпринимательскую деятельность, а также имеет качественные и </w:t>
      </w:r>
      <w:r w:rsidRPr="001B7997">
        <w:rPr>
          <w:rFonts w:ascii="Times New Roman" w:hAnsi="Times New Roman" w:cs="Times New Roman"/>
          <w:sz w:val="28"/>
        </w:rPr>
        <w:lastRenderedPageBreak/>
        <w:t>количественные критерии, установленные законодательством отдельных стран</w:t>
      </w:r>
      <w:r w:rsidR="006C3410" w:rsidRPr="006C3410">
        <w:rPr>
          <w:rFonts w:ascii="Times New Roman" w:hAnsi="Times New Roman" w:cs="Times New Roman"/>
          <w:sz w:val="28"/>
        </w:rPr>
        <w:t xml:space="preserve"> [27, </w:t>
      </w:r>
      <w:r w:rsidR="006C3410">
        <w:rPr>
          <w:rFonts w:ascii="Times New Roman" w:hAnsi="Times New Roman" w:cs="Times New Roman"/>
          <w:sz w:val="28"/>
          <w:lang w:val="en-US"/>
        </w:rPr>
        <w:t>c</w:t>
      </w:r>
      <w:r w:rsidR="006C3410" w:rsidRPr="006C3410">
        <w:rPr>
          <w:rFonts w:ascii="Times New Roman" w:hAnsi="Times New Roman" w:cs="Times New Roman"/>
          <w:sz w:val="28"/>
        </w:rPr>
        <w:t>. 98]</w:t>
      </w:r>
      <w:r w:rsidRPr="001B7997">
        <w:rPr>
          <w:rFonts w:ascii="Times New Roman" w:hAnsi="Times New Roman" w:cs="Times New Roman"/>
          <w:sz w:val="28"/>
        </w:rPr>
        <w:t>.</w:t>
      </w:r>
    </w:p>
    <w:p w:rsidR="000B6A8F" w:rsidRPr="00A90D3B" w:rsidRDefault="000B6A8F" w:rsidP="000B6A8F">
      <w:pPr>
        <w:spacing w:after="0" w:line="360" w:lineRule="auto"/>
        <w:ind w:firstLine="709"/>
        <w:jc w:val="both"/>
        <w:rPr>
          <w:rFonts w:ascii="Times New Roman" w:hAnsi="Times New Roman" w:cs="Times New Roman"/>
          <w:sz w:val="28"/>
        </w:rPr>
      </w:pPr>
      <w:r w:rsidRPr="00A90D3B">
        <w:rPr>
          <w:rFonts w:ascii="Times New Roman" w:hAnsi="Times New Roman" w:cs="Times New Roman"/>
          <w:sz w:val="28"/>
        </w:rPr>
        <w:t>В соответствии с Законом к субъектам малого и среднего предпринимательства причисляются «хозяйствующие субъекты (юридические лица и индивидуальные предприниматели), отнесенные в соответствии с условиями, установленными настоящим Федеральным законом, к малым предприятиям, в том числе к микропредприятиям, и средним предприятиям» (ст. 3)</w:t>
      </w:r>
      <w:r w:rsidR="006C3410" w:rsidRPr="006C3410">
        <w:rPr>
          <w:rFonts w:ascii="Times New Roman" w:hAnsi="Times New Roman" w:cs="Times New Roman"/>
          <w:sz w:val="28"/>
        </w:rPr>
        <w:t xml:space="preserve"> [2]</w:t>
      </w:r>
      <w:r w:rsidRPr="00A90D3B">
        <w:rPr>
          <w:rFonts w:ascii="Times New Roman" w:hAnsi="Times New Roman" w:cs="Times New Roman"/>
          <w:sz w:val="28"/>
        </w:rPr>
        <w:t>.</w:t>
      </w:r>
    </w:p>
    <w:p w:rsidR="000B6A8F" w:rsidRPr="00A90D3B" w:rsidRDefault="000B6A8F" w:rsidP="000B6A8F">
      <w:pPr>
        <w:spacing w:after="0" w:line="360" w:lineRule="auto"/>
        <w:ind w:firstLine="709"/>
        <w:jc w:val="both"/>
        <w:rPr>
          <w:rFonts w:ascii="Times New Roman" w:hAnsi="Times New Roman" w:cs="Times New Roman"/>
          <w:sz w:val="28"/>
        </w:rPr>
      </w:pPr>
      <w:r w:rsidRPr="00A90D3B">
        <w:rPr>
          <w:rFonts w:ascii="Times New Roman" w:hAnsi="Times New Roman" w:cs="Times New Roman"/>
          <w:sz w:val="28"/>
        </w:rPr>
        <w:t>На то, что термины «хозяйствующий субъект» и «предприятие» используются некорректно, неоднократно обращалось внимание в научной литературе.</w:t>
      </w:r>
      <w:r w:rsidR="001E221B">
        <w:rPr>
          <w:rFonts w:ascii="Times New Roman" w:hAnsi="Times New Roman" w:cs="Times New Roman"/>
          <w:sz w:val="28"/>
        </w:rPr>
        <w:t xml:space="preserve"> </w:t>
      </w:r>
      <w:r w:rsidRPr="00A90D3B">
        <w:rPr>
          <w:rFonts w:ascii="Times New Roman" w:hAnsi="Times New Roman" w:cs="Times New Roman"/>
          <w:sz w:val="28"/>
        </w:rPr>
        <w:t>Федеральным законом о защите конкуренции, понятие «хозяйствующий субъект» было расширено за счет того, что в него были включены субъекты профессиональной деятельности. Следовательно, сегодня хозяйствующими субъектами являются субъекты, осуществляющие как предпринимательскую, так и профессиональную деятельность.</w:t>
      </w:r>
    </w:p>
    <w:p w:rsidR="000B6A8F" w:rsidRDefault="000B6A8F" w:rsidP="000B6A8F">
      <w:pPr>
        <w:spacing w:after="0" w:line="360" w:lineRule="auto"/>
        <w:ind w:firstLine="709"/>
        <w:jc w:val="both"/>
        <w:rPr>
          <w:rFonts w:ascii="Times New Roman" w:hAnsi="Times New Roman" w:cs="Times New Roman"/>
          <w:sz w:val="28"/>
        </w:rPr>
      </w:pPr>
      <w:r w:rsidRPr="00A90D3B">
        <w:rPr>
          <w:rFonts w:ascii="Times New Roman" w:hAnsi="Times New Roman" w:cs="Times New Roman"/>
          <w:sz w:val="28"/>
        </w:rPr>
        <w:t>Кроме того, сегодня законодатель стремится разграничить понятия предпринимательской деятельности и деятельности, приносящей доход</w:t>
      </w:r>
      <w:r w:rsidR="001E221B">
        <w:rPr>
          <w:rFonts w:ascii="Times New Roman" w:hAnsi="Times New Roman" w:cs="Times New Roman"/>
          <w:sz w:val="28"/>
        </w:rPr>
        <w:t>.</w:t>
      </w:r>
    </w:p>
    <w:p w:rsidR="000B6A8F" w:rsidRPr="00A90D3B" w:rsidRDefault="000B6A8F" w:rsidP="000B6A8F">
      <w:pPr>
        <w:spacing w:after="0" w:line="360" w:lineRule="auto"/>
        <w:ind w:firstLine="709"/>
        <w:jc w:val="both"/>
        <w:rPr>
          <w:rFonts w:ascii="Times New Roman" w:hAnsi="Times New Roman" w:cs="Times New Roman"/>
          <w:sz w:val="28"/>
        </w:rPr>
      </w:pPr>
      <w:r w:rsidRPr="00A90D3B">
        <w:rPr>
          <w:rFonts w:ascii="Times New Roman" w:hAnsi="Times New Roman" w:cs="Times New Roman"/>
          <w:sz w:val="28"/>
        </w:rPr>
        <w:t>Вследствие этого употребление термина «хозяйствующий субъект» в том понимании, которое вкладывается в него на современном этапе развития законодательства, представляется некорректным и его правоприменительное толкование может</w:t>
      </w:r>
      <w:r w:rsidR="001E221B">
        <w:rPr>
          <w:rFonts w:ascii="Times New Roman" w:hAnsi="Times New Roman" w:cs="Times New Roman"/>
          <w:sz w:val="28"/>
        </w:rPr>
        <w:t xml:space="preserve"> вызвать определенные сложности</w:t>
      </w:r>
      <w:r w:rsidRPr="00A90D3B">
        <w:rPr>
          <w:rFonts w:ascii="Times New Roman" w:hAnsi="Times New Roman" w:cs="Times New Roman"/>
          <w:sz w:val="28"/>
        </w:rPr>
        <w:t>.</w:t>
      </w:r>
    </w:p>
    <w:p w:rsidR="000B6A8F" w:rsidRPr="00A90D3B" w:rsidRDefault="000B6A8F" w:rsidP="000B6A8F">
      <w:pPr>
        <w:spacing w:after="0" w:line="360" w:lineRule="auto"/>
        <w:ind w:firstLine="709"/>
        <w:jc w:val="both"/>
        <w:rPr>
          <w:rFonts w:ascii="Times New Roman" w:hAnsi="Times New Roman" w:cs="Times New Roman"/>
          <w:sz w:val="28"/>
        </w:rPr>
      </w:pPr>
      <w:r w:rsidRPr="00A90D3B">
        <w:rPr>
          <w:rFonts w:ascii="Times New Roman" w:hAnsi="Times New Roman" w:cs="Times New Roman"/>
          <w:sz w:val="28"/>
        </w:rPr>
        <w:t>Кроме того, следует указать на то, что в законодательном определении субъекта малого и среднего предпринимательства использован термин «предприятие». Как известно, в ГК РФ этот термин используется двояко: во-первых, для того, чтобы обозначить предприятие как объект права (ст. 132 ГК РФ) и, во-вторых, в отношении государственных и муниципальных унитарных предприятий, в то время как в соответствии с Законом о МСП последние являются той единственной организационно-правовой формой коммерческих организаций, в которой субъекты малого и среднего предпринимательства создаваться не могут</w:t>
      </w:r>
      <w:r w:rsidR="006C3410" w:rsidRPr="006C3410">
        <w:rPr>
          <w:rFonts w:ascii="Times New Roman" w:hAnsi="Times New Roman" w:cs="Times New Roman"/>
          <w:sz w:val="28"/>
        </w:rPr>
        <w:t xml:space="preserve"> [1]</w:t>
      </w:r>
      <w:r w:rsidRPr="00A90D3B">
        <w:rPr>
          <w:rFonts w:ascii="Times New Roman" w:hAnsi="Times New Roman" w:cs="Times New Roman"/>
          <w:sz w:val="28"/>
        </w:rPr>
        <w:t>.</w:t>
      </w:r>
    </w:p>
    <w:p w:rsidR="000B6A8F" w:rsidRDefault="000B6A8F" w:rsidP="000B6A8F">
      <w:pPr>
        <w:spacing w:after="0" w:line="360" w:lineRule="auto"/>
        <w:ind w:firstLine="709"/>
        <w:jc w:val="both"/>
        <w:rPr>
          <w:rFonts w:ascii="Times New Roman" w:hAnsi="Times New Roman" w:cs="Times New Roman"/>
          <w:sz w:val="28"/>
        </w:rPr>
      </w:pPr>
      <w:r w:rsidRPr="00A90D3B">
        <w:rPr>
          <w:rFonts w:ascii="Times New Roman" w:hAnsi="Times New Roman" w:cs="Times New Roman"/>
          <w:sz w:val="28"/>
        </w:rPr>
        <w:lastRenderedPageBreak/>
        <w:t>Таким образом, как видим, нормы гражданского законодательства и Закона о МСП в данном вопросе явно противоречат друг с другу. Для того, чтобы этого не было, И. В. Ершова предлагает исключить вышеупомянутые термины из законодательной дефиниции и сформулировать ее следующим образом: «Субъекты малого и среднего предпринимательства -юридические лица и индивидуальные предприниматели, соответствующие критериям Закона о МСП</w:t>
      </w:r>
      <w:r w:rsidR="006C3410" w:rsidRPr="006C3410">
        <w:rPr>
          <w:rFonts w:ascii="Times New Roman" w:hAnsi="Times New Roman" w:cs="Times New Roman"/>
          <w:sz w:val="28"/>
        </w:rPr>
        <w:t xml:space="preserve"> [19, </w:t>
      </w:r>
      <w:r w:rsidR="006C3410">
        <w:rPr>
          <w:rFonts w:ascii="Times New Roman" w:hAnsi="Times New Roman" w:cs="Times New Roman"/>
          <w:sz w:val="28"/>
          <w:lang w:val="en-US"/>
        </w:rPr>
        <w:t>c</w:t>
      </w:r>
      <w:r w:rsidR="006C3410" w:rsidRPr="006C3410">
        <w:rPr>
          <w:rFonts w:ascii="Times New Roman" w:hAnsi="Times New Roman" w:cs="Times New Roman"/>
          <w:sz w:val="28"/>
        </w:rPr>
        <w:t>. 1130]</w:t>
      </w:r>
      <w:r w:rsidRPr="00A90D3B">
        <w:rPr>
          <w:rFonts w:ascii="Times New Roman" w:hAnsi="Times New Roman" w:cs="Times New Roman"/>
          <w:sz w:val="28"/>
        </w:rPr>
        <w:t>.</w:t>
      </w:r>
    </w:p>
    <w:p w:rsidR="000B6A8F" w:rsidRPr="00A90D3B" w:rsidRDefault="000B6A8F" w:rsidP="000B6A8F">
      <w:pPr>
        <w:spacing w:after="0" w:line="360" w:lineRule="auto"/>
        <w:ind w:firstLine="709"/>
        <w:jc w:val="both"/>
        <w:rPr>
          <w:rFonts w:ascii="Times New Roman" w:hAnsi="Times New Roman" w:cs="Times New Roman"/>
          <w:sz w:val="28"/>
        </w:rPr>
      </w:pPr>
      <w:r w:rsidRPr="00A90D3B">
        <w:rPr>
          <w:rFonts w:ascii="Times New Roman" w:hAnsi="Times New Roman" w:cs="Times New Roman"/>
          <w:sz w:val="28"/>
        </w:rPr>
        <w:t>Законом о МСП определены три группы условий для получения статуса субъекта малого и среднего предпринимательства. Для этого необходимо, чтобы данные субъекты соответствовали определенным критериям, которые определены в ст. 4 Закона о МСП. Во-первых, они должны иметь определенную структуру уставного капитала (соответствовать ограничениям при формировании имущества); во-вторых, среднесписочная численность работающих не должна превышать предельного значения; в-третьих, их деятельность должна соответствовать определенным финансовым показателям</w:t>
      </w:r>
      <w:r w:rsidR="006C3410" w:rsidRPr="006C3410">
        <w:rPr>
          <w:rFonts w:ascii="Times New Roman" w:hAnsi="Times New Roman" w:cs="Times New Roman"/>
          <w:sz w:val="28"/>
        </w:rPr>
        <w:t xml:space="preserve"> [2]</w:t>
      </w:r>
      <w:r w:rsidRPr="00A90D3B">
        <w:rPr>
          <w:rFonts w:ascii="Times New Roman" w:hAnsi="Times New Roman" w:cs="Times New Roman"/>
          <w:sz w:val="28"/>
        </w:rPr>
        <w:t>.</w:t>
      </w:r>
    </w:p>
    <w:p w:rsidR="000B6A8F" w:rsidRPr="00A90D3B" w:rsidRDefault="000B6A8F" w:rsidP="000B6A8F">
      <w:pPr>
        <w:spacing w:after="0" w:line="360" w:lineRule="auto"/>
        <w:ind w:firstLine="709"/>
        <w:jc w:val="both"/>
        <w:rPr>
          <w:rFonts w:ascii="Times New Roman" w:hAnsi="Times New Roman" w:cs="Times New Roman"/>
          <w:sz w:val="28"/>
        </w:rPr>
      </w:pPr>
      <w:r w:rsidRPr="00A90D3B">
        <w:rPr>
          <w:rFonts w:ascii="Times New Roman" w:hAnsi="Times New Roman" w:cs="Times New Roman"/>
          <w:sz w:val="28"/>
        </w:rPr>
        <w:t>Первый критерий ограничения при формировании имущества (для юридических лиц) именуется также критерием независимости.</w:t>
      </w:r>
    </w:p>
    <w:p w:rsidR="000B6A8F" w:rsidRPr="00A90D3B" w:rsidRDefault="000B6A8F" w:rsidP="000B6A8F">
      <w:pPr>
        <w:spacing w:after="0" w:line="360" w:lineRule="auto"/>
        <w:ind w:firstLine="709"/>
        <w:jc w:val="both"/>
        <w:rPr>
          <w:rFonts w:ascii="Times New Roman" w:hAnsi="Times New Roman" w:cs="Times New Roman"/>
          <w:sz w:val="28"/>
        </w:rPr>
      </w:pPr>
      <w:r w:rsidRPr="00A90D3B">
        <w:rPr>
          <w:rFonts w:ascii="Times New Roman" w:hAnsi="Times New Roman" w:cs="Times New Roman"/>
          <w:sz w:val="28"/>
        </w:rPr>
        <w:t>В отношении второго критерия, который часто признается в качестве основного, следует отметить, что теперь понятие «средняя численность работников» заменяется на «среднесписочная численность работников». Для средних предприятий этот показатель должен составлять от ста до двухсот пятидесяти работающих включительно; для предприятий малого предпринимательства этот показатель составляет до ста работающих включительно; для микропредприятий - до пятнадцати).</w:t>
      </w:r>
    </w:p>
    <w:p w:rsidR="000B6A8F" w:rsidRDefault="000B6A8F" w:rsidP="000B6A8F">
      <w:pPr>
        <w:spacing w:after="0" w:line="360" w:lineRule="auto"/>
        <w:ind w:firstLine="709"/>
        <w:jc w:val="both"/>
        <w:rPr>
          <w:rFonts w:ascii="Times New Roman" w:hAnsi="Times New Roman" w:cs="Times New Roman"/>
          <w:sz w:val="28"/>
        </w:rPr>
      </w:pPr>
      <w:r w:rsidRPr="00A90D3B">
        <w:rPr>
          <w:rFonts w:ascii="Times New Roman" w:hAnsi="Times New Roman" w:cs="Times New Roman"/>
          <w:sz w:val="28"/>
        </w:rPr>
        <w:t xml:space="preserve">Третий критерий связан с финансовыми показателями деятельности хозяйствующего субъекта. Вместо критерия «выручка» теперь будет применяться критерий «доход», предельный размер которого регулируется специальным Постановлением Правительства РФ, в котором установлены следующие критерии: для микропредприятий - сто двадцать млн. рублей; для </w:t>
      </w:r>
      <w:r w:rsidRPr="00A90D3B">
        <w:rPr>
          <w:rFonts w:ascii="Times New Roman" w:hAnsi="Times New Roman" w:cs="Times New Roman"/>
          <w:sz w:val="28"/>
        </w:rPr>
        <w:lastRenderedPageBreak/>
        <w:t>малых предприятий - восемьдесят млн. рублей; для средних</w:t>
      </w:r>
      <w:r>
        <w:rPr>
          <w:rFonts w:ascii="Times New Roman" w:hAnsi="Times New Roman" w:cs="Times New Roman"/>
          <w:sz w:val="28"/>
        </w:rPr>
        <w:t xml:space="preserve"> предприятия - два млрд. рублей</w:t>
      </w:r>
      <w:r w:rsidRPr="00A90D3B">
        <w:rPr>
          <w:rFonts w:ascii="Times New Roman" w:hAnsi="Times New Roman" w:cs="Times New Roman"/>
          <w:sz w:val="28"/>
        </w:rPr>
        <w:t>.</w:t>
      </w:r>
    </w:p>
    <w:p w:rsidR="000B6A8F" w:rsidRDefault="000B6A8F" w:rsidP="000B6A8F">
      <w:pPr>
        <w:spacing w:after="0" w:line="360" w:lineRule="auto"/>
        <w:ind w:firstLine="709"/>
        <w:jc w:val="both"/>
        <w:rPr>
          <w:rFonts w:ascii="Times New Roman" w:hAnsi="Times New Roman" w:cs="Times New Roman"/>
          <w:sz w:val="28"/>
        </w:rPr>
      </w:pPr>
    </w:p>
    <w:p w:rsidR="001B7997" w:rsidRPr="001B7997" w:rsidRDefault="001B7997" w:rsidP="000B6A8F">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t>Обобщая мнения ученых, можно сказать, что понятие «бизнес» более шире, чем понятие «предпринимательство», поскольку бизнес - экономическая деятельность, осуществляемая с целью получения прибыли, а предпринимательство - это инициативная, рискованная, новаторская деятельность хозяйствующих субъектов, которая осуществляется от имени собственника и под его имущественную ответственность</w:t>
      </w:r>
      <w:r w:rsidR="006C3410" w:rsidRPr="006C3410">
        <w:rPr>
          <w:rFonts w:ascii="Times New Roman" w:hAnsi="Times New Roman" w:cs="Times New Roman"/>
          <w:sz w:val="28"/>
        </w:rPr>
        <w:t xml:space="preserve"> [13, </w:t>
      </w:r>
      <w:r w:rsidR="006C3410">
        <w:rPr>
          <w:rFonts w:ascii="Times New Roman" w:hAnsi="Times New Roman" w:cs="Times New Roman"/>
          <w:sz w:val="28"/>
          <w:lang w:val="en-US"/>
        </w:rPr>
        <w:t>c</w:t>
      </w:r>
      <w:r w:rsidR="006C3410" w:rsidRPr="006C3410">
        <w:rPr>
          <w:rFonts w:ascii="Times New Roman" w:hAnsi="Times New Roman" w:cs="Times New Roman"/>
          <w:sz w:val="28"/>
        </w:rPr>
        <w:t>. 87]</w:t>
      </w:r>
      <w:r w:rsidRPr="001B7997">
        <w:rPr>
          <w:rFonts w:ascii="Times New Roman" w:hAnsi="Times New Roman" w:cs="Times New Roman"/>
          <w:sz w:val="28"/>
        </w:rPr>
        <w:t>.</w:t>
      </w:r>
    </w:p>
    <w:p w:rsidR="001B7997" w:rsidRPr="001B7997" w:rsidRDefault="001B7997" w:rsidP="000B6A8F">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t>По нашему мнению, термин «бизнес» является англоязычной версией понятия, которое обозначает деятельность с целью получения дохода, а термин «предпринимательство» - русскоязычное понятие, которое имеет близкую, практически совпадающую трактовку. Следовательно, отличительные особенности между терминами «малый бизнес» и «малое предпринимательство» не существенны, поскольку все приведенные выше определения</w:t>
      </w:r>
      <w:r w:rsidR="00B31C17">
        <w:rPr>
          <w:rFonts w:ascii="Times New Roman" w:hAnsi="Times New Roman" w:cs="Times New Roman"/>
          <w:sz w:val="28"/>
        </w:rPr>
        <w:t xml:space="preserve"> этих двух понятий схожи (см. рисунок 1.</w:t>
      </w:r>
      <w:r w:rsidRPr="001B7997">
        <w:rPr>
          <w:rFonts w:ascii="Times New Roman" w:hAnsi="Times New Roman" w:cs="Times New Roman"/>
          <w:sz w:val="28"/>
        </w:rPr>
        <w:t>). Те признаки, которые ученые относят к малому предпринимательству также присущи и малому бизнесу, а именно:</w:t>
      </w:r>
    </w:p>
    <w:p w:rsidR="001B7997" w:rsidRPr="001B7997" w:rsidRDefault="001B7997" w:rsidP="000B6A8F">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t>1.</w:t>
      </w:r>
      <w:r w:rsidRPr="001B7997">
        <w:rPr>
          <w:rFonts w:ascii="Times New Roman" w:hAnsi="Times New Roman" w:cs="Times New Roman"/>
          <w:sz w:val="28"/>
        </w:rPr>
        <w:tab/>
        <w:t>Новаторский подход в деятельности (использование новой техники, нового сырья, новых способов производства).</w:t>
      </w:r>
    </w:p>
    <w:p w:rsidR="001B7997" w:rsidRPr="001B7997" w:rsidRDefault="001B7997" w:rsidP="000B6A8F">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t>2.</w:t>
      </w:r>
      <w:r w:rsidRPr="001B7997">
        <w:rPr>
          <w:rFonts w:ascii="Times New Roman" w:hAnsi="Times New Roman" w:cs="Times New Roman"/>
          <w:sz w:val="28"/>
        </w:rPr>
        <w:tab/>
        <w:t>Подверженность риску - осуществление любой деятельности сопряжено с различными видами рисков.</w:t>
      </w:r>
    </w:p>
    <w:p w:rsidR="001B7997" w:rsidRPr="001B7997" w:rsidRDefault="001B7997" w:rsidP="000B6A8F">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t>3.</w:t>
      </w:r>
      <w:r w:rsidRPr="001B7997">
        <w:rPr>
          <w:rFonts w:ascii="Times New Roman" w:hAnsi="Times New Roman" w:cs="Times New Roman"/>
          <w:sz w:val="28"/>
        </w:rPr>
        <w:tab/>
        <w:t>Самостоятельность и инициативность деятельности, а также ответственность за ее результаты.</w:t>
      </w:r>
    </w:p>
    <w:p w:rsidR="001B7997" w:rsidRPr="001B7997" w:rsidRDefault="001B7997" w:rsidP="000B6A8F">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t>4.</w:t>
      </w:r>
      <w:r w:rsidRPr="001B7997">
        <w:rPr>
          <w:rFonts w:ascii="Times New Roman" w:hAnsi="Times New Roman" w:cs="Times New Roman"/>
          <w:sz w:val="28"/>
        </w:rPr>
        <w:tab/>
        <w:t>Деятельность осуществляется за счет собственных или заемных средств.</w:t>
      </w:r>
    </w:p>
    <w:p w:rsidR="001B7997" w:rsidRPr="001B7997" w:rsidRDefault="001B7997" w:rsidP="000B6A8F">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t>5.</w:t>
      </w:r>
      <w:r w:rsidRPr="001B7997">
        <w:rPr>
          <w:rFonts w:ascii="Times New Roman" w:hAnsi="Times New Roman" w:cs="Times New Roman"/>
          <w:sz w:val="28"/>
        </w:rPr>
        <w:tab/>
        <w:t>Функции собственника и предпринимателя совмещены в одном лице.</w:t>
      </w:r>
    </w:p>
    <w:p w:rsidR="001B7997" w:rsidRPr="001B7997" w:rsidRDefault="001B7997" w:rsidP="000B6A8F">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t>6.</w:t>
      </w:r>
      <w:r w:rsidRPr="001B7997">
        <w:rPr>
          <w:rFonts w:ascii="Times New Roman" w:hAnsi="Times New Roman" w:cs="Times New Roman"/>
          <w:sz w:val="28"/>
        </w:rPr>
        <w:tab/>
        <w:t>Масштабы деятельности.</w:t>
      </w:r>
    </w:p>
    <w:p w:rsidR="001B7997" w:rsidRPr="001B7997" w:rsidRDefault="001B7997" w:rsidP="000B6A8F">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t>7.</w:t>
      </w:r>
      <w:r w:rsidRPr="001B7997">
        <w:rPr>
          <w:rFonts w:ascii="Times New Roman" w:hAnsi="Times New Roman" w:cs="Times New Roman"/>
          <w:sz w:val="28"/>
        </w:rPr>
        <w:tab/>
        <w:t>Наличие государственной регистрации.</w:t>
      </w:r>
    </w:p>
    <w:p w:rsidR="001B7997" w:rsidRPr="001B7997" w:rsidRDefault="001B7997" w:rsidP="000B6A8F">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lastRenderedPageBreak/>
        <w:t>8.</w:t>
      </w:r>
      <w:r w:rsidRPr="001B7997">
        <w:rPr>
          <w:rFonts w:ascii="Times New Roman" w:hAnsi="Times New Roman" w:cs="Times New Roman"/>
          <w:sz w:val="28"/>
        </w:rPr>
        <w:tab/>
        <w:t>Постоянство и систематичность деятельности</w:t>
      </w:r>
      <w:r w:rsidR="006C3410" w:rsidRPr="006C3410">
        <w:rPr>
          <w:rFonts w:ascii="Times New Roman" w:hAnsi="Times New Roman" w:cs="Times New Roman"/>
          <w:sz w:val="28"/>
        </w:rPr>
        <w:t xml:space="preserve"> [14, </w:t>
      </w:r>
      <w:r w:rsidR="006C3410">
        <w:rPr>
          <w:rFonts w:ascii="Times New Roman" w:hAnsi="Times New Roman" w:cs="Times New Roman"/>
          <w:sz w:val="28"/>
          <w:lang w:val="en-US"/>
        </w:rPr>
        <w:t>c</w:t>
      </w:r>
      <w:r w:rsidR="006C3410" w:rsidRPr="006C3410">
        <w:rPr>
          <w:rFonts w:ascii="Times New Roman" w:hAnsi="Times New Roman" w:cs="Times New Roman"/>
          <w:sz w:val="28"/>
        </w:rPr>
        <w:t>. 48]</w:t>
      </w:r>
      <w:r w:rsidRPr="001B7997">
        <w:rPr>
          <w:rFonts w:ascii="Times New Roman" w:hAnsi="Times New Roman" w:cs="Times New Roman"/>
          <w:sz w:val="28"/>
        </w:rPr>
        <w:t>.</w:t>
      </w:r>
    </w:p>
    <w:p w:rsidR="001B7997" w:rsidRPr="00C30D5C" w:rsidRDefault="001B7997" w:rsidP="006C3410">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t>Таким образом, мы приходим к выводу, что понятия «малый бизнес» и «малое предпринимательство» являются тождественными, следовательно, за основу стоит взять законодательно закрепленное определение «малое предпринимательство».</w:t>
      </w:r>
    </w:p>
    <w:tbl>
      <w:tblPr>
        <w:tblpPr w:leftFromText="180" w:rightFromText="180" w:vertAnchor="text" w:tblpX="-256" w:tblpY="565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279"/>
        <w:gridCol w:w="8292"/>
      </w:tblGrid>
      <w:tr w:rsidR="007B5387" w:rsidTr="00BB18F4">
        <w:trPr>
          <w:cantSplit/>
          <w:trHeight w:val="2902"/>
        </w:trPr>
        <w:tc>
          <w:tcPr>
            <w:tcW w:w="1311" w:type="dxa"/>
            <w:textDirection w:val="btLr"/>
            <w:vAlign w:val="center"/>
          </w:tcPr>
          <w:p w:rsidR="007B5387" w:rsidRPr="008B7AA2" w:rsidRDefault="007B5387" w:rsidP="00BB18F4">
            <w:pPr>
              <w:ind w:left="113" w:right="113"/>
              <w:jc w:val="center"/>
              <w:rPr>
                <w:rFonts w:ascii="Times New Roman" w:hAnsi="Times New Roman" w:cs="Times New Roman"/>
              </w:rPr>
            </w:pPr>
            <w:r w:rsidRPr="008B7AA2">
              <w:rPr>
                <w:rFonts w:ascii="Times New Roman" w:hAnsi="Times New Roman" w:cs="Times New Roman"/>
              </w:rPr>
              <w:t>Критерии отнесения</w:t>
            </w:r>
          </w:p>
        </w:tc>
        <w:tc>
          <w:tcPr>
            <w:tcW w:w="8748" w:type="dxa"/>
          </w:tcPr>
          <w:p w:rsidR="007B5387" w:rsidRDefault="00944F04" w:rsidP="00BB18F4">
            <w:r>
              <w:rPr>
                <w:noProof/>
                <w:lang w:eastAsia="ru-RU"/>
              </w:rPr>
              <w:pict>
                <v:shapetype id="_x0000_t32" coordsize="21600,21600" o:spt="32" o:oned="t" path="m,l21600,21600e" filled="f">
                  <v:path arrowok="t" fillok="f" o:connecttype="none"/>
                  <o:lock v:ext="edit" shapetype="t"/>
                </v:shapetype>
                <v:shape id="Прямая со стрелкой 39" o:spid="_x0000_s1026" type="#_x0000_t32" style="position:absolute;margin-left:68.05pt;margin-top:124.35pt;width:66.95pt;height:30.05pt;flip:x;z-index:2516920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">
                  <v:stroke endarrow="open"/>
                </v:shape>
              </w:pict>
            </w:r>
            <w:r>
              <w:rPr>
                <w:noProof/>
                <w:lang w:eastAsia="ru-RU"/>
              </w:rPr>
              <w:pict>
                <v:shape id="Прямая со стрелкой 38" o:spid="_x0000_s1059" type="#_x0000_t32" style="position:absolute;margin-left:236.65pt;margin-top:124.35pt;width:59.35pt;height:30.1pt;z-index:25169100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">
                  <v:stroke endarrow="open"/>
                </v:shape>
              </w:pict>
            </w:r>
            <w:r>
              <w:rPr>
                <w:noProof/>
                <w:lang w:eastAsia="ru-RU"/>
              </w:rPr>
              <w:pict>
                <v:shape id="Прямая со стрелкой 37" o:spid="_x0000_s1058" type="#_x0000_t32" style="position:absolute;margin-left:194.65pt;margin-top:67.35pt;width:.05pt;height:26.85pt;flip:x;z-index:2516899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">
                  <v:stroke endarrow="open"/>
                </v:shape>
              </w:pict>
            </w:r>
          </w:p>
        </w:tc>
      </w:tr>
      <w:tr w:rsidR="007B5387" w:rsidTr="00BB18F4">
        <w:trPr>
          <w:cantSplit/>
          <w:trHeight w:val="2558"/>
        </w:trPr>
        <w:tc>
          <w:tcPr>
            <w:tcW w:w="1311" w:type="dxa"/>
            <w:textDirection w:val="btLr"/>
            <w:vAlign w:val="center"/>
          </w:tcPr>
          <w:p w:rsidR="007B5387" w:rsidRPr="008B7AA2" w:rsidRDefault="007B5387" w:rsidP="00BB18F4">
            <w:pPr>
              <w:ind w:left="113" w:right="113"/>
              <w:jc w:val="center"/>
              <w:rPr>
                <w:rFonts w:ascii="Times New Roman" w:hAnsi="Times New Roman" w:cs="Times New Roman"/>
              </w:rPr>
            </w:pPr>
            <w:r w:rsidRPr="008B7AA2">
              <w:rPr>
                <w:rFonts w:ascii="Times New Roman" w:hAnsi="Times New Roman" w:cs="Times New Roman"/>
              </w:rPr>
              <w:t>Цели</w:t>
            </w:r>
          </w:p>
        </w:tc>
        <w:tc>
          <w:tcPr>
            <w:tcW w:w="8748" w:type="dxa"/>
          </w:tcPr>
          <w:p w:rsidR="007B5387" w:rsidRDefault="00944F04" w:rsidP="00BB18F4">
            <w:r>
              <w:rPr>
                <w:noProof/>
                <w:lang w:eastAsia="ru-RU"/>
              </w:rPr>
              <w:pict>
                <v:shape id="Прямая со стрелкой 40" o:spid="_x0000_s1057" type="#_x0000_t32" style="position:absolute;margin-left:135.6pt;margin-top:50.7pt;width:82.75pt;height:0;flip:y;z-index:25169305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">
                  <v:stroke startarrow="open" endarrow="open"/>
                </v:shape>
              </w:pict>
            </w:r>
          </w:p>
        </w:tc>
      </w:tr>
    </w:tbl>
    <w:p w:rsidR="007B5387" w:rsidRDefault="00944F04" w:rsidP="007B5387">
      <w:r>
        <w:rPr>
          <w:noProof/>
          <w:lang w:eastAsia="ru-RU"/>
        </w:rPr>
        <w:pict>
          <v:shape id="Прямая со стрелкой 36" o:spid="_x0000_s1056" type="#_x0000_t32" style="position:absolute;margin-left:89.45pt;margin-top:216.25pt;width:45.25pt;height:104.25pt;z-index:2516889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">
            <v:stroke endarrow="open"/>
          </v:shape>
        </w:pict>
      </w:r>
      <w:r>
        <w:rPr>
          <w:noProof/>
          <w:lang w:eastAsia="ru-RU"/>
        </w:rPr>
        <w:pict>
          <v:shape id="Прямая со стрелкой 35" o:spid="_x0000_s1055" type="#_x0000_t32" style="position:absolute;margin-left:378.45pt;margin-top:3in;width:.05pt;height:34.65pt;z-index:2516879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">
            <v:stroke endarrow="open"/>
          </v:shape>
        </w:pict>
      </w:r>
      <w:r>
        <w:rPr>
          <w:noProof/>
          <w:lang w:eastAsia="ru-RU"/>
        </w:rPr>
        <w:pict>
          <v:shape id="Прямая со стрелкой 34" o:spid="_x0000_s1054" type="#_x0000_t32" style="position:absolute;margin-left:349.5pt;margin-top:274.05pt;width:0;height:46.45pt;z-index:2516869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">
            <v:stroke endarrow="open"/>
          </v:shape>
        </w:pict>
      </w:r>
      <w:r>
        <w:rPr>
          <w:noProof/>
          <w:lang w:eastAsia="ru-RU"/>
        </w:rPr>
        <w:pict>
          <v:shape id="Прямая со стрелкой 33" o:spid="_x0000_s1053" type="#_x0000_t32" style="position:absolute;margin-left:265.7pt;margin-top:149.8pt;width:34.4pt;height:100.8pt;z-index:2516858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">
            <v:stroke endarrow="open"/>
          </v:shape>
        </w:pict>
      </w:r>
      <w:r>
        <w:rPr>
          <w:noProof/>
          <w:lang w:eastAsia="ru-RU"/>
        </w:rPr>
        <w:pict>
          <v:shape id="Прямая со стрелкой 32" o:spid="_x0000_s1052" type="#_x0000_t32" style="position:absolute;margin-left:300.1pt;margin-top:149.8pt;width:67.7pt;height:42.8pt;z-index:2516848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">
            <v:stroke endarrow="open"/>
          </v:shape>
        </w:pict>
      </w:r>
      <w:r>
        <w:rPr>
          <w:noProof/>
          <w:lang w:eastAsia="ru-RU"/>
        </w:rPr>
        <w:pict>
          <v:shape id="Прямая со стрелкой 31" o:spid="_x0000_s1051" type="#_x0000_t32" style="position:absolute;margin-left:349.5pt;margin-top:128.1pt;width:14.35pt;height:0;z-index:251683840;visibility:visible;mso-position-horizontal-relative:text;mso-position-vertical-relative:text;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">
            <v:stroke endarrow="open"/>
          </v:shape>
        </w:pict>
      </w:r>
      <w:r>
        <w:rPr>
          <w:noProof/>
          <w:lang w:eastAsia="ru-RU"/>
        </w:rPr>
        <w:pict>
          <v:shape id="Прямая со стрелкой 30" o:spid="_x0000_s1050" type="#_x0000_t32" style="position:absolute;margin-left:120.6pt;margin-top:149.8pt;width:51.6pt;height:42.8pt;flip:x;z-index:2516828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">
            <v:stroke endarrow="open"/>
          </v:shape>
        </w:pict>
      </w:r>
      <w:r>
        <w:rPr>
          <w:noProof/>
          <w:lang w:eastAsia="ru-RU"/>
        </w:rPr>
        <w:pict>
          <v:shape id="Прямая со стрелкой 29" o:spid="_x0000_s1049" type="#_x0000_t32" style="position:absolute;margin-left:120.6pt;margin-top:116.3pt;width:14.1pt;height:0;flip:x;z-index:251681792;visibility:visible;mso-position-horizontal-relative:text;mso-position-vertical-relative:text;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">
            <v:stroke endarrow="open"/>
          </v:shape>
        </w:pict>
      </w:r>
      <w:r>
        <w:rPr>
          <w:noProof/>
          <w:lang w:eastAsia="ru-RU"/>
        </w:rPr>
        <w:pict>
          <v:shape id="Прямая со стрелкой 28" o:spid="_x0000_s1048" type="#_x0000_t32" style="position:absolute;margin-left:314.05pt;margin-top:54pt;width:53.75pt;height:47.3pt;flip:y;z-index:2516807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">
            <v:stroke endarrow="open"/>
          </v:shape>
        </w:pict>
      </w:r>
      <w:r>
        <w:rPr>
          <w:noProof/>
          <w:lang w:eastAsia="ru-RU"/>
        </w:rPr>
        <w:pict>
          <v:shape id="Прямая со стрелкой 27" o:spid="_x0000_s1047" type="#_x0000_t32" style="position:absolute;margin-left:114.3pt;margin-top:59.35pt;width:112.6pt;height:42.15pt;flip:x y;z-index:2516797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">
            <v:stroke endarrow="open"/>
          </v:shape>
        </w:pict>
      </w:r>
      <w:r>
        <w:rPr>
          <w:noProof/>
          <w:lang w:eastAsia="ru-RU"/>
        </w:rPr>
        <w:pict>
          <v:shape id="Прямая со стрелкой 26" o:spid="_x0000_s1046" type="#_x0000_t32" style="position:absolute;margin-left:106.65pt;margin-top:26.05pt;width:120.25pt;height:75.45pt;flip:x y;z-index:25167872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">
            <v:stroke endarrow="open"/>
          </v:shape>
        </w:pict>
      </w:r>
      <w:r>
        <w:rPr>
          <w:noProof/>
          <w:lang w:eastAsia="ru-RU"/>
        </w:rPr>
        <w:pict>
          <v:shape id="Прямая со стрелкой 25" o:spid="_x0000_s1045" type="#_x0000_t32" style="position:absolute;margin-left:232.35pt;margin-top:26.05pt;width:146.15pt;height:75.45pt;flip:y;z-index:2516776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">
            <v:stroke endarrow="open"/>
          </v:shape>
        </w:pict>
      </w:r>
      <w:r>
        <w:rPr>
          <w:noProof/>
          <w:lang w:eastAsia="ru-RU"/>
        </w:rPr>
        <w:pict>
          <v:shape id="Прямая со стрелкой 24" o:spid="_x0000_s1044" type="#_x0000_t32" style="position:absolute;margin-left:178.65pt;margin-top:26.05pt;width:53.75pt;height:75.45pt;flip:x y;z-index:2516766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">
            <v:stroke endarrow="open"/>
          </v:shape>
        </w:pict>
      </w:r>
      <w:r>
        <w:rPr>
          <w:noProof/>
          <w:lang w:eastAsia="ru-RU"/>
        </w:rPr>
        <w:pict>
          <v:shape id="Прямая со стрелкой 23" o:spid="_x0000_s1043" type="#_x0000_t32" style="position:absolute;margin-left:232.35pt;margin-top:25.8pt;width:51.6pt;height:75.45pt;flip:y;z-index:2516756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">
            <v:stroke endarrow="open"/>
          </v:shape>
        </w:pict>
      </w:r>
      <w:bookmarkStart w:id="3" w:name="_GoBack"/>
      <w:bookmarkEnd w:id="3"/>
      <w:r>
        <w:rPr>
          <w:noProof/>
          <w:lang w:eastAsia="ru-RU"/>
        </w:rPr>
        <w:pict>
          <v:rect id="Прямоугольник 1" o:spid="_x0000_s1042" style="position:absolute;margin-left:135.65pt;margin-top:101.5pt;width:213.45pt;height:48.55pt;z-index:25165926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" fillcolor="window" strokecolor="windowText" strokeweight=".5pt">
            <v:textbox>
              <w:txbxContent>
                <w:p w:rsidR="00BB18F4" w:rsidRPr="00025B30" w:rsidRDefault="00BB18F4" w:rsidP="007B5387">
                  <w:pPr>
                    <w:jc w:val="center"/>
                    <w:rPr>
                      <w:rFonts w:ascii="Times New Roman" w:hAnsi="Times New Roman" w:cs="Times New Roman"/>
                    </w:rPr>
                  </w:pPr>
                  <w:r w:rsidRPr="00025B30">
                    <w:rPr>
                      <w:rFonts w:ascii="Times New Roman" w:hAnsi="Times New Roman" w:cs="Times New Roman"/>
                    </w:rPr>
                    <w:t>МАЛОЕ ПРЕДПРИНИМАТЕЛЬСТВО</w:t>
                  </w:r>
                </w:p>
                <w:p w:rsidR="00BB18F4" w:rsidRPr="00025B30" w:rsidRDefault="00BB18F4" w:rsidP="007B5387">
                  <w:pPr>
                    <w:jc w:val="center"/>
                    <w:rPr>
                      <w:rFonts w:ascii="Times New Roman" w:hAnsi="Times New Roman" w:cs="Times New Roman"/>
                    </w:rPr>
                  </w:pPr>
                  <w:r w:rsidRPr="00025B30">
                    <w:rPr>
                      <w:rFonts w:ascii="Times New Roman" w:hAnsi="Times New Roman" w:cs="Times New Roman"/>
                    </w:rPr>
                    <w:t>МАЛЫЙ БИЗНЕС</w:t>
                  </w:r>
                </w:p>
              </w:txbxContent>
            </v:textbox>
          </v:rect>
        </w:pict>
      </w:r>
      <w:r>
        <w:rPr>
          <w:noProof/>
          <w:lang w:eastAsia="ru-RU"/>
        </w:rPr>
        <w:pict>
          <v:rect id="Прямоугольник 22" o:spid="_x0000_s1027" style="position:absolute;margin-left:271.5pt;margin-top:438.1pt;width:169.95pt;height:88.7pt;z-index:25167462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" fillcolor="window" strokecolor="windowText" strokeweight=".5pt">
            <v:textbox>
              <w:txbxContent>
                <w:p w:rsidR="00BB18F4" w:rsidRPr="008B7AA2" w:rsidRDefault="00BB18F4" w:rsidP="007B5387">
                  <w:pPr>
                    <w:contextualSpacing/>
                    <w:rPr>
                      <w:rFonts w:ascii="Times New Roman" w:hAnsi="Times New Roman" w:cs="Times New Roman"/>
                    </w:rPr>
                  </w:pPr>
                  <w:r w:rsidRPr="008B7AA2">
                    <w:rPr>
                      <w:rFonts w:ascii="Times New Roman" w:hAnsi="Times New Roman" w:cs="Times New Roman"/>
                    </w:rPr>
                    <w:t>Общественные:</w:t>
                  </w:r>
                </w:p>
                <w:p w:rsidR="00BB18F4" w:rsidRPr="008B7AA2" w:rsidRDefault="00BB18F4" w:rsidP="007B5387">
                  <w:pPr>
                    <w:contextualSpacing/>
                    <w:rPr>
                      <w:rFonts w:ascii="Times New Roman" w:hAnsi="Times New Roman" w:cs="Times New Roman"/>
                    </w:rPr>
                  </w:pPr>
                  <w:r w:rsidRPr="008B7AA2">
                    <w:rPr>
                      <w:rFonts w:ascii="Times New Roman" w:hAnsi="Times New Roman" w:cs="Times New Roman"/>
                    </w:rPr>
                    <w:t>- Занятость местного населения;</w:t>
                  </w:r>
                </w:p>
                <w:p w:rsidR="00BB18F4" w:rsidRPr="008B7AA2" w:rsidRDefault="00BB18F4" w:rsidP="007B5387">
                  <w:pPr>
                    <w:contextualSpacing/>
                    <w:rPr>
                      <w:rFonts w:ascii="Times New Roman" w:hAnsi="Times New Roman" w:cs="Times New Roman"/>
                    </w:rPr>
                  </w:pPr>
                  <w:r w:rsidRPr="008B7AA2">
                    <w:rPr>
                      <w:rFonts w:ascii="Times New Roman" w:hAnsi="Times New Roman" w:cs="Times New Roman"/>
                    </w:rPr>
                    <w:t>- доходы населения;</w:t>
                  </w:r>
                </w:p>
                <w:p w:rsidR="00BB18F4" w:rsidRPr="008B7AA2" w:rsidRDefault="00BB18F4" w:rsidP="007B5387">
                  <w:pPr>
                    <w:contextualSpacing/>
                    <w:rPr>
                      <w:rFonts w:ascii="Times New Roman" w:hAnsi="Times New Roman" w:cs="Times New Roman"/>
                    </w:rPr>
                  </w:pPr>
                  <w:r w:rsidRPr="008B7AA2">
                    <w:rPr>
                      <w:rFonts w:ascii="Times New Roman" w:hAnsi="Times New Roman" w:cs="Times New Roman"/>
                    </w:rPr>
                    <w:t>- развитие трудовых ресурсов региона</w:t>
                  </w:r>
                </w:p>
                <w:p w:rsidR="00BB18F4" w:rsidRDefault="00BB18F4" w:rsidP="007B5387"/>
              </w:txbxContent>
            </v:textbox>
          </v:rect>
        </w:pict>
      </w:r>
      <w:r>
        <w:rPr>
          <w:noProof/>
          <w:lang w:eastAsia="ru-RU"/>
        </w:rPr>
        <w:pict>
          <v:rect id="Прямоугольник 21" o:spid="_x0000_s1028" style="position:absolute;margin-left:60.5pt;margin-top:438.1pt;width:127.25pt;height:88.7pt;z-index:25167360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" fillcolor="window" strokecolor="windowText" strokeweight=".5pt">
            <v:textbox>
              <w:txbxContent>
                <w:p w:rsidR="00BB18F4" w:rsidRPr="008B7AA2" w:rsidRDefault="00BB18F4" w:rsidP="007B5387">
                  <w:pPr>
                    <w:contextualSpacing/>
                    <w:rPr>
                      <w:rFonts w:ascii="Times New Roman" w:hAnsi="Times New Roman" w:cs="Times New Roman"/>
                    </w:rPr>
                  </w:pPr>
                  <w:r w:rsidRPr="008B7AA2">
                    <w:rPr>
                      <w:rFonts w:ascii="Times New Roman" w:hAnsi="Times New Roman" w:cs="Times New Roman"/>
                    </w:rPr>
                    <w:t>Личные:</w:t>
                  </w:r>
                </w:p>
                <w:p w:rsidR="00BB18F4" w:rsidRPr="008B7AA2" w:rsidRDefault="00BB18F4" w:rsidP="007B5387">
                  <w:pPr>
                    <w:contextualSpacing/>
                    <w:rPr>
                      <w:rFonts w:ascii="Times New Roman" w:hAnsi="Times New Roman" w:cs="Times New Roman"/>
                    </w:rPr>
                  </w:pPr>
                  <w:r w:rsidRPr="008B7AA2">
                    <w:rPr>
                      <w:rFonts w:ascii="Times New Roman" w:hAnsi="Times New Roman" w:cs="Times New Roman"/>
                    </w:rPr>
                    <w:t>-самозанятость;</w:t>
                  </w:r>
                </w:p>
                <w:p w:rsidR="00BB18F4" w:rsidRPr="008B7AA2" w:rsidRDefault="00BB18F4" w:rsidP="007B5387">
                  <w:pPr>
                    <w:contextualSpacing/>
                    <w:rPr>
                      <w:rFonts w:ascii="Times New Roman" w:hAnsi="Times New Roman" w:cs="Times New Roman"/>
                    </w:rPr>
                  </w:pPr>
                  <w:r w:rsidRPr="008B7AA2">
                    <w:rPr>
                      <w:rFonts w:ascii="Times New Roman" w:hAnsi="Times New Roman" w:cs="Times New Roman"/>
                    </w:rPr>
                    <w:t>-самообеспечение;</w:t>
                  </w:r>
                </w:p>
                <w:p w:rsidR="00BB18F4" w:rsidRPr="008B7AA2" w:rsidRDefault="00BB18F4" w:rsidP="007B5387">
                  <w:pPr>
                    <w:rPr>
                      <w:rFonts w:ascii="Times New Roman" w:hAnsi="Times New Roman" w:cs="Times New Roman"/>
                    </w:rPr>
                  </w:pPr>
                  <w:r w:rsidRPr="008B7AA2">
                    <w:rPr>
                      <w:rFonts w:ascii="Times New Roman" w:hAnsi="Times New Roman" w:cs="Times New Roman"/>
                    </w:rPr>
                    <w:t>- саморегулирование деятельности</w:t>
                  </w:r>
                </w:p>
                <w:p w:rsidR="00BB18F4" w:rsidRDefault="00BB18F4" w:rsidP="007B5387"/>
              </w:txbxContent>
            </v:textbox>
          </v:rect>
        </w:pict>
      </w:r>
      <w:r>
        <w:rPr>
          <w:noProof/>
          <w:lang w:eastAsia="ru-RU"/>
        </w:rPr>
        <w:pict>
          <v:rect id="Прямоугольник 19" o:spid="_x0000_s1029" style="position:absolute;margin-left:60.8pt;margin-top:377.2pt;width:380.95pt;height:30.15pt;z-index:25167257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" fillcolor="window" strokecolor="windowText" strokeweight=".5pt">
            <v:textbox>
              <w:txbxContent>
                <w:p w:rsidR="00BB18F4" w:rsidRPr="008B7AA2" w:rsidRDefault="00BB18F4" w:rsidP="007B5387">
                  <w:pPr>
                    <w:jc w:val="center"/>
                    <w:rPr>
                      <w:rFonts w:ascii="Times New Roman" w:hAnsi="Times New Roman" w:cs="Times New Roman"/>
                    </w:rPr>
                  </w:pPr>
                  <w:r w:rsidRPr="008B7AA2">
                    <w:rPr>
                      <w:rFonts w:ascii="Times New Roman" w:hAnsi="Times New Roman" w:cs="Times New Roman"/>
                    </w:rPr>
                    <w:t>Выручка от реализации товаров (услуг) – 800 млн. рублей в год</w:t>
                  </w:r>
                </w:p>
              </w:txbxContent>
            </v:textbox>
          </v:rect>
        </w:pict>
      </w:r>
      <w:r>
        <w:rPr>
          <w:noProof/>
          <w:lang w:eastAsia="ru-RU"/>
        </w:rPr>
        <w:pict>
          <v:rect id="Прямоугольник 18" o:spid="_x0000_s1030" style="position:absolute;margin-left:60.5pt;margin-top:320.9pt;width:380.95pt;height:30.15pt;z-index:25167155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" fillcolor="window" strokecolor="windowText" strokeweight=".5pt">
            <v:textbox>
              <w:txbxContent>
                <w:p w:rsidR="00BB18F4" w:rsidRPr="008B7AA2" w:rsidRDefault="00BB18F4" w:rsidP="007B5387">
                  <w:pPr>
                    <w:jc w:val="center"/>
                    <w:rPr>
                      <w:rFonts w:ascii="Times New Roman" w:hAnsi="Times New Roman" w:cs="Times New Roman"/>
                    </w:rPr>
                  </w:pPr>
                  <w:r w:rsidRPr="008B7AA2">
                    <w:rPr>
                      <w:rFonts w:ascii="Times New Roman" w:hAnsi="Times New Roman" w:cs="Times New Roman"/>
                    </w:rPr>
                    <w:t>Среднесписочная численность работников - до ста человек включительно</w:t>
                  </w:r>
                </w:p>
              </w:txbxContent>
            </v:textbox>
          </v:rect>
        </w:pict>
      </w:r>
      <w:r>
        <w:rPr>
          <w:noProof/>
          <w:lang w:eastAsia="ru-RU"/>
        </w:rPr>
        <w:pict>
          <v:rect id="Прямоугольник 17" o:spid="_x0000_s1031" style="position:absolute;margin-left:276.5pt;margin-top:250.55pt;width:192.5pt;height:23.4pt;z-index:251670528;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" fillcolor="window" strokecolor="windowText" strokeweight=".5pt">
            <v:textbox>
              <w:txbxContent>
                <w:p w:rsidR="00BB18F4" w:rsidRPr="008B7AA2" w:rsidRDefault="00BB18F4" w:rsidP="007B5387">
                  <w:pPr>
                    <w:jc w:val="center"/>
                    <w:rPr>
                      <w:rFonts w:ascii="Times New Roman" w:hAnsi="Times New Roman" w:cs="Times New Roman"/>
                    </w:rPr>
                  </w:pPr>
                  <w:r w:rsidRPr="008B7AA2">
                    <w:rPr>
                      <w:rFonts w:ascii="Times New Roman" w:hAnsi="Times New Roman" w:cs="Times New Roman"/>
                    </w:rPr>
                    <w:t>Доля участников в уставном капитале</w:t>
                  </w:r>
                </w:p>
              </w:txbxContent>
            </v:textbox>
          </v:rect>
        </w:pict>
      </w:r>
      <w:r>
        <w:rPr>
          <w:noProof/>
          <w:lang w:eastAsia="ru-RU"/>
        </w:rPr>
        <w:pict>
          <v:rect id="Прямоугольник 6" o:spid="_x0000_s1032" style="position:absolute;margin-left:360.45pt;margin-top:2.15pt;width:108.8pt;height:23.4pt;z-index:251663360;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" fillcolor="window" strokecolor="windowText" strokeweight=".5pt">
            <v:textbox>
              <w:txbxContent>
                <w:p w:rsidR="00BB18F4" w:rsidRPr="008B7AA2" w:rsidRDefault="00BB18F4" w:rsidP="007B5387">
                  <w:pPr>
                    <w:jc w:val="center"/>
                    <w:rPr>
                      <w:rFonts w:ascii="Times New Roman" w:hAnsi="Times New Roman" w:cs="Times New Roman"/>
                    </w:rPr>
                  </w:pPr>
                  <w:r w:rsidRPr="008B7AA2">
                    <w:rPr>
                      <w:rFonts w:ascii="Times New Roman" w:hAnsi="Times New Roman" w:cs="Times New Roman"/>
                    </w:rPr>
                    <w:t>Мобильность</w:t>
                  </w:r>
                  <w:r w:rsidRPr="008B7AA2">
                    <w:rPr>
                      <w:rFonts w:ascii="Times New Roman" w:hAnsi="Times New Roman" w:cs="Times New Roman"/>
                      <w:noProof/>
                      <w:lang w:eastAsia="ru-RU"/>
                    </w:rPr>
                    <w:drawing>
                      <wp:inline distT="0" distB="0" distL="0" distR="0">
                        <wp:extent cx="1192530" cy="266224"/>
                        <wp:effectExtent l="0" t="0" r="7620" b="63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92530" cy="266224"/>
                                </a:xfrm>
                                <a:prstGeom prst="rect">
                                  <a:avLst/>
                                </a:prstGeom>
                                <a:noFill/>
                                <a:ln>
                                  <a:noFill/>
                                </a:ln>
                              </pic:spPr>
                            </pic:pic>
                          </a:graphicData>
                        </a:graphic>
                      </wp:inline>
                    </w:drawing>
                  </w:r>
                </w:p>
              </w:txbxContent>
            </v:textbox>
          </v:rect>
        </w:pict>
      </w:r>
      <w:r>
        <w:rPr>
          <w:noProof/>
          <w:lang w:eastAsia="ru-RU"/>
        </w:rPr>
        <w:pict>
          <v:rect id="Прямоугольник 10" o:spid="_x0000_s1033" style="position:absolute;margin-left:371.4pt;margin-top:40.05pt;width:97.95pt;height:23.4pt;z-index:251665408;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" fillcolor="window" strokecolor="windowText" strokeweight=".5pt">
            <v:textbox>
              <w:txbxContent>
                <w:p w:rsidR="00BB18F4" w:rsidRPr="008B7AA2" w:rsidRDefault="00BB18F4" w:rsidP="007B5387">
                  <w:pPr>
                    <w:jc w:val="center"/>
                    <w:rPr>
                      <w:rFonts w:ascii="Times New Roman" w:hAnsi="Times New Roman" w:cs="Times New Roman"/>
                    </w:rPr>
                  </w:pPr>
                  <w:r w:rsidRPr="008B7AA2">
                    <w:rPr>
                      <w:rFonts w:ascii="Times New Roman" w:hAnsi="Times New Roman" w:cs="Times New Roman"/>
                    </w:rPr>
                    <w:t>Независимость</w:t>
                  </w:r>
                  <w:r w:rsidRPr="008B7AA2">
                    <w:rPr>
                      <w:rFonts w:ascii="Times New Roman" w:hAnsi="Times New Roman" w:cs="Times New Roman"/>
                      <w:noProof/>
                      <w:lang w:eastAsia="ru-RU"/>
                    </w:rPr>
                    <w:drawing>
                      <wp:inline distT="0" distB="0" distL="0" distR="0">
                        <wp:extent cx="1054735" cy="259414"/>
                        <wp:effectExtent l="0" t="0" r="0" b="76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54735" cy="259414"/>
                                </a:xfrm>
                                <a:prstGeom prst="rect">
                                  <a:avLst/>
                                </a:prstGeom>
                                <a:noFill/>
                                <a:ln>
                                  <a:noFill/>
                                </a:ln>
                              </pic:spPr>
                            </pic:pic>
                          </a:graphicData>
                        </a:graphic>
                      </wp:inline>
                    </w:drawing>
                  </w:r>
                </w:p>
              </w:txbxContent>
            </v:textbox>
          </v:rect>
        </w:pict>
      </w:r>
      <w:r>
        <w:rPr>
          <w:noProof/>
          <w:lang w:eastAsia="ru-RU"/>
        </w:rPr>
        <w:pict>
          <v:rect id="Прямоугольник 16" o:spid="_x0000_s1034" style="position:absolute;margin-left:363.55pt;margin-top:81.4pt;width:105.45pt;height:96.25pt;z-index:25166950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" fillcolor="window" strokecolor="windowText" strokeweight=".5pt">
            <v:textbox>
              <w:txbxContent>
                <w:p w:rsidR="00BB18F4" w:rsidRPr="008B7AA2" w:rsidRDefault="00BB18F4" w:rsidP="007B5387">
                  <w:pPr>
                    <w:contextualSpacing/>
                    <w:jc w:val="center"/>
                    <w:rPr>
                      <w:rFonts w:ascii="Times New Roman" w:hAnsi="Times New Roman" w:cs="Times New Roman"/>
                    </w:rPr>
                  </w:pPr>
                  <w:r w:rsidRPr="008B7AA2">
                    <w:rPr>
                      <w:rFonts w:ascii="Times New Roman" w:hAnsi="Times New Roman" w:cs="Times New Roman"/>
                    </w:rPr>
                    <w:t>Ответственность</w:t>
                  </w:r>
                </w:p>
                <w:p w:rsidR="00BB18F4" w:rsidRPr="008B7AA2" w:rsidRDefault="00BB18F4" w:rsidP="007B5387">
                  <w:pPr>
                    <w:contextualSpacing/>
                    <w:jc w:val="center"/>
                    <w:rPr>
                      <w:rFonts w:ascii="Times New Roman" w:hAnsi="Times New Roman" w:cs="Times New Roman"/>
                    </w:rPr>
                  </w:pPr>
                  <w:r w:rsidRPr="008B7AA2">
                    <w:rPr>
                      <w:rFonts w:ascii="Times New Roman" w:hAnsi="Times New Roman" w:cs="Times New Roman"/>
                    </w:rPr>
                    <w:t>Собственника-предпринимателя за результаты деятельности</w:t>
                  </w:r>
                </w:p>
              </w:txbxContent>
            </v:textbox>
          </v:rect>
        </w:pict>
      </w:r>
      <w:r>
        <w:rPr>
          <w:noProof/>
          <w:lang w:eastAsia="ru-RU"/>
        </w:rPr>
        <w:pict>
          <v:rect id="Прямоугольник 15" o:spid="_x0000_s1035" style="position:absolute;margin-left:341.2pt;margin-top:193pt;width:111.35pt;height:23.4pt;z-index:251668480;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" fillcolor="window" strokecolor="windowText" strokeweight=".5pt">
            <v:textbox>
              <w:txbxContent>
                <w:p w:rsidR="00BB18F4" w:rsidRPr="008B7AA2" w:rsidRDefault="00BB18F4" w:rsidP="007B5387">
                  <w:pPr>
                    <w:jc w:val="center"/>
                    <w:rPr>
                      <w:rFonts w:ascii="Times New Roman" w:hAnsi="Times New Roman" w:cs="Times New Roman"/>
                    </w:rPr>
                  </w:pPr>
                  <w:r w:rsidRPr="008B7AA2">
                    <w:rPr>
                      <w:rFonts w:ascii="Times New Roman" w:hAnsi="Times New Roman" w:cs="Times New Roman"/>
                    </w:rPr>
                    <w:t>Юридические лица</w:t>
                  </w:r>
                </w:p>
              </w:txbxContent>
            </v:textbox>
          </v:rect>
        </w:pict>
      </w:r>
      <w:r>
        <w:rPr>
          <w:noProof/>
          <w:lang w:eastAsia="ru-RU"/>
        </w:rPr>
        <w:pict>
          <v:rect id="Прямоугольник 14" o:spid="_x0000_s1036" style="position:absolute;margin-left:23.65pt;margin-top:192.8pt;width:111.35pt;height:23.4pt;z-index:251667456;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" fillcolor="window" strokecolor="windowText" strokeweight=".5pt">
            <v:textbox>
              <w:txbxContent>
                <w:p w:rsidR="00BB18F4" w:rsidRPr="008B7AA2" w:rsidRDefault="00BB18F4" w:rsidP="007B5387">
                  <w:pPr>
                    <w:jc w:val="center"/>
                    <w:rPr>
                      <w:rFonts w:ascii="Times New Roman" w:hAnsi="Times New Roman" w:cs="Times New Roman"/>
                    </w:rPr>
                  </w:pPr>
                  <w:r w:rsidRPr="008B7AA2">
                    <w:rPr>
                      <w:rFonts w:ascii="Times New Roman" w:hAnsi="Times New Roman" w:cs="Times New Roman"/>
                    </w:rPr>
                    <w:t>Физические лица</w:t>
                  </w:r>
                </w:p>
              </w:txbxContent>
            </v:textbox>
          </v:rect>
        </w:pict>
      </w:r>
      <w:r>
        <w:rPr>
          <w:noProof/>
          <w:lang w:eastAsia="ru-RU"/>
        </w:rPr>
        <w:pict>
          <v:rect id="Прямоугольник 12" o:spid="_x0000_s1037" style="position:absolute;margin-left:15.3pt;margin-top:81.45pt;width:105.5pt;height:88.75pt;z-index:25166643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" fillcolor="window" strokecolor="windowText" strokeweight=".5pt">
            <v:textbox>
              <w:txbxContent>
                <w:p w:rsidR="00BB18F4" w:rsidRPr="008B7AA2" w:rsidRDefault="00BB18F4" w:rsidP="007B5387">
                  <w:pPr>
                    <w:jc w:val="center"/>
                    <w:rPr>
                      <w:rFonts w:ascii="Times New Roman" w:hAnsi="Times New Roman" w:cs="Times New Roman"/>
                    </w:rPr>
                  </w:pPr>
                  <w:r w:rsidRPr="008B7AA2">
                    <w:rPr>
                      <w:rFonts w:ascii="Times New Roman" w:hAnsi="Times New Roman" w:cs="Times New Roman"/>
                    </w:rPr>
                    <w:t>Совмещение функций собственника и предпринимателя в одном лице</w:t>
                  </w:r>
                </w:p>
              </w:txbxContent>
            </v:textbox>
          </v:rect>
        </w:pict>
      </w:r>
      <w:r>
        <w:rPr>
          <w:noProof/>
          <w:lang w:eastAsia="ru-RU"/>
        </w:rPr>
        <w:pict>
          <v:rect id="Прямоугольник 8" o:spid="_x0000_s1038" style="position:absolute;margin-left:16.3pt;margin-top:42.35pt;width:97.95pt;height:23.4pt;z-index:251664384;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" fillcolor="window" strokecolor="windowText" strokeweight=".5pt">
            <v:textbox>
              <w:txbxContent>
                <w:p w:rsidR="00BB18F4" w:rsidRPr="008B7AA2" w:rsidRDefault="00BB18F4" w:rsidP="007B5387">
                  <w:pPr>
                    <w:jc w:val="center"/>
                    <w:rPr>
                      <w:rFonts w:ascii="Times New Roman" w:hAnsi="Times New Roman" w:cs="Times New Roman"/>
                    </w:rPr>
                  </w:pPr>
                  <w:r w:rsidRPr="008B7AA2">
                    <w:rPr>
                      <w:rFonts w:ascii="Times New Roman" w:hAnsi="Times New Roman" w:cs="Times New Roman"/>
                    </w:rPr>
                    <w:t>Рискованность</w:t>
                  </w:r>
                  <w:r w:rsidRPr="008B7AA2">
                    <w:rPr>
                      <w:rFonts w:ascii="Times New Roman" w:hAnsi="Times New Roman" w:cs="Times New Roman"/>
                      <w:noProof/>
                      <w:lang w:eastAsia="ru-RU"/>
                    </w:rPr>
                    <w:drawing>
                      <wp:inline distT="0" distB="0" distL="0" distR="0">
                        <wp:extent cx="1054735" cy="259414"/>
                        <wp:effectExtent l="0" t="0" r="0" b="762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54735" cy="259414"/>
                                </a:xfrm>
                                <a:prstGeom prst="rect">
                                  <a:avLst/>
                                </a:prstGeom>
                                <a:noFill/>
                                <a:ln>
                                  <a:noFill/>
                                </a:ln>
                              </pic:spPr>
                            </pic:pic>
                          </a:graphicData>
                        </a:graphic>
                      </wp:inline>
                    </w:drawing>
                  </w:r>
                </w:p>
              </w:txbxContent>
            </v:textbox>
          </v:rect>
        </w:pict>
      </w:r>
      <w:r>
        <w:rPr>
          <w:noProof/>
          <w:lang w:eastAsia="ru-RU"/>
        </w:rPr>
        <w:pict>
          <v:rect id="Прямоугольник 4" o:spid="_x0000_s1039" style="position:absolute;margin-left:239.9pt;margin-top:2.2pt;width:108.85pt;height:23.45pt;z-index:251662336;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" fillcolor="window" strokecolor="windowText" strokeweight=".5pt">
            <v:textbox>
              <w:txbxContent>
                <w:p w:rsidR="00BB18F4" w:rsidRPr="008B7AA2" w:rsidRDefault="00BB18F4" w:rsidP="007B5387">
                  <w:pPr>
                    <w:jc w:val="center"/>
                    <w:rPr>
                      <w:rFonts w:ascii="Times New Roman" w:hAnsi="Times New Roman" w:cs="Times New Roman"/>
                    </w:rPr>
                  </w:pPr>
                  <w:r w:rsidRPr="008B7AA2">
                    <w:rPr>
                      <w:rFonts w:ascii="Times New Roman" w:hAnsi="Times New Roman" w:cs="Times New Roman"/>
                    </w:rPr>
                    <w:t>Новаторство</w:t>
                  </w:r>
                  <w:r w:rsidRPr="008B7AA2">
                    <w:rPr>
                      <w:rFonts w:ascii="Times New Roman" w:hAnsi="Times New Roman" w:cs="Times New Roman"/>
                      <w:noProof/>
                      <w:lang w:eastAsia="ru-RU"/>
                    </w:rPr>
                    <w:drawing>
                      <wp:inline distT="0" distB="0" distL="0" distR="0">
                        <wp:extent cx="1192530" cy="266224"/>
                        <wp:effectExtent l="0" t="0" r="7620" b="63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92530" cy="266224"/>
                                </a:xfrm>
                                <a:prstGeom prst="rect">
                                  <a:avLst/>
                                </a:prstGeom>
                                <a:noFill/>
                                <a:ln>
                                  <a:noFill/>
                                </a:ln>
                              </pic:spPr>
                            </pic:pic>
                          </a:graphicData>
                        </a:graphic>
                      </wp:inline>
                    </w:drawing>
                  </w:r>
                </w:p>
              </w:txbxContent>
            </v:textbox>
          </v:rect>
        </w:pict>
      </w:r>
      <w:r>
        <w:rPr>
          <w:noProof/>
          <w:lang w:eastAsia="ru-RU"/>
        </w:rPr>
        <w:pict>
          <v:rect id="Прямоугольник 3" o:spid="_x0000_s1040" style="position:absolute;margin-left:120.75pt;margin-top:1.9pt;width:106.3pt;height:23.4pt;z-index:251661312;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" fillcolor="window" strokecolor="windowText" strokeweight=".5pt">
            <v:textbox>
              <w:txbxContent>
                <w:p w:rsidR="00BB18F4" w:rsidRPr="008B7AA2" w:rsidRDefault="00BB18F4" w:rsidP="007B5387">
                  <w:pPr>
                    <w:jc w:val="center"/>
                    <w:rPr>
                      <w:rFonts w:ascii="Times New Roman" w:hAnsi="Times New Roman" w:cs="Times New Roman"/>
                    </w:rPr>
                  </w:pPr>
                  <w:r w:rsidRPr="008B7AA2">
                    <w:rPr>
                      <w:rFonts w:ascii="Times New Roman" w:hAnsi="Times New Roman" w:cs="Times New Roman"/>
                    </w:rPr>
                    <w:t>Неопределенность</w:t>
                  </w:r>
                </w:p>
              </w:txbxContent>
            </v:textbox>
          </v:rect>
        </w:pict>
      </w:r>
      <w:r>
        <w:rPr>
          <w:noProof/>
          <w:lang w:eastAsia="ru-RU"/>
        </w:rPr>
        <w:pict>
          <v:rect id="Прямоугольник 2" o:spid="_x0000_s1041" style="position:absolute;margin-left:16.1pt;margin-top:1.9pt;width:97.95pt;height:23.4pt;z-index:251660288;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" fillcolor="window" strokecolor="windowText" strokeweight=".5pt">
            <v:textbox>
              <w:txbxContent>
                <w:p w:rsidR="00BB18F4" w:rsidRPr="008B7AA2" w:rsidRDefault="00BB18F4" w:rsidP="007B5387">
                  <w:pPr>
                    <w:jc w:val="center"/>
                    <w:rPr>
                      <w:rFonts w:ascii="Times New Roman" w:hAnsi="Times New Roman" w:cs="Times New Roman"/>
                    </w:rPr>
                  </w:pPr>
                  <w:r w:rsidRPr="008B7AA2">
                    <w:rPr>
                      <w:rFonts w:ascii="Times New Roman" w:hAnsi="Times New Roman" w:cs="Times New Roman"/>
                    </w:rPr>
                    <w:t>Инициативность</w:t>
                  </w:r>
                </w:p>
              </w:txbxContent>
            </v:textbox>
          </v:rect>
        </w:pict>
      </w:r>
    </w:p>
    <w:p w:rsidR="000B6A8F" w:rsidRDefault="000B6A8F" w:rsidP="000B6A8F">
      <w:pPr>
        <w:spacing w:after="0" w:line="360" w:lineRule="auto"/>
        <w:ind w:firstLine="709"/>
        <w:jc w:val="both"/>
        <w:rPr>
          <w:rFonts w:ascii="Times New Roman" w:hAnsi="Times New Roman" w:cs="Times New Roman"/>
          <w:sz w:val="28"/>
        </w:rPr>
      </w:pPr>
    </w:p>
    <w:p w:rsidR="009A6ADA" w:rsidRDefault="009A6ADA" w:rsidP="000B6A8F">
      <w:pPr>
        <w:spacing w:after="0" w:line="360" w:lineRule="auto"/>
        <w:ind w:firstLine="709"/>
        <w:jc w:val="both"/>
        <w:rPr>
          <w:rFonts w:ascii="Times New Roman" w:hAnsi="Times New Roman" w:cs="Times New Roman"/>
          <w:sz w:val="28"/>
        </w:rPr>
      </w:pPr>
    </w:p>
    <w:p w:rsidR="009A6ADA" w:rsidRDefault="009A6ADA" w:rsidP="000B6A8F">
      <w:pPr>
        <w:spacing w:after="0" w:line="360" w:lineRule="auto"/>
        <w:ind w:firstLine="709"/>
        <w:jc w:val="both"/>
        <w:rPr>
          <w:rFonts w:ascii="Times New Roman" w:hAnsi="Times New Roman" w:cs="Times New Roman"/>
          <w:sz w:val="28"/>
        </w:rPr>
      </w:pPr>
    </w:p>
    <w:p w:rsidR="009A6ADA" w:rsidRDefault="009A6ADA" w:rsidP="000B6A8F">
      <w:pPr>
        <w:spacing w:after="0" w:line="360" w:lineRule="auto"/>
        <w:ind w:firstLine="709"/>
        <w:jc w:val="both"/>
        <w:rPr>
          <w:rFonts w:ascii="Times New Roman" w:hAnsi="Times New Roman" w:cs="Times New Roman"/>
          <w:sz w:val="28"/>
        </w:rPr>
      </w:pPr>
    </w:p>
    <w:p w:rsidR="00B31C17" w:rsidRDefault="00B31C17" w:rsidP="000B6A8F">
      <w:pPr>
        <w:spacing w:after="0" w:line="360" w:lineRule="auto"/>
        <w:ind w:firstLine="709"/>
        <w:jc w:val="both"/>
        <w:rPr>
          <w:rFonts w:ascii="Times New Roman" w:hAnsi="Times New Roman" w:cs="Times New Roman"/>
          <w:sz w:val="28"/>
        </w:rPr>
      </w:pPr>
    </w:p>
    <w:p w:rsidR="00B31C17" w:rsidRDefault="00B31C17" w:rsidP="000B6A8F">
      <w:pPr>
        <w:spacing w:after="0" w:line="360" w:lineRule="auto"/>
        <w:ind w:firstLine="709"/>
        <w:jc w:val="both"/>
        <w:rPr>
          <w:rFonts w:ascii="Times New Roman" w:hAnsi="Times New Roman" w:cs="Times New Roman"/>
          <w:sz w:val="28"/>
        </w:rPr>
      </w:pPr>
    </w:p>
    <w:p w:rsidR="00B31C17" w:rsidRDefault="00B31C17" w:rsidP="000B6A8F">
      <w:pPr>
        <w:spacing w:after="0" w:line="360" w:lineRule="auto"/>
        <w:ind w:firstLine="709"/>
        <w:jc w:val="both"/>
        <w:rPr>
          <w:rFonts w:ascii="Times New Roman" w:hAnsi="Times New Roman" w:cs="Times New Roman"/>
          <w:sz w:val="28"/>
        </w:rPr>
      </w:pPr>
    </w:p>
    <w:p w:rsidR="00B31C17" w:rsidRDefault="00B31C17" w:rsidP="000B6A8F">
      <w:pPr>
        <w:spacing w:after="0" w:line="360" w:lineRule="auto"/>
        <w:ind w:firstLine="709"/>
        <w:jc w:val="both"/>
        <w:rPr>
          <w:rFonts w:ascii="Times New Roman" w:hAnsi="Times New Roman" w:cs="Times New Roman"/>
          <w:sz w:val="28"/>
        </w:rPr>
      </w:pPr>
    </w:p>
    <w:p w:rsidR="00B31C17" w:rsidRDefault="00B31C17" w:rsidP="000B6A8F">
      <w:pPr>
        <w:spacing w:after="0" w:line="360" w:lineRule="auto"/>
        <w:ind w:firstLine="709"/>
        <w:jc w:val="both"/>
        <w:rPr>
          <w:rFonts w:ascii="Times New Roman" w:hAnsi="Times New Roman" w:cs="Times New Roman"/>
          <w:sz w:val="28"/>
        </w:rPr>
      </w:pPr>
    </w:p>
    <w:p w:rsidR="00B31C17" w:rsidRPr="004E4123" w:rsidRDefault="00B31C17" w:rsidP="000B6A8F">
      <w:pPr>
        <w:spacing w:after="0" w:line="360" w:lineRule="auto"/>
        <w:ind w:firstLine="709"/>
        <w:jc w:val="both"/>
        <w:rPr>
          <w:rFonts w:ascii="Times New Roman" w:hAnsi="Times New Roman" w:cs="Times New Roman"/>
          <w:sz w:val="24"/>
        </w:rPr>
      </w:pPr>
    </w:p>
    <w:p w:rsidR="00B31C17" w:rsidRPr="004E4123" w:rsidRDefault="00B31C17" w:rsidP="000B6A8F">
      <w:pPr>
        <w:spacing w:after="0" w:line="360" w:lineRule="auto"/>
        <w:ind w:firstLine="709"/>
        <w:jc w:val="both"/>
        <w:rPr>
          <w:rFonts w:ascii="Times New Roman" w:hAnsi="Times New Roman" w:cs="Times New Roman"/>
          <w:sz w:val="24"/>
        </w:rPr>
      </w:pPr>
    </w:p>
    <w:p w:rsidR="001B7997" w:rsidRPr="004E4123" w:rsidRDefault="009A6ADA" w:rsidP="00B31C17">
      <w:pPr>
        <w:spacing w:after="0" w:line="360" w:lineRule="auto"/>
        <w:ind w:firstLine="709"/>
        <w:jc w:val="center"/>
        <w:rPr>
          <w:rFonts w:ascii="Times New Roman" w:hAnsi="Times New Roman" w:cs="Times New Roman"/>
          <w:i/>
          <w:sz w:val="24"/>
        </w:rPr>
      </w:pPr>
      <w:r w:rsidRPr="004E4123">
        <w:rPr>
          <w:rFonts w:ascii="Times New Roman" w:hAnsi="Times New Roman" w:cs="Times New Roman"/>
          <w:i/>
          <w:sz w:val="24"/>
        </w:rPr>
        <w:lastRenderedPageBreak/>
        <w:t xml:space="preserve">Рисунок </w:t>
      </w:r>
      <w:r w:rsidR="001B7997" w:rsidRPr="004E4123">
        <w:rPr>
          <w:rFonts w:ascii="Times New Roman" w:hAnsi="Times New Roman" w:cs="Times New Roman"/>
          <w:i/>
          <w:sz w:val="24"/>
        </w:rPr>
        <w:t>1</w:t>
      </w:r>
      <w:r w:rsidR="007C6F1A" w:rsidRPr="004E4123">
        <w:rPr>
          <w:rFonts w:ascii="Times New Roman" w:hAnsi="Times New Roman" w:cs="Times New Roman"/>
          <w:i/>
          <w:sz w:val="24"/>
        </w:rPr>
        <w:t xml:space="preserve">. </w:t>
      </w:r>
      <w:r w:rsidR="001B7997" w:rsidRPr="004E4123">
        <w:rPr>
          <w:rFonts w:ascii="Times New Roman" w:hAnsi="Times New Roman" w:cs="Times New Roman"/>
          <w:i/>
          <w:sz w:val="24"/>
        </w:rPr>
        <w:t>Характерные признаки, критерии и цели деятельности малых предприятий и малого бизнеса</w:t>
      </w:r>
    </w:p>
    <w:p w:rsidR="00B31C17" w:rsidRDefault="00B31C17" w:rsidP="00B31C17">
      <w:pPr>
        <w:spacing w:after="0" w:line="360" w:lineRule="auto"/>
        <w:ind w:firstLine="709"/>
        <w:jc w:val="both"/>
        <w:rPr>
          <w:rFonts w:ascii="Times New Roman" w:hAnsi="Times New Roman" w:cs="Times New Roman"/>
          <w:sz w:val="28"/>
        </w:rPr>
      </w:pPr>
    </w:p>
    <w:p w:rsidR="00B31C17" w:rsidRPr="001B7997" w:rsidRDefault="00B31C17" w:rsidP="00B31C17">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t>Отметим, что особенностью развития малого предпринимательства в России, по сравнению с экономически развитыми странами, является то, что он в значительной степени привязан к соответствующей территории -ориентирован на региональные экономические интересы. Это принципиально отличает малое предпринимательство в нашей стране от малого предпринимательства западной модели развития, где оно в целом характеризуется корпоративными чертами, то есть привязано к крупным экономическим структурам.</w:t>
      </w:r>
    </w:p>
    <w:p w:rsidR="00B31C17" w:rsidRDefault="00B31C17" w:rsidP="00B31C17">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t>Поэтому мы считаем, что при уточнении понятия «малое предпринимательство» необходимо сделать акцент на исследовании малого предпринимательства сквозь призму воспроизводственного процесса и механизма управления региональной экономикой. Такой подход позволяет определить функциональные особенности малого предпринимательства в экономической системе региона.</w:t>
      </w:r>
    </w:p>
    <w:p w:rsidR="001B7997" w:rsidRDefault="001B7997" w:rsidP="000B6A8F">
      <w:pPr>
        <w:spacing w:after="0" w:line="360" w:lineRule="auto"/>
        <w:ind w:firstLine="709"/>
        <w:jc w:val="both"/>
        <w:rPr>
          <w:rFonts w:ascii="Times New Roman" w:hAnsi="Times New Roman" w:cs="Times New Roman"/>
          <w:sz w:val="28"/>
        </w:rPr>
      </w:pPr>
      <w:r w:rsidRPr="001B7997">
        <w:rPr>
          <w:rFonts w:ascii="Times New Roman" w:hAnsi="Times New Roman" w:cs="Times New Roman"/>
          <w:sz w:val="28"/>
        </w:rPr>
        <w:t>По результатам исследования предлагаем следующее уточнение понятия «малое предпринимательство - это независимая, целенаправленная, инициативная, инновационная, быстро адаптируемая, систематическая деятельность хозяйствующих субъектов (физических и юридических лиц), осуществляемая в соответствии с критериями установленными законодательством страны, в котором зарегистрировано предприятие, в условиях социально-экономической среды, осуществляемая в личных и общественных целях, за счет производства и реализации товаров или услуг на свой риск и под свою имущественную ответственность. При этом характерной чертой малого предпринимательства является территориальная принадлежность, то есть необходимость учитывать социально-экономическую систему региона и его интересы»</w:t>
      </w:r>
      <w:r w:rsidR="006C3410" w:rsidRPr="006C3410">
        <w:rPr>
          <w:rFonts w:ascii="Times New Roman" w:hAnsi="Times New Roman" w:cs="Times New Roman"/>
          <w:sz w:val="28"/>
        </w:rPr>
        <w:t xml:space="preserve"> [16, </w:t>
      </w:r>
      <w:r w:rsidR="006C3410">
        <w:rPr>
          <w:rFonts w:ascii="Times New Roman" w:hAnsi="Times New Roman" w:cs="Times New Roman"/>
          <w:sz w:val="28"/>
          <w:lang w:val="en-US"/>
        </w:rPr>
        <w:t>c</w:t>
      </w:r>
      <w:r w:rsidR="006C3410" w:rsidRPr="006C3410">
        <w:rPr>
          <w:rFonts w:ascii="Times New Roman" w:hAnsi="Times New Roman" w:cs="Times New Roman"/>
          <w:sz w:val="28"/>
        </w:rPr>
        <w:t xml:space="preserve">. </w:t>
      </w:r>
      <w:r w:rsidR="006C3410" w:rsidRPr="00E36692">
        <w:rPr>
          <w:rFonts w:ascii="Times New Roman" w:hAnsi="Times New Roman" w:cs="Times New Roman"/>
          <w:sz w:val="28"/>
        </w:rPr>
        <w:t>139]</w:t>
      </w:r>
      <w:r w:rsidRPr="001B7997">
        <w:rPr>
          <w:rFonts w:ascii="Times New Roman" w:hAnsi="Times New Roman" w:cs="Times New Roman"/>
          <w:sz w:val="28"/>
        </w:rPr>
        <w:t>.</w:t>
      </w:r>
    </w:p>
    <w:p w:rsidR="001B7997" w:rsidRDefault="00A90D3B" w:rsidP="000B6A8F">
      <w:pPr>
        <w:spacing w:after="0" w:line="360" w:lineRule="auto"/>
        <w:ind w:firstLine="709"/>
        <w:jc w:val="both"/>
        <w:rPr>
          <w:rFonts w:ascii="Times New Roman" w:hAnsi="Times New Roman" w:cs="Times New Roman"/>
          <w:sz w:val="28"/>
        </w:rPr>
      </w:pPr>
      <w:r w:rsidRPr="00A90D3B">
        <w:rPr>
          <w:rFonts w:ascii="Times New Roman" w:hAnsi="Times New Roman" w:cs="Times New Roman"/>
          <w:sz w:val="28"/>
        </w:rPr>
        <w:lastRenderedPageBreak/>
        <w:t>Российская правовая система использует понятие «малое и среднее предпринимательство» «для обозначения вида предпринимательства, которое основано на деятельности индивидуальных предпринимателей, а так</w:t>
      </w:r>
      <w:r>
        <w:rPr>
          <w:rFonts w:ascii="Times New Roman" w:hAnsi="Times New Roman" w:cs="Times New Roman"/>
          <w:sz w:val="28"/>
        </w:rPr>
        <w:t>же малых и средних предприятий»</w:t>
      </w:r>
      <w:r w:rsidRPr="00A90D3B">
        <w:rPr>
          <w:rFonts w:ascii="Times New Roman" w:hAnsi="Times New Roman" w:cs="Times New Roman"/>
          <w:sz w:val="28"/>
        </w:rPr>
        <w:t>.</w:t>
      </w:r>
    </w:p>
    <w:p w:rsidR="00A90D3B" w:rsidRPr="00A90D3B" w:rsidRDefault="00A90D3B" w:rsidP="000B6A8F">
      <w:pPr>
        <w:spacing w:after="0" w:line="360" w:lineRule="auto"/>
        <w:ind w:firstLine="709"/>
        <w:jc w:val="both"/>
        <w:rPr>
          <w:rFonts w:ascii="Times New Roman" w:hAnsi="Times New Roman" w:cs="Times New Roman"/>
          <w:sz w:val="28"/>
        </w:rPr>
      </w:pPr>
      <w:r w:rsidRPr="00A90D3B">
        <w:rPr>
          <w:rFonts w:ascii="Times New Roman" w:hAnsi="Times New Roman" w:cs="Times New Roman"/>
          <w:sz w:val="28"/>
        </w:rPr>
        <w:t>Определение субъекта малого и среднего предпринимательства дано в ст. 3 Федерального закона «О развитии малого и среднего предпринимате</w:t>
      </w:r>
      <w:r w:rsidR="00C00D9D">
        <w:rPr>
          <w:rFonts w:ascii="Times New Roman" w:hAnsi="Times New Roman" w:cs="Times New Roman"/>
          <w:sz w:val="28"/>
        </w:rPr>
        <w:t>льства в Российской Федерации»</w:t>
      </w:r>
      <w:r w:rsidRPr="00A90D3B">
        <w:rPr>
          <w:rFonts w:ascii="Times New Roman" w:hAnsi="Times New Roman" w:cs="Times New Roman"/>
          <w:sz w:val="28"/>
        </w:rPr>
        <w:t>, который регулирует отношения в сфере развития малого и среднего предпринимательства, дает определение понятия субъектов этой деятельности, устанавливает систему, виды и формы их поддержки,</w:t>
      </w:r>
      <w:r>
        <w:rPr>
          <w:rFonts w:ascii="Times New Roman" w:hAnsi="Times New Roman" w:cs="Times New Roman"/>
          <w:sz w:val="28"/>
        </w:rPr>
        <w:t xml:space="preserve"> </w:t>
      </w:r>
      <w:r w:rsidRPr="00A90D3B">
        <w:rPr>
          <w:rFonts w:ascii="Times New Roman" w:hAnsi="Times New Roman" w:cs="Times New Roman"/>
          <w:sz w:val="28"/>
        </w:rPr>
        <w:t>характеризует особенности нормативно-правового регулирования их</w:t>
      </w:r>
      <w:r w:rsidR="000B6A8F">
        <w:rPr>
          <w:rFonts w:ascii="Times New Roman" w:hAnsi="Times New Roman" w:cs="Times New Roman"/>
          <w:sz w:val="28"/>
        </w:rPr>
        <w:t xml:space="preserve"> </w:t>
      </w:r>
      <w:r w:rsidR="00C00D9D">
        <w:rPr>
          <w:rFonts w:ascii="Times New Roman" w:hAnsi="Times New Roman" w:cs="Times New Roman"/>
          <w:sz w:val="28"/>
        </w:rPr>
        <w:t>деятельности</w:t>
      </w:r>
      <w:r w:rsidR="00E36692" w:rsidRPr="00E36692">
        <w:rPr>
          <w:rFonts w:ascii="Times New Roman" w:hAnsi="Times New Roman" w:cs="Times New Roman"/>
          <w:sz w:val="28"/>
        </w:rPr>
        <w:t xml:space="preserve"> [2]</w:t>
      </w:r>
      <w:r w:rsidRPr="00A90D3B">
        <w:rPr>
          <w:rFonts w:ascii="Times New Roman" w:hAnsi="Times New Roman" w:cs="Times New Roman"/>
          <w:sz w:val="28"/>
        </w:rPr>
        <w:t>.</w:t>
      </w:r>
    </w:p>
    <w:p w:rsidR="00A90D3B" w:rsidRPr="00A90D3B" w:rsidRDefault="00A90D3B" w:rsidP="00A90D3B">
      <w:pPr>
        <w:rPr>
          <w:rFonts w:ascii="Times New Roman" w:hAnsi="Times New Roman" w:cs="Times New Roman"/>
          <w:sz w:val="28"/>
        </w:rPr>
      </w:pPr>
    </w:p>
    <w:p w:rsidR="00B62382" w:rsidRPr="007F54C1" w:rsidRDefault="00B62382" w:rsidP="007F54C1">
      <w:pPr>
        <w:ind w:firstLine="709"/>
        <w:rPr>
          <w:rFonts w:ascii="Times New Roman" w:hAnsi="Times New Roman" w:cs="Times New Roman"/>
          <w:b/>
          <w:sz w:val="28"/>
        </w:rPr>
      </w:pPr>
    </w:p>
    <w:p w:rsidR="00B62382" w:rsidRPr="00D62AAB" w:rsidRDefault="00C1290E" w:rsidP="00D62AAB">
      <w:pPr>
        <w:pStyle w:val="2"/>
        <w:ind w:firstLine="709"/>
        <w:jc w:val="center"/>
        <w:rPr>
          <w:rFonts w:ascii="Times New Roman" w:hAnsi="Times New Roman" w:cs="Times New Roman"/>
          <w:b w:val="0"/>
          <w:color w:val="auto"/>
          <w:sz w:val="28"/>
        </w:rPr>
      </w:pPr>
      <w:bookmarkStart w:id="4" w:name="_Toc514082837"/>
      <w:r w:rsidRPr="00D62AAB">
        <w:rPr>
          <w:rFonts w:ascii="Times New Roman" w:hAnsi="Times New Roman" w:cs="Times New Roman"/>
          <w:b w:val="0"/>
          <w:color w:val="auto"/>
          <w:sz w:val="28"/>
        </w:rPr>
        <w:t>1.2  Н</w:t>
      </w:r>
      <w:r w:rsidR="00D62AAB" w:rsidRPr="00D62AAB">
        <w:rPr>
          <w:rFonts w:ascii="Times New Roman" w:hAnsi="Times New Roman" w:cs="Times New Roman"/>
          <w:b w:val="0"/>
          <w:color w:val="auto"/>
          <w:sz w:val="28"/>
        </w:rPr>
        <w:t>ормативно-правовое регулирование организации учета на малом предприятии</w:t>
      </w:r>
      <w:bookmarkEnd w:id="4"/>
    </w:p>
    <w:p w:rsidR="00D03F13" w:rsidRDefault="00D03F13" w:rsidP="00C00D9D">
      <w:pPr>
        <w:spacing w:line="240" w:lineRule="auto"/>
      </w:pPr>
    </w:p>
    <w:p w:rsidR="007F54C1" w:rsidRPr="00C00D9D" w:rsidRDefault="007F54C1" w:rsidP="00C00D9D">
      <w:pPr>
        <w:spacing w:after="0" w:line="360" w:lineRule="auto"/>
        <w:ind w:firstLine="709"/>
        <w:jc w:val="both"/>
        <w:rPr>
          <w:rFonts w:ascii="Times New Roman" w:hAnsi="Times New Roman" w:cs="Times New Roman"/>
          <w:sz w:val="28"/>
          <w:szCs w:val="28"/>
        </w:rPr>
      </w:pPr>
      <w:r w:rsidRPr="00C00D9D">
        <w:rPr>
          <w:rFonts w:ascii="Times New Roman" w:hAnsi="Times New Roman" w:cs="Times New Roman"/>
          <w:sz w:val="28"/>
          <w:szCs w:val="28"/>
        </w:rPr>
        <w:t>Становление бухгалтерского учета на малых предприятиях в Российской Федерации не имеет длительной истории, и по сути упрощенная система бухгалтерского учета, присущая микро- и малым предприятиям, начала свое развитие с 1991 г.</w:t>
      </w:r>
    </w:p>
    <w:p w:rsidR="007F54C1" w:rsidRPr="00C00D9D" w:rsidRDefault="007F54C1" w:rsidP="00E36692">
      <w:pPr>
        <w:spacing w:after="0" w:line="360" w:lineRule="auto"/>
        <w:ind w:firstLine="709"/>
        <w:jc w:val="both"/>
        <w:rPr>
          <w:rFonts w:ascii="Times New Roman" w:hAnsi="Times New Roman" w:cs="Times New Roman"/>
          <w:sz w:val="28"/>
          <w:szCs w:val="28"/>
        </w:rPr>
      </w:pPr>
      <w:r w:rsidRPr="00C00D9D">
        <w:rPr>
          <w:rFonts w:ascii="Times New Roman" w:hAnsi="Times New Roman" w:cs="Times New Roman"/>
          <w:sz w:val="28"/>
          <w:szCs w:val="28"/>
        </w:rPr>
        <w:t>Первый нормативный акт по учету в сфере малого предпринимательства был разработан в 1991 году (Письмо Минфина СССР от 02.07.1991 № 40 «О Рекомендациях по ведению бухгалтерского учета и применению учетных регистров на малых предприятиях»).</w:t>
      </w:r>
    </w:p>
    <w:p w:rsidR="007F54C1" w:rsidRPr="00C00D9D" w:rsidRDefault="007F54C1" w:rsidP="00C00D9D">
      <w:pPr>
        <w:spacing w:after="0" w:line="360" w:lineRule="auto"/>
        <w:ind w:firstLine="709"/>
        <w:jc w:val="both"/>
        <w:rPr>
          <w:rFonts w:ascii="Times New Roman" w:hAnsi="Times New Roman" w:cs="Times New Roman"/>
          <w:sz w:val="28"/>
          <w:szCs w:val="28"/>
        </w:rPr>
      </w:pPr>
      <w:r w:rsidRPr="00C00D9D">
        <w:rPr>
          <w:rFonts w:ascii="Times New Roman" w:hAnsi="Times New Roman" w:cs="Times New Roman"/>
          <w:sz w:val="28"/>
          <w:szCs w:val="28"/>
        </w:rPr>
        <w:t>Данный документ утверждал следующие основные аспекты ведения учета малым предприятиями.</w:t>
      </w:r>
    </w:p>
    <w:p w:rsidR="00586883" w:rsidRPr="00C00D9D" w:rsidRDefault="00586883" w:rsidP="00C00D9D">
      <w:pPr>
        <w:spacing w:after="0" w:line="360" w:lineRule="auto"/>
        <w:ind w:firstLine="709"/>
        <w:jc w:val="both"/>
        <w:rPr>
          <w:rFonts w:ascii="Times New Roman" w:hAnsi="Times New Roman" w:cs="Times New Roman"/>
          <w:sz w:val="28"/>
          <w:szCs w:val="28"/>
        </w:rPr>
      </w:pPr>
      <w:r w:rsidRPr="00C00D9D">
        <w:rPr>
          <w:rFonts w:ascii="Times New Roman" w:hAnsi="Times New Roman" w:cs="Times New Roman"/>
          <w:sz w:val="28"/>
          <w:szCs w:val="28"/>
        </w:rPr>
        <w:t>1.</w:t>
      </w:r>
      <w:r w:rsidRPr="00C00D9D">
        <w:rPr>
          <w:rFonts w:ascii="Times New Roman" w:hAnsi="Times New Roman" w:cs="Times New Roman"/>
          <w:sz w:val="28"/>
          <w:szCs w:val="28"/>
        </w:rPr>
        <w:tab/>
        <w:t>Все хозяйственные операции проходят этап обязательного документирования.</w:t>
      </w:r>
    </w:p>
    <w:p w:rsidR="00586883" w:rsidRPr="00C00D9D" w:rsidRDefault="00586883" w:rsidP="00C00D9D">
      <w:pPr>
        <w:spacing w:after="0" w:line="360" w:lineRule="auto"/>
        <w:ind w:firstLine="709"/>
        <w:jc w:val="both"/>
        <w:rPr>
          <w:rFonts w:ascii="Times New Roman" w:hAnsi="Times New Roman" w:cs="Times New Roman"/>
          <w:sz w:val="28"/>
          <w:szCs w:val="28"/>
        </w:rPr>
      </w:pPr>
      <w:r w:rsidRPr="00C00D9D">
        <w:rPr>
          <w:rFonts w:ascii="Times New Roman" w:hAnsi="Times New Roman" w:cs="Times New Roman"/>
          <w:sz w:val="28"/>
          <w:szCs w:val="28"/>
        </w:rPr>
        <w:t>2.</w:t>
      </w:r>
      <w:r w:rsidRPr="00C00D9D">
        <w:rPr>
          <w:rFonts w:ascii="Times New Roman" w:hAnsi="Times New Roman" w:cs="Times New Roman"/>
          <w:sz w:val="28"/>
          <w:szCs w:val="28"/>
        </w:rPr>
        <w:tab/>
        <w:t>Для документирования применяются типовые формы бухгалтерских документов.</w:t>
      </w:r>
    </w:p>
    <w:p w:rsidR="00586883" w:rsidRPr="00C00D9D" w:rsidRDefault="00586883" w:rsidP="00C00D9D">
      <w:pPr>
        <w:spacing w:after="0" w:line="360" w:lineRule="auto"/>
        <w:ind w:firstLine="709"/>
        <w:jc w:val="both"/>
        <w:rPr>
          <w:rFonts w:ascii="Times New Roman" w:hAnsi="Times New Roman" w:cs="Times New Roman"/>
          <w:sz w:val="28"/>
          <w:szCs w:val="28"/>
        </w:rPr>
      </w:pPr>
      <w:r w:rsidRPr="00C00D9D">
        <w:rPr>
          <w:rFonts w:ascii="Times New Roman" w:hAnsi="Times New Roman" w:cs="Times New Roman"/>
          <w:sz w:val="28"/>
          <w:szCs w:val="28"/>
        </w:rPr>
        <w:lastRenderedPageBreak/>
        <w:t>3.</w:t>
      </w:r>
      <w:r w:rsidRPr="00C00D9D">
        <w:rPr>
          <w:rFonts w:ascii="Times New Roman" w:hAnsi="Times New Roman" w:cs="Times New Roman"/>
          <w:sz w:val="28"/>
          <w:szCs w:val="28"/>
        </w:rPr>
        <w:tab/>
        <w:t>Рекомендована журнально-ордерная форма учета.</w:t>
      </w:r>
    </w:p>
    <w:p w:rsidR="00586883" w:rsidRPr="00C00D9D" w:rsidRDefault="00586883" w:rsidP="00C00D9D">
      <w:pPr>
        <w:spacing w:after="0" w:line="360" w:lineRule="auto"/>
        <w:ind w:firstLine="709"/>
        <w:jc w:val="both"/>
        <w:rPr>
          <w:rFonts w:ascii="Times New Roman" w:hAnsi="Times New Roman" w:cs="Times New Roman"/>
          <w:sz w:val="28"/>
          <w:szCs w:val="28"/>
        </w:rPr>
      </w:pPr>
      <w:r w:rsidRPr="00C00D9D">
        <w:rPr>
          <w:rFonts w:ascii="Times New Roman" w:hAnsi="Times New Roman" w:cs="Times New Roman"/>
          <w:sz w:val="28"/>
          <w:szCs w:val="28"/>
        </w:rPr>
        <w:t>4.</w:t>
      </w:r>
      <w:r w:rsidRPr="00C00D9D">
        <w:rPr>
          <w:rFonts w:ascii="Times New Roman" w:hAnsi="Times New Roman" w:cs="Times New Roman"/>
          <w:sz w:val="28"/>
          <w:szCs w:val="28"/>
        </w:rPr>
        <w:tab/>
        <w:t>Учет ведется с применением двойной записи.</w:t>
      </w:r>
    </w:p>
    <w:p w:rsidR="00586883" w:rsidRPr="00C00D9D" w:rsidRDefault="00586883" w:rsidP="00C00D9D">
      <w:pPr>
        <w:spacing w:after="0" w:line="360" w:lineRule="auto"/>
        <w:ind w:firstLine="709"/>
        <w:jc w:val="both"/>
        <w:rPr>
          <w:rFonts w:ascii="Times New Roman" w:hAnsi="Times New Roman" w:cs="Times New Roman"/>
          <w:sz w:val="28"/>
          <w:szCs w:val="28"/>
        </w:rPr>
      </w:pPr>
      <w:r w:rsidRPr="00C00D9D">
        <w:rPr>
          <w:rFonts w:ascii="Times New Roman" w:hAnsi="Times New Roman" w:cs="Times New Roman"/>
          <w:sz w:val="28"/>
          <w:szCs w:val="28"/>
        </w:rPr>
        <w:t>5.</w:t>
      </w:r>
      <w:r w:rsidRPr="00C00D9D">
        <w:rPr>
          <w:rFonts w:ascii="Times New Roman" w:hAnsi="Times New Roman" w:cs="Times New Roman"/>
          <w:sz w:val="28"/>
          <w:szCs w:val="28"/>
        </w:rPr>
        <w:tab/>
        <w:t>Возможность применения сокращенного плана счетов с объединенными сходными счетами.</w:t>
      </w:r>
    </w:p>
    <w:p w:rsidR="00586883" w:rsidRPr="00C00D9D" w:rsidRDefault="00586883" w:rsidP="00C00D9D">
      <w:pPr>
        <w:spacing w:after="0" w:line="360" w:lineRule="auto"/>
        <w:ind w:firstLine="709"/>
        <w:jc w:val="both"/>
        <w:rPr>
          <w:rFonts w:ascii="Times New Roman" w:hAnsi="Times New Roman" w:cs="Times New Roman"/>
          <w:sz w:val="28"/>
          <w:szCs w:val="28"/>
        </w:rPr>
      </w:pPr>
      <w:r w:rsidRPr="00C00D9D">
        <w:rPr>
          <w:rFonts w:ascii="Times New Roman" w:hAnsi="Times New Roman" w:cs="Times New Roman"/>
          <w:sz w:val="28"/>
          <w:szCs w:val="28"/>
        </w:rPr>
        <w:t>6.</w:t>
      </w:r>
      <w:r w:rsidRPr="00C00D9D">
        <w:rPr>
          <w:rFonts w:ascii="Times New Roman" w:hAnsi="Times New Roman" w:cs="Times New Roman"/>
          <w:sz w:val="28"/>
          <w:szCs w:val="28"/>
        </w:rPr>
        <w:tab/>
        <w:t>Рекомендованы разработанные формы ведомостей - регистров бухгалтерского учета.</w:t>
      </w:r>
    </w:p>
    <w:p w:rsidR="00586883" w:rsidRPr="00C00D9D" w:rsidRDefault="00586883" w:rsidP="00C00D9D">
      <w:pPr>
        <w:spacing w:after="0" w:line="360" w:lineRule="auto"/>
        <w:ind w:firstLine="709"/>
        <w:jc w:val="both"/>
        <w:rPr>
          <w:rFonts w:ascii="Times New Roman" w:hAnsi="Times New Roman" w:cs="Times New Roman"/>
          <w:sz w:val="28"/>
          <w:szCs w:val="28"/>
        </w:rPr>
      </w:pPr>
      <w:r w:rsidRPr="00C00D9D">
        <w:rPr>
          <w:rFonts w:ascii="Times New Roman" w:hAnsi="Times New Roman" w:cs="Times New Roman"/>
          <w:sz w:val="28"/>
          <w:szCs w:val="28"/>
        </w:rPr>
        <w:t>Первым документом, регулирующим сферу малого предпринимательства в России, стал Федеральный закон от 14.06.1995 № 88-ФЗ «О государственной поддержке малого предпринимательства в Российской Федерации». Данный закон устанавливал критерии отнесения предприятий к малым, определял меры государственной поддержки и некоторые аспекты ведения учета на малых предприятиях.</w:t>
      </w:r>
    </w:p>
    <w:p w:rsidR="00586883" w:rsidRPr="00C00D9D" w:rsidRDefault="00586883" w:rsidP="00C00D9D">
      <w:pPr>
        <w:spacing w:after="0" w:line="360" w:lineRule="auto"/>
        <w:ind w:firstLine="709"/>
        <w:jc w:val="both"/>
        <w:rPr>
          <w:rFonts w:ascii="Times New Roman" w:hAnsi="Times New Roman" w:cs="Times New Roman"/>
          <w:sz w:val="28"/>
          <w:szCs w:val="28"/>
        </w:rPr>
      </w:pPr>
      <w:r w:rsidRPr="00C00D9D">
        <w:rPr>
          <w:rFonts w:ascii="Times New Roman" w:hAnsi="Times New Roman" w:cs="Times New Roman"/>
          <w:sz w:val="28"/>
          <w:szCs w:val="28"/>
        </w:rPr>
        <w:t>В этом же году Минфин разрабатывает методические рекомендации по бухгалтерскому учету для малых предприятий (Приказ Минфина РФ от</w:t>
      </w:r>
      <w:r w:rsidR="00C00D9D">
        <w:rPr>
          <w:rFonts w:ascii="Times New Roman" w:hAnsi="Times New Roman" w:cs="Times New Roman"/>
          <w:sz w:val="28"/>
          <w:szCs w:val="28"/>
        </w:rPr>
        <w:t xml:space="preserve"> </w:t>
      </w:r>
      <w:r w:rsidRPr="00C00D9D">
        <w:rPr>
          <w:rFonts w:ascii="Times New Roman" w:hAnsi="Times New Roman" w:cs="Times New Roman"/>
          <w:sz w:val="28"/>
          <w:szCs w:val="28"/>
        </w:rPr>
        <w:t>22.12.1995</w:t>
      </w:r>
      <w:r w:rsidRPr="00C00D9D">
        <w:rPr>
          <w:rFonts w:ascii="Times New Roman" w:hAnsi="Times New Roman" w:cs="Times New Roman"/>
          <w:sz w:val="28"/>
          <w:szCs w:val="28"/>
        </w:rPr>
        <w:tab/>
        <w:t>№ 131 «Об Указаниях по ведению бухгалтерского учета и отчетности, и применению регистров бухгалтерского учета для субъектов малого предпринимательства») в соответствии с Федеральным законом № 88-ФЗ. При этом Приказ по содержанию аналогичен Письму Минфина СССР от 02.07.1991 № 40 «О Рекомендациях по ведению бухгалтерского учета и применению учетных регистров на малых предприятиях».</w:t>
      </w:r>
    </w:p>
    <w:p w:rsidR="00586883" w:rsidRPr="00C00D9D" w:rsidRDefault="00586883" w:rsidP="00C00D9D">
      <w:pPr>
        <w:spacing w:after="0" w:line="360" w:lineRule="auto"/>
        <w:ind w:firstLine="709"/>
        <w:jc w:val="both"/>
        <w:rPr>
          <w:rFonts w:ascii="Times New Roman" w:hAnsi="Times New Roman" w:cs="Times New Roman"/>
          <w:sz w:val="28"/>
          <w:szCs w:val="28"/>
        </w:rPr>
      </w:pPr>
      <w:r w:rsidRPr="00C00D9D">
        <w:rPr>
          <w:rFonts w:ascii="Times New Roman" w:hAnsi="Times New Roman" w:cs="Times New Roman"/>
          <w:sz w:val="28"/>
          <w:szCs w:val="28"/>
        </w:rPr>
        <w:t>В 1996 году начинает действовать Федеральный закон № 129-ФЗ от</w:t>
      </w:r>
      <w:r w:rsidR="00C00D9D">
        <w:rPr>
          <w:rFonts w:ascii="Times New Roman" w:hAnsi="Times New Roman" w:cs="Times New Roman"/>
          <w:sz w:val="28"/>
          <w:szCs w:val="28"/>
        </w:rPr>
        <w:t xml:space="preserve"> </w:t>
      </w:r>
      <w:r w:rsidRPr="00C00D9D">
        <w:rPr>
          <w:rFonts w:ascii="Times New Roman" w:hAnsi="Times New Roman" w:cs="Times New Roman"/>
          <w:sz w:val="28"/>
          <w:szCs w:val="28"/>
        </w:rPr>
        <w:t>21.11.1996</w:t>
      </w:r>
      <w:r w:rsidRPr="00C00D9D">
        <w:rPr>
          <w:rFonts w:ascii="Times New Roman" w:hAnsi="Times New Roman" w:cs="Times New Roman"/>
          <w:sz w:val="28"/>
          <w:szCs w:val="28"/>
        </w:rPr>
        <w:tab/>
        <w:t>«О бухгалтерском учете». Его действие распространялось до конца 2011 года. В годы действия данного документа разрешалось не вести бухгалтерский учет предприятиям, применяющим упрощенную систему налогообложения</w:t>
      </w:r>
      <w:r w:rsidR="00E36692" w:rsidRPr="00E36692">
        <w:rPr>
          <w:rFonts w:ascii="Times New Roman" w:hAnsi="Times New Roman" w:cs="Times New Roman"/>
          <w:sz w:val="28"/>
          <w:szCs w:val="28"/>
        </w:rPr>
        <w:t xml:space="preserve"> [3]</w:t>
      </w:r>
      <w:r w:rsidRPr="00C00D9D">
        <w:rPr>
          <w:rFonts w:ascii="Times New Roman" w:hAnsi="Times New Roman" w:cs="Times New Roman"/>
          <w:sz w:val="28"/>
          <w:szCs w:val="28"/>
        </w:rPr>
        <w:t>.</w:t>
      </w:r>
    </w:p>
    <w:p w:rsidR="00586883" w:rsidRDefault="00586883" w:rsidP="00C00D9D">
      <w:pPr>
        <w:spacing w:after="0" w:line="360" w:lineRule="auto"/>
        <w:ind w:firstLine="709"/>
        <w:jc w:val="both"/>
        <w:rPr>
          <w:rFonts w:ascii="Times New Roman" w:hAnsi="Times New Roman" w:cs="Times New Roman"/>
          <w:sz w:val="28"/>
          <w:szCs w:val="28"/>
        </w:rPr>
      </w:pPr>
      <w:r w:rsidRPr="00C00D9D">
        <w:rPr>
          <w:rFonts w:ascii="Times New Roman" w:hAnsi="Times New Roman" w:cs="Times New Roman"/>
          <w:sz w:val="28"/>
          <w:szCs w:val="28"/>
        </w:rPr>
        <w:t xml:space="preserve">В 2012 году вступил в силу Федеральный закон «О бухгалтерском учете» № 402-ФЗ от 06.12.2011, который действует по настоящее время. Новый закон установил обязанность ведения бухгалтерского учета предприятиями на упрощенной системе налогообложения, при этом определив, что субъекты малого предпринимательства имеют право на </w:t>
      </w:r>
      <w:r w:rsidRPr="00C00D9D">
        <w:rPr>
          <w:rFonts w:ascii="Times New Roman" w:hAnsi="Times New Roman" w:cs="Times New Roman"/>
          <w:sz w:val="28"/>
          <w:szCs w:val="28"/>
        </w:rPr>
        <w:lastRenderedPageBreak/>
        <w:t>применение упрощенной системы бухгалтерского учета, в том числе упрощенных форм бухгалтерской (финансовой) отчетности</w:t>
      </w:r>
      <w:r w:rsidR="00E36692" w:rsidRPr="00E36692">
        <w:rPr>
          <w:rFonts w:ascii="Times New Roman" w:hAnsi="Times New Roman" w:cs="Times New Roman"/>
          <w:sz w:val="28"/>
          <w:szCs w:val="28"/>
        </w:rPr>
        <w:t xml:space="preserve"> [3]</w:t>
      </w:r>
      <w:r w:rsidRPr="00C00D9D">
        <w:rPr>
          <w:rFonts w:ascii="Times New Roman" w:hAnsi="Times New Roman" w:cs="Times New Roman"/>
          <w:sz w:val="28"/>
          <w:szCs w:val="28"/>
        </w:rPr>
        <w:t>. Упрощенные способы ведения бухгалтерского учета и составления бухгалтерской (финансовой) отчетности для малог</w:t>
      </w:r>
      <w:r w:rsidR="00C00D9D">
        <w:rPr>
          <w:rFonts w:ascii="Times New Roman" w:hAnsi="Times New Roman" w:cs="Times New Roman"/>
          <w:sz w:val="28"/>
          <w:szCs w:val="28"/>
        </w:rPr>
        <w:t>о биз</w:t>
      </w:r>
      <w:r w:rsidR="007C6F1A">
        <w:rPr>
          <w:rFonts w:ascii="Times New Roman" w:hAnsi="Times New Roman" w:cs="Times New Roman"/>
          <w:sz w:val="28"/>
          <w:szCs w:val="28"/>
        </w:rPr>
        <w:t xml:space="preserve">неса представлены в таблице </w:t>
      </w:r>
      <w:r w:rsidR="00337650">
        <w:rPr>
          <w:rFonts w:ascii="Times New Roman" w:hAnsi="Times New Roman" w:cs="Times New Roman"/>
          <w:sz w:val="28"/>
          <w:szCs w:val="28"/>
        </w:rPr>
        <w:t>2</w:t>
      </w:r>
      <w:r w:rsidR="007C6F1A">
        <w:rPr>
          <w:rFonts w:ascii="Times New Roman" w:hAnsi="Times New Roman" w:cs="Times New Roman"/>
          <w:sz w:val="28"/>
          <w:szCs w:val="28"/>
        </w:rPr>
        <w:t>.</w:t>
      </w:r>
    </w:p>
    <w:p w:rsidR="00C00D9D" w:rsidRPr="004E4123" w:rsidRDefault="007C6F1A" w:rsidP="00C00D9D">
      <w:pPr>
        <w:spacing w:after="0" w:line="360" w:lineRule="auto"/>
        <w:ind w:firstLine="709"/>
        <w:jc w:val="both"/>
        <w:rPr>
          <w:rFonts w:ascii="Times New Roman" w:hAnsi="Times New Roman" w:cs="Times New Roman"/>
          <w:i/>
          <w:sz w:val="24"/>
          <w:szCs w:val="28"/>
        </w:rPr>
      </w:pPr>
      <w:r w:rsidRPr="004E4123">
        <w:rPr>
          <w:rFonts w:ascii="Times New Roman" w:hAnsi="Times New Roman" w:cs="Times New Roman"/>
          <w:i/>
          <w:sz w:val="24"/>
          <w:szCs w:val="28"/>
        </w:rPr>
        <w:t xml:space="preserve">Таблица </w:t>
      </w:r>
      <w:r w:rsidR="00337650" w:rsidRPr="004E4123">
        <w:rPr>
          <w:rFonts w:ascii="Times New Roman" w:hAnsi="Times New Roman" w:cs="Times New Roman"/>
          <w:i/>
          <w:sz w:val="24"/>
          <w:szCs w:val="28"/>
        </w:rPr>
        <w:t>2</w:t>
      </w:r>
      <w:r w:rsidRPr="004E4123">
        <w:rPr>
          <w:rFonts w:ascii="Times New Roman" w:hAnsi="Times New Roman" w:cs="Times New Roman"/>
          <w:i/>
          <w:sz w:val="24"/>
          <w:szCs w:val="28"/>
        </w:rPr>
        <w:t>.</w:t>
      </w:r>
      <w:r w:rsidR="00C00D9D" w:rsidRPr="004E4123">
        <w:rPr>
          <w:rFonts w:ascii="Times New Roman" w:hAnsi="Times New Roman" w:cs="Times New Roman"/>
          <w:i/>
          <w:sz w:val="24"/>
          <w:szCs w:val="28"/>
        </w:rPr>
        <w:t xml:space="preserve"> Упрощенные способы ведения бухгалтерского учета, включая упрощенную бухгалтерскую отчетность</w:t>
      </w:r>
    </w:p>
    <w:tbl>
      <w:tblPr>
        <w:tblW w:w="0" w:type="auto"/>
        <w:jc w:val="center"/>
        <w:tblLayout w:type="fixed"/>
        <w:tblCellMar>
          <w:left w:w="0" w:type="dxa"/>
          <w:right w:w="0" w:type="dxa"/>
        </w:tblCellMar>
        <w:tblLook w:val="0000"/>
      </w:tblPr>
      <w:tblGrid>
        <w:gridCol w:w="4517"/>
        <w:gridCol w:w="4515"/>
      </w:tblGrid>
      <w:tr w:rsidR="00C00D9D" w:rsidRPr="00C1290E" w:rsidTr="00E36692">
        <w:trPr>
          <w:trHeight w:val="187"/>
          <w:jc w:val="center"/>
        </w:trPr>
        <w:tc>
          <w:tcPr>
            <w:tcW w:w="4517" w:type="dxa"/>
            <w:tcBorders>
              <w:top w:val="single" w:sz="4" w:space="0" w:color="auto"/>
              <w:left w:val="single" w:sz="4" w:space="0" w:color="auto"/>
              <w:bottom w:val="single" w:sz="4" w:space="0" w:color="auto"/>
              <w:right w:val="single" w:sz="4" w:space="0" w:color="auto"/>
            </w:tcBorders>
            <w:shd w:val="clear" w:color="auto" w:fill="FFFFFF"/>
          </w:tcPr>
          <w:p w:rsidR="00C00D9D" w:rsidRPr="00C1290E" w:rsidRDefault="00C00D9D" w:rsidP="00C00D9D">
            <w:pPr>
              <w:spacing w:after="0"/>
              <w:ind w:left="960"/>
              <w:rPr>
                <w:rFonts w:ascii="Times New Roman" w:eastAsia="Times New Roman" w:hAnsi="Times New Roman" w:cs="Times New Roman"/>
                <w:szCs w:val="24"/>
                <w:lang w:eastAsia="ru-RU"/>
              </w:rPr>
            </w:pPr>
            <w:r w:rsidRPr="00C1290E">
              <w:rPr>
                <w:rFonts w:ascii="Times New Roman" w:eastAsia="Times New Roman" w:hAnsi="Times New Roman" w:cs="Times New Roman"/>
                <w:szCs w:val="14"/>
                <w:lang w:eastAsia="ru-RU"/>
              </w:rPr>
              <w:t>Наименование ПБУ</w:t>
            </w:r>
          </w:p>
        </w:tc>
        <w:tc>
          <w:tcPr>
            <w:tcW w:w="4515" w:type="dxa"/>
            <w:tcBorders>
              <w:top w:val="single" w:sz="4" w:space="0" w:color="auto"/>
              <w:left w:val="single" w:sz="4" w:space="0" w:color="auto"/>
              <w:bottom w:val="single" w:sz="4" w:space="0" w:color="auto"/>
              <w:right w:val="single" w:sz="4" w:space="0" w:color="auto"/>
            </w:tcBorders>
            <w:shd w:val="clear" w:color="auto" w:fill="FFFFFF"/>
          </w:tcPr>
          <w:p w:rsidR="00C00D9D" w:rsidRPr="00C1290E" w:rsidRDefault="00C00D9D" w:rsidP="00C00D9D">
            <w:pPr>
              <w:spacing w:after="0"/>
              <w:ind w:left="1320"/>
              <w:rPr>
                <w:rFonts w:ascii="Times New Roman" w:eastAsia="Times New Roman" w:hAnsi="Times New Roman" w:cs="Times New Roman"/>
                <w:szCs w:val="24"/>
                <w:lang w:eastAsia="ru-RU"/>
              </w:rPr>
            </w:pPr>
            <w:r w:rsidRPr="00C1290E">
              <w:rPr>
                <w:rFonts w:ascii="Times New Roman" w:eastAsia="Times New Roman" w:hAnsi="Times New Roman" w:cs="Times New Roman"/>
                <w:szCs w:val="14"/>
                <w:lang w:eastAsia="ru-RU"/>
              </w:rPr>
              <w:t>Упрощения</w:t>
            </w:r>
          </w:p>
        </w:tc>
      </w:tr>
      <w:tr w:rsidR="00C00D9D" w:rsidRPr="00C1290E" w:rsidTr="00E36692">
        <w:trPr>
          <w:trHeight w:val="1358"/>
          <w:jc w:val="center"/>
        </w:trPr>
        <w:tc>
          <w:tcPr>
            <w:tcW w:w="4517" w:type="dxa"/>
            <w:tcBorders>
              <w:top w:val="single" w:sz="4" w:space="0" w:color="auto"/>
              <w:left w:val="single" w:sz="4" w:space="0" w:color="auto"/>
              <w:bottom w:val="single" w:sz="4" w:space="0" w:color="auto"/>
              <w:right w:val="single" w:sz="4" w:space="0" w:color="auto"/>
            </w:tcBorders>
            <w:shd w:val="clear" w:color="auto" w:fill="FFFFFF"/>
          </w:tcPr>
          <w:p w:rsidR="00C00D9D" w:rsidRPr="00C1290E" w:rsidRDefault="00C00D9D" w:rsidP="00C1290E">
            <w:pPr>
              <w:spacing w:after="0"/>
              <w:ind w:left="123" w:right="142"/>
              <w:jc w:val="center"/>
              <w:rPr>
                <w:rFonts w:ascii="Times New Roman" w:eastAsia="Times New Roman" w:hAnsi="Times New Roman" w:cs="Times New Roman"/>
                <w:szCs w:val="24"/>
                <w:lang w:eastAsia="ru-RU"/>
              </w:rPr>
            </w:pPr>
            <w:r w:rsidRPr="00C1290E">
              <w:rPr>
                <w:rFonts w:ascii="Times New Roman" w:eastAsia="Times New Roman" w:hAnsi="Times New Roman" w:cs="Times New Roman"/>
                <w:szCs w:val="14"/>
                <w:lang w:eastAsia="ru-RU"/>
              </w:rPr>
              <w:t>ПБУ 5/01 «Учет материально-производственных запасов», ПБУ 6/01 «Учет основных средств», ПБУ 14/2007 «Учет нематериальных активов», ПБУ 17/02 «Учет расходов на научно-исследова</w:t>
            </w:r>
            <w:r w:rsidRPr="00C1290E">
              <w:rPr>
                <w:rFonts w:ascii="Times New Roman" w:eastAsia="Times New Roman" w:hAnsi="Times New Roman" w:cs="Times New Roman"/>
                <w:szCs w:val="14"/>
                <w:lang w:eastAsia="ru-RU"/>
              </w:rPr>
              <w:softHyphen/>
              <w:t>тельские, опытно-конструкторские и технологи</w:t>
            </w:r>
            <w:r w:rsidRPr="00C1290E">
              <w:rPr>
                <w:rFonts w:ascii="Times New Roman" w:eastAsia="Times New Roman" w:hAnsi="Times New Roman" w:cs="Times New Roman"/>
                <w:szCs w:val="14"/>
                <w:lang w:eastAsia="ru-RU"/>
              </w:rPr>
              <w:softHyphen/>
              <w:t>ческие работы», ПБУ 19/02 «Учет финансовых вложений», 10/99 «Расходы организации», 15/2008 «Учет расходов по займам и кредитам».</w:t>
            </w:r>
          </w:p>
        </w:tc>
        <w:tc>
          <w:tcPr>
            <w:tcW w:w="4515" w:type="dxa"/>
            <w:tcBorders>
              <w:top w:val="single" w:sz="4" w:space="0" w:color="auto"/>
              <w:left w:val="single" w:sz="4" w:space="0" w:color="auto"/>
              <w:bottom w:val="single" w:sz="4" w:space="0" w:color="auto"/>
              <w:right w:val="single" w:sz="4" w:space="0" w:color="auto"/>
            </w:tcBorders>
            <w:shd w:val="clear" w:color="auto" w:fill="FFFFFF"/>
          </w:tcPr>
          <w:p w:rsidR="00C00D9D" w:rsidRPr="00C1290E" w:rsidRDefault="00C00D9D" w:rsidP="00C1290E">
            <w:pPr>
              <w:spacing w:after="0"/>
              <w:ind w:left="141" w:right="121"/>
              <w:jc w:val="center"/>
              <w:rPr>
                <w:rFonts w:ascii="Times New Roman" w:eastAsia="Times New Roman" w:hAnsi="Times New Roman" w:cs="Times New Roman"/>
                <w:szCs w:val="24"/>
                <w:lang w:eastAsia="ru-RU"/>
              </w:rPr>
            </w:pPr>
            <w:r w:rsidRPr="00C1290E">
              <w:rPr>
                <w:rFonts w:ascii="Times New Roman" w:eastAsia="Times New Roman" w:hAnsi="Times New Roman" w:cs="Times New Roman"/>
                <w:szCs w:val="14"/>
                <w:lang w:eastAsia="ru-RU"/>
              </w:rPr>
              <w:t>Предусмотрены упрощенные способы признания, формирования себестоимости, оценки и амортизации.</w:t>
            </w:r>
          </w:p>
        </w:tc>
      </w:tr>
      <w:tr w:rsidR="00C00D9D" w:rsidRPr="00C1290E" w:rsidTr="00E36692">
        <w:trPr>
          <w:trHeight w:val="1531"/>
          <w:jc w:val="center"/>
        </w:trPr>
        <w:tc>
          <w:tcPr>
            <w:tcW w:w="4517" w:type="dxa"/>
            <w:tcBorders>
              <w:top w:val="single" w:sz="4" w:space="0" w:color="auto"/>
              <w:left w:val="single" w:sz="4" w:space="0" w:color="auto"/>
              <w:bottom w:val="single" w:sz="4" w:space="0" w:color="auto"/>
              <w:right w:val="single" w:sz="4" w:space="0" w:color="auto"/>
            </w:tcBorders>
            <w:shd w:val="clear" w:color="auto" w:fill="FFFFFF"/>
          </w:tcPr>
          <w:p w:rsidR="00C00D9D" w:rsidRPr="00C1290E" w:rsidRDefault="00C00D9D" w:rsidP="00C1290E">
            <w:pPr>
              <w:spacing w:after="0"/>
              <w:ind w:left="123" w:right="142"/>
              <w:jc w:val="center"/>
              <w:rPr>
                <w:rFonts w:ascii="Times New Roman" w:eastAsia="Times New Roman" w:hAnsi="Times New Roman" w:cs="Times New Roman"/>
                <w:szCs w:val="24"/>
                <w:lang w:eastAsia="ru-RU"/>
              </w:rPr>
            </w:pPr>
            <w:r w:rsidRPr="00C1290E">
              <w:rPr>
                <w:rFonts w:ascii="Times New Roman" w:eastAsia="Times New Roman" w:hAnsi="Times New Roman" w:cs="Times New Roman"/>
                <w:szCs w:val="14"/>
                <w:lang w:eastAsia="ru-RU"/>
              </w:rPr>
              <w:t>ПБУ 8/01 «Оценочные обязательства, условные обязательства и условные активы», ПБУ 18/02 «Учет расчетов по налогу на прибыль», ПБУ 11/2008 «Информация о связанных сторонах», ПБУ 12/2010 «Информация по сегментам», ПБУ 16/02 «Информация по прекращаемой деятель</w:t>
            </w:r>
            <w:r w:rsidRPr="00C1290E">
              <w:rPr>
                <w:rFonts w:ascii="Times New Roman" w:eastAsia="Times New Roman" w:hAnsi="Times New Roman" w:cs="Times New Roman"/>
                <w:szCs w:val="14"/>
                <w:lang w:eastAsia="ru-RU"/>
              </w:rPr>
              <w:softHyphen/>
              <w:t>ности», ПБУ 2/2008 «Учет договоров строитель</w:t>
            </w:r>
            <w:r w:rsidRPr="00C1290E">
              <w:rPr>
                <w:rFonts w:ascii="Times New Roman" w:eastAsia="Times New Roman" w:hAnsi="Times New Roman" w:cs="Times New Roman"/>
                <w:szCs w:val="14"/>
                <w:lang w:eastAsia="ru-RU"/>
              </w:rPr>
              <w:softHyphen/>
              <w:t>ного подряда», ПБУ 22/2010 «Исправление оши</w:t>
            </w:r>
            <w:r w:rsidRPr="00C1290E">
              <w:rPr>
                <w:rFonts w:ascii="Times New Roman" w:eastAsia="Times New Roman" w:hAnsi="Times New Roman" w:cs="Times New Roman"/>
                <w:szCs w:val="14"/>
                <w:lang w:eastAsia="ru-RU"/>
              </w:rPr>
              <w:softHyphen/>
              <w:t>бок в бухгалтерском учете и отчетности»</w:t>
            </w:r>
          </w:p>
        </w:tc>
        <w:tc>
          <w:tcPr>
            <w:tcW w:w="4515" w:type="dxa"/>
            <w:tcBorders>
              <w:top w:val="single" w:sz="4" w:space="0" w:color="auto"/>
              <w:left w:val="single" w:sz="4" w:space="0" w:color="auto"/>
              <w:bottom w:val="single" w:sz="4" w:space="0" w:color="auto"/>
              <w:right w:val="single" w:sz="4" w:space="0" w:color="auto"/>
            </w:tcBorders>
            <w:shd w:val="clear" w:color="auto" w:fill="FFFFFF"/>
          </w:tcPr>
          <w:p w:rsidR="00C00D9D" w:rsidRPr="00C1290E" w:rsidRDefault="00C00D9D" w:rsidP="00C1290E">
            <w:pPr>
              <w:spacing w:after="0"/>
              <w:ind w:left="141" w:right="121" w:firstLine="47"/>
              <w:jc w:val="center"/>
              <w:rPr>
                <w:rFonts w:ascii="Times New Roman" w:eastAsia="Times New Roman" w:hAnsi="Times New Roman" w:cs="Times New Roman"/>
                <w:szCs w:val="24"/>
                <w:lang w:eastAsia="ru-RU"/>
              </w:rPr>
            </w:pPr>
            <w:r w:rsidRPr="00C1290E">
              <w:rPr>
                <w:rFonts w:ascii="Times New Roman" w:eastAsia="Times New Roman" w:hAnsi="Times New Roman" w:cs="Times New Roman"/>
                <w:szCs w:val="14"/>
                <w:lang w:eastAsia="ru-RU"/>
              </w:rPr>
              <w:t>Могут не применяться.</w:t>
            </w:r>
          </w:p>
        </w:tc>
      </w:tr>
      <w:tr w:rsidR="00C00D9D" w:rsidRPr="00C1290E" w:rsidTr="00E36692">
        <w:trPr>
          <w:trHeight w:val="2880"/>
          <w:jc w:val="center"/>
        </w:trPr>
        <w:tc>
          <w:tcPr>
            <w:tcW w:w="4517" w:type="dxa"/>
            <w:tcBorders>
              <w:top w:val="single" w:sz="4" w:space="0" w:color="auto"/>
              <w:left w:val="single" w:sz="4" w:space="0" w:color="auto"/>
              <w:bottom w:val="single" w:sz="4" w:space="0" w:color="auto"/>
              <w:right w:val="single" w:sz="4" w:space="0" w:color="auto"/>
            </w:tcBorders>
            <w:shd w:val="clear" w:color="auto" w:fill="FFFFFF"/>
          </w:tcPr>
          <w:p w:rsidR="00C00D9D" w:rsidRPr="00C1290E" w:rsidRDefault="00C00D9D" w:rsidP="00C1290E">
            <w:pPr>
              <w:spacing w:after="0"/>
              <w:ind w:left="123" w:right="142"/>
              <w:jc w:val="center"/>
              <w:rPr>
                <w:rFonts w:ascii="Times New Roman" w:eastAsia="Times New Roman" w:hAnsi="Times New Roman" w:cs="Times New Roman"/>
                <w:szCs w:val="24"/>
                <w:lang w:eastAsia="ru-RU"/>
              </w:rPr>
            </w:pPr>
            <w:r w:rsidRPr="00C1290E">
              <w:rPr>
                <w:rFonts w:ascii="Times New Roman" w:eastAsia="Times New Roman" w:hAnsi="Times New Roman" w:cs="Times New Roman"/>
                <w:szCs w:val="14"/>
                <w:lang w:eastAsia="ru-RU"/>
              </w:rPr>
              <w:t>ПБУ 4/99 «Бухгалтерская отчетность организа</w:t>
            </w:r>
            <w:r w:rsidRPr="00C1290E">
              <w:rPr>
                <w:rFonts w:ascii="Times New Roman" w:eastAsia="Times New Roman" w:hAnsi="Times New Roman" w:cs="Times New Roman"/>
                <w:szCs w:val="14"/>
                <w:lang w:eastAsia="ru-RU"/>
              </w:rPr>
              <w:softHyphen/>
              <w:t>ции», Приказ Минфина России N 66н «О формах бухгалтерской отчетности организации»</w:t>
            </w:r>
          </w:p>
        </w:tc>
        <w:tc>
          <w:tcPr>
            <w:tcW w:w="4515" w:type="dxa"/>
            <w:tcBorders>
              <w:top w:val="single" w:sz="4" w:space="0" w:color="auto"/>
              <w:left w:val="single" w:sz="4" w:space="0" w:color="auto"/>
              <w:bottom w:val="single" w:sz="4" w:space="0" w:color="auto"/>
              <w:right w:val="single" w:sz="4" w:space="0" w:color="auto"/>
            </w:tcBorders>
            <w:shd w:val="clear" w:color="auto" w:fill="FFFFFF"/>
          </w:tcPr>
          <w:p w:rsidR="00C00D9D" w:rsidRPr="00C1290E" w:rsidRDefault="00C00D9D" w:rsidP="00C1290E">
            <w:pPr>
              <w:numPr>
                <w:ilvl w:val="0"/>
                <w:numId w:val="2"/>
              </w:numPr>
              <w:tabs>
                <w:tab w:val="left" w:pos="184"/>
              </w:tabs>
              <w:spacing w:after="0"/>
              <w:ind w:right="121"/>
              <w:jc w:val="center"/>
              <w:rPr>
                <w:rFonts w:ascii="Times New Roman" w:eastAsia="Times New Roman" w:hAnsi="Times New Roman" w:cs="Times New Roman"/>
                <w:szCs w:val="14"/>
                <w:lang w:eastAsia="ru-RU"/>
              </w:rPr>
            </w:pPr>
            <w:r w:rsidRPr="00C1290E">
              <w:rPr>
                <w:rFonts w:ascii="Times New Roman" w:eastAsia="Times New Roman" w:hAnsi="Times New Roman" w:cs="Times New Roman"/>
                <w:szCs w:val="14"/>
                <w:lang w:eastAsia="ru-RU"/>
              </w:rPr>
              <w:t>Возможно составление бухгалтерской отчетности в сокращенном объеме.</w:t>
            </w:r>
          </w:p>
          <w:p w:rsidR="00C00D9D" w:rsidRPr="00C1290E" w:rsidRDefault="00C00D9D" w:rsidP="00C1290E">
            <w:pPr>
              <w:numPr>
                <w:ilvl w:val="0"/>
                <w:numId w:val="2"/>
              </w:numPr>
              <w:tabs>
                <w:tab w:val="left" w:pos="184"/>
              </w:tabs>
              <w:spacing w:after="0"/>
              <w:ind w:right="121"/>
              <w:jc w:val="center"/>
              <w:rPr>
                <w:rFonts w:ascii="Times New Roman" w:eastAsia="Times New Roman" w:hAnsi="Times New Roman" w:cs="Times New Roman"/>
                <w:szCs w:val="14"/>
                <w:lang w:eastAsia="ru-RU"/>
              </w:rPr>
            </w:pPr>
            <w:r w:rsidRPr="00C1290E">
              <w:rPr>
                <w:rFonts w:ascii="Times New Roman" w:eastAsia="Times New Roman" w:hAnsi="Times New Roman" w:cs="Times New Roman"/>
                <w:szCs w:val="14"/>
                <w:lang w:eastAsia="ru-RU"/>
              </w:rPr>
              <w:t>Разрешена разработка форм бухгалтерской отчет</w:t>
            </w:r>
            <w:r w:rsidRPr="00C1290E">
              <w:rPr>
                <w:rFonts w:ascii="Times New Roman" w:eastAsia="Times New Roman" w:hAnsi="Times New Roman" w:cs="Times New Roman"/>
                <w:szCs w:val="14"/>
                <w:lang w:eastAsia="ru-RU"/>
              </w:rPr>
              <w:softHyphen/>
              <w:t>ности самостоятельно, с использованием упро</w:t>
            </w:r>
            <w:r w:rsidRPr="00C1290E">
              <w:rPr>
                <w:rFonts w:ascii="Times New Roman" w:eastAsia="Times New Roman" w:hAnsi="Times New Roman" w:cs="Times New Roman"/>
                <w:szCs w:val="14"/>
                <w:lang w:eastAsia="ru-RU"/>
              </w:rPr>
              <w:softHyphen/>
              <w:t>щенных форм бухгалтерского баланса, отчета о финансовых результатах и отчета о целевом ис</w:t>
            </w:r>
            <w:r w:rsidRPr="00C1290E">
              <w:rPr>
                <w:rFonts w:ascii="Times New Roman" w:eastAsia="Times New Roman" w:hAnsi="Times New Roman" w:cs="Times New Roman"/>
                <w:szCs w:val="14"/>
                <w:lang w:eastAsia="ru-RU"/>
              </w:rPr>
              <w:softHyphen/>
              <w:t>пользовании средств.</w:t>
            </w:r>
          </w:p>
          <w:p w:rsidR="00C00D9D" w:rsidRPr="00C1290E" w:rsidRDefault="00C00D9D" w:rsidP="00C1290E">
            <w:pPr>
              <w:numPr>
                <w:ilvl w:val="0"/>
                <w:numId w:val="2"/>
              </w:numPr>
              <w:tabs>
                <w:tab w:val="left" w:pos="189"/>
              </w:tabs>
              <w:spacing w:after="0"/>
              <w:ind w:right="121"/>
              <w:jc w:val="center"/>
              <w:rPr>
                <w:rFonts w:ascii="Times New Roman" w:eastAsia="Times New Roman" w:hAnsi="Times New Roman" w:cs="Times New Roman"/>
                <w:szCs w:val="14"/>
                <w:lang w:eastAsia="ru-RU"/>
              </w:rPr>
            </w:pPr>
            <w:r w:rsidRPr="00C1290E">
              <w:rPr>
                <w:rFonts w:ascii="Times New Roman" w:eastAsia="Times New Roman" w:hAnsi="Times New Roman" w:cs="Times New Roman"/>
                <w:szCs w:val="14"/>
                <w:lang w:eastAsia="ru-RU"/>
              </w:rPr>
              <w:t>Обособленное отражение показателей об отдель</w:t>
            </w:r>
            <w:r w:rsidRPr="00C1290E">
              <w:rPr>
                <w:rFonts w:ascii="Times New Roman" w:eastAsia="Times New Roman" w:hAnsi="Times New Roman" w:cs="Times New Roman"/>
                <w:szCs w:val="14"/>
                <w:lang w:eastAsia="ru-RU"/>
              </w:rPr>
              <w:softHyphen/>
              <w:t>ных активах, обязательствах, доходах, расходах и хозяйственных операциях</w:t>
            </w:r>
          </w:p>
          <w:p w:rsidR="00C00D9D" w:rsidRPr="00C1290E" w:rsidRDefault="00C00D9D" w:rsidP="00C1290E">
            <w:pPr>
              <w:numPr>
                <w:ilvl w:val="0"/>
                <w:numId w:val="2"/>
              </w:numPr>
              <w:tabs>
                <w:tab w:val="left" w:pos="189"/>
              </w:tabs>
              <w:spacing w:after="0"/>
              <w:ind w:right="121"/>
              <w:jc w:val="center"/>
              <w:rPr>
                <w:rFonts w:ascii="Times New Roman" w:eastAsia="Times New Roman" w:hAnsi="Times New Roman" w:cs="Times New Roman"/>
                <w:szCs w:val="14"/>
                <w:lang w:eastAsia="ru-RU"/>
              </w:rPr>
            </w:pPr>
            <w:r w:rsidRPr="00C1290E">
              <w:rPr>
                <w:rFonts w:ascii="Times New Roman" w:eastAsia="Times New Roman" w:hAnsi="Times New Roman" w:cs="Times New Roman"/>
                <w:szCs w:val="14"/>
                <w:lang w:eastAsia="ru-RU"/>
              </w:rPr>
              <w:t>Отражение в бухгалтерском балансе, отчете о фи</w:t>
            </w:r>
            <w:r w:rsidRPr="00C1290E">
              <w:rPr>
                <w:rFonts w:ascii="Times New Roman" w:eastAsia="Times New Roman" w:hAnsi="Times New Roman" w:cs="Times New Roman"/>
                <w:szCs w:val="14"/>
                <w:lang w:eastAsia="ru-RU"/>
              </w:rPr>
              <w:softHyphen/>
              <w:t>нансовых результатах и отчете о целевом исполь</w:t>
            </w:r>
            <w:r w:rsidRPr="00C1290E">
              <w:rPr>
                <w:rFonts w:ascii="Times New Roman" w:eastAsia="Times New Roman" w:hAnsi="Times New Roman" w:cs="Times New Roman"/>
                <w:szCs w:val="14"/>
                <w:lang w:eastAsia="ru-RU"/>
              </w:rPr>
              <w:softHyphen/>
              <w:t>зовании средств показателей только по группам статей без детализации. Включение в приложения данных форм только самой важной информации (незаменимой, при оценке финансового положе</w:t>
            </w:r>
            <w:r w:rsidRPr="00C1290E">
              <w:rPr>
                <w:rFonts w:ascii="Times New Roman" w:eastAsia="Times New Roman" w:hAnsi="Times New Roman" w:cs="Times New Roman"/>
                <w:szCs w:val="14"/>
                <w:lang w:eastAsia="ru-RU"/>
              </w:rPr>
              <w:softHyphen/>
              <w:t>ния или результатов деятельности организации).</w:t>
            </w:r>
          </w:p>
        </w:tc>
      </w:tr>
    </w:tbl>
    <w:p w:rsidR="00C00D9D" w:rsidRDefault="00C00D9D" w:rsidP="00C00D9D">
      <w:pPr>
        <w:spacing w:after="0" w:line="360" w:lineRule="auto"/>
        <w:ind w:firstLine="709"/>
        <w:jc w:val="both"/>
        <w:rPr>
          <w:rFonts w:ascii="Times New Roman" w:hAnsi="Times New Roman" w:cs="Times New Roman"/>
          <w:sz w:val="28"/>
          <w:szCs w:val="28"/>
        </w:rPr>
      </w:pPr>
    </w:p>
    <w:p w:rsidR="007F54C1" w:rsidRPr="00C00D9D" w:rsidRDefault="00586883" w:rsidP="00C00D9D">
      <w:pPr>
        <w:spacing w:after="0" w:line="360" w:lineRule="auto"/>
        <w:ind w:firstLine="709"/>
        <w:jc w:val="both"/>
        <w:rPr>
          <w:rFonts w:ascii="Times New Roman" w:hAnsi="Times New Roman" w:cs="Times New Roman"/>
          <w:sz w:val="28"/>
          <w:szCs w:val="28"/>
        </w:rPr>
      </w:pPr>
      <w:r w:rsidRPr="00C00D9D">
        <w:rPr>
          <w:rFonts w:ascii="Times New Roman" w:hAnsi="Times New Roman" w:cs="Times New Roman"/>
          <w:sz w:val="28"/>
          <w:szCs w:val="28"/>
        </w:rPr>
        <w:t>Комментируя табл</w:t>
      </w:r>
      <w:r w:rsidR="00337650">
        <w:rPr>
          <w:rFonts w:ascii="Times New Roman" w:hAnsi="Times New Roman" w:cs="Times New Roman"/>
          <w:sz w:val="28"/>
          <w:szCs w:val="28"/>
        </w:rPr>
        <w:t>ицу 2</w:t>
      </w:r>
      <w:r w:rsidRPr="00C00D9D">
        <w:rPr>
          <w:rFonts w:ascii="Times New Roman" w:hAnsi="Times New Roman" w:cs="Times New Roman"/>
          <w:sz w:val="28"/>
          <w:szCs w:val="28"/>
        </w:rPr>
        <w:t>, можно отметить, что субъекты малого предпринимательства вправе не применять ряд национальных стандартов бухгалтерского учета, например, ПБУ 18/02 «Учет расчетов по налогу на прибыль организации», ПБУ 8/01 «Оценочные обязательства, условные обязательства и условные активы», ПБУ 11/2008 «Информация о связанных сторонах» и др. Так,</w:t>
      </w:r>
    </w:p>
    <w:p w:rsidR="00586883" w:rsidRPr="00C00D9D" w:rsidRDefault="00586883" w:rsidP="00C00D9D">
      <w:pPr>
        <w:spacing w:after="0" w:line="360" w:lineRule="auto"/>
        <w:ind w:firstLine="709"/>
        <w:jc w:val="both"/>
        <w:rPr>
          <w:rFonts w:ascii="Times New Roman" w:hAnsi="Times New Roman" w:cs="Times New Roman"/>
          <w:sz w:val="28"/>
          <w:szCs w:val="28"/>
        </w:rPr>
      </w:pPr>
      <w:r w:rsidRPr="00C00D9D">
        <w:rPr>
          <w:rFonts w:ascii="Times New Roman" w:hAnsi="Times New Roman" w:cs="Times New Roman"/>
          <w:sz w:val="28"/>
          <w:szCs w:val="28"/>
        </w:rPr>
        <w:t>в соответствии с ПБУ 8/01 малые предприятия освобождены от отражения оценочных и условных обязательств, условных активов в бухгалтерском учете, а также могут не создавать резервы предстоящих расходов. Согласно ПБУ 18/02, такие организации могут не отображать в бухгалтерской отчетности отложенные налоговые активы и отложенные налоговые обязательства.</w:t>
      </w:r>
    </w:p>
    <w:p w:rsidR="00586883" w:rsidRPr="00C00D9D" w:rsidRDefault="00586883" w:rsidP="00C00D9D">
      <w:pPr>
        <w:spacing w:after="0" w:line="360" w:lineRule="auto"/>
        <w:ind w:firstLine="709"/>
        <w:jc w:val="both"/>
        <w:rPr>
          <w:rFonts w:ascii="Times New Roman" w:hAnsi="Times New Roman" w:cs="Times New Roman"/>
          <w:sz w:val="28"/>
          <w:szCs w:val="28"/>
        </w:rPr>
      </w:pPr>
      <w:r w:rsidRPr="00C00D9D">
        <w:rPr>
          <w:rFonts w:ascii="Times New Roman" w:hAnsi="Times New Roman" w:cs="Times New Roman"/>
          <w:sz w:val="28"/>
          <w:szCs w:val="28"/>
        </w:rPr>
        <w:t>Наряду с этим, предусмотрены упрощенные способы признания, формирования себестоимости, оценки и амортизации. Для малых предприятий появилась возможность принимать к учету запасы по цене поставщика, а другие затраты, связанные с их приобретением, можно включать в состав расходов по обычным видам деятельности в полной сумме. Данный упрощенный порядок распространяется на все виды запасов организации. Также появилась возможность списывать на расходы затраты на приобретение запасов, предназначенных для управленческих нужд, в полной сумме по мере их приобретения.</w:t>
      </w:r>
    </w:p>
    <w:p w:rsidR="00586883" w:rsidRPr="00C00D9D" w:rsidRDefault="00586883" w:rsidP="00C00D9D">
      <w:pPr>
        <w:spacing w:after="0" w:line="360" w:lineRule="auto"/>
        <w:ind w:firstLine="709"/>
        <w:jc w:val="both"/>
        <w:rPr>
          <w:rFonts w:ascii="Times New Roman" w:hAnsi="Times New Roman" w:cs="Times New Roman"/>
          <w:sz w:val="28"/>
          <w:szCs w:val="28"/>
        </w:rPr>
      </w:pPr>
      <w:r w:rsidRPr="00C00D9D">
        <w:rPr>
          <w:rFonts w:ascii="Times New Roman" w:hAnsi="Times New Roman" w:cs="Times New Roman"/>
          <w:sz w:val="28"/>
          <w:szCs w:val="28"/>
        </w:rPr>
        <w:t xml:space="preserve">Упрощения в ПБУ 6/01 «Учет основных средств» затронули вопрос амортизации основных средств, и определения их первоначальной стоимости. При покупке объекта основных средств, малое предприятие формирует его первоначальную стоимость только в соответствии с ценой поставщика и затрат на монтаж. При изготовлении объекта основных средств, его первоначальная стоимость равна сумме, указанной в договоре строительного подряда. В отношении амортизации внесено два упрощения. Первое заключается в том, что малое предприятие вправе устанавливать </w:t>
      </w:r>
      <w:r w:rsidRPr="00C00D9D">
        <w:rPr>
          <w:rFonts w:ascii="Times New Roman" w:hAnsi="Times New Roman" w:cs="Times New Roman"/>
          <w:sz w:val="28"/>
          <w:szCs w:val="28"/>
        </w:rPr>
        <w:lastRenderedPageBreak/>
        <w:t>периодичность начисления амортизации самостоятельно (за исключением выбытия объекта основных средств в течение года). Во-вторых, разрешено единовременное начисление амортизации производственного и хозяйственного инвентаря (в размере первоначальной стоимости при принятии к бухгалтерскому учету).</w:t>
      </w:r>
    </w:p>
    <w:p w:rsidR="00586883" w:rsidRPr="00C00D9D" w:rsidRDefault="00586883" w:rsidP="00C00D9D">
      <w:pPr>
        <w:spacing w:after="0" w:line="360" w:lineRule="auto"/>
        <w:ind w:firstLine="709"/>
        <w:jc w:val="both"/>
        <w:rPr>
          <w:rFonts w:ascii="Times New Roman" w:hAnsi="Times New Roman" w:cs="Times New Roman"/>
          <w:sz w:val="28"/>
          <w:szCs w:val="28"/>
        </w:rPr>
      </w:pPr>
      <w:r w:rsidRPr="00C00D9D">
        <w:rPr>
          <w:rFonts w:ascii="Times New Roman" w:hAnsi="Times New Roman" w:cs="Times New Roman"/>
          <w:sz w:val="28"/>
          <w:szCs w:val="28"/>
        </w:rPr>
        <w:t>Внесены такие упрощения в отношении ПБУ 14/2007 «Учет нематериальных активов», как разрешение не амортизировать нематериальные активы, стоимость таких объектов можно списывать единовременно.</w:t>
      </w:r>
    </w:p>
    <w:p w:rsidR="00586883" w:rsidRPr="00C00D9D" w:rsidRDefault="00586883" w:rsidP="00C00D9D">
      <w:pPr>
        <w:spacing w:after="0" w:line="360" w:lineRule="auto"/>
        <w:ind w:firstLine="709"/>
        <w:jc w:val="both"/>
        <w:rPr>
          <w:rFonts w:ascii="Times New Roman" w:hAnsi="Times New Roman" w:cs="Times New Roman"/>
          <w:sz w:val="28"/>
          <w:szCs w:val="28"/>
        </w:rPr>
      </w:pPr>
      <w:r w:rsidRPr="00C00D9D">
        <w:rPr>
          <w:rFonts w:ascii="Times New Roman" w:hAnsi="Times New Roman" w:cs="Times New Roman"/>
          <w:sz w:val="28"/>
          <w:szCs w:val="28"/>
        </w:rPr>
        <w:t>По нашему мнению, система упрощений для малого бизнеса необходима, прежде всего, потому что на сегодняшний день национальные стандарты конвергируются с Международными стандартами финансовой отчетности, вследствие чего учет становится гораздо сложнее. Значение Международных стандартов финансовой отчетности для малого бизнеса является принципиально важным, если компания выходит на международный рынок, осуществляет экспортно-импортные операции. Для компаний малого бизнеса, функционирующих на внутреннем рынке, одним из основных условий ведения бухгалтерского учета является принцип рациональности.</w:t>
      </w:r>
    </w:p>
    <w:p w:rsidR="00490BC6" w:rsidRPr="00C00D9D" w:rsidRDefault="00490BC6" w:rsidP="00C00D9D">
      <w:pPr>
        <w:spacing w:after="0" w:line="360" w:lineRule="auto"/>
        <w:ind w:firstLine="709"/>
        <w:jc w:val="both"/>
        <w:rPr>
          <w:rFonts w:ascii="Times New Roman" w:hAnsi="Times New Roman" w:cs="Times New Roman"/>
          <w:sz w:val="28"/>
          <w:szCs w:val="28"/>
        </w:rPr>
      </w:pPr>
      <w:r w:rsidRPr="00C00D9D">
        <w:rPr>
          <w:rFonts w:ascii="Times New Roman" w:hAnsi="Times New Roman" w:cs="Times New Roman"/>
          <w:sz w:val="28"/>
          <w:szCs w:val="28"/>
        </w:rPr>
        <w:t>Другое направление дальнейшего развития системы бухгалтерского учета - это конвергенция с Международными стандартами финансовой отчетности. Кроме основного комплекта МСФО, Советом по МСФО был принят 9 июля 2009 года МСФО для малого и среднего бизнеса. Но необходимо отметить, что МСФО для малого и среднего бизнеса не признан на территории РФ. Дальнейшее развитие законодательства по бухгалтерскому учету, бухгалтерской (финансовой) отчетности может быть связано с рассмотрением возможности официально применять МСФО для малого и среднего бизнеса в российской практике.</w:t>
      </w:r>
    </w:p>
    <w:p w:rsidR="00586883" w:rsidRPr="00C00D9D" w:rsidRDefault="00490BC6" w:rsidP="00C00D9D">
      <w:pPr>
        <w:spacing w:after="0" w:line="360" w:lineRule="auto"/>
        <w:ind w:firstLine="709"/>
        <w:jc w:val="both"/>
        <w:rPr>
          <w:rFonts w:ascii="Times New Roman" w:hAnsi="Times New Roman" w:cs="Times New Roman"/>
          <w:sz w:val="28"/>
          <w:szCs w:val="28"/>
        </w:rPr>
      </w:pPr>
      <w:r w:rsidRPr="00C00D9D">
        <w:rPr>
          <w:rFonts w:ascii="Times New Roman" w:hAnsi="Times New Roman" w:cs="Times New Roman"/>
          <w:sz w:val="28"/>
          <w:szCs w:val="28"/>
        </w:rPr>
        <w:t xml:space="preserve">По результатам проведенного исследования можно сделать вывод о динамичном развитии законодательства по бухгалтерскому учету и </w:t>
      </w:r>
      <w:r w:rsidRPr="00C00D9D">
        <w:rPr>
          <w:rFonts w:ascii="Times New Roman" w:hAnsi="Times New Roman" w:cs="Times New Roman"/>
          <w:sz w:val="28"/>
          <w:szCs w:val="28"/>
        </w:rPr>
        <w:lastRenderedPageBreak/>
        <w:t>бухгалтерской (финансовой) отчетности для малого бизнеса. Дальнейшее развитие нормативно-правового регулирования финансовой отчетности связано с конвергенцией с МСФО и перспективами признания МСФО для малого и среднего бизнеса в российском законодательстве. Также перспективным направлением для развития малого бизнеса представляется как координация законодательства для малого и среднего бизнеса в странах СНГ.</w:t>
      </w:r>
    </w:p>
    <w:p w:rsidR="00A2563D" w:rsidRDefault="00A2563D"/>
    <w:p w:rsidR="00A2563D" w:rsidRDefault="00A2563D"/>
    <w:p w:rsidR="00A2563D" w:rsidRDefault="00A2563D"/>
    <w:p w:rsidR="00A2563D" w:rsidRDefault="00A2563D"/>
    <w:p w:rsidR="00C1290E" w:rsidRDefault="00C1290E"/>
    <w:p w:rsidR="00C1290E" w:rsidRDefault="00C1290E"/>
    <w:p w:rsidR="00C1290E" w:rsidRDefault="00C1290E"/>
    <w:p w:rsidR="00C1290E" w:rsidRDefault="00C1290E"/>
    <w:p w:rsidR="00C1290E" w:rsidRDefault="00C1290E"/>
    <w:p w:rsidR="00C1290E" w:rsidRDefault="00C1290E"/>
    <w:p w:rsidR="00C1290E" w:rsidRDefault="00C1290E"/>
    <w:p w:rsidR="00C1290E" w:rsidRDefault="00C1290E"/>
    <w:p w:rsidR="00C1290E" w:rsidRDefault="00C1290E"/>
    <w:p w:rsidR="00C1290E" w:rsidRDefault="00C1290E"/>
    <w:p w:rsidR="00C1290E" w:rsidRDefault="00C1290E"/>
    <w:p w:rsidR="00C1290E" w:rsidRDefault="00C1290E"/>
    <w:p w:rsidR="00C1290E" w:rsidRDefault="00C1290E"/>
    <w:p w:rsidR="00C1290E" w:rsidRDefault="00C1290E"/>
    <w:p w:rsidR="00C1290E" w:rsidRDefault="00C1290E"/>
    <w:p w:rsidR="00C1290E" w:rsidRDefault="00C1290E"/>
    <w:p w:rsidR="00C1290E" w:rsidRDefault="00C1290E"/>
    <w:p w:rsidR="00AB7275" w:rsidRPr="00C1290E" w:rsidRDefault="00BB18F4" w:rsidP="00C1290E">
      <w:pPr>
        <w:pStyle w:val="1"/>
        <w:ind w:firstLine="709"/>
        <w:jc w:val="center"/>
        <w:rPr>
          <w:rFonts w:ascii="Times New Roman" w:hAnsi="Times New Roman" w:cs="Times New Roman"/>
          <w:b w:val="0"/>
          <w:color w:val="auto"/>
        </w:rPr>
      </w:pPr>
      <w:bookmarkStart w:id="5" w:name="_Toc514082838"/>
      <w:r>
        <w:rPr>
          <w:rFonts w:ascii="Times New Roman" w:hAnsi="Times New Roman" w:cs="Times New Roman"/>
          <w:b w:val="0"/>
          <w:color w:val="auto"/>
        </w:rPr>
        <w:lastRenderedPageBreak/>
        <w:t xml:space="preserve">ГЛАВА </w:t>
      </w:r>
      <w:r w:rsidR="00C1290E" w:rsidRPr="00C1290E">
        <w:rPr>
          <w:rFonts w:ascii="Times New Roman" w:hAnsi="Times New Roman" w:cs="Times New Roman"/>
          <w:b w:val="0"/>
          <w:color w:val="auto"/>
        </w:rPr>
        <w:t>2 ОРГАНИЗАЦИОННО-ЭКОНОМИЧЕСКАЯ ХАРАКТЕРИСТИКА ИП «ЯКОВЛЕВ»</w:t>
      </w:r>
      <w:bookmarkEnd w:id="5"/>
    </w:p>
    <w:p w:rsidR="00AB7275" w:rsidRPr="00C1290E" w:rsidRDefault="00AB7275" w:rsidP="00C1290E">
      <w:pPr>
        <w:pStyle w:val="2"/>
        <w:ind w:firstLine="709"/>
        <w:jc w:val="center"/>
        <w:rPr>
          <w:rFonts w:ascii="Times New Roman" w:hAnsi="Times New Roman" w:cs="Times New Roman"/>
          <w:b w:val="0"/>
          <w:color w:val="auto"/>
          <w:sz w:val="28"/>
        </w:rPr>
      </w:pPr>
      <w:bookmarkStart w:id="6" w:name="_Toc514082839"/>
      <w:r w:rsidRPr="00C1290E">
        <w:rPr>
          <w:rFonts w:ascii="Times New Roman" w:hAnsi="Times New Roman" w:cs="Times New Roman"/>
          <w:b w:val="0"/>
          <w:color w:val="auto"/>
          <w:sz w:val="28"/>
        </w:rPr>
        <w:t>2.1. Организация бухгалтерского учета на предприятии</w:t>
      </w:r>
      <w:bookmarkEnd w:id="6"/>
    </w:p>
    <w:p w:rsidR="00AB7275" w:rsidRPr="00695D8C" w:rsidRDefault="00AB7275" w:rsidP="00695D8C">
      <w:pPr>
        <w:spacing w:after="0" w:line="240" w:lineRule="auto"/>
        <w:ind w:firstLine="709"/>
        <w:jc w:val="both"/>
        <w:rPr>
          <w:rFonts w:ascii="Times New Roman" w:hAnsi="Times New Roman" w:cs="Times New Roman"/>
          <w:sz w:val="28"/>
          <w:szCs w:val="28"/>
        </w:rPr>
      </w:pPr>
    </w:p>
    <w:p w:rsidR="00E36692" w:rsidRPr="00C30D5C" w:rsidRDefault="00E36692" w:rsidP="00E36692">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2D7E8C" w:rsidRPr="00695D8C" w:rsidRDefault="002D7E8C" w:rsidP="00695D8C">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C1290E">
        <w:rPr>
          <w:rFonts w:ascii="Times New Roman" w:eastAsia="Times New Roman" w:hAnsi="Times New Roman" w:cs="Times New Roman"/>
          <w:sz w:val="28"/>
          <w:szCs w:val="28"/>
          <w:lang w:eastAsia="ru-RU"/>
        </w:rPr>
        <w:t>Индивид</w:t>
      </w:r>
      <w:r w:rsidR="00722CA8" w:rsidRPr="00C1290E">
        <w:rPr>
          <w:rFonts w:ascii="Times New Roman" w:eastAsia="Times New Roman" w:hAnsi="Times New Roman" w:cs="Times New Roman"/>
          <w:sz w:val="28"/>
          <w:szCs w:val="28"/>
          <w:lang w:eastAsia="ru-RU"/>
        </w:rPr>
        <w:t>уальный Предприниматель Яковлев</w:t>
      </w:r>
      <w:r w:rsidRPr="00C1290E">
        <w:rPr>
          <w:rFonts w:ascii="Times New Roman" w:eastAsia="Times New Roman" w:hAnsi="Times New Roman" w:cs="Times New Roman"/>
          <w:sz w:val="28"/>
          <w:szCs w:val="28"/>
          <w:lang w:eastAsia="ru-RU"/>
        </w:rPr>
        <w:t xml:space="preserve"> Д. В. осуществляет свою предпринимательскую деятельность на основании Свидетельства о государственной регистрации Индивидуального Предпринимателя с 31.08.2017 года.</w:t>
      </w:r>
      <w:r w:rsidRPr="00C1290E">
        <w:rPr>
          <w:rFonts w:ascii="Times New Roman" w:eastAsia="Calibri" w:hAnsi="Times New Roman" w:cs="Times New Roman"/>
          <w:sz w:val="28"/>
          <w:szCs w:val="28"/>
          <w:shd w:val="clear" w:color="auto" w:fill="FFFFFF"/>
        </w:rPr>
        <w:t xml:space="preserve"> Дата постановки на учет в налоговом органе:12.09.2017г.</w:t>
      </w:r>
      <w:r w:rsidRPr="00C1290E">
        <w:rPr>
          <w:rFonts w:ascii="Times New Roman" w:eastAsia="Times New Roman" w:hAnsi="Times New Roman" w:cs="Times New Roman"/>
          <w:sz w:val="28"/>
          <w:szCs w:val="28"/>
          <w:lang w:eastAsia="ru-RU"/>
        </w:rPr>
        <w:t xml:space="preserve"> Предприятие ИП Яковлев. Д.В.  имеет самостоятельный баланс и занимается предоставлением транспортных услуг по грузоперевозкам Код ОКВЭД 52.29 </w:t>
      </w:r>
      <w:r w:rsidRPr="00695D8C">
        <w:rPr>
          <w:rFonts w:ascii="Times New Roman" w:eastAsia="Times New Roman" w:hAnsi="Times New Roman" w:cs="Times New Roman"/>
          <w:color w:val="183741"/>
          <w:sz w:val="28"/>
          <w:szCs w:val="28"/>
          <w:lang w:eastAsia="ru-RU"/>
        </w:rPr>
        <w:t>(</w:t>
      </w:r>
      <w:r w:rsidRPr="00695D8C">
        <w:rPr>
          <w:rFonts w:ascii="Times New Roman" w:eastAsia="Calibri" w:hAnsi="Times New Roman" w:cs="Times New Roman"/>
          <w:color w:val="000000"/>
          <w:sz w:val="28"/>
          <w:szCs w:val="28"/>
          <w:shd w:val="clear" w:color="auto" w:fill="FFFFFF"/>
        </w:rPr>
        <w:t>Оказание различных транспортировок – перевозка различных товаров, пассажиров)</w:t>
      </w:r>
      <w:r w:rsidRPr="00695D8C">
        <w:rPr>
          <w:rFonts w:ascii="Times New Roman" w:eastAsia="Times New Roman" w:hAnsi="Times New Roman" w:cs="Times New Roman"/>
          <w:color w:val="183741"/>
          <w:sz w:val="28"/>
          <w:szCs w:val="28"/>
          <w:lang w:eastAsia="ru-RU"/>
        </w:rPr>
        <w:t>.</w:t>
      </w:r>
      <w:r w:rsidRPr="00695D8C">
        <w:rPr>
          <w:rFonts w:ascii="Times New Roman" w:eastAsia="Times New Roman" w:hAnsi="Times New Roman" w:cs="Times New Roman"/>
          <w:color w:val="000000"/>
          <w:sz w:val="28"/>
          <w:szCs w:val="28"/>
          <w:lang w:eastAsia="ru-RU"/>
        </w:rPr>
        <w:t xml:space="preserve"> Грузоперевозки осуществляются по городу Ярославлю, Ярославской области и Центральному федеральному округу.</w:t>
      </w:r>
    </w:p>
    <w:p w:rsidR="002D7E8C" w:rsidRPr="00E36692" w:rsidRDefault="002D7E8C" w:rsidP="00695D8C">
      <w:pPr>
        <w:spacing w:after="0" w:line="360" w:lineRule="auto"/>
        <w:ind w:firstLine="709"/>
        <w:jc w:val="both"/>
        <w:rPr>
          <w:rFonts w:ascii="Times New Roman" w:eastAsia="Times New Roman" w:hAnsi="Times New Roman" w:cs="Times New Roman"/>
          <w:color w:val="0D0D0D" w:themeColor="text1" w:themeTint="F2"/>
          <w:sz w:val="28"/>
          <w:szCs w:val="28"/>
          <w:lang w:eastAsia="ru-RU"/>
        </w:rPr>
      </w:pPr>
      <w:r w:rsidRPr="00E36692">
        <w:rPr>
          <w:rFonts w:ascii="Times New Roman" w:eastAsia="Times New Roman" w:hAnsi="Times New Roman" w:cs="Times New Roman"/>
          <w:color w:val="0D0D0D" w:themeColor="text1" w:themeTint="F2"/>
          <w:sz w:val="28"/>
          <w:szCs w:val="28"/>
          <w:lang w:eastAsia="ru-RU"/>
        </w:rPr>
        <w:t>Юридический адрес фирмы: 150008 г.Ярославль, Ляпинская 4-я, д.4, кв.2</w:t>
      </w:r>
    </w:p>
    <w:p w:rsidR="002D7E8C" w:rsidRPr="00695D8C" w:rsidRDefault="002D7E8C" w:rsidP="00695D8C">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695D8C">
        <w:rPr>
          <w:rFonts w:ascii="Times New Roman" w:eastAsia="Times New Roman" w:hAnsi="Times New Roman" w:cs="Times New Roman"/>
          <w:color w:val="000000"/>
          <w:sz w:val="28"/>
          <w:szCs w:val="28"/>
          <w:lang w:eastAsia="ru-RU"/>
        </w:rPr>
        <w:t>В настоящее время у фирмы ИП помещение под офис отсутствует. Все переговоры по поводу заказов на грузоперевозки осуществляется по телефону.</w:t>
      </w:r>
    </w:p>
    <w:p w:rsidR="002D7E8C" w:rsidRPr="00695D8C" w:rsidRDefault="002D7E8C" w:rsidP="00695D8C">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695D8C">
        <w:rPr>
          <w:rFonts w:ascii="Times New Roman" w:eastAsia="Times New Roman" w:hAnsi="Times New Roman" w:cs="Times New Roman"/>
          <w:color w:val="000000"/>
          <w:sz w:val="28"/>
          <w:szCs w:val="28"/>
          <w:lang w:eastAsia="ru-RU"/>
        </w:rPr>
        <w:t>Фирмой ИП осуществляется:</w:t>
      </w:r>
    </w:p>
    <w:p w:rsidR="002D7E8C" w:rsidRPr="00695D8C" w:rsidRDefault="002D7E8C" w:rsidP="00695D8C">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695D8C">
        <w:rPr>
          <w:rFonts w:ascii="Times New Roman" w:eastAsia="Times New Roman" w:hAnsi="Times New Roman" w:cs="Times New Roman"/>
          <w:color w:val="000000"/>
          <w:sz w:val="28"/>
          <w:szCs w:val="28"/>
          <w:lang w:eastAsia="ru-RU"/>
        </w:rPr>
        <w:t>- перевоз техники;</w:t>
      </w:r>
    </w:p>
    <w:p w:rsidR="002D7E8C" w:rsidRPr="00695D8C" w:rsidRDefault="002D7E8C" w:rsidP="00695D8C">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695D8C">
        <w:rPr>
          <w:rFonts w:ascii="Times New Roman" w:eastAsia="Times New Roman" w:hAnsi="Times New Roman" w:cs="Times New Roman"/>
          <w:color w:val="000000"/>
          <w:sz w:val="28"/>
          <w:szCs w:val="28"/>
          <w:lang w:eastAsia="ru-RU"/>
        </w:rPr>
        <w:t>- доставка стройматериалов;</w:t>
      </w:r>
    </w:p>
    <w:p w:rsidR="002D7E8C" w:rsidRPr="00695D8C" w:rsidRDefault="002D7E8C" w:rsidP="00695D8C">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695D8C">
        <w:rPr>
          <w:rFonts w:ascii="Times New Roman" w:eastAsia="Times New Roman" w:hAnsi="Times New Roman" w:cs="Times New Roman"/>
          <w:color w:val="000000"/>
          <w:sz w:val="28"/>
          <w:szCs w:val="28"/>
          <w:lang w:eastAsia="ru-RU"/>
        </w:rPr>
        <w:t>- доставка пластиковых окон;</w:t>
      </w:r>
    </w:p>
    <w:p w:rsidR="002D7E8C" w:rsidRPr="00695D8C" w:rsidRDefault="002D7E8C" w:rsidP="00695D8C">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695D8C">
        <w:rPr>
          <w:rFonts w:ascii="Times New Roman" w:eastAsia="Times New Roman" w:hAnsi="Times New Roman" w:cs="Times New Roman"/>
          <w:color w:val="000000"/>
          <w:sz w:val="28"/>
          <w:szCs w:val="28"/>
          <w:lang w:eastAsia="ru-RU"/>
        </w:rPr>
        <w:t>- перевозка железобетонных конструкций;</w:t>
      </w:r>
    </w:p>
    <w:p w:rsidR="002D7E8C" w:rsidRPr="00695D8C" w:rsidRDefault="002D7E8C" w:rsidP="00695D8C">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695D8C">
        <w:rPr>
          <w:rFonts w:ascii="Times New Roman" w:eastAsia="Times New Roman" w:hAnsi="Times New Roman" w:cs="Times New Roman"/>
          <w:color w:val="000000"/>
          <w:sz w:val="28"/>
          <w:szCs w:val="28"/>
          <w:lang w:eastAsia="ru-RU"/>
        </w:rPr>
        <w:t>- доставка мебели;</w:t>
      </w:r>
    </w:p>
    <w:p w:rsidR="002D7E8C" w:rsidRPr="00695D8C" w:rsidRDefault="002D7E8C" w:rsidP="00695D8C">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695D8C">
        <w:rPr>
          <w:rFonts w:ascii="Times New Roman" w:eastAsia="Times New Roman" w:hAnsi="Times New Roman" w:cs="Times New Roman"/>
          <w:color w:val="000000"/>
          <w:sz w:val="28"/>
          <w:szCs w:val="28"/>
          <w:lang w:eastAsia="ru-RU"/>
        </w:rPr>
        <w:t>- доставка оборудования;</w:t>
      </w:r>
    </w:p>
    <w:p w:rsidR="002D7E8C" w:rsidRPr="00695D8C" w:rsidRDefault="002D7E8C" w:rsidP="00695D8C">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695D8C">
        <w:rPr>
          <w:rFonts w:ascii="Times New Roman" w:eastAsia="Times New Roman" w:hAnsi="Times New Roman" w:cs="Times New Roman"/>
          <w:color w:val="000000"/>
          <w:sz w:val="28"/>
          <w:szCs w:val="28"/>
          <w:lang w:eastAsia="ru-RU"/>
        </w:rPr>
        <w:t>- доставка продуктов питания, требующих определенный режим хранения.</w:t>
      </w:r>
    </w:p>
    <w:p w:rsidR="002D7E8C" w:rsidRPr="00695D8C" w:rsidRDefault="002D7E8C" w:rsidP="00695D8C">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695D8C">
        <w:rPr>
          <w:rFonts w:ascii="Times New Roman" w:eastAsia="Times New Roman" w:hAnsi="Times New Roman" w:cs="Times New Roman"/>
          <w:color w:val="000000"/>
          <w:sz w:val="28"/>
          <w:szCs w:val="28"/>
          <w:lang w:eastAsia="ru-RU"/>
        </w:rPr>
        <w:t>Также предоставляются услуги по доставке грузов частным лицам:</w:t>
      </w:r>
    </w:p>
    <w:p w:rsidR="002D7E8C" w:rsidRPr="00695D8C" w:rsidRDefault="002D7E8C" w:rsidP="00695D8C">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695D8C">
        <w:rPr>
          <w:rFonts w:ascii="Times New Roman" w:eastAsia="Times New Roman" w:hAnsi="Times New Roman" w:cs="Times New Roman"/>
          <w:color w:val="000000"/>
          <w:sz w:val="28"/>
          <w:szCs w:val="28"/>
          <w:lang w:eastAsia="ru-RU"/>
        </w:rPr>
        <w:t>- квартирные переезды;</w:t>
      </w:r>
    </w:p>
    <w:p w:rsidR="002D7E8C" w:rsidRPr="00695D8C" w:rsidRDefault="002D7E8C" w:rsidP="00695D8C">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695D8C">
        <w:rPr>
          <w:rFonts w:ascii="Times New Roman" w:eastAsia="Times New Roman" w:hAnsi="Times New Roman" w:cs="Times New Roman"/>
          <w:color w:val="000000"/>
          <w:sz w:val="28"/>
          <w:szCs w:val="28"/>
          <w:lang w:eastAsia="ru-RU"/>
        </w:rPr>
        <w:lastRenderedPageBreak/>
        <w:t>- перевозка инвентаря на дачные участки и вывоз урожая с дачи (сезонная работа).</w:t>
      </w:r>
    </w:p>
    <w:p w:rsidR="002D7E8C" w:rsidRDefault="002D7E8C" w:rsidP="00695D8C">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695D8C">
        <w:rPr>
          <w:rFonts w:ascii="Times New Roman" w:eastAsia="Times New Roman" w:hAnsi="Times New Roman" w:cs="Times New Roman"/>
          <w:color w:val="000000"/>
          <w:sz w:val="28"/>
          <w:szCs w:val="28"/>
          <w:lang w:eastAsia="ru-RU"/>
        </w:rPr>
        <w:t>Фирма ИП довольно уверенно чувствует себя на рынке труда, и зарекомендовала себя с ответственной и порядочной стороны. Все это укрепляет имидж частного малого бизнеса.</w:t>
      </w:r>
    </w:p>
    <w:p w:rsidR="00722CA8" w:rsidRPr="00722CA8" w:rsidRDefault="00722CA8" w:rsidP="00722CA8">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722CA8">
        <w:rPr>
          <w:rFonts w:ascii="Times New Roman" w:eastAsia="Times New Roman" w:hAnsi="Times New Roman" w:cs="Times New Roman"/>
          <w:color w:val="000000"/>
          <w:sz w:val="28"/>
          <w:szCs w:val="28"/>
          <w:lang w:eastAsia="ru-RU"/>
        </w:rPr>
        <w:t>Задачи бухгалтерского учета на предприятии решаются с помощью использования в работе разных приемов и способов</w:t>
      </w:r>
      <w:r>
        <w:rPr>
          <w:rFonts w:ascii="Times New Roman" w:eastAsia="Times New Roman" w:hAnsi="Times New Roman" w:cs="Times New Roman"/>
          <w:color w:val="000000"/>
          <w:sz w:val="28"/>
          <w:szCs w:val="28"/>
          <w:lang w:eastAsia="ru-RU"/>
        </w:rPr>
        <w:t xml:space="preserve">. </w:t>
      </w:r>
      <w:r w:rsidRPr="00722CA8">
        <w:rPr>
          <w:rFonts w:ascii="Times New Roman" w:eastAsia="Times New Roman" w:hAnsi="Times New Roman" w:cs="Times New Roman"/>
          <w:color w:val="000000"/>
          <w:sz w:val="28"/>
          <w:szCs w:val="28"/>
          <w:lang w:eastAsia="ru-RU"/>
        </w:rPr>
        <w:t xml:space="preserve">Метод бухгалтерского учета на предприятии ИП </w:t>
      </w:r>
      <w:r>
        <w:rPr>
          <w:rFonts w:ascii="Times New Roman" w:eastAsia="Times New Roman" w:hAnsi="Times New Roman" w:cs="Times New Roman"/>
          <w:color w:val="000000"/>
          <w:sz w:val="28"/>
          <w:szCs w:val="28"/>
          <w:lang w:eastAsia="ru-RU"/>
        </w:rPr>
        <w:t>Яковлев</w:t>
      </w:r>
      <w:r w:rsidRPr="00722CA8">
        <w:rPr>
          <w:rFonts w:ascii="Times New Roman" w:eastAsia="Times New Roman" w:hAnsi="Times New Roman" w:cs="Times New Roman"/>
          <w:color w:val="000000"/>
          <w:sz w:val="28"/>
          <w:szCs w:val="28"/>
          <w:lang w:eastAsia="ru-RU"/>
        </w:rPr>
        <w:t xml:space="preserve"> Д. В.:</w:t>
      </w:r>
    </w:p>
    <w:p w:rsidR="00722CA8" w:rsidRPr="00722CA8" w:rsidRDefault="00722CA8" w:rsidP="00722CA8">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722CA8">
        <w:rPr>
          <w:rFonts w:ascii="Times New Roman" w:eastAsia="Times New Roman" w:hAnsi="Times New Roman" w:cs="Times New Roman"/>
          <w:color w:val="000000"/>
          <w:sz w:val="28"/>
          <w:szCs w:val="28"/>
          <w:lang w:eastAsia="ru-RU"/>
        </w:rPr>
        <w:t>1. Бухгалтерский баланс – это способ группировки, обобщения и отражения в денежном выражении средств предприятия на определенную конкретную дату. Бухгалтерский баланс содержит информацию об имуществе и финансах организации.</w:t>
      </w:r>
    </w:p>
    <w:p w:rsidR="00695D8C" w:rsidRDefault="00722CA8" w:rsidP="00722CA8">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722CA8">
        <w:rPr>
          <w:rFonts w:ascii="Times New Roman" w:eastAsia="Times New Roman" w:hAnsi="Times New Roman" w:cs="Times New Roman"/>
          <w:color w:val="000000"/>
          <w:sz w:val="28"/>
          <w:szCs w:val="28"/>
          <w:lang w:eastAsia="ru-RU"/>
        </w:rPr>
        <w:t>2. Бухгалтерские счета – это способ группирования, контролирования, отражения однородных хозяйственных операций. Каждый счет открывается на определенный вид средств, хозяйственный процесс, источник хозяйственных средств, отдельно каждый объект учета.</w:t>
      </w:r>
    </w:p>
    <w:p w:rsidR="00722CA8" w:rsidRPr="00722CA8" w:rsidRDefault="00722CA8" w:rsidP="00722CA8">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722CA8">
        <w:rPr>
          <w:rFonts w:ascii="Times New Roman" w:eastAsia="Times New Roman" w:hAnsi="Times New Roman" w:cs="Times New Roman"/>
          <w:color w:val="000000"/>
          <w:sz w:val="28"/>
          <w:szCs w:val="28"/>
          <w:lang w:eastAsia="ru-RU"/>
        </w:rPr>
        <w:t>План счетов предприятия ИП Яковлев Д. В. содержит, в том числе, такие бухгалтерские счета, как 01 «Основные средства», 02 «Амортизация основных средств», 04 «Нематериальные активы», 05 «Амортизация нематериальных активов», 10 «Материалы», 41 «Товары», 42 «Торговая наценка», 44 «Расходы на продажу» и другие.</w:t>
      </w:r>
    </w:p>
    <w:p w:rsidR="00722CA8" w:rsidRDefault="00722CA8" w:rsidP="00722CA8">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722CA8">
        <w:rPr>
          <w:rFonts w:ascii="Times New Roman" w:eastAsia="Times New Roman" w:hAnsi="Times New Roman" w:cs="Times New Roman"/>
          <w:color w:val="000000"/>
          <w:sz w:val="28"/>
          <w:szCs w:val="28"/>
          <w:lang w:eastAsia="ru-RU"/>
        </w:rPr>
        <w:t xml:space="preserve">На предприятии ИП </w:t>
      </w:r>
      <w:r w:rsidR="00683303" w:rsidRPr="00683303">
        <w:rPr>
          <w:rFonts w:ascii="Times New Roman" w:eastAsia="Times New Roman" w:hAnsi="Times New Roman" w:cs="Times New Roman"/>
          <w:color w:val="000000"/>
          <w:sz w:val="28"/>
          <w:szCs w:val="28"/>
          <w:lang w:eastAsia="ru-RU"/>
        </w:rPr>
        <w:t>Яковлев Д. В.</w:t>
      </w:r>
      <w:r w:rsidRPr="00722CA8">
        <w:rPr>
          <w:rFonts w:ascii="Times New Roman" w:eastAsia="Times New Roman" w:hAnsi="Times New Roman" w:cs="Times New Roman"/>
          <w:color w:val="000000"/>
          <w:sz w:val="28"/>
          <w:szCs w:val="28"/>
          <w:lang w:eastAsia="ru-RU"/>
        </w:rPr>
        <w:t xml:space="preserve"> используется сокращенны</w:t>
      </w:r>
      <w:r w:rsidR="00683303">
        <w:rPr>
          <w:rFonts w:ascii="Times New Roman" w:eastAsia="Times New Roman" w:hAnsi="Times New Roman" w:cs="Times New Roman"/>
          <w:color w:val="000000"/>
          <w:sz w:val="28"/>
          <w:szCs w:val="28"/>
          <w:lang w:eastAsia="ru-RU"/>
        </w:rPr>
        <w:t xml:space="preserve">й </w:t>
      </w:r>
      <w:r w:rsidR="00337650">
        <w:rPr>
          <w:rFonts w:ascii="Times New Roman" w:eastAsia="Times New Roman" w:hAnsi="Times New Roman" w:cs="Times New Roman"/>
          <w:color w:val="000000"/>
          <w:sz w:val="28"/>
          <w:szCs w:val="28"/>
          <w:lang w:eastAsia="ru-RU"/>
        </w:rPr>
        <w:t>план счетов согласно таблице 3</w:t>
      </w:r>
      <w:r w:rsidR="007C6F1A">
        <w:rPr>
          <w:rFonts w:ascii="Times New Roman" w:eastAsia="Times New Roman" w:hAnsi="Times New Roman" w:cs="Times New Roman"/>
          <w:color w:val="000000"/>
          <w:sz w:val="28"/>
          <w:szCs w:val="28"/>
          <w:lang w:eastAsia="ru-RU"/>
        </w:rPr>
        <w:t>.</w:t>
      </w:r>
    </w:p>
    <w:p w:rsidR="00683303" w:rsidRPr="007C6F1A" w:rsidRDefault="00337650" w:rsidP="00722CA8">
      <w:pPr>
        <w:shd w:val="clear" w:color="auto" w:fill="FFFFFF"/>
        <w:spacing w:after="0" w:line="360" w:lineRule="auto"/>
        <w:ind w:firstLine="709"/>
        <w:jc w:val="both"/>
        <w:rPr>
          <w:rFonts w:ascii="Times New Roman" w:eastAsia="Times New Roman" w:hAnsi="Times New Roman" w:cs="Times New Roman"/>
          <w:i/>
          <w:color w:val="000000"/>
          <w:sz w:val="28"/>
          <w:szCs w:val="28"/>
          <w:lang w:eastAsia="ru-RU"/>
        </w:rPr>
      </w:pPr>
      <w:r w:rsidRPr="004E4123">
        <w:rPr>
          <w:rFonts w:ascii="Times New Roman" w:eastAsia="Times New Roman" w:hAnsi="Times New Roman" w:cs="Times New Roman"/>
          <w:i/>
          <w:color w:val="000000"/>
          <w:sz w:val="24"/>
          <w:szCs w:val="28"/>
          <w:lang w:eastAsia="ru-RU"/>
        </w:rPr>
        <w:t>Таблица 3</w:t>
      </w:r>
      <w:r w:rsidR="007C6F1A" w:rsidRPr="004E4123">
        <w:rPr>
          <w:rFonts w:ascii="Times New Roman" w:eastAsia="Times New Roman" w:hAnsi="Times New Roman" w:cs="Times New Roman"/>
          <w:i/>
          <w:color w:val="000000"/>
          <w:sz w:val="24"/>
          <w:szCs w:val="28"/>
          <w:lang w:eastAsia="ru-RU"/>
        </w:rPr>
        <w:t>.</w:t>
      </w:r>
      <w:r w:rsidR="00683303" w:rsidRPr="004E4123">
        <w:rPr>
          <w:rFonts w:ascii="Times New Roman" w:eastAsia="Times New Roman" w:hAnsi="Times New Roman" w:cs="Times New Roman"/>
          <w:i/>
          <w:color w:val="000000"/>
          <w:sz w:val="24"/>
          <w:szCs w:val="28"/>
          <w:lang w:eastAsia="ru-RU"/>
        </w:rPr>
        <w:t xml:space="preserve"> Сокращенный план счетов ИП Яковлев Д. В.</w:t>
      </w:r>
    </w:p>
    <w:tbl>
      <w:tblPr>
        <w:tblStyle w:val="11"/>
        <w:tblW w:w="0" w:type="auto"/>
        <w:jc w:val="center"/>
        <w:tblLook w:val="04A0"/>
      </w:tblPr>
      <w:tblGrid>
        <w:gridCol w:w="2660"/>
        <w:gridCol w:w="4199"/>
        <w:gridCol w:w="1843"/>
      </w:tblGrid>
      <w:tr w:rsidR="00944931" w:rsidRPr="00944931" w:rsidTr="00944931">
        <w:trPr>
          <w:jc w:val="center"/>
        </w:trPr>
        <w:tc>
          <w:tcPr>
            <w:tcW w:w="2660" w:type="dxa"/>
          </w:tcPr>
          <w:p w:rsidR="00944931" w:rsidRPr="00944931" w:rsidRDefault="00944931" w:rsidP="00944931">
            <w:pPr>
              <w:jc w:val="center"/>
              <w:rPr>
                <w:rFonts w:ascii="Times New Roman" w:eastAsia="Calibri" w:hAnsi="Times New Roman" w:cs="Times New Roman"/>
                <w:b/>
                <w:lang w:eastAsia="ru-RU"/>
              </w:rPr>
            </w:pPr>
            <w:r w:rsidRPr="00944931">
              <w:rPr>
                <w:rFonts w:ascii="Times New Roman" w:eastAsia="Calibri" w:hAnsi="Times New Roman" w:cs="Times New Roman"/>
                <w:b/>
                <w:lang w:eastAsia="ru-RU"/>
              </w:rPr>
              <w:t>Раздел</w:t>
            </w:r>
          </w:p>
        </w:tc>
        <w:tc>
          <w:tcPr>
            <w:tcW w:w="4199" w:type="dxa"/>
          </w:tcPr>
          <w:p w:rsidR="00944931" w:rsidRPr="00944931" w:rsidRDefault="00944931" w:rsidP="00944931">
            <w:pPr>
              <w:jc w:val="center"/>
              <w:rPr>
                <w:rFonts w:ascii="Times New Roman" w:eastAsia="Calibri" w:hAnsi="Times New Roman" w:cs="Times New Roman"/>
                <w:b/>
                <w:lang w:eastAsia="ru-RU"/>
              </w:rPr>
            </w:pPr>
            <w:r w:rsidRPr="00944931">
              <w:rPr>
                <w:rFonts w:ascii="Times New Roman" w:eastAsia="Calibri" w:hAnsi="Times New Roman" w:cs="Times New Roman"/>
                <w:b/>
                <w:lang w:eastAsia="ru-RU"/>
              </w:rPr>
              <w:t>Наименование счета</w:t>
            </w:r>
          </w:p>
        </w:tc>
        <w:tc>
          <w:tcPr>
            <w:tcW w:w="1843" w:type="dxa"/>
          </w:tcPr>
          <w:p w:rsidR="00944931" w:rsidRPr="00944931" w:rsidRDefault="00944931" w:rsidP="00944931">
            <w:pPr>
              <w:jc w:val="center"/>
              <w:rPr>
                <w:rFonts w:ascii="Times New Roman" w:eastAsia="Calibri" w:hAnsi="Times New Roman" w:cs="Times New Roman"/>
                <w:b/>
                <w:lang w:eastAsia="ru-RU"/>
              </w:rPr>
            </w:pPr>
            <w:r w:rsidRPr="00944931">
              <w:rPr>
                <w:rFonts w:ascii="Times New Roman" w:eastAsia="Calibri" w:hAnsi="Times New Roman" w:cs="Times New Roman"/>
                <w:b/>
                <w:lang w:eastAsia="ru-RU"/>
              </w:rPr>
              <w:t>Номер счета</w:t>
            </w:r>
          </w:p>
        </w:tc>
      </w:tr>
      <w:tr w:rsidR="00944931" w:rsidRPr="00944931" w:rsidTr="00944931">
        <w:trPr>
          <w:jc w:val="center"/>
        </w:trPr>
        <w:tc>
          <w:tcPr>
            <w:tcW w:w="2660"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Внеоборотные активы</w:t>
            </w:r>
          </w:p>
        </w:tc>
        <w:tc>
          <w:tcPr>
            <w:tcW w:w="4199"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Основные средства</w:t>
            </w:r>
          </w:p>
        </w:tc>
        <w:tc>
          <w:tcPr>
            <w:tcW w:w="1843" w:type="dxa"/>
          </w:tcPr>
          <w:p w:rsidR="00944931" w:rsidRPr="00944931" w:rsidRDefault="00944931" w:rsidP="00944931">
            <w:pPr>
              <w:jc w:val="center"/>
              <w:rPr>
                <w:rFonts w:ascii="Times New Roman" w:eastAsia="Calibri" w:hAnsi="Times New Roman" w:cs="Times New Roman"/>
                <w:lang w:eastAsia="ru-RU"/>
              </w:rPr>
            </w:pPr>
            <w:r w:rsidRPr="00944931">
              <w:rPr>
                <w:rFonts w:ascii="Times New Roman" w:eastAsia="Calibri" w:hAnsi="Times New Roman" w:cs="Times New Roman"/>
                <w:lang w:eastAsia="ru-RU"/>
              </w:rPr>
              <w:t>01</w:t>
            </w:r>
          </w:p>
        </w:tc>
      </w:tr>
      <w:tr w:rsidR="00944931" w:rsidRPr="00944931" w:rsidTr="00944931">
        <w:trPr>
          <w:jc w:val="center"/>
        </w:trPr>
        <w:tc>
          <w:tcPr>
            <w:tcW w:w="2660" w:type="dxa"/>
          </w:tcPr>
          <w:p w:rsidR="00944931" w:rsidRPr="00944931" w:rsidRDefault="00944931" w:rsidP="00944931">
            <w:pPr>
              <w:rPr>
                <w:rFonts w:ascii="Times New Roman" w:eastAsia="Calibri" w:hAnsi="Times New Roman" w:cs="Times New Roman"/>
                <w:lang w:eastAsia="ru-RU"/>
              </w:rPr>
            </w:pPr>
          </w:p>
        </w:tc>
        <w:tc>
          <w:tcPr>
            <w:tcW w:w="4199"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Амортизация основных средств</w:t>
            </w:r>
          </w:p>
        </w:tc>
        <w:tc>
          <w:tcPr>
            <w:tcW w:w="1843" w:type="dxa"/>
          </w:tcPr>
          <w:p w:rsidR="00944931" w:rsidRPr="00944931" w:rsidRDefault="00944931" w:rsidP="00944931">
            <w:pPr>
              <w:jc w:val="center"/>
              <w:rPr>
                <w:rFonts w:ascii="Times New Roman" w:eastAsia="Calibri" w:hAnsi="Times New Roman" w:cs="Times New Roman"/>
                <w:lang w:eastAsia="ru-RU"/>
              </w:rPr>
            </w:pPr>
            <w:r w:rsidRPr="00944931">
              <w:rPr>
                <w:rFonts w:ascii="Times New Roman" w:eastAsia="Calibri" w:hAnsi="Times New Roman" w:cs="Times New Roman"/>
                <w:lang w:eastAsia="ru-RU"/>
              </w:rPr>
              <w:t>02</w:t>
            </w:r>
          </w:p>
        </w:tc>
      </w:tr>
      <w:tr w:rsidR="00944931" w:rsidRPr="00944931" w:rsidTr="00944931">
        <w:trPr>
          <w:jc w:val="center"/>
        </w:trPr>
        <w:tc>
          <w:tcPr>
            <w:tcW w:w="2660" w:type="dxa"/>
          </w:tcPr>
          <w:p w:rsidR="00944931" w:rsidRPr="00944931" w:rsidRDefault="00944931" w:rsidP="00944931">
            <w:pPr>
              <w:rPr>
                <w:rFonts w:ascii="Times New Roman" w:eastAsia="Calibri" w:hAnsi="Times New Roman" w:cs="Times New Roman"/>
                <w:lang w:eastAsia="ru-RU"/>
              </w:rPr>
            </w:pPr>
          </w:p>
        </w:tc>
        <w:tc>
          <w:tcPr>
            <w:tcW w:w="4199"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 xml:space="preserve">Нематериальные активы </w:t>
            </w:r>
          </w:p>
        </w:tc>
        <w:tc>
          <w:tcPr>
            <w:tcW w:w="1843" w:type="dxa"/>
          </w:tcPr>
          <w:p w:rsidR="00944931" w:rsidRPr="00944931" w:rsidRDefault="00944931" w:rsidP="00944931">
            <w:pPr>
              <w:jc w:val="center"/>
              <w:rPr>
                <w:rFonts w:ascii="Times New Roman" w:eastAsia="Calibri" w:hAnsi="Times New Roman" w:cs="Times New Roman"/>
                <w:lang w:eastAsia="ru-RU"/>
              </w:rPr>
            </w:pPr>
            <w:r w:rsidRPr="00944931">
              <w:rPr>
                <w:rFonts w:ascii="Times New Roman" w:eastAsia="Calibri" w:hAnsi="Times New Roman" w:cs="Times New Roman"/>
                <w:lang w:eastAsia="ru-RU"/>
              </w:rPr>
              <w:t>04</w:t>
            </w:r>
          </w:p>
        </w:tc>
      </w:tr>
      <w:tr w:rsidR="00944931" w:rsidRPr="00944931" w:rsidTr="00944931">
        <w:trPr>
          <w:jc w:val="center"/>
        </w:trPr>
        <w:tc>
          <w:tcPr>
            <w:tcW w:w="2660" w:type="dxa"/>
          </w:tcPr>
          <w:p w:rsidR="00944931" w:rsidRPr="00944931" w:rsidRDefault="00944931" w:rsidP="00944931">
            <w:pPr>
              <w:rPr>
                <w:rFonts w:ascii="Times New Roman" w:eastAsia="Calibri" w:hAnsi="Times New Roman" w:cs="Times New Roman"/>
                <w:lang w:eastAsia="ru-RU"/>
              </w:rPr>
            </w:pPr>
          </w:p>
        </w:tc>
        <w:tc>
          <w:tcPr>
            <w:tcW w:w="4199"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Амортизация нематериальных активов</w:t>
            </w:r>
          </w:p>
        </w:tc>
        <w:tc>
          <w:tcPr>
            <w:tcW w:w="1843" w:type="dxa"/>
          </w:tcPr>
          <w:p w:rsidR="00944931" w:rsidRPr="00944931" w:rsidRDefault="00944931" w:rsidP="00944931">
            <w:pPr>
              <w:jc w:val="center"/>
              <w:rPr>
                <w:rFonts w:ascii="Times New Roman" w:eastAsia="Calibri" w:hAnsi="Times New Roman" w:cs="Times New Roman"/>
                <w:lang w:eastAsia="ru-RU"/>
              </w:rPr>
            </w:pPr>
            <w:r w:rsidRPr="00944931">
              <w:rPr>
                <w:rFonts w:ascii="Times New Roman" w:eastAsia="Calibri" w:hAnsi="Times New Roman" w:cs="Times New Roman"/>
                <w:lang w:eastAsia="ru-RU"/>
              </w:rPr>
              <w:t>05</w:t>
            </w:r>
          </w:p>
        </w:tc>
      </w:tr>
      <w:tr w:rsidR="00944931" w:rsidRPr="00944931" w:rsidTr="00944931">
        <w:trPr>
          <w:jc w:val="center"/>
        </w:trPr>
        <w:tc>
          <w:tcPr>
            <w:tcW w:w="2660" w:type="dxa"/>
          </w:tcPr>
          <w:p w:rsidR="00944931" w:rsidRPr="00944931" w:rsidRDefault="00944931" w:rsidP="00944931">
            <w:pPr>
              <w:rPr>
                <w:rFonts w:ascii="Times New Roman" w:eastAsia="Calibri" w:hAnsi="Times New Roman" w:cs="Times New Roman"/>
                <w:lang w:eastAsia="ru-RU"/>
              </w:rPr>
            </w:pPr>
          </w:p>
        </w:tc>
        <w:tc>
          <w:tcPr>
            <w:tcW w:w="4199"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Вложения во внеоборотные активы</w:t>
            </w:r>
          </w:p>
        </w:tc>
        <w:tc>
          <w:tcPr>
            <w:tcW w:w="1843" w:type="dxa"/>
          </w:tcPr>
          <w:p w:rsidR="00944931" w:rsidRPr="00944931" w:rsidRDefault="00944931" w:rsidP="00944931">
            <w:pPr>
              <w:jc w:val="center"/>
              <w:rPr>
                <w:rFonts w:ascii="Times New Roman" w:eastAsia="Calibri" w:hAnsi="Times New Roman" w:cs="Times New Roman"/>
                <w:lang w:eastAsia="ru-RU"/>
              </w:rPr>
            </w:pPr>
            <w:r w:rsidRPr="00944931">
              <w:rPr>
                <w:rFonts w:ascii="Times New Roman" w:eastAsia="Calibri" w:hAnsi="Times New Roman" w:cs="Times New Roman"/>
                <w:lang w:eastAsia="ru-RU"/>
              </w:rPr>
              <w:t>08</w:t>
            </w:r>
          </w:p>
        </w:tc>
      </w:tr>
      <w:tr w:rsidR="00944931" w:rsidRPr="00944931" w:rsidTr="00944931">
        <w:trPr>
          <w:jc w:val="center"/>
        </w:trPr>
        <w:tc>
          <w:tcPr>
            <w:tcW w:w="2660"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Производственные запасы</w:t>
            </w:r>
          </w:p>
        </w:tc>
        <w:tc>
          <w:tcPr>
            <w:tcW w:w="4199"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Материалы</w:t>
            </w:r>
          </w:p>
        </w:tc>
        <w:tc>
          <w:tcPr>
            <w:tcW w:w="1843" w:type="dxa"/>
          </w:tcPr>
          <w:p w:rsidR="00944931" w:rsidRPr="00944931" w:rsidRDefault="00944931" w:rsidP="00944931">
            <w:pPr>
              <w:jc w:val="center"/>
              <w:rPr>
                <w:rFonts w:ascii="Times New Roman" w:eastAsia="Calibri" w:hAnsi="Times New Roman" w:cs="Times New Roman"/>
                <w:lang w:eastAsia="ru-RU"/>
              </w:rPr>
            </w:pPr>
            <w:r w:rsidRPr="00944931">
              <w:rPr>
                <w:rFonts w:ascii="Times New Roman" w:eastAsia="Calibri" w:hAnsi="Times New Roman" w:cs="Times New Roman"/>
                <w:lang w:eastAsia="ru-RU"/>
              </w:rPr>
              <w:t>10</w:t>
            </w:r>
          </w:p>
        </w:tc>
      </w:tr>
      <w:tr w:rsidR="00944931" w:rsidRPr="00944931" w:rsidTr="00944931">
        <w:trPr>
          <w:jc w:val="center"/>
        </w:trPr>
        <w:tc>
          <w:tcPr>
            <w:tcW w:w="2660"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Затраты на производство</w:t>
            </w:r>
          </w:p>
        </w:tc>
        <w:tc>
          <w:tcPr>
            <w:tcW w:w="4199"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Основное производство</w:t>
            </w:r>
          </w:p>
        </w:tc>
        <w:tc>
          <w:tcPr>
            <w:tcW w:w="1843" w:type="dxa"/>
          </w:tcPr>
          <w:p w:rsidR="00944931" w:rsidRPr="00944931" w:rsidRDefault="00944931" w:rsidP="00944931">
            <w:pPr>
              <w:jc w:val="center"/>
              <w:rPr>
                <w:rFonts w:ascii="Times New Roman" w:eastAsia="Calibri" w:hAnsi="Times New Roman" w:cs="Times New Roman"/>
                <w:lang w:eastAsia="ru-RU"/>
              </w:rPr>
            </w:pPr>
            <w:r w:rsidRPr="00944931">
              <w:rPr>
                <w:rFonts w:ascii="Times New Roman" w:eastAsia="Calibri" w:hAnsi="Times New Roman" w:cs="Times New Roman"/>
                <w:lang w:eastAsia="ru-RU"/>
              </w:rPr>
              <w:t>20</w:t>
            </w:r>
          </w:p>
        </w:tc>
      </w:tr>
      <w:tr w:rsidR="00944931" w:rsidRPr="00944931" w:rsidTr="00944931">
        <w:trPr>
          <w:jc w:val="center"/>
        </w:trPr>
        <w:tc>
          <w:tcPr>
            <w:tcW w:w="2660"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Готовая продукция и товары</w:t>
            </w:r>
          </w:p>
        </w:tc>
        <w:tc>
          <w:tcPr>
            <w:tcW w:w="4199"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Товары</w:t>
            </w:r>
          </w:p>
        </w:tc>
        <w:tc>
          <w:tcPr>
            <w:tcW w:w="1843" w:type="dxa"/>
          </w:tcPr>
          <w:p w:rsidR="00944931" w:rsidRPr="00944931" w:rsidRDefault="00944931" w:rsidP="00944931">
            <w:pPr>
              <w:jc w:val="center"/>
              <w:rPr>
                <w:rFonts w:ascii="Times New Roman" w:eastAsia="Calibri" w:hAnsi="Times New Roman" w:cs="Times New Roman"/>
                <w:lang w:eastAsia="ru-RU"/>
              </w:rPr>
            </w:pPr>
            <w:r w:rsidRPr="00944931">
              <w:rPr>
                <w:rFonts w:ascii="Times New Roman" w:eastAsia="Calibri" w:hAnsi="Times New Roman" w:cs="Times New Roman"/>
                <w:lang w:eastAsia="ru-RU"/>
              </w:rPr>
              <w:t>41</w:t>
            </w:r>
          </w:p>
        </w:tc>
      </w:tr>
      <w:tr w:rsidR="00944931" w:rsidRPr="00944931" w:rsidTr="00944931">
        <w:trPr>
          <w:jc w:val="center"/>
        </w:trPr>
        <w:tc>
          <w:tcPr>
            <w:tcW w:w="2660"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lastRenderedPageBreak/>
              <w:t>Денежные средства</w:t>
            </w:r>
          </w:p>
        </w:tc>
        <w:tc>
          <w:tcPr>
            <w:tcW w:w="4199"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Касса</w:t>
            </w:r>
          </w:p>
        </w:tc>
        <w:tc>
          <w:tcPr>
            <w:tcW w:w="1843" w:type="dxa"/>
          </w:tcPr>
          <w:p w:rsidR="00944931" w:rsidRPr="00944931" w:rsidRDefault="00944931" w:rsidP="00944931">
            <w:pPr>
              <w:jc w:val="center"/>
              <w:rPr>
                <w:rFonts w:ascii="Times New Roman" w:eastAsia="Calibri" w:hAnsi="Times New Roman" w:cs="Times New Roman"/>
                <w:lang w:eastAsia="ru-RU"/>
              </w:rPr>
            </w:pPr>
            <w:r w:rsidRPr="00944931">
              <w:rPr>
                <w:rFonts w:ascii="Times New Roman" w:eastAsia="Calibri" w:hAnsi="Times New Roman" w:cs="Times New Roman"/>
                <w:lang w:eastAsia="ru-RU"/>
              </w:rPr>
              <w:t>50</w:t>
            </w:r>
          </w:p>
        </w:tc>
      </w:tr>
      <w:tr w:rsidR="00944931" w:rsidRPr="00944931" w:rsidTr="00944931">
        <w:trPr>
          <w:jc w:val="center"/>
        </w:trPr>
        <w:tc>
          <w:tcPr>
            <w:tcW w:w="2660" w:type="dxa"/>
          </w:tcPr>
          <w:p w:rsidR="00944931" w:rsidRPr="00944931" w:rsidRDefault="00944931" w:rsidP="00944931">
            <w:pPr>
              <w:rPr>
                <w:rFonts w:ascii="Times New Roman" w:eastAsia="Calibri" w:hAnsi="Times New Roman" w:cs="Times New Roman"/>
                <w:lang w:eastAsia="ru-RU"/>
              </w:rPr>
            </w:pPr>
          </w:p>
        </w:tc>
        <w:tc>
          <w:tcPr>
            <w:tcW w:w="4199"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Расчетные счета</w:t>
            </w:r>
          </w:p>
        </w:tc>
        <w:tc>
          <w:tcPr>
            <w:tcW w:w="1843" w:type="dxa"/>
          </w:tcPr>
          <w:p w:rsidR="00944931" w:rsidRPr="00944931" w:rsidRDefault="00944931" w:rsidP="00944931">
            <w:pPr>
              <w:jc w:val="center"/>
              <w:rPr>
                <w:rFonts w:ascii="Times New Roman" w:eastAsia="Calibri" w:hAnsi="Times New Roman" w:cs="Times New Roman"/>
                <w:lang w:eastAsia="ru-RU"/>
              </w:rPr>
            </w:pPr>
            <w:r w:rsidRPr="00944931">
              <w:rPr>
                <w:rFonts w:ascii="Times New Roman" w:eastAsia="Calibri" w:hAnsi="Times New Roman" w:cs="Times New Roman"/>
                <w:lang w:eastAsia="ru-RU"/>
              </w:rPr>
              <w:t>51</w:t>
            </w:r>
          </w:p>
        </w:tc>
      </w:tr>
      <w:tr w:rsidR="00944931" w:rsidRPr="00944931" w:rsidTr="00944931">
        <w:trPr>
          <w:jc w:val="center"/>
        </w:trPr>
        <w:tc>
          <w:tcPr>
            <w:tcW w:w="2660" w:type="dxa"/>
          </w:tcPr>
          <w:p w:rsidR="00944931" w:rsidRPr="00944931" w:rsidRDefault="00944931" w:rsidP="00944931">
            <w:pPr>
              <w:rPr>
                <w:rFonts w:ascii="Times New Roman" w:eastAsia="Calibri" w:hAnsi="Times New Roman" w:cs="Times New Roman"/>
                <w:lang w:eastAsia="ru-RU"/>
              </w:rPr>
            </w:pPr>
          </w:p>
        </w:tc>
        <w:tc>
          <w:tcPr>
            <w:tcW w:w="4199"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Переводы в пути</w:t>
            </w:r>
          </w:p>
        </w:tc>
        <w:tc>
          <w:tcPr>
            <w:tcW w:w="1843" w:type="dxa"/>
          </w:tcPr>
          <w:p w:rsidR="00944931" w:rsidRPr="00944931" w:rsidRDefault="00944931" w:rsidP="00944931">
            <w:pPr>
              <w:jc w:val="center"/>
              <w:rPr>
                <w:rFonts w:ascii="Times New Roman" w:eastAsia="Calibri" w:hAnsi="Times New Roman" w:cs="Times New Roman"/>
                <w:lang w:eastAsia="ru-RU"/>
              </w:rPr>
            </w:pPr>
            <w:r w:rsidRPr="00944931">
              <w:rPr>
                <w:rFonts w:ascii="Times New Roman" w:eastAsia="Calibri" w:hAnsi="Times New Roman" w:cs="Times New Roman"/>
                <w:lang w:eastAsia="ru-RU"/>
              </w:rPr>
              <w:t>57</w:t>
            </w:r>
          </w:p>
        </w:tc>
      </w:tr>
      <w:tr w:rsidR="00944931" w:rsidRPr="00944931" w:rsidTr="00944931">
        <w:trPr>
          <w:jc w:val="center"/>
        </w:trPr>
        <w:tc>
          <w:tcPr>
            <w:tcW w:w="2660" w:type="dxa"/>
          </w:tcPr>
          <w:p w:rsidR="00944931" w:rsidRPr="00944931" w:rsidRDefault="00944931" w:rsidP="00944931">
            <w:pPr>
              <w:rPr>
                <w:rFonts w:ascii="Times New Roman" w:eastAsia="Calibri" w:hAnsi="Times New Roman" w:cs="Times New Roman"/>
                <w:lang w:eastAsia="ru-RU"/>
              </w:rPr>
            </w:pPr>
          </w:p>
        </w:tc>
        <w:tc>
          <w:tcPr>
            <w:tcW w:w="4199"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Финансовые вложения</w:t>
            </w:r>
          </w:p>
        </w:tc>
        <w:tc>
          <w:tcPr>
            <w:tcW w:w="1843" w:type="dxa"/>
          </w:tcPr>
          <w:p w:rsidR="00944931" w:rsidRPr="00944931" w:rsidRDefault="00944931" w:rsidP="00944931">
            <w:pPr>
              <w:jc w:val="center"/>
              <w:rPr>
                <w:rFonts w:ascii="Times New Roman" w:eastAsia="Calibri" w:hAnsi="Times New Roman" w:cs="Times New Roman"/>
                <w:lang w:eastAsia="ru-RU"/>
              </w:rPr>
            </w:pPr>
            <w:r w:rsidRPr="00944931">
              <w:rPr>
                <w:rFonts w:ascii="Times New Roman" w:eastAsia="Calibri" w:hAnsi="Times New Roman" w:cs="Times New Roman"/>
                <w:lang w:eastAsia="ru-RU"/>
              </w:rPr>
              <w:t>58</w:t>
            </w:r>
          </w:p>
        </w:tc>
      </w:tr>
      <w:tr w:rsidR="00944931" w:rsidRPr="00944931" w:rsidTr="00944931">
        <w:trPr>
          <w:jc w:val="center"/>
        </w:trPr>
        <w:tc>
          <w:tcPr>
            <w:tcW w:w="2660"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Расчеты</w:t>
            </w:r>
          </w:p>
        </w:tc>
        <w:tc>
          <w:tcPr>
            <w:tcW w:w="4199"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Расчеты с поставщиками и  подрядчиками</w:t>
            </w:r>
          </w:p>
        </w:tc>
        <w:tc>
          <w:tcPr>
            <w:tcW w:w="1843" w:type="dxa"/>
          </w:tcPr>
          <w:p w:rsidR="00944931" w:rsidRPr="00944931" w:rsidRDefault="00944931" w:rsidP="00944931">
            <w:pPr>
              <w:jc w:val="center"/>
              <w:rPr>
                <w:rFonts w:ascii="Times New Roman" w:eastAsia="Calibri" w:hAnsi="Times New Roman" w:cs="Times New Roman"/>
                <w:lang w:eastAsia="ru-RU"/>
              </w:rPr>
            </w:pPr>
            <w:r w:rsidRPr="00944931">
              <w:rPr>
                <w:rFonts w:ascii="Times New Roman" w:eastAsia="Calibri" w:hAnsi="Times New Roman" w:cs="Times New Roman"/>
                <w:lang w:eastAsia="ru-RU"/>
              </w:rPr>
              <w:t>60</w:t>
            </w:r>
          </w:p>
        </w:tc>
      </w:tr>
      <w:tr w:rsidR="00944931" w:rsidRPr="00944931" w:rsidTr="00944931">
        <w:trPr>
          <w:jc w:val="center"/>
        </w:trPr>
        <w:tc>
          <w:tcPr>
            <w:tcW w:w="2660" w:type="dxa"/>
          </w:tcPr>
          <w:p w:rsidR="00944931" w:rsidRPr="00944931" w:rsidRDefault="00944931" w:rsidP="00944931">
            <w:pPr>
              <w:rPr>
                <w:rFonts w:ascii="Times New Roman" w:eastAsia="Calibri" w:hAnsi="Times New Roman" w:cs="Times New Roman"/>
                <w:lang w:eastAsia="ru-RU"/>
              </w:rPr>
            </w:pPr>
          </w:p>
        </w:tc>
        <w:tc>
          <w:tcPr>
            <w:tcW w:w="4199"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Расчеты с покупателями и заказчиками</w:t>
            </w:r>
          </w:p>
        </w:tc>
        <w:tc>
          <w:tcPr>
            <w:tcW w:w="1843" w:type="dxa"/>
          </w:tcPr>
          <w:p w:rsidR="00944931" w:rsidRPr="00944931" w:rsidRDefault="00944931" w:rsidP="00944931">
            <w:pPr>
              <w:jc w:val="center"/>
              <w:rPr>
                <w:rFonts w:ascii="Times New Roman" w:eastAsia="Calibri" w:hAnsi="Times New Roman" w:cs="Times New Roman"/>
                <w:lang w:eastAsia="ru-RU"/>
              </w:rPr>
            </w:pPr>
            <w:r w:rsidRPr="00944931">
              <w:rPr>
                <w:rFonts w:ascii="Times New Roman" w:eastAsia="Calibri" w:hAnsi="Times New Roman" w:cs="Times New Roman"/>
                <w:lang w:eastAsia="ru-RU"/>
              </w:rPr>
              <w:t>62</w:t>
            </w:r>
          </w:p>
        </w:tc>
      </w:tr>
      <w:tr w:rsidR="00944931" w:rsidRPr="00944931" w:rsidTr="00944931">
        <w:trPr>
          <w:jc w:val="center"/>
        </w:trPr>
        <w:tc>
          <w:tcPr>
            <w:tcW w:w="2660" w:type="dxa"/>
          </w:tcPr>
          <w:p w:rsidR="00944931" w:rsidRPr="00944931" w:rsidRDefault="00944931" w:rsidP="00944931">
            <w:pPr>
              <w:rPr>
                <w:rFonts w:ascii="Times New Roman" w:eastAsia="Calibri" w:hAnsi="Times New Roman" w:cs="Times New Roman"/>
                <w:lang w:eastAsia="ru-RU"/>
              </w:rPr>
            </w:pPr>
          </w:p>
        </w:tc>
        <w:tc>
          <w:tcPr>
            <w:tcW w:w="4199"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Расчеты по кредитам и займам</w:t>
            </w:r>
          </w:p>
        </w:tc>
        <w:tc>
          <w:tcPr>
            <w:tcW w:w="1843" w:type="dxa"/>
          </w:tcPr>
          <w:p w:rsidR="00944931" w:rsidRPr="00944931" w:rsidRDefault="00944931" w:rsidP="00944931">
            <w:pPr>
              <w:jc w:val="center"/>
              <w:rPr>
                <w:rFonts w:ascii="Times New Roman" w:eastAsia="Calibri" w:hAnsi="Times New Roman" w:cs="Times New Roman"/>
                <w:lang w:eastAsia="ru-RU"/>
              </w:rPr>
            </w:pPr>
            <w:r w:rsidRPr="00944931">
              <w:rPr>
                <w:rFonts w:ascii="Times New Roman" w:eastAsia="Calibri" w:hAnsi="Times New Roman" w:cs="Times New Roman"/>
                <w:lang w:eastAsia="ru-RU"/>
              </w:rPr>
              <w:t>66</w:t>
            </w:r>
          </w:p>
        </w:tc>
      </w:tr>
      <w:tr w:rsidR="00944931" w:rsidRPr="00944931" w:rsidTr="00944931">
        <w:trPr>
          <w:jc w:val="center"/>
        </w:trPr>
        <w:tc>
          <w:tcPr>
            <w:tcW w:w="2660" w:type="dxa"/>
          </w:tcPr>
          <w:p w:rsidR="00944931" w:rsidRPr="00944931" w:rsidRDefault="00944931" w:rsidP="00944931">
            <w:pPr>
              <w:rPr>
                <w:rFonts w:ascii="Times New Roman" w:eastAsia="Calibri" w:hAnsi="Times New Roman" w:cs="Times New Roman"/>
                <w:lang w:eastAsia="ru-RU"/>
              </w:rPr>
            </w:pPr>
          </w:p>
        </w:tc>
        <w:tc>
          <w:tcPr>
            <w:tcW w:w="4199"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Расчеты по налогам и сборам</w:t>
            </w:r>
          </w:p>
        </w:tc>
        <w:tc>
          <w:tcPr>
            <w:tcW w:w="1843" w:type="dxa"/>
          </w:tcPr>
          <w:p w:rsidR="00944931" w:rsidRPr="00944931" w:rsidRDefault="00944931" w:rsidP="00944931">
            <w:pPr>
              <w:jc w:val="center"/>
              <w:rPr>
                <w:rFonts w:ascii="Times New Roman" w:eastAsia="Calibri" w:hAnsi="Times New Roman" w:cs="Times New Roman"/>
                <w:lang w:eastAsia="ru-RU"/>
              </w:rPr>
            </w:pPr>
            <w:r w:rsidRPr="00944931">
              <w:rPr>
                <w:rFonts w:ascii="Times New Roman" w:eastAsia="Calibri" w:hAnsi="Times New Roman" w:cs="Times New Roman"/>
                <w:lang w:eastAsia="ru-RU"/>
              </w:rPr>
              <w:t>68</w:t>
            </w:r>
          </w:p>
        </w:tc>
      </w:tr>
      <w:tr w:rsidR="00944931" w:rsidRPr="00944931" w:rsidTr="00944931">
        <w:trPr>
          <w:jc w:val="center"/>
        </w:trPr>
        <w:tc>
          <w:tcPr>
            <w:tcW w:w="2660" w:type="dxa"/>
          </w:tcPr>
          <w:p w:rsidR="00944931" w:rsidRPr="00944931" w:rsidRDefault="00944931" w:rsidP="00944931">
            <w:pPr>
              <w:rPr>
                <w:rFonts w:ascii="Times New Roman" w:eastAsia="Calibri" w:hAnsi="Times New Roman" w:cs="Times New Roman"/>
                <w:lang w:eastAsia="ru-RU"/>
              </w:rPr>
            </w:pPr>
          </w:p>
        </w:tc>
        <w:tc>
          <w:tcPr>
            <w:tcW w:w="4199"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Расчеты по социальному страхованию и обеспечению</w:t>
            </w:r>
          </w:p>
        </w:tc>
        <w:tc>
          <w:tcPr>
            <w:tcW w:w="1843" w:type="dxa"/>
          </w:tcPr>
          <w:p w:rsidR="00944931" w:rsidRPr="00944931" w:rsidRDefault="00944931" w:rsidP="00944931">
            <w:pPr>
              <w:jc w:val="center"/>
              <w:rPr>
                <w:rFonts w:ascii="Times New Roman" w:eastAsia="Calibri" w:hAnsi="Times New Roman" w:cs="Times New Roman"/>
                <w:lang w:eastAsia="ru-RU"/>
              </w:rPr>
            </w:pPr>
            <w:r w:rsidRPr="00944931">
              <w:rPr>
                <w:rFonts w:ascii="Times New Roman" w:eastAsia="Calibri" w:hAnsi="Times New Roman" w:cs="Times New Roman"/>
                <w:lang w:eastAsia="ru-RU"/>
              </w:rPr>
              <w:t>69</w:t>
            </w:r>
          </w:p>
        </w:tc>
      </w:tr>
      <w:tr w:rsidR="00944931" w:rsidRPr="00944931" w:rsidTr="00944931">
        <w:trPr>
          <w:jc w:val="center"/>
        </w:trPr>
        <w:tc>
          <w:tcPr>
            <w:tcW w:w="2660" w:type="dxa"/>
          </w:tcPr>
          <w:p w:rsidR="00944931" w:rsidRPr="00944931" w:rsidRDefault="00944931" w:rsidP="00944931">
            <w:pPr>
              <w:rPr>
                <w:rFonts w:ascii="Times New Roman" w:eastAsia="Calibri" w:hAnsi="Times New Roman" w:cs="Times New Roman"/>
                <w:lang w:eastAsia="ru-RU"/>
              </w:rPr>
            </w:pPr>
          </w:p>
        </w:tc>
        <w:tc>
          <w:tcPr>
            <w:tcW w:w="4199"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Расчеты с персоналом по оплате руда</w:t>
            </w:r>
          </w:p>
        </w:tc>
        <w:tc>
          <w:tcPr>
            <w:tcW w:w="1843" w:type="dxa"/>
          </w:tcPr>
          <w:p w:rsidR="00944931" w:rsidRPr="00944931" w:rsidRDefault="00944931" w:rsidP="00944931">
            <w:pPr>
              <w:jc w:val="center"/>
              <w:rPr>
                <w:rFonts w:ascii="Times New Roman" w:eastAsia="Calibri" w:hAnsi="Times New Roman" w:cs="Times New Roman"/>
                <w:lang w:eastAsia="ru-RU"/>
              </w:rPr>
            </w:pPr>
            <w:r w:rsidRPr="00944931">
              <w:rPr>
                <w:rFonts w:ascii="Times New Roman" w:eastAsia="Calibri" w:hAnsi="Times New Roman" w:cs="Times New Roman"/>
                <w:lang w:eastAsia="ru-RU"/>
              </w:rPr>
              <w:t>70</w:t>
            </w:r>
          </w:p>
        </w:tc>
      </w:tr>
      <w:tr w:rsidR="00944931" w:rsidRPr="00944931" w:rsidTr="00944931">
        <w:trPr>
          <w:jc w:val="center"/>
        </w:trPr>
        <w:tc>
          <w:tcPr>
            <w:tcW w:w="2660" w:type="dxa"/>
          </w:tcPr>
          <w:p w:rsidR="00944931" w:rsidRPr="00944931" w:rsidRDefault="00944931" w:rsidP="00944931">
            <w:pPr>
              <w:rPr>
                <w:rFonts w:ascii="Times New Roman" w:eastAsia="Calibri" w:hAnsi="Times New Roman" w:cs="Times New Roman"/>
                <w:lang w:eastAsia="ru-RU"/>
              </w:rPr>
            </w:pPr>
          </w:p>
        </w:tc>
        <w:tc>
          <w:tcPr>
            <w:tcW w:w="4199"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Расчеты с разными дебиторами и кредиторами</w:t>
            </w:r>
          </w:p>
        </w:tc>
        <w:tc>
          <w:tcPr>
            <w:tcW w:w="1843" w:type="dxa"/>
          </w:tcPr>
          <w:p w:rsidR="00944931" w:rsidRPr="00944931" w:rsidRDefault="00944931" w:rsidP="00944931">
            <w:pPr>
              <w:jc w:val="center"/>
              <w:rPr>
                <w:rFonts w:ascii="Times New Roman" w:eastAsia="Calibri" w:hAnsi="Times New Roman" w:cs="Times New Roman"/>
                <w:lang w:eastAsia="ru-RU"/>
              </w:rPr>
            </w:pPr>
            <w:r w:rsidRPr="00944931">
              <w:rPr>
                <w:rFonts w:ascii="Times New Roman" w:eastAsia="Calibri" w:hAnsi="Times New Roman" w:cs="Times New Roman"/>
                <w:lang w:eastAsia="ru-RU"/>
              </w:rPr>
              <w:t>76</w:t>
            </w:r>
          </w:p>
        </w:tc>
      </w:tr>
      <w:tr w:rsidR="00944931" w:rsidRPr="00944931" w:rsidTr="00944931">
        <w:trPr>
          <w:jc w:val="center"/>
        </w:trPr>
        <w:tc>
          <w:tcPr>
            <w:tcW w:w="2660"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Капитал</w:t>
            </w:r>
          </w:p>
        </w:tc>
        <w:tc>
          <w:tcPr>
            <w:tcW w:w="4199"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Уставный капитал</w:t>
            </w:r>
          </w:p>
        </w:tc>
        <w:tc>
          <w:tcPr>
            <w:tcW w:w="1843" w:type="dxa"/>
          </w:tcPr>
          <w:p w:rsidR="00944931" w:rsidRPr="00944931" w:rsidRDefault="00944931" w:rsidP="00944931">
            <w:pPr>
              <w:jc w:val="center"/>
              <w:rPr>
                <w:rFonts w:ascii="Times New Roman" w:eastAsia="Calibri" w:hAnsi="Times New Roman" w:cs="Times New Roman"/>
                <w:lang w:eastAsia="ru-RU"/>
              </w:rPr>
            </w:pPr>
            <w:r w:rsidRPr="00944931">
              <w:rPr>
                <w:rFonts w:ascii="Times New Roman" w:eastAsia="Calibri" w:hAnsi="Times New Roman" w:cs="Times New Roman"/>
                <w:lang w:eastAsia="ru-RU"/>
              </w:rPr>
              <w:t>80</w:t>
            </w:r>
          </w:p>
        </w:tc>
      </w:tr>
      <w:tr w:rsidR="00944931" w:rsidRPr="00944931" w:rsidTr="00944931">
        <w:trPr>
          <w:jc w:val="center"/>
        </w:trPr>
        <w:tc>
          <w:tcPr>
            <w:tcW w:w="2660" w:type="dxa"/>
          </w:tcPr>
          <w:p w:rsidR="00944931" w:rsidRPr="00944931" w:rsidRDefault="00944931" w:rsidP="00944931">
            <w:pPr>
              <w:rPr>
                <w:rFonts w:ascii="Times New Roman" w:eastAsia="Calibri" w:hAnsi="Times New Roman" w:cs="Times New Roman"/>
                <w:lang w:eastAsia="ru-RU"/>
              </w:rPr>
            </w:pPr>
          </w:p>
        </w:tc>
        <w:tc>
          <w:tcPr>
            <w:tcW w:w="4199"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Нераспределенная прибыль (непокрытый убыток)</w:t>
            </w:r>
          </w:p>
        </w:tc>
        <w:tc>
          <w:tcPr>
            <w:tcW w:w="1843" w:type="dxa"/>
          </w:tcPr>
          <w:p w:rsidR="00944931" w:rsidRPr="00944931" w:rsidRDefault="00944931" w:rsidP="00944931">
            <w:pPr>
              <w:jc w:val="center"/>
              <w:rPr>
                <w:rFonts w:ascii="Times New Roman" w:eastAsia="Calibri" w:hAnsi="Times New Roman" w:cs="Times New Roman"/>
                <w:lang w:eastAsia="ru-RU"/>
              </w:rPr>
            </w:pPr>
            <w:r w:rsidRPr="00944931">
              <w:rPr>
                <w:rFonts w:ascii="Times New Roman" w:eastAsia="Calibri" w:hAnsi="Times New Roman" w:cs="Times New Roman"/>
                <w:lang w:eastAsia="ru-RU"/>
              </w:rPr>
              <w:t>84</w:t>
            </w:r>
          </w:p>
        </w:tc>
      </w:tr>
      <w:tr w:rsidR="00944931" w:rsidRPr="00944931" w:rsidTr="00944931">
        <w:trPr>
          <w:jc w:val="center"/>
        </w:trPr>
        <w:tc>
          <w:tcPr>
            <w:tcW w:w="2660"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Финансовые результаты</w:t>
            </w:r>
          </w:p>
        </w:tc>
        <w:tc>
          <w:tcPr>
            <w:tcW w:w="4199"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Продажи</w:t>
            </w:r>
          </w:p>
        </w:tc>
        <w:tc>
          <w:tcPr>
            <w:tcW w:w="1843" w:type="dxa"/>
          </w:tcPr>
          <w:p w:rsidR="00944931" w:rsidRPr="00944931" w:rsidRDefault="00944931" w:rsidP="00944931">
            <w:pPr>
              <w:jc w:val="center"/>
              <w:rPr>
                <w:rFonts w:ascii="Times New Roman" w:eastAsia="Calibri" w:hAnsi="Times New Roman" w:cs="Times New Roman"/>
                <w:lang w:eastAsia="ru-RU"/>
              </w:rPr>
            </w:pPr>
            <w:r w:rsidRPr="00944931">
              <w:rPr>
                <w:rFonts w:ascii="Times New Roman" w:eastAsia="Calibri" w:hAnsi="Times New Roman" w:cs="Times New Roman"/>
                <w:lang w:eastAsia="ru-RU"/>
              </w:rPr>
              <w:t>90</w:t>
            </w:r>
          </w:p>
        </w:tc>
      </w:tr>
      <w:tr w:rsidR="00944931" w:rsidRPr="00944931" w:rsidTr="00944931">
        <w:trPr>
          <w:jc w:val="center"/>
        </w:trPr>
        <w:tc>
          <w:tcPr>
            <w:tcW w:w="2660" w:type="dxa"/>
          </w:tcPr>
          <w:p w:rsidR="00944931" w:rsidRPr="00944931" w:rsidRDefault="00944931" w:rsidP="00944931">
            <w:pPr>
              <w:rPr>
                <w:rFonts w:ascii="Times New Roman" w:eastAsia="Calibri" w:hAnsi="Times New Roman" w:cs="Times New Roman"/>
                <w:lang w:eastAsia="ru-RU"/>
              </w:rPr>
            </w:pPr>
          </w:p>
        </w:tc>
        <w:tc>
          <w:tcPr>
            <w:tcW w:w="4199"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Прочие доходы  и расходы</w:t>
            </w:r>
          </w:p>
        </w:tc>
        <w:tc>
          <w:tcPr>
            <w:tcW w:w="1843" w:type="dxa"/>
          </w:tcPr>
          <w:p w:rsidR="00944931" w:rsidRPr="00944931" w:rsidRDefault="00944931" w:rsidP="00944931">
            <w:pPr>
              <w:jc w:val="center"/>
              <w:rPr>
                <w:rFonts w:ascii="Times New Roman" w:eastAsia="Calibri" w:hAnsi="Times New Roman" w:cs="Times New Roman"/>
                <w:lang w:eastAsia="ru-RU"/>
              </w:rPr>
            </w:pPr>
            <w:r w:rsidRPr="00944931">
              <w:rPr>
                <w:rFonts w:ascii="Times New Roman" w:eastAsia="Calibri" w:hAnsi="Times New Roman" w:cs="Times New Roman"/>
                <w:lang w:eastAsia="ru-RU"/>
              </w:rPr>
              <w:t>91</w:t>
            </w:r>
          </w:p>
        </w:tc>
      </w:tr>
      <w:tr w:rsidR="00944931" w:rsidRPr="00944931" w:rsidTr="00944931">
        <w:trPr>
          <w:jc w:val="center"/>
        </w:trPr>
        <w:tc>
          <w:tcPr>
            <w:tcW w:w="2660" w:type="dxa"/>
          </w:tcPr>
          <w:p w:rsidR="00944931" w:rsidRPr="00944931" w:rsidRDefault="00944931" w:rsidP="00944931">
            <w:pPr>
              <w:rPr>
                <w:rFonts w:ascii="Times New Roman" w:eastAsia="Calibri" w:hAnsi="Times New Roman" w:cs="Times New Roman"/>
                <w:lang w:eastAsia="ru-RU"/>
              </w:rPr>
            </w:pPr>
          </w:p>
        </w:tc>
        <w:tc>
          <w:tcPr>
            <w:tcW w:w="4199" w:type="dxa"/>
          </w:tcPr>
          <w:p w:rsidR="00944931" w:rsidRPr="00944931" w:rsidRDefault="00944931" w:rsidP="00944931">
            <w:pPr>
              <w:rPr>
                <w:rFonts w:ascii="Times New Roman" w:eastAsia="Calibri" w:hAnsi="Times New Roman" w:cs="Times New Roman"/>
                <w:lang w:eastAsia="ru-RU"/>
              </w:rPr>
            </w:pPr>
            <w:r w:rsidRPr="00944931">
              <w:rPr>
                <w:rFonts w:ascii="Times New Roman" w:eastAsia="Calibri" w:hAnsi="Times New Roman" w:cs="Times New Roman"/>
                <w:lang w:eastAsia="ru-RU"/>
              </w:rPr>
              <w:t xml:space="preserve">Прибыли и убытки </w:t>
            </w:r>
          </w:p>
        </w:tc>
        <w:tc>
          <w:tcPr>
            <w:tcW w:w="1843" w:type="dxa"/>
          </w:tcPr>
          <w:p w:rsidR="00944931" w:rsidRPr="00944931" w:rsidRDefault="00944931" w:rsidP="00944931">
            <w:pPr>
              <w:jc w:val="center"/>
              <w:rPr>
                <w:rFonts w:ascii="Times New Roman" w:eastAsia="Calibri" w:hAnsi="Times New Roman" w:cs="Times New Roman"/>
                <w:lang w:eastAsia="ru-RU"/>
              </w:rPr>
            </w:pPr>
            <w:r w:rsidRPr="00944931">
              <w:rPr>
                <w:rFonts w:ascii="Times New Roman" w:eastAsia="Calibri" w:hAnsi="Times New Roman" w:cs="Times New Roman"/>
                <w:lang w:eastAsia="ru-RU"/>
              </w:rPr>
              <w:t>99</w:t>
            </w:r>
          </w:p>
        </w:tc>
      </w:tr>
    </w:tbl>
    <w:p w:rsidR="00683303" w:rsidRDefault="00683303" w:rsidP="00722CA8">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p>
    <w:p w:rsidR="00683303" w:rsidRPr="00683303" w:rsidRDefault="00683303" w:rsidP="00683303">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683303">
        <w:rPr>
          <w:rFonts w:ascii="Times New Roman" w:eastAsia="Times New Roman" w:hAnsi="Times New Roman" w:cs="Times New Roman"/>
          <w:color w:val="000000"/>
          <w:sz w:val="28"/>
          <w:szCs w:val="28"/>
          <w:lang w:eastAsia="ru-RU"/>
        </w:rPr>
        <w:t>3. Двойная запись – отражение хозяйственных операций на счетах бухгалтерского учета. Запись проводится по дебету одного счета и кредиту другого счета.</w:t>
      </w:r>
    </w:p>
    <w:p w:rsidR="00683303" w:rsidRPr="00683303" w:rsidRDefault="00683303" w:rsidP="00683303">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683303">
        <w:rPr>
          <w:rFonts w:ascii="Times New Roman" w:eastAsia="Times New Roman" w:hAnsi="Times New Roman" w:cs="Times New Roman"/>
          <w:color w:val="000000"/>
          <w:sz w:val="28"/>
          <w:szCs w:val="28"/>
          <w:lang w:eastAsia="ru-RU"/>
        </w:rPr>
        <w:t>На предприятии ИП Яковлев Д. В. осуществляются бухгалтерские проводки (оформление записи хозяйственной операции по дебету и кредиту счетов) как простые, т.е. взаимодействие только двух счетов, так и сложные, взаимодействие трех и более счетов.</w:t>
      </w:r>
    </w:p>
    <w:p w:rsidR="00683303" w:rsidRPr="00683303" w:rsidRDefault="00683303" w:rsidP="00683303">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683303">
        <w:rPr>
          <w:rFonts w:ascii="Times New Roman" w:eastAsia="Times New Roman" w:hAnsi="Times New Roman" w:cs="Times New Roman"/>
          <w:color w:val="000000"/>
          <w:sz w:val="28"/>
          <w:szCs w:val="28"/>
          <w:lang w:eastAsia="ru-RU"/>
        </w:rPr>
        <w:t>Пример проводок ИП Яковлев Д. В.:</w:t>
      </w:r>
    </w:p>
    <w:p w:rsidR="00683303" w:rsidRPr="00683303" w:rsidRDefault="00683303" w:rsidP="00683303">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683303">
        <w:rPr>
          <w:rFonts w:ascii="Times New Roman" w:eastAsia="Times New Roman" w:hAnsi="Times New Roman" w:cs="Times New Roman"/>
          <w:color w:val="000000"/>
          <w:sz w:val="28"/>
          <w:szCs w:val="28"/>
          <w:lang w:eastAsia="ru-RU"/>
        </w:rPr>
        <w:t>Д50 К51 - поступление денежных средств в кассу организации с расчетного счета.</w:t>
      </w:r>
    </w:p>
    <w:p w:rsidR="00683303" w:rsidRPr="00683303" w:rsidRDefault="00683303" w:rsidP="00683303">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683303">
        <w:rPr>
          <w:rFonts w:ascii="Times New Roman" w:eastAsia="Times New Roman" w:hAnsi="Times New Roman" w:cs="Times New Roman"/>
          <w:color w:val="000000"/>
          <w:sz w:val="28"/>
          <w:szCs w:val="28"/>
          <w:lang w:eastAsia="ru-RU"/>
        </w:rPr>
        <w:t>4.Оценка – это денежное выражение имущества предприятия, источников имущества, обязательств организации.</w:t>
      </w:r>
    </w:p>
    <w:p w:rsidR="00683303" w:rsidRDefault="00683303" w:rsidP="00683303">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683303">
        <w:rPr>
          <w:rFonts w:ascii="Times New Roman" w:eastAsia="Times New Roman" w:hAnsi="Times New Roman" w:cs="Times New Roman"/>
          <w:color w:val="000000"/>
          <w:sz w:val="28"/>
          <w:szCs w:val="28"/>
          <w:lang w:eastAsia="ru-RU"/>
        </w:rPr>
        <w:t>Предприятие ИП Яковлев Д. В. оценивает свои объекты бухгалтерского учета по первоначальной (фактической) себестоимости.</w:t>
      </w:r>
    </w:p>
    <w:p w:rsidR="00683303" w:rsidRPr="00683303" w:rsidRDefault="00683303" w:rsidP="00683303">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w:t>
      </w:r>
      <w:r w:rsidRPr="00683303">
        <w:rPr>
          <w:rFonts w:ascii="Times New Roman" w:eastAsia="Times New Roman" w:hAnsi="Times New Roman" w:cs="Times New Roman"/>
          <w:color w:val="000000"/>
          <w:sz w:val="28"/>
          <w:szCs w:val="28"/>
          <w:lang w:eastAsia="ru-RU"/>
        </w:rPr>
        <w:t>. Инвентаризация – это проверка имущества организации фактического, финансовых обязательств предприятия, сопоставление всех данных с данными бухгалтерского учета с целью выявления расхождения.</w:t>
      </w:r>
    </w:p>
    <w:p w:rsidR="00683303" w:rsidRDefault="00683303" w:rsidP="00683303">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683303">
        <w:rPr>
          <w:rFonts w:ascii="Times New Roman" w:eastAsia="Times New Roman" w:hAnsi="Times New Roman" w:cs="Times New Roman"/>
          <w:color w:val="000000"/>
          <w:sz w:val="28"/>
          <w:szCs w:val="28"/>
          <w:lang w:eastAsia="ru-RU"/>
        </w:rPr>
        <w:lastRenderedPageBreak/>
        <w:t xml:space="preserve">Финансовые обязательства предприятия ИП Яковлев Д. В. находятся на контроле директора организации </w:t>
      </w:r>
      <w:r>
        <w:rPr>
          <w:rFonts w:ascii="Times New Roman" w:eastAsia="Times New Roman" w:hAnsi="Times New Roman" w:cs="Times New Roman"/>
          <w:color w:val="000000"/>
          <w:sz w:val="28"/>
          <w:szCs w:val="28"/>
          <w:lang w:eastAsia="ru-RU"/>
        </w:rPr>
        <w:t xml:space="preserve">Яковлева Д. В. </w:t>
      </w:r>
    </w:p>
    <w:p w:rsidR="00683303" w:rsidRPr="00683303" w:rsidRDefault="00683303" w:rsidP="00683303">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683303">
        <w:rPr>
          <w:rFonts w:ascii="Times New Roman" w:eastAsia="Times New Roman" w:hAnsi="Times New Roman" w:cs="Times New Roman"/>
          <w:color w:val="000000"/>
          <w:sz w:val="28"/>
          <w:szCs w:val="28"/>
          <w:lang w:eastAsia="ru-RU"/>
        </w:rPr>
        <w:t>Предприятию рекомендовано рассмотреть сроки и порядок проведения инвентаризации. Слишком редкая ревизия имущества и обязательств может привести к повышенным фактам хищения на предприятии и к ослаблению контроля. Слишком частая инвентаризация будет отвлекать персонал от основной работы.</w:t>
      </w:r>
    </w:p>
    <w:p w:rsidR="00683303" w:rsidRPr="00683303" w:rsidRDefault="00683303" w:rsidP="00683303">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683303">
        <w:rPr>
          <w:rFonts w:ascii="Times New Roman" w:eastAsia="Times New Roman" w:hAnsi="Times New Roman" w:cs="Times New Roman"/>
          <w:color w:val="000000"/>
          <w:sz w:val="28"/>
          <w:szCs w:val="28"/>
          <w:lang w:eastAsia="ru-RU"/>
        </w:rPr>
        <w:t>Проанализировав все данные, можно рекомендовать ИП Яковлев Д. В.</w:t>
      </w:r>
      <w:r>
        <w:rPr>
          <w:rFonts w:ascii="Times New Roman" w:eastAsia="Times New Roman" w:hAnsi="Times New Roman" w:cs="Times New Roman"/>
          <w:color w:val="000000"/>
          <w:sz w:val="28"/>
          <w:szCs w:val="28"/>
          <w:lang w:eastAsia="ru-RU"/>
        </w:rPr>
        <w:t xml:space="preserve"> </w:t>
      </w:r>
      <w:r w:rsidRPr="00683303">
        <w:rPr>
          <w:rFonts w:ascii="Times New Roman" w:eastAsia="Times New Roman" w:hAnsi="Times New Roman" w:cs="Times New Roman"/>
          <w:color w:val="000000"/>
          <w:sz w:val="28"/>
          <w:szCs w:val="28"/>
          <w:lang w:eastAsia="ru-RU"/>
        </w:rPr>
        <w:t>сроки проведения инвентаризации имущества и обязательств один раз в квартал.</w:t>
      </w:r>
    </w:p>
    <w:p w:rsidR="00683303" w:rsidRPr="00683303" w:rsidRDefault="00683303" w:rsidP="00683303">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6</w:t>
      </w:r>
      <w:r w:rsidRPr="00683303">
        <w:rPr>
          <w:rFonts w:ascii="Times New Roman" w:eastAsia="Times New Roman" w:hAnsi="Times New Roman" w:cs="Times New Roman"/>
          <w:color w:val="000000"/>
          <w:sz w:val="28"/>
          <w:szCs w:val="28"/>
          <w:lang w:eastAsia="ru-RU"/>
        </w:rPr>
        <w:t>.</w:t>
      </w:r>
      <w:r w:rsidR="00924BDD">
        <w:rPr>
          <w:rFonts w:ascii="Times New Roman" w:eastAsia="Times New Roman" w:hAnsi="Times New Roman" w:cs="Times New Roman"/>
          <w:color w:val="000000"/>
          <w:sz w:val="28"/>
          <w:szCs w:val="28"/>
          <w:lang w:eastAsia="ru-RU"/>
        </w:rPr>
        <w:t xml:space="preserve"> </w:t>
      </w:r>
      <w:r w:rsidRPr="00683303">
        <w:rPr>
          <w:rFonts w:ascii="Times New Roman" w:eastAsia="Times New Roman" w:hAnsi="Times New Roman" w:cs="Times New Roman"/>
          <w:color w:val="000000"/>
          <w:sz w:val="28"/>
          <w:szCs w:val="28"/>
          <w:lang w:eastAsia="ru-RU"/>
        </w:rPr>
        <w:t>Документация – это отражение объектов бухгалтерского учета с помощью документального оформления. Документация осуществляет сплошное наблюдение за хозяйственными процессами.</w:t>
      </w:r>
    </w:p>
    <w:p w:rsidR="00683303" w:rsidRPr="00683303" w:rsidRDefault="00683303" w:rsidP="00683303">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683303">
        <w:rPr>
          <w:rFonts w:ascii="Times New Roman" w:eastAsia="Times New Roman" w:hAnsi="Times New Roman" w:cs="Times New Roman"/>
          <w:color w:val="000000"/>
          <w:sz w:val="28"/>
          <w:szCs w:val="28"/>
          <w:lang w:eastAsia="ru-RU"/>
        </w:rPr>
        <w:t>Рекомендовано прописать в учетную политику предприятия график документооборота.</w:t>
      </w:r>
    </w:p>
    <w:p w:rsidR="00683303" w:rsidRDefault="00683303" w:rsidP="00683303">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683303">
        <w:rPr>
          <w:rFonts w:ascii="Times New Roman" w:eastAsia="Times New Roman" w:hAnsi="Times New Roman" w:cs="Times New Roman"/>
          <w:color w:val="000000"/>
          <w:sz w:val="28"/>
          <w:szCs w:val="28"/>
          <w:lang w:eastAsia="ru-RU"/>
        </w:rPr>
        <w:t>Положение об организации и графика документооборота служит для нормализации продвижения документооборота, обеспечивает своевременное получение первичных документов для бухгалтерского обслуживания документации.</w:t>
      </w:r>
    </w:p>
    <w:p w:rsidR="00683303" w:rsidRPr="00683303" w:rsidRDefault="00683303" w:rsidP="00683303">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683303">
        <w:rPr>
          <w:rFonts w:ascii="Times New Roman" w:eastAsia="Times New Roman" w:hAnsi="Times New Roman" w:cs="Times New Roman"/>
          <w:color w:val="000000"/>
          <w:sz w:val="28"/>
          <w:szCs w:val="28"/>
          <w:lang w:eastAsia="ru-RU"/>
        </w:rPr>
        <w:t xml:space="preserve">Контроль за соблюдением графика документооборота осуществлять на предприятии ИП Яковлев Д. В. должен непосредственно директор организации. </w:t>
      </w:r>
    </w:p>
    <w:p w:rsidR="00683303" w:rsidRPr="00683303" w:rsidRDefault="00924BDD" w:rsidP="00683303">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7</w:t>
      </w:r>
      <w:r w:rsidR="00683303" w:rsidRPr="00683303">
        <w:rPr>
          <w:rFonts w:ascii="Times New Roman" w:eastAsia="Times New Roman" w:hAnsi="Times New Roman" w:cs="Times New Roman"/>
          <w:color w:val="000000"/>
          <w:sz w:val="28"/>
          <w:szCs w:val="28"/>
          <w:lang w:eastAsia="ru-RU"/>
        </w:rPr>
        <w:t>. Бухгалтерская отчетность – это система показателей, которые отражают положение организации (имущественное и хозяйственное) на отчетную дату и за определенный период.</w:t>
      </w:r>
    </w:p>
    <w:p w:rsidR="00683303" w:rsidRPr="00683303" w:rsidRDefault="00683303" w:rsidP="00683303">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683303">
        <w:rPr>
          <w:rFonts w:ascii="Times New Roman" w:eastAsia="Times New Roman" w:hAnsi="Times New Roman" w:cs="Times New Roman"/>
          <w:color w:val="000000"/>
          <w:sz w:val="28"/>
          <w:szCs w:val="28"/>
          <w:lang w:eastAsia="ru-RU"/>
        </w:rPr>
        <w:t xml:space="preserve">Функции должности бухгалтера </w:t>
      </w:r>
      <w:r>
        <w:rPr>
          <w:rFonts w:ascii="Times New Roman" w:eastAsia="Times New Roman" w:hAnsi="Times New Roman" w:cs="Times New Roman"/>
          <w:color w:val="000000"/>
          <w:sz w:val="28"/>
          <w:szCs w:val="28"/>
          <w:lang w:eastAsia="ru-RU"/>
        </w:rPr>
        <w:t xml:space="preserve">в ИП </w:t>
      </w:r>
      <w:r w:rsidRPr="00683303">
        <w:rPr>
          <w:rFonts w:ascii="Times New Roman" w:eastAsia="Times New Roman" w:hAnsi="Times New Roman" w:cs="Times New Roman"/>
          <w:color w:val="000000"/>
          <w:sz w:val="28"/>
          <w:szCs w:val="28"/>
          <w:lang w:eastAsia="ru-RU"/>
        </w:rPr>
        <w:t>Яковлев Д. В.</w:t>
      </w:r>
      <w:r>
        <w:rPr>
          <w:rFonts w:ascii="Times New Roman" w:eastAsia="Times New Roman" w:hAnsi="Times New Roman" w:cs="Times New Roman"/>
          <w:color w:val="000000"/>
          <w:sz w:val="28"/>
          <w:szCs w:val="28"/>
          <w:lang w:eastAsia="ru-RU"/>
        </w:rPr>
        <w:t xml:space="preserve"> </w:t>
      </w:r>
      <w:r w:rsidRPr="00683303">
        <w:rPr>
          <w:rFonts w:ascii="Times New Roman" w:eastAsia="Times New Roman" w:hAnsi="Times New Roman" w:cs="Times New Roman"/>
          <w:color w:val="000000"/>
          <w:sz w:val="28"/>
          <w:szCs w:val="28"/>
          <w:lang w:eastAsia="ru-RU"/>
        </w:rPr>
        <w:t>заключаются в следующем: организация и ведение бухгалтерского учета, составление налоговой отчетности и предоставление ее в контролирующие органы, право подписи на всех документах, связанных с финансово-хозяйственной деятельностью предприятия.</w:t>
      </w:r>
    </w:p>
    <w:p w:rsidR="00683303" w:rsidRDefault="00683303" w:rsidP="00683303">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683303">
        <w:rPr>
          <w:rFonts w:ascii="Times New Roman" w:eastAsia="Times New Roman" w:hAnsi="Times New Roman" w:cs="Times New Roman"/>
          <w:color w:val="000000"/>
          <w:sz w:val="28"/>
          <w:szCs w:val="28"/>
          <w:lang w:eastAsia="ru-RU"/>
        </w:rPr>
        <w:lastRenderedPageBreak/>
        <w:t>Согласно российскому законодательству малые предприятия, находящиеся на упрощенном налогообложении в виде единого налога на вмененный доход вправе не вести бухгалтерский учет, а только налоговый. В организации ИП Яковлев Д. В. бухг</w:t>
      </w:r>
      <w:r>
        <w:rPr>
          <w:rFonts w:ascii="Times New Roman" w:eastAsia="Times New Roman" w:hAnsi="Times New Roman" w:cs="Times New Roman"/>
          <w:color w:val="000000"/>
          <w:sz w:val="28"/>
          <w:szCs w:val="28"/>
          <w:lang w:eastAsia="ru-RU"/>
        </w:rPr>
        <w:t xml:space="preserve">алтерский учет все же ведется в </w:t>
      </w:r>
      <w:r w:rsidRPr="00683303">
        <w:rPr>
          <w:rFonts w:ascii="Times New Roman" w:eastAsia="Times New Roman" w:hAnsi="Times New Roman" w:cs="Times New Roman"/>
          <w:color w:val="000000"/>
          <w:sz w:val="28"/>
          <w:szCs w:val="28"/>
          <w:lang w:eastAsia="ru-RU"/>
        </w:rPr>
        <w:t xml:space="preserve">упрощенной форме. </w:t>
      </w:r>
    </w:p>
    <w:p w:rsidR="00AB7275" w:rsidRDefault="00AB7275" w:rsidP="00AB7275">
      <w:pPr>
        <w:rPr>
          <w:rFonts w:ascii="Times New Roman" w:hAnsi="Times New Roman" w:cs="Times New Roman"/>
          <w:sz w:val="28"/>
        </w:rPr>
      </w:pPr>
    </w:p>
    <w:p w:rsidR="00AB7275" w:rsidRDefault="00AB7275" w:rsidP="00AB7275">
      <w:pPr>
        <w:rPr>
          <w:rFonts w:ascii="Times New Roman" w:hAnsi="Times New Roman" w:cs="Times New Roman"/>
          <w:sz w:val="28"/>
        </w:rPr>
      </w:pPr>
    </w:p>
    <w:p w:rsidR="00AB7275" w:rsidRPr="00C1290E" w:rsidRDefault="00AB7275" w:rsidP="00C1290E">
      <w:pPr>
        <w:pStyle w:val="2"/>
        <w:ind w:firstLine="709"/>
        <w:jc w:val="center"/>
        <w:rPr>
          <w:rFonts w:ascii="Times New Roman" w:hAnsi="Times New Roman" w:cs="Times New Roman"/>
          <w:b w:val="0"/>
          <w:sz w:val="28"/>
        </w:rPr>
      </w:pPr>
      <w:bookmarkStart w:id="7" w:name="_Toc514082840"/>
      <w:r w:rsidRPr="00C1290E">
        <w:rPr>
          <w:rFonts w:ascii="Times New Roman" w:hAnsi="Times New Roman" w:cs="Times New Roman"/>
          <w:b w:val="0"/>
          <w:color w:val="auto"/>
          <w:sz w:val="28"/>
        </w:rPr>
        <w:t>2.2. Организация документооборота на предприятии</w:t>
      </w:r>
      <w:bookmarkEnd w:id="7"/>
    </w:p>
    <w:p w:rsidR="00A96DC8" w:rsidRDefault="00A96DC8" w:rsidP="00A96DC8">
      <w:pPr>
        <w:spacing w:after="0" w:line="240" w:lineRule="auto"/>
        <w:ind w:firstLine="709"/>
        <w:jc w:val="both"/>
        <w:rPr>
          <w:rFonts w:ascii="Times New Roman" w:hAnsi="Times New Roman" w:cs="Times New Roman"/>
          <w:sz w:val="28"/>
        </w:rPr>
      </w:pPr>
    </w:p>
    <w:p w:rsidR="00737693" w:rsidRPr="00737693" w:rsidRDefault="00737693" w:rsidP="00737693">
      <w:pPr>
        <w:spacing w:after="0" w:line="360" w:lineRule="auto"/>
        <w:ind w:firstLine="709"/>
        <w:jc w:val="both"/>
        <w:rPr>
          <w:rFonts w:ascii="Times New Roman" w:hAnsi="Times New Roman" w:cs="Times New Roman"/>
          <w:sz w:val="28"/>
        </w:rPr>
      </w:pPr>
      <w:r w:rsidRPr="00737693">
        <w:rPr>
          <w:rFonts w:ascii="Times New Roman" w:hAnsi="Times New Roman" w:cs="Times New Roman"/>
          <w:sz w:val="28"/>
        </w:rPr>
        <w:t>Документация присутствует в любой сфере организация бизнеса. Не важно, малое предприятие или большое, правильно оформленные документы</w:t>
      </w:r>
    </w:p>
    <w:p w:rsidR="00737693" w:rsidRPr="00737693" w:rsidRDefault="00737693" w:rsidP="00737693">
      <w:pPr>
        <w:spacing w:after="0" w:line="360" w:lineRule="auto"/>
        <w:jc w:val="both"/>
        <w:rPr>
          <w:rFonts w:ascii="Times New Roman" w:hAnsi="Times New Roman" w:cs="Times New Roman"/>
          <w:sz w:val="28"/>
        </w:rPr>
      </w:pPr>
      <w:r w:rsidRPr="00737693">
        <w:rPr>
          <w:rFonts w:ascii="Times New Roman" w:hAnsi="Times New Roman" w:cs="Times New Roman"/>
          <w:sz w:val="28"/>
        </w:rPr>
        <w:t>определяют законность ведения бизнеса. Разница будет только в объеме документооборота.</w:t>
      </w:r>
    </w:p>
    <w:p w:rsidR="00737693" w:rsidRPr="00737693" w:rsidRDefault="00737693" w:rsidP="00737693">
      <w:pPr>
        <w:spacing w:after="0" w:line="360" w:lineRule="auto"/>
        <w:ind w:firstLine="709"/>
        <w:jc w:val="both"/>
        <w:rPr>
          <w:rFonts w:ascii="Times New Roman" w:hAnsi="Times New Roman" w:cs="Times New Roman"/>
          <w:sz w:val="28"/>
        </w:rPr>
      </w:pPr>
      <w:r w:rsidRPr="00737693">
        <w:rPr>
          <w:rFonts w:ascii="Times New Roman" w:hAnsi="Times New Roman" w:cs="Times New Roman"/>
          <w:sz w:val="28"/>
        </w:rPr>
        <w:t>Документооборот – это движение документа с момента его создания или получения до заверш</w:t>
      </w:r>
      <w:r>
        <w:rPr>
          <w:rFonts w:ascii="Times New Roman" w:hAnsi="Times New Roman" w:cs="Times New Roman"/>
          <w:sz w:val="28"/>
        </w:rPr>
        <w:t>ения исполнения или отправки</w:t>
      </w:r>
      <w:r w:rsidRPr="00737693">
        <w:rPr>
          <w:rFonts w:ascii="Times New Roman" w:hAnsi="Times New Roman" w:cs="Times New Roman"/>
          <w:sz w:val="28"/>
        </w:rPr>
        <w:t>.</w:t>
      </w:r>
    </w:p>
    <w:p w:rsidR="00737693" w:rsidRDefault="00737693" w:rsidP="00737693">
      <w:pPr>
        <w:spacing w:after="0" w:line="360" w:lineRule="auto"/>
        <w:ind w:firstLine="709"/>
        <w:jc w:val="both"/>
        <w:rPr>
          <w:rFonts w:ascii="Times New Roman" w:hAnsi="Times New Roman" w:cs="Times New Roman"/>
          <w:sz w:val="28"/>
        </w:rPr>
      </w:pPr>
      <w:r w:rsidRPr="00737693">
        <w:rPr>
          <w:rFonts w:ascii="Times New Roman" w:hAnsi="Times New Roman" w:cs="Times New Roman"/>
          <w:sz w:val="28"/>
        </w:rPr>
        <w:t>В рассматриваемом в данной выпускной квалификационной работе предприятии ИП Яковлев Д. В. документооборот представлен такими основными до</w:t>
      </w:r>
      <w:r>
        <w:rPr>
          <w:rFonts w:ascii="Times New Roman" w:hAnsi="Times New Roman" w:cs="Times New Roman"/>
          <w:sz w:val="28"/>
        </w:rPr>
        <w:t xml:space="preserve">кументами, как: </w:t>
      </w:r>
      <w:r w:rsidRPr="00737693">
        <w:rPr>
          <w:rFonts w:ascii="Times New Roman" w:hAnsi="Times New Roman" w:cs="Times New Roman"/>
          <w:sz w:val="28"/>
        </w:rPr>
        <w:t xml:space="preserve">договор </w:t>
      </w:r>
      <w:r>
        <w:rPr>
          <w:rFonts w:ascii="Times New Roman" w:hAnsi="Times New Roman" w:cs="Times New Roman"/>
          <w:sz w:val="28"/>
        </w:rPr>
        <w:t xml:space="preserve">на организацию перевозок грузов автомобильным транспортом, договор поставки, товарно-транспортные, счета на оплату, </w:t>
      </w:r>
      <w:r w:rsidRPr="00737693">
        <w:rPr>
          <w:rFonts w:ascii="Times New Roman" w:hAnsi="Times New Roman" w:cs="Times New Roman"/>
          <w:sz w:val="28"/>
        </w:rPr>
        <w:t xml:space="preserve"> банковские выписки, кассовые чеки. </w:t>
      </w:r>
    </w:p>
    <w:p w:rsidR="00737693" w:rsidRDefault="00737693" w:rsidP="00737693">
      <w:pPr>
        <w:spacing w:after="0" w:line="360" w:lineRule="auto"/>
        <w:ind w:firstLine="709"/>
        <w:jc w:val="both"/>
        <w:rPr>
          <w:rFonts w:ascii="Times New Roman" w:hAnsi="Times New Roman" w:cs="Times New Roman"/>
          <w:sz w:val="28"/>
        </w:rPr>
      </w:pPr>
      <w:r>
        <w:rPr>
          <w:rFonts w:ascii="Times New Roman" w:hAnsi="Times New Roman" w:cs="Times New Roman"/>
          <w:sz w:val="28"/>
        </w:rPr>
        <w:t>Рассмотрим каждый из названных документов более подробно.</w:t>
      </w:r>
    </w:p>
    <w:p w:rsidR="00737693" w:rsidRDefault="00737693" w:rsidP="00737693">
      <w:pPr>
        <w:spacing w:after="0" w:line="360" w:lineRule="auto"/>
        <w:ind w:firstLine="709"/>
        <w:jc w:val="both"/>
        <w:rPr>
          <w:rFonts w:ascii="Times New Roman" w:hAnsi="Times New Roman" w:cs="Times New Roman"/>
          <w:sz w:val="28"/>
        </w:rPr>
      </w:pPr>
      <w:r>
        <w:rPr>
          <w:rFonts w:ascii="Times New Roman" w:hAnsi="Times New Roman" w:cs="Times New Roman"/>
          <w:sz w:val="28"/>
        </w:rPr>
        <w:t xml:space="preserve">На каждую операцию с клиентом составляется договор на оказание услуги, а именно </w:t>
      </w:r>
      <w:r w:rsidRPr="00737693">
        <w:rPr>
          <w:rFonts w:ascii="Times New Roman" w:hAnsi="Times New Roman" w:cs="Times New Roman"/>
          <w:sz w:val="28"/>
        </w:rPr>
        <w:t>договор на организацию перевозок грузов автомобильным транспортом</w:t>
      </w:r>
      <w:r>
        <w:rPr>
          <w:rFonts w:ascii="Times New Roman" w:hAnsi="Times New Roman" w:cs="Times New Roman"/>
          <w:sz w:val="28"/>
        </w:rPr>
        <w:t xml:space="preserve"> (см. </w:t>
      </w:r>
      <w:r w:rsidRPr="00AC39B1">
        <w:rPr>
          <w:rFonts w:ascii="Times New Roman" w:hAnsi="Times New Roman" w:cs="Times New Roman"/>
          <w:sz w:val="28"/>
        </w:rPr>
        <w:t xml:space="preserve">Приложение </w:t>
      </w:r>
      <w:r w:rsidR="00AC39B1" w:rsidRPr="00AC39B1">
        <w:rPr>
          <w:rFonts w:ascii="Times New Roman" w:hAnsi="Times New Roman" w:cs="Times New Roman"/>
          <w:sz w:val="28"/>
        </w:rPr>
        <w:t>1</w:t>
      </w:r>
      <w:r w:rsidRPr="00AC39B1">
        <w:rPr>
          <w:rFonts w:ascii="Times New Roman" w:hAnsi="Times New Roman" w:cs="Times New Roman"/>
          <w:sz w:val="28"/>
        </w:rPr>
        <w:t xml:space="preserve">). Предметом </w:t>
      </w:r>
      <w:r>
        <w:rPr>
          <w:rFonts w:ascii="Times New Roman" w:hAnsi="Times New Roman" w:cs="Times New Roman"/>
          <w:sz w:val="28"/>
        </w:rPr>
        <w:t xml:space="preserve">договора выступает перевозка груза. Основанием для составления договора является заявка, которая передается клиентом не менее, чем за 16 часов до дня погрузки груза. </w:t>
      </w:r>
    </w:p>
    <w:p w:rsidR="00737693" w:rsidRDefault="00737693" w:rsidP="00737693">
      <w:pPr>
        <w:spacing w:after="0" w:line="360" w:lineRule="auto"/>
        <w:ind w:firstLine="709"/>
        <w:jc w:val="both"/>
        <w:rPr>
          <w:rFonts w:ascii="Times New Roman" w:hAnsi="Times New Roman" w:cs="Times New Roman"/>
          <w:sz w:val="28"/>
        </w:rPr>
      </w:pPr>
      <w:r>
        <w:rPr>
          <w:rFonts w:ascii="Times New Roman" w:hAnsi="Times New Roman" w:cs="Times New Roman"/>
          <w:sz w:val="28"/>
        </w:rPr>
        <w:t xml:space="preserve">После получения заявки </w:t>
      </w:r>
      <w:r w:rsidRPr="00737693">
        <w:rPr>
          <w:rFonts w:ascii="Times New Roman" w:hAnsi="Times New Roman" w:cs="Times New Roman"/>
          <w:sz w:val="28"/>
        </w:rPr>
        <w:t>ИП Яковлев Д. В.</w:t>
      </w:r>
      <w:r>
        <w:rPr>
          <w:rFonts w:ascii="Times New Roman" w:hAnsi="Times New Roman" w:cs="Times New Roman"/>
          <w:sz w:val="28"/>
        </w:rPr>
        <w:t xml:space="preserve"> рассматривает ее в течение 17 часов на предмет возможности ее исполнения, после чего дает письменный ответ о приеме или отказе. </w:t>
      </w:r>
    </w:p>
    <w:p w:rsidR="00737693" w:rsidRDefault="00737693" w:rsidP="00737693">
      <w:pPr>
        <w:spacing w:after="0" w:line="360" w:lineRule="auto"/>
        <w:ind w:firstLine="709"/>
        <w:jc w:val="both"/>
        <w:rPr>
          <w:rFonts w:ascii="Times New Roman" w:hAnsi="Times New Roman" w:cs="Times New Roman"/>
          <w:sz w:val="28"/>
        </w:rPr>
      </w:pPr>
      <w:r>
        <w:rPr>
          <w:rFonts w:ascii="Times New Roman" w:hAnsi="Times New Roman" w:cs="Times New Roman"/>
          <w:sz w:val="28"/>
        </w:rPr>
        <w:lastRenderedPageBreak/>
        <w:t>На каждый груз без исключения оформляется товарно-транспор</w:t>
      </w:r>
      <w:r w:rsidR="00AC39B1">
        <w:rPr>
          <w:rFonts w:ascii="Times New Roman" w:hAnsi="Times New Roman" w:cs="Times New Roman"/>
          <w:sz w:val="28"/>
        </w:rPr>
        <w:t>тная накладная (см. Приложение 2</w:t>
      </w:r>
      <w:r>
        <w:rPr>
          <w:rFonts w:ascii="Times New Roman" w:hAnsi="Times New Roman" w:cs="Times New Roman"/>
          <w:sz w:val="28"/>
        </w:rPr>
        <w:t xml:space="preserve">). </w:t>
      </w:r>
      <w:r w:rsidR="00317F0D">
        <w:rPr>
          <w:rFonts w:ascii="Times New Roman" w:hAnsi="Times New Roman" w:cs="Times New Roman"/>
          <w:sz w:val="28"/>
        </w:rPr>
        <w:t xml:space="preserve"> Груз выдается только грузополучателю, указанному в товарно-транспортной накладной по предъявлении документов, подтверждающего личность, получающего груз. Груз выдается с обязательным подписанием товарно-транспортной накладной и Акта выполненных работ (оказанных услуг). </w:t>
      </w:r>
    </w:p>
    <w:p w:rsidR="00317F0D" w:rsidRDefault="00317F0D" w:rsidP="00737693">
      <w:pPr>
        <w:spacing w:after="0" w:line="360" w:lineRule="auto"/>
        <w:ind w:firstLine="709"/>
        <w:jc w:val="both"/>
        <w:rPr>
          <w:rFonts w:ascii="Times New Roman" w:hAnsi="Times New Roman" w:cs="Times New Roman"/>
          <w:sz w:val="28"/>
        </w:rPr>
      </w:pPr>
      <w:r>
        <w:rPr>
          <w:rFonts w:ascii="Times New Roman" w:hAnsi="Times New Roman" w:cs="Times New Roman"/>
          <w:sz w:val="28"/>
        </w:rPr>
        <w:t xml:space="preserve">После завершения оказания услуги в течение 10 дней с момента разгрузки ИП Яковлев Д.В. передает оригиналы документов клиенту для проведения оплаты, в том числе счет на оплату (см. Приложение </w:t>
      </w:r>
      <w:r w:rsidR="00AC39B1">
        <w:rPr>
          <w:rFonts w:ascii="Times New Roman" w:hAnsi="Times New Roman" w:cs="Times New Roman"/>
          <w:sz w:val="28"/>
        </w:rPr>
        <w:t>3</w:t>
      </w:r>
      <w:r>
        <w:rPr>
          <w:rFonts w:ascii="Times New Roman" w:hAnsi="Times New Roman" w:cs="Times New Roman"/>
          <w:sz w:val="28"/>
        </w:rPr>
        <w:t>). С момента получения документов клиент обязуется произвести оплату в течение 7 дней.</w:t>
      </w:r>
    </w:p>
    <w:p w:rsidR="00317F0D" w:rsidRDefault="00D4343F" w:rsidP="00D4343F">
      <w:pPr>
        <w:spacing w:after="0" w:line="360" w:lineRule="auto"/>
        <w:ind w:firstLine="709"/>
        <w:jc w:val="both"/>
        <w:rPr>
          <w:rFonts w:ascii="Times New Roman" w:hAnsi="Times New Roman" w:cs="Times New Roman"/>
          <w:sz w:val="28"/>
        </w:rPr>
      </w:pPr>
      <w:r w:rsidRPr="00D4343F">
        <w:rPr>
          <w:rFonts w:ascii="Times New Roman" w:hAnsi="Times New Roman" w:cs="Times New Roman"/>
          <w:sz w:val="28"/>
        </w:rPr>
        <w:t xml:space="preserve">Организации, которые применяют ЕНВД, не являются плательщиками НДС, поэтому вправе не выставлять покупателям счет-фактуры. </w:t>
      </w:r>
      <w:r>
        <w:rPr>
          <w:rFonts w:ascii="Times New Roman" w:hAnsi="Times New Roman" w:cs="Times New Roman"/>
          <w:sz w:val="28"/>
        </w:rPr>
        <w:t xml:space="preserve"> В связи с чем для оплаты ИП Яковлев Д.В. выставляется счет, который содержит следующие реквизиты: н</w:t>
      </w:r>
      <w:r w:rsidRPr="00D4343F">
        <w:rPr>
          <w:rFonts w:ascii="Times New Roman" w:hAnsi="Times New Roman" w:cs="Times New Roman"/>
          <w:sz w:val="28"/>
        </w:rPr>
        <w:t>омер и дата составления, наименование продавца и покупателя</w:t>
      </w:r>
      <w:r>
        <w:rPr>
          <w:rFonts w:ascii="Times New Roman" w:hAnsi="Times New Roman" w:cs="Times New Roman"/>
          <w:sz w:val="28"/>
        </w:rPr>
        <w:t xml:space="preserve"> (получателя и плательщика)</w:t>
      </w:r>
      <w:r w:rsidRPr="00D4343F">
        <w:rPr>
          <w:rFonts w:ascii="Times New Roman" w:hAnsi="Times New Roman" w:cs="Times New Roman"/>
          <w:sz w:val="28"/>
        </w:rPr>
        <w:t xml:space="preserve">, адрес обоих сторон, наименование </w:t>
      </w:r>
      <w:r>
        <w:rPr>
          <w:rFonts w:ascii="Times New Roman" w:hAnsi="Times New Roman" w:cs="Times New Roman"/>
          <w:sz w:val="28"/>
        </w:rPr>
        <w:t>оказанной услуги с указанием основания (договора)</w:t>
      </w:r>
      <w:r w:rsidRPr="00D4343F">
        <w:rPr>
          <w:rFonts w:ascii="Times New Roman" w:hAnsi="Times New Roman" w:cs="Times New Roman"/>
          <w:sz w:val="28"/>
        </w:rPr>
        <w:t>,</w:t>
      </w:r>
      <w:r>
        <w:rPr>
          <w:rFonts w:ascii="Times New Roman" w:hAnsi="Times New Roman" w:cs="Times New Roman"/>
          <w:sz w:val="28"/>
        </w:rPr>
        <w:t xml:space="preserve"> о</w:t>
      </w:r>
      <w:r w:rsidRPr="00D4343F">
        <w:rPr>
          <w:rFonts w:ascii="Times New Roman" w:hAnsi="Times New Roman" w:cs="Times New Roman"/>
          <w:sz w:val="28"/>
        </w:rPr>
        <w:t xml:space="preserve">бщая стоимость </w:t>
      </w:r>
      <w:r>
        <w:rPr>
          <w:rFonts w:ascii="Times New Roman" w:hAnsi="Times New Roman" w:cs="Times New Roman"/>
          <w:sz w:val="28"/>
        </w:rPr>
        <w:t>оказанной услуги</w:t>
      </w:r>
      <w:r w:rsidRPr="00D4343F">
        <w:rPr>
          <w:rFonts w:ascii="Times New Roman" w:hAnsi="Times New Roman" w:cs="Times New Roman"/>
          <w:sz w:val="28"/>
        </w:rPr>
        <w:t xml:space="preserve"> и другое.</w:t>
      </w:r>
    </w:p>
    <w:p w:rsidR="00A96DC8" w:rsidRDefault="00A96DC8" w:rsidP="00D4343F">
      <w:pPr>
        <w:spacing w:after="0" w:line="360" w:lineRule="auto"/>
        <w:ind w:firstLine="709"/>
        <w:jc w:val="both"/>
        <w:rPr>
          <w:rFonts w:ascii="Times New Roman" w:hAnsi="Times New Roman" w:cs="Times New Roman"/>
          <w:sz w:val="28"/>
        </w:rPr>
      </w:pPr>
    </w:p>
    <w:p w:rsidR="00D4343F" w:rsidRDefault="00D4343F" w:rsidP="00D4343F">
      <w:pPr>
        <w:spacing w:after="0" w:line="360" w:lineRule="auto"/>
        <w:ind w:firstLine="709"/>
        <w:jc w:val="both"/>
        <w:rPr>
          <w:rFonts w:ascii="Times New Roman" w:hAnsi="Times New Roman" w:cs="Times New Roman"/>
          <w:sz w:val="28"/>
        </w:rPr>
      </w:pPr>
    </w:p>
    <w:p w:rsidR="002D7E8C" w:rsidRDefault="002D7E8C" w:rsidP="00AB7275">
      <w:pPr>
        <w:rPr>
          <w:rFonts w:ascii="Times New Roman" w:hAnsi="Times New Roman" w:cs="Times New Roman"/>
          <w:sz w:val="28"/>
        </w:rPr>
      </w:pPr>
    </w:p>
    <w:p w:rsidR="0040323E" w:rsidRDefault="0040323E" w:rsidP="00AB7275">
      <w:pPr>
        <w:rPr>
          <w:rFonts w:ascii="Times New Roman" w:hAnsi="Times New Roman" w:cs="Times New Roman"/>
          <w:sz w:val="28"/>
        </w:rPr>
      </w:pPr>
    </w:p>
    <w:p w:rsidR="0040323E" w:rsidRDefault="0040323E" w:rsidP="00AB7275">
      <w:pPr>
        <w:rPr>
          <w:rFonts w:ascii="Times New Roman" w:hAnsi="Times New Roman" w:cs="Times New Roman"/>
          <w:sz w:val="28"/>
        </w:rPr>
      </w:pPr>
    </w:p>
    <w:p w:rsidR="0040323E" w:rsidRDefault="0040323E" w:rsidP="00AB7275">
      <w:pPr>
        <w:rPr>
          <w:rFonts w:ascii="Times New Roman" w:hAnsi="Times New Roman" w:cs="Times New Roman"/>
          <w:sz w:val="28"/>
        </w:rPr>
      </w:pPr>
    </w:p>
    <w:p w:rsidR="0040323E" w:rsidRDefault="0040323E" w:rsidP="00AB7275">
      <w:pPr>
        <w:rPr>
          <w:rFonts w:ascii="Times New Roman" w:hAnsi="Times New Roman" w:cs="Times New Roman"/>
          <w:sz w:val="28"/>
        </w:rPr>
      </w:pPr>
    </w:p>
    <w:p w:rsidR="0040323E" w:rsidRDefault="0040323E" w:rsidP="00AB7275">
      <w:pPr>
        <w:rPr>
          <w:rFonts w:ascii="Times New Roman" w:hAnsi="Times New Roman" w:cs="Times New Roman"/>
          <w:sz w:val="28"/>
        </w:rPr>
      </w:pPr>
    </w:p>
    <w:p w:rsidR="0040323E" w:rsidRDefault="0040323E" w:rsidP="00AB7275">
      <w:pPr>
        <w:rPr>
          <w:rFonts w:ascii="Times New Roman" w:hAnsi="Times New Roman" w:cs="Times New Roman"/>
          <w:sz w:val="28"/>
        </w:rPr>
      </w:pPr>
    </w:p>
    <w:p w:rsidR="0040323E" w:rsidRDefault="0040323E" w:rsidP="00AB7275">
      <w:pPr>
        <w:rPr>
          <w:rFonts w:ascii="Times New Roman" w:hAnsi="Times New Roman" w:cs="Times New Roman"/>
          <w:sz w:val="28"/>
        </w:rPr>
      </w:pPr>
    </w:p>
    <w:p w:rsidR="00AB7275" w:rsidRPr="00C1290E" w:rsidRDefault="00BB18F4" w:rsidP="00C1290E">
      <w:pPr>
        <w:pStyle w:val="1"/>
        <w:ind w:firstLine="709"/>
        <w:jc w:val="center"/>
        <w:rPr>
          <w:rFonts w:ascii="Times New Roman" w:hAnsi="Times New Roman" w:cs="Times New Roman"/>
          <w:b w:val="0"/>
          <w:color w:val="auto"/>
        </w:rPr>
      </w:pPr>
      <w:bookmarkStart w:id="8" w:name="_Toc514082841"/>
      <w:r>
        <w:rPr>
          <w:rFonts w:ascii="Times New Roman" w:hAnsi="Times New Roman" w:cs="Times New Roman"/>
          <w:b w:val="0"/>
          <w:color w:val="auto"/>
        </w:rPr>
        <w:lastRenderedPageBreak/>
        <w:t>ГЛАВА 3</w:t>
      </w:r>
      <w:r w:rsidR="00C1290E" w:rsidRPr="00C1290E">
        <w:rPr>
          <w:rFonts w:ascii="Times New Roman" w:hAnsi="Times New Roman" w:cs="Times New Roman"/>
          <w:b w:val="0"/>
          <w:color w:val="auto"/>
        </w:rPr>
        <w:t xml:space="preserve"> ОСОБЕННОСТИ ВЕДЕНИЯ БУХГАЛТЕРСКОГО УЧЕТА НА МАЛЫХ ПРЕДПРИЯТИЯХ</w:t>
      </w:r>
      <w:bookmarkEnd w:id="8"/>
    </w:p>
    <w:p w:rsidR="00AB7275" w:rsidRPr="00C1290E" w:rsidRDefault="00AB7275" w:rsidP="00C1290E">
      <w:pPr>
        <w:pStyle w:val="2"/>
        <w:ind w:firstLine="709"/>
        <w:jc w:val="center"/>
        <w:rPr>
          <w:rFonts w:ascii="Times New Roman" w:hAnsi="Times New Roman" w:cs="Times New Roman"/>
          <w:b w:val="0"/>
          <w:color w:val="auto"/>
          <w:sz w:val="28"/>
        </w:rPr>
      </w:pPr>
      <w:bookmarkStart w:id="9" w:name="_Toc514082842"/>
      <w:r w:rsidRPr="00C1290E">
        <w:rPr>
          <w:rFonts w:ascii="Times New Roman" w:hAnsi="Times New Roman" w:cs="Times New Roman"/>
          <w:b w:val="0"/>
          <w:color w:val="auto"/>
          <w:sz w:val="28"/>
        </w:rPr>
        <w:t>3.1 Формы первичных учетных документов и регистров бухгалтерского учета</w:t>
      </w:r>
      <w:bookmarkEnd w:id="9"/>
    </w:p>
    <w:p w:rsidR="0040323E" w:rsidRDefault="0040323E" w:rsidP="00AB7275">
      <w:pPr>
        <w:rPr>
          <w:rFonts w:ascii="Times New Roman" w:hAnsi="Times New Roman" w:cs="Times New Roman"/>
          <w:sz w:val="28"/>
        </w:rPr>
      </w:pPr>
    </w:p>
    <w:p w:rsidR="00581134" w:rsidRPr="00581134" w:rsidRDefault="00581134" w:rsidP="00581134">
      <w:pPr>
        <w:spacing w:after="0" w:line="360" w:lineRule="auto"/>
        <w:ind w:firstLine="709"/>
        <w:jc w:val="both"/>
        <w:rPr>
          <w:rFonts w:ascii="Times New Roman" w:hAnsi="Times New Roman" w:cs="Times New Roman"/>
          <w:sz w:val="28"/>
        </w:rPr>
      </w:pPr>
      <w:r w:rsidRPr="00581134">
        <w:rPr>
          <w:rFonts w:ascii="Times New Roman" w:hAnsi="Times New Roman" w:cs="Times New Roman"/>
          <w:sz w:val="28"/>
        </w:rPr>
        <w:t xml:space="preserve">Выше было рассмотрено документальное оформление договора на </w:t>
      </w:r>
      <w:r>
        <w:rPr>
          <w:rFonts w:ascii="Times New Roman" w:hAnsi="Times New Roman" w:cs="Times New Roman"/>
          <w:sz w:val="28"/>
        </w:rPr>
        <w:t>оказание услуг</w:t>
      </w:r>
      <w:r w:rsidRPr="00581134">
        <w:rPr>
          <w:rFonts w:ascii="Times New Roman" w:hAnsi="Times New Roman" w:cs="Times New Roman"/>
          <w:sz w:val="28"/>
        </w:rPr>
        <w:t xml:space="preserve"> ИП Яковлев Д. В.</w:t>
      </w:r>
      <w:r>
        <w:rPr>
          <w:rFonts w:ascii="Times New Roman" w:hAnsi="Times New Roman" w:cs="Times New Roman"/>
          <w:sz w:val="28"/>
        </w:rPr>
        <w:t xml:space="preserve"> – как система первичных документов.</w:t>
      </w:r>
      <w:r w:rsidRPr="00581134">
        <w:rPr>
          <w:rFonts w:ascii="Times New Roman" w:hAnsi="Times New Roman" w:cs="Times New Roman"/>
          <w:sz w:val="28"/>
        </w:rPr>
        <w:t xml:space="preserve"> Можно сделать вывод, что, в целом, оформление документов соответствует требованиям законодательства. При изучении первичной документации нарушений не выявлено.</w:t>
      </w:r>
    </w:p>
    <w:p w:rsidR="00581134" w:rsidRPr="00581134" w:rsidRDefault="00581134" w:rsidP="00581134">
      <w:pPr>
        <w:spacing w:after="0" w:line="360" w:lineRule="auto"/>
        <w:ind w:firstLine="709"/>
        <w:jc w:val="both"/>
        <w:rPr>
          <w:rFonts w:ascii="Times New Roman" w:hAnsi="Times New Roman" w:cs="Times New Roman"/>
          <w:sz w:val="28"/>
        </w:rPr>
      </w:pPr>
      <w:r w:rsidRPr="00581134">
        <w:rPr>
          <w:rFonts w:ascii="Times New Roman" w:hAnsi="Times New Roman" w:cs="Times New Roman"/>
          <w:sz w:val="28"/>
        </w:rPr>
        <w:t>На предприятии ИП Яковлев Д. В. существует комбинированный документооборот, то есть присутствуют как бумажные, так и электронные носители информации.</w:t>
      </w:r>
    </w:p>
    <w:p w:rsidR="0040323E" w:rsidRDefault="00581134" w:rsidP="00581134">
      <w:pPr>
        <w:spacing w:after="0" w:line="360" w:lineRule="auto"/>
        <w:ind w:firstLine="709"/>
        <w:jc w:val="both"/>
        <w:rPr>
          <w:rFonts w:ascii="Times New Roman" w:hAnsi="Times New Roman" w:cs="Times New Roman"/>
          <w:sz w:val="28"/>
        </w:rPr>
      </w:pPr>
      <w:r w:rsidRPr="00581134">
        <w:rPr>
          <w:rFonts w:ascii="Times New Roman" w:hAnsi="Times New Roman" w:cs="Times New Roman"/>
          <w:sz w:val="28"/>
        </w:rPr>
        <w:t xml:space="preserve">На бумажных носителях созданы все юридически значимые документы – первичные документы с печатями и подписями. Такой документооборот образуется для обмена информацией с внешними структурами: </w:t>
      </w:r>
      <w:r>
        <w:rPr>
          <w:rFonts w:ascii="Times New Roman" w:hAnsi="Times New Roman" w:cs="Times New Roman"/>
          <w:sz w:val="28"/>
        </w:rPr>
        <w:t>клиентами</w:t>
      </w:r>
      <w:r w:rsidRPr="00581134">
        <w:rPr>
          <w:rFonts w:ascii="Times New Roman" w:hAnsi="Times New Roman" w:cs="Times New Roman"/>
          <w:sz w:val="28"/>
        </w:rPr>
        <w:t>, налоговы</w:t>
      </w:r>
      <w:r>
        <w:rPr>
          <w:rFonts w:ascii="Times New Roman" w:hAnsi="Times New Roman" w:cs="Times New Roman"/>
          <w:sz w:val="28"/>
        </w:rPr>
        <w:t>ми организациями</w:t>
      </w:r>
      <w:r w:rsidRPr="00581134">
        <w:rPr>
          <w:rFonts w:ascii="Times New Roman" w:hAnsi="Times New Roman" w:cs="Times New Roman"/>
          <w:sz w:val="28"/>
        </w:rPr>
        <w:t>, внебюджетны</w:t>
      </w:r>
      <w:r>
        <w:rPr>
          <w:rFonts w:ascii="Times New Roman" w:hAnsi="Times New Roman" w:cs="Times New Roman"/>
          <w:sz w:val="28"/>
        </w:rPr>
        <w:t>ми</w:t>
      </w:r>
      <w:r w:rsidRPr="00581134">
        <w:rPr>
          <w:rFonts w:ascii="Times New Roman" w:hAnsi="Times New Roman" w:cs="Times New Roman"/>
          <w:sz w:val="28"/>
        </w:rPr>
        <w:t xml:space="preserve"> фонд</w:t>
      </w:r>
      <w:r>
        <w:rPr>
          <w:rFonts w:ascii="Times New Roman" w:hAnsi="Times New Roman" w:cs="Times New Roman"/>
          <w:sz w:val="28"/>
        </w:rPr>
        <w:t>ами</w:t>
      </w:r>
      <w:r w:rsidRPr="00581134">
        <w:rPr>
          <w:rFonts w:ascii="Times New Roman" w:hAnsi="Times New Roman" w:cs="Times New Roman"/>
          <w:sz w:val="28"/>
        </w:rPr>
        <w:t xml:space="preserve"> и др.</w:t>
      </w:r>
    </w:p>
    <w:p w:rsidR="00581134" w:rsidRDefault="00581134" w:rsidP="00581134">
      <w:pPr>
        <w:spacing w:after="0" w:line="360" w:lineRule="auto"/>
        <w:ind w:firstLine="709"/>
        <w:jc w:val="both"/>
        <w:rPr>
          <w:rFonts w:ascii="Times New Roman" w:hAnsi="Times New Roman" w:cs="Times New Roman"/>
          <w:sz w:val="28"/>
        </w:rPr>
      </w:pPr>
      <w:r>
        <w:rPr>
          <w:rFonts w:ascii="Times New Roman" w:hAnsi="Times New Roman" w:cs="Times New Roman"/>
          <w:sz w:val="28"/>
        </w:rPr>
        <w:t>К части электронного оформления можно отнести оформление заявки от клиента, так как допускается ее получение и в электронном виде.</w:t>
      </w:r>
    </w:p>
    <w:p w:rsidR="00581134" w:rsidRPr="00581134" w:rsidRDefault="00581134" w:rsidP="00581134">
      <w:pPr>
        <w:spacing w:after="0" w:line="360" w:lineRule="auto"/>
        <w:ind w:firstLine="709"/>
        <w:jc w:val="both"/>
        <w:rPr>
          <w:rFonts w:ascii="Times New Roman" w:hAnsi="Times New Roman" w:cs="Times New Roman"/>
          <w:sz w:val="28"/>
        </w:rPr>
      </w:pPr>
      <w:r w:rsidRPr="00581134">
        <w:rPr>
          <w:rFonts w:ascii="Times New Roman" w:hAnsi="Times New Roman" w:cs="Times New Roman"/>
          <w:sz w:val="28"/>
        </w:rPr>
        <w:t>Учетные регистры в бухгалтерском учете имеют большое значение для составления отчетности, для использования в ревизии, для анализа хозяйственной деятельности предприятия.</w:t>
      </w:r>
    </w:p>
    <w:p w:rsidR="00581134" w:rsidRPr="00581134" w:rsidRDefault="00581134" w:rsidP="00581134">
      <w:pPr>
        <w:spacing w:after="0" w:line="360" w:lineRule="auto"/>
        <w:ind w:firstLine="709"/>
        <w:jc w:val="both"/>
        <w:rPr>
          <w:rFonts w:ascii="Times New Roman" w:hAnsi="Times New Roman" w:cs="Times New Roman"/>
          <w:sz w:val="28"/>
        </w:rPr>
      </w:pPr>
      <w:r w:rsidRPr="00581134">
        <w:rPr>
          <w:rFonts w:ascii="Times New Roman" w:hAnsi="Times New Roman" w:cs="Times New Roman"/>
          <w:sz w:val="28"/>
        </w:rPr>
        <w:t>Учетные регистры – источники информации о хозяйственной деятельности предприятия, которые в дальнейшем накапливается, регистрируется и систематизируется.</w:t>
      </w:r>
    </w:p>
    <w:p w:rsidR="00581134" w:rsidRPr="00581134" w:rsidRDefault="00581134" w:rsidP="00581134">
      <w:pPr>
        <w:spacing w:after="0" w:line="360" w:lineRule="auto"/>
        <w:ind w:firstLine="709"/>
        <w:jc w:val="both"/>
        <w:rPr>
          <w:rFonts w:ascii="Times New Roman" w:hAnsi="Times New Roman" w:cs="Times New Roman"/>
          <w:sz w:val="28"/>
        </w:rPr>
      </w:pPr>
      <w:r w:rsidRPr="00581134">
        <w:rPr>
          <w:rFonts w:ascii="Times New Roman" w:hAnsi="Times New Roman" w:cs="Times New Roman"/>
          <w:sz w:val="28"/>
        </w:rPr>
        <w:t>В регистрах, используемых на предприятии ИП Яковлев Д. В., существуют обязательные реквизиты, перечень которых установлен законом «О бухгалтерском учете» №402-ФЗ:</w:t>
      </w:r>
    </w:p>
    <w:p w:rsidR="0040323E" w:rsidRDefault="00581134" w:rsidP="00581134">
      <w:pPr>
        <w:spacing w:after="0" w:line="360" w:lineRule="auto"/>
        <w:ind w:firstLine="709"/>
        <w:jc w:val="both"/>
        <w:rPr>
          <w:rFonts w:ascii="Times New Roman" w:hAnsi="Times New Roman" w:cs="Times New Roman"/>
          <w:sz w:val="28"/>
        </w:rPr>
      </w:pPr>
      <w:r w:rsidRPr="00581134">
        <w:rPr>
          <w:rFonts w:ascii="Times New Roman" w:hAnsi="Times New Roman" w:cs="Times New Roman"/>
          <w:sz w:val="28"/>
        </w:rPr>
        <w:t>- наименование регистра;</w:t>
      </w:r>
    </w:p>
    <w:p w:rsidR="00581134" w:rsidRPr="00581134" w:rsidRDefault="00581134" w:rsidP="00581134">
      <w:pPr>
        <w:spacing w:after="0" w:line="360" w:lineRule="auto"/>
        <w:ind w:firstLine="709"/>
        <w:jc w:val="both"/>
        <w:rPr>
          <w:rFonts w:ascii="Times New Roman" w:hAnsi="Times New Roman" w:cs="Times New Roman"/>
          <w:sz w:val="28"/>
        </w:rPr>
      </w:pPr>
      <w:r w:rsidRPr="00581134">
        <w:rPr>
          <w:rFonts w:ascii="Times New Roman" w:hAnsi="Times New Roman" w:cs="Times New Roman"/>
          <w:sz w:val="28"/>
        </w:rPr>
        <w:t>- наименование экономического субъекта, составившего регистр;</w:t>
      </w:r>
    </w:p>
    <w:p w:rsidR="00581134" w:rsidRPr="00581134" w:rsidRDefault="00581134" w:rsidP="00581134">
      <w:pPr>
        <w:spacing w:after="0" w:line="360" w:lineRule="auto"/>
        <w:ind w:firstLine="709"/>
        <w:jc w:val="both"/>
        <w:rPr>
          <w:rFonts w:ascii="Times New Roman" w:hAnsi="Times New Roman" w:cs="Times New Roman"/>
          <w:sz w:val="28"/>
        </w:rPr>
      </w:pPr>
      <w:r w:rsidRPr="00581134">
        <w:rPr>
          <w:rFonts w:ascii="Times New Roman" w:hAnsi="Times New Roman" w:cs="Times New Roman"/>
          <w:sz w:val="28"/>
        </w:rPr>
        <w:lastRenderedPageBreak/>
        <w:t>- дата начала и окончания ведения регистра и (или) период, за который составлен регистр;</w:t>
      </w:r>
    </w:p>
    <w:p w:rsidR="00581134" w:rsidRPr="00581134" w:rsidRDefault="00581134" w:rsidP="00581134">
      <w:pPr>
        <w:spacing w:after="0" w:line="360" w:lineRule="auto"/>
        <w:ind w:firstLine="709"/>
        <w:jc w:val="both"/>
        <w:rPr>
          <w:rFonts w:ascii="Times New Roman" w:hAnsi="Times New Roman" w:cs="Times New Roman"/>
          <w:sz w:val="28"/>
        </w:rPr>
      </w:pPr>
      <w:r w:rsidRPr="00581134">
        <w:rPr>
          <w:rFonts w:ascii="Times New Roman" w:hAnsi="Times New Roman" w:cs="Times New Roman"/>
          <w:sz w:val="28"/>
        </w:rPr>
        <w:t>- хронологическая и (или) систематическая группировка объектов бухгалтерского учета;</w:t>
      </w:r>
    </w:p>
    <w:p w:rsidR="00581134" w:rsidRPr="00581134" w:rsidRDefault="00581134" w:rsidP="00581134">
      <w:pPr>
        <w:spacing w:after="0" w:line="360" w:lineRule="auto"/>
        <w:ind w:firstLine="709"/>
        <w:jc w:val="both"/>
        <w:rPr>
          <w:rFonts w:ascii="Times New Roman" w:hAnsi="Times New Roman" w:cs="Times New Roman"/>
          <w:sz w:val="28"/>
        </w:rPr>
      </w:pPr>
      <w:r w:rsidRPr="00581134">
        <w:rPr>
          <w:rFonts w:ascii="Times New Roman" w:hAnsi="Times New Roman" w:cs="Times New Roman"/>
          <w:sz w:val="28"/>
        </w:rPr>
        <w:t>- величина денежного измерения объектов бухгалтерского учета с указанием единицы измерения;</w:t>
      </w:r>
    </w:p>
    <w:p w:rsidR="00581134" w:rsidRPr="00581134" w:rsidRDefault="00581134" w:rsidP="00581134">
      <w:pPr>
        <w:spacing w:after="0" w:line="360" w:lineRule="auto"/>
        <w:ind w:firstLine="709"/>
        <w:jc w:val="both"/>
        <w:rPr>
          <w:rFonts w:ascii="Times New Roman" w:hAnsi="Times New Roman" w:cs="Times New Roman"/>
          <w:sz w:val="28"/>
        </w:rPr>
      </w:pPr>
      <w:r w:rsidRPr="00581134">
        <w:rPr>
          <w:rFonts w:ascii="Times New Roman" w:hAnsi="Times New Roman" w:cs="Times New Roman"/>
          <w:sz w:val="28"/>
        </w:rPr>
        <w:t>- наименование должностей лиц, ответственных за ведение регистра;</w:t>
      </w:r>
    </w:p>
    <w:p w:rsidR="00581134" w:rsidRPr="00581134" w:rsidRDefault="00581134" w:rsidP="00581134">
      <w:pPr>
        <w:spacing w:after="0" w:line="360" w:lineRule="auto"/>
        <w:ind w:firstLine="709"/>
        <w:jc w:val="both"/>
        <w:rPr>
          <w:rFonts w:ascii="Times New Roman" w:hAnsi="Times New Roman" w:cs="Times New Roman"/>
          <w:sz w:val="28"/>
        </w:rPr>
      </w:pPr>
      <w:r w:rsidRPr="00581134">
        <w:rPr>
          <w:rFonts w:ascii="Times New Roman" w:hAnsi="Times New Roman" w:cs="Times New Roman"/>
          <w:sz w:val="28"/>
        </w:rPr>
        <w:t>- подписи лиц, ответственных за ведение регистра, с указанием их фамилий и инициалов либо иных реквизитов, необходимых для идентификации этих лиц.</w:t>
      </w:r>
    </w:p>
    <w:p w:rsidR="00581134" w:rsidRPr="00581134" w:rsidRDefault="00581134" w:rsidP="00581134">
      <w:pPr>
        <w:spacing w:after="0" w:line="360" w:lineRule="auto"/>
        <w:ind w:firstLine="709"/>
        <w:jc w:val="both"/>
        <w:rPr>
          <w:rFonts w:ascii="Times New Roman" w:hAnsi="Times New Roman" w:cs="Times New Roman"/>
          <w:sz w:val="28"/>
        </w:rPr>
      </w:pPr>
      <w:r w:rsidRPr="00581134">
        <w:rPr>
          <w:rFonts w:ascii="Times New Roman" w:hAnsi="Times New Roman" w:cs="Times New Roman"/>
          <w:sz w:val="28"/>
        </w:rPr>
        <w:t xml:space="preserve">Рассматриваемое в данной выпускной квалификационной работе предприятие ИП </w:t>
      </w:r>
      <w:r>
        <w:rPr>
          <w:rFonts w:ascii="Times New Roman" w:hAnsi="Times New Roman" w:cs="Times New Roman"/>
          <w:sz w:val="28"/>
        </w:rPr>
        <w:t>Яковлев Д.В</w:t>
      </w:r>
      <w:r w:rsidRPr="00581134">
        <w:rPr>
          <w:rFonts w:ascii="Times New Roman" w:hAnsi="Times New Roman" w:cs="Times New Roman"/>
          <w:sz w:val="28"/>
        </w:rPr>
        <w:t>. пользуются в своей работе регистрами в виде кассовой книги. Объясняется это тем, что на предприятии не большое количество хозяйственных операций в месяц. Целесообразнее и логичнее хранить всю информацию в одном журнале для быстрого поиска нужной информации, сохранности информации на достаточно долгое время.</w:t>
      </w:r>
    </w:p>
    <w:p w:rsidR="00581134" w:rsidRDefault="00581134" w:rsidP="00581134">
      <w:pPr>
        <w:spacing w:after="0" w:line="360" w:lineRule="auto"/>
        <w:ind w:firstLine="709"/>
        <w:jc w:val="both"/>
        <w:rPr>
          <w:rFonts w:ascii="Times New Roman" w:hAnsi="Times New Roman" w:cs="Times New Roman"/>
          <w:sz w:val="28"/>
        </w:rPr>
      </w:pPr>
      <w:r w:rsidRPr="00581134">
        <w:rPr>
          <w:rFonts w:ascii="Times New Roman" w:hAnsi="Times New Roman" w:cs="Times New Roman"/>
          <w:sz w:val="28"/>
        </w:rPr>
        <w:t>Регистры в виде карточек и свободных листов больше применяются на тех предприятиях, где работу могут вести сразу несколько ответственных лиц (бухгалтеров) одновременно, где на предприятии большое количество хозяйственных операций в месяц.</w:t>
      </w:r>
    </w:p>
    <w:p w:rsidR="001775FC" w:rsidRPr="001775FC" w:rsidRDefault="001775FC" w:rsidP="001775FC">
      <w:pPr>
        <w:spacing w:after="0" w:line="360" w:lineRule="auto"/>
        <w:ind w:firstLine="709"/>
        <w:jc w:val="both"/>
        <w:rPr>
          <w:rFonts w:ascii="Times New Roman" w:hAnsi="Times New Roman" w:cs="Times New Roman"/>
          <w:sz w:val="28"/>
        </w:rPr>
      </w:pPr>
      <w:r w:rsidRPr="001775FC">
        <w:rPr>
          <w:rFonts w:ascii="Times New Roman" w:hAnsi="Times New Roman" w:cs="Times New Roman"/>
          <w:sz w:val="28"/>
        </w:rPr>
        <w:t>Комбинированные регистры совмещают в работе как хронологические регистры, так и систематические. Эти регистры применяются для учетных записей в разрезе и синтетических и аналитических счетов.</w:t>
      </w:r>
    </w:p>
    <w:p w:rsidR="001775FC" w:rsidRPr="001775FC" w:rsidRDefault="001775FC" w:rsidP="001775FC">
      <w:pPr>
        <w:spacing w:after="0" w:line="360" w:lineRule="auto"/>
        <w:ind w:firstLine="709"/>
        <w:jc w:val="both"/>
        <w:rPr>
          <w:rFonts w:ascii="Times New Roman" w:hAnsi="Times New Roman" w:cs="Times New Roman"/>
          <w:sz w:val="28"/>
        </w:rPr>
      </w:pPr>
      <w:r w:rsidRPr="001775FC">
        <w:rPr>
          <w:rFonts w:ascii="Times New Roman" w:hAnsi="Times New Roman" w:cs="Times New Roman"/>
          <w:sz w:val="28"/>
        </w:rPr>
        <w:t>Систематические регистры более подходят для тех предприятий, в которых операции хозяйственной деятельности представлены большим числом. Если на предприятии обширный штат материально-ответственных лиц, отдельно ведущих бухгалтерские счета по группам, то удобнее пользоваться систематическими регистрами.</w:t>
      </w:r>
    </w:p>
    <w:p w:rsidR="00581134" w:rsidRDefault="001775FC" w:rsidP="001775FC">
      <w:pPr>
        <w:spacing w:after="0" w:line="360" w:lineRule="auto"/>
        <w:ind w:firstLine="709"/>
        <w:jc w:val="both"/>
        <w:rPr>
          <w:rFonts w:ascii="Times New Roman" w:hAnsi="Times New Roman" w:cs="Times New Roman"/>
          <w:sz w:val="28"/>
        </w:rPr>
      </w:pPr>
      <w:r w:rsidRPr="001775FC">
        <w:rPr>
          <w:rFonts w:ascii="Times New Roman" w:hAnsi="Times New Roman" w:cs="Times New Roman"/>
          <w:sz w:val="28"/>
        </w:rPr>
        <w:t xml:space="preserve">Предприятие ИП </w:t>
      </w:r>
      <w:r>
        <w:rPr>
          <w:rFonts w:ascii="Times New Roman" w:hAnsi="Times New Roman" w:cs="Times New Roman"/>
          <w:sz w:val="28"/>
        </w:rPr>
        <w:t>Яковлев Д.В</w:t>
      </w:r>
      <w:r w:rsidRPr="001775FC">
        <w:rPr>
          <w:rFonts w:ascii="Times New Roman" w:hAnsi="Times New Roman" w:cs="Times New Roman"/>
          <w:sz w:val="28"/>
        </w:rPr>
        <w:t xml:space="preserve">. не обладает отдельным бухгалтером и не имеет большое количество хозяйственных операций в месяц, поэтому в </w:t>
      </w:r>
      <w:r w:rsidRPr="001775FC">
        <w:rPr>
          <w:rFonts w:ascii="Times New Roman" w:hAnsi="Times New Roman" w:cs="Times New Roman"/>
          <w:sz w:val="28"/>
        </w:rPr>
        <w:lastRenderedPageBreak/>
        <w:t>организации разумно используют хронологические регистры для систематизации информации по бухгалтерскому учету.</w:t>
      </w:r>
    </w:p>
    <w:p w:rsidR="001775FC" w:rsidRPr="001775FC" w:rsidRDefault="001775FC" w:rsidP="001775FC">
      <w:pPr>
        <w:spacing w:after="0" w:line="360" w:lineRule="auto"/>
        <w:ind w:firstLine="709"/>
        <w:jc w:val="both"/>
        <w:rPr>
          <w:rFonts w:ascii="Times New Roman" w:hAnsi="Times New Roman" w:cs="Times New Roman"/>
          <w:sz w:val="28"/>
        </w:rPr>
      </w:pPr>
      <w:r w:rsidRPr="001775FC">
        <w:rPr>
          <w:rFonts w:ascii="Times New Roman" w:hAnsi="Times New Roman" w:cs="Times New Roman"/>
          <w:sz w:val="28"/>
        </w:rPr>
        <w:t>Аналитические учетные регистры предназначены для отображения информации по отдельным аналитическим счетам, содержание записей должно быть детализированным: к каждой записи приводится пояснительный текст. Аналитические регистры контролируют движение каждого вида ценностей</w:t>
      </w:r>
      <w:r w:rsidR="00E36692" w:rsidRPr="00E36692">
        <w:rPr>
          <w:rFonts w:ascii="Times New Roman" w:hAnsi="Times New Roman" w:cs="Times New Roman"/>
          <w:sz w:val="28"/>
        </w:rPr>
        <w:t xml:space="preserve"> [22, </w:t>
      </w:r>
      <w:r w:rsidR="00E36692">
        <w:rPr>
          <w:rFonts w:ascii="Times New Roman" w:hAnsi="Times New Roman" w:cs="Times New Roman"/>
          <w:sz w:val="28"/>
          <w:lang w:val="en-US"/>
        </w:rPr>
        <w:t>c</w:t>
      </w:r>
      <w:r w:rsidR="00E36692" w:rsidRPr="00E36692">
        <w:rPr>
          <w:rFonts w:ascii="Times New Roman" w:hAnsi="Times New Roman" w:cs="Times New Roman"/>
          <w:sz w:val="28"/>
        </w:rPr>
        <w:t xml:space="preserve">. </w:t>
      </w:r>
      <w:r w:rsidR="00E36692" w:rsidRPr="000644DD">
        <w:rPr>
          <w:rFonts w:ascii="Times New Roman" w:hAnsi="Times New Roman" w:cs="Times New Roman"/>
          <w:sz w:val="28"/>
        </w:rPr>
        <w:t>66]</w:t>
      </w:r>
      <w:r w:rsidRPr="001775FC">
        <w:rPr>
          <w:rFonts w:ascii="Times New Roman" w:hAnsi="Times New Roman" w:cs="Times New Roman"/>
          <w:sz w:val="28"/>
        </w:rPr>
        <w:t>.</w:t>
      </w:r>
    </w:p>
    <w:p w:rsidR="001775FC" w:rsidRPr="001775FC" w:rsidRDefault="001775FC" w:rsidP="001775FC">
      <w:pPr>
        <w:spacing w:after="0" w:line="360" w:lineRule="auto"/>
        <w:ind w:firstLine="709"/>
        <w:jc w:val="both"/>
        <w:rPr>
          <w:rFonts w:ascii="Times New Roman" w:hAnsi="Times New Roman" w:cs="Times New Roman"/>
          <w:sz w:val="28"/>
        </w:rPr>
      </w:pPr>
      <w:r w:rsidRPr="001775FC">
        <w:rPr>
          <w:rFonts w:ascii="Times New Roman" w:hAnsi="Times New Roman" w:cs="Times New Roman"/>
          <w:sz w:val="28"/>
        </w:rPr>
        <w:t>Синтетические регистры предназначены для отражения операций в обобщенном виде, в денежном измерителе. Работа с синтетическими регистрами ведется без пояснительного тексты. Должна указываться только дата, ставится нумерация, делается проводка.</w:t>
      </w:r>
    </w:p>
    <w:p w:rsidR="001775FC" w:rsidRDefault="001775FC" w:rsidP="001775FC">
      <w:pPr>
        <w:spacing w:after="0" w:line="360" w:lineRule="auto"/>
        <w:ind w:firstLine="709"/>
        <w:jc w:val="both"/>
        <w:rPr>
          <w:rFonts w:ascii="Times New Roman" w:hAnsi="Times New Roman" w:cs="Times New Roman"/>
          <w:sz w:val="28"/>
        </w:rPr>
      </w:pPr>
      <w:r w:rsidRPr="001775FC">
        <w:rPr>
          <w:rFonts w:ascii="Times New Roman" w:hAnsi="Times New Roman" w:cs="Times New Roman"/>
          <w:sz w:val="28"/>
        </w:rPr>
        <w:t xml:space="preserve">Рассматриваемое в данной выпускной квалификационной работе предприятие ИП </w:t>
      </w:r>
      <w:r>
        <w:rPr>
          <w:rFonts w:ascii="Times New Roman" w:hAnsi="Times New Roman" w:cs="Times New Roman"/>
          <w:sz w:val="28"/>
        </w:rPr>
        <w:t>Яковлев Д.В</w:t>
      </w:r>
      <w:r w:rsidRPr="001775FC">
        <w:rPr>
          <w:rFonts w:ascii="Times New Roman" w:hAnsi="Times New Roman" w:cs="Times New Roman"/>
          <w:sz w:val="28"/>
        </w:rPr>
        <w:t>. для работы в бухгалтерском учете использует синтетические и аналитические регистры для облегчения ведения записей и экономии времени и трудовых сил.</w:t>
      </w:r>
    </w:p>
    <w:p w:rsidR="0040323E" w:rsidRDefault="0040323E" w:rsidP="00AB7275">
      <w:pPr>
        <w:rPr>
          <w:rFonts w:ascii="Times New Roman" w:hAnsi="Times New Roman" w:cs="Times New Roman"/>
          <w:sz w:val="28"/>
        </w:rPr>
      </w:pPr>
    </w:p>
    <w:p w:rsidR="0040323E" w:rsidRDefault="0040323E" w:rsidP="00AB7275">
      <w:pPr>
        <w:rPr>
          <w:rFonts w:ascii="Times New Roman" w:hAnsi="Times New Roman" w:cs="Times New Roman"/>
          <w:sz w:val="28"/>
        </w:rPr>
      </w:pPr>
    </w:p>
    <w:p w:rsidR="00AB7275" w:rsidRPr="00C1290E" w:rsidRDefault="00AB7275" w:rsidP="00C1290E">
      <w:pPr>
        <w:pStyle w:val="2"/>
        <w:ind w:firstLine="709"/>
        <w:jc w:val="center"/>
        <w:rPr>
          <w:rFonts w:ascii="Times New Roman" w:hAnsi="Times New Roman" w:cs="Times New Roman"/>
          <w:b w:val="0"/>
          <w:color w:val="auto"/>
          <w:sz w:val="28"/>
        </w:rPr>
      </w:pPr>
      <w:bookmarkStart w:id="10" w:name="_Toc514082843"/>
      <w:r w:rsidRPr="00C1290E">
        <w:rPr>
          <w:rFonts w:ascii="Times New Roman" w:hAnsi="Times New Roman" w:cs="Times New Roman"/>
          <w:b w:val="0"/>
          <w:color w:val="auto"/>
          <w:sz w:val="28"/>
        </w:rPr>
        <w:t xml:space="preserve">3.2 Оптимизация документооборота на </w:t>
      </w:r>
      <w:r w:rsidR="002D7E8C" w:rsidRPr="00C1290E">
        <w:rPr>
          <w:rFonts w:ascii="Times New Roman" w:hAnsi="Times New Roman" w:cs="Times New Roman"/>
          <w:b w:val="0"/>
          <w:color w:val="auto"/>
          <w:sz w:val="28"/>
        </w:rPr>
        <w:t>предприятии</w:t>
      </w:r>
      <w:r w:rsidRPr="00C1290E">
        <w:rPr>
          <w:rFonts w:ascii="Times New Roman" w:hAnsi="Times New Roman" w:cs="Times New Roman"/>
          <w:b w:val="0"/>
          <w:color w:val="auto"/>
          <w:sz w:val="28"/>
        </w:rPr>
        <w:t xml:space="preserve"> ИП «Яковлев»</w:t>
      </w:r>
      <w:bookmarkEnd w:id="10"/>
    </w:p>
    <w:p w:rsidR="007D73B1" w:rsidRDefault="007D73B1" w:rsidP="007D73B1">
      <w:pPr>
        <w:spacing w:after="0" w:line="240" w:lineRule="auto"/>
        <w:ind w:firstLine="709"/>
        <w:jc w:val="both"/>
        <w:rPr>
          <w:rFonts w:ascii="Times New Roman" w:hAnsi="Times New Roman" w:cs="Times New Roman"/>
          <w:sz w:val="28"/>
        </w:rPr>
      </w:pPr>
    </w:p>
    <w:p w:rsidR="008F26C3" w:rsidRPr="008F26C3" w:rsidRDefault="007D73B1" w:rsidP="007D73B1">
      <w:pPr>
        <w:spacing w:after="0" w:line="360" w:lineRule="auto"/>
        <w:ind w:firstLine="709"/>
        <w:jc w:val="both"/>
        <w:rPr>
          <w:rFonts w:ascii="Times New Roman" w:hAnsi="Times New Roman" w:cs="Times New Roman"/>
          <w:sz w:val="28"/>
        </w:rPr>
      </w:pPr>
      <w:r>
        <w:rPr>
          <w:rFonts w:ascii="Times New Roman" w:hAnsi="Times New Roman" w:cs="Times New Roman"/>
          <w:sz w:val="28"/>
        </w:rPr>
        <w:t xml:space="preserve">В </w:t>
      </w:r>
      <w:r w:rsidR="008F26C3" w:rsidRPr="008F26C3">
        <w:rPr>
          <w:rFonts w:ascii="Times New Roman" w:hAnsi="Times New Roman" w:cs="Times New Roman"/>
          <w:sz w:val="28"/>
        </w:rPr>
        <w:t>современных рыночных условиях ситуация такова, что постоянно возрастают требования к скорости и гибкости обслуживания потребителей, что позволяет изменить традиционное отношение к логистике. Задачи логистики</w:t>
      </w:r>
      <w:r w:rsidR="006166A2">
        <w:rPr>
          <w:rFonts w:ascii="Times New Roman" w:hAnsi="Times New Roman" w:cs="Times New Roman"/>
          <w:sz w:val="28"/>
        </w:rPr>
        <w:t xml:space="preserve"> </w:t>
      </w:r>
      <w:r w:rsidR="008F26C3" w:rsidRPr="008F26C3">
        <w:rPr>
          <w:rFonts w:ascii="Times New Roman" w:hAnsi="Times New Roman" w:cs="Times New Roman"/>
          <w:sz w:val="28"/>
        </w:rPr>
        <w:t>уже не ограничиваются узкими рамками услуг по доставке грузов, а направлены на оптимизацию маршрутов следования, снижение затрат и повышение ценности товара для покупателя. Выполнить заказ в требуемые сроки, в полном объеме и с минимальными издержками – это основная задача логистики.</w:t>
      </w:r>
    </w:p>
    <w:p w:rsidR="008F26C3" w:rsidRPr="008F26C3" w:rsidRDefault="008F26C3" w:rsidP="007D73B1">
      <w:pPr>
        <w:spacing w:after="0" w:line="360" w:lineRule="auto"/>
        <w:ind w:firstLine="709"/>
        <w:jc w:val="both"/>
        <w:rPr>
          <w:rFonts w:ascii="Times New Roman" w:hAnsi="Times New Roman" w:cs="Times New Roman"/>
          <w:sz w:val="28"/>
        </w:rPr>
      </w:pPr>
      <w:r w:rsidRPr="008F26C3">
        <w:rPr>
          <w:rFonts w:ascii="Times New Roman" w:hAnsi="Times New Roman" w:cs="Times New Roman"/>
          <w:sz w:val="28"/>
        </w:rPr>
        <w:t xml:space="preserve">Одной из основных целей малого предприятия является повышение его конкурентоспособности. А конкурентоспособность определяется рядом факторов, таких как: ценовой фактор, уникальность товара, качественные </w:t>
      </w:r>
      <w:r w:rsidRPr="008F26C3">
        <w:rPr>
          <w:rFonts w:ascii="Times New Roman" w:hAnsi="Times New Roman" w:cs="Times New Roman"/>
          <w:sz w:val="28"/>
        </w:rPr>
        <w:lastRenderedPageBreak/>
        <w:t>характеристики, функциональные свойства, гарантийное и пост гарантийное обслуживание. Все факторы направлены на повышение ценности производимого продукта или услуги. Повышение ценности может быть достигнуто не только за счет набора полезных свойств товара и высокого качества, но и за счет снижения издержек на производство и реализацию, увеличения скорости и качества доставки товаров до конечного потребителя. Укрепление позиций малого предприятия на рынке представляется возможным только с применением современных подходов логистики, т.е. управляющего алгоритма с его методами и инструментами</w:t>
      </w:r>
      <w:r w:rsidR="00E36692" w:rsidRPr="00E36692">
        <w:rPr>
          <w:rFonts w:ascii="Times New Roman" w:hAnsi="Times New Roman" w:cs="Times New Roman"/>
          <w:sz w:val="28"/>
        </w:rPr>
        <w:t xml:space="preserve"> [19, </w:t>
      </w:r>
      <w:r w:rsidR="00E36692">
        <w:rPr>
          <w:rFonts w:ascii="Times New Roman" w:hAnsi="Times New Roman" w:cs="Times New Roman"/>
          <w:sz w:val="28"/>
          <w:lang w:val="en-US"/>
        </w:rPr>
        <w:t>c</w:t>
      </w:r>
      <w:r w:rsidR="00E36692" w:rsidRPr="00E36692">
        <w:rPr>
          <w:rFonts w:ascii="Times New Roman" w:hAnsi="Times New Roman" w:cs="Times New Roman"/>
          <w:sz w:val="28"/>
        </w:rPr>
        <w:t>. 23]</w:t>
      </w:r>
      <w:r w:rsidRPr="008F26C3">
        <w:rPr>
          <w:rFonts w:ascii="Times New Roman" w:hAnsi="Times New Roman" w:cs="Times New Roman"/>
          <w:sz w:val="28"/>
        </w:rPr>
        <w:t>.</w:t>
      </w:r>
    </w:p>
    <w:p w:rsidR="008F26C3" w:rsidRPr="008F26C3" w:rsidRDefault="008F26C3" w:rsidP="007D73B1">
      <w:pPr>
        <w:spacing w:after="0" w:line="360" w:lineRule="auto"/>
        <w:ind w:firstLine="709"/>
        <w:jc w:val="both"/>
        <w:rPr>
          <w:rFonts w:ascii="Times New Roman" w:hAnsi="Times New Roman" w:cs="Times New Roman"/>
          <w:sz w:val="28"/>
        </w:rPr>
      </w:pPr>
      <w:r w:rsidRPr="008F26C3">
        <w:rPr>
          <w:rFonts w:ascii="Times New Roman" w:hAnsi="Times New Roman" w:cs="Times New Roman"/>
          <w:sz w:val="28"/>
        </w:rPr>
        <w:t>Важная роль в логистике отводится экономико-математическим методам, позволяющим оптимизировать работу отдельных элементов логистического процесса и объединение этих элементов в единую систему. При этом очень важным фактором, влияющим на эффективность логистики, является получение достоверной, своевременной и полной информации.</w:t>
      </w:r>
    </w:p>
    <w:p w:rsidR="008F26C3" w:rsidRPr="008F26C3" w:rsidRDefault="008F26C3" w:rsidP="000478B1">
      <w:pPr>
        <w:spacing w:after="0" w:line="360" w:lineRule="auto"/>
        <w:ind w:firstLine="709"/>
        <w:jc w:val="both"/>
        <w:rPr>
          <w:rFonts w:ascii="Times New Roman" w:hAnsi="Times New Roman" w:cs="Times New Roman"/>
          <w:sz w:val="28"/>
        </w:rPr>
      </w:pPr>
      <w:r w:rsidRPr="008F26C3">
        <w:rPr>
          <w:rFonts w:ascii="Times New Roman" w:hAnsi="Times New Roman" w:cs="Times New Roman"/>
          <w:sz w:val="28"/>
        </w:rPr>
        <w:t>Материальный поток всегда сопровождается информацией о различных параметрах перемещаемых ресурсов. Вслед за материальным потоком во встречном направлении может проходить информация о результатах приёмки грузов, а также о рекламациях и их подтверждения. Управление информационным потоком включает в себя изменение направления потока и ограничение его параметров. Плохая информационная поддержка при транспортировке грузов - это одна из распространенных проблем малых предприятий. Не всегда у компаний имеется возможность отслеживать</w:t>
      </w:r>
      <w:r w:rsidR="000478B1">
        <w:rPr>
          <w:rFonts w:ascii="Times New Roman" w:hAnsi="Times New Roman" w:cs="Times New Roman"/>
          <w:sz w:val="28"/>
        </w:rPr>
        <w:t xml:space="preserve"> </w:t>
      </w:r>
      <w:r w:rsidRPr="008F26C3">
        <w:rPr>
          <w:rFonts w:ascii="Times New Roman" w:hAnsi="Times New Roman" w:cs="Times New Roman"/>
          <w:sz w:val="28"/>
        </w:rPr>
        <w:t>перемещение груза в режиме реального времени (за исключением морских и авиаперевозок). Но даже внедрение сложнейших программных продуктов не всегда способны устранить проблемы предприятий. Часто имеет место срывы сроков поставок, порча или потеря грузов, проблемы с документооборотом и т.д. Возникновение такого рода проблем уже связано с неудовлетворительным осуществлением управленческих функций логистики.</w:t>
      </w:r>
    </w:p>
    <w:p w:rsidR="008F26C3" w:rsidRPr="008F26C3" w:rsidRDefault="008F26C3" w:rsidP="007D73B1">
      <w:pPr>
        <w:spacing w:after="0" w:line="360" w:lineRule="auto"/>
        <w:ind w:firstLine="709"/>
        <w:jc w:val="both"/>
        <w:rPr>
          <w:rFonts w:ascii="Times New Roman" w:hAnsi="Times New Roman" w:cs="Times New Roman"/>
          <w:sz w:val="28"/>
        </w:rPr>
      </w:pPr>
      <w:r w:rsidRPr="008F26C3">
        <w:rPr>
          <w:rFonts w:ascii="Times New Roman" w:hAnsi="Times New Roman" w:cs="Times New Roman"/>
          <w:sz w:val="28"/>
        </w:rPr>
        <w:t>Решение дан</w:t>
      </w:r>
      <w:r w:rsidR="00D24307">
        <w:rPr>
          <w:rFonts w:ascii="Times New Roman" w:hAnsi="Times New Roman" w:cs="Times New Roman"/>
          <w:sz w:val="28"/>
        </w:rPr>
        <w:t xml:space="preserve">ных проблем состоит во внедрении </w:t>
      </w:r>
      <w:r w:rsidR="00D24307" w:rsidRPr="00D24307">
        <w:rPr>
          <w:rFonts w:ascii="Times New Roman" w:hAnsi="Times New Roman" w:cs="Times New Roman"/>
          <w:sz w:val="28"/>
        </w:rPr>
        <w:t>информационных инноваций</w:t>
      </w:r>
      <w:r w:rsidRPr="008F26C3">
        <w:rPr>
          <w:rFonts w:ascii="Times New Roman" w:hAnsi="Times New Roman" w:cs="Times New Roman"/>
          <w:sz w:val="28"/>
        </w:rPr>
        <w:t>.</w:t>
      </w:r>
    </w:p>
    <w:p w:rsidR="008F26C3" w:rsidRPr="008F26C3" w:rsidRDefault="008F26C3" w:rsidP="007D73B1">
      <w:pPr>
        <w:spacing w:after="0" w:line="360" w:lineRule="auto"/>
        <w:ind w:firstLine="709"/>
        <w:jc w:val="both"/>
        <w:rPr>
          <w:rFonts w:ascii="Times New Roman" w:hAnsi="Times New Roman" w:cs="Times New Roman"/>
          <w:sz w:val="28"/>
        </w:rPr>
      </w:pPr>
      <w:r w:rsidRPr="008F26C3">
        <w:rPr>
          <w:rFonts w:ascii="Times New Roman" w:hAnsi="Times New Roman" w:cs="Times New Roman"/>
          <w:sz w:val="28"/>
        </w:rPr>
        <w:lastRenderedPageBreak/>
        <w:t>Внедрение информационных систем дает возможность компании не только оперативно готовить товарно-транспортные документы и документы по учету, но и отслеживать уровень обслуживания на каждом этапе процесса транспортировки, контролировать товарные потоки, гибко реагировать на спрос. Информационная система должна поддерживать непрерывность информационных потоков и контролировать показатели эффективности деятельности всех цепей поставок. Такая система должна содержать аналитический модуль, накапливающий статистическую информацию о результатах деятельности каждой бизнес-функции.</w:t>
      </w:r>
    </w:p>
    <w:p w:rsidR="008F26C3" w:rsidRDefault="008F26C3" w:rsidP="007D73B1">
      <w:pPr>
        <w:spacing w:after="0" w:line="360" w:lineRule="auto"/>
        <w:ind w:firstLine="709"/>
        <w:jc w:val="both"/>
        <w:rPr>
          <w:rFonts w:ascii="Times New Roman" w:hAnsi="Times New Roman" w:cs="Times New Roman"/>
          <w:sz w:val="28"/>
        </w:rPr>
      </w:pPr>
      <w:r w:rsidRPr="008F26C3">
        <w:rPr>
          <w:rFonts w:ascii="Times New Roman" w:hAnsi="Times New Roman" w:cs="Times New Roman"/>
          <w:sz w:val="28"/>
        </w:rPr>
        <w:t>Совершенствование системы управления и контроля транспортировки невозможно без диспетчерского регулирования транспортного процесса, заключающегося в разработке управленческих воздействий на перевозочный процесс с целью выполнения плана поставок с использованием мобильных средств связи и GPS-технологий. Последняя система предназначена для мониторинга перемещения автомобильного транспорта с помощью навигационных устройств. Навигационные устройства по каналам сотовой связи и в режиме пост-обработки данных с GPS-приёмников предоставляют</w:t>
      </w:r>
    </w:p>
    <w:p w:rsidR="008F26C3" w:rsidRPr="008F26C3" w:rsidRDefault="008F26C3" w:rsidP="00D24307">
      <w:pPr>
        <w:spacing w:after="0" w:line="360" w:lineRule="auto"/>
        <w:jc w:val="both"/>
        <w:rPr>
          <w:rFonts w:ascii="Times New Roman" w:hAnsi="Times New Roman" w:cs="Times New Roman"/>
          <w:sz w:val="28"/>
        </w:rPr>
      </w:pPr>
      <w:r w:rsidRPr="008F26C3">
        <w:rPr>
          <w:rFonts w:ascii="Times New Roman" w:hAnsi="Times New Roman" w:cs="Times New Roman"/>
          <w:sz w:val="28"/>
        </w:rPr>
        <w:t>информацию о нахождении автотранспорта в режиме он-лайн, анализируют маршруты движения транспорта, пройденного им расстояния, простоев, контроля скоростного режима и расхода топлива. В Транспортной стратегии нашей страны определено, что совершенствование транспортной логистики возможно на основе оснащения автотранспортных средств (АТС) навигационными устройствами при использовании спутниковых систем ГЛОНАСС/GPS. Реализация данной стратегии позволит повысить эффективность автотранспортной отрасли за счет улучшения эксплуатационных показателей работы все транспортной системы. К 2030 году планируется 100% оснащение навигационными (бортовыми) системами всего парка автомобилей</w:t>
      </w:r>
      <w:r w:rsidR="00E36692" w:rsidRPr="00E36692">
        <w:rPr>
          <w:rFonts w:ascii="Times New Roman" w:hAnsi="Times New Roman" w:cs="Times New Roman"/>
          <w:sz w:val="28"/>
        </w:rPr>
        <w:t xml:space="preserve"> [18, </w:t>
      </w:r>
      <w:r w:rsidR="00E36692">
        <w:rPr>
          <w:rFonts w:ascii="Times New Roman" w:hAnsi="Times New Roman" w:cs="Times New Roman"/>
          <w:sz w:val="28"/>
          <w:lang w:val="en-US"/>
        </w:rPr>
        <w:t>c</w:t>
      </w:r>
      <w:r w:rsidR="00E36692" w:rsidRPr="00E36692">
        <w:rPr>
          <w:rFonts w:ascii="Times New Roman" w:hAnsi="Times New Roman" w:cs="Times New Roman"/>
          <w:sz w:val="28"/>
        </w:rPr>
        <w:t>. 33]</w:t>
      </w:r>
      <w:r w:rsidRPr="008F26C3">
        <w:rPr>
          <w:rFonts w:ascii="Times New Roman" w:hAnsi="Times New Roman" w:cs="Times New Roman"/>
          <w:sz w:val="28"/>
        </w:rPr>
        <w:t>.</w:t>
      </w:r>
    </w:p>
    <w:p w:rsidR="005B20A5" w:rsidRPr="005B20A5" w:rsidRDefault="008F26C3" w:rsidP="00D24307">
      <w:pPr>
        <w:spacing w:after="0" w:line="360" w:lineRule="auto"/>
        <w:ind w:firstLine="709"/>
        <w:jc w:val="both"/>
        <w:rPr>
          <w:rFonts w:ascii="Times New Roman" w:hAnsi="Times New Roman" w:cs="Times New Roman"/>
          <w:sz w:val="28"/>
        </w:rPr>
      </w:pPr>
      <w:r w:rsidRPr="008F26C3">
        <w:rPr>
          <w:rFonts w:ascii="Times New Roman" w:hAnsi="Times New Roman" w:cs="Times New Roman"/>
          <w:sz w:val="28"/>
        </w:rPr>
        <w:t xml:space="preserve">Преимущества спутниковых методов заключается в их оперативности, всепогодности, высокой точности и эффективности. Данные по такой </w:t>
      </w:r>
      <w:r w:rsidRPr="008F26C3">
        <w:rPr>
          <w:rFonts w:ascii="Times New Roman" w:hAnsi="Times New Roman" w:cs="Times New Roman"/>
          <w:sz w:val="28"/>
        </w:rPr>
        <w:lastRenderedPageBreak/>
        <w:t xml:space="preserve">системе можно получать в единой системе координат в любой точке Земли с точной временной привязкой и при минимальном влиянии человеческого фактора. Это один из самых современных и эффективных методов, позволяющий проводить сбор и обработку данных с высокой скоростью и качеством. </w:t>
      </w:r>
    </w:p>
    <w:p w:rsidR="008F26C3" w:rsidRDefault="005B20A5" w:rsidP="007D73B1">
      <w:pPr>
        <w:spacing w:after="0" w:line="360" w:lineRule="auto"/>
        <w:ind w:firstLine="709"/>
        <w:jc w:val="both"/>
        <w:rPr>
          <w:rFonts w:ascii="Times New Roman" w:hAnsi="Times New Roman" w:cs="Times New Roman"/>
          <w:sz w:val="28"/>
        </w:rPr>
      </w:pPr>
      <w:r w:rsidRPr="005B20A5">
        <w:rPr>
          <w:rFonts w:ascii="Times New Roman" w:hAnsi="Times New Roman" w:cs="Times New Roman"/>
          <w:sz w:val="28"/>
        </w:rPr>
        <w:t>Программное обеспечение позволяет автоматически формировать путевые листы, составлять отчёты о выполненной работе, расходе горючего, выполнении погрузочно-разгрузочных работ и т. д. На основании анализа работы систем транспортного средства можно судить о состоянии этих систем и о состоянии дорог, своевременно планировать организационные мероприятия и маршруты. Информационное обеспечение логистики транспортировки позволяет снизить затраты на транспортировку, обеспечить выполнения сроков заказов, повысить ценность услуги.</w:t>
      </w:r>
    </w:p>
    <w:p w:rsidR="005B20A5" w:rsidRDefault="005B20A5" w:rsidP="005B20A5">
      <w:pPr>
        <w:rPr>
          <w:rFonts w:ascii="Times New Roman" w:hAnsi="Times New Roman" w:cs="Times New Roman"/>
          <w:sz w:val="28"/>
        </w:rPr>
      </w:pPr>
    </w:p>
    <w:p w:rsidR="005D3F28" w:rsidRDefault="005D3F28" w:rsidP="00AB7275">
      <w:pPr>
        <w:rPr>
          <w:rFonts w:ascii="Times New Roman" w:hAnsi="Times New Roman" w:cs="Times New Roman"/>
          <w:sz w:val="28"/>
        </w:rPr>
      </w:pPr>
    </w:p>
    <w:p w:rsidR="005D3F28" w:rsidRDefault="005D3F28" w:rsidP="00AB7275">
      <w:pPr>
        <w:rPr>
          <w:rFonts w:ascii="Times New Roman" w:hAnsi="Times New Roman" w:cs="Times New Roman"/>
          <w:sz w:val="28"/>
        </w:rPr>
      </w:pPr>
    </w:p>
    <w:p w:rsidR="005D3F28" w:rsidRDefault="005D3F28" w:rsidP="00AB7275">
      <w:pPr>
        <w:rPr>
          <w:rFonts w:ascii="Times New Roman" w:hAnsi="Times New Roman" w:cs="Times New Roman"/>
          <w:sz w:val="28"/>
        </w:rPr>
      </w:pPr>
    </w:p>
    <w:p w:rsidR="005D3F28" w:rsidRDefault="005D3F28" w:rsidP="00AB7275">
      <w:pPr>
        <w:rPr>
          <w:rFonts w:ascii="Times New Roman" w:hAnsi="Times New Roman" w:cs="Times New Roman"/>
          <w:sz w:val="28"/>
        </w:rPr>
      </w:pPr>
    </w:p>
    <w:p w:rsidR="005D3F28" w:rsidRDefault="005D3F28" w:rsidP="00AB7275">
      <w:pPr>
        <w:rPr>
          <w:rFonts w:ascii="Times New Roman" w:hAnsi="Times New Roman" w:cs="Times New Roman"/>
          <w:sz w:val="28"/>
        </w:rPr>
      </w:pPr>
    </w:p>
    <w:p w:rsidR="005D3F28" w:rsidRDefault="005D3F28" w:rsidP="00AB7275">
      <w:pPr>
        <w:rPr>
          <w:rFonts w:ascii="Times New Roman" w:hAnsi="Times New Roman" w:cs="Times New Roman"/>
          <w:sz w:val="28"/>
        </w:rPr>
      </w:pPr>
    </w:p>
    <w:p w:rsidR="005D3F28" w:rsidRDefault="005D3F28" w:rsidP="00AB7275">
      <w:pPr>
        <w:rPr>
          <w:rFonts w:ascii="Times New Roman" w:hAnsi="Times New Roman" w:cs="Times New Roman"/>
          <w:sz w:val="28"/>
        </w:rPr>
      </w:pPr>
    </w:p>
    <w:p w:rsidR="00C1290E" w:rsidRDefault="00C1290E" w:rsidP="00AB7275">
      <w:pPr>
        <w:rPr>
          <w:rFonts w:ascii="Times New Roman" w:hAnsi="Times New Roman" w:cs="Times New Roman"/>
          <w:sz w:val="28"/>
        </w:rPr>
      </w:pPr>
    </w:p>
    <w:p w:rsidR="00C1290E" w:rsidRDefault="00C1290E" w:rsidP="00AB7275">
      <w:pPr>
        <w:rPr>
          <w:rFonts w:ascii="Times New Roman" w:hAnsi="Times New Roman" w:cs="Times New Roman"/>
          <w:sz w:val="28"/>
        </w:rPr>
      </w:pPr>
    </w:p>
    <w:p w:rsidR="00C1290E" w:rsidRDefault="00C1290E" w:rsidP="00AB7275">
      <w:pPr>
        <w:rPr>
          <w:rFonts w:ascii="Times New Roman" w:hAnsi="Times New Roman" w:cs="Times New Roman"/>
          <w:sz w:val="28"/>
        </w:rPr>
      </w:pPr>
    </w:p>
    <w:p w:rsidR="00B12CF1" w:rsidRDefault="00B12CF1" w:rsidP="00AB7275">
      <w:pPr>
        <w:rPr>
          <w:rFonts w:ascii="Times New Roman" w:hAnsi="Times New Roman" w:cs="Times New Roman"/>
          <w:sz w:val="28"/>
        </w:rPr>
      </w:pPr>
    </w:p>
    <w:p w:rsidR="00B12CF1" w:rsidRDefault="00B12CF1" w:rsidP="00AB7275">
      <w:pPr>
        <w:rPr>
          <w:rFonts w:ascii="Times New Roman" w:hAnsi="Times New Roman" w:cs="Times New Roman"/>
          <w:sz w:val="28"/>
        </w:rPr>
      </w:pPr>
    </w:p>
    <w:p w:rsidR="00AB7275" w:rsidRPr="00B15FDD" w:rsidRDefault="00B15FDD" w:rsidP="00924BDD">
      <w:pPr>
        <w:pStyle w:val="1"/>
        <w:jc w:val="center"/>
        <w:rPr>
          <w:rFonts w:ascii="Times New Roman" w:hAnsi="Times New Roman" w:cs="Times New Roman"/>
          <w:b w:val="0"/>
          <w:color w:val="auto"/>
        </w:rPr>
      </w:pPr>
      <w:bookmarkStart w:id="11" w:name="_Toc514082844"/>
      <w:r w:rsidRPr="00B15FDD">
        <w:rPr>
          <w:rFonts w:ascii="Times New Roman" w:hAnsi="Times New Roman" w:cs="Times New Roman"/>
          <w:b w:val="0"/>
          <w:color w:val="auto"/>
        </w:rPr>
        <w:lastRenderedPageBreak/>
        <w:t>ЗАКЛЮЧЕНИЕ</w:t>
      </w:r>
      <w:bookmarkEnd w:id="11"/>
    </w:p>
    <w:p w:rsidR="00B12CF1" w:rsidRDefault="00B12CF1" w:rsidP="004070B4">
      <w:pPr>
        <w:spacing w:after="0"/>
        <w:rPr>
          <w:rFonts w:ascii="Times New Roman" w:hAnsi="Times New Roman" w:cs="Times New Roman"/>
          <w:sz w:val="28"/>
        </w:rPr>
      </w:pPr>
    </w:p>
    <w:p w:rsidR="00FC1A09" w:rsidRPr="00FC1A09" w:rsidRDefault="00FC1A09" w:rsidP="00FC1A09">
      <w:pPr>
        <w:spacing w:after="0" w:line="360" w:lineRule="auto"/>
        <w:ind w:firstLine="709"/>
        <w:jc w:val="both"/>
        <w:rPr>
          <w:rFonts w:ascii="Times New Roman" w:hAnsi="Times New Roman" w:cs="Times New Roman"/>
          <w:sz w:val="28"/>
        </w:rPr>
      </w:pPr>
      <w:r w:rsidRPr="00FC1A09">
        <w:rPr>
          <w:rFonts w:ascii="Times New Roman" w:hAnsi="Times New Roman" w:cs="Times New Roman"/>
          <w:sz w:val="28"/>
        </w:rPr>
        <w:t>Малое предпринимательство – это бизнес, опирающийся на предпринимательскую деятельность небольших фирм, малых предприятий, формально не входящих в объединения, сектор экономики, включающий в себя индивидуальное предпринимательство и небольшие частные предприятия. Малое предпринимательство в сегодняшнее время является актуальным</w:t>
      </w:r>
      <w:r>
        <w:rPr>
          <w:rFonts w:ascii="Times New Roman" w:hAnsi="Times New Roman" w:cs="Times New Roman"/>
          <w:sz w:val="28"/>
        </w:rPr>
        <w:t xml:space="preserve">. </w:t>
      </w:r>
    </w:p>
    <w:p w:rsidR="00445121" w:rsidRDefault="00FC1A09" w:rsidP="00FC5B89">
      <w:pPr>
        <w:spacing w:after="0" w:line="360" w:lineRule="auto"/>
        <w:ind w:firstLine="709"/>
        <w:jc w:val="both"/>
        <w:rPr>
          <w:rFonts w:ascii="Times New Roman" w:hAnsi="Times New Roman" w:cs="Times New Roman"/>
          <w:sz w:val="28"/>
        </w:rPr>
      </w:pPr>
      <w:r w:rsidRPr="00FC1A09">
        <w:rPr>
          <w:rFonts w:ascii="Times New Roman" w:hAnsi="Times New Roman" w:cs="Times New Roman"/>
          <w:sz w:val="28"/>
        </w:rPr>
        <w:t>В ходе работы нам удалось рассмотреть какое должно быть документационное сопровождение деятельности малого предприятия на разных этапах жизнедеятельности организации.</w:t>
      </w:r>
    </w:p>
    <w:p w:rsidR="00785865" w:rsidRDefault="00445121" w:rsidP="00FC5B89">
      <w:pPr>
        <w:spacing w:after="0" w:line="360" w:lineRule="auto"/>
        <w:ind w:firstLine="709"/>
        <w:jc w:val="both"/>
        <w:rPr>
          <w:rFonts w:ascii="Times New Roman" w:hAnsi="Times New Roman" w:cs="Times New Roman"/>
          <w:sz w:val="28"/>
        </w:rPr>
      </w:pPr>
      <w:r>
        <w:rPr>
          <w:rFonts w:ascii="Times New Roman" w:hAnsi="Times New Roman" w:cs="Times New Roman"/>
          <w:sz w:val="28"/>
        </w:rPr>
        <w:t>В качестве объекта исследования в рамках данной</w:t>
      </w:r>
      <w:r w:rsidR="000F4917">
        <w:rPr>
          <w:rFonts w:ascii="Times New Roman" w:hAnsi="Times New Roman" w:cs="Times New Roman"/>
          <w:sz w:val="28"/>
        </w:rPr>
        <w:t xml:space="preserve"> работы выступает ИП Яковлев Д.В</w:t>
      </w:r>
      <w:r>
        <w:rPr>
          <w:rFonts w:ascii="Times New Roman" w:hAnsi="Times New Roman" w:cs="Times New Roman"/>
          <w:sz w:val="28"/>
        </w:rPr>
        <w:t xml:space="preserve">. </w:t>
      </w:r>
      <w:r w:rsidR="00FC5B89">
        <w:rPr>
          <w:rFonts w:ascii="Times New Roman" w:hAnsi="Times New Roman" w:cs="Times New Roman"/>
          <w:sz w:val="28"/>
        </w:rPr>
        <w:t xml:space="preserve"> В результате исследования </w:t>
      </w:r>
      <w:r w:rsidR="00B217E3">
        <w:rPr>
          <w:rFonts w:ascii="Times New Roman" w:hAnsi="Times New Roman" w:cs="Times New Roman"/>
          <w:sz w:val="28"/>
        </w:rPr>
        <w:t xml:space="preserve">была проанализирована применяемая система бухгалтерского учета. </w:t>
      </w:r>
      <w:r w:rsidR="000F4917">
        <w:rPr>
          <w:rFonts w:ascii="Times New Roman" w:hAnsi="Times New Roman" w:cs="Times New Roman"/>
          <w:sz w:val="28"/>
        </w:rPr>
        <w:t xml:space="preserve">ИП Яковлев Д. В.  применяет сокращенный (рабочий) план счетов. </w:t>
      </w:r>
    </w:p>
    <w:p w:rsidR="00785865" w:rsidRDefault="00785865" w:rsidP="00FC5B89">
      <w:pPr>
        <w:spacing w:after="0" w:line="360" w:lineRule="auto"/>
        <w:ind w:firstLine="709"/>
        <w:jc w:val="both"/>
        <w:rPr>
          <w:rFonts w:ascii="Times New Roman" w:hAnsi="Times New Roman" w:cs="Times New Roman"/>
          <w:sz w:val="28"/>
        </w:rPr>
      </w:pPr>
      <w:r>
        <w:rPr>
          <w:rFonts w:ascii="Times New Roman" w:hAnsi="Times New Roman" w:cs="Times New Roman"/>
          <w:sz w:val="28"/>
        </w:rPr>
        <w:t>В рамка</w:t>
      </w:r>
      <w:r w:rsidR="00205F76">
        <w:rPr>
          <w:rFonts w:ascii="Times New Roman" w:hAnsi="Times New Roman" w:cs="Times New Roman"/>
          <w:sz w:val="28"/>
        </w:rPr>
        <w:t>х</w:t>
      </w:r>
      <w:r>
        <w:rPr>
          <w:rFonts w:ascii="Times New Roman" w:hAnsi="Times New Roman" w:cs="Times New Roman"/>
          <w:sz w:val="28"/>
        </w:rPr>
        <w:t xml:space="preserve"> оценки системы документооборота было выявлено, что по каждой операции в рамках оказания услуг оформляется перечень обязательных документов, </w:t>
      </w:r>
      <w:r w:rsidR="000F4917">
        <w:rPr>
          <w:rFonts w:ascii="Times New Roman" w:hAnsi="Times New Roman" w:cs="Times New Roman"/>
          <w:sz w:val="28"/>
        </w:rPr>
        <w:t xml:space="preserve"> </w:t>
      </w:r>
      <w:r>
        <w:rPr>
          <w:rFonts w:ascii="Times New Roman" w:hAnsi="Times New Roman" w:cs="Times New Roman"/>
          <w:sz w:val="28"/>
        </w:rPr>
        <w:t xml:space="preserve">составляющих цепочку: заявка от клиента </w:t>
      </w:r>
      <w:r>
        <w:rPr>
          <w:rFonts w:ascii="Times New Roman" w:hAnsi="Times New Roman" w:cs="Times New Roman"/>
          <w:sz w:val="24"/>
        </w:rPr>
        <w:t>(</w:t>
      </w:r>
      <w:r>
        <w:rPr>
          <w:rFonts w:ascii="Times New Roman" w:hAnsi="Times New Roman" w:cs="Times New Roman"/>
          <w:sz w:val="28"/>
        </w:rPr>
        <w:t>как основание договора) – договор на оказание услуг – товарно-транспортная накладная (как основание счета на оплату) – счет на оплату.</w:t>
      </w:r>
    </w:p>
    <w:p w:rsidR="00FC1A09" w:rsidRDefault="00FC1A09" w:rsidP="00FC5B89">
      <w:pPr>
        <w:spacing w:after="0" w:line="360" w:lineRule="auto"/>
        <w:ind w:firstLine="709"/>
        <w:jc w:val="both"/>
        <w:rPr>
          <w:rFonts w:ascii="Times New Roman" w:hAnsi="Times New Roman" w:cs="Times New Roman"/>
          <w:sz w:val="28"/>
        </w:rPr>
      </w:pPr>
      <w:r w:rsidRPr="00B12CF1">
        <w:rPr>
          <w:rFonts w:ascii="Times New Roman" w:hAnsi="Times New Roman" w:cs="Times New Roman"/>
          <w:sz w:val="28"/>
        </w:rPr>
        <w:t>Для повышения конкурентоспособности малого предприятия необходимо оптимизировать затраты на производство и реализацию продукции, повышать ценность материальных потоков. Применение информационных технологий в логистике транспортировки дает возможность компании не только вести необходимый документооборот, но и отслеживать уровень выполнения услуги на каждом этапе процесса транспортировки, контролировать товарные потоки, гибко реагировать на спрос, обеспечивать выполнение плана поставок.</w:t>
      </w:r>
    </w:p>
    <w:p w:rsidR="00205F76" w:rsidRDefault="00205F76" w:rsidP="00FC5B89">
      <w:pPr>
        <w:spacing w:after="0" w:line="360" w:lineRule="auto"/>
        <w:ind w:firstLine="709"/>
        <w:jc w:val="both"/>
        <w:rPr>
          <w:rFonts w:ascii="Times New Roman" w:hAnsi="Times New Roman" w:cs="Times New Roman"/>
          <w:sz w:val="28"/>
        </w:rPr>
      </w:pPr>
      <w:r>
        <w:rPr>
          <w:rFonts w:ascii="Times New Roman" w:hAnsi="Times New Roman" w:cs="Times New Roman"/>
          <w:sz w:val="28"/>
        </w:rPr>
        <w:t xml:space="preserve">Исходя из специфики деятельности ИП Яковлев Д.В. в целях оптимизации документооборота было предложено внедрение </w:t>
      </w:r>
      <w:r>
        <w:rPr>
          <w:rFonts w:ascii="Times New Roman" w:hAnsi="Times New Roman" w:cs="Times New Roman"/>
          <w:sz w:val="28"/>
        </w:rPr>
        <w:lastRenderedPageBreak/>
        <w:t xml:space="preserve">информационных технологий, которые позволят </w:t>
      </w:r>
      <w:r w:rsidRPr="00205F76">
        <w:rPr>
          <w:rFonts w:ascii="Times New Roman" w:hAnsi="Times New Roman" w:cs="Times New Roman"/>
          <w:sz w:val="28"/>
        </w:rPr>
        <w:t>оперативно готовить товарно-транспортные документы и документы по учету, отслеживать уровень обслуживания на каждом этапе процесса транспортировки, контролировать товарные потоки, гибко реагировать на спрос.</w:t>
      </w:r>
    </w:p>
    <w:p w:rsidR="00FC1A09" w:rsidRDefault="00FC1A09" w:rsidP="00B12CF1">
      <w:pPr>
        <w:spacing w:line="360" w:lineRule="auto"/>
        <w:ind w:firstLine="709"/>
        <w:jc w:val="both"/>
        <w:rPr>
          <w:rFonts w:ascii="Times New Roman" w:hAnsi="Times New Roman" w:cs="Times New Roman"/>
          <w:sz w:val="28"/>
        </w:rPr>
      </w:pPr>
    </w:p>
    <w:p w:rsidR="00621085" w:rsidRDefault="00621085" w:rsidP="00B12CF1">
      <w:pPr>
        <w:spacing w:line="360" w:lineRule="auto"/>
        <w:ind w:firstLine="709"/>
        <w:jc w:val="both"/>
        <w:rPr>
          <w:rFonts w:ascii="Times New Roman" w:hAnsi="Times New Roman" w:cs="Times New Roman"/>
          <w:sz w:val="28"/>
        </w:rPr>
      </w:pPr>
    </w:p>
    <w:p w:rsidR="00B12CF1" w:rsidRDefault="00B12CF1" w:rsidP="00B12CF1">
      <w:pPr>
        <w:spacing w:line="360" w:lineRule="auto"/>
        <w:ind w:firstLine="709"/>
        <w:jc w:val="both"/>
        <w:rPr>
          <w:rFonts w:ascii="Times New Roman" w:hAnsi="Times New Roman" w:cs="Times New Roman"/>
          <w:sz w:val="28"/>
        </w:rPr>
      </w:pPr>
    </w:p>
    <w:p w:rsidR="00B12CF1" w:rsidRDefault="00B12CF1" w:rsidP="00AB7275">
      <w:pPr>
        <w:rPr>
          <w:rFonts w:ascii="Times New Roman" w:hAnsi="Times New Roman" w:cs="Times New Roman"/>
          <w:sz w:val="28"/>
        </w:rPr>
      </w:pPr>
    </w:p>
    <w:p w:rsidR="004070B4" w:rsidRDefault="004070B4" w:rsidP="00AB7275">
      <w:pPr>
        <w:rPr>
          <w:rFonts w:ascii="Times New Roman" w:hAnsi="Times New Roman" w:cs="Times New Roman"/>
          <w:sz w:val="28"/>
        </w:rPr>
      </w:pPr>
    </w:p>
    <w:p w:rsidR="004070B4" w:rsidRDefault="004070B4" w:rsidP="00AB7275">
      <w:pPr>
        <w:rPr>
          <w:rFonts w:ascii="Times New Roman" w:hAnsi="Times New Roman" w:cs="Times New Roman"/>
          <w:sz w:val="28"/>
        </w:rPr>
      </w:pPr>
    </w:p>
    <w:p w:rsidR="004070B4" w:rsidRDefault="004070B4" w:rsidP="00AB7275">
      <w:pPr>
        <w:rPr>
          <w:rFonts w:ascii="Times New Roman" w:hAnsi="Times New Roman" w:cs="Times New Roman"/>
          <w:sz w:val="28"/>
        </w:rPr>
      </w:pPr>
    </w:p>
    <w:p w:rsidR="004070B4" w:rsidRDefault="004070B4" w:rsidP="00AB7275">
      <w:pPr>
        <w:rPr>
          <w:rFonts w:ascii="Times New Roman" w:hAnsi="Times New Roman" w:cs="Times New Roman"/>
          <w:sz w:val="28"/>
        </w:rPr>
      </w:pPr>
    </w:p>
    <w:p w:rsidR="004070B4" w:rsidRDefault="004070B4" w:rsidP="00AB7275">
      <w:pPr>
        <w:rPr>
          <w:rFonts w:ascii="Times New Roman" w:hAnsi="Times New Roman" w:cs="Times New Roman"/>
          <w:sz w:val="28"/>
        </w:rPr>
      </w:pPr>
    </w:p>
    <w:p w:rsidR="004070B4" w:rsidRDefault="004070B4" w:rsidP="00AB7275">
      <w:pPr>
        <w:rPr>
          <w:rFonts w:ascii="Times New Roman" w:hAnsi="Times New Roman" w:cs="Times New Roman"/>
          <w:sz w:val="28"/>
        </w:rPr>
      </w:pPr>
    </w:p>
    <w:p w:rsidR="004070B4" w:rsidRDefault="004070B4" w:rsidP="00AB7275">
      <w:pPr>
        <w:rPr>
          <w:rFonts w:ascii="Times New Roman" w:hAnsi="Times New Roman" w:cs="Times New Roman"/>
          <w:sz w:val="28"/>
        </w:rPr>
      </w:pPr>
    </w:p>
    <w:p w:rsidR="004070B4" w:rsidRDefault="004070B4" w:rsidP="00AB7275">
      <w:pPr>
        <w:rPr>
          <w:rFonts w:ascii="Times New Roman" w:hAnsi="Times New Roman" w:cs="Times New Roman"/>
          <w:sz w:val="28"/>
        </w:rPr>
      </w:pPr>
    </w:p>
    <w:p w:rsidR="004070B4" w:rsidRDefault="004070B4" w:rsidP="00AB7275">
      <w:pPr>
        <w:rPr>
          <w:rFonts w:ascii="Times New Roman" w:hAnsi="Times New Roman" w:cs="Times New Roman"/>
          <w:sz w:val="28"/>
        </w:rPr>
      </w:pPr>
    </w:p>
    <w:p w:rsidR="004070B4" w:rsidRDefault="004070B4" w:rsidP="00AB7275">
      <w:pPr>
        <w:rPr>
          <w:rFonts w:ascii="Times New Roman" w:hAnsi="Times New Roman" w:cs="Times New Roman"/>
          <w:sz w:val="28"/>
        </w:rPr>
      </w:pPr>
    </w:p>
    <w:p w:rsidR="004070B4" w:rsidRDefault="004070B4" w:rsidP="00AB7275">
      <w:pPr>
        <w:rPr>
          <w:rFonts w:ascii="Times New Roman" w:hAnsi="Times New Roman" w:cs="Times New Roman"/>
          <w:sz w:val="28"/>
        </w:rPr>
      </w:pPr>
    </w:p>
    <w:p w:rsidR="004070B4" w:rsidRDefault="004070B4" w:rsidP="00AB7275">
      <w:pPr>
        <w:rPr>
          <w:rFonts w:ascii="Times New Roman" w:hAnsi="Times New Roman" w:cs="Times New Roman"/>
          <w:sz w:val="28"/>
        </w:rPr>
      </w:pPr>
    </w:p>
    <w:p w:rsidR="004070B4" w:rsidRDefault="004070B4" w:rsidP="00AB7275">
      <w:pPr>
        <w:rPr>
          <w:rFonts w:ascii="Times New Roman" w:hAnsi="Times New Roman" w:cs="Times New Roman"/>
          <w:sz w:val="28"/>
        </w:rPr>
      </w:pPr>
    </w:p>
    <w:p w:rsidR="004070B4" w:rsidRDefault="004070B4" w:rsidP="00AB7275">
      <w:pPr>
        <w:rPr>
          <w:rFonts w:ascii="Times New Roman" w:hAnsi="Times New Roman" w:cs="Times New Roman"/>
          <w:sz w:val="28"/>
        </w:rPr>
      </w:pPr>
    </w:p>
    <w:p w:rsidR="004070B4" w:rsidRDefault="004070B4" w:rsidP="00AB7275">
      <w:pPr>
        <w:rPr>
          <w:rFonts w:ascii="Times New Roman" w:hAnsi="Times New Roman" w:cs="Times New Roman"/>
          <w:sz w:val="28"/>
        </w:rPr>
      </w:pPr>
    </w:p>
    <w:p w:rsidR="004070B4" w:rsidRDefault="004070B4" w:rsidP="00AB7275">
      <w:pPr>
        <w:rPr>
          <w:rFonts w:ascii="Times New Roman" w:hAnsi="Times New Roman" w:cs="Times New Roman"/>
          <w:sz w:val="28"/>
        </w:rPr>
      </w:pPr>
    </w:p>
    <w:p w:rsidR="004070B4" w:rsidRDefault="004070B4" w:rsidP="00AB7275">
      <w:pPr>
        <w:rPr>
          <w:rFonts w:ascii="Times New Roman" w:hAnsi="Times New Roman" w:cs="Times New Roman"/>
          <w:sz w:val="28"/>
        </w:rPr>
      </w:pPr>
    </w:p>
    <w:p w:rsidR="00E36692" w:rsidRPr="00B15FDD" w:rsidRDefault="00E36692" w:rsidP="00E36692">
      <w:pPr>
        <w:pStyle w:val="1"/>
        <w:spacing w:line="360" w:lineRule="auto"/>
        <w:ind w:firstLine="709"/>
        <w:jc w:val="center"/>
        <w:rPr>
          <w:rFonts w:ascii="Times New Roman" w:hAnsi="Times New Roman" w:cs="Times New Roman"/>
          <w:b w:val="0"/>
          <w:color w:val="auto"/>
        </w:rPr>
      </w:pPr>
      <w:bookmarkStart w:id="12" w:name="_Toc514082845"/>
      <w:r w:rsidRPr="00B15FDD">
        <w:rPr>
          <w:rFonts w:ascii="Times New Roman" w:hAnsi="Times New Roman" w:cs="Times New Roman"/>
          <w:b w:val="0"/>
          <w:color w:val="auto"/>
        </w:rPr>
        <w:lastRenderedPageBreak/>
        <w:t>СПИСОК ИСПОЛЬЗОВАННЫХ ИСТОЧНИКОВ</w:t>
      </w:r>
      <w:bookmarkEnd w:id="12"/>
    </w:p>
    <w:p w:rsidR="00E36692" w:rsidRDefault="00E36692" w:rsidP="00E36692">
      <w:pPr>
        <w:spacing w:line="360" w:lineRule="auto"/>
        <w:ind w:firstLine="709"/>
        <w:jc w:val="both"/>
      </w:pPr>
    </w:p>
    <w:p w:rsidR="00E36692"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5B20A5">
        <w:rPr>
          <w:rFonts w:ascii="Times New Roman" w:hAnsi="Times New Roman" w:cs="Times New Roman"/>
          <w:sz w:val="28"/>
          <w:szCs w:val="28"/>
        </w:rPr>
        <w:t>Гражданский кодекс Российской Федерации (часть первая) от 30.11.1994 № 51-ФЗ (ред. от 07.02.2017) // Собрание законодательства РФ.</w:t>
      </w:r>
      <w:r>
        <w:rPr>
          <w:rFonts w:ascii="Times New Roman" w:hAnsi="Times New Roman" w:cs="Times New Roman"/>
          <w:sz w:val="28"/>
          <w:szCs w:val="28"/>
        </w:rPr>
        <w:t>-</w:t>
      </w:r>
      <w:r w:rsidRPr="005B20A5">
        <w:rPr>
          <w:rFonts w:ascii="Times New Roman" w:hAnsi="Times New Roman" w:cs="Times New Roman"/>
          <w:sz w:val="28"/>
          <w:szCs w:val="28"/>
        </w:rPr>
        <w:t>1994. - № 32. - Ст. 3301</w:t>
      </w:r>
    </w:p>
    <w:p w:rsidR="00E36692" w:rsidRPr="00354102"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CA40C3">
        <w:rPr>
          <w:rFonts w:ascii="Times New Roman" w:hAnsi="Times New Roman" w:cs="Times New Roman"/>
          <w:sz w:val="28"/>
          <w:szCs w:val="28"/>
        </w:rPr>
        <w:t>О развитии малого и среднего предпринимательства в Российской Федерации</w:t>
      </w:r>
      <w:r>
        <w:rPr>
          <w:rFonts w:ascii="Times New Roman" w:hAnsi="Times New Roman" w:cs="Times New Roman"/>
          <w:sz w:val="28"/>
          <w:szCs w:val="28"/>
        </w:rPr>
        <w:t xml:space="preserve">: </w:t>
      </w:r>
      <w:r w:rsidRPr="005B20A5">
        <w:rPr>
          <w:rFonts w:ascii="Times New Roman" w:hAnsi="Times New Roman" w:cs="Times New Roman"/>
          <w:sz w:val="28"/>
          <w:szCs w:val="28"/>
        </w:rPr>
        <w:t>Федеральный закон</w:t>
      </w:r>
      <w:r>
        <w:rPr>
          <w:rFonts w:ascii="Times New Roman" w:hAnsi="Times New Roman" w:cs="Times New Roman"/>
          <w:sz w:val="28"/>
          <w:szCs w:val="28"/>
        </w:rPr>
        <w:t xml:space="preserve">, </w:t>
      </w:r>
      <w:r w:rsidRPr="00CA40C3">
        <w:rPr>
          <w:rFonts w:ascii="Times New Roman" w:hAnsi="Times New Roman" w:cs="Times New Roman"/>
          <w:sz w:val="28"/>
          <w:szCs w:val="28"/>
        </w:rPr>
        <w:t>№ 209-ФЗ</w:t>
      </w:r>
      <w:r w:rsidRPr="005B20A5">
        <w:rPr>
          <w:rFonts w:ascii="Times New Roman" w:hAnsi="Times New Roman" w:cs="Times New Roman"/>
          <w:sz w:val="28"/>
          <w:szCs w:val="28"/>
        </w:rPr>
        <w:t xml:space="preserve"> от 24.07.2007 </w:t>
      </w:r>
      <w:r>
        <w:rPr>
          <w:rFonts w:ascii="Times New Roman" w:hAnsi="Times New Roman" w:cs="Times New Roman"/>
          <w:sz w:val="28"/>
          <w:szCs w:val="28"/>
        </w:rPr>
        <w:t xml:space="preserve">г.  </w:t>
      </w:r>
      <w:r w:rsidRPr="005B20A5">
        <w:rPr>
          <w:rFonts w:ascii="Times New Roman" w:hAnsi="Times New Roman" w:cs="Times New Roman"/>
          <w:sz w:val="28"/>
          <w:szCs w:val="28"/>
        </w:rPr>
        <w:t>//</w:t>
      </w:r>
      <w:r>
        <w:rPr>
          <w:rFonts w:ascii="Times New Roman" w:hAnsi="Times New Roman" w:cs="Times New Roman"/>
          <w:sz w:val="28"/>
          <w:szCs w:val="28"/>
        </w:rPr>
        <w:t xml:space="preserve">Собрание законодательства РФ, 2007, № 31. </w:t>
      </w:r>
    </w:p>
    <w:p w:rsidR="00E36692" w:rsidRPr="00354102"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354102">
        <w:rPr>
          <w:rFonts w:ascii="Times New Roman" w:hAnsi="Times New Roman" w:cs="Times New Roman"/>
          <w:sz w:val="28"/>
          <w:szCs w:val="28"/>
        </w:rPr>
        <w:t>О бухгалтерском учете: Федеральный закон, № 129-ФЗ от 21.11.1996г.// Финансовая газета, 2012, № 49.</w:t>
      </w:r>
    </w:p>
    <w:p w:rsidR="00E36692"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221189">
        <w:rPr>
          <w:rFonts w:ascii="Times New Roman" w:hAnsi="Times New Roman" w:cs="Times New Roman"/>
          <w:sz w:val="28"/>
          <w:szCs w:val="28"/>
        </w:rPr>
        <w:t>О защите конкуренции</w:t>
      </w:r>
      <w:r>
        <w:rPr>
          <w:rFonts w:ascii="Times New Roman" w:hAnsi="Times New Roman" w:cs="Times New Roman"/>
          <w:sz w:val="28"/>
          <w:szCs w:val="28"/>
        </w:rPr>
        <w:t xml:space="preserve">: </w:t>
      </w:r>
      <w:r w:rsidRPr="00221189">
        <w:rPr>
          <w:rFonts w:ascii="Times New Roman" w:hAnsi="Times New Roman" w:cs="Times New Roman"/>
          <w:sz w:val="28"/>
          <w:szCs w:val="28"/>
        </w:rPr>
        <w:t>Федеральный закон</w:t>
      </w:r>
      <w:r>
        <w:rPr>
          <w:rFonts w:ascii="Times New Roman" w:hAnsi="Times New Roman" w:cs="Times New Roman"/>
          <w:sz w:val="28"/>
          <w:szCs w:val="28"/>
        </w:rPr>
        <w:t xml:space="preserve">, </w:t>
      </w:r>
      <w:r w:rsidRPr="00221189">
        <w:rPr>
          <w:rFonts w:ascii="Times New Roman" w:hAnsi="Times New Roman" w:cs="Times New Roman"/>
          <w:sz w:val="28"/>
          <w:szCs w:val="28"/>
        </w:rPr>
        <w:t>№ 135-ФЗ</w:t>
      </w:r>
      <w:r>
        <w:rPr>
          <w:rFonts w:ascii="Times New Roman" w:hAnsi="Times New Roman" w:cs="Times New Roman"/>
          <w:sz w:val="28"/>
          <w:szCs w:val="28"/>
        </w:rPr>
        <w:t xml:space="preserve"> </w:t>
      </w:r>
      <w:r w:rsidRPr="00221189">
        <w:rPr>
          <w:rFonts w:ascii="Times New Roman" w:hAnsi="Times New Roman" w:cs="Times New Roman"/>
          <w:sz w:val="28"/>
          <w:szCs w:val="28"/>
        </w:rPr>
        <w:t xml:space="preserve">от 26.07.2006  </w:t>
      </w:r>
      <w:r>
        <w:rPr>
          <w:rFonts w:ascii="Times New Roman" w:hAnsi="Times New Roman" w:cs="Times New Roman"/>
          <w:sz w:val="28"/>
          <w:szCs w:val="28"/>
        </w:rPr>
        <w:t xml:space="preserve">г. </w:t>
      </w:r>
      <w:r w:rsidRPr="00221189">
        <w:rPr>
          <w:rFonts w:ascii="Times New Roman" w:hAnsi="Times New Roman" w:cs="Times New Roman"/>
          <w:sz w:val="28"/>
          <w:szCs w:val="28"/>
        </w:rPr>
        <w:t>(ред. от 03.07.2016)</w:t>
      </w:r>
      <w:r>
        <w:rPr>
          <w:rFonts w:ascii="Times New Roman" w:hAnsi="Times New Roman" w:cs="Times New Roman"/>
          <w:sz w:val="28"/>
          <w:szCs w:val="28"/>
        </w:rPr>
        <w:t xml:space="preserve"> //</w:t>
      </w:r>
      <w:r w:rsidRPr="00221189">
        <w:t xml:space="preserve"> </w:t>
      </w:r>
      <w:r>
        <w:rPr>
          <w:rFonts w:ascii="Times New Roman" w:hAnsi="Times New Roman" w:cs="Times New Roman"/>
          <w:sz w:val="28"/>
          <w:szCs w:val="28"/>
        </w:rPr>
        <w:t xml:space="preserve">Собрание законодательства РФ, 2006, </w:t>
      </w:r>
      <w:r w:rsidRPr="00221189">
        <w:rPr>
          <w:rFonts w:ascii="Times New Roman" w:hAnsi="Times New Roman" w:cs="Times New Roman"/>
          <w:sz w:val="28"/>
          <w:szCs w:val="28"/>
        </w:rPr>
        <w:t>№ 31</w:t>
      </w:r>
      <w:r>
        <w:rPr>
          <w:rFonts w:ascii="Times New Roman" w:hAnsi="Times New Roman" w:cs="Times New Roman"/>
          <w:sz w:val="28"/>
          <w:szCs w:val="28"/>
        </w:rPr>
        <w:t xml:space="preserve">. </w:t>
      </w:r>
    </w:p>
    <w:p w:rsidR="00E36692"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4059CE">
        <w:rPr>
          <w:rFonts w:ascii="Times New Roman" w:hAnsi="Times New Roman" w:cs="Times New Roman"/>
          <w:sz w:val="28"/>
          <w:szCs w:val="28"/>
        </w:rPr>
        <w:t>О предельных значениях дохода, полученного от осуществления предпринимательской деятельности, для каждой категории субъектов малого и среднего предпринимательства</w:t>
      </w:r>
      <w:r>
        <w:rPr>
          <w:rFonts w:ascii="Times New Roman" w:hAnsi="Times New Roman" w:cs="Times New Roman"/>
          <w:sz w:val="28"/>
          <w:szCs w:val="28"/>
        </w:rPr>
        <w:t xml:space="preserve">: </w:t>
      </w:r>
      <w:r w:rsidRPr="005B20A5">
        <w:rPr>
          <w:rFonts w:ascii="Times New Roman" w:hAnsi="Times New Roman" w:cs="Times New Roman"/>
          <w:sz w:val="28"/>
          <w:szCs w:val="28"/>
        </w:rPr>
        <w:t xml:space="preserve">Постановление Правительства РФ </w:t>
      </w:r>
      <w:r w:rsidRPr="004059CE">
        <w:rPr>
          <w:rFonts w:ascii="Times New Roman" w:hAnsi="Times New Roman" w:cs="Times New Roman"/>
          <w:sz w:val="28"/>
          <w:szCs w:val="28"/>
        </w:rPr>
        <w:t>№ 265</w:t>
      </w:r>
      <w:r>
        <w:rPr>
          <w:rFonts w:ascii="Times New Roman" w:hAnsi="Times New Roman" w:cs="Times New Roman"/>
          <w:sz w:val="28"/>
          <w:szCs w:val="28"/>
        </w:rPr>
        <w:t xml:space="preserve"> </w:t>
      </w:r>
      <w:r w:rsidRPr="005B20A5">
        <w:rPr>
          <w:rFonts w:ascii="Times New Roman" w:hAnsi="Times New Roman" w:cs="Times New Roman"/>
          <w:sz w:val="28"/>
          <w:szCs w:val="28"/>
        </w:rPr>
        <w:t xml:space="preserve">от 04.04.2016 // </w:t>
      </w:r>
      <w:r>
        <w:rPr>
          <w:rFonts w:ascii="Times New Roman" w:hAnsi="Times New Roman" w:cs="Times New Roman"/>
          <w:sz w:val="28"/>
          <w:szCs w:val="28"/>
        </w:rPr>
        <w:t xml:space="preserve">Собрание законодательства РФ, 2016, </w:t>
      </w:r>
      <w:r w:rsidRPr="005B20A5">
        <w:rPr>
          <w:rFonts w:ascii="Times New Roman" w:hAnsi="Times New Roman" w:cs="Times New Roman"/>
          <w:sz w:val="28"/>
          <w:szCs w:val="28"/>
        </w:rPr>
        <w:t xml:space="preserve"> № 15. </w:t>
      </w:r>
    </w:p>
    <w:p w:rsidR="00E36692"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4059CE">
        <w:rPr>
          <w:rFonts w:ascii="Times New Roman" w:hAnsi="Times New Roman" w:cs="Times New Roman"/>
          <w:sz w:val="28"/>
          <w:szCs w:val="28"/>
        </w:rPr>
        <w:t>О внесении изменений в части первую, вторую, третью и четвертую Гражданского кодекса РФ, а также в отдельные законодательные акты Российской Федерации</w:t>
      </w:r>
      <w:r>
        <w:rPr>
          <w:rFonts w:ascii="Times New Roman" w:hAnsi="Times New Roman" w:cs="Times New Roman"/>
          <w:sz w:val="28"/>
          <w:szCs w:val="28"/>
        </w:rPr>
        <w:t xml:space="preserve">: </w:t>
      </w:r>
      <w:r w:rsidRPr="004059CE">
        <w:rPr>
          <w:rFonts w:ascii="Times New Roman" w:hAnsi="Times New Roman" w:cs="Times New Roman"/>
          <w:sz w:val="28"/>
          <w:szCs w:val="28"/>
        </w:rPr>
        <w:t xml:space="preserve">Постановление Государственной Думы Федерального Собрания РФ № 314-6 ГД </w:t>
      </w:r>
      <w:r>
        <w:rPr>
          <w:rFonts w:ascii="Times New Roman" w:hAnsi="Times New Roman" w:cs="Times New Roman"/>
          <w:sz w:val="28"/>
          <w:szCs w:val="28"/>
        </w:rPr>
        <w:t xml:space="preserve"> от 27.04.2012 г. // СЗ РФ, 2012, № 19.</w:t>
      </w:r>
    </w:p>
    <w:p w:rsidR="00E36692" w:rsidRPr="005B20A5"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5B20A5">
        <w:rPr>
          <w:rFonts w:ascii="Times New Roman" w:hAnsi="Times New Roman" w:cs="Times New Roman"/>
          <w:sz w:val="28"/>
          <w:szCs w:val="28"/>
        </w:rPr>
        <w:t>Абчук,</w:t>
      </w:r>
      <w:r>
        <w:rPr>
          <w:rFonts w:ascii="Times New Roman" w:hAnsi="Times New Roman" w:cs="Times New Roman"/>
          <w:sz w:val="28"/>
          <w:szCs w:val="28"/>
        </w:rPr>
        <w:t xml:space="preserve"> В.А. Курс предпринимательства</w:t>
      </w:r>
      <w:r w:rsidRPr="005B20A5">
        <w:rPr>
          <w:rFonts w:ascii="Times New Roman" w:hAnsi="Times New Roman" w:cs="Times New Roman"/>
          <w:sz w:val="28"/>
          <w:szCs w:val="28"/>
        </w:rPr>
        <w:t xml:space="preserve"> / В.А. Абчук. - СПб.: Альфа, 2001. -</w:t>
      </w:r>
      <w:r>
        <w:rPr>
          <w:rFonts w:ascii="Times New Roman" w:hAnsi="Times New Roman" w:cs="Times New Roman"/>
          <w:sz w:val="28"/>
          <w:szCs w:val="28"/>
        </w:rPr>
        <w:t xml:space="preserve"> </w:t>
      </w:r>
      <w:r w:rsidRPr="005B20A5">
        <w:rPr>
          <w:rFonts w:ascii="Times New Roman" w:hAnsi="Times New Roman" w:cs="Times New Roman"/>
          <w:sz w:val="28"/>
          <w:szCs w:val="28"/>
        </w:rPr>
        <w:t>544 с.</w:t>
      </w:r>
    </w:p>
    <w:p w:rsidR="00E36692" w:rsidRPr="005B20A5"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5B20A5">
        <w:rPr>
          <w:rFonts w:ascii="Times New Roman" w:hAnsi="Times New Roman" w:cs="Times New Roman"/>
          <w:sz w:val="28"/>
          <w:szCs w:val="28"/>
        </w:rPr>
        <w:t>Алисов, А.Н. Управление развитием малого предпринимательства в регионах России: монография // А.Н. Алисов, С.Е. Грищенко. - М.: МАКС Пресс, 2003. - 175 с.</w:t>
      </w:r>
    </w:p>
    <w:p w:rsidR="00E36692" w:rsidRPr="005B20A5"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5B20A5">
        <w:rPr>
          <w:rFonts w:ascii="Times New Roman" w:hAnsi="Times New Roman" w:cs="Times New Roman"/>
          <w:sz w:val="28"/>
          <w:szCs w:val="28"/>
        </w:rPr>
        <w:t>Андреева С.В. Редуцированная учетная система малого предприятия: методологический аспект // Вестник ВУиТ. - 2013. - № 4 (29). - С. 77-86.</w:t>
      </w:r>
    </w:p>
    <w:p w:rsidR="00E36692" w:rsidRPr="005B20A5"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5B20A5">
        <w:rPr>
          <w:rFonts w:ascii="Times New Roman" w:hAnsi="Times New Roman" w:cs="Times New Roman"/>
          <w:sz w:val="28"/>
          <w:szCs w:val="28"/>
        </w:rPr>
        <w:lastRenderedPageBreak/>
        <w:t>Бессолицын, А.А. История российского предпринимательства: учебник / А.А. Бессолицын. - 3-е изд., перераб. и доп. - М.: Московский финансово-промышленный университет «Синергия», 2013. - 400 с.</w:t>
      </w:r>
    </w:p>
    <w:p w:rsidR="00E36692" w:rsidRPr="005B20A5"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5B20A5">
        <w:rPr>
          <w:rFonts w:ascii="Times New Roman" w:hAnsi="Times New Roman" w:cs="Times New Roman"/>
          <w:sz w:val="28"/>
          <w:szCs w:val="28"/>
        </w:rPr>
        <w:t>Борисов, А.Б. Бол</w:t>
      </w:r>
      <w:r>
        <w:rPr>
          <w:rFonts w:ascii="Times New Roman" w:hAnsi="Times New Roman" w:cs="Times New Roman"/>
          <w:sz w:val="28"/>
          <w:szCs w:val="28"/>
        </w:rPr>
        <w:t>ьшой экономический словарь</w:t>
      </w:r>
      <w:r w:rsidRPr="005B20A5">
        <w:rPr>
          <w:rFonts w:ascii="Times New Roman" w:hAnsi="Times New Roman" w:cs="Times New Roman"/>
          <w:sz w:val="28"/>
          <w:szCs w:val="28"/>
        </w:rPr>
        <w:t xml:space="preserve"> / А.Б.</w:t>
      </w:r>
      <w:r>
        <w:rPr>
          <w:rFonts w:ascii="Times New Roman" w:hAnsi="Times New Roman" w:cs="Times New Roman"/>
          <w:sz w:val="28"/>
          <w:szCs w:val="28"/>
        </w:rPr>
        <w:t xml:space="preserve"> Борисов. - М.: Книжный мир, 2014</w:t>
      </w:r>
      <w:r w:rsidRPr="005B20A5">
        <w:rPr>
          <w:rFonts w:ascii="Times New Roman" w:hAnsi="Times New Roman" w:cs="Times New Roman"/>
          <w:sz w:val="28"/>
          <w:szCs w:val="28"/>
        </w:rPr>
        <w:t>. -860 с.</w:t>
      </w:r>
    </w:p>
    <w:p w:rsidR="00E36692" w:rsidRPr="005B20A5"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5B20A5">
        <w:rPr>
          <w:rFonts w:ascii="Times New Roman" w:hAnsi="Times New Roman" w:cs="Times New Roman"/>
          <w:sz w:val="28"/>
          <w:szCs w:val="28"/>
        </w:rPr>
        <w:t>Вайпан В.А. Основы, проблемы и новые изменения в правовом регулировании деятельности субъектов малого и среднего предпринимательства // Журнал предпринимательского и корпоративного права. - 2016. - № 2. - С. 9-16</w:t>
      </w:r>
    </w:p>
    <w:p w:rsidR="00E36692" w:rsidRPr="005B20A5"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5B20A5">
        <w:rPr>
          <w:rFonts w:ascii="Times New Roman" w:hAnsi="Times New Roman" w:cs="Times New Roman"/>
          <w:sz w:val="28"/>
          <w:szCs w:val="28"/>
        </w:rPr>
        <w:t>Васильева, Л. М. Сущность субъектов малого предпринимательства / Л. М. Васильева [Электронный ресурс]. - Режим доступа: http://www.rusnauka.com/27_NII_2010/Economics/72037.doc.htm.</w:t>
      </w:r>
    </w:p>
    <w:p w:rsidR="00E36692" w:rsidRPr="005B20A5"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5B20A5">
        <w:rPr>
          <w:rFonts w:ascii="Times New Roman" w:hAnsi="Times New Roman" w:cs="Times New Roman"/>
          <w:sz w:val="28"/>
          <w:szCs w:val="28"/>
        </w:rPr>
        <w:t>Ветрова, Н.М. Малое предпринимательство: особенности современных подходов регулирования деятельности</w:t>
      </w:r>
      <w:r>
        <w:rPr>
          <w:rFonts w:ascii="Times New Roman" w:hAnsi="Times New Roman" w:cs="Times New Roman"/>
          <w:sz w:val="28"/>
          <w:szCs w:val="28"/>
        </w:rPr>
        <w:t xml:space="preserve"> </w:t>
      </w:r>
      <w:r w:rsidRPr="005B20A5">
        <w:rPr>
          <w:rFonts w:ascii="Times New Roman" w:hAnsi="Times New Roman" w:cs="Times New Roman"/>
          <w:sz w:val="28"/>
          <w:szCs w:val="28"/>
        </w:rPr>
        <w:t>/ Н.М. Ветрова, А.А. Гайсарова // Ученые записки Крымского федерального университета имени В. И. Вернадского. Экономика и управление. - 2015. -Том 1 (67). - № 1. - С. 48-55.</w:t>
      </w:r>
    </w:p>
    <w:p w:rsidR="00E36692" w:rsidRPr="005B20A5"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5B20A5">
        <w:rPr>
          <w:rFonts w:ascii="Times New Roman" w:hAnsi="Times New Roman" w:cs="Times New Roman"/>
          <w:sz w:val="28"/>
          <w:szCs w:val="28"/>
        </w:rPr>
        <w:t>Глухов, В.В. Менеджмент. Учебник для вузов / В.В. Глух</w:t>
      </w:r>
      <w:r>
        <w:rPr>
          <w:rFonts w:ascii="Times New Roman" w:hAnsi="Times New Roman" w:cs="Times New Roman"/>
          <w:sz w:val="28"/>
          <w:szCs w:val="28"/>
        </w:rPr>
        <w:t>ов.- 3-е изд. - СПб.: Питер, 2014</w:t>
      </w:r>
      <w:r w:rsidRPr="005B20A5">
        <w:rPr>
          <w:rFonts w:ascii="Times New Roman" w:hAnsi="Times New Roman" w:cs="Times New Roman"/>
          <w:sz w:val="28"/>
          <w:szCs w:val="28"/>
        </w:rPr>
        <w:t>. -608 с.</w:t>
      </w:r>
    </w:p>
    <w:p w:rsidR="00E36692" w:rsidRPr="005B20A5"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5B20A5">
        <w:rPr>
          <w:rFonts w:ascii="Times New Roman" w:hAnsi="Times New Roman" w:cs="Times New Roman"/>
          <w:sz w:val="28"/>
          <w:szCs w:val="28"/>
        </w:rPr>
        <w:t>Гражданкина О.А., Киркеева Л.И., Кормина А.А., Шапошникова С.В. Унификация налогообложения малого бизнеса в рамках Таможенного союза // Вестник АГАУ - 2013. - № 3 (101). - С. 139-143.</w:t>
      </w:r>
    </w:p>
    <w:p w:rsidR="00E36692" w:rsidRPr="005B20A5"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5B20A5">
        <w:rPr>
          <w:rFonts w:ascii="Times New Roman" w:hAnsi="Times New Roman" w:cs="Times New Roman"/>
          <w:sz w:val="28"/>
          <w:szCs w:val="28"/>
        </w:rPr>
        <w:t>Довгалева, А.В. Управление малым бизнесом: учебник / А.В. Довгалева, А.В. Балабенко; Донбасс. нац. акад. стр-ва и архит. -Макеевка; Донецк: Цифровая типография, 201</w:t>
      </w:r>
      <w:r>
        <w:rPr>
          <w:rFonts w:ascii="Times New Roman" w:hAnsi="Times New Roman" w:cs="Times New Roman"/>
          <w:sz w:val="28"/>
          <w:szCs w:val="28"/>
        </w:rPr>
        <w:t>5</w:t>
      </w:r>
      <w:r w:rsidRPr="005B20A5">
        <w:rPr>
          <w:rFonts w:ascii="Times New Roman" w:hAnsi="Times New Roman" w:cs="Times New Roman"/>
          <w:sz w:val="28"/>
          <w:szCs w:val="28"/>
        </w:rPr>
        <w:t>. - 298 с.</w:t>
      </w:r>
    </w:p>
    <w:p w:rsidR="00E36692" w:rsidRPr="005B20A5"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5B20A5">
        <w:rPr>
          <w:rFonts w:ascii="Times New Roman" w:hAnsi="Times New Roman" w:cs="Times New Roman"/>
          <w:sz w:val="28"/>
          <w:szCs w:val="28"/>
        </w:rPr>
        <w:t>Еремеева Л.Э. Транспортная логистика: учебное пособие / Л.Э. Еремеева. – Сыктывкар: СЛИ. – 2013.– 260 с.</w:t>
      </w:r>
    </w:p>
    <w:p w:rsidR="00E36692" w:rsidRPr="005B20A5"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5B20A5">
        <w:rPr>
          <w:rFonts w:ascii="Times New Roman" w:hAnsi="Times New Roman" w:cs="Times New Roman"/>
          <w:sz w:val="28"/>
          <w:szCs w:val="28"/>
        </w:rPr>
        <w:t xml:space="preserve">Ершова И.В. Дефиниция субъекта малого и среднего предпринимательства: законодательные, статистические, доктринальные  </w:t>
      </w:r>
      <w:r w:rsidRPr="005B20A5">
        <w:rPr>
          <w:rFonts w:ascii="Times New Roman" w:hAnsi="Times New Roman" w:cs="Times New Roman"/>
          <w:sz w:val="28"/>
          <w:szCs w:val="28"/>
        </w:rPr>
        <w:lastRenderedPageBreak/>
        <w:t>подходы // Актуальные проблемы российского права. - 2013. - № 9. - С. 1130-1138</w:t>
      </w:r>
      <w:r w:rsidRPr="00354102">
        <w:rPr>
          <w:rFonts w:ascii="Times New Roman" w:hAnsi="Times New Roman" w:cs="Times New Roman"/>
          <w:sz w:val="28"/>
          <w:szCs w:val="28"/>
        </w:rPr>
        <w:t>/</w:t>
      </w:r>
    </w:p>
    <w:p w:rsidR="00E36692" w:rsidRPr="005B20A5"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5B20A5">
        <w:rPr>
          <w:rFonts w:ascii="Times New Roman" w:hAnsi="Times New Roman" w:cs="Times New Roman"/>
          <w:sz w:val="28"/>
          <w:szCs w:val="28"/>
        </w:rPr>
        <w:t>Ершова И.В. Особенности правового регулирования деятельности субъектов малого и среднего предпринимательства: пробелы и противоречия законодательства // «Черные дыры» в российском законодательстве. - 2012. - № 5. - С. 38-44</w:t>
      </w:r>
    </w:p>
    <w:p w:rsidR="00E36692" w:rsidRPr="005B20A5"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5B20A5">
        <w:rPr>
          <w:rFonts w:ascii="Times New Roman" w:hAnsi="Times New Roman" w:cs="Times New Roman"/>
          <w:sz w:val="28"/>
          <w:szCs w:val="28"/>
        </w:rPr>
        <w:t>Ершова И.В. Правовое регулирование деятельности субъектов малого и среднего предпринимательства (лекция в рамках учебной дисциплины «государственная поддержка малого и среднего бизнеса» магистерской программы «правовое сопровождение бизнеса (бизнес-юрист)») // Предпринимательское право. Приложение «Бизнес и право в России и за рубежом». - 2013. - № 2. - С. 3-17</w:t>
      </w:r>
    </w:p>
    <w:p w:rsidR="00E36692" w:rsidRPr="005B20A5"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5B20A5">
        <w:rPr>
          <w:rFonts w:ascii="Times New Roman" w:hAnsi="Times New Roman" w:cs="Times New Roman"/>
          <w:sz w:val="28"/>
          <w:szCs w:val="28"/>
        </w:rPr>
        <w:t>Ефремова, Т.Ф. Новый словарь русского языка. Толково-образовательный [Текст] / Т.Ф</w:t>
      </w:r>
      <w:r>
        <w:rPr>
          <w:rFonts w:ascii="Times New Roman" w:hAnsi="Times New Roman" w:cs="Times New Roman"/>
          <w:sz w:val="28"/>
          <w:szCs w:val="28"/>
        </w:rPr>
        <w:t>. Ефремова. -М.: Рус. яз. 2015</w:t>
      </w:r>
      <w:r w:rsidRPr="005B20A5">
        <w:rPr>
          <w:rFonts w:ascii="Times New Roman" w:hAnsi="Times New Roman" w:cs="Times New Roman"/>
          <w:sz w:val="28"/>
          <w:szCs w:val="28"/>
        </w:rPr>
        <w:t>. - 2 т. - 1209 с.</w:t>
      </w:r>
    </w:p>
    <w:p w:rsidR="00E36692" w:rsidRPr="005B20A5"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5B20A5">
        <w:rPr>
          <w:rFonts w:ascii="Times New Roman" w:hAnsi="Times New Roman" w:cs="Times New Roman"/>
          <w:sz w:val="28"/>
          <w:szCs w:val="28"/>
        </w:rPr>
        <w:t>Кириллова Л.Г. Управление изменениями в условиях инновационного развития организации / Л.Г. Кириллова, А.С. Кириллова // Научное обозрение. – 2014. – № 9-1. – С. 238-240.</w:t>
      </w:r>
    </w:p>
    <w:p w:rsidR="00E36692" w:rsidRPr="005B20A5"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5B20A5">
        <w:rPr>
          <w:rFonts w:ascii="Times New Roman" w:hAnsi="Times New Roman" w:cs="Times New Roman"/>
          <w:sz w:val="28"/>
          <w:szCs w:val="28"/>
        </w:rPr>
        <w:t>Кравченко М.В., Мялкина А.Ф. Проблемы методического и нормативно-правового регулирования бухгалтерского учета на малых предпри- ятиях в Российской Федерации // Социально-экономические явления и процессы. - 2015. - № 4. - С. 48-54.</w:t>
      </w:r>
    </w:p>
    <w:p w:rsidR="00E36692" w:rsidRPr="005B20A5"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5B20A5">
        <w:rPr>
          <w:rFonts w:ascii="Times New Roman" w:hAnsi="Times New Roman" w:cs="Times New Roman"/>
          <w:sz w:val="28"/>
          <w:szCs w:val="28"/>
        </w:rPr>
        <w:t>Крохина Ю.А. Налоговое право: учебник / Ю.А. Крохина. - 3- е изд., перераб., и доп. - М.: ЮНИТИ-дАНА, 201</w:t>
      </w:r>
      <w:r>
        <w:rPr>
          <w:rFonts w:ascii="Times New Roman" w:hAnsi="Times New Roman" w:cs="Times New Roman"/>
          <w:sz w:val="28"/>
          <w:szCs w:val="28"/>
        </w:rPr>
        <w:t>4</w:t>
      </w:r>
      <w:r w:rsidRPr="005B20A5">
        <w:rPr>
          <w:rFonts w:ascii="Times New Roman" w:hAnsi="Times New Roman" w:cs="Times New Roman"/>
          <w:sz w:val="28"/>
          <w:szCs w:val="28"/>
        </w:rPr>
        <w:t>. - 417 с.</w:t>
      </w:r>
    </w:p>
    <w:p w:rsidR="00E36692" w:rsidRPr="005B20A5"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5B20A5">
        <w:rPr>
          <w:rFonts w:ascii="Times New Roman" w:hAnsi="Times New Roman" w:cs="Times New Roman"/>
          <w:sz w:val="28"/>
          <w:szCs w:val="28"/>
        </w:rPr>
        <w:t>Крутиков, В. К. Предпринимательство и трансформация общества: Анализ отечественного и зарубежного опыта  / В. К. Крутиков, С. В. Смолянс</w:t>
      </w:r>
      <w:r>
        <w:rPr>
          <w:rFonts w:ascii="Times New Roman" w:hAnsi="Times New Roman" w:cs="Times New Roman"/>
          <w:sz w:val="28"/>
          <w:szCs w:val="28"/>
        </w:rPr>
        <w:t>кий. - М: Изд-во «Ноосфера», 2013</w:t>
      </w:r>
      <w:r w:rsidRPr="005B20A5">
        <w:rPr>
          <w:rFonts w:ascii="Times New Roman" w:hAnsi="Times New Roman" w:cs="Times New Roman"/>
          <w:sz w:val="28"/>
          <w:szCs w:val="28"/>
        </w:rPr>
        <w:t>. - 352 с.</w:t>
      </w:r>
    </w:p>
    <w:p w:rsidR="00E36692" w:rsidRPr="005B20A5"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5B20A5">
        <w:rPr>
          <w:rFonts w:ascii="Times New Roman" w:hAnsi="Times New Roman" w:cs="Times New Roman"/>
          <w:sz w:val="28"/>
          <w:szCs w:val="28"/>
        </w:rPr>
        <w:t>Лапуста, М.Г. Малое предпринимательство: Учебник / М.Г. Лапуста. - М.: ИНФРА-М, 201</w:t>
      </w:r>
      <w:r>
        <w:rPr>
          <w:rFonts w:ascii="Times New Roman" w:hAnsi="Times New Roman" w:cs="Times New Roman"/>
          <w:sz w:val="28"/>
          <w:szCs w:val="28"/>
        </w:rPr>
        <w:t>5</w:t>
      </w:r>
      <w:r w:rsidRPr="005B20A5">
        <w:rPr>
          <w:rFonts w:ascii="Times New Roman" w:hAnsi="Times New Roman" w:cs="Times New Roman"/>
          <w:sz w:val="28"/>
          <w:szCs w:val="28"/>
        </w:rPr>
        <w:t>. -685 с.</w:t>
      </w:r>
    </w:p>
    <w:p w:rsidR="00E36692" w:rsidRPr="005B20A5"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5B20A5">
        <w:rPr>
          <w:rFonts w:ascii="Times New Roman" w:hAnsi="Times New Roman" w:cs="Times New Roman"/>
          <w:sz w:val="28"/>
          <w:szCs w:val="28"/>
        </w:rPr>
        <w:lastRenderedPageBreak/>
        <w:t>Михайлова, О.П. Дискуссионные критерии отнесен</w:t>
      </w:r>
      <w:r>
        <w:rPr>
          <w:rFonts w:ascii="Times New Roman" w:hAnsi="Times New Roman" w:cs="Times New Roman"/>
          <w:sz w:val="28"/>
          <w:szCs w:val="28"/>
        </w:rPr>
        <w:t>ия предприятий к малому бизнесу</w:t>
      </w:r>
      <w:r w:rsidRPr="005B20A5">
        <w:rPr>
          <w:rFonts w:ascii="Times New Roman" w:hAnsi="Times New Roman" w:cs="Times New Roman"/>
          <w:sz w:val="28"/>
          <w:szCs w:val="28"/>
        </w:rPr>
        <w:t xml:space="preserve"> / О.П. Михайлова // Известия ВУЗов. Поволжский р</w:t>
      </w:r>
      <w:r>
        <w:rPr>
          <w:rFonts w:ascii="Times New Roman" w:hAnsi="Times New Roman" w:cs="Times New Roman"/>
          <w:sz w:val="28"/>
          <w:szCs w:val="28"/>
        </w:rPr>
        <w:t>егион. Общественные науки. - 2014</w:t>
      </w:r>
      <w:r w:rsidRPr="005B20A5">
        <w:rPr>
          <w:rFonts w:ascii="Times New Roman" w:hAnsi="Times New Roman" w:cs="Times New Roman"/>
          <w:sz w:val="28"/>
          <w:szCs w:val="28"/>
        </w:rPr>
        <w:t>. - № 2(10). - С. 108-116.</w:t>
      </w:r>
    </w:p>
    <w:p w:rsidR="00E36692" w:rsidRPr="005B20A5"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5B20A5">
        <w:rPr>
          <w:rFonts w:ascii="Times New Roman" w:hAnsi="Times New Roman" w:cs="Times New Roman"/>
          <w:sz w:val="28"/>
          <w:szCs w:val="28"/>
        </w:rPr>
        <w:t>Морозова Т.В. Льготы для малого и среднего бизнеса в российской и международной практике учета: учебное пособие для вузов. - М.: Изд-во «Экономика», 2016.</w:t>
      </w:r>
      <w:r>
        <w:rPr>
          <w:rFonts w:ascii="Times New Roman" w:hAnsi="Times New Roman" w:cs="Times New Roman"/>
          <w:sz w:val="28"/>
          <w:szCs w:val="28"/>
        </w:rPr>
        <w:t xml:space="preserve"> – 433 с. </w:t>
      </w:r>
    </w:p>
    <w:p w:rsidR="00E36692" w:rsidRPr="005B20A5"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5B20A5">
        <w:rPr>
          <w:rFonts w:ascii="Times New Roman" w:hAnsi="Times New Roman" w:cs="Times New Roman"/>
          <w:sz w:val="28"/>
          <w:szCs w:val="28"/>
        </w:rPr>
        <w:t xml:space="preserve">Мочерный, С. В. Основы организации предпринимательской деятельности: Учебник для вузов / Под общ. ред. проф. С. В. </w:t>
      </w:r>
      <w:r>
        <w:rPr>
          <w:rFonts w:ascii="Times New Roman" w:hAnsi="Times New Roman" w:cs="Times New Roman"/>
          <w:sz w:val="28"/>
          <w:szCs w:val="28"/>
        </w:rPr>
        <w:t>Мочерного. - М.: Приориздат, 201</w:t>
      </w:r>
      <w:r w:rsidRPr="005B20A5">
        <w:rPr>
          <w:rFonts w:ascii="Times New Roman" w:hAnsi="Times New Roman" w:cs="Times New Roman"/>
          <w:sz w:val="28"/>
          <w:szCs w:val="28"/>
        </w:rPr>
        <w:t>4. - 224 с.</w:t>
      </w:r>
    </w:p>
    <w:p w:rsidR="00E36692" w:rsidRPr="005B20A5"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5B20A5">
        <w:rPr>
          <w:rFonts w:ascii="Times New Roman" w:hAnsi="Times New Roman" w:cs="Times New Roman"/>
          <w:sz w:val="28"/>
          <w:szCs w:val="28"/>
        </w:rPr>
        <w:t>Найт, Ф.Х. Риск, неопределенность и прибыль  / Пер. с англ. - М.: Дело, 20</w:t>
      </w:r>
      <w:r>
        <w:rPr>
          <w:rFonts w:ascii="Times New Roman" w:hAnsi="Times New Roman" w:cs="Times New Roman"/>
          <w:sz w:val="28"/>
          <w:szCs w:val="28"/>
        </w:rPr>
        <w:t>1</w:t>
      </w:r>
      <w:r w:rsidRPr="005B20A5">
        <w:rPr>
          <w:rFonts w:ascii="Times New Roman" w:hAnsi="Times New Roman" w:cs="Times New Roman"/>
          <w:sz w:val="28"/>
          <w:szCs w:val="28"/>
        </w:rPr>
        <w:t>3. - 360 с.</w:t>
      </w:r>
    </w:p>
    <w:p w:rsidR="00E36692" w:rsidRPr="005B20A5"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5B20A5">
        <w:rPr>
          <w:rFonts w:ascii="Times New Roman" w:hAnsi="Times New Roman" w:cs="Times New Roman"/>
          <w:sz w:val="28"/>
          <w:szCs w:val="28"/>
        </w:rPr>
        <w:t>Савельева, З.А. Проблемы теории и практики малого предпринимательства: монография / З.А. Савельева - СПб.: Инфо-да, 20</w:t>
      </w:r>
      <w:r>
        <w:rPr>
          <w:rFonts w:ascii="Times New Roman" w:hAnsi="Times New Roman" w:cs="Times New Roman"/>
          <w:sz w:val="28"/>
          <w:szCs w:val="28"/>
        </w:rPr>
        <w:t>1</w:t>
      </w:r>
      <w:r w:rsidRPr="005B20A5">
        <w:rPr>
          <w:rFonts w:ascii="Times New Roman" w:hAnsi="Times New Roman" w:cs="Times New Roman"/>
          <w:sz w:val="28"/>
          <w:szCs w:val="28"/>
        </w:rPr>
        <w:t>3. - 185 с.</w:t>
      </w:r>
    </w:p>
    <w:p w:rsidR="00E36692" w:rsidRDefault="00E36692" w:rsidP="00E36692">
      <w:pPr>
        <w:pStyle w:val="a3"/>
        <w:numPr>
          <w:ilvl w:val="0"/>
          <w:numId w:val="4"/>
        </w:numPr>
        <w:spacing w:line="360" w:lineRule="auto"/>
        <w:ind w:left="0" w:firstLine="709"/>
        <w:jc w:val="both"/>
        <w:rPr>
          <w:rFonts w:ascii="Times New Roman" w:hAnsi="Times New Roman" w:cs="Times New Roman"/>
          <w:sz w:val="28"/>
          <w:szCs w:val="28"/>
        </w:rPr>
      </w:pPr>
      <w:r w:rsidRPr="005B20A5">
        <w:rPr>
          <w:rFonts w:ascii="Times New Roman" w:hAnsi="Times New Roman" w:cs="Times New Roman"/>
          <w:sz w:val="28"/>
          <w:szCs w:val="28"/>
        </w:rPr>
        <w:t xml:space="preserve">Электронный ресурс «Audi-it» . URL: </w:t>
      </w:r>
      <w:hyperlink r:id="rId11" w:history="1">
        <w:r w:rsidRPr="005B20A5">
          <w:rPr>
            <w:rStyle w:val="a4"/>
            <w:rFonts w:ascii="Times New Roman" w:hAnsi="Times New Roman" w:cs="Times New Roman"/>
            <w:sz w:val="28"/>
            <w:szCs w:val="28"/>
          </w:rPr>
          <w:t>http://www.auditit.ru/news/account/872546.html</w:t>
        </w:r>
      </w:hyperlink>
      <w:r w:rsidRPr="005B20A5">
        <w:rPr>
          <w:rFonts w:ascii="Times New Roman" w:hAnsi="Times New Roman" w:cs="Times New Roman"/>
          <w:sz w:val="28"/>
          <w:szCs w:val="28"/>
        </w:rPr>
        <w:t xml:space="preserve"> (дата обращения 18.09.2016)</w:t>
      </w:r>
    </w:p>
    <w:p w:rsidR="00E36692" w:rsidRDefault="00E36692" w:rsidP="00E36692"/>
    <w:p w:rsidR="00B47EBD" w:rsidRPr="00C30D5C" w:rsidRDefault="00B47EBD" w:rsidP="001A1189">
      <w:pPr>
        <w:spacing w:line="360" w:lineRule="auto"/>
        <w:jc w:val="both"/>
        <w:rPr>
          <w:rFonts w:ascii="Times New Roman" w:hAnsi="Times New Roman" w:cs="Times New Roman"/>
          <w:sz w:val="28"/>
          <w:szCs w:val="28"/>
        </w:rPr>
      </w:pPr>
    </w:p>
    <w:p w:rsidR="00E36692" w:rsidRPr="00C30D5C" w:rsidRDefault="00E36692" w:rsidP="001A1189">
      <w:pPr>
        <w:spacing w:line="360" w:lineRule="auto"/>
        <w:jc w:val="both"/>
        <w:rPr>
          <w:rFonts w:ascii="Times New Roman" w:hAnsi="Times New Roman" w:cs="Times New Roman"/>
          <w:sz w:val="28"/>
          <w:szCs w:val="28"/>
        </w:rPr>
      </w:pPr>
    </w:p>
    <w:p w:rsidR="00E36692" w:rsidRPr="00C30D5C" w:rsidRDefault="00E36692" w:rsidP="001A1189">
      <w:pPr>
        <w:spacing w:line="360" w:lineRule="auto"/>
        <w:jc w:val="both"/>
        <w:rPr>
          <w:rFonts w:ascii="Times New Roman" w:hAnsi="Times New Roman" w:cs="Times New Roman"/>
          <w:sz w:val="28"/>
          <w:szCs w:val="28"/>
        </w:rPr>
      </w:pPr>
    </w:p>
    <w:p w:rsidR="00E36692" w:rsidRPr="00C30D5C" w:rsidRDefault="00E36692" w:rsidP="001A1189">
      <w:pPr>
        <w:spacing w:line="360" w:lineRule="auto"/>
        <w:jc w:val="both"/>
        <w:rPr>
          <w:rFonts w:ascii="Times New Roman" w:hAnsi="Times New Roman" w:cs="Times New Roman"/>
          <w:sz w:val="28"/>
          <w:szCs w:val="28"/>
        </w:rPr>
      </w:pPr>
    </w:p>
    <w:p w:rsidR="00E36692" w:rsidRPr="00C30D5C" w:rsidRDefault="00E36692" w:rsidP="001A1189">
      <w:pPr>
        <w:spacing w:line="360" w:lineRule="auto"/>
        <w:jc w:val="both"/>
        <w:rPr>
          <w:rFonts w:ascii="Times New Roman" w:hAnsi="Times New Roman" w:cs="Times New Roman"/>
          <w:sz w:val="28"/>
          <w:szCs w:val="28"/>
        </w:rPr>
      </w:pPr>
    </w:p>
    <w:p w:rsidR="00E36692" w:rsidRPr="00C30D5C" w:rsidRDefault="00E36692" w:rsidP="001A1189">
      <w:pPr>
        <w:spacing w:line="360" w:lineRule="auto"/>
        <w:jc w:val="both"/>
        <w:rPr>
          <w:rFonts w:ascii="Times New Roman" w:hAnsi="Times New Roman" w:cs="Times New Roman"/>
          <w:sz w:val="28"/>
          <w:szCs w:val="28"/>
        </w:rPr>
      </w:pPr>
    </w:p>
    <w:p w:rsidR="00E36692" w:rsidRPr="00C30D5C" w:rsidRDefault="00E36692" w:rsidP="001A1189">
      <w:pPr>
        <w:spacing w:line="360" w:lineRule="auto"/>
        <w:jc w:val="both"/>
        <w:rPr>
          <w:rFonts w:ascii="Times New Roman" w:hAnsi="Times New Roman" w:cs="Times New Roman"/>
          <w:sz w:val="28"/>
          <w:szCs w:val="28"/>
        </w:rPr>
      </w:pPr>
    </w:p>
    <w:p w:rsidR="00B47EBD" w:rsidRDefault="00B47EBD" w:rsidP="001A1189">
      <w:pPr>
        <w:spacing w:line="360" w:lineRule="auto"/>
        <w:jc w:val="both"/>
        <w:rPr>
          <w:rFonts w:ascii="Times New Roman" w:hAnsi="Times New Roman" w:cs="Times New Roman"/>
          <w:sz w:val="28"/>
          <w:szCs w:val="28"/>
        </w:rPr>
      </w:pPr>
    </w:p>
    <w:p w:rsidR="001A1189" w:rsidRPr="00B15FDD" w:rsidRDefault="00B15FDD" w:rsidP="00924BDD">
      <w:pPr>
        <w:pStyle w:val="1"/>
        <w:jc w:val="right"/>
        <w:rPr>
          <w:rFonts w:ascii="Times New Roman" w:hAnsi="Times New Roman" w:cs="Times New Roman"/>
          <w:b w:val="0"/>
          <w:color w:val="auto"/>
        </w:rPr>
      </w:pPr>
      <w:bookmarkStart w:id="13" w:name="_Toc514082846"/>
      <w:r w:rsidRPr="00B15FDD">
        <w:rPr>
          <w:rFonts w:ascii="Times New Roman" w:hAnsi="Times New Roman" w:cs="Times New Roman"/>
          <w:b w:val="0"/>
          <w:color w:val="auto"/>
        </w:rPr>
        <w:lastRenderedPageBreak/>
        <w:t>ПРИЛОЖЕНИЕ</w:t>
      </w:r>
      <w:r w:rsidR="001A1189" w:rsidRPr="00B15FDD">
        <w:rPr>
          <w:rFonts w:ascii="Times New Roman" w:hAnsi="Times New Roman" w:cs="Times New Roman"/>
          <w:b w:val="0"/>
          <w:color w:val="auto"/>
        </w:rPr>
        <w:t xml:space="preserve"> </w:t>
      </w:r>
      <w:r w:rsidR="00BB18F4">
        <w:rPr>
          <w:rFonts w:ascii="Times New Roman" w:hAnsi="Times New Roman" w:cs="Times New Roman"/>
          <w:b w:val="0"/>
          <w:color w:val="auto"/>
        </w:rPr>
        <w:t>1</w:t>
      </w:r>
      <w:bookmarkEnd w:id="13"/>
    </w:p>
    <w:p w:rsidR="009B7BF4" w:rsidRPr="00B15FDD" w:rsidRDefault="009B7BF4" w:rsidP="009B7BF4">
      <w:pPr>
        <w:spacing w:line="360" w:lineRule="auto"/>
        <w:jc w:val="center"/>
        <w:rPr>
          <w:rFonts w:ascii="Times New Roman" w:hAnsi="Times New Roman" w:cs="Times New Roman"/>
          <w:sz w:val="28"/>
          <w:szCs w:val="28"/>
        </w:rPr>
      </w:pPr>
      <w:r w:rsidRPr="00B15FDD">
        <w:rPr>
          <w:rFonts w:ascii="Times New Roman" w:hAnsi="Times New Roman" w:cs="Times New Roman"/>
          <w:sz w:val="28"/>
          <w:szCs w:val="28"/>
        </w:rPr>
        <w:t>Договор на организацию перевозок грузов автомобильным транспортом</w:t>
      </w:r>
    </w:p>
    <w:p w:rsidR="009B7BF4" w:rsidRPr="00B15FDD" w:rsidRDefault="009B7BF4" w:rsidP="009B7BF4">
      <w:pPr>
        <w:spacing w:line="360" w:lineRule="auto"/>
        <w:jc w:val="center"/>
        <w:rPr>
          <w:rFonts w:ascii="Times New Roman" w:hAnsi="Times New Roman" w:cs="Times New Roman"/>
          <w:sz w:val="28"/>
          <w:szCs w:val="28"/>
        </w:rPr>
      </w:pPr>
      <w:r w:rsidRPr="00B15FDD">
        <w:rPr>
          <w:rFonts w:ascii="Times New Roman" w:hAnsi="Times New Roman" w:cs="Times New Roman"/>
          <w:sz w:val="28"/>
          <w:szCs w:val="28"/>
        </w:rPr>
        <w:t>ИП Яковлев Д.В.</w:t>
      </w:r>
    </w:p>
    <w:p w:rsidR="001A1189" w:rsidRDefault="009B7BF4" w:rsidP="001A1189">
      <w:pPr>
        <w:spacing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986130" cy="7645400"/>
            <wp:effectExtent l="0" t="0" r="508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987637" cy="7647711"/>
                    </a:xfrm>
                    <a:prstGeom prst="rect">
                      <a:avLst/>
                    </a:prstGeom>
                    <a:noFill/>
                    <a:ln>
                      <a:noFill/>
                    </a:ln>
                  </pic:spPr>
                </pic:pic>
              </a:graphicData>
            </a:graphic>
          </wp:inline>
        </w:drawing>
      </w:r>
    </w:p>
    <w:p w:rsidR="009B7BF4" w:rsidRPr="00B15FDD" w:rsidRDefault="00B15FDD" w:rsidP="009B7BF4">
      <w:pPr>
        <w:spacing w:line="360" w:lineRule="auto"/>
        <w:jc w:val="right"/>
        <w:rPr>
          <w:rFonts w:ascii="Times New Roman" w:hAnsi="Times New Roman" w:cs="Times New Roman"/>
          <w:sz w:val="28"/>
          <w:szCs w:val="28"/>
        </w:rPr>
      </w:pPr>
      <w:r w:rsidRPr="00B15FDD">
        <w:rPr>
          <w:rFonts w:ascii="Times New Roman" w:hAnsi="Times New Roman" w:cs="Times New Roman"/>
          <w:sz w:val="28"/>
          <w:szCs w:val="28"/>
        </w:rPr>
        <w:lastRenderedPageBreak/>
        <w:t xml:space="preserve">ПРОДОЛЖЕНИЕ ПРИЛОЖЕНИЯ </w:t>
      </w:r>
      <w:r w:rsidR="00E018CB">
        <w:rPr>
          <w:rFonts w:ascii="Times New Roman" w:hAnsi="Times New Roman" w:cs="Times New Roman"/>
          <w:sz w:val="28"/>
          <w:szCs w:val="28"/>
        </w:rPr>
        <w:t>1</w:t>
      </w:r>
    </w:p>
    <w:p w:rsidR="009B7BF4" w:rsidRPr="009B7BF4" w:rsidRDefault="00856C99" w:rsidP="009B7BF4">
      <w:pPr>
        <w:spacing w:line="36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063517" cy="7908664"/>
            <wp:effectExtent l="0" t="0" r="381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64035" cy="7909473"/>
                    </a:xfrm>
                    <a:prstGeom prst="rect">
                      <a:avLst/>
                    </a:prstGeom>
                    <a:noFill/>
                    <a:ln>
                      <a:noFill/>
                    </a:ln>
                  </pic:spPr>
                </pic:pic>
              </a:graphicData>
            </a:graphic>
          </wp:inline>
        </w:drawing>
      </w:r>
    </w:p>
    <w:p w:rsidR="00E018CB" w:rsidRDefault="00E018CB" w:rsidP="00856C99">
      <w:pPr>
        <w:spacing w:line="360" w:lineRule="auto"/>
        <w:jc w:val="right"/>
        <w:rPr>
          <w:rFonts w:ascii="Times New Roman" w:hAnsi="Times New Roman" w:cs="Times New Roman"/>
          <w:sz w:val="28"/>
          <w:szCs w:val="28"/>
        </w:rPr>
      </w:pPr>
    </w:p>
    <w:p w:rsidR="00856C99" w:rsidRPr="00B15FDD" w:rsidRDefault="00E018CB" w:rsidP="00856C99">
      <w:pPr>
        <w:spacing w:line="360" w:lineRule="auto"/>
        <w:jc w:val="right"/>
        <w:rPr>
          <w:rFonts w:ascii="Times New Roman" w:hAnsi="Times New Roman" w:cs="Times New Roman"/>
          <w:sz w:val="28"/>
          <w:szCs w:val="28"/>
        </w:rPr>
      </w:pPr>
      <w:r>
        <w:rPr>
          <w:rFonts w:ascii="Times New Roman" w:hAnsi="Times New Roman" w:cs="Times New Roman"/>
          <w:sz w:val="28"/>
          <w:szCs w:val="28"/>
        </w:rPr>
        <w:lastRenderedPageBreak/>
        <w:t>ПРОДОЛЖЕНИЕ ПРИЛОЖЕНИЯ 1</w:t>
      </w:r>
    </w:p>
    <w:p w:rsidR="001A1189" w:rsidRDefault="00856C99" w:rsidP="001A1189">
      <w:pPr>
        <w:spacing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265326" cy="8120109"/>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64284" cy="8118501"/>
                    </a:xfrm>
                    <a:prstGeom prst="rect">
                      <a:avLst/>
                    </a:prstGeom>
                    <a:noFill/>
                    <a:ln>
                      <a:noFill/>
                    </a:ln>
                  </pic:spPr>
                </pic:pic>
              </a:graphicData>
            </a:graphic>
          </wp:inline>
        </w:drawing>
      </w:r>
    </w:p>
    <w:p w:rsidR="001A1189" w:rsidRDefault="001A1189" w:rsidP="001A1189">
      <w:pPr>
        <w:spacing w:line="360" w:lineRule="auto"/>
        <w:jc w:val="both"/>
        <w:rPr>
          <w:rFonts w:ascii="Times New Roman" w:hAnsi="Times New Roman" w:cs="Times New Roman"/>
          <w:sz w:val="28"/>
          <w:szCs w:val="28"/>
        </w:rPr>
      </w:pPr>
    </w:p>
    <w:p w:rsidR="00856C99" w:rsidRPr="00B15FDD" w:rsidRDefault="00B15FDD" w:rsidP="00856C99">
      <w:pPr>
        <w:spacing w:line="360" w:lineRule="auto"/>
        <w:jc w:val="right"/>
        <w:rPr>
          <w:rFonts w:ascii="Times New Roman" w:hAnsi="Times New Roman" w:cs="Times New Roman"/>
          <w:sz w:val="28"/>
          <w:szCs w:val="28"/>
        </w:rPr>
      </w:pPr>
      <w:r w:rsidRPr="00B15FDD">
        <w:rPr>
          <w:rFonts w:ascii="Times New Roman" w:hAnsi="Times New Roman" w:cs="Times New Roman"/>
          <w:sz w:val="28"/>
          <w:szCs w:val="28"/>
        </w:rPr>
        <w:lastRenderedPageBreak/>
        <w:t xml:space="preserve">ПРОДОЛЖЕНИЕ </w:t>
      </w:r>
      <w:r w:rsidR="00E018CB">
        <w:rPr>
          <w:rFonts w:ascii="Times New Roman" w:hAnsi="Times New Roman" w:cs="Times New Roman"/>
          <w:sz w:val="28"/>
          <w:szCs w:val="28"/>
        </w:rPr>
        <w:t>ПРИЛОЖЕНИЯ 1</w:t>
      </w:r>
    </w:p>
    <w:p w:rsidR="00856C99" w:rsidRDefault="00856C99">
      <w:r>
        <w:rPr>
          <w:noProof/>
          <w:lang w:eastAsia="ru-RU"/>
        </w:rPr>
        <w:drawing>
          <wp:inline distT="0" distB="0" distL="0" distR="0">
            <wp:extent cx="5273137" cy="7906194"/>
            <wp:effectExtent l="0" t="0" r="381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73615" cy="7906910"/>
                    </a:xfrm>
                    <a:prstGeom prst="rect">
                      <a:avLst/>
                    </a:prstGeom>
                    <a:noFill/>
                    <a:ln>
                      <a:noFill/>
                    </a:ln>
                  </pic:spPr>
                </pic:pic>
              </a:graphicData>
            </a:graphic>
          </wp:inline>
        </w:drawing>
      </w:r>
    </w:p>
    <w:p w:rsidR="00856C99" w:rsidRDefault="00856C99"/>
    <w:p w:rsidR="00856C99" w:rsidRDefault="00856C99"/>
    <w:p w:rsidR="00856C99" w:rsidRPr="00B15FDD" w:rsidRDefault="00E018CB" w:rsidP="00856C99">
      <w:pPr>
        <w:spacing w:line="360" w:lineRule="auto"/>
        <w:jc w:val="right"/>
        <w:rPr>
          <w:rFonts w:ascii="Times New Roman" w:hAnsi="Times New Roman" w:cs="Times New Roman"/>
          <w:sz w:val="28"/>
          <w:szCs w:val="28"/>
        </w:rPr>
      </w:pPr>
      <w:r>
        <w:rPr>
          <w:rFonts w:ascii="Times New Roman" w:hAnsi="Times New Roman" w:cs="Times New Roman"/>
          <w:sz w:val="28"/>
          <w:szCs w:val="28"/>
        </w:rPr>
        <w:lastRenderedPageBreak/>
        <w:t>ПРОДОЛЖЕНИЕ ПРИЛОЖЕНИЯ 1</w:t>
      </w:r>
    </w:p>
    <w:p w:rsidR="00856C99" w:rsidRDefault="009C6366">
      <w:r>
        <w:rPr>
          <w:noProof/>
          <w:lang w:eastAsia="ru-RU"/>
        </w:rPr>
        <w:drawing>
          <wp:inline distT="0" distB="0" distL="0" distR="0">
            <wp:extent cx="5367173" cy="8470641"/>
            <wp:effectExtent l="0" t="0" r="5080" b="698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68756" cy="8473140"/>
                    </a:xfrm>
                    <a:prstGeom prst="rect">
                      <a:avLst/>
                    </a:prstGeom>
                    <a:noFill/>
                    <a:ln>
                      <a:noFill/>
                    </a:ln>
                  </pic:spPr>
                </pic:pic>
              </a:graphicData>
            </a:graphic>
          </wp:inline>
        </w:drawing>
      </w:r>
    </w:p>
    <w:p w:rsidR="00856C99" w:rsidRPr="00B15FDD" w:rsidRDefault="00E018CB" w:rsidP="00856C99">
      <w:pPr>
        <w:spacing w:line="360" w:lineRule="auto"/>
        <w:jc w:val="right"/>
        <w:rPr>
          <w:rFonts w:ascii="Times New Roman" w:hAnsi="Times New Roman" w:cs="Times New Roman"/>
          <w:sz w:val="28"/>
          <w:szCs w:val="28"/>
        </w:rPr>
      </w:pPr>
      <w:r>
        <w:rPr>
          <w:rFonts w:ascii="Times New Roman" w:hAnsi="Times New Roman" w:cs="Times New Roman"/>
          <w:sz w:val="28"/>
          <w:szCs w:val="28"/>
        </w:rPr>
        <w:lastRenderedPageBreak/>
        <w:t>ПРОДОЛЖЕНИЕ ПРИЛОЖЕНИЯ 1</w:t>
      </w:r>
    </w:p>
    <w:p w:rsidR="00856C99" w:rsidRDefault="009C6366" w:rsidP="009C6366">
      <w:pPr>
        <w:jc w:val="center"/>
      </w:pPr>
      <w:r>
        <w:rPr>
          <w:noProof/>
          <w:lang w:eastAsia="ru-RU"/>
        </w:rPr>
        <w:drawing>
          <wp:inline distT="0" distB="0" distL="0" distR="0">
            <wp:extent cx="5384676" cy="8016712"/>
            <wp:effectExtent l="0" t="0" r="6985" b="381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87668" cy="8021166"/>
                    </a:xfrm>
                    <a:prstGeom prst="rect">
                      <a:avLst/>
                    </a:prstGeom>
                    <a:noFill/>
                    <a:ln>
                      <a:noFill/>
                    </a:ln>
                  </pic:spPr>
                </pic:pic>
              </a:graphicData>
            </a:graphic>
          </wp:inline>
        </w:drawing>
      </w:r>
    </w:p>
    <w:p w:rsidR="00856C99" w:rsidRDefault="00856C99"/>
    <w:p w:rsidR="009C6366" w:rsidRPr="00B15FDD" w:rsidRDefault="00B15FDD" w:rsidP="00B175F2">
      <w:pPr>
        <w:pStyle w:val="2"/>
        <w:jc w:val="right"/>
        <w:rPr>
          <w:rFonts w:ascii="Times New Roman" w:hAnsi="Times New Roman" w:cs="Times New Roman"/>
          <w:b w:val="0"/>
          <w:sz w:val="28"/>
          <w:szCs w:val="28"/>
        </w:rPr>
      </w:pPr>
      <w:bookmarkStart w:id="14" w:name="_Toc512780902"/>
      <w:bookmarkStart w:id="15" w:name="_Toc514082847"/>
      <w:r w:rsidRPr="00B15FDD">
        <w:rPr>
          <w:rFonts w:ascii="Times New Roman" w:hAnsi="Times New Roman" w:cs="Times New Roman"/>
          <w:b w:val="0"/>
          <w:color w:val="auto"/>
          <w:sz w:val="28"/>
          <w:szCs w:val="28"/>
        </w:rPr>
        <w:lastRenderedPageBreak/>
        <w:t xml:space="preserve">ПРИЛОЖЕНИЕ </w:t>
      </w:r>
      <w:bookmarkEnd w:id="14"/>
      <w:bookmarkEnd w:id="15"/>
      <w:r w:rsidR="00E018CB">
        <w:rPr>
          <w:rFonts w:ascii="Times New Roman" w:hAnsi="Times New Roman" w:cs="Times New Roman"/>
          <w:b w:val="0"/>
          <w:color w:val="auto"/>
          <w:sz w:val="28"/>
          <w:szCs w:val="28"/>
        </w:rPr>
        <w:t>2</w:t>
      </w:r>
    </w:p>
    <w:p w:rsidR="003162F2" w:rsidRPr="00B15FDD" w:rsidRDefault="00B15FDD" w:rsidP="003162F2">
      <w:pPr>
        <w:spacing w:line="360" w:lineRule="auto"/>
        <w:jc w:val="center"/>
        <w:rPr>
          <w:rFonts w:ascii="Times New Roman" w:hAnsi="Times New Roman" w:cs="Times New Roman"/>
          <w:sz w:val="28"/>
          <w:szCs w:val="28"/>
        </w:rPr>
      </w:pPr>
      <w:r w:rsidRPr="00B15FDD">
        <w:rPr>
          <w:rFonts w:ascii="Times New Roman" w:hAnsi="Times New Roman" w:cs="Times New Roman"/>
          <w:sz w:val="28"/>
          <w:szCs w:val="28"/>
        </w:rPr>
        <w:t xml:space="preserve">ТОВАРНО-ТРАНСПОРТНАЯ НАКЛАДНАЯ ИП ЯКОВЛЕВ Д.В. </w:t>
      </w:r>
    </w:p>
    <w:p w:rsidR="009C6366" w:rsidRDefault="003162F2" w:rsidP="009C6366">
      <w:pPr>
        <w:spacing w:line="36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101003" cy="3635385"/>
            <wp:effectExtent l="0" t="0" r="4445" b="317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105652" cy="3638698"/>
                    </a:xfrm>
                    <a:prstGeom prst="rect">
                      <a:avLst/>
                    </a:prstGeom>
                    <a:noFill/>
                    <a:ln>
                      <a:noFill/>
                    </a:ln>
                  </pic:spPr>
                </pic:pic>
              </a:graphicData>
            </a:graphic>
          </wp:inline>
        </w:drawing>
      </w:r>
    </w:p>
    <w:p w:rsidR="003162F2" w:rsidRDefault="003162F2" w:rsidP="009C6366">
      <w:pPr>
        <w:spacing w:line="36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499301" cy="4457700"/>
            <wp:effectExtent l="0" t="0" r="635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99301" cy="4457700"/>
                    </a:xfrm>
                    <a:prstGeom prst="rect">
                      <a:avLst/>
                    </a:prstGeom>
                    <a:noFill/>
                    <a:ln>
                      <a:noFill/>
                    </a:ln>
                  </pic:spPr>
                </pic:pic>
              </a:graphicData>
            </a:graphic>
          </wp:inline>
        </w:drawing>
      </w:r>
    </w:p>
    <w:p w:rsidR="003162F2" w:rsidRPr="00B15FDD" w:rsidRDefault="00B15FDD" w:rsidP="00B175F2">
      <w:pPr>
        <w:pStyle w:val="1"/>
        <w:jc w:val="right"/>
        <w:rPr>
          <w:rFonts w:ascii="Times New Roman" w:hAnsi="Times New Roman" w:cs="Times New Roman"/>
          <w:b w:val="0"/>
          <w:color w:val="auto"/>
        </w:rPr>
      </w:pPr>
      <w:bookmarkStart w:id="16" w:name="_Toc512780903"/>
      <w:bookmarkStart w:id="17" w:name="_Toc514082848"/>
      <w:r w:rsidRPr="00B15FDD">
        <w:rPr>
          <w:rFonts w:ascii="Times New Roman" w:hAnsi="Times New Roman" w:cs="Times New Roman"/>
          <w:b w:val="0"/>
          <w:color w:val="auto"/>
        </w:rPr>
        <w:lastRenderedPageBreak/>
        <w:t xml:space="preserve">ПРИЛОЖЕНИЕ </w:t>
      </w:r>
      <w:bookmarkEnd w:id="16"/>
      <w:bookmarkEnd w:id="17"/>
      <w:r w:rsidR="00E018CB">
        <w:rPr>
          <w:rFonts w:ascii="Times New Roman" w:hAnsi="Times New Roman" w:cs="Times New Roman"/>
          <w:b w:val="0"/>
          <w:color w:val="auto"/>
        </w:rPr>
        <w:t>3</w:t>
      </w:r>
    </w:p>
    <w:p w:rsidR="003162F2" w:rsidRPr="00B15FDD" w:rsidRDefault="00B15FDD" w:rsidP="003162F2">
      <w:pPr>
        <w:spacing w:line="360" w:lineRule="auto"/>
        <w:jc w:val="center"/>
        <w:rPr>
          <w:rFonts w:ascii="Times New Roman" w:hAnsi="Times New Roman" w:cs="Times New Roman"/>
          <w:sz w:val="28"/>
          <w:szCs w:val="28"/>
        </w:rPr>
      </w:pPr>
      <w:r w:rsidRPr="00B15FDD">
        <w:rPr>
          <w:rFonts w:ascii="Times New Roman" w:hAnsi="Times New Roman" w:cs="Times New Roman"/>
          <w:sz w:val="28"/>
          <w:szCs w:val="28"/>
        </w:rPr>
        <w:t xml:space="preserve">СЧЕТ НА ОПЛАТУ УСЛУГ ИП ЯКОВЛЕВ Д.В. </w:t>
      </w:r>
    </w:p>
    <w:p w:rsidR="003162F2" w:rsidRDefault="003162F2" w:rsidP="003162F2">
      <w:pPr>
        <w:spacing w:line="36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940425" cy="5217847"/>
            <wp:effectExtent l="0" t="0" r="3175" b="190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0425" cy="5217847"/>
                    </a:xfrm>
                    <a:prstGeom prst="rect">
                      <a:avLst/>
                    </a:prstGeom>
                    <a:noFill/>
                    <a:ln>
                      <a:noFill/>
                    </a:ln>
                  </pic:spPr>
                </pic:pic>
              </a:graphicData>
            </a:graphic>
          </wp:inline>
        </w:drawing>
      </w:r>
    </w:p>
    <w:p w:rsidR="00856C99" w:rsidRDefault="00856C99"/>
    <w:p w:rsidR="00856C99" w:rsidRDefault="00856C99"/>
    <w:p w:rsidR="00856C99" w:rsidRDefault="00856C99"/>
    <w:p w:rsidR="00856C99" w:rsidRDefault="00856C99"/>
    <w:p w:rsidR="00856C99" w:rsidRDefault="00856C99"/>
    <w:p w:rsidR="00856C99" w:rsidRDefault="00856C99"/>
    <w:p w:rsidR="00856C99" w:rsidRDefault="00856C99"/>
    <w:p w:rsidR="00856C99" w:rsidRDefault="00856C99"/>
    <w:p w:rsidR="00856C99" w:rsidRDefault="00856C99"/>
    <w:sectPr w:rsidR="00856C99" w:rsidSect="001955FF">
      <w:footerReference w:type="default" r:id="rId21"/>
      <w:headerReference w:type="first" r:id="rId22"/>
      <w:pgSz w:w="11906" w:h="16838"/>
      <w:pgMar w:top="1134" w:right="850"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910DD" w:rsidRDefault="00F910DD" w:rsidP="001955FF">
      <w:pPr>
        <w:spacing w:after="0" w:line="240" w:lineRule="auto"/>
      </w:pPr>
      <w:r>
        <w:separator/>
      </w:r>
    </w:p>
  </w:endnote>
  <w:endnote w:type="continuationSeparator" w:id="0">
    <w:p w:rsidR="00F910DD" w:rsidRDefault="00F910DD" w:rsidP="001955F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Helvetica">
    <w:panose1 w:val="020B0604020202020204"/>
    <w:charset w:val="CC"/>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68644692"/>
      <w:docPartObj>
        <w:docPartGallery w:val="Page Numbers (Bottom of Page)"/>
        <w:docPartUnique/>
      </w:docPartObj>
    </w:sdtPr>
    <w:sdtContent>
      <w:p w:rsidR="00BB18F4" w:rsidRDefault="00944F04">
        <w:pPr>
          <w:pStyle w:val="aa"/>
          <w:jc w:val="center"/>
        </w:pPr>
        <w:r>
          <w:fldChar w:fldCharType="begin"/>
        </w:r>
        <w:r w:rsidR="00BB18F4">
          <w:instrText>PAGE   \* MERGEFORMAT</w:instrText>
        </w:r>
        <w:r>
          <w:fldChar w:fldCharType="separate"/>
        </w:r>
        <w:r w:rsidR="008C5A90">
          <w:rPr>
            <w:noProof/>
          </w:rPr>
          <w:t>45</w:t>
        </w:r>
        <w:r>
          <w:fldChar w:fldCharType="end"/>
        </w:r>
      </w:p>
    </w:sdtContent>
  </w:sdt>
  <w:p w:rsidR="00BB18F4" w:rsidRDefault="00BB18F4">
    <w:pPr>
      <w:pStyle w:val="a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910DD" w:rsidRDefault="00F910DD" w:rsidP="001955FF">
      <w:pPr>
        <w:spacing w:after="0" w:line="240" w:lineRule="auto"/>
      </w:pPr>
      <w:r>
        <w:separator/>
      </w:r>
    </w:p>
  </w:footnote>
  <w:footnote w:type="continuationSeparator" w:id="0">
    <w:p w:rsidR="00F910DD" w:rsidRDefault="00F910DD" w:rsidP="001955FF">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5A90" w:rsidRDefault="008C5A90" w:rsidP="008C5A90">
    <w:pPr>
      <w:pStyle w:val="a8"/>
      <w:jc w:val="center"/>
      <w:rPr>
        <w:b/>
        <w:sz w:val="32"/>
        <w:szCs w:val="32"/>
      </w:rPr>
    </w:pPr>
    <w:bookmarkStart w:id="18" w:name="OLE_LINK15"/>
    <w:bookmarkStart w:id="19" w:name="OLE_LINK14"/>
    <w:bookmarkStart w:id="20" w:name="OLE_LINK13"/>
    <w:bookmarkStart w:id="21" w:name="_Hlk3275872"/>
    <w:bookmarkStart w:id="22" w:name="OLE_LINK12"/>
    <w:bookmarkStart w:id="23" w:name="OLE_LINK11"/>
    <w:bookmarkStart w:id="24" w:name="_Hlk3275855"/>
    <w:bookmarkStart w:id="25" w:name="OLE_LINK10"/>
    <w:bookmarkStart w:id="26" w:name="OLE_LINK9"/>
    <w:bookmarkStart w:id="27" w:name="_Hlk3275839"/>
    <w:bookmarkStart w:id="28" w:name="OLE_LINK8"/>
    <w:bookmarkStart w:id="29" w:name="OLE_LINK7"/>
    <w:bookmarkStart w:id="30" w:name="_Hlk3275827"/>
    <w:bookmarkStart w:id="31" w:name="OLE_LINK6"/>
    <w:bookmarkStart w:id="32" w:name="OLE_LINK5"/>
    <w:bookmarkStart w:id="33" w:name="_Hlk3275814"/>
    <w:bookmarkStart w:id="34" w:name="OLE_LINK4"/>
    <w:bookmarkStart w:id="35" w:name="OLE_LINK3"/>
    <w:bookmarkStart w:id="36" w:name="_Hlk3275812"/>
    <w:bookmarkStart w:id="37" w:name="OLE_LINK2"/>
    <w:bookmarkStart w:id="38" w:name="OLE_LINK1"/>
    <w:r>
      <w:rPr>
        <w:b/>
        <w:sz w:val="32"/>
        <w:szCs w:val="32"/>
      </w:rPr>
      <w:t xml:space="preserve">Работа выполнена авторами сайта </w:t>
    </w:r>
    <w:hyperlink r:id="rId1" w:history="1">
      <w:r>
        <w:rPr>
          <w:rStyle w:val="a4"/>
          <w:b/>
          <w:sz w:val="32"/>
          <w:szCs w:val="32"/>
        </w:rPr>
        <w:t>ДЦО.РФ</w:t>
      </w:r>
    </w:hyperlink>
  </w:p>
  <w:p w:rsidR="008C5A90" w:rsidRDefault="008C5A90" w:rsidP="008C5A90">
    <w:pPr>
      <w:pStyle w:val="4"/>
      <w:shd w:val="clear" w:color="auto" w:fill="FFFFFF"/>
      <w:spacing w:before="187" w:beforeAutospacing="0" w:after="187" w:afterAutospacing="0"/>
      <w:jc w:val="center"/>
      <w:rPr>
        <w:rFonts w:ascii="Helvetica" w:hAnsi="Helvetica" w:cs="Helvetica"/>
        <w:bCs w:val="0"/>
        <w:color w:val="333333"/>
        <w:sz w:val="32"/>
        <w:szCs w:val="32"/>
      </w:rPr>
    </w:pPr>
    <w:r>
      <w:rPr>
        <w:rFonts w:ascii="Helvetica" w:hAnsi="Helvetica" w:cs="Helvetica"/>
        <w:bCs w:val="0"/>
        <w:color w:val="333333"/>
        <w:sz w:val="32"/>
        <w:szCs w:val="32"/>
      </w:rPr>
      <w:t xml:space="preserve">Помощь с дистанционным обучением: </w:t>
    </w:r>
  </w:p>
  <w:p w:rsidR="008C5A90" w:rsidRDefault="008C5A90" w:rsidP="008C5A90">
    <w:pPr>
      <w:pStyle w:val="4"/>
      <w:shd w:val="clear" w:color="auto" w:fill="FFFFFF"/>
      <w:spacing w:before="187" w:beforeAutospacing="0" w:after="187" w:afterAutospacing="0"/>
      <w:jc w:val="center"/>
      <w:rPr>
        <w:rFonts w:ascii="Helvetica" w:hAnsi="Helvetica" w:cs="Helvetica"/>
        <w:bCs w:val="0"/>
        <w:color w:val="333333"/>
        <w:sz w:val="32"/>
        <w:szCs w:val="32"/>
      </w:rPr>
    </w:pPr>
    <w:r>
      <w:rPr>
        <w:rFonts w:ascii="Helvetica" w:hAnsi="Helvetica" w:cs="Helvetica"/>
        <w:bCs w:val="0"/>
        <w:color w:val="333333"/>
        <w:sz w:val="32"/>
        <w:szCs w:val="32"/>
      </w:rPr>
      <w:t>тесты, экзамены, сессия.</w:t>
    </w:r>
  </w:p>
  <w:p w:rsidR="008C5A90" w:rsidRDefault="008C5A90" w:rsidP="008C5A90">
    <w:pPr>
      <w:pStyle w:val="3"/>
      <w:shd w:val="clear" w:color="auto" w:fill="FFFFFF"/>
      <w:spacing w:before="0" w:beforeAutospacing="0" w:after="0" w:afterAutospacing="0"/>
      <w:ind w:right="94"/>
      <w:jc w:val="center"/>
      <w:rPr>
        <w:rFonts w:ascii="Helvetica" w:hAnsi="Helvetica" w:cs="Helvetica"/>
        <w:bCs w:val="0"/>
        <w:color w:val="333333"/>
        <w:sz w:val="32"/>
        <w:szCs w:val="32"/>
      </w:rPr>
    </w:pPr>
    <w:r>
      <w:rPr>
        <w:rFonts w:ascii="Helvetica" w:hAnsi="Helvetica" w:cs="Helvetica"/>
        <w:bCs w:val="0"/>
        <w:color w:val="333333"/>
        <w:sz w:val="32"/>
        <w:szCs w:val="32"/>
      </w:rPr>
      <w:t>Почта для заявок: </w:t>
    </w:r>
    <w:hyperlink r:id="rId2" w:history="1">
      <w:r>
        <w:rPr>
          <w:rStyle w:val="a4"/>
          <w:rFonts w:ascii="Helvetica" w:hAnsi="Helvetica" w:cs="Helvetica"/>
          <w:bCs w:val="0"/>
          <w:color w:val="337AB7"/>
          <w:sz w:val="32"/>
          <w:szCs w:val="32"/>
        </w:rPr>
        <w:t>INFO@ДЦО.РФ</w:t>
      </w:r>
    </w:hyperlink>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p>
  <w:p w:rsidR="008C5A90" w:rsidRDefault="008C5A90">
    <w:pPr>
      <w:pStyle w:val="a8"/>
    </w:pPr>
  </w:p>
  <w:p w:rsidR="008C5A90" w:rsidRDefault="008C5A90">
    <w:pPr>
      <w:pStyle w:val="a8"/>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0"/>
    <w:lvl w:ilvl="0">
      <w:start w:val="1"/>
      <w:numFmt w:val="bullet"/>
      <w:lvlText w:val="-"/>
      <w:lvlJc w:val="left"/>
      <w:rPr>
        <w:b w:val="0"/>
        <w:bCs w:val="0"/>
        <w:i w:val="0"/>
        <w:iCs w:val="0"/>
        <w:smallCaps w:val="0"/>
        <w:strike w:val="0"/>
        <w:color w:val="000000"/>
        <w:spacing w:val="0"/>
        <w:w w:val="100"/>
        <w:position w:val="0"/>
        <w:sz w:val="14"/>
        <w:szCs w:val="14"/>
        <w:u w:val="none"/>
      </w:rPr>
    </w:lvl>
    <w:lvl w:ilvl="1">
      <w:start w:val="1"/>
      <w:numFmt w:val="bullet"/>
      <w:lvlText w:val="-"/>
      <w:lvlJc w:val="left"/>
      <w:rPr>
        <w:b w:val="0"/>
        <w:bCs w:val="0"/>
        <w:i w:val="0"/>
        <w:iCs w:val="0"/>
        <w:smallCaps w:val="0"/>
        <w:strike w:val="0"/>
        <w:color w:val="000000"/>
        <w:spacing w:val="0"/>
        <w:w w:val="100"/>
        <w:position w:val="0"/>
        <w:sz w:val="14"/>
        <w:szCs w:val="14"/>
        <w:u w:val="none"/>
      </w:rPr>
    </w:lvl>
    <w:lvl w:ilvl="2">
      <w:start w:val="1"/>
      <w:numFmt w:val="bullet"/>
      <w:lvlText w:val="-"/>
      <w:lvlJc w:val="left"/>
      <w:rPr>
        <w:b w:val="0"/>
        <w:bCs w:val="0"/>
        <w:i w:val="0"/>
        <w:iCs w:val="0"/>
        <w:smallCaps w:val="0"/>
        <w:strike w:val="0"/>
        <w:color w:val="000000"/>
        <w:spacing w:val="0"/>
        <w:w w:val="100"/>
        <w:position w:val="0"/>
        <w:sz w:val="14"/>
        <w:szCs w:val="14"/>
        <w:u w:val="none"/>
      </w:rPr>
    </w:lvl>
    <w:lvl w:ilvl="3">
      <w:start w:val="1"/>
      <w:numFmt w:val="bullet"/>
      <w:lvlText w:val="-"/>
      <w:lvlJc w:val="left"/>
      <w:rPr>
        <w:b w:val="0"/>
        <w:bCs w:val="0"/>
        <w:i w:val="0"/>
        <w:iCs w:val="0"/>
        <w:smallCaps w:val="0"/>
        <w:strike w:val="0"/>
        <w:color w:val="000000"/>
        <w:spacing w:val="0"/>
        <w:w w:val="100"/>
        <w:position w:val="0"/>
        <w:sz w:val="14"/>
        <w:szCs w:val="14"/>
        <w:u w:val="none"/>
      </w:rPr>
    </w:lvl>
    <w:lvl w:ilvl="4">
      <w:start w:val="1"/>
      <w:numFmt w:val="bullet"/>
      <w:lvlText w:val="-"/>
      <w:lvlJc w:val="left"/>
      <w:rPr>
        <w:b w:val="0"/>
        <w:bCs w:val="0"/>
        <w:i w:val="0"/>
        <w:iCs w:val="0"/>
        <w:smallCaps w:val="0"/>
        <w:strike w:val="0"/>
        <w:color w:val="000000"/>
        <w:spacing w:val="0"/>
        <w:w w:val="100"/>
        <w:position w:val="0"/>
        <w:sz w:val="14"/>
        <w:szCs w:val="14"/>
        <w:u w:val="none"/>
      </w:rPr>
    </w:lvl>
    <w:lvl w:ilvl="5">
      <w:start w:val="1"/>
      <w:numFmt w:val="bullet"/>
      <w:lvlText w:val="-"/>
      <w:lvlJc w:val="left"/>
      <w:rPr>
        <w:b w:val="0"/>
        <w:bCs w:val="0"/>
        <w:i w:val="0"/>
        <w:iCs w:val="0"/>
        <w:smallCaps w:val="0"/>
        <w:strike w:val="0"/>
        <w:color w:val="000000"/>
        <w:spacing w:val="0"/>
        <w:w w:val="100"/>
        <w:position w:val="0"/>
        <w:sz w:val="14"/>
        <w:szCs w:val="14"/>
        <w:u w:val="none"/>
      </w:rPr>
    </w:lvl>
    <w:lvl w:ilvl="6">
      <w:start w:val="1"/>
      <w:numFmt w:val="bullet"/>
      <w:lvlText w:val="-"/>
      <w:lvlJc w:val="left"/>
      <w:rPr>
        <w:b w:val="0"/>
        <w:bCs w:val="0"/>
        <w:i w:val="0"/>
        <w:iCs w:val="0"/>
        <w:smallCaps w:val="0"/>
        <w:strike w:val="0"/>
        <w:color w:val="000000"/>
        <w:spacing w:val="0"/>
        <w:w w:val="100"/>
        <w:position w:val="0"/>
        <w:sz w:val="14"/>
        <w:szCs w:val="14"/>
        <w:u w:val="none"/>
      </w:rPr>
    </w:lvl>
    <w:lvl w:ilvl="7">
      <w:start w:val="1"/>
      <w:numFmt w:val="bullet"/>
      <w:lvlText w:val="-"/>
      <w:lvlJc w:val="left"/>
      <w:rPr>
        <w:b w:val="0"/>
        <w:bCs w:val="0"/>
        <w:i w:val="0"/>
        <w:iCs w:val="0"/>
        <w:smallCaps w:val="0"/>
        <w:strike w:val="0"/>
        <w:color w:val="000000"/>
        <w:spacing w:val="0"/>
        <w:w w:val="100"/>
        <w:position w:val="0"/>
        <w:sz w:val="14"/>
        <w:szCs w:val="14"/>
        <w:u w:val="none"/>
      </w:rPr>
    </w:lvl>
    <w:lvl w:ilvl="8">
      <w:start w:val="1"/>
      <w:numFmt w:val="bullet"/>
      <w:lvlText w:val="-"/>
      <w:lvlJc w:val="left"/>
      <w:rPr>
        <w:b w:val="0"/>
        <w:bCs w:val="0"/>
        <w:i w:val="0"/>
        <w:iCs w:val="0"/>
        <w:smallCaps w:val="0"/>
        <w:strike w:val="0"/>
        <w:color w:val="000000"/>
        <w:spacing w:val="0"/>
        <w:w w:val="100"/>
        <w:position w:val="0"/>
        <w:sz w:val="14"/>
        <w:szCs w:val="14"/>
        <w:u w:val="none"/>
      </w:rPr>
    </w:lvl>
  </w:abstractNum>
  <w:abstractNum w:abstractNumId="1">
    <w:nsid w:val="2053405F"/>
    <w:multiLevelType w:val="multilevel"/>
    <w:tmpl w:val="D89EB5B8"/>
    <w:lvl w:ilvl="0">
      <w:start w:val="1"/>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b/>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2">
    <w:nsid w:val="3CD02A91"/>
    <w:multiLevelType w:val="hybridMultilevel"/>
    <w:tmpl w:val="7EFA9A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402E5AAE"/>
    <w:multiLevelType w:val="multilevel"/>
    <w:tmpl w:val="1278D178"/>
    <w:lvl w:ilvl="0">
      <w:start w:val="1"/>
      <w:numFmt w:val="decimal"/>
      <w:lvlText w:val="%1."/>
      <w:lvlJc w:val="left"/>
      <w:pPr>
        <w:ind w:left="495" w:hanging="49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3"/>
  </w:num>
  <w:num w:numId="2">
    <w:abstractNumId w:val="0"/>
  </w:num>
  <w:num w:numId="3">
    <w:abstractNumId w:val="1"/>
  </w:num>
  <w:num w:numId="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1"/>
    <w:footnote w:id="0"/>
  </w:footnotePr>
  <w:endnotePr>
    <w:endnote w:id="-1"/>
    <w:endnote w:id="0"/>
  </w:endnotePr>
  <w:compat/>
  <w:rsids>
    <w:rsidRoot w:val="00B45DE8"/>
    <w:rsid w:val="000336CA"/>
    <w:rsid w:val="000478B1"/>
    <w:rsid w:val="000644DD"/>
    <w:rsid w:val="00094E8C"/>
    <w:rsid w:val="000A17DD"/>
    <w:rsid w:val="000B6A8F"/>
    <w:rsid w:val="000F4917"/>
    <w:rsid w:val="00156858"/>
    <w:rsid w:val="001775FC"/>
    <w:rsid w:val="001860DF"/>
    <w:rsid w:val="001955FF"/>
    <w:rsid w:val="001A1189"/>
    <w:rsid w:val="001B7997"/>
    <w:rsid w:val="001E221B"/>
    <w:rsid w:val="00205F76"/>
    <w:rsid w:val="00221189"/>
    <w:rsid w:val="002A31CD"/>
    <w:rsid w:val="002C37D9"/>
    <w:rsid w:val="002D7E8C"/>
    <w:rsid w:val="003162F2"/>
    <w:rsid w:val="00317F0D"/>
    <w:rsid w:val="00337650"/>
    <w:rsid w:val="0035579C"/>
    <w:rsid w:val="003A2615"/>
    <w:rsid w:val="0040323E"/>
    <w:rsid w:val="004059CE"/>
    <w:rsid w:val="004070B4"/>
    <w:rsid w:val="00445121"/>
    <w:rsid w:val="00490BC6"/>
    <w:rsid w:val="00496BC8"/>
    <w:rsid w:val="004E4123"/>
    <w:rsid w:val="0053005D"/>
    <w:rsid w:val="00581134"/>
    <w:rsid w:val="00586883"/>
    <w:rsid w:val="005B20A5"/>
    <w:rsid w:val="005B7B4D"/>
    <w:rsid w:val="005D3F28"/>
    <w:rsid w:val="006166A2"/>
    <w:rsid w:val="00621085"/>
    <w:rsid w:val="00683303"/>
    <w:rsid w:val="00695D8C"/>
    <w:rsid w:val="006B3FC9"/>
    <w:rsid w:val="006C3410"/>
    <w:rsid w:val="006D698F"/>
    <w:rsid w:val="00722CA8"/>
    <w:rsid w:val="00737693"/>
    <w:rsid w:val="00785865"/>
    <w:rsid w:val="007B5387"/>
    <w:rsid w:val="007C6F1A"/>
    <w:rsid w:val="007D73B1"/>
    <w:rsid w:val="007E306A"/>
    <w:rsid w:val="007F54C1"/>
    <w:rsid w:val="00830C86"/>
    <w:rsid w:val="00856C99"/>
    <w:rsid w:val="00892CFE"/>
    <w:rsid w:val="008A3B5A"/>
    <w:rsid w:val="008B7AA2"/>
    <w:rsid w:val="008C5A90"/>
    <w:rsid w:val="008E3B8C"/>
    <w:rsid w:val="008F26C3"/>
    <w:rsid w:val="00924BDD"/>
    <w:rsid w:val="00944931"/>
    <w:rsid w:val="00944F04"/>
    <w:rsid w:val="00987C95"/>
    <w:rsid w:val="009A2DC1"/>
    <w:rsid w:val="009A6ADA"/>
    <w:rsid w:val="009B7BF4"/>
    <w:rsid w:val="009C6366"/>
    <w:rsid w:val="009E4C74"/>
    <w:rsid w:val="00A103A8"/>
    <w:rsid w:val="00A2563D"/>
    <w:rsid w:val="00A46207"/>
    <w:rsid w:val="00A90D3B"/>
    <w:rsid w:val="00A96DC8"/>
    <w:rsid w:val="00AB7275"/>
    <w:rsid w:val="00AC39B1"/>
    <w:rsid w:val="00AD07A8"/>
    <w:rsid w:val="00B12CF1"/>
    <w:rsid w:val="00B15FDD"/>
    <w:rsid w:val="00B175F2"/>
    <w:rsid w:val="00B217E3"/>
    <w:rsid w:val="00B31C17"/>
    <w:rsid w:val="00B45DE8"/>
    <w:rsid w:val="00B47EBD"/>
    <w:rsid w:val="00B62382"/>
    <w:rsid w:val="00BB18F4"/>
    <w:rsid w:val="00BC3489"/>
    <w:rsid w:val="00C00D9D"/>
    <w:rsid w:val="00C1290E"/>
    <w:rsid w:val="00C30D5C"/>
    <w:rsid w:val="00C338B3"/>
    <w:rsid w:val="00C777C8"/>
    <w:rsid w:val="00CA40C3"/>
    <w:rsid w:val="00D002DA"/>
    <w:rsid w:val="00D0199A"/>
    <w:rsid w:val="00D03F13"/>
    <w:rsid w:val="00D24307"/>
    <w:rsid w:val="00D4343F"/>
    <w:rsid w:val="00D62AAB"/>
    <w:rsid w:val="00DB0B4E"/>
    <w:rsid w:val="00DE1FDD"/>
    <w:rsid w:val="00E018CB"/>
    <w:rsid w:val="00E36692"/>
    <w:rsid w:val="00EE6170"/>
    <w:rsid w:val="00EE7F04"/>
    <w:rsid w:val="00F910DD"/>
    <w:rsid w:val="00FC1A09"/>
    <w:rsid w:val="00FC5B8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1" type="connector" idref="#Прямая со стрелкой 39"/>
        <o:r id="V:Rule2" type="connector" idref="#Прямая со стрелкой 38"/>
        <o:r id="V:Rule3" type="connector" idref="#Прямая со стрелкой 37"/>
        <o:r id="V:Rule4" type="connector" idref="#Прямая со стрелкой 40"/>
        <o:r id="V:Rule5" type="connector" idref="#Прямая со стрелкой 36"/>
        <o:r id="V:Rule6" type="connector" idref="#Прямая со стрелкой 35"/>
        <o:r id="V:Rule7" type="connector" idref="#Прямая со стрелкой 34"/>
        <o:r id="V:Rule8" type="connector" idref="#Прямая со стрелкой 33"/>
        <o:r id="V:Rule9" type="connector" idref="#Прямая со стрелкой 32"/>
        <o:r id="V:Rule10" type="connector" idref="#Прямая со стрелкой 31"/>
        <o:r id="V:Rule11" type="connector" idref="#Прямая со стрелкой 30"/>
        <o:r id="V:Rule12" type="connector" idref="#Прямая со стрелкой 29"/>
        <o:r id="V:Rule13" type="connector" idref="#Прямая со стрелкой 28"/>
        <o:r id="V:Rule14" type="connector" idref="#Прямая со стрелкой 27"/>
        <o:r id="V:Rule15" type="connector" idref="#Прямая со стрелкой 26"/>
        <o:r id="V:Rule16" type="connector" idref="#Прямая со стрелкой 25"/>
        <o:r id="V:Rule17" type="connector" idref="#Прямая со стрелкой 24"/>
        <o:r id="V:Rule18" type="connector" idref="#Прямая со стрелкой 2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62382"/>
  </w:style>
  <w:style w:type="paragraph" w:styleId="1">
    <w:name w:val="heading 1"/>
    <w:basedOn w:val="a"/>
    <w:next w:val="a"/>
    <w:link w:val="10"/>
    <w:uiPriority w:val="9"/>
    <w:qFormat/>
    <w:rsid w:val="00924BD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924BD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9"/>
    <w:semiHidden/>
    <w:unhideWhenUsed/>
    <w:qFormat/>
    <w:rsid w:val="008C5A90"/>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basedOn w:val="a"/>
    <w:link w:val="40"/>
    <w:uiPriority w:val="9"/>
    <w:semiHidden/>
    <w:unhideWhenUsed/>
    <w:qFormat/>
    <w:rsid w:val="008C5A90"/>
    <w:pPr>
      <w:spacing w:before="100" w:beforeAutospacing="1" w:after="100" w:afterAutospacing="1" w:line="240" w:lineRule="auto"/>
      <w:outlineLvl w:val="3"/>
    </w:pPr>
    <w:rPr>
      <w:rFonts w:ascii="Times New Roman" w:eastAsia="Times New Roman" w:hAnsi="Times New Roman" w:cs="Times New Roman"/>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62382"/>
    <w:pPr>
      <w:ind w:left="720"/>
      <w:contextualSpacing/>
    </w:pPr>
  </w:style>
  <w:style w:type="character" w:styleId="a4">
    <w:name w:val="Hyperlink"/>
    <w:basedOn w:val="a0"/>
    <w:uiPriority w:val="99"/>
    <w:unhideWhenUsed/>
    <w:rsid w:val="001B7997"/>
    <w:rPr>
      <w:color w:val="0000FF" w:themeColor="hyperlink"/>
      <w:u w:val="single"/>
    </w:rPr>
  </w:style>
  <w:style w:type="table" w:styleId="a5">
    <w:name w:val="Table Grid"/>
    <w:basedOn w:val="a1"/>
    <w:uiPriority w:val="59"/>
    <w:rsid w:val="000B6A8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
    <w:link w:val="a7"/>
    <w:uiPriority w:val="99"/>
    <w:semiHidden/>
    <w:unhideWhenUsed/>
    <w:rsid w:val="007B5387"/>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7B5387"/>
    <w:rPr>
      <w:rFonts w:ascii="Tahoma" w:hAnsi="Tahoma" w:cs="Tahoma"/>
      <w:sz w:val="16"/>
      <w:szCs w:val="16"/>
    </w:rPr>
  </w:style>
  <w:style w:type="table" w:customStyle="1" w:styleId="11">
    <w:name w:val="Сетка таблицы1"/>
    <w:basedOn w:val="a1"/>
    <w:next w:val="a5"/>
    <w:uiPriority w:val="59"/>
    <w:rsid w:val="00944931"/>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10">
    <w:name w:val="Заголовок 1 Знак"/>
    <w:basedOn w:val="a0"/>
    <w:link w:val="1"/>
    <w:uiPriority w:val="9"/>
    <w:rsid w:val="00924BDD"/>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semiHidden/>
    <w:rsid w:val="00924BDD"/>
    <w:rPr>
      <w:rFonts w:asciiTheme="majorHAnsi" w:eastAsiaTheme="majorEastAsia" w:hAnsiTheme="majorHAnsi" w:cstheme="majorBidi"/>
      <w:b/>
      <w:bCs/>
      <w:color w:val="4F81BD" w:themeColor="accent1"/>
      <w:sz w:val="26"/>
      <w:szCs w:val="26"/>
    </w:rPr>
  </w:style>
  <w:style w:type="paragraph" w:styleId="a8">
    <w:name w:val="header"/>
    <w:basedOn w:val="a"/>
    <w:link w:val="a9"/>
    <w:uiPriority w:val="99"/>
    <w:unhideWhenUsed/>
    <w:rsid w:val="001955FF"/>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1955FF"/>
  </w:style>
  <w:style w:type="paragraph" w:styleId="aa">
    <w:name w:val="footer"/>
    <w:basedOn w:val="a"/>
    <w:link w:val="ab"/>
    <w:uiPriority w:val="99"/>
    <w:unhideWhenUsed/>
    <w:rsid w:val="001955FF"/>
    <w:pPr>
      <w:tabs>
        <w:tab w:val="center" w:pos="4677"/>
        <w:tab w:val="right" w:pos="9355"/>
      </w:tabs>
      <w:spacing w:after="0" w:line="240" w:lineRule="auto"/>
    </w:pPr>
  </w:style>
  <w:style w:type="character" w:customStyle="1" w:styleId="ab">
    <w:name w:val="Нижний колонтитул Знак"/>
    <w:basedOn w:val="a0"/>
    <w:link w:val="aa"/>
    <w:uiPriority w:val="99"/>
    <w:rsid w:val="001955FF"/>
  </w:style>
  <w:style w:type="paragraph" w:styleId="ac">
    <w:name w:val="TOC Heading"/>
    <w:basedOn w:val="1"/>
    <w:next w:val="a"/>
    <w:uiPriority w:val="39"/>
    <w:semiHidden/>
    <w:unhideWhenUsed/>
    <w:qFormat/>
    <w:rsid w:val="00AD07A8"/>
    <w:pPr>
      <w:outlineLvl w:val="9"/>
    </w:pPr>
    <w:rPr>
      <w:lang w:eastAsia="ru-RU"/>
    </w:rPr>
  </w:style>
  <w:style w:type="paragraph" w:styleId="12">
    <w:name w:val="toc 1"/>
    <w:basedOn w:val="a"/>
    <w:next w:val="a"/>
    <w:autoRedefine/>
    <w:uiPriority w:val="39"/>
    <w:unhideWhenUsed/>
    <w:rsid w:val="00AD07A8"/>
    <w:pPr>
      <w:spacing w:after="100"/>
    </w:pPr>
  </w:style>
  <w:style w:type="paragraph" w:styleId="21">
    <w:name w:val="toc 2"/>
    <w:basedOn w:val="a"/>
    <w:next w:val="a"/>
    <w:autoRedefine/>
    <w:uiPriority w:val="39"/>
    <w:unhideWhenUsed/>
    <w:rsid w:val="00AD07A8"/>
    <w:pPr>
      <w:spacing w:after="100"/>
      <w:ind w:left="220"/>
    </w:pPr>
  </w:style>
  <w:style w:type="character" w:customStyle="1" w:styleId="30">
    <w:name w:val="Заголовок 3 Знак"/>
    <w:basedOn w:val="a0"/>
    <w:link w:val="3"/>
    <w:uiPriority w:val="9"/>
    <w:semiHidden/>
    <w:rsid w:val="008C5A90"/>
    <w:rPr>
      <w:rFonts w:ascii="Times New Roman" w:eastAsia="Times New Roman" w:hAnsi="Times New Roman" w:cs="Times New Roman"/>
      <w:b/>
      <w:bCs/>
      <w:sz w:val="27"/>
      <w:szCs w:val="27"/>
      <w:lang w:eastAsia="ru-RU"/>
    </w:rPr>
  </w:style>
  <w:style w:type="character" w:customStyle="1" w:styleId="40">
    <w:name w:val="Заголовок 4 Знак"/>
    <w:basedOn w:val="a0"/>
    <w:link w:val="4"/>
    <w:uiPriority w:val="9"/>
    <w:semiHidden/>
    <w:rsid w:val="008C5A90"/>
    <w:rPr>
      <w:rFonts w:ascii="Times New Roman" w:eastAsia="Times New Roman" w:hAnsi="Times New Roman" w:cs="Times New Roman"/>
      <w:b/>
      <w:bCs/>
      <w:sz w:val="24"/>
      <w:szCs w:val="24"/>
      <w:lang w:eastAsia="ru-RU"/>
    </w:rPr>
  </w:style>
</w:styles>
</file>

<file path=word/webSettings.xml><?xml version="1.0" encoding="utf-8"?>
<w:webSettings xmlns:r="http://schemas.openxmlformats.org/officeDocument/2006/relationships" xmlns:w="http://schemas.openxmlformats.org/wordprocessingml/2006/main">
  <w:divs>
    <w:div w:id="5589840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5.emf"/><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auditit.ru/news/account/872546.html" TargetMode="External"/><Relationship Id="rId24"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emf"/><Relationship Id="rId22"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hyperlink" Target="mailto:info@xn--d1aux.xn--p1ai" TargetMode="External"/><Relationship Id="rId1" Type="http://schemas.openxmlformats.org/officeDocument/2006/relationships/hyperlink" Target="https://&#1076;&#1094;&#1086;.&#1088;&#1092;"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glossaryDocument>
</file>

<file path=word/glossary/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Helvetica">
    <w:panose1 w:val="020B0604020202020204"/>
    <w:charset w:val="CC"/>
    <w:family w:val="swiss"/>
    <w:pitch w:val="variable"/>
    <w:sig w:usb0="E0002AFF" w:usb1="C0007843" w:usb2="00000009" w:usb3="00000000" w:csb0="000001F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08"/>
  <w:characterSpacingControl w:val="doNotCompress"/>
  <w:compat>
    <w:useFELayout/>
  </w:compat>
  <w:rsids>
    <w:rsidRoot w:val="006B11BE"/>
    <w:rsid w:val="006B11BE"/>
    <w:rsid w:val="00AF6FA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4EF2FE5B84D6412D9F5EF21909E7BF1B">
    <w:name w:val="4EF2FE5B84D6412D9F5EF21909E7BF1B"/>
    <w:rsid w:val="006B11BE"/>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20AF23-5964-490B-9841-B6116264D9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Pages>
  <Words>8353</Words>
  <Characters>47613</Characters>
  <Application>Microsoft Office Word</Application>
  <DocSecurity>0</DocSecurity>
  <Lines>396</Lines>
  <Paragraphs>111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55855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Александр</dc:creator>
  <cp:lastModifiedBy>саша</cp:lastModifiedBy>
  <cp:revision>12</cp:revision>
  <cp:lastPrinted>2018-04-26T17:56:00Z</cp:lastPrinted>
  <dcterms:created xsi:type="dcterms:W3CDTF">2018-05-11T09:16:00Z</dcterms:created>
  <dcterms:modified xsi:type="dcterms:W3CDTF">2019-04-16T09:55:00Z</dcterms:modified>
</cp:coreProperties>
</file>