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E" w:rsidRDefault="004345A1" w:rsidP="006546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Титу</w:t>
      </w:r>
      <w:r w:rsidR="00AE75CE">
        <w:rPr>
          <w:rFonts w:ascii="Times New Roman" w:hAnsi="Times New Roman" w:cs="Times New Roman"/>
          <w:sz w:val="28"/>
          <w:szCs w:val="28"/>
        </w:rPr>
        <w:t>л</w:t>
      </w:r>
      <w:r>
        <w:rPr>
          <w:rFonts w:ascii="Times New Roman" w:hAnsi="Times New Roman" w:cs="Times New Roman"/>
          <w:sz w:val="28"/>
          <w:szCs w:val="28"/>
        </w:rPr>
        <w:t>ьный лист</w:t>
      </w:r>
      <w:r w:rsidR="00AE75CE">
        <w:rPr>
          <w:rFonts w:ascii="Times New Roman" w:hAnsi="Times New Roman" w:cs="Times New Roman"/>
          <w:sz w:val="28"/>
          <w:szCs w:val="28"/>
        </w:rPr>
        <w:t xml:space="preserve"> </w:t>
      </w:r>
    </w:p>
    <w:p w:rsidR="004345A1" w:rsidRDefault="00AE75CE" w:rsidP="006546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решению экономических задач в школьном курсе математики (ЕГЭ)</w:t>
      </w: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E85233" w:rsidRDefault="00E85233" w:rsidP="00AE193F">
      <w:pPr>
        <w:pStyle w:val="af"/>
        <w:keepNext w:val="0"/>
        <w:keepLines w:val="0"/>
        <w:suppressAutoHyphens/>
        <w:spacing w:before="0" w:after="480" w:line="360" w:lineRule="auto"/>
        <w:jc w:val="center"/>
        <w:rPr>
          <w:rFonts w:ascii="Times New Roman" w:hAnsi="Times New Roman"/>
          <w:color w:val="auto"/>
        </w:rPr>
      </w:pPr>
    </w:p>
    <w:p w:rsidR="00AE193F" w:rsidRPr="00A36DDF" w:rsidRDefault="00AE193F" w:rsidP="00AE193F">
      <w:pPr>
        <w:pStyle w:val="af"/>
        <w:keepNext w:val="0"/>
        <w:keepLines w:val="0"/>
        <w:suppressAutoHyphens/>
        <w:spacing w:before="0" w:after="480" w:line="360" w:lineRule="auto"/>
        <w:jc w:val="center"/>
        <w:rPr>
          <w:rFonts w:ascii="Times New Roman" w:hAnsi="Times New Roman"/>
          <w:color w:val="auto"/>
        </w:rPr>
      </w:pPr>
      <w:r w:rsidRPr="0092572A">
        <w:rPr>
          <w:rFonts w:ascii="Times New Roman" w:hAnsi="Times New Roman"/>
          <w:color w:val="auto"/>
        </w:rPr>
        <w:t>С</w:t>
      </w:r>
      <w:r>
        <w:rPr>
          <w:rFonts w:ascii="Times New Roman" w:hAnsi="Times New Roman"/>
          <w:color w:val="auto"/>
        </w:rPr>
        <w:t>одержание</w:t>
      </w:r>
    </w:p>
    <w:p w:rsidR="00AE193F" w:rsidRPr="0092572A" w:rsidRDefault="00383824" w:rsidP="00AE193F">
      <w:pPr>
        <w:pStyle w:val="11"/>
        <w:rPr>
          <w:rFonts w:eastAsiaTheme="minorEastAsia"/>
          <w:lang w:eastAsia="ru-RU"/>
        </w:rPr>
      </w:pPr>
      <w:r w:rsidRPr="00383824">
        <w:fldChar w:fldCharType="begin"/>
      </w:r>
      <w:r w:rsidR="00AE193F" w:rsidRPr="0092572A">
        <w:instrText xml:space="preserve"> TOC \o "1-3" \h \z \u </w:instrText>
      </w:r>
      <w:r w:rsidRPr="00383824">
        <w:fldChar w:fldCharType="separate"/>
      </w:r>
      <w:hyperlink w:anchor="_Toc468968270" w:history="1">
        <w:r w:rsidR="00AE193F" w:rsidRPr="00C55781">
          <w:rPr>
            <w:rStyle w:val="a5"/>
          </w:rPr>
          <w:t>Введение</w:t>
        </w:r>
        <w:r w:rsidR="00AE193F" w:rsidRPr="0092572A">
          <w:rPr>
            <w:webHidden/>
          </w:rPr>
          <w:tab/>
        </w:r>
        <w:r w:rsidR="00AE193F">
          <w:rPr>
            <w:webHidden/>
          </w:rPr>
          <w:t>3</w:t>
        </w:r>
      </w:hyperlink>
    </w:p>
    <w:p w:rsidR="00AE193F" w:rsidRPr="00257311" w:rsidRDefault="00383824" w:rsidP="00AE193F">
      <w:pPr>
        <w:pStyle w:val="11"/>
        <w:rPr>
          <w:rFonts w:eastAsiaTheme="minorEastAsia"/>
          <w:lang w:eastAsia="ru-RU"/>
        </w:rPr>
      </w:pPr>
      <w:hyperlink w:anchor="_Toc468968271" w:history="1">
        <w:r w:rsidR="00AE193F" w:rsidRPr="00257311">
          <w:rPr>
            <w:rStyle w:val="a5"/>
          </w:rPr>
          <w:t>Глава 1.</w:t>
        </w:r>
        <w:r w:rsidR="00AE193F" w:rsidRPr="00257311">
          <w:rPr>
            <w:rStyle w:val="a5"/>
            <w:b w:val="0"/>
          </w:rPr>
          <w:t xml:space="preserve"> </w:t>
        </w:r>
        <w:r w:rsidR="00AE193F" w:rsidRPr="00315834">
          <w:t xml:space="preserve">Теоретические основы </w:t>
        </w:r>
        <w:r w:rsidR="00AE193F" w:rsidRPr="006546BE">
          <w:t>обучению решени</w:t>
        </w:r>
        <w:r w:rsidR="00AE193F">
          <w:t>я</w:t>
        </w:r>
        <w:r w:rsidR="00AE193F" w:rsidRPr="006546BE">
          <w:t xml:space="preserve"> экономических задач в школьном курсе математики</w:t>
        </w:r>
        <w:r w:rsidR="00AE193F" w:rsidRPr="00257311">
          <w:rPr>
            <w:webHidden/>
          </w:rPr>
          <w:tab/>
        </w:r>
        <w:r w:rsidR="00E85233">
          <w:rPr>
            <w:webHidden/>
          </w:rPr>
          <w:t>5</w:t>
        </w:r>
      </w:hyperlink>
    </w:p>
    <w:p w:rsidR="00AE193F" w:rsidRPr="00AE193F" w:rsidRDefault="00383824" w:rsidP="00AE193F">
      <w:pPr>
        <w:pStyle w:val="21"/>
        <w:suppressAutoHyphens/>
        <w:jc w:val="both"/>
        <w:rPr>
          <w:rFonts w:ascii="Times New Roman" w:eastAsiaTheme="minorEastAsia" w:hAnsi="Times New Roman" w:cs="Times New Roman"/>
          <w:noProof/>
          <w:sz w:val="28"/>
          <w:szCs w:val="28"/>
          <w:lang w:eastAsia="ru-RU"/>
        </w:rPr>
      </w:pPr>
      <w:hyperlink w:anchor="_Toc468968272" w:history="1">
        <w:r w:rsidR="00AE193F" w:rsidRPr="00AE193F">
          <w:rPr>
            <w:rStyle w:val="a5"/>
            <w:rFonts w:ascii="Times New Roman" w:hAnsi="Times New Roman" w:cs="Times New Roman"/>
            <w:noProof/>
            <w:sz w:val="28"/>
            <w:szCs w:val="28"/>
          </w:rPr>
          <w:t xml:space="preserve">1.1. </w:t>
        </w:r>
        <w:r w:rsidR="00AE193F" w:rsidRPr="00AE193F">
          <w:rPr>
            <w:rFonts w:ascii="Times New Roman" w:hAnsi="Times New Roman" w:cs="Times New Roman"/>
            <w:sz w:val="28"/>
            <w:szCs w:val="28"/>
          </w:rPr>
          <w:t>Межпредметные связи математики и экономики</w:t>
        </w:r>
        <w:r w:rsidR="00AE193F" w:rsidRPr="00AE193F">
          <w:rPr>
            <w:rFonts w:ascii="Times New Roman" w:hAnsi="Times New Roman" w:cs="Times New Roman"/>
            <w:noProof/>
            <w:webHidden/>
            <w:sz w:val="28"/>
            <w:szCs w:val="28"/>
          </w:rPr>
          <w:tab/>
        </w:r>
        <w:r w:rsidR="00E85233">
          <w:rPr>
            <w:rFonts w:ascii="Times New Roman" w:hAnsi="Times New Roman" w:cs="Times New Roman"/>
            <w:noProof/>
            <w:webHidden/>
            <w:sz w:val="28"/>
            <w:szCs w:val="28"/>
          </w:rPr>
          <w:t>5</w:t>
        </w:r>
      </w:hyperlink>
    </w:p>
    <w:p w:rsidR="00AE193F" w:rsidRPr="00AE193F" w:rsidRDefault="00383824" w:rsidP="00AE193F">
      <w:pPr>
        <w:pStyle w:val="21"/>
        <w:suppressAutoHyphens/>
        <w:jc w:val="both"/>
        <w:rPr>
          <w:rFonts w:ascii="Times New Roman" w:hAnsi="Times New Roman" w:cs="Times New Roman"/>
          <w:noProof/>
          <w:sz w:val="28"/>
          <w:szCs w:val="28"/>
        </w:rPr>
      </w:pPr>
      <w:hyperlink w:anchor="_Toc468968272" w:history="1">
        <w:r w:rsidR="00AE193F" w:rsidRPr="00AE193F">
          <w:rPr>
            <w:rStyle w:val="a5"/>
            <w:rFonts w:ascii="Times New Roman" w:hAnsi="Times New Roman" w:cs="Times New Roman"/>
            <w:noProof/>
            <w:sz w:val="28"/>
            <w:szCs w:val="28"/>
          </w:rPr>
          <w:t xml:space="preserve">1.2. </w:t>
        </w:r>
        <w:r w:rsidR="00AE193F" w:rsidRPr="00AE193F">
          <w:rPr>
            <w:rFonts w:ascii="Times New Roman" w:hAnsi="Times New Roman" w:cs="Times New Roman"/>
            <w:sz w:val="28"/>
            <w:szCs w:val="28"/>
          </w:rPr>
          <w:t>Понятие и история возникновения процента, экономической и финансовой задачи, а также основные экономические функции</w:t>
        </w:r>
        <w:r w:rsidR="00AE193F" w:rsidRPr="00AE193F">
          <w:rPr>
            <w:rFonts w:ascii="Times New Roman" w:hAnsi="Times New Roman" w:cs="Times New Roman"/>
            <w:noProof/>
            <w:webHidden/>
            <w:sz w:val="28"/>
            <w:szCs w:val="28"/>
          </w:rPr>
          <w:tab/>
        </w:r>
        <w:r w:rsidR="00E85233">
          <w:rPr>
            <w:rFonts w:ascii="Times New Roman" w:hAnsi="Times New Roman" w:cs="Times New Roman"/>
            <w:noProof/>
            <w:webHidden/>
            <w:sz w:val="28"/>
            <w:szCs w:val="28"/>
          </w:rPr>
          <w:t>7</w:t>
        </w:r>
      </w:hyperlink>
    </w:p>
    <w:p w:rsidR="00AE193F" w:rsidRDefault="00383824" w:rsidP="00AE193F">
      <w:pPr>
        <w:pStyle w:val="21"/>
        <w:suppressAutoHyphens/>
        <w:jc w:val="both"/>
        <w:rPr>
          <w:rFonts w:ascii="Times New Roman" w:hAnsi="Times New Roman" w:cs="Times New Roman"/>
          <w:noProof/>
          <w:sz w:val="28"/>
          <w:szCs w:val="28"/>
        </w:rPr>
      </w:pPr>
      <w:hyperlink w:anchor="_Toc468968272" w:history="1">
        <w:r w:rsidR="00AE193F" w:rsidRPr="00AE193F">
          <w:rPr>
            <w:rStyle w:val="a5"/>
            <w:rFonts w:ascii="Times New Roman" w:hAnsi="Times New Roman" w:cs="Times New Roman"/>
            <w:noProof/>
            <w:sz w:val="28"/>
            <w:szCs w:val="28"/>
          </w:rPr>
          <w:t xml:space="preserve">1.3. </w:t>
        </w:r>
        <w:r w:rsidR="00AE193F" w:rsidRPr="00AE193F">
          <w:rPr>
            <w:rFonts w:ascii="Times New Roman" w:hAnsi="Times New Roman" w:cs="Times New Roman"/>
            <w:sz w:val="28"/>
            <w:szCs w:val="28"/>
          </w:rPr>
          <w:t>Классификация экономических задач по ЕГЭ</w:t>
        </w:r>
        <w:r w:rsidR="00AE193F" w:rsidRPr="00AE193F">
          <w:rPr>
            <w:rFonts w:ascii="Times New Roman" w:hAnsi="Times New Roman" w:cs="Times New Roman"/>
            <w:noProof/>
            <w:webHidden/>
            <w:sz w:val="28"/>
            <w:szCs w:val="28"/>
          </w:rPr>
          <w:tab/>
          <w:t>1</w:t>
        </w:r>
        <w:r w:rsidR="00E85233">
          <w:rPr>
            <w:rFonts w:ascii="Times New Roman" w:hAnsi="Times New Roman" w:cs="Times New Roman"/>
            <w:noProof/>
            <w:webHidden/>
            <w:sz w:val="28"/>
            <w:szCs w:val="28"/>
          </w:rPr>
          <w:t>3</w:t>
        </w:r>
      </w:hyperlink>
    </w:p>
    <w:p w:rsidR="00761DCC" w:rsidRPr="00AE193F" w:rsidRDefault="00383824" w:rsidP="00761DCC">
      <w:pPr>
        <w:pStyle w:val="21"/>
        <w:suppressAutoHyphens/>
        <w:jc w:val="both"/>
        <w:rPr>
          <w:rFonts w:ascii="Times New Roman" w:eastAsiaTheme="minorEastAsia" w:hAnsi="Times New Roman" w:cs="Times New Roman"/>
          <w:noProof/>
          <w:sz w:val="28"/>
          <w:szCs w:val="28"/>
          <w:lang w:eastAsia="ru-RU"/>
        </w:rPr>
      </w:pPr>
      <w:hyperlink w:anchor="_Toc468968272" w:history="1">
        <w:r w:rsidR="00761DCC" w:rsidRPr="00AE193F">
          <w:rPr>
            <w:rStyle w:val="a5"/>
            <w:rFonts w:ascii="Times New Roman" w:hAnsi="Times New Roman" w:cs="Times New Roman"/>
            <w:noProof/>
            <w:sz w:val="28"/>
            <w:szCs w:val="28"/>
          </w:rPr>
          <w:t>1.</w:t>
        </w:r>
        <w:r w:rsidR="00761DCC">
          <w:rPr>
            <w:rStyle w:val="a5"/>
            <w:rFonts w:ascii="Times New Roman" w:hAnsi="Times New Roman" w:cs="Times New Roman"/>
            <w:noProof/>
            <w:sz w:val="28"/>
            <w:szCs w:val="28"/>
            <w:lang w:val="en-US"/>
          </w:rPr>
          <w:t>4</w:t>
        </w:r>
        <w:r w:rsidR="00761DCC" w:rsidRPr="00AE193F">
          <w:rPr>
            <w:rStyle w:val="a5"/>
            <w:rFonts w:ascii="Times New Roman" w:hAnsi="Times New Roman" w:cs="Times New Roman"/>
            <w:noProof/>
            <w:sz w:val="28"/>
            <w:szCs w:val="28"/>
          </w:rPr>
          <w:t>.</w:t>
        </w:r>
        <w:r w:rsidR="00761DCC">
          <w:rPr>
            <w:rStyle w:val="a5"/>
            <w:rFonts w:ascii="Times New Roman" w:hAnsi="Times New Roman" w:cs="Times New Roman"/>
            <w:noProof/>
            <w:sz w:val="28"/>
            <w:szCs w:val="28"/>
            <w:lang w:val="en-US"/>
          </w:rPr>
          <w:t xml:space="preserve"> </w:t>
        </w:r>
        <w:r w:rsidR="00761DCC">
          <w:rPr>
            <w:rStyle w:val="a5"/>
            <w:rFonts w:ascii="Times New Roman" w:hAnsi="Times New Roman" w:cs="Times New Roman"/>
            <w:noProof/>
            <w:sz w:val="28"/>
            <w:szCs w:val="28"/>
          </w:rPr>
          <w:t>Вывод по 1 главе</w:t>
        </w:r>
        <w:r w:rsidR="00761DCC" w:rsidRPr="00AE193F">
          <w:rPr>
            <w:rFonts w:ascii="Times New Roman" w:hAnsi="Times New Roman" w:cs="Times New Roman"/>
            <w:noProof/>
            <w:webHidden/>
            <w:sz w:val="28"/>
            <w:szCs w:val="28"/>
          </w:rPr>
          <w:tab/>
          <w:t>1</w:t>
        </w:r>
        <w:r w:rsidR="00E85233">
          <w:rPr>
            <w:rFonts w:ascii="Times New Roman" w:hAnsi="Times New Roman" w:cs="Times New Roman"/>
            <w:noProof/>
            <w:webHidden/>
            <w:sz w:val="28"/>
            <w:szCs w:val="28"/>
          </w:rPr>
          <w:t>7</w:t>
        </w:r>
      </w:hyperlink>
    </w:p>
    <w:p w:rsidR="00AE193F" w:rsidRPr="0092572A" w:rsidRDefault="00383824" w:rsidP="00AE193F">
      <w:pPr>
        <w:pStyle w:val="11"/>
        <w:rPr>
          <w:rFonts w:eastAsiaTheme="minorEastAsia"/>
          <w:lang w:eastAsia="ru-RU"/>
        </w:rPr>
      </w:pPr>
      <w:hyperlink w:anchor="_Toc468968276" w:history="1">
        <w:r w:rsidR="00AE193F" w:rsidRPr="00C55781">
          <w:rPr>
            <w:rStyle w:val="a5"/>
          </w:rPr>
          <w:t>Глава 2.</w:t>
        </w:r>
        <w:r w:rsidR="00AE193F" w:rsidRPr="0092572A">
          <w:rPr>
            <w:rStyle w:val="a5"/>
            <w:b w:val="0"/>
          </w:rPr>
          <w:t xml:space="preserve"> </w:t>
        </w:r>
        <w:r w:rsidR="00AE193F">
          <w:rPr>
            <w:rStyle w:val="a5"/>
          </w:rPr>
          <w:t>М</w:t>
        </w:r>
        <w:r w:rsidR="00AE193F" w:rsidRPr="006546BE">
          <w:t>етодические аспекты о</w:t>
        </w:r>
        <w:r w:rsidR="00AE193F">
          <w:t>б</w:t>
        </w:r>
        <w:r w:rsidR="00AE193F" w:rsidRPr="006546BE">
          <w:t>учению решению экономических задач в школьном курсе математики</w:t>
        </w:r>
        <w:r w:rsidR="00AE193F" w:rsidRPr="0092572A">
          <w:rPr>
            <w:webHidden/>
          </w:rPr>
          <w:tab/>
        </w:r>
        <w:r w:rsidR="00E85233">
          <w:rPr>
            <w:webHidden/>
          </w:rPr>
          <w:t>18</w:t>
        </w:r>
      </w:hyperlink>
    </w:p>
    <w:p w:rsidR="00AE193F" w:rsidRPr="0092572A" w:rsidRDefault="00383824" w:rsidP="00AE193F">
      <w:pPr>
        <w:pStyle w:val="21"/>
        <w:suppressAutoHyphens/>
        <w:jc w:val="both"/>
        <w:rPr>
          <w:rFonts w:ascii="Times New Roman" w:eastAsiaTheme="minorEastAsia" w:hAnsi="Times New Roman" w:cs="Times New Roman"/>
          <w:noProof/>
          <w:sz w:val="28"/>
          <w:szCs w:val="28"/>
          <w:lang w:eastAsia="ru-RU"/>
        </w:rPr>
      </w:pPr>
      <w:hyperlink w:anchor="_Toc468968277" w:history="1">
        <w:r w:rsidR="00AE193F" w:rsidRPr="0092572A">
          <w:rPr>
            <w:rStyle w:val="a5"/>
            <w:rFonts w:ascii="Times New Roman" w:hAnsi="Times New Roman" w:cs="Times New Roman"/>
            <w:noProof/>
            <w:sz w:val="28"/>
            <w:szCs w:val="28"/>
          </w:rPr>
          <w:t xml:space="preserve">2.1 </w:t>
        </w:r>
        <w:r w:rsidR="00761DCC">
          <w:rPr>
            <w:rFonts w:ascii="Times New Roman" w:hAnsi="Times New Roman" w:cs="Times New Roman"/>
            <w:sz w:val="28"/>
            <w:szCs w:val="28"/>
          </w:rPr>
          <w:t>А</w:t>
        </w:r>
        <w:r w:rsidR="00761DCC" w:rsidRPr="006546BE">
          <w:rPr>
            <w:rFonts w:ascii="Times New Roman" w:hAnsi="Times New Roman" w:cs="Times New Roman"/>
            <w:sz w:val="28"/>
            <w:szCs w:val="28"/>
          </w:rPr>
          <w:t xml:space="preserve">нализ школьных учебников, </w:t>
        </w:r>
        <w:r w:rsidR="00761DCC">
          <w:rPr>
            <w:rFonts w:ascii="Times New Roman" w:hAnsi="Times New Roman" w:cs="Times New Roman"/>
            <w:sz w:val="28"/>
            <w:szCs w:val="28"/>
          </w:rPr>
          <w:t>КИМ</w:t>
        </w:r>
        <w:r w:rsidR="00761DCC" w:rsidRPr="006546BE">
          <w:rPr>
            <w:rFonts w:ascii="Times New Roman" w:hAnsi="Times New Roman" w:cs="Times New Roman"/>
            <w:sz w:val="28"/>
            <w:szCs w:val="28"/>
          </w:rPr>
          <w:t xml:space="preserve">, </w:t>
        </w:r>
        <w:r w:rsidR="00761DCC">
          <w:rPr>
            <w:rFonts w:ascii="Times New Roman" w:hAnsi="Times New Roman" w:cs="Times New Roman"/>
            <w:sz w:val="28"/>
            <w:szCs w:val="28"/>
          </w:rPr>
          <w:t>ЕГЭ</w:t>
        </w:r>
        <w:r w:rsidR="00761DCC" w:rsidRPr="006546BE">
          <w:rPr>
            <w:rFonts w:ascii="Times New Roman" w:hAnsi="Times New Roman" w:cs="Times New Roman"/>
            <w:sz w:val="28"/>
            <w:szCs w:val="28"/>
          </w:rPr>
          <w:t xml:space="preserve">, </w:t>
        </w:r>
        <w:r w:rsidR="00761DCC">
          <w:rPr>
            <w:rFonts w:ascii="Times New Roman" w:hAnsi="Times New Roman" w:cs="Times New Roman"/>
            <w:sz w:val="28"/>
            <w:szCs w:val="28"/>
          </w:rPr>
          <w:t xml:space="preserve">ОГЭ </w:t>
        </w:r>
        <w:r w:rsidR="00761DCC" w:rsidRPr="006546BE">
          <w:rPr>
            <w:rFonts w:ascii="Times New Roman" w:hAnsi="Times New Roman" w:cs="Times New Roman"/>
            <w:sz w:val="28"/>
            <w:szCs w:val="28"/>
          </w:rPr>
          <w:t xml:space="preserve">на наличие и </w:t>
        </w:r>
        <w:r w:rsidR="00761DCC">
          <w:rPr>
            <w:rFonts w:ascii="Times New Roman" w:hAnsi="Times New Roman" w:cs="Times New Roman"/>
            <w:sz w:val="28"/>
            <w:szCs w:val="28"/>
          </w:rPr>
          <w:t xml:space="preserve">          </w:t>
        </w:r>
        <w:r w:rsidR="00761DCC" w:rsidRPr="006546BE">
          <w:rPr>
            <w:rFonts w:ascii="Times New Roman" w:hAnsi="Times New Roman" w:cs="Times New Roman"/>
            <w:sz w:val="28"/>
            <w:szCs w:val="28"/>
          </w:rPr>
          <w:t>типы</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18</w:t>
        </w:r>
      </w:hyperlink>
    </w:p>
    <w:p w:rsidR="00AE193F" w:rsidRPr="0092572A" w:rsidRDefault="00383824" w:rsidP="00AE193F">
      <w:pPr>
        <w:pStyle w:val="21"/>
        <w:suppressAutoHyphens/>
        <w:jc w:val="both"/>
        <w:rPr>
          <w:rFonts w:ascii="Times New Roman" w:eastAsiaTheme="minorEastAsia" w:hAnsi="Times New Roman" w:cs="Times New Roman"/>
          <w:noProof/>
          <w:sz w:val="28"/>
          <w:szCs w:val="28"/>
          <w:lang w:eastAsia="ru-RU"/>
        </w:rPr>
      </w:pPr>
      <w:hyperlink w:anchor="_Toc468968278" w:history="1">
        <w:r w:rsidR="00AE193F" w:rsidRPr="0092572A">
          <w:rPr>
            <w:rStyle w:val="a5"/>
            <w:rFonts w:ascii="Times New Roman" w:hAnsi="Times New Roman" w:cs="Times New Roman"/>
            <w:noProof/>
            <w:sz w:val="28"/>
            <w:szCs w:val="28"/>
          </w:rPr>
          <w:t xml:space="preserve">2.2. </w:t>
        </w:r>
        <w:r w:rsidR="00AE193F">
          <w:rPr>
            <w:rStyle w:val="a5"/>
            <w:rFonts w:ascii="Times New Roman" w:hAnsi="Times New Roman" w:cs="Times New Roman"/>
            <w:noProof/>
            <w:sz w:val="28"/>
            <w:szCs w:val="28"/>
          </w:rPr>
          <w:t>Метод</w:t>
        </w:r>
        <w:r w:rsidR="00761DCC">
          <w:rPr>
            <w:rStyle w:val="a5"/>
            <w:rFonts w:ascii="Times New Roman" w:hAnsi="Times New Roman" w:cs="Times New Roman"/>
            <w:noProof/>
            <w:sz w:val="28"/>
            <w:szCs w:val="28"/>
          </w:rPr>
          <w:t>ы решения экономческих задач</w:t>
        </w:r>
        <w:r w:rsidR="00AE193F" w:rsidRPr="00257311">
          <w:rPr>
            <w:rFonts w:ascii="Times New Roman" w:hAnsi="Times New Roman" w:cs="Times New Roman"/>
            <w:noProof/>
            <w:webHidden/>
            <w:sz w:val="28"/>
            <w:szCs w:val="28"/>
          </w:rPr>
          <w:tab/>
        </w:r>
        <w:r w:rsidR="00AE193F">
          <w:rPr>
            <w:rFonts w:ascii="Times New Roman" w:hAnsi="Times New Roman" w:cs="Times New Roman"/>
            <w:noProof/>
            <w:webHidden/>
            <w:sz w:val="28"/>
            <w:szCs w:val="28"/>
          </w:rPr>
          <w:t>21</w:t>
        </w:r>
      </w:hyperlink>
    </w:p>
    <w:p w:rsidR="00AE193F" w:rsidRDefault="00383824" w:rsidP="00AE193F">
      <w:pPr>
        <w:pStyle w:val="21"/>
        <w:suppressAutoHyphens/>
        <w:jc w:val="both"/>
        <w:rPr>
          <w:rFonts w:ascii="Times New Roman" w:hAnsi="Times New Roman" w:cs="Times New Roman"/>
          <w:noProof/>
          <w:sz w:val="28"/>
          <w:szCs w:val="28"/>
        </w:rPr>
      </w:pPr>
      <w:hyperlink w:anchor="_Toc468968279" w:history="1">
        <w:r w:rsidR="00761DCC">
          <w:rPr>
            <w:rStyle w:val="a5"/>
            <w:rFonts w:ascii="Times New Roman" w:hAnsi="Times New Roman" w:cs="Times New Roman"/>
            <w:noProof/>
            <w:sz w:val="28"/>
            <w:szCs w:val="28"/>
          </w:rPr>
          <w:t>2</w:t>
        </w:r>
        <w:r w:rsidR="00AE193F" w:rsidRPr="0092572A">
          <w:rPr>
            <w:rStyle w:val="a5"/>
            <w:rFonts w:ascii="Times New Roman" w:hAnsi="Times New Roman" w:cs="Times New Roman"/>
            <w:noProof/>
            <w:sz w:val="28"/>
            <w:szCs w:val="28"/>
          </w:rPr>
          <w:t xml:space="preserve">.3 </w:t>
        </w:r>
        <w:r w:rsidR="00761DCC">
          <w:rPr>
            <w:rStyle w:val="a5"/>
            <w:rFonts w:ascii="Times New Roman" w:hAnsi="Times New Roman" w:cs="Times New Roman"/>
            <w:noProof/>
            <w:sz w:val="28"/>
            <w:szCs w:val="28"/>
          </w:rPr>
          <w:t>Р</w:t>
        </w:r>
        <w:r w:rsidR="00761DCC">
          <w:rPr>
            <w:rFonts w:ascii="Times New Roman" w:hAnsi="Times New Roman" w:cs="Times New Roman"/>
            <w:sz w:val="28"/>
            <w:szCs w:val="28"/>
          </w:rPr>
          <w:t xml:space="preserve">азработка </w:t>
        </w:r>
        <w:r w:rsidR="00761DCC" w:rsidRPr="006546BE">
          <w:rPr>
            <w:rFonts w:ascii="Times New Roman" w:hAnsi="Times New Roman" w:cs="Times New Roman"/>
            <w:sz w:val="28"/>
            <w:szCs w:val="28"/>
          </w:rPr>
          <w:t>элективн</w:t>
        </w:r>
        <w:r w:rsidR="00761DCC">
          <w:rPr>
            <w:rFonts w:ascii="Times New Roman" w:hAnsi="Times New Roman" w:cs="Times New Roman"/>
            <w:sz w:val="28"/>
            <w:szCs w:val="28"/>
          </w:rPr>
          <w:t>ого</w:t>
        </w:r>
        <w:r w:rsidR="00761DCC" w:rsidRPr="006546BE">
          <w:rPr>
            <w:rFonts w:ascii="Times New Roman" w:hAnsi="Times New Roman" w:cs="Times New Roman"/>
            <w:sz w:val="28"/>
            <w:szCs w:val="28"/>
          </w:rPr>
          <w:t xml:space="preserve"> курсы к подготовке по решению экономических задач</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29</w:t>
        </w:r>
      </w:hyperlink>
    </w:p>
    <w:p w:rsidR="00AE193F" w:rsidRDefault="00383824" w:rsidP="00AE193F">
      <w:pPr>
        <w:pStyle w:val="21"/>
        <w:suppressAutoHyphens/>
        <w:jc w:val="both"/>
        <w:rPr>
          <w:rFonts w:ascii="Times New Roman" w:hAnsi="Times New Roman" w:cs="Times New Roman"/>
          <w:noProof/>
          <w:sz w:val="28"/>
          <w:szCs w:val="28"/>
        </w:rPr>
      </w:pPr>
      <w:hyperlink w:anchor="_Toc468968279" w:history="1">
        <w:r w:rsidR="00761DCC">
          <w:rPr>
            <w:rStyle w:val="a5"/>
            <w:rFonts w:ascii="Times New Roman" w:hAnsi="Times New Roman" w:cs="Times New Roman"/>
            <w:noProof/>
            <w:sz w:val="28"/>
            <w:szCs w:val="28"/>
          </w:rPr>
          <w:t>2</w:t>
        </w:r>
        <w:r w:rsidR="00AE193F" w:rsidRPr="0092572A">
          <w:rPr>
            <w:rStyle w:val="a5"/>
            <w:rFonts w:ascii="Times New Roman" w:hAnsi="Times New Roman" w:cs="Times New Roman"/>
            <w:noProof/>
            <w:sz w:val="28"/>
            <w:szCs w:val="28"/>
          </w:rPr>
          <w:t>.</w:t>
        </w:r>
        <w:r w:rsidR="00AE193F">
          <w:rPr>
            <w:rStyle w:val="a5"/>
            <w:rFonts w:ascii="Times New Roman" w:hAnsi="Times New Roman" w:cs="Times New Roman"/>
            <w:noProof/>
            <w:sz w:val="28"/>
            <w:szCs w:val="28"/>
            <w:lang w:val="en-US"/>
          </w:rPr>
          <w:t>4</w:t>
        </w:r>
        <w:r w:rsidR="00AE193F" w:rsidRPr="0092572A">
          <w:rPr>
            <w:rStyle w:val="a5"/>
            <w:rFonts w:ascii="Times New Roman" w:hAnsi="Times New Roman" w:cs="Times New Roman"/>
            <w:noProof/>
            <w:sz w:val="28"/>
            <w:szCs w:val="28"/>
          </w:rPr>
          <w:t xml:space="preserve"> </w:t>
        </w:r>
        <w:r w:rsidR="00761DCC">
          <w:rPr>
            <w:rStyle w:val="a5"/>
            <w:rFonts w:ascii="Times New Roman" w:hAnsi="Times New Roman" w:cs="Times New Roman"/>
            <w:noProof/>
            <w:sz w:val="28"/>
            <w:szCs w:val="28"/>
          </w:rPr>
          <w:t>Вывод по главе 2</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4</w:t>
        </w:r>
        <w:r w:rsidR="005060FD">
          <w:rPr>
            <w:rFonts w:ascii="Times New Roman" w:hAnsi="Times New Roman" w:cs="Times New Roman"/>
            <w:noProof/>
            <w:webHidden/>
            <w:sz w:val="28"/>
            <w:szCs w:val="28"/>
          </w:rPr>
          <w:t>1</w:t>
        </w:r>
      </w:hyperlink>
    </w:p>
    <w:p w:rsidR="00AE193F" w:rsidRPr="0092572A" w:rsidRDefault="00383824" w:rsidP="00AE193F">
      <w:pPr>
        <w:pStyle w:val="11"/>
        <w:rPr>
          <w:rFonts w:eastAsiaTheme="minorEastAsia"/>
          <w:lang w:eastAsia="ru-RU"/>
        </w:rPr>
      </w:pPr>
      <w:hyperlink w:anchor="_Toc468968287" w:history="1">
        <w:r w:rsidR="00AE193F" w:rsidRPr="00C55781">
          <w:rPr>
            <w:rStyle w:val="a5"/>
          </w:rPr>
          <w:t>Заключение</w:t>
        </w:r>
        <w:r w:rsidR="00AE193F" w:rsidRPr="0092572A">
          <w:rPr>
            <w:webHidden/>
          </w:rPr>
          <w:tab/>
        </w:r>
        <w:r w:rsidR="00E85233">
          <w:rPr>
            <w:webHidden/>
          </w:rPr>
          <w:t>4</w:t>
        </w:r>
        <w:r w:rsidR="007066D4">
          <w:rPr>
            <w:webHidden/>
          </w:rPr>
          <w:t>2</w:t>
        </w:r>
      </w:hyperlink>
    </w:p>
    <w:p w:rsidR="00AE193F" w:rsidRPr="0092572A" w:rsidRDefault="00383824" w:rsidP="00AE193F">
      <w:pPr>
        <w:pStyle w:val="11"/>
        <w:rPr>
          <w:rFonts w:eastAsiaTheme="minorEastAsia"/>
          <w:lang w:eastAsia="ru-RU"/>
        </w:rPr>
      </w:pPr>
      <w:hyperlink w:anchor="_Toc468968288" w:history="1">
        <w:r w:rsidR="00AE193F" w:rsidRPr="00880B30">
          <w:rPr>
            <w:rStyle w:val="a5"/>
          </w:rPr>
          <w:t>Список</w:t>
        </w:r>
        <w:r w:rsidR="00AE193F">
          <w:rPr>
            <w:rStyle w:val="a5"/>
          </w:rPr>
          <w:t xml:space="preserve"> использованной литературы</w:t>
        </w:r>
        <w:r w:rsidR="00AE193F" w:rsidRPr="0092572A">
          <w:rPr>
            <w:webHidden/>
          </w:rPr>
          <w:tab/>
        </w:r>
        <w:r w:rsidR="00E85233">
          <w:rPr>
            <w:webHidden/>
          </w:rPr>
          <w:t>4</w:t>
        </w:r>
        <w:r w:rsidR="004A45FB">
          <w:rPr>
            <w:webHidden/>
          </w:rPr>
          <w:t>4</w:t>
        </w:r>
      </w:hyperlink>
    </w:p>
    <w:p w:rsidR="00AE193F" w:rsidRPr="0092572A" w:rsidRDefault="00AE193F" w:rsidP="00AE193F">
      <w:pPr>
        <w:pStyle w:val="11"/>
        <w:rPr>
          <w:rFonts w:eastAsiaTheme="minorEastAsia"/>
          <w:lang w:eastAsia="ru-RU"/>
        </w:rPr>
      </w:pPr>
      <w:r>
        <w:lastRenderedPageBreak/>
        <w:t>Приложение</w:t>
      </w:r>
      <w:hyperlink w:anchor="_Toc468968288" w:history="1">
        <w:r w:rsidRPr="0092572A">
          <w:rPr>
            <w:webHidden/>
          </w:rPr>
          <w:tab/>
        </w:r>
        <w:r w:rsidR="004A45FB">
          <w:rPr>
            <w:webHidden/>
          </w:rPr>
          <w:t>49</w:t>
        </w:r>
        <w:bookmarkStart w:id="0" w:name="_GoBack"/>
        <w:bookmarkEnd w:id="0"/>
      </w:hyperlink>
    </w:p>
    <w:p w:rsidR="00AE193F" w:rsidRPr="0092572A" w:rsidRDefault="00AE193F" w:rsidP="00AE193F">
      <w:pPr>
        <w:pStyle w:val="11"/>
        <w:rPr>
          <w:lang w:eastAsia="ru-RU"/>
        </w:rPr>
      </w:pPr>
    </w:p>
    <w:p w:rsidR="006546BE" w:rsidRPr="006546BE" w:rsidRDefault="00383824" w:rsidP="00761DCC">
      <w:pPr>
        <w:spacing w:line="360" w:lineRule="auto"/>
        <w:ind w:firstLine="709"/>
        <w:jc w:val="both"/>
        <w:rPr>
          <w:rFonts w:ascii="Times New Roman" w:hAnsi="Times New Roman" w:cs="Times New Roman"/>
          <w:sz w:val="28"/>
          <w:szCs w:val="28"/>
        </w:rPr>
      </w:pPr>
      <w:r w:rsidRPr="0092572A">
        <w:rPr>
          <w:rFonts w:ascii="Times New Roman" w:hAnsi="Times New Roman" w:cs="Times New Roman"/>
          <w:sz w:val="28"/>
          <w:szCs w:val="28"/>
        </w:rPr>
        <w:fldChar w:fldCharType="end"/>
      </w:r>
      <w:r w:rsidR="006546BE" w:rsidRPr="006546BE">
        <w:rPr>
          <w:rFonts w:ascii="Times New Roman" w:hAnsi="Times New Roman" w:cs="Times New Roman"/>
          <w:sz w:val="28"/>
          <w:szCs w:val="28"/>
        </w:rPr>
        <w:t xml:space="preserve"> </w:t>
      </w:r>
    </w:p>
    <w:p w:rsidR="006546BE" w:rsidRDefault="006546BE" w:rsidP="006546BE">
      <w:pPr>
        <w:spacing w:line="360" w:lineRule="auto"/>
        <w:ind w:firstLine="709"/>
        <w:jc w:val="both"/>
        <w:rPr>
          <w:rFonts w:ascii="Times New Roman" w:hAnsi="Times New Roman" w:cs="Times New Roman"/>
          <w:sz w:val="28"/>
          <w:szCs w:val="28"/>
        </w:rPr>
      </w:pPr>
    </w:p>
    <w:p w:rsidR="00421905" w:rsidRDefault="00421905" w:rsidP="006546BE">
      <w:pPr>
        <w:spacing w:line="360" w:lineRule="auto"/>
        <w:ind w:firstLine="709"/>
        <w:jc w:val="both"/>
        <w:rPr>
          <w:rFonts w:ascii="Times New Roman" w:hAnsi="Times New Roman" w:cs="Times New Roman"/>
          <w:sz w:val="28"/>
          <w:szCs w:val="28"/>
        </w:rPr>
      </w:pPr>
    </w:p>
    <w:p w:rsidR="006546BE" w:rsidRDefault="006546BE" w:rsidP="006546BE">
      <w:pPr>
        <w:spacing w:line="360" w:lineRule="auto"/>
        <w:ind w:firstLine="709"/>
        <w:jc w:val="both"/>
        <w:rPr>
          <w:rFonts w:ascii="Times New Roman" w:hAnsi="Times New Roman" w:cs="Times New Roman"/>
          <w:sz w:val="28"/>
          <w:szCs w:val="28"/>
        </w:rPr>
      </w:pPr>
    </w:p>
    <w:p w:rsidR="006546BE" w:rsidRDefault="006546BE" w:rsidP="006546BE">
      <w:pPr>
        <w:spacing w:line="360" w:lineRule="auto"/>
        <w:ind w:firstLine="709"/>
        <w:jc w:val="both"/>
        <w:rPr>
          <w:rFonts w:ascii="Times New Roman" w:hAnsi="Times New Roman" w:cs="Times New Roman"/>
          <w:sz w:val="28"/>
          <w:szCs w:val="28"/>
        </w:rPr>
      </w:pPr>
    </w:p>
    <w:p w:rsidR="00166CDF" w:rsidRDefault="00166CDF" w:rsidP="006546BE">
      <w:pPr>
        <w:spacing w:line="360" w:lineRule="auto"/>
        <w:ind w:firstLine="709"/>
        <w:jc w:val="center"/>
        <w:rPr>
          <w:rFonts w:ascii="Times New Roman" w:hAnsi="Times New Roman" w:cs="Times New Roman"/>
          <w:b/>
          <w:sz w:val="28"/>
          <w:szCs w:val="28"/>
        </w:rPr>
      </w:pPr>
    </w:p>
    <w:p w:rsidR="006546BE" w:rsidRDefault="006546BE" w:rsidP="006546BE">
      <w:pPr>
        <w:spacing w:line="360" w:lineRule="auto"/>
        <w:ind w:firstLine="709"/>
        <w:jc w:val="center"/>
        <w:rPr>
          <w:rFonts w:ascii="Times New Roman" w:hAnsi="Times New Roman" w:cs="Times New Roman"/>
          <w:b/>
          <w:sz w:val="28"/>
          <w:szCs w:val="28"/>
        </w:rPr>
      </w:pPr>
      <w:r w:rsidRPr="006546BE">
        <w:rPr>
          <w:rFonts w:ascii="Times New Roman" w:hAnsi="Times New Roman" w:cs="Times New Roman"/>
          <w:b/>
          <w:sz w:val="28"/>
          <w:szCs w:val="28"/>
        </w:rPr>
        <w:t>ВВЕДЕНИЕ</w:t>
      </w:r>
    </w:p>
    <w:p w:rsidR="00421905" w:rsidRDefault="004345A1" w:rsidP="004219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421905">
        <w:rPr>
          <w:rFonts w:ascii="Times New Roman" w:hAnsi="Times New Roman" w:cs="Times New Roman"/>
          <w:sz w:val="28"/>
          <w:szCs w:val="28"/>
        </w:rPr>
        <w:t xml:space="preserve">Обучение решению экономических задач в школьном курсе математики сегодня весьма актуально как для успешной сдачи Единого Государственного Экзамена – ЕГЭ, так и в посведневной жизни. </w:t>
      </w:r>
    </w:p>
    <w:p w:rsidR="004345A1" w:rsidRDefault="004345A1" w:rsidP="004219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ЕГЭ по математике содержит задачи  экономического содержания на проценты, которые решаются с помощью простых и сложных процентов. Проанализировав сборники заданий по подготовке к ЕГЭ, </w:t>
      </w:r>
      <w:r w:rsidR="00421905">
        <w:rPr>
          <w:rFonts w:ascii="Times New Roman" w:hAnsi="Times New Roman" w:cs="Times New Roman"/>
          <w:sz w:val="28"/>
          <w:szCs w:val="28"/>
        </w:rPr>
        <w:t>следует</w:t>
      </w:r>
      <w:r>
        <w:rPr>
          <w:rFonts w:ascii="Times New Roman" w:hAnsi="Times New Roman" w:cs="Times New Roman"/>
          <w:sz w:val="28"/>
          <w:szCs w:val="28"/>
        </w:rPr>
        <w:t xml:space="preserve"> вывод, что необходимо в совершенстве научиться решать задачи на проценты, чтобы сдать ЕГЭ по математике на максимально допустимый балл.</w:t>
      </w:r>
    </w:p>
    <w:p w:rsidR="004345A1" w:rsidRDefault="004345A1" w:rsidP="004219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современная жизнь делает </w:t>
      </w:r>
      <w:r w:rsidR="00421905">
        <w:rPr>
          <w:rFonts w:ascii="Times New Roman" w:hAnsi="Times New Roman" w:cs="Times New Roman"/>
          <w:sz w:val="28"/>
          <w:szCs w:val="28"/>
        </w:rPr>
        <w:t xml:space="preserve">навык решения экономических </w:t>
      </w:r>
      <w:r>
        <w:rPr>
          <w:rFonts w:ascii="Times New Roman" w:hAnsi="Times New Roman" w:cs="Times New Roman"/>
          <w:sz w:val="28"/>
          <w:szCs w:val="28"/>
        </w:rPr>
        <w:t>задач</w:t>
      </w:r>
      <w:r w:rsidR="00421905">
        <w:rPr>
          <w:rFonts w:ascii="Times New Roman" w:hAnsi="Times New Roman" w:cs="Times New Roman"/>
          <w:sz w:val="28"/>
          <w:szCs w:val="28"/>
        </w:rPr>
        <w:t xml:space="preserve"> </w:t>
      </w:r>
      <w:r>
        <w:rPr>
          <w:rFonts w:ascii="Times New Roman" w:hAnsi="Times New Roman" w:cs="Times New Roman"/>
          <w:sz w:val="28"/>
          <w:szCs w:val="28"/>
        </w:rPr>
        <w:t>актуальным, так как сфера практического приложения</w:t>
      </w:r>
      <w:r w:rsidR="00421905">
        <w:rPr>
          <w:rFonts w:ascii="Times New Roman" w:hAnsi="Times New Roman" w:cs="Times New Roman"/>
          <w:sz w:val="28"/>
          <w:szCs w:val="28"/>
        </w:rPr>
        <w:t xml:space="preserve"> </w:t>
      </w:r>
      <w:r>
        <w:rPr>
          <w:rFonts w:ascii="Times New Roman" w:hAnsi="Times New Roman" w:cs="Times New Roman"/>
          <w:sz w:val="28"/>
          <w:szCs w:val="28"/>
        </w:rPr>
        <w:t>расширяется. Вопросы инфляции, повышени</w:t>
      </w:r>
      <w:r w:rsidR="00421905">
        <w:rPr>
          <w:rFonts w:ascii="Times New Roman" w:hAnsi="Times New Roman" w:cs="Times New Roman"/>
          <w:sz w:val="28"/>
          <w:szCs w:val="28"/>
        </w:rPr>
        <w:t>я</w:t>
      </w:r>
      <w:r>
        <w:rPr>
          <w:rFonts w:ascii="Times New Roman" w:hAnsi="Times New Roman" w:cs="Times New Roman"/>
          <w:sz w:val="28"/>
          <w:szCs w:val="28"/>
        </w:rPr>
        <w:t xml:space="preserve"> цен, снижени</w:t>
      </w:r>
      <w:r w:rsidR="00421905">
        <w:rPr>
          <w:rFonts w:ascii="Times New Roman" w:hAnsi="Times New Roman" w:cs="Times New Roman"/>
          <w:sz w:val="28"/>
          <w:szCs w:val="28"/>
        </w:rPr>
        <w:t>я</w:t>
      </w:r>
      <w:r>
        <w:rPr>
          <w:rFonts w:ascii="Times New Roman" w:hAnsi="Times New Roman" w:cs="Times New Roman"/>
          <w:sz w:val="28"/>
          <w:szCs w:val="28"/>
        </w:rPr>
        <w:t xml:space="preserve"> покупательской способности, платеж</w:t>
      </w:r>
      <w:r w:rsidR="00421905">
        <w:rPr>
          <w:rFonts w:ascii="Times New Roman" w:hAnsi="Times New Roman" w:cs="Times New Roman"/>
          <w:sz w:val="28"/>
          <w:szCs w:val="28"/>
        </w:rPr>
        <w:t>ей</w:t>
      </w:r>
      <w:r>
        <w:rPr>
          <w:rFonts w:ascii="Times New Roman" w:hAnsi="Times New Roman" w:cs="Times New Roman"/>
          <w:sz w:val="28"/>
          <w:szCs w:val="28"/>
        </w:rPr>
        <w:t>,</w:t>
      </w:r>
      <w:r w:rsidR="00421905">
        <w:rPr>
          <w:rFonts w:ascii="Times New Roman" w:hAnsi="Times New Roman" w:cs="Times New Roman"/>
          <w:sz w:val="28"/>
          <w:szCs w:val="28"/>
        </w:rPr>
        <w:t xml:space="preserve"> </w:t>
      </w:r>
      <w:r>
        <w:rPr>
          <w:rFonts w:ascii="Times New Roman" w:hAnsi="Times New Roman" w:cs="Times New Roman"/>
          <w:sz w:val="28"/>
          <w:szCs w:val="28"/>
        </w:rPr>
        <w:t xml:space="preserve"> налог</w:t>
      </w:r>
      <w:r w:rsidR="00421905">
        <w:rPr>
          <w:rFonts w:ascii="Times New Roman" w:hAnsi="Times New Roman" w:cs="Times New Roman"/>
          <w:sz w:val="28"/>
          <w:szCs w:val="28"/>
        </w:rPr>
        <w:t>ов</w:t>
      </w:r>
      <w:r>
        <w:rPr>
          <w:rFonts w:ascii="Times New Roman" w:hAnsi="Times New Roman" w:cs="Times New Roman"/>
          <w:sz w:val="28"/>
          <w:szCs w:val="28"/>
        </w:rPr>
        <w:t xml:space="preserve">, прибыли, кредиты, начисление зарплаты, депозитные счета в Сбербанке касаются каждого человека в нашем общества. </w:t>
      </w:r>
      <w:r>
        <w:rPr>
          <w:rFonts w:ascii="Times New Roman" w:hAnsi="Times New Roman" w:cs="Times New Roman"/>
          <w:sz w:val="28"/>
          <w:szCs w:val="28"/>
        </w:rPr>
        <w:lastRenderedPageBreak/>
        <w:t xml:space="preserve">Планирование семейного бюджета невозможны без умения производить несложные </w:t>
      </w:r>
      <w:r w:rsidR="00421905">
        <w:rPr>
          <w:rFonts w:ascii="Times New Roman" w:hAnsi="Times New Roman" w:cs="Times New Roman"/>
          <w:sz w:val="28"/>
          <w:szCs w:val="28"/>
        </w:rPr>
        <w:t xml:space="preserve">финансовые </w:t>
      </w:r>
      <w:r>
        <w:rPr>
          <w:rFonts w:ascii="Times New Roman" w:hAnsi="Times New Roman" w:cs="Times New Roman"/>
          <w:sz w:val="28"/>
          <w:szCs w:val="28"/>
        </w:rPr>
        <w:t>вычисления.</w:t>
      </w:r>
    </w:p>
    <w:p w:rsidR="004345A1" w:rsidRDefault="004345A1" w:rsidP="004345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w:t>
      </w:r>
      <w:r w:rsidR="00421905">
        <w:rPr>
          <w:rFonts w:ascii="Times New Roman" w:hAnsi="Times New Roman" w:cs="Times New Roman"/>
          <w:sz w:val="28"/>
          <w:szCs w:val="28"/>
        </w:rPr>
        <w:t>обучение решению экономических задач в школьном курсе математики</w:t>
      </w:r>
      <w:r>
        <w:rPr>
          <w:rFonts w:ascii="Times New Roman" w:hAnsi="Times New Roman" w:cs="Times New Roman"/>
          <w:sz w:val="28"/>
          <w:szCs w:val="28"/>
        </w:rPr>
        <w:t>.</w:t>
      </w:r>
    </w:p>
    <w:p w:rsidR="004345A1" w:rsidRDefault="004345A1" w:rsidP="004345A1">
      <w:pPr>
        <w:spacing w:after="0" w:line="360" w:lineRule="auto"/>
        <w:ind w:firstLine="709"/>
        <w:contextualSpacing/>
        <w:jc w:val="both"/>
        <w:outlineLvl w:val="0"/>
        <w:rPr>
          <w:rFonts w:ascii="Times New Roman" w:hAnsi="Times New Roman" w:cs="Times New Roman"/>
          <w:bCs/>
          <w:kern w:val="36"/>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w:t>
      </w:r>
      <w:r w:rsidR="006061D5">
        <w:rPr>
          <w:rFonts w:ascii="Times New Roman" w:hAnsi="Times New Roman" w:cs="Times New Roman"/>
          <w:sz w:val="28"/>
          <w:szCs w:val="28"/>
        </w:rPr>
        <w:t>методы обучения</w:t>
      </w:r>
      <w:r>
        <w:rPr>
          <w:rFonts w:ascii="Times New Roman" w:hAnsi="Times New Roman" w:cs="Times New Roman"/>
          <w:sz w:val="28"/>
          <w:szCs w:val="28"/>
        </w:rPr>
        <w:t xml:space="preserve"> решени</w:t>
      </w:r>
      <w:r w:rsidR="006061D5">
        <w:rPr>
          <w:rFonts w:ascii="Times New Roman" w:hAnsi="Times New Roman" w:cs="Times New Roman"/>
          <w:sz w:val="28"/>
          <w:szCs w:val="28"/>
        </w:rPr>
        <w:t>ю</w:t>
      </w:r>
      <w:r>
        <w:rPr>
          <w:rFonts w:ascii="Times New Roman" w:hAnsi="Times New Roman" w:cs="Times New Roman"/>
          <w:sz w:val="28"/>
          <w:szCs w:val="28"/>
        </w:rPr>
        <w:t xml:space="preserve"> </w:t>
      </w:r>
      <w:r w:rsidR="00010EB1">
        <w:rPr>
          <w:rFonts w:ascii="Times New Roman" w:hAnsi="Times New Roman" w:cs="Times New Roman"/>
          <w:sz w:val="28"/>
          <w:szCs w:val="28"/>
        </w:rPr>
        <w:t xml:space="preserve">экономических </w:t>
      </w:r>
      <w:r>
        <w:rPr>
          <w:rFonts w:ascii="Times New Roman" w:hAnsi="Times New Roman" w:cs="Times New Roman"/>
          <w:sz w:val="28"/>
          <w:szCs w:val="28"/>
        </w:rPr>
        <w:t xml:space="preserve">задач </w:t>
      </w:r>
      <w:r w:rsidR="006061D5">
        <w:rPr>
          <w:rFonts w:ascii="Times New Roman" w:hAnsi="Times New Roman" w:cs="Times New Roman"/>
          <w:sz w:val="28"/>
          <w:szCs w:val="28"/>
        </w:rPr>
        <w:t xml:space="preserve">по заданиям ЕГЭ </w:t>
      </w:r>
      <w:r>
        <w:rPr>
          <w:rFonts w:ascii="Times New Roman" w:hAnsi="Times New Roman" w:cs="Times New Roman"/>
          <w:bCs/>
          <w:kern w:val="36"/>
          <w:sz w:val="28"/>
          <w:szCs w:val="28"/>
        </w:rPr>
        <w:t xml:space="preserve">. </w:t>
      </w:r>
    </w:p>
    <w:p w:rsidR="004345A1" w:rsidRDefault="004345A1" w:rsidP="004345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обобщение, углубление и систематизация знаний по теме «</w:t>
      </w:r>
      <w:r w:rsidR="00010EB1">
        <w:rPr>
          <w:rFonts w:ascii="Times New Roman" w:hAnsi="Times New Roman" w:cs="Times New Roman"/>
          <w:sz w:val="28"/>
          <w:szCs w:val="28"/>
        </w:rPr>
        <w:t>Обучение решению экономических задач в школьном курсе математики</w:t>
      </w:r>
      <w:r>
        <w:rPr>
          <w:rFonts w:ascii="Times New Roman" w:hAnsi="Times New Roman" w:cs="Times New Roman"/>
          <w:sz w:val="28"/>
          <w:szCs w:val="28"/>
        </w:rPr>
        <w:t xml:space="preserve">», решение экономических задач </w:t>
      </w:r>
      <w:r w:rsidR="00010EB1">
        <w:rPr>
          <w:rFonts w:ascii="Times New Roman" w:hAnsi="Times New Roman" w:cs="Times New Roman"/>
          <w:sz w:val="28"/>
          <w:szCs w:val="28"/>
        </w:rPr>
        <w:t>по заданиям ЕГЭ</w:t>
      </w:r>
      <w:r>
        <w:rPr>
          <w:rFonts w:ascii="Times New Roman" w:hAnsi="Times New Roman" w:cs="Times New Roman"/>
          <w:sz w:val="28"/>
          <w:szCs w:val="28"/>
        </w:rPr>
        <w:t>.</w:t>
      </w:r>
    </w:p>
    <w:p w:rsidR="004345A1" w:rsidRDefault="004345A1" w:rsidP="004345A1">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Для решения данной цели я поставила перед собой  ряд </w:t>
      </w:r>
      <w:r>
        <w:rPr>
          <w:rFonts w:ascii="Times New Roman" w:hAnsi="Times New Roman" w:cs="Times New Roman"/>
          <w:b/>
          <w:sz w:val="28"/>
          <w:szCs w:val="28"/>
        </w:rPr>
        <w:t>задач:</w:t>
      </w:r>
    </w:p>
    <w:p w:rsidR="004345A1" w:rsidRDefault="004345A1"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AE75CE">
        <w:rPr>
          <w:rFonts w:ascii="Times New Roman" w:hAnsi="Times New Roman" w:cs="Times New Roman"/>
          <w:sz w:val="28"/>
          <w:szCs w:val="28"/>
        </w:rPr>
        <w:t>т</w:t>
      </w:r>
      <w:r w:rsidR="00AE75CE" w:rsidRPr="006546BE">
        <w:rPr>
          <w:rFonts w:ascii="Times New Roman" w:hAnsi="Times New Roman" w:cs="Times New Roman"/>
          <w:sz w:val="28"/>
          <w:szCs w:val="28"/>
        </w:rPr>
        <w:t>еор</w:t>
      </w:r>
      <w:r w:rsidR="00AE75CE">
        <w:rPr>
          <w:rFonts w:ascii="Times New Roman" w:hAnsi="Times New Roman" w:cs="Times New Roman"/>
          <w:sz w:val="28"/>
          <w:szCs w:val="28"/>
        </w:rPr>
        <w:t>е</w:t>
      </w:r>
      <w:r w:rsidR="00AE75CE" w:rsidRPr="006546BE">
        <w:rPr>
          <w:rFonts w:ascii="Times New Roman" w:hAnsi="Times New Roman" w:cs="Times New Roman"/>
          <w:sz w:val="28"/>
          <w:szCs w:val="28"/>
        </w:rPr>
        <w:t>тические основы обучению решению экономических задач в школьном курсе математики</w:t>
      </w:r>
      <w:r w:rsidR="00AE75CE">
        <w:rPr>
          <w:rFonts w:ascii="Times New Roman" w:hAnsi="Times New Roman" w:cs="Times New Roman"/>
          <w:sz w:val="28"/>
          <w:szCs w:val="28"/>
        </w:rPr>
        <w:t>;</w:t>
      </w:r>
    </w:p>
    <w:p w:rsidR="00AE75CE" w:rsidRDefault="00AE75CE"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Pr="006546BE">
        <w:rPr>
          <w:rFonts w:ascii="Times New Roman" w:hAnsi="Times New Roman" w:cs="Times New Roman"/>
          <w:sz w:val="28"/>
          <w:szCs w:val="28"/>
        </w:rPr>
        <w:t>межпредметные связи математики и экономики</w:t>
      </w:r>
      <w:r>
        <w:rPr>
          <w:rFonts w:ascii="Times New Roman" w:hAnsi="Times New Roman" w:cs="Times New Roman"/>
          <w:sz w:val="28"/>
          <w:szCs w:val="28"/>
        </w:rPr>
        <w:t>;</w:t>
      </w:r>
    </w:p>
    <w:p w:rsidR="004345A1" w:rsidRPr="00A0121D" w:rsidRDefault="00AE75CE" w:rsidP="002A3D2E">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sidRPr="00A0121D">
        <w:rPr>
          <w:rFonts w:ascii="Times New Roman" w:hAnsi="Times New Roman" w:cs="Times New Roman"/>
          <w:sz w:val="28"/>
          <w:szCs w:val="28"/>
        </w:rPr>
        <w:t>Рассмотреть понятия экономической задачи, процента, экономических функций и финансовых задач;</w:t>
      </w:r>
      <w:r w:rsidR="004345A1" w:rsidRPr="00A0121D">
        <w:rPr>
          <w:rFonts w:ascii="Times New Roman" w:hAnsi="Times New Roman" w:cs="Times New Roman"/>
          <w:sz w:val="28"/>
          <w:szCs w:val="28"/>
        </w:rPr>
        <w:t>Ознакомиться с историей возникновения процентов</w:t>
      </w:r>
      <w:r w:rsidRPr="00A0121D">
        <w:rPr>
          <w:rFonts w:ascii="Times New Roman" w:hAnsi="Times New Roman" w:cs="Times New Roman"/>
          <w:sz w:val="28"/>
          <w:szCs w:val="28"/>
        </w:rPr>
        <w:t>;</w:t>
      </w:r>
    </w:p>
    <w:p w:rsidR="00AE75CE" w:rsidRPr="00AE75CE" w:rsidRDefault="004345A1"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Вывести формулы начисления простых и сложных процентов</w:t>
      </w:r>
      <w:r w:rsidR="00AE75CE">
        <w:rPr>
          <w:rFonts w:ascii="Times New Roman" w:hAnsi="Times New Roman" w:cs="Times New Roman"/>
          <w:sz w:val="28"/>
          <w:szCs w:val="28"/>
        </w:rPr>
        <w:t>;</w:t>
      </w:r>
    </w:p>
    <w:p w:rsidR="00AE75CE" w:rsidRPr="00AE75CE" w:rsidRDefault="004345A1"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sidRPr="00AE75CE">
        <w:rPr>
          <w:rFonts w:ascii="Times New Roman" w:hAnsi="Times New Roman" w:cs="Times New Roman"/>
          <w:sz w:val="28"/>
          <w:szCs w:val="28"/>
        </w:rPr>
        <w:t>Подобрать задачи из сборников по подготовке к ЕГЭ, решаемые по формулам простых и сложных процентов.</w:t>
      </w:r>
    </w:p>
    <w:p w:rsidR="00AE75CE" w:rsidRPr="00AE75CE" w:rsidRDefault="00AE75CE"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sidRPr="00AE75CE">
        <w:rPr>
          <w:rFonts w:ascii="Times New Roman" w:hAnsi="Times New Roman" w:cs="Times New Roman"/>
          <w:sz w:val="28"/>
          <w:szCs w:val="28"/>
        </w:rPr>
        <w:t xml:space="preserve">Проанализировать школьные учебники, КИМ, ЕГЭ, ОГЭ на наличие и типы. </w:t>
      </w:r>
    </w:p>
    <w:p w:rsidR="00AE75CE" w:rsidRDefault="00AE75CE" w:rsidP="004345A1">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Pr="006546BE">
        <w:rPr>
          <w:rFonts w:ascii="Times New Roman" w:hAnsi="Times New Roman" w:cs="Times New Roman"/>
          <w:sz w:val="28"/>
          <w:szCs w:val="28"/>
        </w:rPr>
        <w:t>методы реше</w:t>
      </w:r>
      <w:r>
        <w:rPr>
          <w:rFonts w:ascii="Times New Roman" w:hAnsi="Times New Roman" w:cs="Times New Roman"/>
          <w:sz w:val="28"/>
          <w:szCs w:val="28"/>
        </w:rPr>
        <w:t>н</w:t>
      </w:r>
      <w:r w:rsidRPr="006546BE">
        <w:rPr>
          <w:rFonts w:ascii="Times New Roman" w:hAnsi="Times New Roman" w:cs="Times New Roman"/>
          <w:sz w:val="28"/>
          <w:szCs w:val="28"/>
        </w:rPr>
        <w:t>ия экономических задач</w:t>
      </w:r>
      <w:r>
        <w:rPr>
          <w:rFonts w:ascii="Times New Roman" w:hAnsi="Times New Roman" w:cs="Times New Roman"/>
          <w:sz w:val="28"/>
          <w:szCs w:val="28"/>
        </w:rPr>
        <w:t>;</w:t>
      </w:r>
    </w:p>
    <w:p w:rsidR="004345A1" w:rsidRDefault="004345A1" w:rsidP="004345A1">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Научиться решать задачи с процентами разных видов сложности.</w:t>
      </w:r>
    </w:p>
    <w:p w:rsidR="00AE75CE" w:rsidRDefault="00AE75CE" w:rsidP="00AE75CE">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 методические особенности  обучения;</w:t>
      </w:r>
    </w:p>
    <w:p w:rsidR="00AE75CE" w:rsidRPr="00AE75CE" w:rsidRDefault="00AE75CE" w:rsidP="00AE75CE">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sidRPr="00AE75CE">
        <w:rPr>
          <w:rFonts w:ascii="Times New Roman" w:hAnsi="Times New Roman" w:cs="Times New Roman"/>
          <w:sz w:val="28"/>
          <w:szCs w:val="28"/>
        </w:rPr>
        <w:lastRenderedPageBreak/>
        <w:t>Разработать элективный курс к подготовке по решению экономических задач.</w:t>
      </w:r>
    </w:p>
    <w:p w:rsidR="004345A1" w:rsidRDefault="004345A1" w:rsidP="004345A1">
      <w:pPr>
        <w:pStyle w:val="a3"/>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пособия по подготовке к ЕГЭ.</w:t>
      </w:r>
    </w:p>
    <w:p w:rsidR="00186D36" w:rsidRDefault="004345A1" w:rsidP="00186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 поиск необходимой информации в сети Интернет, теоретический анализ и синтез научной и учебной литературы, сравнение, систематизация информации, обобщение вывод, подбор и решение задач.</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Теоретические и методические положения в области обучения школьников решению задач, в том числе с математическим содержанием, содержат работы таких авторов, как Аменд А. Ф., Иоффе А., Фридман Л.М., Логинова В. В. , Михеева С. А., Монгуш А.С., Танова О.Н., Шестаков С.А., Ященко Н.Е. и другие</w:t>
      </w:r>
      <w:r w:rsidR="005457D7" w:rsidRPr="00A0121D">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Информационной базой исследования послужили нормативные и законодательные акты Российской Федерации, труды отечественных учёных по данной тематике, научные публикации, материалы периодических изданий.</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Курсовая работа состоит из введения, двух глав, заключения, списка использованной литературы и приложений.</w:t>
      </w:r>
    </w:p>
    <w:p w:rsidR="00C81A96" w:rsidRDefault="00C81A96" w:rsidP="006546BE">
      <w:pPr>
        <w:spacing w:line="360" w:lineRule="auto"/>
        <w:ind w:firstLine="709"/>
        <w:jc w:val="both"/>
        <w:rPr>
          <w:rFonts w:ascii="Times New Roman" w:hAnsi="Times New Roman" w:cs="Times New Roman"/>
          <w:b/>
          <w:sz w:val="28"/>
          <w:szCs w:val="28"/>
        </w:rPr>
      </w:pPr>
    </w:p>
    <w:p w:rsidR="006546BE" w:rsidRPr="006546BE" w:rsidRDefault="006546BE" w:rsidP="006546BE">
      <w:pPr>
        <w:spacing w:line="360" w:lineRule="auto"/>
        <w:ind w:firstLine="709"/>
        <w:jc w:val="both"/>
        <w:rPr>
          <w:rFonts w:ascii="Times New Roman" w:hAnsi="Times New Roman" w:cs="Times New Roman"/>
          <w:b/>
          <w:sz w:val="28"/>
          <w:szCs w:val="28"/>
        </w:rPr>
      </w:pPr>
      <w:r w:rsidRPr="006546BE">
        <w:rPr>
          <w:rFonts w:ascii="Times New Roman" w:hAnsi="Times New Roman" w:cs="Times New Roman"/>
          <w:b/>
          <w:sz w:val="28"/>
          <w:szCs w:val="28"/>
        </w:rPr>
        <w:t>ГЛАВА 1. Теоретические основы обучению решению экономических задач в школьном курсе математики</w:t>
      </w:r>
    </w:p>
    <w:p w:rsidR="006546BE" w:rsidRPr="006546BE" w:rsidRDefault="006546BE" w:rsidP="006546BE">
      <w:pPr>
        <w:pStyle w:val="a3"/>
        <w:numPr>
          <w:ilvl w:val="1"/>
          <w:numId w:val="1"/>
        </w:numPr>
        <w:spacing w:line="360" w:lineRule="auto"/>
        <w:jc w:val="both"/>
        <w:rPr>
          <w:rFonts w:ascii="Times New Roman" w:hAnsi="Times New Roman" w:cs="Times New Roman"/>
          <w:b/>
          <w:sz w:val="28"/>
          <w:szCs w:val="28"/>
        </w:rPr>
      </w:pPr>
      <w:r w:rsidRPr="006546BE">
        <w:rPr>
          <w:rFonts w:ascii="Times New Roman" w:hAnsi="Times New Roman" w:cs="Times New Roman"/>
          <w:b/>
          <w:sz w:val="28"/>
          <w:szCs w:val="28"/>
        </w:rPr>
        <w:t xml:space="preserve">Межпредметные связи математики и экономики </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 xml:space="preserve">Широко известно, что экономическая образованность и мышление обучающихся формируются не только при изучении курса экономики, но  не </w:t>
      </w:r>
      <w:r w:rsidRPr="006546BE">
        <w:rPr>
          <w:sz w:val="28"/>
          <w:szCs w:val="28"/>
        </w:rPr>
        <w:lastRenderedPageBreak/>
        <w:t xml:space="preserve">в меньшей степени - на основе всего комплекса изучаемых дисциплин.  В общей задаче насыщения дисциплин экономическим содержанием математике принадлежит особая роль. Это объясняется тем, что многие экономические проблемы поддаются анализу с помощью математического аппарата. Взаимодействие математики и экономики приносит обоюдную пользу: математика получает широчайшее поле для  многообразных приложений, а экономика </w:t>
      </w:r>
      <w:r w:rsidR="004345A1">
        <w:rPr>
          <w:sz w:val="28"/>
          <w:szCs w:val="28"/>
        </w:rPr>
        <w:t>-</w:t>
      </w:r>
      <w:r w:rsidRPr="006546BE">
        <w:rPr>
          <w:sz w:val="28"/>
          <w:szCs w:val="28"/>
        </w:rPr>
        <w:t xml:space="preserve"> могучий инструмент для получения новых знаний.</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В современных образовательных учреждениях среднего профессионального уровня экономика преподается достаточно длительное время. При этом сразу же были обнаружены пробелы в школьных курсах математики, полностью игнорирующие многие элементарные, но очень важные для повседневной жизни, приемы анализа экономических процессов. Обучающиеся плохо понимали экономические графики, не ориентировались в том, как провести хотя бы самый простой анализ динамических, т.е. развивающихся во времени, процессов</w:t>
      </w:r>
      <w:r w:rsidR="005457D7" w:rsidRPr="00A0121D">
        <w:rPr>
          <w:sz w:val="28"/>
          <w:szCs w:val="28"/>
        </w:rPr>
        <w:t>[22]</w:t>
      </w:r>
      <w:r w:rsidRPr="006546BE">
        <w:rPr>
          <w:sz w:val="28"/>
          <w:szCs w:val="28"/>
        </w:rPr>
        <w:t xml:space="preserve">. </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 xml:space="preserve">Для того чтобы познакомить обучающихся с азами коммерческой математики, необходимыми не только профессиональным экономистам, но и каждому человеку, очень важно работать над проблемой активизации познавательной деятельности обучающихся через межпредметную связь экономики и математики. </w:t>
      </w:r>
    </w:p>
    <w:p w:rsidR="00FE2340" w:rsidRDefault="006546BE" w:rsidP="00FE2340">
      <w:pPr>
        <w:pStyle w:val="a4"/>
        <w:spacing w:before="0" w:beforeAutospacing="0" w:after="0" w:afterAutospacing="0" w:line="360" w:lineRule="auto"/>
        <w:ind w:firstLine="709"/>
        <w:jc w:val="both"/>
        <w:rPr>
          <w:sz w:val="28"/>
          <w:szCs w:val="28"/>
        </w:rPr>
      </w:pPr>
      <w:r w:rsidRPr="006546BE">
        <w:rPr>
          <w:sz w:val="28"/>
          <w:szCs w:val="28"/>
        </w:rPr>
        <w:t xml:space="preserve">Для этого следует: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выделять математические модели, функции, системы уравнений и неравенств, используемые в экономике и показать их практическое применение;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lastRenderedPageBreak/>
        <w:t xml:space="preserve">- </w:t>
      </w:r>
      <w:r w:rsidR="006546BE" w:rsidRPr="006546BE">
        <w:rPr>
          <w:sz w:val="28"/>
          <w:szCs w:val="28"/>
        </w:rPr>
        <w:t xml:space="preserve">повышать познавательный интерес к учебной деятельности обучающихся;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разрабатывать систему уроков по математике с экономической направленностью; </w:t>
      </w:r>
    </w:p>
    <w:p w:rsidR="006061D5" w:rsidRDefault="00FE2340" w:rsidP="006061D5">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отслеживать результаты обученности,  межпредметных умений и навыков обучающихся[3]. </w:t>
      </w:r>
    </w:p>
    <w:p w:rsidR="00FE2340" w:rsidRDefault="006546BE" w:rsidP="006061D5">
      <w:pPr>
        <w:pStyle w:val="a4"/>
        <w:spacing w:before="0" w:beforeAutospacing="0" w:after="0" w:afterAutospacing="0" w:line="360" w:lineRule="auto"/>
        <w:ind w:firstLine="709"/>
        <w:jc w:val="both"/>
        <w:rPr>
          <w:sz w:val="28"/>
          <w:szCs w:val="28"/>
        </w:rPr>
      </w:pPr>
      <w:r w:rsidRPr="006546BE">
        <w:rPr>
          <w:sz w:val="28"/>
          <w:szCs w:val="28"/>
        </w:rPr>
        <w:t>Объединение разрозненных частей знаний на уроке, известное как процесс установления межпредметных связей – только часть устойчивого стремления всего живого к целостности. Обращение к интеграции в широком смысле слова, как средству создания целостного восприятия учебного материала, объясняется рядом преимуществ этого достаточно нового вида образовательной деятельности на уроке, главными из которых являются:</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Мир, окружающий обучающихся, познается ими в своем многообразии и единстве.</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Межпредметные связи развивают потенциал самих обучающихся, побуждают к активному познанию окружающей действительности, к осмыслению и нахожде</w:t>
      </w:r>
      <w:r w:rsidR="006546BE" w:rsidRPr="004345A1">
        <w:rPr>
          <w:color w:val="000000" w:themeColor="text1"/>
          <w:sz w:val="28"/>
          <w:szCs w:val="28"/>
        </w:rPr>
        <w:softHyphen/>
        <w:t>нию причинно-следственных связей, к развитию логики, мышления, коммуникативных способностей.</w:t>
      </w:r>
    </w:p>
    <w:p w:rsidR="00FE2340" w:rsidRDefault="00FE2340" w:rsidP="00FE2340">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6546BE" w:rsidRPr="004345A1">
        <w:rPr>
          <w:color w:val="000000" w:themeColor="text1"/>
          <w:sz w:val="28"/>
          <w:szCs w:val="28"/>
        </w:rPr>
        <w:t xml:space="preserve">Форма проведения уроков нестандартна, интересна. Использование различных видов работы в течение занятия поддерживает внимание обучающихся на высоком уровне, что позволяет говорить о достаточной эффективности уроков. </w:t>
      </w:r>
    </w:p>
    <w:p w:rsidR="00FE2340" w:rsidRDefault="006546BE" w:rsidP="00FE2340">
      <w:pPr>
        <w:pStyle w:val="a4"/>
        <w:spacing w:before="0" w:beforeAutospacing="0" w:after="0" w:afterAutospacing="0" w:line="360" w:lineRule="auto"/>
        <w:ind w:firstLine="709"/>
        <w:jc w:val="both"/>
        <w:rPr>
          <w:sz w:val="28"/>
          <w:szCs w:val="28"/>
        </w:rPr>
      </w:pPr>
      <w:r w:rsidRPr="004345A1">
        <w:rPr>
          <w:color w:val="000000" w:themeColor="text1"/>
          <w:sz w:val="28"/>
          <w:szCs w:val="28"/>
        </w:rPr>
        <w:t xml:space="preserve">Такие занятия снимают утомляемость, перенапряжение обучающихся за счет переключения на разнообразные виды деятельности, резко повышают </w:t>
      </w:r>
      <w:r w:rsidRPr="004345A1">
        <w:rPr>
          <w:color w:val="000000" w:themeColor="text1"/>
          <w:sz w:val="28"/>
          <w:szCs w:val="28"/>
        </w:rPr>
        <w:lastRenderedPageBreak/>
        <w:t>познавательный интерес, служат развитию у обучающихся внимания, мышле</w:t>
      </w:r>
      <w:r w:rsidRPr="004345A1">
        <w:rPr>
          <w:color w:val="000000" w:themeColor="text1"/>
          <w:sz w:val="28"/>
          <w:szCs w:val="28"/>
        </w:rPr>
        <w:softHyphen/>
        <w:t>ния, речи и памяти.</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За счет усиления межпредметных связей высвобождаются учебные часы, которые можно использовать для дополнительных уроков практической направленности.</w:t>
      </w:r>
    </w:p>
    <w:p w:rsidR="006546BE" w:rsidRP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Интеграция дает возможность для самореа</w:t>
      </w:r>
      <w:r w:rsidR="006546BE" w:rsidRPr="004345A1">
        <w:rPr>
          <w:color w:val="000000" w:themeColor="text1"/>
          <w:sz w:val="28"/>
          <w:szCs w:val="28"/>
        </w:rPr>
        <w:softHyphen/>
        <w:t>лизации, самовыражения, творчества преподавателя и обучающихся, способствует раскрытию скрытых способностей</w:t>
      </w:r>
      <w:r w:rsidR="005457D7" w:rsidRPr="00A0121D">
        <w:rPr>
          <w:color w:val="000000" w:themeColor="text1"/>
          <w:sz w:val="28"/>
          <w:szCs w:val="28"/>
        </w:rPr>
        <w:t>[31]</w:t>
      </w:r>
      <w:r w:rsidR="006546BE" w:rsidRPr="004345A1">
        <w:rPr>
          <w:color w:val="000000" w:themeColor="text1"/>
          <w:sz w:val="28"/>
          <w:szCs w:val="28"/>
        </w:rPr>
        <w:t xml:space="preserve">. </w:t>
      </w:r>
    </w:p>
    <w:p w:rsidR="00E02C28" w:rsidRPr="006546BE" w:rsidRDefault="006546BE" w:rsidP="00C8072A">
      <w:pPr>
        <w:pStyle w:val="a4"/>
        <w:spacing w:before="0" w:beforeAutospacing="0" w:after="0" w:afterAutospacing="0" w:line="360" w:lineRule="auto"/>
        <w:ind w:firstLine="709"/>
        <w:jc w:val="both"/>
        <w:rPr>
          <w:b/>
          <w:sz w:val="28"/>
          <w:szCs w:val="28"/>
        </w:rPr>
      </w:pPr>
      <w:r w:rsidRPr="006546BE">
        <w:rPr>
          <w:sz w:val="28"/>
          <w:szCs w:val="28"/>
        </w:rPr>
        <w:t xml:space="preserve">Таким образом, работа в данном направлении положительно отражается на интеллектуальном развитии обучающихся, их воспитании, на формирование профессионально значимых качеств личности. Развиваются и общеучебные и надучебные навыки: анализ, синтез, сравнение, умение работать с научно – учебной и дополнительной литературой и т.п. умения, что еще раз подтверждает целесообразность использования экономических понятий и методов в математике. </w:t>
      </w:r>
    </w:p>
    <w:p w:rsidR="006546BE" w:rsidRDefault="006546BE" w:rsidP="006061D5">
      <w:pPr>
        <w:spacing w:before="240" w:line="360" w:lineRule="auto"/>
        <w:ind w:firstLine="709"/>
        <w:jc w:val="both"/>
        <w:rPr>
          <w:rFonts w:ascii="Times New Roman" w:hAnsi="Times New Roman" w:cs="Times New Roman"/>
          <w:b/>
          <w:sz w:val="28"/>
          <w:szCs w:val="28"/>
        </w:rPr>
      </w:pPr>
      <w:r w:rsidRPr="006546BE">
        <w:rPr>
          <w:rFonts w:ascii="Times New Roman" w:hAnsi="Times New Roman" w:cs="Times New Roman"/>
          <w:b/>
          <w:sz w:val="28"/>
          <w:szCs w:val="28"/>
        </w:rPr>
        <w:t xml:space="preserve">1.2 </w:t>
      </w:r>
      <w:r>
        <w:rPr>
          <w:rFonts w:ascii="Times New Roman" w:hAnsi="Times New Roman" w:cs="Times New Roman"/>
          <w:b/>
          <w:sz w:val="28"/>
          <w:szCs w:val="28"/>
        </w:rPr>
        <w:t>П</w:t>
      </w:r>
      <w:r w:rsidRPr="006546BE">
        <w:rPr>
          <w:rFonts w:ascii="Times New Roman" w:hAnsi="Times New Roman" w:cs="Times New Roman"/>
          <w:b/>
          <w:sz w:val="28"/>
          <w:szCs w:val="28"/>
        </w:rPr>
        <w:t xml:space="preserve">онятие </w:t>
      </w:r>
      <w:r w:rsidR="00E02C28">
        <w:rPr>
          <w:rFonts w:ascii="Times New Roman" w:hAnsi="Times New Roman" w:cs="Times New Roman"/>
          <w:b/>
          <w:sz w:val="28"/>
          <w:szCs w:val="28"/>
        </w:rPr>
        <w:t xml:space="preserve">и история возникновения процента, </w:t>
      </w:r>
      <w:r w:rsidRPr="006546BE">
        <w:rPr>
          <w:rFonts w:ascii="Times New Roman" w:hAnsi="Times New Roman" w:cs="Times New Roman"/>
          <w:b/>
          <w:sz w:val="28"/>
          <w:szCs w:val="28"/>
        </w:rPr>
        <w:t>экономическ</w:t>
      </w:r>
      <w:r w:rsidR="00E02C28">
        <w:rPr>
          <w:rFonts w:ascii="Times New Roman" w:hAnsi="Times New Roman" w:cs="Times New Roman"/>
          <w:b/>
          <w:sz w:val="28"/>
          <w:szCs w:val="28"/>
        </w:rPr>
        <w:t xml:space="preserve">ой и финансовой задачи, а также </w:t>
      </w:r>
      <w:r w:rsidRPr="006546BE">
        <w:rPr>
          <w:rFonts w:ascii="Times New Roman" w:hAnsi="Times New Roman" w:cs="Times New Roman"/>
          <w:b/>
          <w:sz w:val="28"/>
          <w:szCs w:val="28"/>
        </w:rPr>
        <w:t>основные экономические функции</w:t>
      </w:r>
    </w:p>
    <w:p w:rsidR="005A66D3" w:rsidRPr="005A66D3" w:rsidRDefault="005A66D3" w:rsidP="00386441">
      <w:pPr>
        <w:spacing w:after="0" w:line="360" w:lineRule="auto"/>
        <w:ind w:firstLine="709"/>
        <w:jc w:val="both"/>
        <w:rPr>
          <w:rFonts w:ascii="Times New Roman" w:hAnsi="Times New Roman"/>
          <w:bCs/>
          <w:sz w:val="28"/>
          <w:szCs w:val="28"/>
        </w:rPr>
      </w:pPr>
      <w:r w:rsidRPr="005A66D3">
        <w:rPr>
          <w:rFonts w:ascii="Times New Roman" w:hAnsi="Times New Roman"/>
          <w:bCs/>
          <w:sz w:val="28"/>
          <w:szCs w:val="28"/>
        </w:rPr>
        <w:t>Э</w:t>
      </w:r>
      <w:r>
        <w:rPr>
          <w:rFonts w:ascii="Times New Roman" w:hAnsi="Times New Roman"/>
          <w:bCs/>
          <w:sz w:val="28"/>
          <w:szCs w:val="28"/>
        </w:rPr>
        <w:t xml:space="preserve">кономические задачи – это </w:t>
      </w:r>
      <w:r w:rsidRPr="005A66D3">
        <w:rPr>
          <w:rFonts w:ascii="Times New Roman" w:hAnsi="Times New Roman"/>
          <w:bCs/>
          <w:sz w:val="28"/>
          <w:szCs w:val="28"/>
        </w:rPr>
        <w:t xml:space="preserve">задачи, решаемые в процессе экономического анализа, планирования, проектирования, связанные с определением искомых неизвестных величин на основе исходных данных. В отличие от математических, </w:t>
      </w:r>
      <w:r w:rsidR="006061D5">
        <w:rPr>
          <w:rFonts w:ascii="Times New Roman" w:hAnsi="Times New Roman"/>
          <w:bCs/>
          <w:sz w:val="28"/>
          <w:szCs w:val="28"/>
        </w:rPr>
        <w:t>экономические задачи</w:t>
      </w:r>
      <w:r w:rsidRPr="005A66D3">
        <w:rPr>
          <w:rFonts w:ascii="Times New Roman" w:hAnsi="Times New Roman"/>
          <w:bCs/>
          <w:sz w:val="28"/>
          <w:szCs w:val="28"/>
        </w:rPr>
        <w:t xml:space="preserve"> не всегда удается формализовать, свести только к расчету</w:t>
      </w:r>
      <w:r w:rsidR="006061D5">
        <w:rPr>
          <w:rFonts w:ascii="Times New Roman" w:hAnsi="Times New Roman"/>
          <w:bCs/>
          <w:sz w:val="28"/>
          <w:szCs w:val="28"/>
        </w:rPr>
        <w:t>.</w:t>
      </w:r>
      <w:r w:rsidRPr="005A66D3">
        <w:rPr>
          <w:rFonts w:ascii="Times New Roman" w:hAnsi="Times New Roman"/>
          <w:bCs/>
          <w:sz w:val="28"/>
          <w:szCs w:val="28"/>
        </w:rPr>
        <w:t xml:space="preserve"> Их решение сопровождается поиском недостающих данных, экспертными оценками, обсуждением, принятием решений.</w:t>
      </w:r>
    </w:p>
    <w:p w:rsidR="00386441" w:rsidRPr="00E02C28" w:rsidRDefault="00386441" w:rsidP="00386441">
      <w:pPr>
        <w:spacing w:after="0" w:line="360" w:lineRule="auto"/>
        <w:ind w:firstLine="709"/>
        <w:jc w:val="both"/>
        <w:rPr>
          <w:rFonts w:ascii="Times New Roman" w:hAnsi="Times New Roman"/>
          <w:bCs/>
          <w:i/>
          <w:sz w:val="28"/>
          <w:szCs w:val="28"/>
        </w:rPr>
      </w:pPr>
      <w:r w:rsidRPr="00E02C28">
        <w:rPr>
          <w:rFonts w:ascii="Times New Roman" w:hAnsi="Times New Roman"/>
          <w:bCs/>
          <w:i/>
          <w:sz w:val="28"/>
          <w:szCs w:val="28"/>
        </w:rPr>
        <w:lastRenderedPageBreak/>
        <w:t>История возникновения процентов.</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Процент - имеет латинское происхождение: «pro centum» - это «на сто». Процентом называется сотая часть числа.</w:t>
      </w:r>
    </w:p>
    <w:p w:rsidR="00386441" w:rsidRDefault="00386441" w:rsidP="00FE2340">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Проценты были известны в Индии ещё в V в. С давних пор счет велся в десятичной системе счисления. Также проценты были распространены в Древнем Риме. Римляне называли процентами деньги, которые платил должник заимодавцу за каждую сотню. Они брали с должника лихву (т. е. деньги сверх того, что дали в долг). От римлян проценты перешли к другим народам в Европе</w:t>
      </w:r>
      <w:r w:rsidR="005457D7" w:rsidRPr="00A0121D">
        <w:rPr>
          <w:rFonts w:ascii="Times New Roman" w:hAnsi="Times New Roman"/>
          <w:bCs/>
          <w:sz w:val="28"/>
          <w:szCs w:val="28"/>
        </w:rPr>
        <w:t>[29]</w:t>
      </w:r>
      <w:r w:rsidRPr="00386441">
        <w:rPr>
          <w:rFonts w:ascii="Times New Roman" w:hAnsi="Times New Roman"/>
          <w:bCs/>
          <w:sz w:val="28"/>
          <w:szCs w:val="28"/>
        </w:rPr>
        <w:t xml:space="preserve">.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В средние века в Европе в связи с развитием торговли особо обращали внимание на умение вычислять проценты</w:t>
      </w:r>
      <w:r>
        <w:rPr>
          <w:rFonts w:ascii="Times New Roman" w:hAnsi="Times New Roman"/>
          <w:bCs/>
          <w:sz w:val="28"/>
          <w:szCs w:val="28"/>
        </w:rPr>
        <w:t xml:space="preserve">. </w:t>
      </w:r>
      <w:r w:rsidRPr="00386441">
        <w:rPr>
          <w:rFonts w:ascii="Times New Roman" w:hAnsi="Times New Roman"/>
          <w:bCs/>
          <w:sz w:val="28"/>
          <w:szCs w:val="28"/>
        </w:rPr>
        <w:t xml:space="preserve">Впервые опубликовал таблицы для расчета процентов Симон Стевин – инженер из города Брюгге (Нидерланды). Это произошло в 1584 году.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Употребление термина «процент» в России начинается в конце XVIII в. Долгое время под процентами понималось исключительно прибыль или убыток на каждые 100 рублей. Проценты применялись только в торговых и денежных сделках.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Происхождение знака «%».</w:t>
      </w:r>
      <w:r>
        <w:rPr>
          <w:rFonts w:ascii="Times New Roman" w:hAnsi="Times New Roman"/>
          <w:bCs/>
          <w:sz w:val="28"/>
          <w:szCs w:val="28"/>
        </w:rPr>
        <w:t xml:space="preserve"> </w:t>
      </w:r>
      <w:r w:rsidRPr="00386441">
        <w:rPr>
          <w:rFonts w:ascii="Times New Roman" w:hAnsi="Times New Roman"/>
          <w:bCs/>
          <w:sz w:val="28"/>
          <w:szCs w:val="28"/>
        </w:rPr>
        <w:t>До начала 15</w:t>
      </w:r>
      <w:r>
        <w:rPr>
          <w:rFonts w:ascii="Times New Roman" w:hAnsi="Times New Roman"/>
          <w:bCs/>
          <w:sz w:val="28"/>
          <w:szCs w:val="28"/>
        </w:rPr>
        <w:t xml:space="preserve"> века</w:t>
      </w:r>
      <w:r w:rsidRPr="00386441">
        <w:rPr>
          <w:rFonts w:ascii="Times New Roman" w:hAnsi="Times New Roman"/>
          <w:bCs/>
          <w:sz w:val="28"/>
          <w:szCs w:val="28"/>
        </w:rPr>
        <w:t xml:space="preserve"> символ «%» не использовался. Употреблялся итальянский термин per cento (на сотню), в том числе, в сокращённом виде: «per 100», «p 100», «p cento»</w:t>
      </w:r>
      <w:r>
        <w:rPr>
          <w:rFonts w:ascii="Times New Roman" w:hAnsi="Times New Roman"/>
          <w:bCs/>
          <w:sz w:val="28"/>
          <w:szCs w:val="28"/>
        </w:rPr>
        <w:t>.</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Есть несколько версий возникновения знака «%». В Италии слово cento (сто), писалось сокращенно cto.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Путем дальнейшего упрощения из буквы t в наклонную черту произошел современный символ для обозначения процента</w:t>
      </w:r>
      <w:r>
        <w:rPr>
          <w:rFonts w:ascii="Times New Roman" w:hAnsi="Times New Roman"/>
          <w:bCs/>
          <w:sz w:val="28"/>
          <w:szCs w:val="28"/>
        </w:rPr>
        <w:t xml:space="preserve"> </w:t>
      </w:r>
      <w:r w:rsidRPr="00386441">
        <w:rPr>
          <w:rFonts w:ascii="Times New Roman" w:hAnsi="Times New Roman"/>
          <w:bCs/>
          <w:sz w:val="28"/>
          <w:szCs w:val="28"/>
        </w:rPr>
        <w:t xml:space="preserve">- /. </w:t>
      </w:r>
    </w:p>
    <w:p w:rsidR="005A66D3"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lastRenderedPageBreak/>
        <w:t>Есть другая версия возникновения знака «%». Предполагается, что знак произошёл в результате опечатки, которую совершил наборщик. В 1685 году в Париже была опубликована книга «Руководство по коммерческой арифметике», где по ошибке наборщик вместо cto напечатал %</w:t>
      </w:r>
      <w:r w:rsidR="005457D7" w:rsidRPr="00A0121D">
        <w:rPr>
          <w:rFonts w:ascii="Times New Roman" w:hAnsi="Times New Roman"/>
          <w:bCs/>
          <w:sz w:val="28"/>
          <w:szCs w:val="28"/>
        </w:rPr>
        <w:t>[11]</w:t>
      </w:r>
      <w:r w:rsidRPr="00386441">
        <w:rPr>
          <w:rFonts w:ascii="Times New Roman" w:hAnsi="Times New Roman"/>
          <w:bCs/>
          <w:sz w:val="28"/>
          <w:szCs w:val="28"/>
        </w:rPr>
        <w:t>.</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Основной операцией в инвестиционной и экономической деятельности является операция начисления процентов. </w:t>
      </w:r>
    </w:p>
    <w:p w:rsidR="00386441" w:rsidRPr="00E02C28" w:rsidRDefault="00386441" w:rsidP="00386441">
      <w:pPr>
        <w:spacing w:after="0" w:line="360" w:lineRule="auto"/>
        <w:ind w:firstLine="709"/>
        <w:jc w:val="both"/>
        <w:rPr>
          <w:rFonts w:ascii="Times New Roman" w:hAnsi="Times New Roman"/>
          <w:bCs/>
          <w:i/>
          <w:sz w:val="28"/>
          <w:szCs w:val="28"/>
        </w:rPr>
      </w:pPr>
      <w:r w:rsidRPr="00E02C28">
        <w:rPr>
          <w:rFonts w:ascii="Times New Roman" w:hAnsi="Times New Roman"/>
          <w:bCs/>
          <w:i/>
          <w:sz w:val="28"/>
          <w:szCs w:val="28"/>
        </w:rPr>
        <w:t>Простые и сложные проценты.</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С повторным или неоднократным вложением денег регулярно сталкиваются не только профессиональные инвесторы или рядовые вкладчики, но и те, кто работают на валютных биржах. И если, скажем, при вложении денег в банк депозит приносит прибыль через определенное время, то при инвестировании в валютной сфере прибыль или наоборот, убыток, появляются после проведения каждой операции. Поэтому и просчитывать возможную прибыль здесь необходимо более тщательно, чем при банковских вкладах.</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Под простым процентом понимается прибыль, которая начисляется только на первоначальную сумму за каждый определенный промежуток времени.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Например, владелец кладет в банк депозит в размере 5000$, ставка 20% годовых. Простой процент будет приносить прибыль в размере 1000$ каждый год, независимо от того, какая сумма уже накопилась на счету за это время и независимо от того, оставляет он проценты в банке или регулярно снимает их.</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То есть при схеме простого процента база начисления прибыли всегда равна первоначальной вложенной сумме.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lastRenderedPageBreak/>
        <w:t>Этот вид начисления процентов используется при специальных банковских депозитах, а также при оформлении кредита. Если инвестор намерен периодически выводить прибыль со своего счета, ему также будет предложен депозит с начислением простого процента.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Сложный процент – несколько иная форма начисления процентов по вкладу. Прибыль здесь начисляется не на первоначальный взнос, а на целую сумму, вместе с уже начисленными процентами, которая в данный момент находится на счету у вкладчика. То есть, по истечении каждого периода сумма, на которую начисляется прибыль, пропорционально увеличивается. </w:t>
      </w:r>
      <w:r w:rsidRPr="00386441">
        <w:rPr>
          <w:rFonts w:ascii="Times New Roman" w:hAnsi="Times New Roman"/>
          <w:bCs/>
          <w:sz w:val="28"/>
          <w:szCs w:val="28"/>
        </w:rPr>
        <w:br/>
        <w:t xml:space="preserve">Возьмем тот же пример с депозитом в размере 5000$ и ставкой 20% в год.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В первый год проценты будут начисляться с 5000$, и прибыль составит 1000$. В следующем году процент уже будет начисляться с 6000$ и так далее, пока вкладчик не примет решение вывести депозит со счета. </w:t>
      </w:r>
      <w:r w:rsidRPr="00386441">
        <w:rPr>
          <w:rFonts w:ascii="Times New Roman" w:hAnsi="Times New Roman"/>
          <w:bCs/>
          <w:sz w:val="28"/>
          <w:szCs w:val="28"/>
        </w:rPr>
        <w:br/>
        <w:t>Схема сложного процента используется на валютных и других биржах, потому что в этой области постоянно меняются суммы вложений. Также эта схема удобна, если инвестору нет необходимости выводить прибыль после окончания определенного периода</w:t>
      </w:r>
      <w:r w:rsidR="005457D7" w:rsidRPr="00A0121D">
        <w:rPr>
          <w:rFonts w:ascii="Times New Roman" w:hAnsi="Times New Roman"/>
          <w:bCs/>
          <w:sz w:val="28"/>
          <w:szCs w:val="28"/>
        </w:rPr>
        <w:t>[34]</w:t>
      </w:r>
      <w:r w:rsidRPr="00386441">
        <w:rPr>
          <w:rFonts w:ascii="Times New Roman" w:hAnsi="Times New Roman"/>
          <w:bCs/>
          <w:sz w:val="28"/>
          <w:szCs w:val="28"/>
        </w:rPr>
        <w:t>.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При первом знакомстве кажется, что между простыми и сложными процентами не так уж много отличий. Однако, преимущество сложных процентов очевидно, и с течением времени оно становится более явным. При использовании схемы сложного процента можно увеличить сумму инвестиции в несколько раз. Приведенные ниже примеры покажут наглядно, насколько выгоднее использовать сложные проценты. А чтобы использовать их грамотно, нужно уметь считать их правильно. В этом помогут следующие формулы.  </w:t>
      </w:r>
    </w:p>
    <w:p w:rsidR="00386441" w:rsidRPr="00386441" w:rsidRDefault="00386441" w:rsidP="00386441">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Р</w:t>
      </w:r>
      <w:r w:rsidRPr="00386441">
        <w:rPr>
          <w:rFonts w:ascii="Times New Roman" w:hAnsi="Times New Roman"/>
          <w:bCs/>
          <w:sz w:val="28"/>
          <w:szCs w:val="28"/>
        </w:rPr>
        <w:t>асч</w:t>
      </w:r>
      <w:r>
        <w:rPr>
          <w:rFonts w:ascii="Times New Roman" w:hAnsi="Times New Roman"/>
          <w:bCs/>
          <w:sz w:val="28"/>
          <w:szCs w:val="28"/>
        </w:rPr>
        <w:t>ет</w:t>
      </w:r>
      <w:r w:rsidRPr="00386441">
        <w:rPr>
          <w:rFonts w:ascii="Times New Roman" w:hAnsi="Times New Roman"/>
          <w:bCs/>
          <w:sz w:val="28"/>
          <w:szCs w:val="28"/>
        </w:rPr>
        <w:t xml:space="preserve"> сложны</w:t>
      </w:r>
      <w:r>
        <w:rPr>
          <w:rFonts w:ascii="Times New Roman" w:hAnsi="Times New Roman"/>
          <w:bCs/>
          <w:sz w:val="28"/>
          <w:szCs w:val="28"/>
        </w:rPr>
        <w:t>х</w:t>
      </w:r>
      <w:r w:rsidRPr="00386441">
        <w:rPr>
          <w:rFonts w:ascii="Times New Roman" w:hAnsi="Times New Roman"/>
          <w:bCs/>
          <w:sz w:val="28"/>
          <w:szCs w:val="28"/>
        </w:rPr>
        <w:t xml:space="preserve"> процент</w:t>
      </w:r>
      <w:r>
        <w:rPr>
          <w:rFonts w:ascii="Times New Roman" w:hAnsi="Times New Roman"/>
          <w:bCs/>
          <w:sz w:val="28"/>
          <w:szCs w:val="28"/>
        </w:rPr>
        <w:t>ов</w:t>
      </w:r>
      <w:r w:rsidR="005457D7" w:rsidRPr="00A0121D">
        <w:rPr>
          <w:rFonts w:ascii="Times New Roman" w:hAnsi="Times New Roman"/>
          <w:bCs/>
          <w:sz w:val="28"/>
          <w:szCs w:val="28"/>
        </w:rPr>
        <w:t>[24]</w:t>
      </w:r>
      <w:r w:rsidR="00C8072A">
        <w:rPr>
          <w:rFonts w:ascii="Times New Roman" w:hAnsi="Times New Roman"/>
          <w:bCs/>
          <w:sz w:val="28"/>
          <w:szCs w:val="28"/>
        </w:rPr>
        <w:t>.</w:t>
      </w:r>
      <w:r w:rsidRPr="00386441">
        <w:rPr>
          <w:rFonts w:ascii="Times New Roman" w:hAnsi="Times New Roman"/>
          <w:bCs/>
          <w:sz w:val="28"/>
          <w:szCs w:val="28"/>
        </w:rPr>
        <w:t> </w:t>
      </w:r>
    </w:p>
    <w:p w:rsidR="00655492" w:rsidRDefault="00386441" w:rsidP="006061D5">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По следующей формуле можно рассчитать конечную прибыль:</w:t>
      </w:r>
    </w:p>
    <w:p w:rsidR="00C8072A" w:rsidRDefault="00386441" w:rsidP="006061D5">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br/>
      </w:r>
      <w:r w:rsidR="00C8072A">
        <w:rPr>
          <w:rFonts w:ascii="Times New Roman" w:hAnsi="Times New Roman"/>
          <w:bCs/>
          <w:sz w:val="28"/>
          <w:szCs w:val="28"/>
        </w:rPr>
        <w:t xml:space="preserve">                                      </w:t>
      </w:r>
      <w:r w:rsidR="005060FD">
        <w:rPr>
          <w:rFonts w:ascii="Times New Roman" w:hAnsi="Times New Roman"/>
          <w:bCs/>
          <w:sz w:val="28"/>
          <w:szCs w:val="28"/>
        </w:rPr>
        <w:t xml:space="preserve">              </w:t>
      </w:r>
      <w:r w:rsidR="00C8072A">
        <w:rPr>
          <w:rFonts w:ascii="Times New Roman" w:hAnsi="Times New Roman"/>
          <w:bCs/>
          <w:sz w:val="28"/>
          <w:szCs w:val="28"/>
        </w:rPr>
        <w:t xml:space="preserve"> </w:t>
      </w:r>
      <w:r w:rsidRPr="00386441">
        <w:rPr>
          <w:rFonts w:ascii="Times New Roman" w:hAnsi="Times New Roman"/>
          <w:bCs/>
          <w:sz w:val="28"/>
          <w:szCs w:val="28"/>
        </w:rPr>
        <w:t>К=К0*(1+R)n</w:t>
      </w:r>
      <w:r w:rsidR="00C8072A">
        <w:rPr>
          <w:rFonts w:ascii="Times New Roman" w:hAnsi="Times New Roman"/>
          <w:bCs/>
          <w:sz w:val="28"/>
          <w:szCs w:val="28"/>
        </w:rPr>
        <w:t xml:space="preserve">                                                   (1),</w:t>
      </w:r>
    </w:p>
    <w:p w:rsidR="00655492" w:rsidRDefault="00655492" w:rsidP="006061D5">
      <w:pPr>
        <w:spacing w:after="0" w:line="360" w:lineRule="auto"/>
        <w:ind w:firstLine="709"/>
        <w:jc w:val="both"/>
        <w:rPr>
          <w:rFonts w:ascii="Times New Roman" w:hAnsi="Times New Roman"/>
          <w:bCs/>
          <w:sz w:val="28"/>
          <w:szCs w:val="28"/>
        </w:rPr>
      </w:pP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Где - </w:t>
      </w:r>
      <w:r w:rsidRPr="00386441">
        <w:rPr>
          <w:rFonts w:ascii="Times New Roman" w:hAnsi="Times New Roman"/>
          <w:bCs/>
          <w:sz w:val="28"/>
          <w:szCs w:val="28"/>
        </w:rPr>
        <w:t>первоначальный размер вклада К0</w:t>
      </w:r>
      <w:r>
        <w:rPr>
          <w:rFonts w:ascii="Times New Roman" w:hAnsi="Times New Roman"/>
          <w:bCs/>
          <w:sz w:val="28"/>
          <w:szCs w:val="28"/>
        </w:rPr>
        <w:t>;</w:t>
      </w: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ставка дохода R</w:t>
      </w:r>
      <w:r>
        <w:rPr>
          <w:rFonts w:ascii="Times New Roman" w:hAnsi="Times New Roman"/>
          <w:bCs/>
          <w:sz w:val="28"/>
          <w:szCs w:val="28"/>
        </w:rPr>
        <w:t>;</w:t>
      </w: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количество лет, за которые нужно просчитать доход n</w:t>
      </w:r>
      <w:r>
        <w:rPr>
          <w:rFonts w:ascii="Times New Roman" w:hAnsi="Times New Roman"/>
          <w:bCs/>
          <w:sz w:val="28"/>
          <w:szCs w:val="28"/>
        </w:rPr>
        <w:t>;</w:t>
      </w:r>
    </w:p>
    <w:p w:rsidR="00C8072A"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конечная сумма К</w:t>
      </w:r>
      <w:r>
        <w:rPr>
          <w:rFonts w:ascii="Times New Roman" w:hAnsi="Times New Roman"/>
          <w:bCs/>
          <w:sz w:val="28"/>
          <w:szCs w:val="28"/>
        </w:rPr>
        <w:t>.</w:t>
      </w:r>
    </w:p>
    <w:p w:rsidR="00C8072A" w:rsidRDefault="00C8072A" w:rsidP="00386441">
      <w:pPr>
        <w:spacing w:after="0" w:line="360" w:lineRule="auto"/>
        <w:ind w:firstLine="709"/>
        <w:jc w:val="both"/>
        <w:rPr>
          <w:rFonts w:ascii="Times New Roman" w:hAnsi="Times New Roman"/>
          <w:bCs/>
          <w:sz w:val="28"/>
          <w:szCs w:val="28"/>
        </w:rPr>
      </w:pPr>
      <w:r>
        <w:rPr>
          <w:rFonts w:ascii="Times New Roman" w:hAnsi="Times New Roman"/>
          <w:bCs/>
          <w:sz w:val="28"/>
          <w:szCs w:val="28"/>
        </w:rPr>
        <w:t>П</w:t>
      </w:r>
      <w:r w:rsidR="00386441" w:rsidRPr="00386441">
        <w:rPr>
          <w:rFonts w:ascii="Times New Roman" w:hAnsi="Times New Roman"/>
          <w:bCs/>
          <w:sz w:val="28"/>
          <w:szCs w:val="28"/>
        </w:rPr>
        <w:t>росчитав размер конечной суммы, легко можно установить размер прибыли – это разница между конечной и первоначальной суммами.</w:t>
      </w:r>
      <w:r w:rsidR="00386441" w:rsidRPr="00386441">
        <w:rPr>
          <w:rFonts w:ascii="Times New Roman" w:hAnsi="Times New Roman"/>
          <w:bCs/>
          <w:sz w:val="28"/>
          <w:szCs w:val="28"/>
        </w:rPr>
        <w:br/>
        <w:t xml:space="preserve">При помощи приведенной выше формулы всегда можно просчитать, какой результат принесет в будущем инвестиция. </w:t>
      </w:r>
    </w:p>
    <w:p w:rsidR="00C8072A"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Иногда возникают ситуации, когда нужно, наоборот, вычислить стартовую сумму вклада. Тогда эту формулу нужно преобразовать вот в такой </w:t>
      </w:r>
      <w:r w:rsidR="006061D5">
        <w:rPr>
          <w:rFonts w:ascii="Times New Roman" w:hAnsi="Times New Roman"/>
          <w:bCs/>
          <w:sz w:val="28"/>
          <w:szCs w:val="28"/>
        </w:rPr>
        <w:t>в</w:t>
      </w:r>
      <w:r w:rsidRPr="00386441">
        <w:rPr>
          <w:rFonts w:ascii="Times New Roman" w:hAnsi="Times New Roman"/>
          <w:bCs/>
          <w:sz w:val="28"/>
          <w:szCs w:val="28"/>
        </w:rPr>
        <w:t>ид:</w:t>
      </w:r>
    </w:p>
    <w:p w:rsidR="00655492" w:rsidRDefault="00655492" w:rsidP="00386441">
      <w:pPr>
        <w:spacing w:after="0" w:line="360" w:lineRule="auto"/>
        <w:ind w:firstLine="709"/>
        <w:jc w:val="both"/>
        <w:rPr>
          <w:rFonts w:ascii="Times New Roman" w:hAnsi="Times New Roman"/>
          <w:bCs/>
          <w:sz w:val="28"/>
          <w:szCs w:val="28"/>
        </w:rPr>
      </w:pPr>
    </w:p>
    <w:p w:rsidR="00C8072A" w:rsidRDefault="00C8072A" w:rsidP="006061D5">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w:t>
      </w:r>
      <w:r w:rsidR="00386441" w:rsidRPr="00386441">
        <w:rPr>
          <w:rFonts w:ascii="Times New Roman" w:hAnsi="Times New Roman"/>
          <w:bCs/>
          <w:sz w:val="28"/>
          <w:szCs w:val="28"/>
        </w:rPr>
        <w:t>K0=K/(1+R)n</w:t>
      </w:r>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(2)</w:t>
      </w:r>
    </w:p>
    <w:p w:rsidR="00655492" w:rsidRDefault="00655492" w:rsidP="006061D5">
      <w:pPr>
        <w:spacing w:after="0" w:line="360" w:lineRule="auto"/>
        <w:ind w:firstLine="709"/>
        <w:jc w:val="center"/>
        <w:rPr>
          <w:rFonts w:ascii="Times New Roman" w:hAnsi="Times New Roman"/>
          <w:bCs/>
          <w:sz w:val="28"/>
          <w:szCs w:val="28"/>
        </w:rPr>
      </w:pPr>
    </w:p>
    <w:p w:rsidR="00C8072A" w:rsidRDefault="00386441" w:rsidP="00C8072A">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С помощью формулы можно узнать и такой параметр, как процентная ставка. Эта информация требуется, когда инвестор, к примеру, хочет узнать, какую ставку ему выбрать, и на какой период нужно сделать вклад, чтобы получить конкретную прибыль.</w:t>
      </w:r>
    </w:p>
    <w:p w:rsidR="00C8072A" w:rsidRDefault="00386441" w:rsidP="00C8072A">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Формула вычисления сложных процентов:</w:t>
      </w:r>
    </w:p>
    <w:p w:rsidR="00655492" w:rsidRDefault="00655492" w:rsidP="00C8072A">
      <w:pPr>
        <w:spacing w:after="0" w:line="360" w:lineRule="auto"/>
        <w:ind w:firstLine="709"/>
        <w:jc w:val="both"/>
        <w:rPr>
          <w:rFonts w:ascii="Times New Roman" w:hAnsi="Times New Roman"/>
          <w:bCs/>
          <w:sz w:val="28"/>
          <w:szCs w:val="28"/>
        </w:rPr>
      </w:pPr>
    </w:p>
    <w:p w:rsidR="00C8072A" w:rsidRDefault="00C8072A" w:rsidP="00C8072A">
      <w:pPr>
        <w:spacing w:after="0" w:line="36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                                           </w:t>
      </w:r>
      <w:r w:rsidR="00386441" w:rsidRPr="00386441">
        <w:rPr>
          <w:rFonts w:ascii="Times New Roman" w:hAnsi="Times New Roman"/>
          <w:bCs/>
          <w:sz w:val="28"/>
          <w:szCs w:val="28"/>
        </w:rPr>
        <w:t>R=n?K/K0-1</w:t>
      </w:r>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(3)</w:t>
      </w:r>
    </w:p>
    <w:p w:rsidR="00C8072A"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П</w:t>
      </w:r>
      <w:r w:rsidR="00386441" w:rsidRPr="00386441">
        <w:rPr>
          <w:rFonts w:ascii="Times New Roman" w:hAnsi="Times New Roman"/>
          <w:bCs/>
          <w:sz w:val="28"/>
          <w:szCs w:val="28"/>
        </w:rPr>
        <w:t>о этой формуле высчитывается период времени, на который нужно вложить средства, чтобы получить определенную желаемую прибыль:</w:t>
      </w:r>
    </w:p>
    <w:p w:rsidR="00655492" w:rsidRDefault="00655492" w:rsidP="00C8072A">
      <w:pPr>
        <w:spacing w:after="0" w:line="360" w:lineRule="auto"/>
        <w:ind w:firstLine="709"/>
        <w:jc w:val="both"/>
        <w:rPr>
          <w:rFonts w:ascii="Times New Roman" w:hAnsi="Times New Roman"/>
          <w:bCs/>
          <w:sz w:val="28"/>
          <w:szCs w:val="28"/>
        </w:rPr>
      </w:pPr>
    </w:p>
    <w:p w:rsidR="00C8072A" w:rsidRDefault="00C8072A" w:rsidP="006061D5">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w:t>
      </w:r>
      <w:r w:rsidR="00386441" w:rsidRPr="00386441">
        <w:rPr>
          <w:rFonts w:ascii="Times New Roman" w:hAnsi="Times New Roman"/>
          <w:bCs/>
          <w:sz w:val="28"/>
          <w:szCs w:val="28"/>
        </w:rPr>
        <w:t>n=log1+R*K/K0</w:t>
      </w:r>
      <w:r>
        <w:rPr>
          <w:rFonts w:ascii="Times New Roman" w:hAnsi="Times New Roman"/>
          <w:bCs/>
          <w:sz w:val="28"/>
          <w:szCs w:val="28"/>
        </w:rPr>
        <w:t xml:space="preserve">                                        (4)</w:t>
      </w:r>
      <w:r w:rsidR="00386441" w:rsidRPr="00386441">
        <w:rPr>
          <w:rFonts w:ascii="Times New Roman" w:hAnsi="Times New Roman"/>
          <w:bCs/>
          <w:sz w:val="28"/>
          <w:szCs w:val="28"/>
        </w:rPr>
        <w:t> </w:t>
      </w:r>
    </w:p>
    <w:p w:rsidR="00655492" w:rsidRDefault="00655492" w:rsidP="006061D5">
      <w:pPr>
        <w:spacing w:after="0" w:line="360" w:lineRule="auto"/>
        <w:ind w:firstLine="709"/>
        <w:jc w:val="center"/>
        <w:rPr>
          <w:rFonts w:ascii="Times New Roman" w:hAnsi="Times New Roman"/>
          <w:bCs/>
          <w:sz w:val="28"/>
          <w:szCs w:val="28"/>
        </w:rPr>
      </w:pP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При расчете срока вклада для получения определенной прибыли следует учитывать тот факт, что практически все банки используют целые периоды. </w:t>
      </w:r>
    </w:p>
    <w:p w:rsidR="00C8072A"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То есть, если расчет по формуле показал, что средства для получения конкретной прибыли нужно вложить на 3 года и 9 месяцев, то нужно понимать, что в реальности необходимо будет положить депозит на 4 полных года. </w:t>
      </w: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Итак, очевидна разница между простыми и сложными процентами. Однако, следует отметить, что и схема простых процентов при грамотном ее использовании также может принести довольно хорошие результаты в виде прибыли.</w:t>
      </w: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 Более того, простые проценты являются единственным приемлемым вариантом, когда вкладчик нуждается в регулярном выводе средств со счета.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Тогда </w:t>
      </w:r>
      <w:r w:rsidR="00655492">
        <w:rPr>
          <w:rFonts w:ascii="Times New Roman" w:hAnsi="Times New Roman"/>
          <w:bCs/>
          <w:sz w:val="28"/>
          <w:szCs w:val="28"/>
        </w:rPr>
        <w:t>инвестор</w:t>
      </w:r>
      <w:r w:rsidRPr="00386441">
        <w:rPr>
          <w:rFonts w:ascii="Times New Roman" w:hAnsi="Times New Roman"/>
          <w:bCs/>
          <w:sz w:val="28"/>
          <w:szCs w:val="28"/>
        </w:rPr>
        <w:t xml:space="preserve"> выводит сумму прибыли, накопившейся за месяц, полгода или год. Тогда как сложные проценты более приемлемы в случае долгосрочного вклада и повторного реинвестирования. </w:t>
      </w:r>
    </w:p>
    <w:p w:rsidR="00083620" w:rsidRDefault="00083620"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Экономические функции.</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Наиболее часто в экономике используются следующие функции: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lastRenderedPageBreak/>
        <w:t xml:space="preserve">1. Функция полезности (функция предпочтений) – зависимость результата действия от интенсивности этого действия.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2. Производственная функция – зависимость результата производственной деятельности от обусловивших его факторов.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3. Функция выпуска (частный случай производственной функции) – зависимость объема производства от наличия или потребления ресурсов. </w:t>
      </w:r>
    </w:p>
    <w:p w:rsidR="00C8072A" w:rsidRPr="00C8072A"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4.  Функция издержек (частный вид производственной функции) – зависимость издержек производства от объема продукции. </w:t>
      </w:r>
    </w:p>
    <w:p w:rsidR="00C8072A"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5. Функция спроса, потребления и предложения – зависимость объема спроса и  предложения на отдельные товары или различные услуги от различных факторов (например, цены, дохода и т.п.)</w:t>
      </w:r>
      <w:r w:rsidR="005457D7" w:rsidRPr="00A0121D">
        <w:rPr>
          <w:rFonts w:ascii="Times New Roman" w:hAnsi="Times New Roman"/>
          <w:bCs/>
          <w:sz w:val="28"/>
          <w:szCs w:val="28"/>
        </w:rPr>
        <w:t>[12]</w:t>
      </w:r>
      <w:r w:rsidRPr="00C8072A">
        <w:rPr>
          <w:rFonts w:ascii="Times New Roman" w:hAnsi="Times New Roman"/>
          <w:bCs/>
          <w:sz w:val="28"/>
          <w:szCs w:val="28"/>
        </w:rPr>
        <w:t>.</w:t>
      </w:r>
    </w:p>
    <w:p w:rsidR="00FE2340" w:rsidRDefault="00FE2340"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Одним из видов экономических задач являются финансовые задачи:</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cs="Times New Roman"/>
          <w:sz w:val="28"/>
          <w:szCs w:val="28"/>
        </w:rPr>
        <w:t>а</w:t>
      </w:r>
      <w:r w:rsidRPr="00FE2340">
        <w:rPr>
          <w:rFonts w:ascii="Times New Roman" w:hAnsi="Times New Roman" w:cs="Times New Roman"/>
          <w:bCs/>
          <w:sz w:val="28"/>
          <w:szCs w:val="28"/>
        </w:rPr>
        <w:t>) на</w:t>
      </w:r>
      <w:r w:rsidRPr="00FE2340">
        <w:rPr>
          <w:rFonts w:ascii="Times New Roman" w:hAnsi="Times New Roman"/>
          <w:bCs/>
          <w:sz w:val="28"/>
          <w:szCs w:val="28"/>
        </w:rPr>
        <w:t xml:space="preserve"> банковские вклады;</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б) выплата банковских кредитов по различным схемам;</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в) выбор более выгодных условий кредитования.</w:t>
      </w:r>
    </w:p>
    <w:p w:rsid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 xml:space="preserve">Эти задачи имеют прямое отношение к нашей российской экономике, это задачи про вклады, проценты и кредиты. Именно задачи с процентами с недавних пор добавлены во вторую часть единого государственного экзамена по математике под номером 17. </w:t>
      </w:r>
    </w:p>
    <w:p w:rsidR="00386441" w:rsidRDefault="00FE2340" w:rsidP="00386441">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За решение этой задачи согласно спецификациям ЕГЭ предлагается сразу три первичных балла, т. е. экзаменаторы считают эту задачу одной из самых сложных. Вместе с тем, для решения любой из указанных задач из ЕГЭ по математике, необходимо знать всего лишь две формулы, каждая из которых вполне доступна любому школьному выпускнику. Это формулы суммы арифметической и геометрической прогрессии</w:t>
      </w:r>
      <w:r w:rsidR="005457D7" w:rsidRPr="00A0121D">
        <w:rPr>
          <w:rFonts w:ascii="Times New Roman" w:hAnsi="Times New Roman"/>
          <w:bCs/>
          <w:sz w:val="28"/>
          <w:szCs w:val="28"/>
        </w:rPr>
        <w:t>[35]</w:t>
      </w:r>
      <w:r>
        <w:rPr>
          <w:rFonts w:ascii="Times New Roman" w:hAnsi="Times New Roman"/>
          <w:bCs/>
          <w:sz w:val="28"/>
          <w:szCs w:val="28"/>
        </w:rPr>
        <w:t>.</w:t>
      </w:r>
    </w:p>
    <w:p w:rsidR="00AA4D1E" w:rsidRDefault="00FE2340" w:rsidP="006061D5">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Рассмотрим подробнее классификацию экономических задач.</w:t>
      </w:r>
    </w:p>
    <w:p w:rsidR="00655492" w:rsidRDefault="00655492" w:rsidP="006061D5">
      <w:pPr>
        <w:spacing w:before="240" w:line="360" w:lineRule="auto"/>
        <w:ind w:firstLine="709"/>
        <w:jc w:val="both"/>
        <w:rPr>
          <w:rFonts w:ascii="Times New Roman" w:hAnsi="Times New Roman" w:cs="Times New Roman"/>
          <w:b/>
          <w:sz w:val="28"/>
          <w:szCs w:val="28"/>
        </w:rPr>
      </w:pPr>
    </w:p>
    <w:p w:rsidR="00655492" w:rsidRDefault="00655492" w:rsidP="006061D5">
      <w:pPr>
        <w:spacing w:before="240" w:line="360" w:lineRule="auto"/>
        <w:ind w:firstLine="709"/>
        <w:jc w:val="both"/>
        <w:rPr>
          <w:rFonts w:ascii="Times New Roman" w:hAnsi="Times New Roman" w:cs="Times New Roman"/>
          <w:b/>
          <w:sz w:val="28"/>
          <w:szCs w:val="28"/>
        </w:rPr>
      </w:pPr>
    </w:p>
    <w:p w:rsidR="00E85233" w:rsidRDefault="00E85233" w:rsidP="006061D5">
      <w:pPr>
        <w:spacing w:before="240" w:line="360" w:lineRule="auto"/>
        <w:ind w:firstLine="709"/>
        <w:jc w:val="both"/>
        <w:rPr>
          <w:rFonts w:ascii="Times New Roman" w:hAnsi="Times New Roman" w:cs="Times New Roman"/>
          <w:b/>
          <w:sz w:val="28"/>
          <w:szCs w:val="28"/>
        </w:rPr>
      </w:pPr>
    </w:p>
    <w:p w:rsidR="006061D5" w:rsidRDefault="006546BE" w:rsidP="006061D5">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1.3 </w:t>
      </w:r>
      <w:r w:rsidR="00DA0481" w:rsidRPr="005A66D3">
        <w:rPr>
          <w:rFonts w:ascii="Times New Roman" w:hAnsi="Times New Roman" w:cs="Times New Roman"/>
          <w:b/>
          <w:sz w:val="28"/>
          <w:szCs w:val="28"/>
        </w:rPr>
        <w:t>К</w:t>
      </w:r>
      <w:r w:rsidRPr="005A66D3">
        <w:rPr>
          <w:rFonts w:ascii="Times New Roman" w:hAnsi="Times New Roman" w:cs="Times New Roman"/>
          <w:b/>
          <w:sz w:val="28"/>
          <w:szCs w:val="28"/>
        </w:rPr>
        <w:t xml:space="preserve">лассификация экономических задач </w:t>
      </w:r>
      <w:r w:rsidR="00E02C28">
        <w:rPr>
          <w:rFonts w:ascii="Times New Roman" w:hAnsi="Times New Roman" w:cs="Times New Roman"/>
          <w:b/>
          <w:sz w:val="28"/>
          <w:szCs w:val="28"/>
        </w:rPr>
        <w:t>по ЕГЭ</w:t>
      </w:r>
      <w:r w:rsidRPr="005A66D3">
        <w:rPr>
          <w:rFonts w:ascii="Times New Roman" w:hAnsi="Times New Roman" w:cs="Times New Roman"/>
          <w:b/>
          <w:sz w:val="28"/>
          <w:szCs w:val="28"/>
        </w:rPr>
        <w:t xml:space="preserve"> </w:t>
      </w:r>
    </w:p>
    <w:p w:rsidR="006061D5" w:rsidRDefault="006061D5"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1CDA" w:rsidRPr="00E21CDA">
        <w:rPr>
          <w:rFonts w:ascii="Times New Roman" w:hAnsi="Times New Roman" w:cs="Times New Roman"/>
          <w:sz w:val="28"/>
          <w:szCs w:val="28"/>
        </w:rPr>
        <w:t>системе школьного обучения, важной составляющей является подготовка ученика к сдаче единого государственного экзамена. Структура экзамена не остается постоянной. Каждый год она претерпевает определенные изменения. Так в 2015 году, наряду с разделением экзамена по мате-матике на базовый и профильный уровни, впервые была дана задача с экономическим содержанием. Задача эта была включена во вторую часть профильного уровня, в демоверсии 2015 года под номером 19, в демоверсиях 2016 и 2017 годов под номером 17</w:t>
      </w:r>
      <w:r w:rsidR="005457D7" w:rsidRPr="00A0121D">
        <w:rPr>
          <w:rFonts w:ascii="Times New Roman" w:hAnsi="Times New Roman" w:cs="Times New Roman"/>
          <w:sz w:val="28"/>
          <w:szCs w:val="28"/>
        </w:rPr>
        <w:t>[33]</w:t>
      </w:r>
      <w:r w:rsidR="00E21CDA" w:rsidRPr="00E21CDA">
        <w:rPr>
          <w:rFonts w:ascii="Times New Roman" w:hAnsi="Times New Roman" w:cs="Times New Roman"/>
          <w:sz w:val="28"/>
          <w:szCs w:val="28"/>
        </w:rPr>
        <w:t>.</w:t>
      </w:r>
    </w:p>
    <w:p w:rsidR="006061D5" w:rsidRPr="00CD7DFA" w:rsidRDefault="006061D5" w:rsidP="006061D5">
      <w:pPr>
        <w:spacing w:after="0" w:line="360" w:lineRule="auto"/>
        <w:ind w:firstLine="709"/>
        <w:jc w:val="both"/>
        <w:rPr>
          <w:rFonts w:ascii="Times New Roman" w:hAnsi="Times New Roman"/>
          <w:sz w:val="28"/>
          <w:szCs w:val="28"/>
        </w:rPr>
      </w:pPr>
      <w:r w:rsidRPr="00CD7DFA">
        <w:rPr>
          <w:rFonts w:ascii="Times New Roman" w:hAnsi="Times New Roman"/>
          <w:bCs/>
          <w:sz w:val="28"/>
          <w:szCs w:val="28"/>
        </w:rPr>
        <w:t>Начиная с 2015 года,  в заданиях ЕГЭ по математике профильного уровня  появилась новая экономическая задача. В данных  задачах предлагается ознакомиться с разными  схемами выплаты кредита банку со стороны заемщика</w:t>
      </w:r>
      <w:r w:rsidR="005457D7" w:rsidRPr="00A0121D">
        <w:rPr>
          <w:rFonts w:ascii="Times New Roman" w:hAnsi="Times New Roman"/>
          <w:bCs/>
          <w:sz w:val="28"/>
          <w:szCs w:val="28"/>
        </w:rPr>
        <w:t>[22]</w:t>
      </w:r>
      <w:r w:rsidRPr="00CD7DFA">
        <w:rPr>
          <w:rFonts w:ascii="Times New Roman" w:hAnsi="Times New Roman"/>
          <w:bCs/>
          <w:sz w:val="28"/>
          <w:szCs w:val="28"/>
        </w:rPr>
        <w:t xml:space="preserve">. </w:t>
      </w:r>
    </w:p>
    <w:p w:rsidR="006061D5" w:rsidRDefault="006061D5" w:rsidP="006061D5">
      <w:pPr>
        <w:spacing w:after="0" w:line="360" w:lineRule="auto"/>
        <w:ind w:firstLine="340"/>
        <w:jc w:val="both"/>
        <w:rPr>
          <w:rFonts w:ascii="Times New Roman" w:hAnsi="Times New Roman"/>
          <w:sz w:val="28"/>
          <w:szCs w:val="28"/>
        </w:rPr>
      </w:pPr>
      <w:r w:rsidRPr="00CD7DFA">
        <w:rPr>
          <w:rFonts w:ascii="Times New Roman" w:hAnsi="Times New Roman"/>
          <w:bCs/>
          <w:sz w:val="28"/>
          <w:szCs w:val="28"/>
        </w:rPr>
        <w:t xml:space="preserve">Кредит – это ссуда, предоставленная банком заемщику под определенные проценты за пользование деньгами. </w:t>
      </w:r>
      <w:r w:rsidRPr="00CD7DFA">
        <w:rPr>
          <w:rFonts w:ascii="Times New Roman" w:hAnsi="Times New Roman"/>
          <w:sz w:val="28"/>
          <w:szCs w:val="28"/>
        </w:rPr>
        <w:t xml:space="preserve"> </w:t>
      </w:r>
    </w:p>
    <w:p w:rsidR="006061D5" w:rsidRPr="00CD7DFA" w:rsidRDefault="006061D5" w:rsidP="006061D5">
      <w:pPr>
        <w:spacing w:after="0" w:line="360" w:lineRule="auto"/>
        <w:ind w:firstLine="340"/>
        <w:jc w:val="both"/>
        <w:rPr>
          <w:rFonts w:ascii="Times New Roman" w:hAnsi="Times New Roman"/>
          <w:bCs/>
          <w:sz w:val="28"/>
          <w:szCs w:val="28"/>
        </w:rPr>
      </w:pPr>
      <w:r w:rsidRPr="00CD7DFA">
        <w:rPr>
          <w:rFonts w:ascii="Times New Roman" w:hAnsi="Times New Roman"/>
          <w:bCs/>
          <w:sz w:val="28"/>
          <w:szCs w:val="28"/>
        </w:rPr>
        <w:t>Существует два вида платежей по кредиту: дифференцированный и аннуитетный.</w:t>
      </w:r>
    </w:p>
    <w:p w:rsidR="006061D5" w:rsidRDefault="006061D5" w:rsidP="006061D5">
      <w:pPr>
        <w:tabs>
          <w:tab w:val="left" w:pos="1793"/>
        </w:tabs>
        <w:spacing w:line="360" w:lineRule="auto"/>
        <w:jc w:val="center"/>
        <w:rPr>
          <w:rFonts w:ascii="Times New Roman" w:hAnsi="Times New Roman"/>
          <w:b/>
          <w:bCs/>
          <w:sz w:val="28"/>
          <w:szCs w:val="28"/>
        </w:rPr>
      </w:pPr>
      <w:r>
        <w:rPr>
          <w:rFonts w:ascii="Times New Roman" w:hAnsi="Times New Roman"/>
          <w:noProof/>
          <w:lang w:eastAsia="ru-RU"/>
        </w:rPr>
        <w:lastRenderedPageBreak/>
        <w:drawing>
          <wp:inline distT="0" distB="0" distL="0" distR="0">
            <wp:extent cx="3862837" cy="2467293"/>
            <wp:effectExtent l="19050" t="0" r="4313" b="0"/>
            <wp:docPr id="1" name="Рисунок 2" descr="Ипотечное кредит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потечное кредитование"/>
                    <pic:cNvPicPr>
                      <a:picLocks noChangeAspect="1" noChangeArrowheads="1"/>
                    </pic:cNvPicPr>
                  </pic:nvPicPr>
                  <pic:blipFill>
                    <a:blip r:embed="rId8" cstate="print"/>
                    <a:srcRect/>
                    <a:stretch>
                      <a:fillRect/>
                    </a:stretch>
                  </pic:blipFill>
                  <pic:spPr bwMode="auto">
                    <a:xfrm>
                      <a:off x="0" y="0"/>
                      <a:ext cx="3864528" cy="2468373"/>
                    </a:xfrm>
                    <a:prstGeom prst="rect">
                      <a:avLst/>
                    </a:prstGeom>
                    <a:noFill/>
                    <a:ln w="9525">
                      <a:noFill/>
                      <a:miter lim="800000"/>
                      <a:headEnd/>
                      <a:tailEnd/>
                    </a:ln>
                  </pic:spPr>
                </pic:pic>
              </a:graphicData>
            </a:graphic>
          </wp:inline>
        </w:drawing>
      </w:r>
    </w:p>
    <w:p w:rsidR="006061D5" w:rsidRDefault="006061D5" w:rsidP="006061D5">
      <w:pPr>
        <w:spacing w:after="0" w:line="360" w:lineRule="auto"/>
        <w:ind w:firstLine="340"/>
        <w:jc w:val="center"/>
        <w:rPr>
          <w:rFonts w:ascii="Times New Roman" w:hAnsi="Times New Roman"/>
          <w:bCs/>
          <w:i/>
          <w:sz w:val="28"/>
          <w:szCs w:val="28"/>
        </w:rPr>
      </w:pPr>
      <w:r w:rsidRPr="006061D5">
        <w:rPr>
          <w:rFonts w:ascii="Times New Roman" w:hAnsi="Times New Roman"/>
          <w:bCs/>
          <w:i/>
          <w:sz w:val="28"/>
          <w:szCs w:val="28"/>
        </w:rPr>
        <w:t>Рис. 1. Виды платежей по кредиту</w:t>
      </w:r>
    </w:p>
    <w:p w:rsidR="006061D5" w:rsidRPr="006061D5" w:rsidRDefault="006061D5" w:rsidP="006061D5">
      <w:pPr>
        <w:spacing w:after="0" w:line="360" w:lineRule="auto"/>
        <w:ind w:firstLine="340"/>
        <w:jc w:val="center"/>
        <w:rPr>
          <w:rFonts w:ascii="Times New Roman" w:hAnsi="Times New Roman"/>
          <w:bCs/>
          <w:i/>
          <w:sz w:val="28"/>
          <w:szCs w:val="28"/>
        </w:rPr>
      </w:pPr>
    </w:p>
    <w:p w:rsidR="006061D5" w:rsidRDefault="006061D5" w:rsidP="006061D5">
      <w:pPr>
        <w:spacing w:after="0" w:line="360" w:lineRule="auto"/>
        <w:ind w:firstLine="340"/>
        <w:jc w:val="both"/>
        <w:rPr>
          <w:rFonts w:ascii="Times New Roman" w:hAnsi="Times New Roman"/>
          <w:sz w:val="28"/>
          <w:szCs w:val="28"/>
        </w:rPr>
      </w:pPr>
      <w:r>
        <w:rPr>
          <w:rFonts w:ascii="Times New Roman" w:hAnsi="Times New Roman"/>
          <w:bCs/>
          <w:sz w:val="28"/>
          <w:szCs w:val="28"/>
        </w:rPr>
        <w:t xml:space="preserve">    Кроме задач о кредитах есть задач</w:t>
      </w:r>
      <w:r w:rsidRPr="000849BE">
        <w:rPr>
          <w:rFonts w:ascii="Times New Roman" w:hAnsi="Times New Roman"/>
          <w:bCs/>
          <w:sz w:val="28"/>
          <w:szCs w:val="28"/>
        </w:rPr>
        <w:t>и на выбор оптимального решения. Эти задачи тесно связаны с практической деятельностью человека. Как добиваться наиболее высокого жизненного уровня, наивысшей производительности труда, наименьших потерь, максимальной прибыли, минимальной затраты времени</w:t>
      </w:r>
      <w:r>
        <w:rPr>
          <w:rFonts w:ascii="Times New Roman" w:hAnsi="Times New Roman"/>
          <w:bCs/>
          <w:sz w:val="28"/>
          <w:szCs w:val="28"/>
        </w:rPr>
        <w:t>.</w:t>
      </w:r>
      <w:r w:rsidRPr="000849BE">
        <w:rPr>
          <w:rFonts w:ascii="Times New Roman" w:hAnsi="Times New Roman"/>
          <w:sz w:val="28"/>
          <w:szCs w:val="28"/>
        </w:rPr>
        <w:t xml:space="preserve"> </w:t>
      </w:r>
    </w:p>
    <w:p w:rsidR="006061D5" w:rsidRPr="006061D5" w:rsidRDefault="006061D5" w:rsidP="006061D5">
      <w:pPr>
        <w:spacing w:after="0" w:line="360" w:lineRule="auto"/>
        <w:ind w:firstLine="340"/>
        <w:jc w:val="both"/>
        <w:rPr>
          <w:rFonts w:ascii="Times New Roman" w:hAnsi="Times New Roman"/>
          <w:bCs/>
          <w:sz w:val="28"/>
          <w:szCs w:val="28"/>
        </w:rPr>
      </w:pPr>
      <w:r>
        <w:rPr>
          <w:rFonts w:ascii="Times New Roman" w:eastAsia="+mn-ea" w:hAnsi="Times New Roman"/>
          <w:color w:val="000000"/>
          <w:kern w:val="24"/>
          <w:sz w:val="28"/>
          <w:szCs w:val="28"/>
        </w:rPr>
        <w:t xml:space="preserve">    </w:t>
      </w:r>
      <w:r w:rsidRPr="000849BE">
        <w:rPr>
          <w:rFonts w:ascii="Times New Roman" w:eastAsia="+mn-ea" w:hAnsi="Times New Roman"/>
          <w:color w:val="000000"/>
          <w:kern w:val="24"/>
          <w:sz w:val="28"/>
          <w:szCs w:val="28"/>
        </w:rPr>
        <w:t xml:space="preserve">Решение задач о кредитах </w:t>
      </w:r>
      <w:r w:rsidRPr="000849BE">
        <w:rPr>
          <w:rFonts w:ascii="Times New Roman" w:hAnsi="Times New Roman"/>
          <w:sz w:val="28"/>
          <w:szCs w:val="28"/>
        </w:rPr>
        <w:t>в настоящее время очень актуально, так как жизнь современного человека тесно связана с экономическими отношениями, в частности, с операциями в банке</w:t>
      </w:r>
      <w:r>
        <w:rPr>
          <w:rFonts w:ascii="Times New Roman" w:hAnsi="Times New Roman"/>
          <w:sz w:val="28"/>
          <w:szCs w:val="28"/>
        </w:rPr>
        <w:t>.</w:t>
      </w:r>
    </w:p>
    <w:p w:rsid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Несмотря на рост выполнения заданий повышенного уровня сложности, немногие учащиеся берутся на экзамене за решение этой задачи. Подтверждением этому является информация, размещенная на сайте ФИПИ в разделе «Аналитические и методические материалы», подготовлен-ные на основе анализа типичных ошибок участников ЕГЭ 2016 года по математике. </w:t>
      </w:r>
    </w:p>
    <w:p w:rsidR="00655492" w:rsidRDefault="00E02C28"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w:t>
      </w:r>
      <w:r w:rsidR="00E21CDA" w:rsidRPr="00E21CDA">
        <w:rPr>
          <w:rFonts w:ascii="Times New Roman" w:hAnsi="Times New Roman" w:cs="Times New Roman"/>
          <w:sz w:val="28"/>
          <w:szCs w:val="28"/>
        </w:rPr>
        <w:t xml:space="preserve"> приведены следующие данные: «В 2016 году произошел заметный рост выполнения заданий повышенного уровня сложности с развернутым ответом (ненулевой балл получили свыше половины участников): алгебраического задания 13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решение тригонометрического уравнения с отбором корней (2015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27,4%, 2016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38,9%) и практико-ориентированного задания 17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решение текстовой задачи с экономическим содержанием (2015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2,3%, 2016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13%)</w:t>
      </w:r>
      <w:r w:rsidR="005457D7" w:rsidRPr="00A0121D">
        <w:rPr>
          <w:rFonts w:ascii="Times New Roman" w:hAnsi="Times New Roman" w:cs="Times New Roman"/>
          <w:sz w:val="28"/>
          <w:szCs w:val="28"/>
        </w:rPr>
        <w:t>[34]</w:t>
      </w:r>
      <w:r w:rsidR="00E21CDA" w:rsidRPr="00E21CDA">
        <w:rPr>
          <w:rFonts w:ascii="Times New Roman" w:hAnsi="Times New Roman" w:cs="Times New Roman"/>
          <w:sz w:val="28"/>
          <w:szCs w:val="28"/>
        </w:rPr>
        <w:t xml:space="preserve">. </w:t>
      </w:r>
    </w:p>
    <w:p w:rsidR="006061D5" w:rsidRDefault="00E21CDA" w:rsidP="006061D5">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Эти изменения свидетельствуют о качественном обучении математике в старшей школе и более четкой подготовке обучаю-щихся к обучению в вузе.»</w:t>
      </w:r>
    </w:p>
    <w:p w:rsidR="00655492" w:rsidRDefault="006061D5"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E21CDA" w:rsidRPr="00E21CDA">
        <w:rPr>
          <w:rFonts w:ascii="Times New Roman" w:hAnsi="Times New Roman" w:cs="Times New Roman"/>
          <w:sz w:val="28"/>
          <w:szCs w:val="28"/>
        </w:rPr>
        <w:t xml:space="preserve">сожалению, в данном источнике более детальный анализ успешности выполнения 17 задания не представлен. </w:t>
      </w:r>
    </w:p>
    <w:p w:rsidR="00E21CDA" w:rsidRDefault="00E21CDA" w:rsidP="006061D5">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В аналитических записках отдельных регионов указывается, что правильно решили эту задачу менее 1% экзаменуемых. </w:t>
      </w:r>
    </w:p>
    <w:p w:rsidR="00E21CDA" w:rsidRPr="00E21CDA" w:rsidRDefault="00E21CDA" w:rsidP="00E21C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E21CDA">
        <w:rPr>
          <w:rFonts w:ascii="Times New Roman" w:hAnsi="Times New Roman" w:cs="Times New Roman"/>
          <w:sz w:val="28"/>
          <w:szCs w:val="28"/>
        </w:rPr>
        <w:t>вывод: если в аналитических данных ФИПИ при описании успехов выпускников в решении геометрических заданий повышенной сложности аналитики указывают, что максимальный балл за верно выполненное задание получили около 1% участников экзамена, а по задаче экономического содержания цифры приводятся только по получившим ненулевые баллы, то правильно решили данное задание в целом по стране, как и в отдельных регионах, менее 1% экзаменуемых.</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Таким образом, существует проблема подготовки выпускника, связанная с решением экономических задач повышенного уровня сложности.</w:t>
      </w:r>
    </w:p>
    <w:p w:rsidR="00E02C28"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lastRenderedPageBreak/>
        <w:t xml:space="preserve">Сказать с полной определенностью, почему у подавляющего большинства выпускников не получается решать задачу экономического содержания, невозможно. </w:t>
      </w:r>
    </w:p>
    <w:p w:rsidR="00655492"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Для этого </w:t>
      </w:r>
      <w:r w:rsidR="00E02C28">
        <w:rPr>
          <w:rFonts w:ascii="Times New Roman" w:hAnsi="Times New Roman" w:cs="Times New Roman"/>
          <w:sz w:val="28"/>
          <w:szCs w:val="28"/>
        </w:rPr>
        <w:t>рекомендуется п</w:t>
      </w:r>
      <w:r w:rsidRPr="00E21CDA">
        <w:rPr>
          <w:rFonts w:ascii="Times New Roman" w:hAnsi="Times New Roman" w:cs="Times New Roman"/>
          <w:sz w:val="28"/>
          <w:szCs w:val="28"/>
        </w:rPr>
        <w:t xml:space="preserve">роводить социологический опрос и </w:t>
      </w:r>
      <w:r w:rsidR="00E02C28">
        <w:rPr>
          <w:rFonts w:ascii="Times New Roman" w:hAnsi="Times New Roman" w:cs="Times New Roman"/>
          <w:sz w:val="28"/>
          <w:szCs w:val="28"/>
        </w:rPr>
        <w:t>формировать какие-либо</w:t>
      </w:r>
      <w:r w:rsidRPr="00E21CDA">
        <w:rPr>
          <w:rFonts w:ascii="Times New Roman" w:hAnsi="Times New Roman" w:cs="Times New Roman"/>
          <w:sz w:val="28"/>
          <w:szCs w:val="28"/>
        </w:rPr>
        <w:t xml:space="preserve"> выводы. </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В данной работе такой задачи не ставится. Возможно, это происходит по следующим причинам:</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1) В школьной программе не уделяется достаточного внимания решению подобных задач.</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2) При подготовке к экзамену школьник, </w:t>
      </w:r>
      <w:r>
        <w:rPr>
          <w:rFonts w:ascii="Times New Roman" w:hAnsi="Times New Roman" w:cs="Times New Roman"/>
          <w:sz w:val="28"/>
          <w:szCs w:val="28"/>
        </w:rPr>
        <w:t>использует интернет-сайты</w:t>
      </w:r>
      <w:r w:rsidRPr="00E21CDA">
        <w:rPr>
          <w:rFonts w:ascii="Times New Roman" w:hAnsi="Times New Roman" w:cs="Times New Roman"/>
          <w:sz w:val="28"/>
          <w:szCs w:val="28"/>
        </w:rPr>
        <w:t xml:space="preserve">, на которых объем предлагаемых задач </w:t>
      </w:r>
      <w:r>
        <w:rPr>
          <w:rFonts w:ascii="Times New Roman" w:hAnsi="Times New Roman" w:cs="Times New Roman"/>
          <w:sz w:val="28"/>
          <w:szCs w:val="28"/>
        </w:rPr>
        <w:t>слишком велик</w:t>
      </w:r>
      <w:r w:rsidRPr="00E21CDA">
        <w:rPr>
          <w:rFonts w:ascii="Times New Roman" w:hAnsi="Times New Roman" w:cs="Times New Roman"/>
          <w:sz w:val="28"/>
          <w:szCs w:val="28"/>
        </w:rPr>
        <w:t xml:space="preserve">, что </w:t>
      </w:r>
      <w:r>
        <w:rPr>
          <w:rFonts w:ascii="Times New Roman" w:hAnsi="Times New Roman" w:cs="Times New Roman"/>
          <w:sz w:val="28"/>
          <w:szCs w:val="28"/>
        </w:rPr>
        <w:t xml:space="preserve">даже </w:t>
      </w:r>
      <w:r w:rsidRPr="00E21CDA">
        <w:rPr>
          <w:rFonts w:ascii="Times New Roman" w:hAnsi="Times New Roman" w:cs="Times New Roman"/>
          <w:sz w:val="28"/>
          <w:szCs w:val="28"/>
        </w:rPr>
        <w:t>при значительных затратах времени, нужный навык, который бы помог получить высокий балл, не формир</w:t>
      </w:r>
      <w:r>
        <w:rPr>
          <w:rFonts w:ascii="Times New Roman" w:hAnsi="Times New Roman" w:cs="Times New Roman"/>
          <w:sz w:val="28"/>
          <w:szCs w:val="28"/>
        </w:rPr>
        <w:t>у</w:t>
      </w:r>
      <w:r w:rsidRPr="00E21CDA">
        <w:rPr>
          <w:rFonts w:ascii="Times New Roman" w:hAnsi="Times New Roman" w:cs="Times New Roman"/>
          <w:sz w:val="28"/>
          <w:szCs w:val="28"/>
        </w:rPr>
        <w:t>ется.</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3) Отсутствие общей математической культуры.</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4) Неэффективные потери времени во время экзамена, которые в итоге приводят к его нехватке.</w:t>
      </w:r>
    </w:p>
    <w:p w:rsidR="00E21CDA" w:rsidRPr="00E21CDA" w:rsidRDefault="00E21CDA" w:rsidP="00E21C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Классификацмонная р</w:t>
      </w:r>
      <w:r w:rsidRPr="00E21CDA">
        <w:rPr>
          <w:rFonts w:ascii="Times New Roman" w:hAnsi="Times New Roman" w:cs="Times New Roman"/>
          <w:sz w:val="28"/>
          <w:szCs w:val="28"/>
        </w:rPr>
        <w:t>абота была проведена по следующему плану:</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1) Из открытого банка заданий ФИПИ были выбраны все прототипы задач, которые имеют данную тематику.</w:t>
      </w:r>
    </w:p>
    <w:p w:rsidR="006061D5"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2) Проведена их классификация с целью выявления особенностей и нумерации</w:t>
      </w:r>
      <w:r>
        <w:rPr>
          <w:rFonts w:ascii="Times New Roman" w:hAnsi="Times New Roman" w:cs="Times New Roman"/>
          <w:sz w:val="28"/>
          <w:szCs w:val="28"/>
        </w:rPr>
        <w:t>.</w:t>
      </w:r>
    </w:p>
    <w:p w:rsidR="00AA4D1E" w:rsidRDefault="00E21CDA"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классификацию </w:t>
      </w:r>
      <w:r w:rsidR="005355DC">
        <w:rPr>
          <w:rFonts w:ascii="Times New Roman" w:hAnsi="Times New Roman" w:cs="Times New Roman"/>
          <w:sz w:val="28"/>
          <w:szCs w:val="28"/>
        </w:rPr>
        <w:t xml:space="preserve">прототипов </w:t>
      </w:r>
      <w:r>
        <w:rPr>
          <w:rFonts w:ascii="Times New Roman" w:hAnsi="Times New Roman" w:cs="Times New Roman"/>
          <w:sz w:val="28"/>
          <w:szCs w:val="28"/>
        </w:rPr>
        <w:t>задач можно просмотреть в таблице 1</w:t>
      </w:r>
      <w:r w:rsidR="005457D7" w:rsidRPr="00A0121D">
        <w:rPr>
          <w:rFonts w:ascii="Times New Roman" w:hAnsi="Times New Roman" w:cs="Times New Roman"/>
          <w:sz w:val="28"/>
          <w:szCs w:val="28"/>
        </w:rPr>
        <w:t>[32]</w:t>
      </w:r>
      <w:r>
        <w:rPr>
          <w:rFonts w:ascii="Times New Roman" w:hAnsi="Times New Roman" w:cs="Times New Roman"/>
          <w:sz w:val="28"/>
          <w:szCs w:val="28"/>
        </w:rPr>
        <w:t>.</w:t>
      </w:r>
    </w:p>
    <w:p w:rsidR="00716F73" w:rsidRDefault="00E21CDA" w:rsidP="00716F7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5355DC" w:rsidRDefault="00E21CDA" w:rsidP="00E85233">
      <w:pPr>
        <w:spacing w:after="0" w:line="360" w:lineRule="auto"/>
        <w:jc w:val="center"/>
        <w:rPr>
          <w:rFonts w:ascii="Times New Roman" w:hAnsi="Times New Roman" w:cs="Times New Roman"/>
          <w:sz w:val="28"/>
          <w:szCs w:val="28"/>
        </w:rPr>
      </w:pPr>
      <w:r w:rsidRPr="00E21CDA">
        <w:rPr>
          <w:rFonts w:ascii="Times New Roman" w:hAnsi="Times New Roman" w:cs="Times New Roman"/>
          <w:sz w:val="28"/>
          <w:szCs w:val="28"/>
        </w:rPr>
        <w:t>Классификация прототипов задач №1</w:t>
      </w:r>
      <w:r w:rsidR="00E85233">
        <w:rPr>
          <w:rFonts w:ascii="Times New Roman" w:hAnsi="Times New Roman" w:cs="Times New Roman"/>
          <w:sz w:val="28"/>
          <w:szCs w:val="28"/>
        </w:rPr>
        <w:t>7</w:t>
      </w:r>
    </w:p>
    <w:tbl>
      <w:tblPr>
        <w:tblStyle w:val="aa"/>
        <w:tblW w:w="0" w:type="auto"/>
        <w:tblLook w:val="04A0"/>
      </w:tblPr>
      <w:tblGrid>
        <w:gridCol w:w="957"/>
        <w:gridCol w:w="1577"/>
        <w:gridCol w:w="1728"/>
        <w:gridCol w:w="1205"/>
        <w:gridCol w:w="3286"/>
        <w:gridCol w:w="818"/>
      </w:tblGrid>
      <w:tr w:rsidR="00716F73" w:rsidRPr="006061D5" w:rsidTr="00716F73">
        <w:trPr>
          <w:trHeight w:val="420"/>
        </w:trPr>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lastRenderedPageBreak/>
              <w:t>№ группы задач</w:t>
            </w:r>
          </w:p>
        </w:tc>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Условное обозначение</w:t>
            </w:r>
          </w:p>
        </w:tc>
        <w:tc>
          <w:tcPr>
            <w:tcW w:w="0" w:type="auto"/>
            <w:gridSpan w:val="3"/>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Отличительные особенности</w:t>
            </w:r>
          </w:p>
        </w:tc>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 задачи</w:t>
            </w:r>
          </w:p>
        </w:tc>
      </w:tr>
      <w:tr w:rsidR="00716F73" w:rsidRPr="006061D5" w:rsidTr="00716F73">
        <w:trPr>
          <w:trHeight w:val="540"/>
        </w:trPr>
        <w:tc>
          <w:tcPr>
            <w:tcW w:w="0" w:type="auto"/>
            <w:vMerge/>
            <w:vAlign w:val="center"/>
          </w:tcPr>
          <w:p w:rsidR="005355DC" w:rsidRPr="006061D5" w:rsidRDefault="005355DC" w:rsidP="006061D5">
            <w:pPr>
              <w:jc w:val="center"/>
              <w:rPr>
                <w:rFonts w:ascii="Times New Roman" w:hAnsi="Times New Roman" w:cs="Times New Roman"/>
                <w:sz w:val="20"/>
                <w:szCs w:val="20"/>
              </w:rPr>
            </w:pPr>
          </w:p>
        </w:tc>
        <w:tc>
          <w:tcPr>
            <w:tcW w:w="0" w:type="auto"/>
            <w:vMerge/>
            <w:vAlign w:val="center"/>
          </w:tcPr>
          <w:p w:rsidR="005355DC" w:rsidRPr="006061D5" w:rsidRDefault="005355DC" w:rsidP="006061D5">
            <w:pPr>
              <w:jc w:val="center"/>
              <w:rPr>
                <w:rFonts w:ascii="Times New Roman" w:hAnsi="Times New Roman" w:cs="Times New Roman"/>
                <w:sz w:val="20"/>
                <w:szCs w:val="20"/>
              </w:rPr>
            </w:pPr>
          </w:p>
        </w:tc>
        <w:tc>
          <w:tcPr>
            <w:tcW w:w="0" w:type="auto"/>
            <w:vAlign w:val="center"/>
          </w:tcPr>
          <w:p w:rsidR="005355DC" w:rsidRPr="006061D5" w:rsidRDefault="005355DC" w:rsidP="006061D5">
            <w:pPr>
              <w:jc w:val="center"/>
              <w:rPr>
                <w:rFonts w:ascii="Times New Roman" w:hAnsi="Times New Roman" w:cs="Times New Roman"/>
                <w:sz w:val="20"/>
                <w:szCs w:val="20"/>
                <w:lang w:val="en-US"/>
              </w:rPr>
            </w:pPr>
            <w:r w:rsidRPr="006061D5">
              <w:rPr>
                <w:rFonts w:ascii="Times New Roman" w:hAnsi="Times New Roman" w:cs="Times New Roman"/>
                <w:sz w:val="20"/>
                <w:szCs w:val="20"/>
                <w:lang w:val="en-US"/>
              </w:rPr>
              <w:t>S</w:t>
            </w:r>
          </w:p>
        </w:tc>
        <w:tc>
          <w:tcPr>
            <w:tcW w:w="0" w:type="auto"/>
            <w:vAlign w:val="center"/>
          </w:tcPr>
          <w:p w:rsidR="005355DC" w:rsidRPr="006061D5" w:rsidRDefault="005355DC" w:rsidP="006061D5">
            <w:pPr>
              <w:jc w:val="center"/>
              <w:rPr>
                <w:rFonts w:ascii="Times New Roman" w:hAnsi="Times New Roman" w:cs="Times New Roman"/>
                <w:sz w:val="20"/>
                <w:szCs w:val="20"/>
                <w:lang w:val="en-US"/>
              </w:rPr>
            </w:pPr>
            <w:r w:rsidRPr="006061D5">
              <w:rPr>
                <w:rFonts w:ascii="Times New Roman" w:hAnsi="Times New Roman" w:cs="Times New Roman"/>
                <w:sz w:val="20"/>
                <w:szCs w:val="20"/>
                <w:lang w:val="en-US"/>
              </w:rPr>
              <w:t>r</w:t>
            </w:r>
          </w:p>
        </w:tc>
        <w:tc>
          <w:tcPr>
            <w:tcW w:w="0" w:type="auto"/>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Вопрос задачи</w:t>
            </w:r>
          </w:p>
        </w:tc>
        <w:tc>
          <w:tcPr>
            <w:tcW w:w="0" w:type="auto"/>
            <w:vMerge/>
            <w:vAlign w:val="center"/>
          </w:tcPr>
          <w:p w:rsidR="005355DC" w:rsidRPr="006061D5" w:rsidRDefault="005355DC" w:rsidP="006061D5">
            <w:pPr>
              <w:jc w:val="center"/>
              <w:rPr>
                <w:rFonts w:ascii="Times New Roman" w:hAnsi="Times New Roman" w:cs="Times New Roman"/>
                <w:sz w:val="20"/>
                <w:szCs w:val="20"/>
              </w:rPr>
            </w:pPr>
          </w:p>
        </w:tc>
      </w:tr>
      <w:tr w:rsidR="00716F73" w:rsidRPr="006061D5" w:rsidTr="00716F73">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"в июле планируется взять кредит."</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неизвестна,но</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является целым</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числом</w:t>
            </w:r>
          </w:p>
          <w:p w:rsidR="00716F73" w:rsidRPr="006061D5" w:rsidRDefault="00716F73" w:rsidP="006061D5">
            <w:pPr>
              <w:jc w:val="center"/>
              <w:rPr>
                <w:rFonts w:ascii="Times New Roman" w:hAnsi="Times New Roman" w:cs="Times New Roman"/>
                <w:sz w:val="20"/>
                <w:szCs w:val="20"/>
              </w:rPr>
            </w:pPr>
          </w:p>
          <w:p w:rsidR="00716F73" w:rsidRPr="006061D5" w:rsidRDefault="00716F73" w:rsidP="006061D5">
            <w:pPr>
              <w:jc w:val="center"/>
              <w:rPr>
                <w:rFonts w:ascii="Times New Roman" w:hAnsi="Times New Roman" w:cs="Times New Roman"/>
                <w:sz w:val="20"/>
                <w:szCs w:val="20"/>
              </w:rPr>
            </w:pPr>
          </w:p>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наименьшее значение S,</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при котором каждая из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наибольшее</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значение S, при котором каждая из выплат будет меньше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наибольшее</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значение S, при котором общая  выплата будет определенной сум.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1.1.3</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наименьшее</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значение S, при котором общая сумма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1.1.4</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Чему будет равна общая сумма </w:t>
            </w:r>
            <w:r w:rsidRPr="006061D5">
              <w:rPr>
                <w:rFonts w:ascii="Times New Roman" w:hAnsi="Times New Roman" w:cs="Times New Roman"/>
                <w:sz w:val="20"/>
                <w:szCs w:val="20"/>
                <w:lang w:val="en-US"/>
              </w:rPr>
              <w:t>d</w:t>
            </w:r>
            <w:r w:rsidRPr="006061D5">
              <w:rPr>
                <w:rFonts w:ascii="Times New Roman" w:hAnsi="Times New Roman" w:cs="Times New Roman"/>
                <w:sz w:val="20"/>
                <w:szCs w:val="20"/>
              </w:rPr>
              <w:t>ыплат после полного погашения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кредита, если наибольший годовой платёж составит определенную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Чему будет равна общая</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сумма</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выплат</w:t>
            </w:r>
            <w:r w:rsidRPr="006061D5">
              <w:rPr>
                <w:rFonts w:ascii="Times New Roman" w:hAnsi="Times New Roman" w:cs="Times New Roman"/>
                <w:sz w:val="20"/>
                <w:szCs w:val="20"/>
              </w:rPr>
              <w:tab/>
              <w:t>после</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полного</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погашения  кредита,  если  наименьший годовой платёж составит определенную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 сколько лет планируется взять</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кредит, если известно, что общая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сумма выплат после его полного</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погашения на </w:t>
            </w:r>
            <w:r w:rsidRPr="006061D5">
              <w:rPr>
                <w:rFonts w:ascii="Times New Roman" w:hAnsi="Times New Roman" w:cs="Times New Roman"/>
                <w:sz w:val="20"/>
                <w:szCs w:val="20"/>
                <w:lang w:val="en-US"/>
              </w:rPr>
              <w:t>n</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ную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1.2.3</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r,</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если известно, наибольший годовой платёж кредиту  составит  не  более,  а наименьший - не менее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1.2.4</w:t>
            </w:r>
          </w:p>
        </w:tc>
      </w:tr>
      <w:tr w:rsidR="00716F73" w:rsidRPr="006061D5" w:rsidTr="00716F73">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"15-го января</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планируется</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взять</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кредит"</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Какую</w:t>
            </w:r>
            <w:r w:rsidRPr="006061D5">
              <w:rPr>
                <w:rFonts w:ascii="Times New Roman" w:hAnsi="Times New Roman" w:cs="Times New Roman"/>
                <w:sz w:val="20"/>
                <w:szCs w:val="20"/>
              </w:rPr>
              <w:tab/>
              <w:t>сумму</w:t>
            </w:r>
            <w:r w:rsidRPr="006061D5">
              <w:rPr>
                <w:rFonts w:ascii="Times New Roman" w:hAnsi="Times New Roman" w:cs="Times New Roman"/>
                <w:sz w:val="20"/>
                <w:szCs w:val="20"/>
              </w:rPr>
              <w:tab/>
              <w:t>следует</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взять  в  кредит,  чтобы  общая</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сумма выплат после полного его</w:t>
            </w:r>
            <w:r w:rsidRPr="00A0121D">
              <w:rPr>
                <w:rFonts w:ascii="Times New Roman" w:hAnsi="Times New Roman" w:cs="Times New Roman"/>
                <w:sz w:val="20"/>
                <w:szCs w:val="20"/>
              </w:rPr>
              <w:t xml:space="preserve"> </w:t>
            </w:r>
            <w:r w:rsidRPr="006061D5">
              <w:rPr>
                <w:rFonts w:ascii="Times New Roman" w:hAnsi="Times New Roman" w:cs="Times New Roman"/>
                <w:sz w:val="20"/>
                <w:szCs w:val="20"/>
              </w:rPr>
              <w:t>погашения равнялась определенной сумме?</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2.1.1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r.</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2.1.2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но является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целым</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числом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наименьшее значение r,при котором общая сумма выплат будет больше определенной сум.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2.2.1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наименьшее значение r,при котором общая сумма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2.2.2</w:t>
            </w:r>
          </w:p>
        </w:tc>
      </w:tr>
      <w:tr w:rsidR="00716F73" w:rsidRPr="006061D5" w:rsidTr="00716F73">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lastRenderedPageBreak/>
              <w:t>3</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"вклад планируется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открыть..."</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Неизвестна, но является целым числом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наименьший размер первоначального вклада, при котором через четыре года вклад</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будет больше определенной сум.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3</w:t>
            </w:r>
          </w:p>
        </w:tc>
      </w:tr>
    </w:tbl>
    <w:p w:rsidR="006546BE" w:rsidRDefault="006546BE"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1.4 </w:t>
      </w:r>
      <w:r w:rsidR="005A66D3">
        <w:rPr>
          <w:rFonts w:ascii="Times New Roman" w:hAnsi="Times New Roman" w:cs="Times New Roman"/>
          <w:b/>
          <w:sz w:val="28"/>
          <w:szCs w:val="28"/>
        </w:rPr>
        <w:t>В</w:t>
      </w:r>
      <w:r w:rsidRPr="005A66D3">
        <w:rPr>
          <w:rFonts w:ascii="Times New Roman" w:hAnsi="Times New Roman" w:cs="Times New Roman"/>
          <w:b/>
          <w:sz w:val="28"/>
          <w:szCs w:val="28"/>
        </w:rPr>
        <w:t xml:space="preserve">ывод по 1 главе </w:t>
      </w:r>
    </w:p>
    <w:p w:rsidR="00655492" w:rsidRDefault="00A0121D" w:rsidP="00655492">
      <w:pPr>
        <w:pStyle w:val="a4"/>
        <w:spacing w:before="0" w:beforeAutospacing="0" w:after="0" w:afterAutospacing="0" w:line="360" w:lineRule="auto"/>
        <w:ind w:firstLine="709"/>
        <w:jc w:val="both"/>
        <w:rPr>
          <w:sz w:val="28"/>
          <w:szCs w:val="28"/>
        </w:rPr>
      </w:pPr>
      <w:r>
        <w:rPr>
          <w:sz w:val="28"/>
          <w:szCs w:val="28"/>
        </w:rPr>
        <w:t>Навыком решения экономических задач на практике должны обладать не только профессиональные экономисты, но и каждый человек для решения бытовых  и финансовых вопросов. Ч</w:t>
      </w:r>
      <w:r w:rsidR="00655492" w:rsidRPr="006546BE">
        <w:rPr>
          <w:sz w:val="28"/>
          <w:szCs w:val="28"/>
        </w:rPr>
        <w:t>ерез межпредметную с</w:t>
      </w:r>
      <w:r>
        <w:rPr>
          <w:sz w:val="28"/>
          <w:szCs w:val="28"/>
        </w:rPr>
        <w:t>вязь экономики и математики</w:t>
      </w:r>
      <w:r w:rsidRPr="00A0121D">
        <w:rPr>
          <w:sz w:val="28"/>
          <w:szCs w:val="28"/>
        </w:rPr>
        <w:t xml:space="preserve"> </w:t>
      </w:r>
      <w:r>
        <w:rPr>
          <w:sz w:val="28"/>
          <w:szCs w:val="28"/>
        </w:rPr>
        <w:t xml:space="preserve">успешно </w:t>
      </w:r>
      <w:r w:rsidRPr="006546BE">
        <w:rPr>
          <w:sz w:val="28"/>
          <w:szCs w:val="28"/>
        </w:rPr>
        <w:t>активиз</w:t>
      </w:r>
      <w:r>
        <w:rPr>
          <w:sz w:val="28"/>
          <w:szCs w:val="28"/>
        </w:rPr>
        <w:t>ируется</w:t>
      </w:r>
      <w:r w:rsidRPr="006546BE">
        <w:rPr>
          <w:sz w:val="28"/>
          <w:szCs w:val="28"/>
        </w:rPr>
        <w:t xml:space="preserve"> познавательн</w:t>
      </w:r>
      <w:r>
        <w:rPr>
          <w:sz w:val="28"/>
          <w:szCs w:val="28"/>
        </w:rPr>
        <w:t>ая</w:t>
      </w:r>
      <w:r w:rsidRPr="006546BE">
        <w:rPr>
          <w:sz w:val="28"/>
          <w:szCs w:val="28"/>
        </w:rPr>
        <w:t xml:space="preserve"> деятельност</w:t>
      </w:r>
      <w:r>
        <w:rPr>
          <w:sz w:val="28"/>
          <w:szCs w:val="28"/>
        </w:rPr>
        <w:t>ь</w:t>
      </w:r>
      <w:r w:rsidRPr="006546BE">
        <w:rPr>
          <w:sz w:val="28"/>
          <w:szCs w:val="28"/>
        </w:rPr>
        <w:t xml:space="preserve"> обучающихся</w:t>
      </w:r>
      <w:r>
        <w:rPr>
          <w:sz w:val="28"/>
          <w:szCs w:val="28"/>
        </w:rPr>
        <w:t>.</w:t>
      </w:r>
      <w:r w:rsidR="00655492" w:rsidRPr="006546BE">
        <w:rPr>
          <w:sz w:val="28"/>
          <w:szCs w:val="28"/>
        </w:rPr>
        <w:t xml:space="preserve"> </w:t>
      </w:r>
    </w:p>
    <w:p w:rsidR="00655492" w:rsidRPr="00655492" w:rsidRDefault="00A0121D" w:rsidP="00655492">
      <w:pPr>
        <w:spacing w:after="0" w:line="360" w:lineRule="auto"/>
        <w:ind w:firstLine="709"/>
        <w:jc w:val="both"/>
        <w:rPr>
          <w:rFonts w:ascii="Times New Roman" w:hAnsi="Times New Roman" w:cs="Times New Roman"/>
          <w:bCs/>
          <w:sz w:val="28"/>
          <w:szCs w:val="28"/>
        </w:rPr>
      </w:pPr>
      <w:r>
        <w:rPr>
          <w:rFonts w:ascii="Times New Roman" w:hAnsi="Times New Roman"/>
          <w:bCs/>
          <w:sz w:val="28"/>
          <w:szCs w:val="28"/>
        </w:rPr>
        <w:t>К экономическим задачам</w:t>
      </w:r>
      <w:r w:rsidR="00655492">
        <w:rPr>
          <w:rFonts w:ascii="Times New Roman" w:hAnsi="Times New Roman"/>
          <w:bCs/>
          <w:sz w:val="28"/>
          <w:szCs w:val="28"/>
        </w:rPr>
        <w:t xml:space="preserve"> </w:t>
      </w:r>
      <w:r>
        <w:rPr>
          <w:rFonts w:ascii="Times New Roman" w:hAnsi="Times New Roman"/>
          <w:bCs/>
          <w:sz w:val="28"/>
          <w:szCs w:val="28"/>
        </w:rPr>
        <w:t>относятся</w:t>
      </w:r>
      <w:r w:rsidR="00655492">
        <w:rPr>
          <w:rFonts w:ascii="Times New Roman" w:hAnsi="Times New Roman"/>
          <w:bCs/>
          <w:sz w:val="28"/>
          <w:szCs w:val="28"/>
        </w:rPr>
        <w:t xml:space="preserve"> </w:t>
      </w:r>
      <w:r w:rsidR="00655492" w:rsidRPr="005A66D3">
        <w:rPr>
          <w:rFonts w:ascii="Times New Roman" w:hAnsi="Times New Roman"/>
          <w:bCs/>
          <w:sz w:val="28"/>
          <w:szCs w:val="28"/>
        </w:rPr>
        <w:t xml:space="preserve">задачи, решаемые в процессе экономического анализа, планирования, проектирования, связанные с определением искомых неизвестных величин на основе исходных данных. </w:t>
      </w:r>
      <w:r>
        <w:rPr>
          <w:rFonts w:ascii="Times New Roman" w:hAnsi="Times New Roman"/>
          <w:bCs/>
          <w:sz w:val="28"/>
          <w:szCs w:val="28"/>
        </w:rPr>
        <w:t xml:space="preserve">Если сравнивать экономические задачи с математическими, то отличие задач экономических в том, что их не всегда возможно свести только к расчету. </w:t>
      </w:r>
      <w:r w:rsidR="00655492" w:rsidRPr="005A66D3">
        <w:rPr>
          <w:rFonts w:ascii="Times New Roman" w:hAnsi="Times New Roman"/>
          <w:bCs/>
          <w:sz w:val="28"/>
          <w:szCs w:val="28"/>
        </w:rPr>
        <w:t xml:space="preserve">Их решение сопровождается поиском недостающих данных, экспертными оценками, обсуждением, принятием </w:t>
      </w:r>
      <w:r w:rsidR="00655492" w:rsidRPr="00655492">
        <w:rPr>
          <w:rFonts w:ascii="Times New Roman" w:hAnsi="Times New Roman" w:cs="Times New Roman"/>
          <w:bCs/>
          <w:sz w:val="28"/>
          <w:szCs w:val="28"/>
        </w:rPr>
        <w:t>решений.</w:t>
      </w:r>
    </w:p>
    <w:p w:rsidR="00655492" w:rsidRDefault="00A0121D"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Умение решать экономические задачи является важной составляющей при подготовке</w:t>
      </w:r>
      <w:r w:rsidR="00655492" w:rsidRPr="00E21CDA">
        <w:rPr>
          <w:rFonts w:ascii="Times New Roman" w:hAnsi="Times New Roman" w:cs="Times New Roman"/>
          <w:sz w:val="28"/>
          <w:szCs w:val="28"/>
        </w:rPr>
        <w:t xml:space="preserve"> ученика к сдаче единого государственного экзамена. </w:t>
      </w:r>
      <w:r w:rsidR="002A3D2E">
        <w:rPr>
          <w:rFonts w:ascii="Times New Roman" w:hAnsi="Times New Roman" w:cs="Times New Roman"/>
          <w:sz w:val="28"/>
          <w:szCs w:val="28"/>
        </w:rPr>
        <w:t>В связи с регулярными изменениями с</w:t>
      </w:r>
      <w:r w:rsidR="00655492" w:rsidRPr="00E21CDA">
        <w:rPr>
          <w:rFonts w:ascii="Times New Roman" w:hAnsi="Times New Roman" w:cs="Times New Roman"/>
          <w:sz w:val="28"/>
          <w:szCs w:val="28"/>
        </w:rPr>
        <w:t>труктур</w:t>
      </w:r>
      <w:r w:rsidR="002A3D2E">
        <w:rPr>
          <w:rFonts w:ascii="Times New Roman" w:hAnsi="Times New Roman" w:cs="Times New Roman"/>
          <w:sz w:val="28"/>
          <w:szCs w:val="28"/>
        </w:rPr>
        <w:t>ы</w:t>
      </w:r>
      <w:r w:rsidR="00655492" w:rsidRPr="00E21CDA">
        <w:rPr>
          <w:rFonts w:ascii="Times New Roman" w:hAnsi="Times New Roman" w:cs="Times New Roman"/>
          <w:sz w:val="28"/>
          <w:szCs w:val="28"/>
        </w:rPr>
        <w:t xml:space="preserve"> экзамена </w:t>
      </w:r>
      <w:r w:rsidR="002A3D2E">
        <w:rPr>
          <w:rFonts w:ascii="Times New Roman" w:hAnsi="Times New Roman" w:cs="Times New Roman"/>
          <w:sz w:val="28"/>
          <w:szCs w:val="28"/>
        </w:rPr>
        <w:t>необходимо понимание принципа решения задач со стороны учащихся.</w:t>
      </w:r>
    </w:p>
    <w:p w:rsidR="006061D5" w:rsidRPr="00E21CDA" w:rsidRDefault="002A3D2E"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ФИПИ, наибольшую сложность составляет решение </w:t>
      </w:r>
      <w:r w:rsidR="006061D5" w:rsidRPr="00E21CDA">
        <w:rPr>
          <w:rFonts w:ascii="Times New Roman" w:hAnsi="Times New Roman" w:cs="Times New Roman"/>
          <w:sz w:val="28"/>
          <w:szCs w:val="28"/>
        </w:rPr>
        <w:t>экономических задач повышенного уровня сложности.</w:t>
      </w:r>
    </w:p>
    <w:p w:rsidR="006061D5" w:rsidRDefault="002A3D2E" w:rsidP="006554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достаточно сложно точно определить причину неумения решать задачи большинством выпускников. </w:t>
      </w:r>
      <w:r w:rsidR="006061D5" w:rsidRPr="00E21CDA">
        <w:rPr>
          <w:rFonts w:ascii="Times New Roman" w:hAnsi="Times New Roman" w:cs="Times New Roman"/>
          <w:sz w:val="28"/>
          <w:szCs w:val="28"/>
        </w:rPr>
        <w:t xml:space="preserve"> </w:t>
      </w:r>
    </w:p>
    <w:p w:rsidR="00655492" w:rsidRDefault="006061D5" w:rsidP="00655492">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Для этого </w:t>
      </w:r>
      <w:r>
        <w:rPr>
          <w:rFonts w:ascii="Times New Roman" w:hAnsi="Times New Roman" w:cs="Times New Roman"/>
          <w:sz w:val="28"/>
          <w:szCs w:val="28"/>
        </w:rPr>
        <w:t>рекомендуется п</w:t>
      </w:r>
      <w:r w:rsidRPr="00E21CDA">
        <w:rPr>
          <w:rFonts w:ascii="Times New Roman" w:hAnsi="Times New Roman" w:cs="Times New Roman"/>
          <w:sz w:val="28"/>
          <w:szCs w:val="28"/>
        </w:rPr>
        <w:t>ров</w:t>
      </w:r>
      <w:r w:rsidR="002A3D2E">
        <w:rPr>
          <w:rFonts w:ascii="Times New Roman" w:hAnsi="Times New Roman" w:cs="Times New Roman"/>
          <w:sz w:val="28"/>
          <w:szCs w:val="28"/>
        </w:rPr>
        <w:t>ести</w:t>
      </w:r>
      <w:r w:rsidRPr="00E21CDA">
        <w:rPr>
          <w:rFonts w:ascii="Times New Roman" w:hAnsi="Times New Roman" w:cs="Times New Roman"/>
          <w:sz w:val="28"/>
          <w:szCs w:val="28"/>
        </w:rPr>
        <w:t xml:space="preserve"> социологический опрос</w:t>
      </w:r>
      <w:r w:rsidR="002A3D2E">
        <w:rPr>
          <w:rFonts w:ascii="Times New Roman" w:hAnsi="Times New Roman" w:cs="Times New Roman"/>
          <w:sz w:val="28"/>
          <w:szCs w:val="28"/>
        </w:rPr>
        <w:t xml:space="preserve">. Тогда, благодаря полученным </w:t>
      </w:r>
      <w:r w:rsidRPr="00E21CDA">
        <w:rPr>
          <w:rFonts w:ascii="Times New Roman" w:hAnsi="Times New Roman" w:cs="Times New Roman"/>
          <w:sz w:val="28"/>
          <w:szCs w:val="28"/>
        </w:rPr>
        <w:t xml:space="preserve"> </w:t>
      </w:r>
      <w:r w:rsidR="002A3D2E">
        <w:rPr>
          <w:rFonts w:ascii="Times New Roman" w:hAnsi="Times New Roman" w:cs="Times New Roman"/>
          <w:sz w:val="28"/>
          <w:szCs w:val="28"/>
        </w:rPr>
        <w:t xml:space="preserve">данным будут сформированы выводы, которые </w:t>
      </w:r>
      <w:r w:rsidR="002A3D2E">
        <w:rPr>
          <w:rFonts w:ascii="Times New Roman" w:hAnsi="Times New Roman" w:cs="Times New Roman"/>
          <w:sz w:val="28"/>
          <w:szCs w:val="28"/>
        </w:rPr>
        <w:lastRenderedPageBreak/>
        <w:t xml:space="preserve">позволят выявить более точную причину и помочь ученикам с приобретением необходимого навыка. </w:t>
      </w:r>
    </w:p>
    <w:p w:rsidR="008F07FB" w:rsidRDefault="00655492" w:rsidP="00655492">
      <w:pPr>
        <w:spacing w:after="0" w:line="360" w:lineRule="auto"/>
        <w:ind w:firstLine="709"/>
        <w:jc w:val="both"/>
        <w:rPr>
          <w:rFonts w:ascii="Times New Roman" w:hAnsi="Times New Roman" w:cs="Times New Roman"/>
          <w:b/>
          <w:sz w:val="28"/>
          <w:szCs w:val="28"/>
        </w:rPr>
      </w:pPr>
      <w:r w:rsidRPr="00655492">
        <w:rPr>
          <w:rFonts w:ascii="Times New Roman" w:hAnsi="Times New Roman" w:cs="Times New Roman"/>
          <w:sz w:val="28"/>
          <w:szCs w:val="28"/>
        </w:rPr>
        <w:t xml:space="preserve">Таким образом, </w:t>
      </w:r>
      <w:r w:rsidR="002A3D2E">
        <w:rPr>
          <w:rFonts w:ascii="Times New Roman" w:hAnsi="Times New Roman" w:cs="Times New Roman"/>
          <w:sz w:val="28"/>
          <w:szCs w:val="28"/>
        </w:rPr>
        <w:t xml:space="preserve">актуальность умения решать </w:t>
      </w:r>
      <w:r w:rsidR="0024261D">
        <w:rPr>
          <w:rFonts w:ascii="Times New Roman" w:eastAsia="+mn-ea" w:hAnsi="Times New Roman"/>
          <w:color w:val="000000"/>
          <w:kern w:val="24"/>
          <w:sz w:val="28"/>
          <w:szCs w:val="28"/>
        </w:rPr>
        <w:t>экономически</w:t>
      </w:r>
      <w:r w:rsidR="002A3D2E">
        <w:rPr>
          <w:rFonts w:ascii="Times New Roman" w:eastAsia="+mn-ea" w:hAnsi="Times New Roman"/>
          <w:color w:val="000000"/>
          <w:kern w:val="24"/>
          <w:sz w:val="28"/>
          <w:szCs w:val="28"/>
        </w:rPr>
        <w:t>е</w:t>
      </w:r>
      <w:r w:rsidR="0024261D">
        <w:rPr>
          <w:rFonts w:ascii="Times New Roman" w:eastAsia="+mn-ea" w:hAnsi="Times New Roman"/>
          <w:color w:val="000000"/>
          <w:kern w:val="24"/>
          <w:sz w:val="28"/>
          <w:szCs w:val="28"/>
        </w:rPr>
        <w:t xml:space="preserve"> </w:t>
      </w:r>
      <w:r w:rsidRPr="000849BE">
        <w:rPr>
          <w:rFonts w:ascii="Times New Roman" w:eastAsia="+mn-ea" w:hAnsi="Times New Roman"/>
          <w:color w:val="000000"/>
          <w:kern w:val="24"/>
          <w:sz w:val="28"/>
          <w:szCs w:val="28"/>
        </w:rPr>
        <w:t>задач</w:t>
      </w:r>
      <w:r w:rsidR="002A3D2E">
        <w:rPr>
          <w:rFonts w:ascii="Times New Roman" w:eastAsia="+mn-ea" w:hAnsi="Times New Roman"/>
          <w:color w:val="000000"/>
          <w:kern w:val="24"/>
          <w:sz w:val="28"/>
          <w:szCs w:val="28"/>
        </w:rPr>
        <w:t>и довольно высока</w:t>
      </w:r>
      <w:r w:rsidR="0024261D">
        <w:rPr>
          <w:rFonts w:ascii="Times New Roman" w:eastAsia="+mn-ea" w:hAnsi="Times New Roman"/>
          <w:color w:val="000000"/>
          <w:kern w:val="24"/>
          <w:sz w:val="28"/>
          <w:szCs w:val="28"/>
        </w:rPr>
        <w:t xml:space="preserve">, </w:t>
      </w:r>
      <w:r w:rsidRPr="000849BE">
        <w:rPr>
          <w:rFonts w:ascii="Times New Roman" w:hAnsi="Times New Roman"/>
          <w:sz w:val="28"/>
          <w:szCs w:val="28"/>
        </w:rPr>
        <w:t>так как жизнь современного человека тесно связан</w:t>
      </w:r>
      <w:r w:rsidR="002A3D2E">
        <w:rPr>
          <w:rFonts w:ascii="Times New Roman" w:hAnsi="Times New Roman"/>
          <w:sz w:val="28"/>
          <w:szCs w:val="28"/>
        </w:rPr>
        <w:t>а с экономическими отношениями.</w:t>
      </w:r>
    </w:p>
    <w:p w:rsidR="006546BE" w:rsidRPr="005A66D3" w:rsidRDefault="005A66D3"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ГЛАВА </w:t>
      </w:r>
      <w:r w:rsidR="006546BE" w:rsidRPr="005A66D3">
        <w:rPr>
          <w:rFonts w:ascii="Times New Roman" w:hAnsi="Times New Roman" w:cs="Times New Roman"/>
          <w:b/>
          <w:sz w:val="28"/>
          <w:szCs w:val="28"/>
        </w:rPr>
        <w:t>2</w:t>
      </w:r>
      <w:r w:rsidRPr="005A66D3">
        <w:rPr>
          <w:rFonts w:ascii="Times New Roman" w:hAnsi="Times New Roman" w:cs="Times New Roman"/>
          <w:b/>
          <w:sz w:val="28"/>
          <w:szCs w:val="28"/>
        </w:rPr>
        <w:t>. М</w:t>
      </w:r>
      <w:r w:rsidR="006546BE" w:rsidRPr="005A66D3">
        <w:rPr>
          <w:rFonts w:ascii="Times New Roman" w:hAnsi="Times New Roman" w:cs="Times New Roman"/>
          <w:b/>
          <w:sz w:val="28"/>
          <w:szCs w:val="28"/>
        </w:rPr>
        <w:t>етодические аспекты о</w:t>
      </w:r>
      <w:r w:rsidR="00FC67E0">
        <w:rPr>
          <w:rFonts w:ascii="Times New Roman" w:hAnsi="Times New Roman" w:cs="Times New Roman"/>
          <w:b/>
          <w:sz w:val="28"/>
          <w:szCs w:val="28"/>
        </w:rPr>
        <w:t>б</w:t>
      </w:r>
      <w:r w:rsidR="006546BE" w:rsidRPr="005A66D3">
        <w:rPr>
          <w:rFonts w:ascii="Times New Roman" w:hAnsi="Times New Roman" w:cs="Times New Roman"/>
          <w:b/>
          <w:sz w:val="28"/>
          <w:szCs w:val="28"/>
        </w:rPr>
        <w:t>учени</w:t>
      </w:r>
      <w:r w:rsidR="00FC67E0">
        <w:rPr>
          <w:rFonts w:ascii="Times New Roman" w:hAnsi="Times New Roman" w:cs="Times New Roman"/>
          <w:b/>
          <w:sz w:val="28"/>
          <w:szCs w:val="28"/>
        </w:rPr>
        <w:t>я</w:t>
      </w:r>
      <w:r w:rsidR="006546BE" w:rsidRPr="005A66D3">
        <w:rPr>
          <w:rFonts w:ascii="Times New Roman" w:hAnsi="Times New Roman" w:cs="Times New Roman"/>
          <w:b/>
          <w:sz w:val="28"/>
          <w:szCs w:val="28"/>
        </w:rPr>
        <w:t xml:space="preserve"> решению экономических задач в школьном курсе математики </w:t>
      </w:r>
    </w:p>
    <w:p w:rsidR="006546BE" w:rsidRDefault="006546BE"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2.1</w:t>
      </w:r>
      <w:r w:rsidR="004F7407">
        <w:rPr>
          <w:rFonts w:ascii="Times New Roman" w:hAnsi="Times New Roman" w:cs="Times New Roman"/>
          <w:b/>
          <w:sz w:val="28"/>
          <w:szCs w:val="28"/>
        </w:rPr>
        <w:t xml:space="preserve"> А</w:t>
      </w:r>
      <w:r w:rsidRPr="005A66D3">
        <w:rPr>
          <w:rFonts w:ascii="Times New Roman" w:hAnsi="Times New Roman" w:cs="Times New Roman"/>
          <w:b/>
          <w:sz w:val="28"/>
          <w:szCs w:val="28"/>
        </w:rPr>
        <w:t>нализ школьных учебников</w:t>
      </w:r>
      <w:r w:rsidR="0024261D">
        <w:rPr>
          <w:rFonts w:ascii="Times New Roman" w:hAnsi="Times New Roman" w:cs="Times New Roman"/>
          <w:b/>
          <w:sz w:val="28"/>
          <w:szCs w:val="28"/>
        </w:rPr>
        <w:t xml:space="preserve">, КИМ, ЕГЭ, ОГЭ </w:t>
      </w:r>
      <w:r w:rsidRPr="005A66D3">
        <w:rPr>
          <w:rFonts w:ascii="Times New Roman" w:hAnsi="Times New Roman" w:cs="Times New Roman"/>
          <w:b/>
          <w:sz w:val="28"/>
          <w:szCs w:val="28"/>
        </w:rPr>
        <w:t xml:space="preserve">на наличие и типы </w:t>
      </w:r>
    </w:p>
    <w:p w:rsidR="00E02C28" w:rsidRPr="00E02C28" w:rsidRDefault="00E02C28" w:rsidP="00E02C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02C28">
        <w:rPr>
          <w:rFonts w:ascii="Times New Roman" w:hAnsi="Times New Roman" w:cs="Times New Roman"/>
          <w:sz w:val="28"/>
          <w:szCs w:val="28"/>
        </w:rPr>
        <w:t>ами было изучено большое количество литературы для подготовки к единому государственному экзамену по математике, публикуемой как для учителей, так и для учащихся старших классов. Ежегодно публикуются сборники заданий с ЕГЭ предыдущего года, например, «ЕГЭ 2017. Математика. 30 вариантов. Профильный уровень» под редакцией В. И. Ященко [</w:t>
      </w:r>
      <w:r w:rsidR="0024261D">
        <w:rPr>
          <w:rFonts w:ascii="Times New Roman" w:hAnsi="Times New Roman" w:cs="Times New Roman"/>
          <w:sz w:val="28"/>
          <w:szCs w:val="28"/>
        </w:rPr>
        <w:t>2</w:t>
      </w:r>
      <w:r w:rsidRPr="00E02C28">
        <w:rPr>
          <w:rFonts w:ascii="Times New Roman" w:hAnsi="Times New Roman" w:cs="Times New Roman"/>
          <w:sz w:val="28"/>
          <w:szCs w:val="28"/>
        </w:rPr>
        <w:t xml:space="preserve">8], пособие Лаппо Л. Д. «ЕГЭ 2017. Математика. Профильный уровень. Тематические тренировочные задания», издания серии «ЕГЭ. Высший балл» </w:t>
      </w:r>
      <w:r>
        <w:rPr>
          <w:rFonts w:ascii="Times New Roman" w:hAnsi="Times New Roman" w:cs="Times New Roman"/>
          <w:sz w:val="28"/>
          <w:szCs w:val="28"/>
        </w:rPr>
        <w:t>-</w:t>
      </w:r>
      <w:r w:rsidRPr="00E02C28">
        <w:rPr>
          <w:rFonts w:ascii="Times New Roman" w:hAnsi="Times New Roman" w:cs="Times New Roman"/>
          <w:sz w:val="28"/>
          <w:szCs w:val="28"/>
        </w:rPr>
        <w:t xml:space="preserve"> учебные пособия Лаппо Л. Д., Ериной Т.М.</w:t>
      </w:r>
    </w:p>
    <w:p w:rsidR="00E02C28" w:rsidRDefault="00E02C28" w:rsidP="00E02C28">
      <w:pPr>
        <w:spacing w:after="0" w:line="360" w:lineRule="auto"/>
        <w:ind w:firstLine="709"/>
        <w:jc w:val="both"/>
        <w:rPr>
          <w:rFonts w:ascii="Times New Roman" w:hAnsi="Times New Roman" w:cs="Times New Roman"/>
          <w:sz w:val="28"/>
          <w:szCs w:val="28"/>
        </w:rPr>
      </w:pPr>
      <w:r w:rsidRPr="00E02C28">
        <w:rPr>
          <w:rFonts w:ascii="Times New Roman" w:hAnsi="Times New Roman" w:cs="Times New Roman"/>
          <w:sz w:val="28"/>
          <w:szCs w:val="28"/>
        </w:rPr>
        <w:t xml:space="preserve">Также издаются учебные материалы, содержащие методические рекомендации для учителей, как написанные практикующими репетиторами и учителями математики из разных школ, например «ЕГЭ-2015 по математике. Полный курс подготовки» Анны Малковой – репетитора и ведущей курсов «ЕГЭ на 100 баллов» [32], «Метод подготовки к ЕГЭ по математике «Блиц-ЕГЭ (ОГЭ)»» Сальниковой Н.В. – учителя математики московской гимназии 1576 [44], «Пособие по математике для подготовки к </w:t>
      </w:r>
      <w:r w:rsidRPr="00E02C28">
        <w:rPr>
          <w:rFonts w:ascii="Times New Roman" w:hAnsi="Times New Roman" w:cs="Times New Roman"/>
          <w:sz w:val="28"/>
          <w:szCs w:val="28"/>
        </w:rPr>
        <w:lastRenderedPageBreak/>
        <w:t>ЕГЭ 2017» Голубева А.А., Спасской Т.А [22], так и разработанные коллективом разработчиков КИМ ЕГЭ в составе Ященко И.В., Шестакова С.А. и др. «Я сдам ЕГЭ! Математика. Модульный курс. Методика подготовки» [</w:t>
      </w:r>
      <w:r w:rsidR="00D2114E">
        <w:rPr>
          <w:rFonts w:ascii="Times New Roman" w:hAnsi="Times New Roman" w:cs="Times New Roman"/>
          <w:sz w:val="28"/>
          <w:szCs w:val="28"/>
        </w:rPr>
        <w:t>2</w:t>
      </w:r>
      <w:r w:rsidRPr="00E02C28">
        <w:rPr>
          <w:rFonts w:ascii="Times New Roman" w:hAnsi="Times New Roman" w:cs="Times New Roman"/>
          <w:sz w:val="28"/>
          <w:szCs w:val="28"/>
        </w:rPr>
        <w:t>9].</w:t>
      </w:r>
    </w:p>
    <w:p w:rsidR="00E02C28" w:rsidRPr="00E02C28" w:rsidRDefault="00E02C28" w:rsidP="00E02C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02C28">
        <w:rPr>
          <w:rFonts w:ascii="Times New Roman" w:hAnsi="Times New Roman" w:cs="Times New Roman"/>
          <w:sz w:val="28"/>
          <w:szCs w:val="28"/>
        </w:rPr>
        <w:t>методических пособиях для учителей предлагаются различные приёмы, разработанные преподавателями исходя из своего опыта работы с учениками и выявленных ими проблем. Так, Н.В. Сальникова в своём методе «Блиц-ЕГЭ» обращает внимание на неумение учащихся переключаться с заданий одного типа на задания другого, а также на проблему с контролем затрачиваемого на решение времени. Для решения этих проблем автор предлагает проводить уроки подготовки к ЕГЭ в формате «Блиц», то есть в течение 45 минут ученики решают задания семи</w:t>
      </w:r>
      <w:r>
        <w:rPr>
          <w:rFonts w:ascii="Times New Roman" w:hAnsi="Times New Roman" w:cs="Times New Roman"/>
          <w:sz w:val="28"/>
          <w:szCs w:val="28"/>
        </w:rPr>
        <w:t xml:space="preserve"> </w:t>
      </w:r>
      <w:r w:rsidRPr="00E02C28">
        <w:rPr>
          <w:rFonts w:ascii="Times New Roman" w:hAnsi="Times New Roman" w:cs="Times New Roman"/>
          <w:sz w:val="28"/>
          <w:szCs w:val="28"/>
        </w:rPr>
        <w:t>типов из базового уровня ЕГЭ по три-пять заданий на каждую тему, причём на каждый из типов заданий отводится строго пять минут. Использование этого метода позволяет учителю наблюдать за процессом решения заданий, выявить темы, требующие повторения, а также выработать в учениках уверенность в собственных силах при решении заданий базового уровня [</w:t>
      </w:r>
      <w:r w:rsidR="00D2114E">
        <w:rPr>
          <w:rFonts w:ascii="Times New Roman" w:hAnsi="Times New Roman" w:cs="Times New Roman"/>
          <w:sz w:val="28"/>
          <w:szCs w:val="28"/>
        </w:rPr>
        <w:t>3</w:t>
      </w:r>
      <w:r w:rsidRPr="00E02C28">
        <w:rPr>
          <w:rFonts w:ascii="Times New Roman" w:hAnsi="Times New Roman" w:cs="Times New Roman"/>
          <w:sz w:val="28"/>
          <w:szCs w:val="28"/>
        </w:rPr>
        <w:t>4].</w:t>
      </w:r>
    </w:p>
    <w:p w:rsidR="00E02C28" w:rsidRDefault="00E02C28" w:rsidP="00E02C28">
      <w:pPr>
        <w:spacing w:after="0" w:line="360" w:lineRule="auto"/>
        <w:ind w:firstLine="709"/>
        <w:jc w:val="both"/>
        <w:rPr>
          <w:rFonts w:ascii="Times New Roman" w:hAnsi="Times New Roman" w:cs="Times New Roman"/>
          <w:sz w:val="28"/>
          <w:szCs w:val="28"/>
        </w:rPr>
      </w:pPr>
      <w:r w:rsidRPr="00E02C28">
        <w:rPr>
          <w:rFonts w:ascii="Times New Roman" w:hAnsi="Times New Roman" w:cs="Times New Roman"/>
          <w:sz w:val="28"/>
          <w:szCs w:val="28"/>
        </w:rPr>
        <w:t>В учебном пособии Ященко И.В., Шестакова С.А. «Я сдам ЕГЭ!» материал разбит на четыре модуля: «Базовые навыки», «Алгебра», «Функции», Геометрия», содержащие определённое число парных уроков. Первый из двух уроков посвящается повторению понятий и методов решения заданий, второй направлен на отработку и закрепление навыков.</w:t>
      </w:r>
    </w:p>
    <w:p w:rsidR="00157A68" w:rsidRPr="00157A68" w:rsidRDefault="00157A68" w:rsidP="00157A6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 xml:space="preserve">Федеральный институт педагогических измерений (ФИПИ) опубликовал проекты контрольных измерительных материалов Единого государственного экзамена и Основного государственного экзамена 2018 </w:t>
      </w:r>
      <w:r w:rsidRPr="00157A68">
        <w:rPr>
          <w:rFonts w:ascii="Times New Roman" w:hAnsi="Times New Roman" w:cs="Times New Roman"/>
          <w:sz w:val="28"/>
          <w:szCs w:val="28"/>
        </w:rPr>
        <w:lastRenderedPageBreak/>
        <w:t>года, сообщает Федеральная служба по надзору в сфере образования и науки. </w:t>
      </w:r>
    </w:p>
    <w:p w:rsidR="00157A68" w:rsidRPr="00157A68" w:rsidRDefault="00157A68" w:rsidP="00157A6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 Они также дают возможность будущим участникам ЕГЭ и преподавателям составить представление о том, что их ждет на экзаменах в новом учебном году», - говорится в сообщении</w:t>
      </w:r>
      <w:r w:rsidRPr="00A0121D">
        <w:rPr>
          <w:rFonts w:ascii="Times New Roman" w:hAnsi="Times New Roman" w:cs="Times New Roman"/>
          <w:sz w:val="28"/>
          <w:szCs w:val="28"/>
        </w:rPr>
        <w:t>[35]</w:t>
      </w:r>
      <w:r w:rsidRPr="00157A68">
        <w:rPr>
          <w:rFonts w:ascii="Times New Roman" w:hAnsi="Times New Roman" w:cs="Times New Roman"/>
          <w:sz w:val="28"/>
          <w:szCs w:val="28"/>
        </w:rPr>
        <w:t>. </w:t>
      </w:r>
    </w:p>
    <w:p w:rsidR="00157A68" w:rsidRPr="00E02C28" w:rsidRDefault="00157A68" w:rsidP="00E02C2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Проекты опубликованных документов не предполагают изменения в 2018 году структуры и содержания КИМ ЕГЭ по биологии, географии, истории, математике и иностранным языкам. </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По  сравнению  с  2016  годом  КИМ  ЕГЭ  по  математике  2017  года  профильной  и</w:t>
      </w:r>
      <w:r>
        <w:rPr>
          <w:rFonts w:ascii="Times New Roman" w:hAnsi="Times New Roman" w:cs="Times New Roman"/>
          <w:sz w:val="28"/>
          <w:szCs w:val="28"/>
        </w:rPr>
        <w:t xml:space="preserve"> </w:t>
      </w:r>
      <w:r w:rsidRPr="000E76B0">
        <w:rPr>
          <w:rFonts w:ascii="Times New Roman" w:hAnsi="Times New Roman" w:cs="Times New Roman"/>
          <w:sz w:val="28"/>
          <w:szCs w:val="28"/>
        </w:rPr>
        <w:t xml:space="preserve">базовой </w:t>
      </w:r>
      <w:r w:rsidR="00157A68">
        <w:rPr>
          <w:rFonts w:ascii="Times New Roman" w:hAnsi="Times New Roman" w:cs="Times New Roman"/>
          <w:sz w:val="28"/>
          <w:szCs w:val="28"/>
        </w:rPr>
        <w:t xml:space="preserve">также </w:t>
      </w:r>
      <w:r w:rsidRPr="000E76B0">
        <w:rPr>
          <w:rFonts w:ascii="Times New Roman" w:hAnsi="Times New Roman" w:cs="Times New Roman"/>
          <w:sz w:val="28"/>
          <w:szCs w:val="28"/>
        </w:rPr>
        <w:t>не имеет изменения.</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Часть 1 содержит 8 заданий общематематических знаний базового уровня. Включены по всем основным разделам математики: алгебра, началам математического анализа, геометрии (присутствуют простейшие задания планиметрии и стереометрии), задания по теории вероятности и статистики.</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Часть 2 содержит 11 заданий. Из них 4 задания, это (9-12) с кратким ответом в виде целого числа или конечной десятичной дроби и 7 заданий (13-19) с развернутым ответом (полная запись решения с обоснованием ответа). Задания 13-17 повышенного уровня сложности, задания 18-19 высокого уровня сложности.</w:t>
      </w:r>
    </w:p>
    <w:p w:rsid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Можно сказать, что вариант по базовой математике 2017 года полностью отвечает спецификации КИМ ЕГЭ и хочу отметить, что в 2017году он соответствует программе средней школы по математике и хотелось бы, что бы в дальнейшем эта тенденция оставалась</w:t>
      </w:r>
      <w:r>
        <w:rPr>
          <w:rFonts w:ascii="Times New Roman" w:hAnsi="Times New Roman" w:cs="Times New Roman"/>
          <w:sz w:val="28"/>
          <w:szCs w:val="28"/>
        </w:rPr>
        <w:t xml:space="preserve"> </w:t>
      </w:r>
      <w:r w:rsidRPr="000E76B0">
        <w:rPr>
          <w:rFonts w:ascii="Times New Roman" w:hAnsi="Times New Roman" w:cs="Times New Roman"/>
          <w:sz w:val="28"/>
          <w:szCs w:val="28"/>
        </w:rPr>
        <w:t xml:space="preserve">такой же. </w:t>
      </w:r>
    </w:p>
    <w:p w:rsidR="0024261D"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lastRenderedPageBreak/>
        <w:t xml:space="preserve">Структура варианта, как было сказано выше, не изменилась по сравнению с 2016 годом. В основной день сдачи ЕГЭ было проверено два вида вариантов и один был намного легче (с 358), чем другой (с 425). </w:t>
      </w:r>
    </w:p>
    <w:p w:rsidR="0024261D"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 xml:space="preserve">В резервный день вариант так же был легче, чем в основной. </w:t>
      </w:r>
    </w:p>
    <w:p w:rsidR="005355DC" w:rsidRDefault="000E76B0" w:rsidP="000E7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E76B0">
        <w:rPr>
          <w:rFonts w:ascii="Times New Roman" w:hAnsi="Times New Roman" w:cs="Times New Roman"/>
          <w:sz w:val="28"/>
          <w:szCs w:val="28"/>
        </w:rPr>
        <w:t>олагаю, этого быть не должно, все учащиеся должны быть в равных условиях.</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КИМ ЕГЭ с 2015 года введена экономическая задача, желательно разработать и выпустить учебное пособие с типовыми задачами и рекомендациями, для их правильного оформления</w:t>
      </w:r>
      <w:r w:rsidR="005457D7" w:rsidRPr="00A0121D">
        <w:rPr>
          <w:rFonts w:ascii="Times New Roman" w:hAnsi="Times New Roman" w:cs="Times New Roman"/>
          <w:sz w:val="28"/>
          <w:szCs w:val="28"/>
        </w:rPr>
        <w:t>[32]</w:t>
      </w:r>
      <w:r w:rsidRPr="000E76B0">
        <w:rPr>
          <w:rFonts w:ascii="Times New Roman" w:hAnsi="Times New Roman" w:cs="Times New Roman"/>
          <w:sz w:val="28"/>
          <w:szCs w:val="28"/>
        </w:rPr>
        <w:t xml:space="preserve">. </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Сопоставляя задания КИМ, оказавшиеся наиболее «проблемными» по обоим уровням ЕГЭ по математике, а также с заданиями КИМ основного государственного экзамена 2017г., по которым выпускниками 9-х классов показан пониженный уровень выполнения, можно сделать выводы о наличии системных сбоев в освоении обучающимися ряда разделов курса математики как на основной, так и старшей ступени общего образования.</w:t>
      </w: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0E76B0" w:rsidRDefault="000E76B0" w:rsidP="000E76B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Основные УМК по предмету, которые использовались в 2016-2017 уч.г.</w:t>
      </w:r>
    </w:p>
    <w:p w:rsidR="00A21507" w:rsidRDefault="00A21507" w:rsidP="000E76B0">
      <w:pPr>
        <w:spacing w:after="0" w:line="360" w:lineRule="auto"/>
        <w:ind w:firstLine="709"/>
        <w:jc w:val="both"/>
        <w:rPr>
          <w:rFonts w:ascii="Times New Roman" w:hAnsi="Times New Roman" w:cs="Times New Roman"/>
          <w:sz w:val="28"/>
          <w:szCs w:val="28"/>
        </w:rPr>
      </w:pPr>
    </w:p>
    <w:tbl>
      <w:tblPr>
        <w:tblStyle w:val="aa"/>
        <w:tblW w:w="0" w:type="auto"/>
        <w:tblLook w:val="04A0"/>
      </w:tblPr>
      <w:tblGrid>
        <w:gridCol w:w="4662"/>
        <w:gridCol w:w="4662"/>
      </w:tblGrid>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b/>
                <w:bCs/>
                <w:sz w:val="24"/>
                <w:szCs w:val="24"/>
              </w:rPr>
              <w:t>Название УМК</w:t>
            </w:r>
          </w:p>
        </w:tc>
        <w:tc>
          <w:tcPr>
            <w:tcW w:w="4662" w:type="dxa"/>
            <w:vAlign w:val="center"/>
          </w:tcPr>
          <w:p w:rsidR="00A21507" w:rsidRPr="00193DC1" w:rsidRDefault="00A21507" w:rsidP="00157A68">
            <w:pPr>
              <w:spacing w:line="276" w:lineRule="auto"/>
              <w:jc w:val="center"/>
              <w:rPr>
                <w:rFonts w:ascii="Times New Roman" w:hAnsi="Times New Roman" w:cs="Times New Roman"/>
                <w:b/>
                <w:sz w:val="24"/>
                <w:szCs w:val="24"/>
              </w:rPr>
            </w:pPr>
            <w:r w:rsidRPr="00193DC1">
              <w:rPr>
                <w:rFonts w:ascii="Times New Roman" w:hAnsi="Times New Roman" w:cs="Times New Roman"/>
                <w:b/>
                <w:sz w:val="24"/>
                <w:szCs w:val="24"/>
              </w:rPr>
              <w:t>Примерный процент , в</w:t>
            </w:r>
          </w:p>
          <w:p w:rsidR="00A21507" w:rsidRPr="00193DC1" w:rsidRDefault="00A21507" w:rsidP="00157A68">
            <w:pPr>
              <w:spacing w:line="276" w:lineRule="auto"/>
              <w:jc w:val="center"/>
              <w:rPr>
                <w:rFonts w:ascii="Times New Roman" w:hAnsi="Times New Roman" w:cs="Times New Roman"/>
                <w:b/>
                <w:sz w:val="24"/>
                <w:szCs w:val="24"/>
              </w:rPr>
            </w:pPr>
            <w:r w:rsidRPr="00193DC1">
              <w:rPr>
                <w:rFonts w:ascii="Times New Roman" w:hAnsi="Times New Roman" w:cs="Times New Roman"/>
                <w:b/>
                <w:sz w:val="24"/>
                <w:szCs w:val="24"/>
              </w:rPr>
              <w:t>которых использовался</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b/>
                <w:sz w:val="24"/>
                <w:szCs w:val="24"/>
              </w:rPr>
              <w:lastRenderedPageBreak/>
              <w:t>данный УМК</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lastRenderedPageBreak/>
              <w:t>Никольский С.М., Потапов М.К.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10, 11 кл.</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9"/>
                <w:sz w:val="24"/>
                <w:szCs w:val="24"/>
              </w:rPr>
              <w:t>80%</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Мордкович А.Г., Семенов П.В.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10, 11 кл.</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5"/>
                <w:sz w:val="24"/>
                <w:szCs w:val="24"/>
              </w:rPr>
              <w:t>9%</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Алимов Ш.А., Колягин Ю.М.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Алгебра и начала математического анализа 10,11 кл.</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9"/>
                <w:sz w:val="24"/>
                <w:szCs w:val="24"/>
              </w:rPr>
              <w:t>11%</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Атанасян Л.С., Бутузов В.Ф.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Геометрия. 10 – 11 кл.</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sz w:val="24"/>
                <w:szCs w:val="24"/>
              </w:rPr>
              <w:t>88%</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Погорелов А.В. Математика: алгебра и начала математического</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анализа, геометрия. Геометрия. 10, 11 кл.</w:t>
            </w:r>
          </w:p>
        </w:tc>
        <w:tc>
          <w:tcPr>
            <w:tcW w:w="4662" w:type="dxa"/>
            <w:vAlign w:val="center"/>
          </w:tcPr>
          <w:p w:rsidR="00A21507" w:rsidRPr="00193DC1" w:rsidRDefault="00193DC1"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sz w:val="24"/>
                <w:szCs w:val="24"/>
              </w:rPr>
              <w:t>12%</w:t>
            </w:r>
          </w:p>
        </w:tc>
      </w:tr>
    </w:tbl>
    <w:p w:rsidR="00A21507" w:rsidRPr="000E76B0" w:rsidRDefault="00A21507" w:rsidP="000E76B0">
      <w:pPr>
        <w:spacing w:after="0" w:line="360" w:lineRule="auto"/>
        <w:ind w:firstLine="709"/>
        <w:jc w:val="both"/>
        <w:rPr>
          <w:rFonts w:ascii="Times New Roman" w:hAnsi="Times New Roman" w:cs="Times New Roman"/>
          <w:sz w:val="28"/>
          <w:szCs w:val="28"/>
        </w:rPr>
      </w:pPr>
    </w:p>
    <w:p w:rsidR="000E76B0" w:rsidRDefault="00A21507" w:rsidP="000E76B0">
      <w:pPr>
        <w:spacing w:line="2" w:lineRule="exact"/>
        <w:rPr>
          <w:sz w:val="20"/>
          <w:szCs w:val="20"/>
        </w:rPr>
      </w:pPr>
      <w:r>
        <w:rPr>
          <w:sz w:val="20"/>
          <w:szCs w:val="20"/>
        </w:rPr>
        <w:br w:type="textWrapping" w:clear="all"/>
      </w:r>
    </w:p>
    <w:p w:rsidR="00166CDF" w:rsidRDefault="000E76B0" w:rsidP="00C92AA6">
      <w:pPr>
        <w:spacing w:after="0" w:line="360" w:lineRule="auto"/>
        <w:ind w:firstLine="709"/>
        <w:jc w:val="both"/>
        <w:rPr>
          <w:rFonts w:ascii="Times New Roman" w:hAnsi="Times New Roman" w:cs="Times New Roman"/>
          <w:b/>
          <w:sz w:val="28"/>
          <w:szCs w:val="28"/>
        </w:rPr>
      </w:pPr>
      <w:r w:rsidRPr="00A21507">
        <w:rPr>
          <w:rFonts w:ascii="Times New Roman" w:hAnsi="Times New Roman" w:cs="Times New Roman"/>
          <w:sz w:val="28"/>
          <w:szCs w:val="28"/>
        </w:rPr>
        <w:t>Очевидно влияние на результаты ЕГЭ таких факторов, как специфика образовательной организации, содержание образовательной программы, квалификация педагога.</w:t>
      </w:r>
    </w:p>
    <w:p w:rsidR="006546BE" w:rsidRDefault="006546BE" w:rsidP="0024261D">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2.2</w:t>
      </w:r>
      <w:r w:rsidR="00D72ECD">
        <w:rPr>
          <w:rFonts w:ascii="Times New Roman" w:hAnsi="Times New Roman" w:cs="Times New Roman"/>
          <w:b/>
          <w:sz w:val="28"/>
          <w:szCs w:val="28"/>
        </w:rPr>
        <w:t xml:space="preserve"> М</w:t>
      </w:r>
      <w:r w:rsidRPr="005A66D3">
        <w:rPr>
          <w:rFonts w:ascii="Times New Roman" w:hAnsi="Times New Roman" w:cs="Times New Roman"/>
          <w:b/>
          <w:sz w:val="28"/>
          <w:szCs w:val="28"/>
        </w:rPr>
        <w:t>етоды реше</w:t>
      </w:r>
      <w:r w:rsidR="004F7407">
        <w:rPr>
          <w:rFonts w:ascii="Times New Roman" w:hAnsi="Times New Roman" w:cs="Times New Roman"/>
          <w:b/>
          <w:sz w:val="28"/>
          <w:szCs w:val="28"/>
        </w:rPr>
        <w:t>н</w:t>
      </w:r>
      <w:r w:rsidRPr="005A66D3">
        <w:rPr>
          <w:rFonts w:ascii="Times New Roman" w:hAnsi="Times New Roman" w:cs="Times New Roman"/>
          <w:b/>
          <w:sz w:val="28"/>
          <w:szCs w:val="28"/>
        </w:rPr>
        <w:t xml:space="preserve">ия экономических задач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Одним из важнейших потребностей современной школы является воспитание делового человека, компетентного в сфере социально-трудовой деятельности, а также в бытовой сфере. Сегодня жизнь настоятельно требует, </w:t>
      </w:r>
      <w:r w:rsidRPr="009A6A2A">
        <w:rPr>
          <w:rFonts w:ascii="Times New Roman" w:hAnsi="Times New Roman" w:cs="Times New Roman"/>
          <w:sz w:val="28"/>
          <w:szCs w:val="28"/>
        </w:rPr>
        <w:lastRenderedPageBreak/>
        <w:t>чтобы выпускник имел развитое экономическое мышление и был готов к жизни в условиях рыночных отношений.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В связи с преобразованием России из системы централизованного планирования в экономику рыночной ориентации экономические знания стали необходимыми как в профессиональной сфере, так и в повседневной жизни. Элементарные экономические знания позволят понять роль и права человека в обществе, готовят учеников к адекватному восприятию общества и производства, помогают им определить для себя сферу деятельности, профессию в будущем.</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Согласно статистике,  почти каждая семья берет кредит на приобретение того или иного товара</w:t>
      </w:r>
      <w:r w:rsidR="0024261D">
        <w:rPr>
          <w:rFonts w:ascii="Times New Roman" w:hAnsi="Times New Roman" w:cs="Times New Roman"/>
          <w:sz w:val="28"/>
          <w:szCs w:val="28"/>
        </w:rPr>
        <w:t>.</w:t>
      </w:r>
      <w:r w:rsidRPr="009A6A2A">
        <w:rPr>
          <w:rFonts w:ascii="Times New Roman" w:hAnsi="Times New Roman" w:cs="Times New Roman"/>
          <w:sz w:val="28"/>
          <w:szCs w:val="28"/>
        </w:rPr>
        <w:t xml:space="preserve"> В сегодняшние дни потребительские кредиты, кредитные карты, автокредиты, ипотека, вклады, банковские карты и другие финансовые услуги очень распространены и играет важную роль в экономике страны и каждой семьи.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 Семья выполняет важнейшую экономическую функцию. Совместно проживающие супруги, их дети и родители не просто объединяются для совместного проживания, но и решают важные экономические задачи. Семья находится в постоянных связях с государственными учреждениями, предприятиями и фирмами. Она является важнейшим поставщиком рабочей силы для предприятий и фирм, которые в свою очередь выплачивают им заработную плату, различные социальные пособия, пенсию. Домашние хозяйства являются основными потребителями товаров и услуг, поставляемых предприятиями и частными лицами.</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Эффективному постижению азов экономики поможет решение задач, в содержании которых идет речь о процентах.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lastRenderedPageBreak/>
        <w:t xml:space="preserve">Понятие «проценты» буквально вошло в нашу жизнь, оно атакует нас в пору утверждения рыночных отношений в экономике, в пору банкротств, инфляций, финансовых кризисов. 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 </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Многие школьники не в состоянии воспринимать и понимать речевые обороты взрослых, испытывают  затруднения при решении задач экономического характера, а также определить для себя сферу деятельности, профессию в будущем.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Если задача на расчёт платежа по кредиту является злободневной и достаточно интересной, возможно, заинтересовавшиеся ученики самостоятельно или под руководством учителя, изучив предлагаемую работу, разбирая решения примеров задач, освоят предложенные методы решения задач с экономическим содержанием.</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В этом году в экзаменационную работу ЕГЭ по математике добавлена текстовая задача (№19) экономического профиля.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Рассмотрим основные подходы к решению нового типа задач ЕГЭ по математике – задач с «</w:t>
      </w:r>
      <w:r w:rsidRPr="009A6A2A">
        <w:rPr>
          <w:rFonts w:ascii="Times New Roman" w:hAnsi="Times New Roman" w:cs="Times New Roman"/>
          <w:bCs/>
          <w:sz w:val="28"/>
          <w:szCs w:val="28"/>
        </w:rPr>
        <w:t>экономическим содержанием</w:t>
      </w:r>
      <w:r w:rsidRPr="009A6A2A">
        <w:rPr>
          <w:rFonts w:ascii="Times New Roman" w:hAnsi="Times New Roman" w:cs="Times New Roman"/>
          <w:sz w:val="28"/>
          <w:szCs w:val="28"/>
        </w:rPr>
        <w:t>»</w:t>
      </w:r>
      <w:r w:rsidR="005457D7" w:rsidRPr="00A0121D">
        <w:rPr>
          <w:rFonts w:ascii="Times New Roman" w:hAnsi="Times New Roman" w:cs="Times New Roman"/>
          <w:sz w:val="28"/>
          <w:szCs w:val="28"/>
        </w:rPr>
        <w:t>[30]</w:t>
      </w:r>
      <w:r w:rsidRPr="009A6A2A">
        <w:rPr>
          <w:rFonts w:ascii="Times New Roman" w:hAnsi="Times New Roman" w:cs="Times New Roman"/>
          <w:sz w:val="28"/>
          <w:szCs w:val="28"/>
        </w:rPr>
        <w:t>.</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задач по формуле.</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Мы знаем, что если число А увеличить на р %, станет А(1+</w:t>
      </w:r>
      <w:r w:rsidRPr="009A6A2A">
        <w:rPr>
          <w:rFonts w:ascii="Times New Roman" w:hAnsi="Times New Roman" w:cs="Times New Roman"/>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o:ole="">
            <v:imagedata r:id="rId9" o:title=""/>
          </v:shape>
          <o:OLEObject Type="Embed" ProgID="Equation.3" ShapeID="_x0000_i1025" DrawAspect="Content" ObjectID="_1616926363" r:id="rId10"/>
        </w:object>
      </w:r>
      <w:r w:rsidRPr="009A6A2A">
        <w:rPr>
          <w:rFonts w:ascii="Times New Roman" w:hAnsi="Times New Roman" w:cs="Times New Roman"/>
          <w:sz w:val="28"/>
          <w:szCs w:val="28"/>
        </w:rPr>
        <w:t>).Если число А уменьшить на р %, станет А(1-</w:t>
      </w:r>
      <w:r w:rsidRPr="009A6A2A">
        <w:rPr>
          <w:rFonts w:ascii="Times New Roman" w:hAnsi="Times New Roman" w:cs="Times New Roman"/>
          <w:sz w:val="28"/>
          <w:szCs w:val="28"/>
        </w:rPr>
        <w:object w:dxaOrig="440" w:dyaOrig="620">
          <v:shape id="_x0000_i1026" type="#_x0000_t75" style="width:21.75pt;height:31.5pt" o:ole="">
            <v:imagedata r:id="rId9" o:title=""/>
          </v:shape>
          <o:OLEObject Type="Embed" ProgID="Equation.3" ShapeID="_x0000_i1026" DrawAspect="Content" ObjectID="_1616926364" r:id="rId11"/>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lastRenderedPageBreak/>
        <w:t>Цена товара А руб. была повышена на 25%.  На сколько процентов надо теперь ее снизить, чтобы получить первоначальную цену товара.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Цена товара после повышения стала А(1+</w:t>
      </w:r>
      <w:r w:rsidRPr="009A6A2A">
        <w:rPr>
          <w:rFonts w:ascii="Times New Roman" w:hAnsi="Times New Roman" w:cs="Times New Roman"/>
          <w:sz w:val="28"/>
          <w:szCs w:val="28"/>
        </w:rPr>
        <w:object w:dxaOrig="440" w:dyaOrig="620">
          <v:shape id="_x0000_i1027" type="#_x0000_t75" style="width:22.5pt;height:31.5pt" o:ole="">
            <v:imagedata r:id="rId12" o:title=""/>
          </v:shape>
          <o:OLEObject Type="Embed" ProgID="Equation.3" ShapeID="_x0000_i1027" DrawAspect="Content" ObjectID="_1616926365" r:id="rId13"/>
        </w:object>
      </w:r>
      <w:r w:rsidRPr="009A6A2A">
        <w:rPr>
          <w:rFonts w:ascii="Times New Roman" w:hAnsi="Times New Roman" w:cs="Times New Roman"/>
          <w:sz w:val="28"/>
          <w:szCs w:val="28"/>
        </w:rPr>
        <w:t>). Допустим надо снизить на р %, тогда цена товара после снижения станет А(1+</w:t>
      </w:r>
      <w:r w:rsidRPr="009A6A2A">
        <w:rPr>
          <w:rFonts w:ascii="Times New Roman" w:hAnsi="Times New Roman" w:cs="Times New Roman"/>
          <w:sz w:val="28"/>
          <w:szCs w:val="28"/>
        </w:rPr>
        <w:object w:dxaOrig="440" w:dyaOrig="620">
          <v:shape id="_x0000_i1028" type="#_x0000_t75" style="width:22.5pt;height:31.5pt" o:ole="">
            <v:imagedata r:id="rId14" o:title=""/>
          </v:shape>
          <o:OLEObject Type="Embed" ProgID="Equation.3" ShapeID="_x0000_i1028" DrawAspect="Content" ObjectID="_1616926366" r:id="rId15"/>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29" type="#_x0000_t75" style="width:21.75pt;height:31.5pt" o:ole="">
            <v:imagedata r:id="rId9" o:title=""/>
          </v:shape>
          <o:OLEObject Type="Embed" ProgID="Equation.3" ShapeID="_x0000_i1029" DrawAspect="Content" ObjectID="_1616926367" r:id="rId16"/>
        </w:object>
      </w:r>
      <w:r w:rsidRPr="009A6A2A">
        <w:rPr>
          <w:rFonts w:ascii="Times New Roman" w:hAnsi="Times New Roman" w:cs="Times New Roman"/>
          <w:sz w:val="28"/>
          <w:szCs w:val="28"/>
        </w:rPr>
        <w:t>) и получим первоначальную цену товара: А(1+</w:t>
      </w:r>
      <w:r w:rsidRPr="009A6A2A">
        <w:rPr>
          <w:rFonts w:ascii="Times New Roman" w:hAnsi="Times New Roman" w:cs="Times New Roman"/>
          <w:sz w:val="28"/>
          <w:szCs w:val="28"/>
        </w:rPr>
        <w:object w:dxaOrig="440" w:dyaOrig="620">
          <v:shape id="_x0000_i1030" type="#_x0000_t75" style="width:22.5pt;height:31.5pt" o:ole="">
            <v:imagedata r:id="rId14" o:title=""/>
          </v:shape>
          <o:OLEObject Type="Embed" ProgID="Equation.3" ShapeID="_x0000_i1030" DrawAspect="Content" ObjectID="_1616926368" r:id="rId17"/>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31" type="#_x0000_t75" style="width:21.75pt;height:31.5pt" o:ole="">
            <v:imagedata r:id="rId9" o:title=""/>
          </v:shape>
          <o:OLEObject Type="Embed" ProgID="Equation.3" ShapeID="_x0000_i1031" DrawAspect="Content" ObjectID="_1616926369" r:id="rId18"/>
        </w:object>
      </w:r>
      <w:r w:rsidRPr="009A6A2A">
        <w:rPr>
          <w:rFonts w:ascii="Times New Roman" w:hAnsi="Times New Roman" w:cs="Times New Roman"/>
          <w:sz w:val="28"/>
          <w:szCs w:val="28"/>
        </w:rPr>
        <w:t>) = А. Откуда получим ответ: 20%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2.Банк под определенный процент принял некоторую сумму.</w:t>
      </w:r>
      <w:r w:rsidRPr="009A6A2A">
        <w:rPr>
          <w:sz w:val="28"/>
          <w:szCs w:val="28"/>
        </w:rPr>
        <w:t> </w:t>
      </w:r>
      <w:r w:rsidRPr="009A6A2A">
        <w:rPr>
          <w:rFonts w:ascii="Times New Roman" w:hAnsi="Times New Roman" w:cs="Times New Roman"/>
          <w:sz w:val="28"/>
          <w:szCs w:val="28"/>
        </w:rPr>
        <w:t>Через год</w:t>
      </w:r>
      <w:r w:rsidRPr="009A6A2A">
        <w:rPr>
          <w:sz w:val="28"/>
          <w:szCs w:val="28"/>
        </w:rPr>
        <w:t> </w:t>
      </w:r>
      <w:r w:rsidRPr="009A6A2A">
        <w:rPr>
          <w:rFonts w:ascii="Times New Roman" w:hAnsi="Times New Roman" w:cs="Times New Roman"/>
          <w:sz w:val="28"/>
          <w:szCs w:val="28"/>
        </w:rPr>
        <w:t>четверть</w:t>
      </w:r>
      <w:r w:rsidRPr="009A6A2A">
        <w:rPr>
          <w:sz w:val="28"/>
          <w:szCs w:val="28"/>
        </w:rPr>
        <w:t> </w:t>
      </w:r>
      <w:r w:rsidRPr="009A6A2A">
        <w:rPr>
          <w:rFonts w:ascii="Times New Roman" w:hAnsi="Times New Roman" w:cs="Times New Roman"/>
          <w:sz w:val="28"/>
          <w:szCs w:val="28"/>
        </w:rPr>
        <w:t>накопленной суммы была снята со счета. Но банк увеличил процент годовых на 40%. К концу следующего года накопленая сумма</w:t>
      </w:r>
      <w:r w:rsidRPr="009A6A2A">
        <w:rPr>
          <w:sz w:val="28"/>
          <w:szCs w:val="28"/>
        </w:rPr>
        <w:t> </w:t>
      </w:r>
      <w:r w:rsidRPr="009A6A2A">
        <w:rPr>
          <w:rFonts w:ascii="Times New Roman" w:hAnsi="Times New Roman" w:cs="Times New Roman"/>
          <w:sz w:val="28"/>
          <w:szCs w:val="28"/>
        </w:rPr>
        <w:t>в 1,44 раза</w:t>
      </w:r>
      <w:r w:rsidRPr="009A6A2A">
        <w:rPr>
          <w:sz w:val="28"/>
          <w:szCs w:val="28"/>
        </w:rPr>
        <w:t> </w:t>
      </w:r>
      <w:r w:rsidRPr="009A6A2A">
        <w:rPr>
          <w:rFonts w:ascii="Times New Roman" w:hAnsi="Times New Roman" w:cs="Times New Roman"/>
          <w:sz w:val="28"/>
          <w:szCs w:val="28"/>
        </w:rPr>
        <w:t>превысила</w:t>
      </w:r>
      <w:r w:rsidRPr="009A6A2A">
        <w:rPr>
          <w:sz w:val="28"/>
          <w:szCs w:val="28"/>
        </w:rPr>
        <w:t> </w:t>
      </w:r>
      <w:r w:rsidRPr="009A6A2A">
        <w:rPr>
          <w:rFonts w:ascii="Times New Roman" w:hAnsi="Times New Roman" w:cs="Times New Roman"/>
          <w:sz w:val="28"/>
          <w:szCs w:val="28"/>
        </w:rPr>
        <w:t>первоначальный вклад. Каков процент новых годовых?</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Положим в банк</w:t>
      </w:r>
      <w:r w:rsidRPr="009A6A2A">
        <w:rPr>
          <w:sz w:val="28"/>
          <w:szCs w:val="28"/>
        </w:rPr>
        <w:t> </w:t>
      </w:r>
      <w:r w:rsidRPr="009A6A2A">
        <w:rPr>
          <w:rFonts w:ascii="Times New Roman" w:hAnsi="Times New Roman" w:cs="Times New Roman"/>
          <w:sz w:val="28"/>
          <w:szCs w:val="28"/>
        </w:rPr>
        <w:t>А</w:t>
      </w:r>
      <w:r w:rsidRPr="009A6A2A">
        <w:rPr>
          <w:sz w:val="28"/>
          <w:szCs w:val="28"/>
        </w:rPr>
        <w:t> </w:t>
      </w:r>
      <w:r w:rsidRPr="009A6A2A">
        <w:rPr>
          <w:rFonts w:ascii="Times New Roman" w:hAnsi="Times New Roman" w:cs="Times New Roman"/>
          <w:sz w:val="28"/>
          <w:szCs w:val="28"/>
        </w:rPr>
        <w:t>рублей под р% годовых. Через год сумма на счету станет равной</w:t>
      </w:r>
      <w:r w:rsidRPr="009A6A2A">
        <w:rPr>
          <w:sz w:val="28"/>
          <w:szCs w:val="28"/>
        </w:rPr>
        <w:t> </w:t>
      </w: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32" type="#_x0000_t75" style="width:21.75pt;height:31.5pt" o:ole="">
            <v:imagedata r:id="rId9" o:title=""/>
          </v:shape>
          <o:OLEObject Type="Embed" ProgID="Equation.3" ShapeID="_x0000_i1032" DrawAspect="Content" ObjectID="_1616926370" r:id="rId19"/>
        </w:object>
      </w:r>
      <w:r w:rsidRPr="009A6A2A">
        <w:rPr>
          <w:rFonts w:ascii="Times New Roman" w:hAnsi="Times New Roman" w:cs="Times New Roman"/>
          <w:sz w:val="28"/>
          <w:szCs w:val="28"/>
        </w:rPr>
        <w:t xml:space="preserve">)рублей. Сняв четверть данной суммы, получим  </w:t>
      </w:r>
      <w:r w:rsidRPr="009A6A2A">
        <w:rPr>
          <w:rFonts w:ascii="Times New Roman" w:hAnsi="Times New Roman" w:cs="Times New Roman"/>
          <w:sz w:val="28"/>
          <w:szCs w:val="28"/>
        </w:rPr>
        <w:object w:dxaOrig="240" w:dyaOrig="620">
          <v:shape id="_x0000_i1033" type="#_x0000_t75" style="width:12pt;height:31.5pt" o:ole="">
            <v:imagedata r:id="rId20" o:title=""/>
          </v:shape>
          <o:OLEObject Type="Embed" ProgID="Equation.3" ShapeID="_x0000_i1033" DrawAspect="Content" ObjectID="_1616926371" r:id="rId21"/>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34" type="#_x0000_t75" style="width:21.75pt;height:31.5pt" o:ole="">
            <v:imagedata r:id="rId9" o:title=""/>
          </v:shape>
          <o:OLEObject Type="Embed" ProgID="Equation.3" ShapeID="_x0000_i1034" DrawAspect="Content" ObjectID="_1616926372" r:id="rId22"/>
        </w:object>
      </w:r>
      <w:r w:rsidRPr="009A6A2A">
        <w:rPr>
          <w:rFonts w:ascii="Times New Roman" w:hAnsi="Times New Roman" w:cs="Times New Roman"/>
          <w:sz w:val="28"/>
          <w:szCs w:val="28"/>
        </w:rPr>
        <w:t xml:space="preserve">). Теперь на эту сумму начисляют новый процент </w:t>
      </w:r>
      <w:r w:rsidRPr="009A6A2A">
        <w:rPr>
          <w:rFonts w:ascii="Times New Roman" w:hAnsi="Times New Roman" w:cs="Times New Roman"/>
          <w:sz w:val="28"/>
          <w:szCs w:val="28"/>
        </w:rPr>
        <w:object w:dxaOrig="240" w:dyaOrig="620">
          <v:shape id="_x0000_i1035" type="#_x0000_t75" style="width:12pt;height:31.5pt" o:ole="">
            <v:imagedata r:id="rId20" o:title=""/>
          </v:shape>
          <o:OLEObject Type="Embed" ProgID="Equation.3" ShapeID="_x0000_i1035" DrawAspect="Content" ObjectID="_1616926373" r:id="rId23"/>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36" type="#_x0000_t75" style="width:21.75pt;height:31.5pt" o:ole="">
            <v:imagedata r:id="rId9" o:title=""/>
          </v:shape>
          <o:OLEObject Type="Embed" ProgID="Equation.3" ShapeID="_x0000_i1036" DrawAspect="Content" ObjectID="_1616926374" r:id="rId24"/>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740" w:dyaOrig="620">
          <v:shape id="_x0000_i1037" type="#_x0000_t75" style="width:37.5pt;height:31.5pt" o:ole="">
            <v:imagedata r:id="rId25" o:title=""/>
          </v:shape>
          <o:OLEObject Type="Embed" ProgID="Equation.3" ShapeID="_x0000_i1037" DrawAspect="Content" ObjectID="_1616926375" r:id="rId26"/>
        </w:object>
      </w:r>
      <w:r w:rsidRPr="009A6A2A">
        <w:rPr>
          <w:rFonts w:ascii="Times New Roman" w:hAnsi="Times New Roman" w:cs="Times New Roman"/>
          <w:sz w:val="28"/>
          <w:szCs w:val="28"/>
        </w:rPr>
        <w:t>), который стал 1,44А. Решив данное уравнение, получим ответ р=20%, тогда новый процент равен 60%.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3.Фермер получил кредит в банке под определённый процент годовых. Через год фермер в счёт погашения кредита вернул в банк 3/4 от всей суммы, которую он</w:t>
      </w:r>
      <w:r w:rsidRPr="009A6A2A">
        <w:rPr>
          <w:sz w:val="28"/>
          <w:szCs w:val="28"/>
        </w:rPr>
        <w:t> </w:t>
      </w:r>
      <w:r w:rsidRPr="009A6A2A">
        <w:rPr>
          <w:rFonts w:ascii="Times New Roman" w:hAnsi="Times New Roman" w:cs="Times New Roman"/>
          <w:sz w:val="28"/>
          <w:szCs w:val="28"/>
        </w:rPr>
        <w:t>был должен банку к этому времени, а ещё через год счёт полного погашения</w:t>
      </w:r>
      <w:r w:rsidRPr="009A6A2A">
        <w:rPr>
          <w:sz w:val="28"/>
          <w:szCs w:val="28"/>
        </w:rPr>
        <w:t> </w:t>
      </w:r>
      <w:r w:rsidRPr="009A6A2A">
        <w:rPr>
          <w:rFonts w:ascii="Times New Roman" w:hAnsi="Times New Roman" w:cs="Times New Roman"/>
          <w:sz w:val="28"/>
          <w:szCs w:val="28"/>
        </w:rPr>
        <w:t>кредита он внёс в банк сумму, на 21% превышающую величину полученного кредита. Каков процент годовых по кредиту в данном банке?</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lastRenderedPageBreak/>
        <w:t>Решение: Допустим фермер получил</w:t>
      </w:r>
      <w:r w:rsidRPr="009A6A2A">
        <w:rPr>
          <w:sz w:val="28"/>
          <w:szCs w:val="28"/>
        </w:rPr>
        <w:t> </w:t>
      </w:r>
      <w:r w:rsidRPr="009A6A2A">
        <w:rPr>
          <w:rFonts w:ascii="Times New Roman" w:hAnsi="Times New Roman" w:cs="Times New Roman"/>
          <w:sz w:val="28"/>
          <w:szCs w:val="28"/>
        </w:rPr>
        <w:t>А</w:t>
      </w:r>
      <w:r w:rsidRPr="009A6A2A">
        <w:rPr>
          <w:sz w:val="28"/>
          <w:szCs w:val="28"/>
        </w:rPr>
        <w:t> </w:t>
      </w:r>
      <w:r w:rsidRPr="009A6A2A">
        <w:rPr>
          <w:rFonts w:ascii="Times New Roman" w:hAnsi="Times New Roman" w:cs="Times New Roman"/>
          <w:sz w:val="28"/>
          <w:szCs w:val="28"/>
        </w:rPr>
        <w:t>рублей под р% годовых. Через год долг будет А(1+</w:t>
      </w:r>
      <w:r w:rsidRPr="009A6A2A">
        <w:rPr>
          <w:rFonts w:ascii="Times New Roman" w:hAnsi="Times New Roman" w:cs="Times New Roman"/>
          <w:sz w:val="28"/>
          <w:szCs w:val="28"/>
        </w:rPr>
        <w:object w:dxaOrig="440" w:dyaOrig="620">
          <v:shape id="_x0000_i1038" type="#_x0000_t75" style="width:21.75pt;height:31.5pt" o:ole="">
            <v:imagedata r:id="rId9" o:title=""/>
          </v:shape>
          <o:OLEObject Type="Embed" ProgID="Equation.3" ShapeID="_x0000_i1038" DrawAspect="Content" ObjectID="_1616926376" r:id="rId27"/>
        </w:object>
      </w:r>
      <w:r w:rsidRPr="009A6A2A">
        <w:rPr>
          <w:rFonts w:ascii="Times New Roman" w:hAnsi="Times New Roman" w:cs="Times New Roman"/>
          <w:sz w:val="28"/>
          <w:szCs w:val="28"/>
        </w:rPr>
        <w:t xml:space="preserve">)руб. Т.к. фермер вернул </w:t>
      </w:r>
      <w:r w:rsidRPr="009A6A2A">
        <w:rPr>
          <w:rFonts w:ascii="Times New Roman" w:hAnsi="Times New Roman" w:cs="Times New Roman"/>
          <w:sz w:val="28"/>
          <w:szCs w:val="28"/>
        </w:rPr>
        <w:object w:dxaOrig="240" w:dyaOrig="620">
          <v:shape id="_x0000_i1039" type="#_x0000_t75" style="width:12pt;height:31.5pt" o:ole="">
            <v:imagedata r:id="rId28" o:title=""/>
          </v:shape>
          <o:OLEObject Type="Embed" ProgID="Equation.3" ShapeID="_x0000_i1039" DrawAspect="Content" ObjectID="_1616926377" r:id="rId29"/>
        </w:object>
      </w:r>
      <w:r w:rsidRPr="009A6A2A">
        <w:rPr>
          <w:rFonts w:ascii="Times New Roman" w:hAnsi="Times New Roman" w:cs="Times New Roman"/>
          <w:sz w:val="28"/>
          <w:szCs w:val="28"/>
        </w:rPr>
        <w:t xml:space="preserve">долга, то осталось </w:t>
      </w:r>
      <w:r w:rsidRPr="009A6A2A">
        <w:rPr>
          <w:rFonts w:ascii="Times New Roman" w:hAnsi="Times New Roman" w:cs="Times New Roman"/>
          <w:sz w:val="28"/>
          <w:szCs w:val="28"/>
        </w:rPr>
        <w:object w:dxaOrig="240" w:dyaOrig="620">
          <v:shape id="_x0000_i1040" type="#_x0000_t75" style="width:12pt;height:31.5pt" o:ole="">
            <v:imagedata r:id="rId30" o:title=""/>
          </v:shape>
          <o:OLEObject Type="Embed" ProgID="Equation.3" ShapeID="_x0000_i1040" DrawAspect="Content" ObjectID="_1616926378" r:id="rId31"/>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1" type="#_x0000_t75" style="width:21.75pt;height:31.5pt" o:ole="">
            <v:imagedata r:id="rId9" o:title=""/>
          </v:shape>
          <o:OLEObject Type="Embed" ProgID="Equation.3" ShapeID="_x0000_i1041" DrawAspect="Content" ObjectID="_1616926379" r:id="rId32"/>
        </w:object>
      </w:r>
      <w:r w:rsidRPr="009A6A2A">
        <w:rPr>
          <w:rFonts w:ascii="Times New Roman" w:hAnsi="Times New Roman" w:cs="Times New Roman"/>
          <w:sz w:val="28"/>
          <w:szCs w:val="28"/>
        </w:rPr>
        <w:t>). После 2-го года долг вырос на р% и стал</w:t>
      </w:r>
      <w:r w:rsidRPr="009A6A2A">
        <w:rPr>
          <w:rFonts w:ascii="Times New Roman" w:hAnsi="Times New Roman" w:cs="Times New Roman"/>
          <w:sz w:val="28"/>
          <w:szCs w:val="28"/>
        </w:rPr>
        <w:object w:dxaOrig="240" w:dyaOrig="620">
          <v:shape id="_x0000_i1042" type="#_x0000_t75" style="width:12pt;height:31.5pt" o:ole="">
            <v:imagedata r:id="rId30" o:title=""/>
          </v:shape>
          <o:OLEObject Type="Embed" ProgID="Equation.3" ShapeID="_x0000_i1042" DrawAspect="Content" ObjectID="_1616926380" r:id="rId33"/>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3" type="#_x0000_t75" style="width:21.75pt;height:31.5pt" o:ole="">
            <v:imagedata r:id="rId9" o:title=""/>
          </v:shape>
          <o:OLEObject Type="Embed" ProgID="Equation.3" ShapeID="_x0000_i1043" DrawAspect="Content" ObjectID="_1616926381" r:id="rId34"/>
        </w:object>
      </w: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44" type="#_x0000_t75" style="width:21.75pt;height:31.5pt" o:ole="">
            <v:imagedata r:id="rId9" o:title=""/>
          </v:shape>
          <o:OLEObject Type="Embed" ProgID="Equation.3" ShapeID="_x0000_i1044" DrawAspect="Content" ObjectID="_1616926382" r:id="rId35"/>
        </w:object>
      </w:r>
      <w:r w:rsidRPr="009A6A2A">
        <w:rPr>
          <w:rFonts w:ascii="Times New Roman" w:hAnsi="Times New Roman" w:cs="Times New Roman"/>
          <w:sz w:val="28"/>
          <w:szCs w:val="28"/>
        </w:rPr>
        <w:t>)=</w:t>
      </w:r>
      <w:r w:rsidRPr="009A6A2A">
        <w:rPr>
          <w:rFonts w:ascii="Times New Roman" w:hAnsi="Times New Roman" w:cs="Times New Roman"/>
          <w:sz w:val="28"/>
          <w:szCs w:val="28"/>
        </w:rPr>
        <w:object w:dxaOrig="240" w:dyaOrig="620">
          <v:shape id="_x0000_i1045" type="#_x0000_t75" style="width:12pt;height:31.5pt" o:ole="">
            <v:imagedata r:id="rId30" o:title=""/>
          </v:shape>
          <o:OLEObject Type="Embed" ProgID="Equation.3" ShapeID="_x0000_i1045" DrawAspect="Content" ObjectID="_1616926383" r:id="rId36"/>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6" type="#_x0000_t75" style="width:21.75pt;height:31.5pt" o:ole="">
            <v:imagedata r:id="rId9" o:title=""/>
          </v:shape>
          <o:OLEObject Type="Embed" ProgID="Equation.3" ShapeID="_x0000_i1046" DrawAspect="Content" ObjectID="_1616926384" r:id="rId37"/>
        </w:object>
      </w:r>
      <w:r w:rsidRPr="009A6A2A">
        <w:rPr>
          <w:rFonts w:ascii="Times New Roman" w:hAnsi="Times New Roman" w:cs="Times New Roman"/>
          <w:sz w:val="28"/>
          <w:szCs w:val="28"/>
        </w:rPr>
        <w:t>)2 .Теперь, чтобы погасить долг, фермер внес сумму на 21% большую, т.е. А(1+</w:t>
      </w:r>
      <w:r w:rsidRPr="009A6A2A">
        <w:rPr>
          <w:rFonts w:ascii="Times New Roman" w:hAnsi="Times New Roman" w:cs="Times New Roman"/>
          <w:sz w:val="28"/>
          <w:szCs w:val="28"/>
        </w:rPr>
        <w:object w:dxaOrig="440" w:dyaOrig="620">
          <v:shape id="_x0000_i1047" type="#_x0000_t75" style="width:21.75pt;height:31.5pt" o:ole="">
            <v:imagedata r:id="rId38" o:title=""/>
          </v:shape>
          <o:OLEObject Type="Embed" ProgID="Equation.3" ShapeID="_x0000_i1047" DrawAspect="Content" ObjectID="_1616926385" r:id="rId39"/>
        </w:object>
      </w:r>
      <w:r w:rsidRPr="009A6A2A">
        <w:rPr>
          <w:rFonts w:ascii="Times New Roman" w:hAnsi="Times New Roman" w:cs="Times New Roman"/>
          <w:sz w:val="28"/>
          <w:szCs w:val="28"/>
        </w:rPr>
        <w:t xml:space="preserve">) и погасил кредит, т.е </w:t>
      </w:r>
      <w:r w:rsidRPr="009A6A2A">
        <w:rPr>
          <w:rFonts w:ascii="Times New Roman" w:hAnsi="Times New Roman" w:cs="Times New Roman"/>
          <w:sz w:val="28"/>
          <w:szCs w:val="28"/>
        </w:rPr>
        <w:object w:dxaOrig="240" w:dyaOrig="620">
          <v:shape id="_x0000_i1048" type="#_x0000_t75" style="width:12pt;height:31.5pt" o:ole="">
            <v:imagedata r:id="rId30" o:title=""/>
          </v:shape>
          <o:OLEObject Type="Embed" ProgID="Equation.3" ShapeID="_x0000_i1048" DrawAspect="Content" ObjectID="_1616926386" r:id="rId40"/>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9" type="#_x0000_t75" style="width:21.75pt;height:31.5pt" o:ole="">
            <v:imagedata r:id="rId9" o:title=""/>
          </v:shape>
          <o:OLEObject Type="Embed" ProgID="Equation.3" ShapeID="_x0000_i1049" DrawAspect="Content" ObjectID="_1616926387" r:id="rId41"/>
        </w:object>
      </w:r>
      <w:r w:rsidRPr="009A6A2A">
        <w:rPr>
          <w:rFonts w:ascii="Times New Roman" w:hAnsi="Times New Roman" w:cs="Times New Roman"/>
          <w:sz w:val="28"/>
          <w:szCs w:val="28"/>
        </w:rPr>
        <w:t>)2 - А(1+</w:t>
      </w:r>
      <w:r w:rsidRPr="009A6A2A">
        <w:rPr>
          <w:rFonts w:ascii="Times New Roman" w:hAnsi="Times New Roman" w:cs="Times New Roman"/>
          <w:sz w:val="28"/>
          <w:szCs w:val="28"/>
        </w:rPr>
        <w:object w:dxaOrig="440" w:dyaOrig="620">
          <v:shape id="_x0000_i1050" type="#_x0000_t75" style="width:21.75pt;height:31.5pt" o:ole="">
            <v:imagedata r:id="rId42" o:title=""/>
          </v:shape>
          <o:OLEObject Type="Embed" ProgID="Equation.3" ShapeID="_x0000_i1050" DrawAspect="Content" ObjectID="_1616926388" r:id="rId43"/>
        </w:object>
      </w:r>
      <w:r w:rsidRPr="009A6A2A">
        <w:rPr>
          <w:rFonts w:ascii="Times New Roman" w:hAnsi="Times New Roman" w:cs="Times New Roman"/>
          <w:sz w:val="28"/>
          <w:szCs w:val="28"/>
        </w:rPr>
        <w:t>)=0. Решив данное уравнение, получим р=120%.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II. Некоторые задачи лучше решать в общем виде, не подставляя первоначальные данные, так как можно запутаться в вычислениях.</w:t>
      </w:r>
    </w:p>
    <w:p w:rsidR="009A6A2A" w:rsidRDefault="009A6A2A" w:rsidP="009A6A2A">
      <w:pPr>
        <w:spacing w:after="0" w:line="360" w:lineRule="auto"/>
        <w:ind w:firstLine="709"/>
        <w:jc w:val="both"/>
        <w:rPr>
          <w:sz w:val="28"/>
          <w:szCs w:val="28"/>
        </w:rPr>
      </w:pPr>
      <w:r w:rsidRPr="009A6A2A">
        <w:rPr>
          <w:rFonts w:ascii="Times New Roman" w:hAnsi="Times New Roman" w:cs="Times New Roman"/>
          <w:sz w:val="28"/>
          <w:szCs w:val="28"/>
        </w:rPr>
        <w:t>4. В банк помещена сумма</w:t>
      </w:r>
      <w:r w:rsidRPr="009A6A2A">
        <w:rPr>
          <w:sz w:val="28"/>
          <w:szCs w:val="28"/>
        </w:rPr>
        <w:t> </w:t>
      </w:r>
      <w:r w:rsidRPr="009A6A2A">
        <w:rPr>
          <w:rFonts w:ascii="Times New Roman" w:hAnsi="Times New Roman" w:cs="Times New Roman"/>
          <w:sz w:val="28"/>
          <w:szCs w:val="28"/>
        </w:rPr>
        <w:t>3900</w:t>
      </w:r>
      <w:r w:rsidRPr="009A6A2A">
        <w:rPr>
          <w:sz w:val="28"/>
          <w:szCs w:val="28"/>
        </w:rPr>
        <w:t> </w:t>
      </w:r>
      <w:r w:rsidRPr="009A6A2A">
        <w:rPr>
          <w:rFonts w:ascii="Times New Roman" w:hAnsi="Times New Roman" w:cs="Times New Roman"/>
          <w:sz w:val="28"/>
          <w:szCs w:val="28"/>
        </w:rPr>
        <w:t>тысяч рублей под</w:t>
      </w:r>
      <w:r w:rsidRPr="009A6A2A">
        <w:rPr>
          <w:sz w:val="28"/>
          <w:szCs w:val="28"/>
        </w:rPr>
        <w:t> </w:t>
      </w:r>
      <w:r w:rsidRPr="009A6A2A">
        <w:rPr>
          <w:rFonts w:ascii="Times New Roman" w:hAnsi="Times New Roman" w:cs="Times New Roman"/>
          <w:sz w:val="28"/>
          <w:szCs w:val="28"/>
        </w:rPr>
        <w:t>50%</w:t>
      </w:r>
      <w:r w:rsidRPr="009A6A2A">
        <w:rPr>
          <w:sz w:val="28"/>
          <w:szCs w:val="28"/>
        </w:rPr>
        <w:t> </w:t>
      </w:r>
      <w:r w:rsidRPr="009A6A2A">
        <w:rPr>
          <w:rFonts w:ascii="Times New Roman" w:hAnsi="Times New Roman" w:cs="Times New Roman"/>
          <w:sz w:val="28"/>
          <w:szCs w:val="28"/>
        </w:rPr>
        <w:t>годовых. В конце каждого из первых четырех лет хранения после вычисления процентов вкладчик</w:t>
      </w:r>
      <w:r w:rsidRPr="009A6A2A">
        <w:rPr>
          <w:sz w:val="28"/>
          <w:szCs w:val="28"/>
        </w:rPr>
        <w:t> </w:t>
      </w:r>
      <w:r w:rsidRPr="009A6A2A">
        <w:rPr>
          <w:rFonts w:ascii="Times New Roman" w:hAnsi="Times New Roman" w:cs="Times New Roman"/>
          <w:sz w:val="28"/>
          <w:szCs w:val="28"/>
        </w:rPr>
        <w:t>дополнительно вносил на счет одну и ту же фиксированную сумму.</w:t>
      </w:r>
      <w:r w:rsidRPr="009A6A2A">
        <w:rPr>
          <w:sz w:val="28"/>
          <w:szCs w:val="28"/>
        </w:rPr>
        <w:t>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К концу пятого года после начисления процентов оказалось, что размер вклада увеличился по сравнению с первоначальным на</w:t>
      </w:r>
      <w:r w:rsidRPr="009A6A2A">
        <w:rPr>
          <w:sz w:val="28"/>
          <w:szCs w:val="28"/>
        </w:rPr>
        <w:t> </w:t>
      </w:r>
      <w:r w:rsidRPr="009A6A2A">
        <w:rPr>
          <w:rFonts w:ascii="Times New Roman" w:hAnsi="Times New Roman" w:cs="Times New Roman"/>
          <w:sz w:val="28"/>
          <w:szCs w:val="28"/>
        </w:rPr>
        <w:t>725%.</w:t>
      </w:r>
      <w:r w:rsidRPr="009A6A2A">
        <w:rPr>
          <w:sz w:val="28"/>
          <w:szCs w:val="28"/>
        </w:rPr>
        <w:t xml:space="preserve">  </w:t>
      </w:r>
      <w:r w:rsidRPr="009A6A2A">
        <w:rPr>
          <w:rFonts w:ascii="Times New Roman" w:hAnsi="Times New Roman" w:cs="Times New Roman"/>
          <w:sz w:val="28"/>
          <w:szCs w:val="28"/>
        </w:rPr>
        <w:t>Какую сумму вкладчик ежегодно добавлял к вкладу?</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пусть первоначальный вклад составил</w:t>
      </w:r>
      <w:r w:rsidRPr="009A6A2A">
        <w:rPr>
          <w:sz w:val="28"/>
          <w:szCs w:val="28"/>
        </w:rPr>
        <w:t> </w:t>
      </w:r>
      <w:r w:rsidRPr="009A6A2A">
        <w:rPr>
          <w:rFonts w:ascii="Times New Roman" w:hAnsi="Times New Roman" w:cs="Times New Roman"/>
          <w:sz w:val="28"/>
          <w:szCs w:val="28"/>
        </w:rPr>
        <w:t>А</w:t>
      </w:r>
      <w:r w:rsidRPr="009A6A2A">
        <w:rPr>
          <w:sz w:val="28"/>
          <w:szCs w:val="28"/>
        </w:rPr>
        <w:t> </w:t>
      </w:r>
      <w:r w:rsidRPr="009A6A2A">
        <w:rPr>
          <w:rFonts w:ascii="Times New Roman" w:hAnsi="Times New Roman" w:cs="Times New Roman"/>
          <w:sz w:val="28"/>
          <w:szCs w:val="28"/>
        </w:rPr>
        <w:t>рублей и вкладчик ежегодно добавлял х</w:t>
      </w:r>
      <w:r w:rsidRPr="009A6A2A">
        <w:rPr>
          <w:sz w:val="28"/>
          <w:szCs w:val="28"/>
        </w:rPr>
        <w:t> </w:t>
      </w:r>
      <w:r w:rsidRPr="009A6A2A">
        <w:rPr>
          <w:rFonts w:ascii="Times New Roman" w:hAnsi="Times New Roman" w:cs="Times New Roman"/>
          <w:sz w:val="28"/>
          <w:szCs w:val="28"/>
        </w:rPr>
        <w:t>рублей.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 К началу 2-года величина вклада составила А (1+</w:t>
      </w:r>
      <w:r w:rsidRPr="009A6A2A">
        <w:rPr>
          <w:rFonts w:ascii="Times New Roman" w:hAnsi="Times New Roman" w:cs="Times New Roman"/>
          <w:sz w:val="28"/>
          <w:szCs w:val="28"/>
        </w:rPr>
        <w:object w:dxaOrig="440" w:dyaOrig="620">
          <v:shape id="_x0000_i1051" type="#_x0000_t75" style="width:21.75pt;height:31.5pt" o:ole="">
            <v:imagedata r:id="rId44" o:title=""/>
          </v:shape>
          <o:OLEObject Type="Embed" ProgID="Equation.3" ShapeID="_x0000_i1051" DrawAspect="Content" ObjectID="_1616926389" r:id="rId45"/>
        </w:object>
      </w:r>
      <w:r w:rsidRPr="009A6A2A">
        <w:rPr>
          <w:rFonts w:ascii="Times New Roman" w:hAnsi="Times New Roman" w:cs="Times New Roman"/>
          <w:sz w:val="28"/>
          <w:szCs w:val="28"/>
        </w:rPr>
        <w:t>)= 1,5А</w:t>
      </w:r>
      <w:r w:rsidRPr="009A6A2A">
        <w:rPr>
          <w:sz w:val="28"/>
          <w:szCs w:val="28"/>
        </w:rPr>
        <w:t> </w:t>
      </w:r>
      <w:r w:rsidRPr="009A6A2A">
        <w:rPr>
          <w:rFonts w:ascii="Times New Roman" w:hAnsi="Times New Roman" w:cs="Times New Roman"/>
          <w:sz w:val="28"/>
          <w:szCs w:val="28"/>
        </w:rPr>
        <w:t>рублей;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К началу 3-года величина вклада составила</w:t>
      </w:r>
      <w:r w:rsidRPr="009A6A2A">
        <w:rPr>
          <w:sz w:val="28"/>
          <w:szCs w:val="28"/>
        </w:rPr>
        <w:t> (</w:t>
      </w:r>
      <w:r w:rsidRPr="009A6A2A">
        <w:rPr>
          <w:rFonts w:ascii="Times New Roman" w:hAnsi="Times New Roman" w:cs="Times New Roman"/>
          <w:sz w:val="28"/>
          <w:szCs w:val="28"/>
        </w:rPr>
        <w:t>1,5А</w:t>
      </w:r>
      <w:r w:rsidRPr="009A6A2A">
        <w:rPr>
          <w:sz w:val="28"/>
          <w:szCs w:val="28"/>
        </w:rPr>
        <w:t> +х)</w:t>
      </w:r>
      <w:r w:rsidRPr="009A6A2A">
        <w:rPr>
          <w:rFonts w:ascii="Times New Roman" w:hAnsi="Times New Roman" w:cs="Times New Roman"/>
          <w:sz w:val="28"/>
          <w:szCs w:val="28"/>
        </w:rPr>
        <w:t>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t>К началу 4-года величина вклада составила</w:t>
      </w:r>
      <w:r w:rsidRPr="009A6A2A">
        <w:rPr>
          <w:sz w:val="28"/>
          <w:szCs w:val="28"/>
        </w:rPr>
        <w:t> ((</w:t>
      </w:r>
      <w:r w:rsidRPr="009A6A2A">
        <w:rPr>
          <w:rFonts w:ascii="Times New Roman" w:hAnsi="Times New Roman" w:cs="Times New Roman"/>
          <w:sz w:val="28"/>
          <w:szCs w:val="28"/>
        </w:rPr>
        <w:t>1,5А</w:t>
      </w:r>
      <w:r w:rsidRPr="009A6A2A">
        <w:rPr>
          <w:sz w:val="28"/>
          <w:szCs w:val="28"/>
        </w:rPr>
        <w:t> +х)</w:t>
      </w:r>
      <w:r w:rsidRPr="009A6A2A">
        <w:rPr>
          <w:rFonts w:ascii="Times New Roman" w:hAnsi="Times New Roman" w:cs="Times New Roman"/>
          <w:sz w:val="28"/>
          <w:szCs w:val="28"/>
        </w:rPr>
        <w:t>1,5+х)1,5+х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t xml:space="preserve">К началу 5-года величина вклада составила </w:t>
      </w:r>
      <w:r w:rsidRPr="009A6A2A">
        <w:rPr>
          <w:rFonts w:ascii="Times New Roman" w:hAnsi="Times New Roman" w:cs="Times New Roman"/>
          <w:sz w:val="28"/>
          <w:szCs w:val="28"/>
        </w:rPr>
        <w:lastRenderedPageBreak/>
        <w:t>(</w:t>
      </w:r>
      <w:r w:rsidRPr="009A6A2A">
        <w:rPr>
          <w:sz w:val="28"/>
          <w:szCs w:val="28"/>
        </w:rPr>
        <w:t>((</w:t>
      </w:r>
      <w:r w:rsidRPr="009A6A2A">
        <w:rPr>
          <w:rFonts w:ascii="Times New Roman" w:hAnsi="Times New Roman" w:cs="Times New Roman"/>
          <w:sz w:val="28"/>
          <w:szCs w:val="28"/>
        </w:rPr>
        <w:t>1,5А</w:t>
      </w:r>
      <w:r w:rsidRPr="009A6A2A">
        <w:rPr>
          <w:sz w:val="28"/>
          <w:szCs w:val="28"/>
        </w:rPr>
        <w:t> +х)</w:t>
      </w:r>
      <w:r w:rsidRPr="009A6A2A">
        <w:rPr>
          <w:rFonts w:ascii="Times New Roman" w:hAnsi="Times New Roman" w:cs="Times New Roman"/>
          <w:sz w:val="28"/>
          <w:szCs w:val="28"/>
        </w:rPr>
        <w:t>1,5+х)1,5+х)1,5+х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r>
      <w:r w:rsidRPr="009A6A2A">
        <w:rPr>
          <w:b/>
          <w:bCs/>
          <w:sz w:val="28"/>
          <w:szCs w:val="28"/>
        </w:rPr>
        <w:t>К концу 5-года</w:t>
      </w:r>
      <w:r w:rsidRPr="009A6A2A">
        <w:rPr>
          <w:sz w:val="28"/>
          <w:szCs w:val="28"/>
        </w:rPr>
        <w:t> </w:t>
      </w:r>
      <w:r w:rsidRPr="009A6A2A">
        <w:rPr>
          <w:rFonts w:ascii="Times New Roman" w:hAnsi="Times New Roman" w:cs="Times New Roman"/>
          <w:sz w:val="28"/>
          <w:szCs w:val="28"/>
        </w:rPr>
        <w:t>величина вклада  составила((</w:t>
      </w:r>
      <w:r w:rsidRPr="009A6A2A">
        <w:rPr>
          <w:sz w:val="28"/>
          <w:szCs w:val="28"/>
        </w:rPr>
        <w:t>((</w:t>
      </w:r>
      <w:r w:rsidRPr="009A6A2A">
        <w:rPr>
          <w:rFonts w:ascii="Times New Roman" w:hAnsi="Times New Roman" w:cs="Times New Roman"/>
          <w:sz w:val="28"/>
          <w:szCs w:val="28"/>
        </w:rPr>
        <w:t>1,5А</w:t>
      </w:r>
      <w:r w:rsidRPr="009A6A2A">
        <w:rPr>
          <w:sz w:val="28"/>
          <w:szCs w:val="28"/>
        </w:rPr>
        <w:t> +х)</w:t>
      </w:r>
      <w:r w:rsidRPr="009A6A2A">
        <w:rPr>
          <w:rFonts w:ascii="Times New Roman" w:hAnsi="Times New Roman" w:cs="Times New Roman"/>
          <w:sz w:val="28"/>
          <w:szCs w:val="28"/>
        </w:rPr>
        <w:t>1,5+х)1,5+х)1,5+х)1,5</w:t>
      </w:r>
      <w:r w:rsidRPr="009A6A2A">
        <w:rPr>
          <w:sz w:val="28"/>
          <w:szCs w:val="28"/>
        </w:rPr>
        <w:t> </w:t>
      </w:r>
      <w:r w:rsidRPr="009A6A2A">
        <w:rPr>
          <w:rFonts w:ascii="Times New Roman" w:hAnsi="Times New Roman" w:cs="Times New Roman"/>
          <w:sz w:val="28"/>
          <w:szCs w:val="28"/>
        </w:rPr>
        <w:t>рублей. По условию задачи размер вклада увеличился по сравнению с первоначальным на</w:t>
      </w:r>
      <w:r w:rsidRPr="009A6A2A">
        <w:rPr>
          <w:sz w:val="28"/>
          <w:szCs w:val="28"/>
        </w:rPr>
        <w:t> </w:t>
      </w:r>
      <w:r w:rsidRPr="009A6A2A">
        <w:rPr>
          <w:rFonts w:ascii="Times New Roman" w:hAnsi="Times New Roman" w:cs="Times New Roman"/>
          <w:sz w:val="28"/>
          <w:szCs w:val="28"/>
        </w:rPr>
        <w:t>725%</w:t>
      </w:r>
      <w:r w:rsidRPr="009A6A2A">
        <w:rPr>
          <w:sz w:val="28"/>
          <w:szCs w:val="28"/>
        </w:rPr>
        <w:t> </w:t>
      </w:r>
      <w:r w:rsidRPr="009A6A2A">
        <w:rPr>
          <w:rFonts w:ascii="Times New Roman" w:hAnsi="Times New Roman" w:cs="Times New Roman"/>
          <w:sz w:val="28"/>
          <w:szCs w:val="28"/>
        </w:rPr>
        <w:t>, т.е стал А(1+</w:t>
      </w:r>
      <w:r w:rsidRPr="009A6A2A">
        <w:rPr>
          <w:rFonts w:ascii="Times New Roman" w:hAnsi="Times New Roman" w:cs="Times New Roman"/>
          <w:sz w:val="28"/>
          <w:szCs w:val="28"/>
        </w:rPr>
        <w:object w:dxaOrig="460" w:dyaOrig="620">
          <v:shape id="_x0000_i1052" type="#_x0000_t75" style="width:24pt;height:31.5pt" o:ole="">
            <v:imagedata r:id="rId46" o:title=""/>
          </v:shape>
          <o:OLEObject Type="Embed" ProgID="Equation.3" ShapeID="_x0000_i1052" DrawAspect="Content" ObjectID="_1616926390" r:id="rId47"/>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Раскрыв скобки, получим следующее выражение: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w:t>
      </w:r>
      <w:r w:rsidRPr="009A6A2A">
        <w:rPr>
          <w:rFonts w:ascii="Times New Roman" w:hAnsi="Times New Roman" w:cs="Times New Roman"/>
          <w:sz w:val="28"/>
          <w:szCs w:val="28"/>
        </w:rPr>
        <w:object w:dxaOrig="240" w:dyaOrig="620">
          <v:shape id="_x0000_i1053" type="#_x0000_t75" style="width:12pt;height:31.5pt" o:ole="">
            <v:imagedata r:id="rId48" o:title=""/>
          </v:shape>
          <o:OLEObject Type="Embed" ProgID="Equation.3" ShapeID="_x0000_i1053" DrawAspect="Content" ObjectID="_1616926391" r:id="rId49"/>
        </w:object>
      </w:r>
      <w:r w:rsidRPr="009A6A2A">
        <w:rPr>
          <w:rFonts w:ascii="Times New Roman" w:hAnsi="Times New Roman" w:cs="Times New Roman"/>
          <w:sz w:val="28"/>
          <w:szCs w:val="28"/>
        </w:rPr>
        <w:t>)5А+(</w:t>
      </w:r>
      <w:r w:rsidRPr="009A6A2A">
        <w:rPr>
          <w:rFonts w:ascii="Times New Roman" w:hAnsi="Times New Roman" w:cs="Times New Roman"/>
          <w:sz w:val="28"/>
          <w:szCs w:val="28"/>
        </w:rPr>
        <w:object w:dxaOrig="240" w:dyaOrig="620">
          <v:shape id="_x0000_i1054" type="#_x0000_t75" style="width:12pt;height:31.5pt" o:ole="">
            <v:imagedata r:id="rId50" o:title=""/>
          </v:shape>
          <o:OLEObject Type="Embed" ProgID="Equation.3" ShapeID="_x0000_i1054" DrawAspect="Content" ObjectID="_1616926392" r:id="rId51"/>
        </w:object>
      </w:r>
      <w:r w:rsidRPr="009A6A2A">
        <w:rPr>
          <w:rFonts w:ascii="Times New Roman" w:hAnsi="Times New Roman" w:cs="Times New Roman"/>
          <w:sz w:val="28"/>
          <w:szCs w:val="28"/>
        </w:rPr>
        <w:t>)4х+(</w:t>
      </w:r>
      <w:r w:rsidRPr="009A6A2A">
        <w:rPr>
          <w:rFonts w:ascii="Times New Roman" w:hAnsi="Times New Roman" w:cs="Times New Roman"/>
          <w:sz w:val="28"/>
          <w:szCs w:val="28"/>
        </w:rPr>
        <w:object w:dxaOrig="240" w:dyaOrig="620">
          <v:shape id="_x0000_i1055" type="#_x0000_t75" style="width:12pt;height:31.5pt" o:ole="">
            <v:imagedata r:id="rId50" o:title=""/>
          </v:shape>
          <o:OLEObject Type="Embed" ProgID="Equation.3" ShapeID="_x0000_i1055" DrawAspect="Content" ObjectID="_1616926393" r:id="rId52"/>
        </w:object>
      </w:r>
      <w:r w:rsidRPr="009A6A2A">
        <w:rPr>
          <w:rFonts w:ascii="Times New Roman" w:hAnsi="Times New Roman" w:cs="Times New Roman"/>
          <w:sz w:val="28"/>
          <w:szCs w:val="28"/>
        </w:rPr>
        <w:t>)3х+(</w:t>
      </w:r>
      <w:r w:rsidRPr="009A6A2A">
        <w:rPr>
          <w:rFonts w:ascii="Times New Roman" w:hAnsi="Times New Roman" w:cs="Times New Roman"/>
          <w:sz w:val="28"/>
          <w:szCs w:val="28"/>
        </w:rPr>
        <w:object w:dxaOrig="240" w:dyaOrig="620">
          <v:shape id="_x0000_i1056" type="#_x0000_t75" style="width:12pt;height:31.5pt" o:ole="">
            <v:imagedata r:id="rId50" o:title=""/>
          </v:shape>
          <o:OLEObject Type="Embed" ProgID="Equation.3" ShapeID="_x0000_i1056" DrawAspect="Content" ObjectID="_1616926394" r:id="rId53"/>
        </w:object>
      </w:r>
      <w:r w:rsidRPr="009A6A2A">
        <w:rPr>
          <w:rFonts w:ascii="Times New Roman" w:hAnsi="Times New Roman" w:cs="Times New Roman"/>
          <w:sz w:val="28"/>
          <w:szCs w:val="28"/>
        </w:rPr>
        <w:t>)2х+(</w:t>
      </w:r>
      <w:r w:rsidRPr="009A6A2A">
        <w:rPr>
          <w:rFonts w:ascii="Times New Roman" w:hAnsi="Times New Roman" w:cs="Times New Roman"/>
          <w:sz w:val="28"/>
          <w:szCs w:val="28"/>
        </w:rPr>
        <w:object w:dxaOrig="240" w:dyaOrig="620">
          <v:shape id="_x0000_i1057" type="#_x0000_t75" style="width:12pt;height:31.5pt" o:ole="">
            <v:imagedata r:id="rId50" o:title=""/>
          </v:shape>
          <o:OLEObject Type="Embed" ProgID="Equation.3" ShapeID="_x0000_i1057" DrawAspect="Content" ObjectID="_1616926395" r:id="rId54"/>
        </w:object>
      </w:r>
      <w:r w:rsidRPr="009A6A2A">
        <w:rPr>
          <w:rFonts w:ascii="Times New Roman" w:hAnsi="Times New Roman" w:cs="Times New Roman"/>
          <w:sz w:val="28"/>
          <w:szCs w:val="28"/>
        </w:rPr>
        <w:t>)х=</w:t>
      </w:r>
      <w:r w:rsidRPr="009A6A2A">
        <w:rPr>
          <w:rFonts w:ascii="Times New Roman" w:hAnsi="Times New Roman" w:cs="Times New Roman"/>
          <w:sz w:val="28"/>
          <w:szCs w:val="28"/>
        </w:rPr>
        <w:object w:dxaOrig="460" w:dyaOrig="620">
          <v:shape id="_x0000_i1058" type="#_x0000_t75" style="width:24pt;height:31.5pt" o:ole="">
            <v:imagedata r:id="rId55" o:title=""/>
          </v:shape>
          <o:OLEObject Type="Embed" ProgID="Equation.3" ShapeID="_x0000_i1058" DrawAspect="Content" ObjectID="_1616926396" r:id="rId56"/>
        </w:object>
      </w:r>
      <w:r w:rsidRPr="009A6A2A">
        <w:rPr>
          <w:rFonts w:ascii="Times New Roman" w:hAnsi="Times New Roman" w:cs="Times New Roman"/>
          <w:sz w:val="28"/>
          <w:szCs w:val="28"/>
        </w:rPr>
        <w:t>А=</w:t>
      </w:r>
      <w:r w:rsidRPr="009A6A2A">
        <w:rPr>
          <w:rFonts w:ascii="Times New Roman" w:hAnsi="Times New Roman" w:cs="Times New Roman"/>
          <w:sz w:val="28"/>
          <w:szCs w:val="28"/>
        </w:rPr>
        <w:object w:dxaOrig="340" w:dyaOrig="619">
          <v:shape id="_x0000_i1059" type="#_x0000_t75" style="width:17.25pt;height:31.5pt" o:ole="">
            <v:imagedata r:id="rId57" o:title=""/>
          </v:shape>
          <o:OLEObject Type="Embed" ProgID="Equation.3" ShapeID="_x0000_i1059" DrawAspect="Content" ObjectID="_1616926397" r:id="rId58"/>
        </w:object>
      </w:r>
      <w:r w:rsidRPr="009A6A2A">
        <w:rPr>
          <w:rFonts w:ascii="Times New Roman" w:hAnsi="Times New Roman" w:cs="Times New Roman"/>
          <w:sz w:val="28"/>
          <w:szCs w:val="28"/>
        </w:rPr>
        <w:t>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object w:dxaOrig="440" w:dyaOrig="620">
          <v:shape id="_x0000_i1060" type="#_x0000_t75" style="width:21.75pt;height:31.5pt" o:ole="">
            <v:imagedata r:id="rId59" o:title=""/>
          </v:shape>
          <o:OLEObject Type="Embed" ProgID="Equation.3" ShapeID="_x0000_i1060" DrawAspect="Content" ObjectID="_1616926398" r:id="rId60"/>
        </w:object>
      </w:r>
      <w:r w:rsidRPr="009A6A2A">
        <w:rPr>
          <w:rFonts w:ascii="Times New Roman" w:hAnsi="Times New Roman" w:cs="Times New Roman"/>
          <w:sz w:val="28"/>
          <w:szCs w:val="28"/>
        </w:rPr>
        <w:t>х=</w:t>
      </w:r>
      <w:r w:rsidRPr="009A6A2A">
        <w:rPr>
          <w:rFonts w:ascii="Times New Roman" w:hAnsi="Times New Roman" w:cs="Times New Roman"/>
          <w:sz w:val="28"/>
          <w:szCs w:val="28"/>
        </w:rPr>
        <w:object w:dxaOrig="340" w:dyaOrig="619">
          <v:shape id="_x0000_i1061" type="#_x0000_t75" style="width:17.25pt;height:31.5pt" o:ole="">
            <v:imagedata r:id="rId61" o:title=""/>
          </v:shape>
          <o:OLEObject Type="Embed" ProgID="Equation.3" ShapeID="_x0000_i1061" DrawAspect="Content" ObjectID="_1616926399" r:id="rId62"/>
        </w:object>
      </w:r>
      <w:r w:rsidRPr="009A6A2A">
        <w:rPr>
          <w:rFonts w:ascii="Times New Roman" w:hAnsi="Times New Roman" w:cs="Times New Roman"/>
          <w:sz w:val="28"/>
          <w:szCs w:val="28"/>
        </w:rPr>
        <w:t>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Отсюда, подставив вместо А=3900</w:t>
      </w:r>
      <w:r w:rsidRPr="009A6A2A">
        <w:rPr>
          <w:sz w:val="28"/>
          <w:szCs w:val="28"/>
        </w:rPr>
        <w:t> </w:t>
      </w:r>
      <w:r w:rsidRPr="009A6A2A">
        <w:rPr>
          <w:rFonts w:ascii="Times New Roman" w:hAnsi="Times New Roman" w:cs="Times New Roman"/>
          <w:sz w:val="28"/>
          <w:szCs w:val="28"/>
        </w:rPr>
        <w:t>тысяч, получим  х=210000.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III.Применение свойства степеней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5.За время хранения вклада в банке  проценты по нему начислялись ежемесячно сначала в размере</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304800" cy="180975"/>
            <wp:effectExtent l="19050" t="0" r="0" b="0"/>
            <wp:docPr id="38" name="Рисунок 38"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mimetex"/>
                    <pic:cNvPicPr>
                      <a:picLocks noChangeAspect="1" noChangeArrowheads="1"/>
                    </pic:cNvPicPr>
                  </pic:nvPicPr>
                  <pic:blipFill>
                    <a:blip r:embed="rId63"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 затем</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381000" cy="180975"/>
            <wp:effectExtent l="19050" t="0" r="0" b="0"/>
            <wp:docPr id="39" name="Рисунок 39"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mimetex"/>
                    <pic:cNvPicPr>
                      <a:picLocks noChangeAspect="1" noChangeArrowheads="1"/>
                    </pic:cNvPicPr>
                  </pic:nvPicPr>
                  <pic:blipFill>
                    <a:blip r:embed="rId64"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 потом</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466725" cy="276225"/>
            <wp:effectExtent l="19050" t="0" r="9525" b="0"/>
            <wp:docPr id="40" name="Рисунок 40" descr="frac%7b1%7d%7b9%7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frac%7b1%7d%7b9%7d%25"/>
                    <pic:cNvPicPr>
                      <a:picLocks noChangeAspect="1" noChangeArrowheads="1"/>
                    </pic:cNvPicPr>
                  </pic:nvPicPr>
                  <pic:blipFill>
                    <a:blip r:embed="rId65" cstate="print"/>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и, наконец,</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533400" cy="200025"/>
            <wp:effectExtent l="19050" t="0" r="0" b="0"/>
            <wp:docPr id="41" name="Рисунок 41"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mimetex"/>
                    <pic:cNvPicPr>
                      <a:picLocks noChangeAspect="1" noChangeArrowheads="1"/>
                    </pic:cNvPicPr>
                  </pic:nvPicPr>
                  <pic:blipFill>
                    <a:blip r:embed="rId66" cstate="print"/>
                    <a:srcRect/>
                    <a:stretch>
                      <a:fillRect/>
                    </a:stretch>
                  </pic:blipFill>
                  <pic:spPr bwMode="auto">
                    <a:xfrm>
                      <a:off x="0" y="0"/>
                      <a:ext cx="533400" cy="200025"/>
                    </a:xfrm>
                    <a:prstGeom prst="rect">
                      <a:avLst/>
                    </a:prstGeom>
                    <a:noFill/>
                    <a:ln w="9525">
                      <a:noFill/>
                      <a:miter lim="800000"/>
                      <a:headEnd/>
                      <a:tailEnd/>
                    </a:ln>
                  </pic:spPr>
                </pic:pic>
              </a:graphicData>
            </a:graphic>
          </wp:inline>
        </w:drawing>
      </w:r>
      <w:r w:rsidRPr="009A6A2A">
        <w:rPr>
          <w:sz w:val="28"/>
          <w:szCs w:val="28"/>
        </w:rPr>
        <w:t> </w:t>
      </w:r>
      <w:r w:rsidRPr="009A6A2A">
        <w:rPr>
          <w:rFonts w:ascii="Times New Roman" w:hAnsi="Times New Roman" w:cs="Times New Roman"/>
          <w:sz w:val="28"/>
          <w:szCs w:val="28"/>
        </w:rPr>
        <w:t>в месяц.</w:t>
      </w:r>
      <w:r w:rsidRPr="009A6A2A">
        <w:rPr>
          <w:sz w:val="28"/>
          <w:szCs w:val="28"/>
        </w:rPr>
        <w:t> </w:t>
      </w:r>
      <w:r w:rsidRPr="009A6A2A">
        <w:rPr>
          <w:rFonts w:ascii="Times New Roman" w:hAnsi="Times New Roman" w:cs="Times New Roman"/>
          <w:sz w:val="28"/>
          <w:szCs w:val="28"/>
        </w:rPr>
        <w:t>Известно, что под действием каждой новой процентной ставки вклад</w:t>
      </w:r>
      <w:r w:rsidRPr="009A6A2A">
        <w:rPr>
          <w:sz w:val="28"/>
          <w:szCs w:val="28"/>
        </w:rPr>
        <w:t> </w:t>
      </w:r>
      <w:r w:rsidRPr="009A6A2A">
        <w:rPr>
          <w:rFonts w:ascii="Times New Roman" w:hAnsi="Times New Roman" w:cs="Times New Roman"/>
          <w:sz w:val="28"/>
          <w:szCs w:val="28"/>
        </w:rPr>
        <w:br/>
        <w:t>находился целое число месяцев, а по истечении срока хранения</w:t>
      </w:r>
      <w:r w:rsidRPr="009A6A2A">
        <w:rPr>
          <w:sz w:val="28"/>
          <w:szCs w:val="28"/>
        </w:rPr>
        <w:t xml:space="preserve">  </w:t>
      </w:r>
      <w:r w:rsidRPr="009A6A2A">
        <w:rPr>
          <w:rFonts w:ascii="Times New Roman" w:hAnsi="Times New Roman" w:cs="Times New Roman"/>
          <w:sz w:val="28"/>
          <w:szCs w:val="28"/>
        </w:rPr>
        <w:t>первоначальная сумма вклада увеличилась на</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609600" cy="276225"/>
            <wp:effectExtent l="19050" t="0" r="0" b="0"/>
            <wp:docPr id="42" name="Рисунок 42" descr="frac%7b1%7d%7b6%7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frac%7b1%7d%7b6%7d%25"/>
                    <pic:cNvPicPr>
                      <a:picLocks noChangeAspect="1" noChangeArrowheads="1"/>
                    </pic:cNvPicPr>
                  </pic:nvPicPr>
                  <pic:blipFill>
                    <a:blip r:embed="rId67" cstate="print"/>
                    <a:srcRect/>
                    <a:stretch>
                      <a:fillRect/>
                    </a:stretch>
                  </pic:blipFill>
                  <pic:spPr bwMode="auto">
                    <a:xfrm>
                      <a:off x="0" y="0"/>
                      <a:ext cx="609600" cy="27622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w:t>
      </w:r>
      <w:r w:rsidRPr="009A6A2A">
        <w:rPr>
          <w:sz w:val="28"/>
          <w:szCs w:val="28"/>
        </w:rPr>
        <w:t> </w:t>
      </w:r>
      <w:r w:rsidRPr="009A6A2A">
        <w:rPr>
          <w:rFonts w:ascii="Times New Roman" w:hAnsi="Times New Roman" w:cs="Times New Roman"/>
          <w:sz w:val="28"/>
          <w:szCs w:val="28"/>
        </w:rPr>
        <w:t>Определите срок хранения вклада.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Пусть первоначальная сумма вклада будет А рублей то через месяц эта сумма станет</w:t>
      </w:r>
      <w:r w:rsidRPr="009A6A2A">
        <w:rPr>
          <w:sz w:val="28"/>
          <w:szCs w:val="28"/>
        </w:rPr>
        <w:t> </w:t>
      </w: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62" type="#_x0000_t75" style="width:21.75pt;height:31.5pt" o:ole="">
            <v:imagedata r:id="rId68" o:title=""/>
          </v:shape>
          <o:OLEObject Type="Embed" ProgID="Equation.3" ShapeID="_x0000_i1062" DrawAspect="Content" ObjectID="_1616926400" r:id="rId69"/>
        </w:object>
      </w:r>
      <w:r w:rsidRPr="009A6A2A">
        <w:rPr>
          <w:sz w:val="28"/>
          <w:szCs w:val="28"/>
        </w:rPr>
        <w:t> )</w:t>
      </w:r>
      <w:r w:rsidRPr="009A6A2A">
        <w:rPr>
          <w:rFonts w:ascii="Times New Roman" w:hAnsi="Times New Roman" w:cs="Times New Roman"/>
          <w:sz w:val="28"/>
          <w:szCs w:val="28"/>
        </w:rPr>
        <w:t xml:space="preserve">руб. Если ставку не менять, то сумма </w:t>
      </w:r>
      <w:r w:rsidRPr="009A6A2A">
        <w:rPr>
          <w:rFonts w:ascii="Times New Roman" w:hAnsi="Times New Roman" w:cs="Times New Roman"/>
          <w:sz w:val="28"/>
          <w:szCs w:val="28"/>
        </w:rPr>
        <w:lastRenderedPageBreak/>
        <w:t>увеличится опять на 5% и станет А(1+</w:t>
      </w:r>
      <w:r w:rsidRPr="009A6A2A">
        <w:rPr>
          <w:rFonts w:ascii="Times New Roman" w:hAnsi="Times New Roman" w:cs="Times New Roman"/>
          <w:sz w:val="28"/>
          <w:szCs w:val="28"/>
        </w:rPr>
        <w:object w:dxaOrig="440" w:dyaOrig="620">
          <v:shape id="_x0000_i1063" type="#_x0000_t75" style="width:21.75pt;height:31.5pt" o:ole="">
            <v:imagedata r:id="rId68" o:title=""/>
          </v:shape>
          <o:OLEObject Type="Embed" ProgID="Equation.3" ShapeID="_x0000_i1063" DrawAspect="Content" ObjectID="_1616926401" r:id="rId70"/>
        </w:object>
      </w:r>
      <w:r w:rsidRPr="009A6A2A">
        <w:rPr>
          <w:sz w:val="28"/>
          <w:szCs w:val="28"/>
        </w:rPr>
        <w:t> )2</w:t>
      </w:r>
      <w:r w:rsidRPr="009A6A2A">
        <w:rPr>
          <w:rFonts w:ascii="Times New Roman" w:hAnsi="Times New Roman" w:cs="Times New Roman"/>
          <w:sz w:val="28"/>
          <w:szCs w:val="28"/>
        </w:rPr>
        <w:t xml:space="preserve"> и т.д. Пусть  первая ставка продержалась</w:t>
      </w:r>
      <w:r w:rsidRPr="009A6A2A">
        <w:rPr>
          <w:sz w:val="28"/>
          <w:szCs w:val="28"/>
        </w:rPr>
        <w:t> </w:t>
      </w:r>
      <w:r w:rsidRPr="009A6A2A">
        <w:rPr>
          <w:rFonts w:ascii="Times New Roman" w:hAnsi="Times New Roman" w:cs="Times New Roman"/>
          <w:sz w:val="28"/>
          <w:szCs w:val="28"/>
        </w:rPr>
        <w:t>k, вторая -</w:t>
      </w:r>
      <w:r w:rsidRPr="009A6A2A">
        <w:rPr>
          <w:sz w:val="28"/>
          <w:szCs w:val="28"/>
        </w:rPr>
        <w:t> </w:t>
      </w:r>
      <w:r w:rsidRPr="009A6A2A">
        <w:rPr>
          <w:rFonts w:ascii="Times New Roman" w:hAnsi="Times New Roman" w:cs="Times New Roman"/>
          <w:sz w:val="28"/>
          <w:szCs w:val="28"/>
        </w:rPr>
        <w:t>m, третья -</w:t>
      </w:r>
      <w:r w:rsidRPr="009A6A2A">
        <w:rPr>
          <w:sz w:val="28"/>
          <w:szCs w:val="28"/>
        </w:rPr>
        <w:t> </w:t>
      </w:r>
      <w:r w:rsidRPr="009A6A2A">
        <w:rPr>
          <w:rFonts w:ascii="Times New Roman" w:hAnsi="Times New Roman" w:cs="Times New Roman"/>
          <w:sz w:val="28"/>
          <w:szCs w:val="28"/>
        </w:rPr>
        <w:t>n, последняя -</w:t>
      </w:r>
      <w:r w:rsidRPr="009A6A2A">
        <w:rPr>
          <w:sz w:val="28"/>
          <w:szCs w:val="28"/>
        </w:rPr>
        <w:t> </w:t>
      </w:r>
      <w:r w:rsidRPr="009A6A2A">
        <w:rPr>
          <w:rFonts w:ascii="Times New Roman" w:hAnsi="Times New Roman" w:cs="Times New Roman"/>
          <w:sz w:val="28"/>
          <w:szCs w:val="28"/>
        </w:rPr>
        <w:t>t</w:t>
      </w:r>
      <w:r w:rsidRPr="009A6A2A">
        <w:rPr>
          <w:sz w:val="28"/>
          <w:szCs w:val="28"/>
        </w:rPr>
        <w:t> </w:t>
      </w:r>
      <w:r w:rsidRPr="009A6A2A">
        <w:rPr>
          <w:rFonts w:ascii="Times New Roman" w:hAnsi="Times New Roman" w:cs="Times New Roman"/>
          <w:sz w:val="28"/>
          <w:szCs w:val="28"/>
        </w:rPr>
        <w:t xml:space="preserve">месяцев.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Тогда  сумма увеличилась в А(1+</w:t>
      </w:r>
      <w:r w:rsidRPr="009A6A2A">
        <w:rPr>
          <w:rFonts w:ascii="Times New Roman" w:hAnsi="Times New Roman" w:cs="Times New Roman"/>
          <w:sz w:val="28"/>
          <w:szCs w:val="28"/>
        </w:rPr>
        <w:object w:dxaOrig="440" w:dyaOrig="620">
          <v:shape id="_x0000_i1064" type="#_x0000_t75" style="width:21.75pt;height:31.5pt" o:ole="">
            <v:imagedata r:id="rId68" o:title=""/>
          </v:shape>
          <o:OLEObject Type="Embed" ProgID="Equation.3" ShapeID="_x0000_i1064" DrawAspect="Content" ObjectID="_1616926402" r:id="rId71"/>
        </w:object>
      </w:r>
      <w:r w:rsidRPr="009A6A2A">
        <w:rPr>
          <w:sz w:val="28"/>
          <w:szCs w:val="28"/>
        </w:rPr>
        <w:t> )к</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65" type="#_x0000_t75" style="width:21.75pt;height:31.5pt" o:ole="">
            <v:imagedata r:id="rId72" o:title=""/>
          </v:shape>
          <o:OLEObject Type="Embed" ProgID="Equation.3" ShapeID="_x0000_i1065" DrawAspect="Content" ObjectID="_1616926403" r:id="rId73"/>
        </w:object>
      </w:r>
      <w:r w:rsidRPr="009A6A2A">
        <w:rPr>
          <w:sz w:val="28"/>
          <w:szCs w:val="28"/>
        </w:rPr>
        <w:t> )m</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560" w:dyaOrig="619">
          <v:shape id="_x0000_i1066" type="#_x0000_t75" style="width:27.75pt;height:31.5pt" o:ole="">
            <v:imagedata r:id="rId74" o:title=""/>
          </v:shape>
          <o:OLEObject Type="Embed" ProgID="Equation.3" ShapeID="_x0000_i1066" DrawAspect="Content" ObjectID="_1616926404" r:id="rId75"/>
        </w:object>
      </w:r>
      <w:r w:rsidRPr="009A6A2A">
        <w:rPr>
          <w:sz w:val="28"/>
          <w:szCs w:val="28"/>
        </w:rPr>
        <w:t> )n</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180" w:dyaOrig="340">
          <v:shape id="_x0000_i1067" type="#_x0000_t75" style="width:8.25pt;height:17.25pt" o:ole="">
            <v:imagedata r:id="rId76" o:title=""/>
          </v:shape>
          <o:OLEObject Type="Embed" ProgID="Equation.3" ShapeID="_x0000_i1067" DrawAspect="Content" ObjectID="_1616926405" r:id="rId77"/>
        </w:object>
      </w:r>
      <w:r w:rsidRPr="009A6A2A">
        <w:rPr>
          <w:rFonts w:ascii="Times New Roman" w:hAnsi="Times New Roman" w:cs="Times New Roman"/>
          <w:sz w:val="28"/>
          <w:szCs w:val="28"/>
        </w:rPr>
        <w:object w:dxaOrig="560" w:dyaOrig="619">
          <v:shape id="_x0000_i1068" type="#_x0000_t75" style="width:27.75pt;height:31.5pt" o:ole="">
            <v:imagedata r:id="rId78" o:title=""/>
          </v:shape>
          <o:OLEObject Type="Embed" ProgID="Equation.3" ShapeID="_x0000_i1068" DrawAspect="Content" ObjectID="_1616926406" r:id="rId79"/>
        </w:object>
      </w:r>
      <w:r w:rsidRPr="009A6A2A">
        <w:rPr>
          <w:sz w:val="28"/>
          <w:szCs w:val="28"/>
        </w:rPr>
        <w:t xml:space="preserve"> )t  раз. И </w:t>
      </w:r>
      <w:r w:rsidRPr="009A6A2A">
        <w:rPr>
          <w:rFonts w:ascii="Times New Roman" w:hAnsi="Times New Roman" w:cs="Times New Roman"/>
          <w:sz w:val="28"/>
          <w:szCs w:val="28"/>
        </w:rPr>
        <w:t>по истечении срока хранения</w:t>
      </w:r>
      <w:r w:rsidRPr="009A6A2A">
        <w:rPr>
          <w:sz w:val="28"/>
          <w:szCs w:val="28"/>
        </w:rPr>
        <w:t xml:space="preserve">  </w:t>
      </w:r>
      <w:r w:rsidRPr="009A6A2A">
        <w:rPr>
          <w:rFonts w:ascii="Times New Roman" w:hAnsi="Times New Roman" w:cs="Times New Roman"/>
          <w:sz w:val="28"/>
          <w:szCs w:val="28"/>
        </w:rPr>
        <w:t>первоначальная сумма стала А (1+</w:t>
      </w:r>
      <w:r w:rsidRPr="009A6A2A">
        <w:rPr>
          <w:rFonts w:ascii="Times New Roman" w:hAnsi="Times New Roman" w:cs="Times New Roman"/>
          <w:sz w:val="28"/>
          <w:szCs w:val="28"/>
        </w:rPr>
        <w:object w:dxaOrig="480" w:dyaOrig="619">
          <v:shape id="_x0000_i1069" type="#_x0000_t75" style="width:24.75pt;height:31.5pt" o:ole="">
            <v:imagedata r:id="rId80" o:title=""/>
          </v:shape>
          <o:OLEObject Type="Embed" ProgID="Equation.3" ShapeID="_x0000_i1069" DrawAspect="Content" ObjectID="_1616926407" r:id="rId81"/>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70" type="#_x0000_t75" style="width:21.75pt;height:31.5pt" o:ole="">
            <v:imagedata r:id="rId68" o:title=""/>
          </v:shape>
          <o:OLEObject Type="Embed" ProgID="Equation.3" ShapeID="_x0000_i1070" DrawAspect="Content" ObjectID="_1616926408" r:id="rId82"/>
        </w:object>
      </w:r>
      <w:r w:rsidRPr="009A6A2A">
        <w:rPr>
          <w:sz w:val="28"/>
          <w:szCs w:val="28"/>
        </w:rPr>
        <w:t> )к</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71" type="#_x0000_t75" style="width:21.75pt;height:31.5pt" o:ole="">
            <v:imagedata r:id="rId72" o:title=""/>
          </v:shape>
          <o:OLEObject Type="Embed" ProgID="Equation.3" ShapeID="_x0000_i1071" DrawAspect="Content" ObjectID="_1616926409" r:id="rId83"/>
        </w:object>
      </w:r>
      <w:r w:rsidRPr="009A6A2A">
        <w:rPr>
          <w:sz w:val="28"/>
          <w:szCs w:val="28"/>
        </w:rPr>
        <w:t> )m</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60" w:dyaOrig="620">
          <v:shape id="_x0000_i1072" type="#_x0000_t75" style="width:24pt;height:31.5pt" o:ole="">
            <v:imagedata r:id="rId84" o:title=""/>
          </v:shape>
          <o:OLEObject Type="Embed" ProgID="Equation.3" ShapeID="_x0000_i1072" DrawAspect="Content" ObjectID="_1616926410" r:id="rId85"/>
        </w:object>
      </w:r>
      <w:r w:rsidRPr="009A6A2A">
        <w:rPr>
          <w:sz w:val="28"/>
          <w:szCs w:val="28"/>
        </w:rPr>
        <w:t> )n</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560" w:dyaOrig="619">
          <v:shape id="_x0000_i1073" type="#_x0000_t75" style="width:27.75pt;height:31.5pt" o:ole="">
            <v:imagedata r:id="rId78" o:title=""/>
          </v:shape>
          <o:OLEObject Type="Embed" ProgID="Equation.3" ShapeID="_x0000_i1073" DrawAspect="Content" ObjectID="_1616926411" r:id="rId86"/>
        </w:object>
      </w:r>
      <w:r w:rsidRPr="009A6A2A">
        <w:rPr>
          <w:sz w:val="28"/>
          <w:szCs w:val="28"/>
        </w:rPr>
        <w:t> )t=</w:t>
      </w:r>
      <w:r w:rsidRPr="009A6A2A">
        <w:rPr>
          <w:sz w:val="28"/>
          <w:szCs w:val="28"/>
        </w:rPr>
        <w:object w:dxaOrig="6620" w:dyaOrig="740">
          <v:shape id="_x0000_i1074" type="#_x0000_t75" style="width:330.75pt;height:36.75pt" o:ole="">
            <v:imagedata r:id="rId87" o:title=""/>
          </v:shape>
          <o:OLEObject Type="Embed" ProgID="Equation.3" ShapeID="_x0000_i1074" DrawAspect="Content" ObjectID="_1616926412" r:id="rId88"/>
        </w:object>
      </w:r>
      <w:r w:rsidRPr="009A6A2A">
        <w:rPr>
          <w:rFonts w:ascii="Times New Roman" w:hAnsi="Times New Roman" w:cs="Times New Roman"/>
          <w:sz w:val="28"/>
          <w:szCs w:val="28"/>
        </w:rPr>
        <w:t xml:space="preserve"> Применяя свойства степеней, получим  </w:t>
      </w:r>
      <w:r w:rsidRPr="009A6A2A">
        <w:rPr>
          <w:rFonts w:ascii="Times New Roman" w:hAnsi="Times New Roman" w:cs="Times New Roman"/>
          <w:sz w:val="28"/>
          <w:szCs w:val="28"/>
        </w:rPr>
        <w:object w:dxaOrig="3400" w:dyaOrig="320">
          <v:shape id="_x0000_i1075" type="#_x0000_t75" style="width:170.25pt;height:15.75pt" o:ole="">
            <v:imagedata r:id="rId89" o:title=""/>
          </v:shape>
          <o:OLEObject Type="Embed" ProgID="Equation.3" ShapeID="_x0000_i1075" DrawAspect="Content" ObjectID="_1616926413" r:id="rId90"/>
        </w:object>
      </w:r>
      <w:r w:rsidRPr="009A6A2A">
        <w:rPr>
          <w:rFonts w:ascii="Times New Roman" w:hAnsi="Times New Roman" w:cs="Times New Roman"/>
          <w:sz w:val="28"/>
          <w:szCs w:val="28"/>
        </w:rPr>
        <w:t>2 -3.3-1.50.72</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приравнять показатели при одинаковых основаниях и решить систему:</w:t>
      </w:r>
      <w:r w:rsidRPr="009A6A2A">
        <w:rPr>
          <w:rFonts w:ascii="Times New Roman" w:hAnsi="Times New Roman" w:cs="Times New Roman"/>
          <w:sz w:val="28"/>
          <w:szCs w:val="28"/>
        </w:rPr>
        <w:br/>
      </w:r>
      <w:r w:rsidRPr="009A6A2A">
        <w:rPr>
          <w:rFonts w:ascii="Times New Roman" w:hAnsi="Times New Roman" w:cs="Times New Roman"/>
          <w:sz w:val="28"/>
          <w:szCs w:val="28"/>
        </w:rPr>
        <w:object w:dxaOrig="2200" w:dyaOrig="1440">
          <v:shape id="_x0000_i1076" type="#_x0000_t75" style="width:110.25pt;height:1in" o:ole="">
            <v:imagedata r:id="rId91" o:title=""/>
          </v:shape>
          <o:OLEObject Type="Embed" ProgID="Equation.3" ShapeID="_x0000_i1076" DrawAspect="Content" ObjectID="_1616926414" r:id="rId92"/>
        </w:objec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Откуда k=m=1. n=3, t=2. Тогда срок хранения вклада  1+1+3+2=7 месяцев.</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IV. Решение задач с помощью математического анализа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bCs/>
          <w:sz w:val="28"/>
          <w:szCs w:val="28"/>
        </w:rPr>
        <w:t xml:space="preserve">6.В январе 2000 года ставка по депозитам в банке «Возрождение» составляла х % годовых, тогда как в январе 2001 года — y % годовых, причем известно, что x+y=30%. В январе 2000 года вкладчик открыл счет в банке «Возрождение», положив на него некоторую сумму. В январе 2001 года, по прошествии года с того момента, вкладчик снял со счета пятую часть </w:t>
      </w:r>
      <w:r w:rsidRPr="009A6A2A">
        <w:rPr>
          <w:rFonts w:ascii="Times New Roman" w:hAnsi="Times New Roman" w:cs="Times New Roman"/>
          <w:bCs/>
          <w:sz w:val="28"/>
          <w:szCs w:val="28"/>
        </w:rPr>
        <w:lastRenderedPageBreak/>
        <w:t>этой суммы. Укажите значение x при котором сумма на счету вкладчика в январе 2002 года станет максимально возможной.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i/>
          <w:iCs/>
          <w:sz w:val="28"/>
          <w:szCs w:val="28"/>
        </w:rPr>
        <w:t>Решение:</w:t>
      </w:r>
      <w:r w:rsidRPr="009A6A2A">
        <w:rPr>
          <w:rFonts w:ascii="Times New Roman" w:hAnsi="Times New Roman" w:cs="Times New Roman"/>
          <w:sz w:val="28"/>
          <w:szCs w:val="28"/>
        </w:rPr>
        <w:t>Пусть в январе 2000 года вкладчик открыл счет в банке на сумму А руб. Тогда через год при х % годовых на счету окажется сумма А (1 +</w:t>
      </w:r>
      <w:r w:rsidRPr="009A6A2A">
        <w:rPr>
          <w:rFonts w:ascii="Times New Roman" w:hAnsi="Times New Roman" w:cs="Times New Roman"/>
          <w:sz w:val="28"/>
          <w:szCs w:val="28"/>
        </w:rPr>
        <w:object w:dxaOrig="440" w:dyaOrig="620">
          <v:shape id="_x0000_i1077" type="#_x0000_t75" style="width:21.75pt;height:31.5pt" o:ole="">
            <v:imagedata r:id="rId93" o:title=""/>
          </v:shape>
          <o:OLEObject Type="Embed" ProgID="Equation.3" ShapeID="_x0000_i1077" DrawAspect="Content" ObjectID="_1616926415" r:id="rId94"/>
        </w:object>
      </w:r>
      <w:r w:rsidRPr="009A6A2A">
        <w:rPr>
          <w:rFonts w:ascii="Times New Roman" w:hAnsi="Times New Roman" w:cs="Times New Roman"/>
          <w:sz w:val="28"/>
          <w:szCs w:val="28"/>
        </w:rPr>
        <w:t>) руб.</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Далее вкладчик снимает со счета пятую часть первоначальной суммы. То есть на счету оказывается  сумма</w:t>
      </w:r>
      <w:r w:rsidRPr="009A6A2A">
        <w:rPr>
          <w:rFonts w:cs="Times New Roman"/>
          <w:sz w:val="28"/>
          <w:szCs w:val="28"/>
        </w:rPr>
        <w:t> </w:t>
      </w:r>
      <w:r w:rsidRPr="009A6A2A">
        <w:rPr>
          <w:rFonts w:cs="Times New Roman"/>
          <w:sz w:val="28"/>
          <w:szCs w:val="28"/>
        </w:rPr>
        <w:object w:dxaOrig="1199" w:dyaOrig="620">
          <v:shape id="_x0000_i1078" type="#_x0000_t75" style="width:60.75pt;height:31.5pt" o:ole="">
            <v:imagedata r:id="rId95" o:title=""/>
          </v:shape>
          <o:OLEObject Type="Embed" ProgID="Equation.3" ShapeID="_x0000_i1078" DrawAspect="Content" ObjectID="_1616926416" r:id="rId96"/>
        </w:object>
      </w:r>
      <w:r w:rsidRPr="009A6A2A">
        <w:rPr>
          <w:rFonts w:ascii="Times New Roman" w:hAnsi="Times New Roman" w:cs="Times New Roman"/>
          <w:sz w:val="28"/>
          <w:szCs w:val="28"/>
        </w:rPr>
        <w:t>. В банке меняется процентная ставка и составляет теперь  у</w:t>
      </w:r>
      <w:r w:rsidRPr="009A6A2A">
        <w:rPr>
          <w:rFonts w:cs="Times New Roman"/>
          <w:sz w:val="28"/>
          <w:szCs w:val="28"/>
        </w:rPr>
        <w:t> </w:t>
      </w:r>
      <w:r w:rsidRPr="009A6A2A">
        <w:rPr>
          <w:rFonts w:ascii="Times New Roman" w:hAnsi="Times New Roman" w:cs="Times New Roman"/>
          <w:sz w:val="28"/>
          <w:szCs w:val="28"/>
        </w:rPr>
        <w:t xml:space="preserve">%, т.е (30-х)%. Тогда еще через год у вкладчика на счету окажется </w:t>
      </w:r>
      <w:r w:rsidRPr="009A6A2A">
        <w:rPr>
          <w:rFonts w:ascii="Times New Roman" w:hAnsi="Times New Roman" w:cs="Times New Roman"/>
          <w:sz w:val="28"/>
          <w:szCs w:val="28"/>
        </w:rPr>
        <w:object w:dxaOrig="2799" w:dyaOrig="680">
          <v:shape id="_x0000_i1079" type="#_x0000_t75" style="width:140.25pt;height:33.75pt" o:ole="">
            <v:imagedata r:id="rId97" o:title=""/>
          </v:shape>
          <o:OLEObject Type="Embed" ProgID="Equation.3" ShapeID="_x0000_i1079" DrawAspect="Content" ObjectID="_1616926417" r:id="rId98"/>
        </w:object>
      </w:r>
      <w:r w:rsidRPr="009A6A2A">
        <w:rPr>
          <w:rFonts w:ascii="Times New Roman" w:hAnsi="Times New Roman" w:cs="Times New Roman"/>
          <w:sz w:val="28"/>
          <w:szCs w:val="28"/>
        </w:rPr>
        <w:t xml:space="preserve"> Нас интересует значение х, при котором значение  f(x) =</w:t>
      </w:r>
      <w:r w:rsidRPr="009A6A2A">
        <w:rPr>
          <w:rFonts w:ascii="Times New Roman" w:hAnsi="Times New Roman" w:cs="Times New Roman"/>
          <w:sz w:val="28"/>
          <w:szCs w:val="28"/>
        </w:rPr>
        <w:object w:dxaOrig="2340" w:dyaOrig="680">
          <v:shape id="_x0000_i1080" type="#_x0000_t75" style="width:117pt;height:33.75pt" o:ole="">
            <v:imagedata r:id="rId99" o:title=""/>
          </v:shape>
          <o:OLEObject Type="Embed" ProgID="Equation.3" ShapeID="_x0000_i1080" DrawAspect="Content" ObjectID="_1616926418" r:id="rId100"/>
        </w:object>
      </w:r>
      <w:r w:rsidRPr="009A6A2A">
        <w:rPr>
          <w:rFonts w:ascii="Times New Roman" w:hAnsi="Times New Roman" w:cs="Times New Roman"/>
          <w:sz w:val="28"/>
          <w:szCs w:val="28"/>
        </w:rPr>
        <w:t xml:space="preserve"> будет максимальным. Исследуем данную функцию методами математического анализа. </w:t>
      </w:r>
      <w:r w:rsidRPr="009A6A2A">
        <w:rPr>
          <w:rFonts w:ascii="Times New Roman" w:hAnsi="Times New Roman" w:cs="Times New Roman"/>
          <w:sz w:val="28"/>
          <w:szCs w:val="28"/>
        </w:rPr>
        <w:object w:dxaOrig="3000" w:dyaOrig="680">
          <v:shape id="_x0000_i1081" type="#_x0000_t75" style="width:150pt;height:33.75pt" o:ole="">
            <v:imagedata r:id="rId101" o:title=""/>
          </v:shape>
          <o:OLEObject Type="Embed" ProgID="Equation.3" ShapeID="_x0000_i1081" DrawAspect="Content" ObjectID="_1616926419" r:id="rId102"/>
        </w:objec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f/(x)=0  при </w:t>
      </w:r>
      <w:r w:rsidRPr="009A6A2A">
        <w:rPr>
          <w:rFonts w:ascii="Times New Roman" w:hAnsi="Times New Roman" w:cs="Times New Roman"/>
          <w:sz w:val="28"/>
          <w:szCs w:val="28"/>
        </w:rPr>
        <w:object w:dxaOrig="7280" w:dyaOrig="620">
          <v:shape id="_x0000_i1082" type="#_x0000_t75" style="width:363.75pt;height:31.5pt" o:ole="">
            <v:imagedata r:id="rId103" o:title=""/>
          </v:shape>
          <o:OLEObject Type="Embed" ProgID="Equation.3" ShapeID="_x0000_i1082" DrawAspect="Content" ObjectID="_1616926420" r:id="rId104"/>
        </w:objec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или  Максимальное значение функция f(x) примет в точке х0  (вершина параболы), то есть в точке  </w:t>
      </w:r>
      <w:r w:rsidRPr="009A6A2A">
        <w:rPr>
          <w:rFonts w:ascii="Times New Roman" w:hAnsi="Times New Roman" w:cs="Times New Roman"/>
          <w:sz w:val="28"/>
          <w:szCs w:val="28"/>
        </w:rPr>
        <w:object w:dxaOrig="1199" w:dyaOrig="640">
          <v:shape id="_x0000_i1083" type="#_x0000_t75" style="width:60pt;height:32.25pt" o:ole="">
            <v:imagedata r:id="rId105" o:title=""/>
          </v:shape>
          <o:OLEObject Type="Embed" ProgID="Equation.3" ShapeID="_x0000_i1083" DrawAspect="Content" ObjectID="_1616926421" r:id="rId106"/>
        </w:object>
      </w:r>
      <w:r w:rsidRPr="009A6A2A">
        <w:rPr>
          <w:rFonts w:ascii="Times New Roman" w:hAnsi="Times New Roman" w:cs="Times New Roman"/>
          <w:sz w:val="28"/>
          <w:szCs w:val="28"/>
        </w:rPr>
        <w:t>=25.</w:t>
      </w:r>
    </w:p>
    <w:p w:rsidR="009A6A2A" w:rsidRDefault="009A6A2A" w:rsidP="009A6A2A">
      <w:pPr>
        <w:pStyle w:val="a4"/>
        <w:shd w:val="clear" w:color="auto" w:fill="FFFFFF"/>
        <w:spacing w:before="87" w:beforeAutospacing="0" w:after="260" w:afterAutospacing="0"/>
        <w:jc w:val="center"/>
        <w:textAlignment w:val="baseline"/>
        <w:rPr>
          <w:color w:val="222222"/>
        </w:rPr>
      </w:pPr>
      <w:r>
        <w:rPr>
          <w:noProof/>
          <w:color w:val="222222"/>
        </w:rPr>
        <w:lastRenderedPageBreak/>
        <w:drawing>
          <wp:inline distT="0" distB="0" distL="0" distR="0">
            <wp:extent cx="2438400" cy="1562100"/>
            <wp:effectExtent l="19050" t="0" r="0" b="0"/>
            <wp:docPr id="65" name="Рисунок 67"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o"/>
                    <pic:cNvPicPr>
                      <a:picLocks noChangeAspect="1" noChangeArrowheads="1"/>
                    </pic:cNvPicPr>
                  </pic:nvPicPr>
                  <pic:blipFill>
                    <a:blip r:embed="rId107" cstate="print"/>
                    <a:srcRect/>
                    <a:stretch>
                      <a:fillRect/>
                    </a:stretch>
                  </pic:blipFill>
                  <pic:spPr bwMode="auto">
                    <a:xfrm>
                      <a:off x="0" y="0"/>
                      <a:ext cx="2438400" cy="1562100"/>
                    </a:xfrm>
                    <a:prstGeom prst="rect">
                      <a:avLst/>
                    </a:prstGeom>
                    <a:noFill/>
                    <a:ln w="9525">
                      <a:noFill/>
                      <a:miter lim="800000"/>
                      <a:headEnd/>
                      <a:tailEnd/>
                    </a:ln>
                  </pic:spPr>
                </pic:pic>
              </a:graphicData>
            </a:graphic>
          </wp:inline>
        </w:drawing>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Ответ: 25%.</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V. Задачи на сравнение</w:t>
      </w:r>
      <w:r w:rsidR="005457D7" w:rsidRPr="00A0121D">
        <w:rPr>
          <w:rFonts w:ascii="Times New Roman" w:hAnsi="Times New Roman" w:cs="Times New Roman"/>
          <w:sz w:val="28"/>
          <w:szCs w:val="28"/>
        </w:rPr>
        <w:t>[18]</w:t>
      </w:r>
      <w:r w:rsidRPr="000923FD">
        <w:rPr>
          <w:rFonts w:ascii="Times New Roman" w:hAnsi="Times New Roman" w:cs="Times New Roman"/>
          <w:sz w:val="28"/>
          <w:szCs w:val="28"/>
        </w:rPr>
        <w:t>.</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7.В конце августа 2001 года администрация Приморского края располагала некой суммой денег, которую предполагалось направить на пополнение нефтяных запасов края. Надеясь на изменение конъюнктуры рынка, руководство края, отсрочив закупку нефти, положила эту сумму 1 сентября 2001 года в банк. Далее известно, что сумма вклада в банке увеличивалась первого числа каждого месяца на 26% по отношению к сумме на первое число предыдущего месяца, а цена баррели сырой нефти убывала на 10% ежемесячно. На сколько процентов больше (от первоначального объема закупок) руководство края смогло пополнить нефтяные запасы края, сняв 1 ноября 2001 года всю сумму, полученную из банка вместе с процентами, и направив ее на закупку нефти?</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Решение: </w:t>
      </w:r>
    </w:p>
    <w:tbl>
      <w:tblPr>
        <w:tblStyle w:val="aa"/>
        <w:tblW w:w="0" w:type="auto"/>
        <w:tblInd w:w="-5" w:type="dxa"/>
        <w:tblLook w:val="04A0"/>
      </w:tblPr>
      <w:tblGrid>
        <w:gridCol w:w="1418"/>
        <w:gridCol w:w="3651"/>
        <w:gridCol w:w="4281"/>
      </w:tblGrid>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1 сентября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руководство края положило А рублей под 26% в месяц</w:t>
            </w:r>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цена баррели сырой нефти уменьшается на 10% ежемесячно</w:t>
            </w:r>
          </w:p>
        </w:tc>
      </w:tr>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1 октября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сумма составит А(1+</w:t>
            </w:r>
            <w:r w:rsidRPr="000923FD">
              <w:rPr>
                <w:rFonts w:ascii="Times New Roman" w:hAnsi="Times New Roman" w:cs="Times New Roman"/>
                <w:sz w:val="24"/>
                <w:szCs w:val="24"/>
              </w:rPr>
              <w:object w:dxaOrig="440" w:dyaOrig="620">
                <v:shape id="_x0000_i1084" type="#_x0000_t75" style="width:21.75pt;height:31.5pt" o:ole="">
                  <v:imagedata r:id="rId108" o:title=""/>
                </v:shape>
                <o:OLEObject Type="Embed" ProgID="Equation.3" ShapeID="_x0000_i1084" DrawAspect="Content" ObjectID="_1616926422" r:id="rId109"/>
              </w:object>
            </w:r>
            <w:r w:rsidRPr="000923FD">
              <w:rPr>
                <w:rFonts w:ascii="Times New Roman" w:hAnsi="Times New Roman" w:cs="Times New Roman"/>
                <w:sz w:val="24"/>
                <w:szCs w:val="24"/>
              </w:rPr>
              <w:t>) руб</w:t>
            </w:r>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Вложенная сумма уменьшится  и станет А(1-</w:t>
            </w:r>
            <w:r w:rsidRPr="000923FD">
              <w:rPr>
                <w:rFonts w:ascii="Times New Roman" w:hAnsi="Times New Roman" w:cs="Times New Roman"/>
                <w:sz w:val="24"/>
                <w:szCs w:val="24"/>
              </w:rPr>
              <w:object w:dxaOrig="440" w:dyaOrig="620">
                <v:shape id="_x0000_i1085" type="#_x0000_t75" style="width:21.75pt;height:31.5pt" o:ole="">
                  <v:imagedata r:id="rId110" o:title=""/>
                </v:shape>
                <o:OLEObject Type="Embed" ProgID="Equation.3" ShapeID="_x0000_i1085" DrawAspect="Content" ObjectID="_1616926423" r:id="rId111"/>
              </w:object>
            </w:r>
            <w:r w:rsidRPr="000923FD">
              <w:rPr>
                <w:rFonts w:ascii="Times New Roman" w:hAnsi="Times New Roman" w:cs="Times New Roman"/>
                <w:sz w:val="24"/>
                <w:szCs w:val="24"/>
              </w:rPr>
              <w:t>)руб</w:t>
            </w:r>
          </w:p>
        </w:tc>
      </w:tr>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lastRenderedPageBreak/>
              <w:t>1 ноября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А(1+</w:t>
            </w:r>
            <w:r w:rsidRPr="000923FD">
              <w:rPr>
                <w:rFonts w:ascii="Times New Roman" w:hAnsi="Times New Roman" w:cs="Times New Roman"/>
                <w:sz w:val="24"/>
                <w:szCs w:val="24"/>
              </w:rPr>
              <w:object w:dxaOrig="440" w:dyaOrig="620">
                <v:shape id="_x0000_i1086" type="#_x0000_t75" style="width:21.75pt;height:31.5pt" o:ole="">
                  <v:imagedata r:id="rId112" o:title=""/>
                </v:shape>
                <o:OLEObject Type="Embed" ProgID="Equation.3" ShapeID="_x0000_i1086" DrawAspect="Content" ObjectID="_1616926424" r:id="rId113"/>
              </w:object>
            </w:r>
            <w:r w:rsidRPr="000923FD">
              <w:rPr>
                <w:rFonts w:ascii="Times New Roman" w:hAnsi="Times New Roman" w:cs="Times New Roman"/>
                <w:sz w:val="24"/>
                <w:szCs w:val="24"/>
              </w:rPr>
              <w:t xml:space="preserve">) 2 руб. </w:t>
            </w:r>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станет А(1-</w:t>
            </w:r>
            <w:r w:rsidRPr="000923FD">
              <w:rPr>
                <w:rFonts w:ascii="Times New Roman" w:hAnsi="Times New Roman" w:cs="Times New Roman"/>
                <w:sz w:val="24"/>
                <w:szCs w:val="24"/>
              </w:rPr>
              <w:object w:dxaOrig="440" w:dyaOrig="620">
                <v:shape id="_x0000_i1087" type="#_x0000_t75" style="width:21.75pt;height:31.5pt" o:ole="">
                  <v:imagedata r:id="rId110" o:title=""/>
                </v:shape>
                <o:OLEObject Type="Embed" ProgID="Equation.3" ShapeID="_x0000_i1087" DrawAspect="Content" ObjectID="_1616926425" r:id="rId114"/>
              </w:object>
            </w:r>
            <w:r w:rsidRPr="000923FD">
              <w:rPr>
                <w:rFonts w:ascii="Times New Roman" w:hAnsi="Times New Roman" w:cs="Times New Roman"/>
                <w:sz w:val="24"/>
                <w:szCs w:val="24"/>
              </w:rPr>
              <w:t>)2 руб</w:t>
            </w:r>
          </w:p>
        </w:tc>
      </w:tr>
    </w:tbl>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Тогда сумма увеличится в </w:t>
      </w:r>
      <w:r w:rsidRPr="000923FD">
        <w:rPr>
          <w:rFonts w:ascii="Times New Roman" w:hAnsi="Times New Roman" w:cs="Times New Roman"/>
          <w:sz w:val="28"/>
          <w:szCs w:val="28"/>
        </w:rPr>
        <w:object w:dxaOrig="1000" w:dyaOrig="660">
          <v:shape id="_x0000_i1088" type="#_x0000_t75" style="width:49.5pt;height:33pt" o:ole="">
            <v:imagedata r:id="rId115" o:title=""/>
          </v:shape>
          <o:OLEObject Type="Embed" ProgID="Equation.3" ShapeID="_x0000_i1088" DrawAspect="Content" ObjectID="_1616926426" r:id="rId116"/>
        </w:object>
      </w:r>
      <w:r w:rsidRPr="000923FD">
        <w:rPr>
          <w:rFonts w:ascii="Times New Roman" w:hAnsi="Times New Roman" w:cs="Times New Roman"/>
          <w:sz w:val="28"/>
          <w:szCs w:val="28"/>
        </w:rPr>
        <w:t xml:space="preserve"> =1,96 , т.е. на 96%</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Ответ: на 96%.</w:t>
      </w:r>
    </w:p>
    <w:p w:rsidR="00E85233"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Задачи с экономическим содержанием являются практическими задачами. А их решение, бесспорно, способствует более качественному усвоению содержания курса математики средней школы, позволяет осуществлять перенос полученных знаний и умений в экономику, что в свою очередь, активизирует интерес к задачам прикладного характера и изучению математики в целом</w:t>
      </w:r>
      <w:r w:rsidR="005457D7" w:rsidRPr="00A0121D">
        <w:rPr>
          <w:rFonts w:ascii="Times New Roman" w:hAnsi="Times New Roman" w:cs="Times New Roman"/>
          <w:sz w:val="28"/>
          <w:szCs w:val="28"/>
        </w:rPr>
        <w:t>[12]</w:t>
      </w:r>
      <w:r w:rsidRPr="000923FD">
        <w:rPr>
          <w:rFonts w:ascii="Times New Roman" w:hAnsi="Times New Roman" w:cs="Times New Roman"/>
          <w:sz w:val="28"/>
          <w:szCs w:val="28"/>
        </w:rPr>
        <w:t xml:space="preserve">. </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w:t>
      </w:r>
    </w:p>
    <w:p w:rsidR="006546BE" w:rsidRDefault="006546BE" w:rsidP="009570DE">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2.3</w:t>
      </w:r>
      <w:r w:rsidR="00D72ECD">
        <w:rPr>
          <w:rFonts w:ascii="Times New Roman" w:hAnsi="Times New Roman" w:cs="Times New Roman"/>
          <w:b/>
          <w:sz w:val="28"/>
          <w:szCs w:val="28"/>
        </w:rPr>
        <w:t xml:space="preserve"> </w:t>
      </w:r>
      <w:r w:rsidR="00010EB1">
        <w:rPr>
          <w:rFonts w:ascii="Times New Roman" w:hAnsi="Times New Roman" w:cs="Times New Roman"/>
          <w:b/>
          <w:sz w:val="28"/>
          <w:szCs w:val="28"/>
        </w:rPr>
        <w:t>Разработка</w:t>
      </w:r>
      <w:r w:rsidRPr="005A66D3">
        <w:rPr>
          <w:rFonts w:ascii="Times New Roman" w:hAnsi="Times New Roman" w:cs="Times New Roman"/>
          <w:b/>
          <w:sz w:val="28"/>
          <w:szCs w:val="28"/>
        </w:rPr>
        <w:t xml:space="preserve"> элективн</w:t>
      </w:r>
      <w:r w:rsidR="00010EB1">
        <w:rPr>
          <w:rFonts w:ascii="Times New Roman" w:hAnsi="Times New Roman" w:cs="Times New Roman"/>
          <w:b/>
          <w:sz w:val="28"/>
          <w:szCs w:val="28"/>
        </w:rPr>
        <w:t>ого</w:t>
      </w:r>
      <w:r w:rsidRPr="005A66D3">
        <w:rPr>
          <w:rFonts w:ascii="Times New Roman" w:hAnsi="Times New Roman" w:cs="Times New Roman"/>
          <w:b/>
          <w:sz w:val="28"/>
          <w:szCs w:val="28"/>
        </w:rPr>
        <w:t xml:space="preserve"> курс</w:t>
      </w:r>
      <w:r w:rsidR="00010EB1">
        <w:rPr>
          <w:rFonts w:ascii="Times New Roman" w:hAnsi="Times New Roman" w:cs="Times New Roman"/>
          <w:b/>
          <w:sz w:val="28"/>
          <w:szCs w:val="28"/>
        </w:rPr>
        <w:t>а</w:t>
      </w:r>
      <w:r w:rsidRPr="005A66D3">
        <w:rPr>
          <w:rFonts w:ascii="Times New Roman" w:hAnsi="Times New Roman" w:cs="Times New Roman"/>
          <w:b/>
          <w:sz w:val="28"/>
          <w:szCs w:val="28"/>
        </w:rPr>
        <w:t xml:space="preserve"> к подготовке по решению экономических задач</w:t>
      </w:r>
    </w:p>
    <w:p w:rsidR="008F07FB" w:rsidRDefault="000E76B0" w:rsidP="008F07FB">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Математические задачи с практическим содержанием, главным образом экономическим, являются весьма эффективным средством</w:t>
      </w:r>
      <w:r w:rsidR="008F07FB">
        <w:rPr>
          <w:rFonts w:ascii="Times New Roman" w:hAnsi="Times New Roman" w:cs="Times New Roman"/>
          <w:sz w:val="28"/>
          <w:szCs w:val="28"/>
        </w:rPr>
        <w:t xml:space="preserve"> </w:t>
      </w:r>
      <w:r w:rsidRPr="00166CDF">
        <w:rPr>
          <w:rFonts w:ascii="Times New Roman" w:hAnsi="Times New Roman" w:cs="Times New Roman"/>
          <w:sz w:val="28"/>
          <w:szCs w:val="28"/>
        </w:rPr>
        <w:t xml:space="preserve">формирования экономических понятий, обучения применению математического аппарата для решения практических задач, построению математических моделей. Правильно выбранная методика обучения решению прикладных математических задач играет важную роль в усвоении </w:t>
      </w:r>
      <w:r w:rsidRPr="00166CDF">
        <w:rPr>
          <w:rFonts w:ascii="Times New Roman" w:hAnsi="Times New Roman" w:cs="Times New Roman"/>
          <w:sz w:val="28"/>
          <w:szCs w:val="28"/>
        </w:rPr>
        <w:lastRenderedPageBreak/>
        <w:t>учащимися знаний и выработке навыков, необходимых как в учебе, так и в жизни.</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Прежде, чем приступать к решению задач с экономическим содержанием повышенной сложности, необходимо тщательно проработать решение простых задач на проценты, чтобы ученик имел чёткое представление о том, что такое процент от числа, умел из условия задачи понимать, какую величину следует принимать за 100 процентов, легко переходил от дробей к процентам и обратно, мог найти число по его части, выраженной в процентах.</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После решения простых задач на проценты ученик должен знать, что один процент от числа – это его сотая часть, что за сто процентов принимается величина, с которой сравнивают</w:t>
      </w:r>
      <w:r w:rsidR="008F07FB">
        <w:rPr>
          <w:rFonts w:ascii="Times New Roman" w:hAnsi="Times New Roman" w:cs="Times New Roman"/>
          <w:sz w:val="28"/>
          <w:szCs w:val="28"/>
        </w:rPr>
        <w:t>.</w:t>
      </w:r>
    </w:p>
    <w:p w:rsidR="000E76B0"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Также следует повторить методы решения неравенств, систем уравнений, отработать формулы нахождения суммы нескольких первых членов арифметической, геометрической прогрессии, нахождения производной и исследования с ее помощью функций.</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чтении условий любой задачи можно встретить такие величины как сумма кредита, процентная ставка, периодическая выплата по кредиту, стоимость ценной бумаги и другие. Попробуем в них разобраться.</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всего, нужно разложить условия задачи на последовательные действия. </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Взял кредит – сумма на количество лет.</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 начислил проценты</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Внес периодическую плату по кредиту</w:t>
      </w:r>
    </w:p>
    <w:p w:rsidR="008F07FB" w:rsidRPr="000416BC" w:rsidRDefault="008F07FB" w:rsidP="008F07FB">
      <w:pPr>
        <w:spacing w:after="0" w:line="360" w:lineRule="auto"/>
        <w:jc w:val="both"/>
        <w:rPr>
          <w:rFonts w:ascii="Times New Roman" w:hAnsi="Times New Roman" w:cs="Times New Roman"/>
          <w:sz w:val="28"/>
          <w:szCs w:val="28"/>
        </w:rPr>
      </w:pPr>
      <w:r w:rsidRPr="000416BC">
        <w:rPr>
          <w:rFonts w:ascii="Times New Roman" w:hAnsi="Times New Roman" w:cs="Times New Roman"/>
          <w:sz w:val="28"/>
          <w:szCs w:val="28"/>
        </w:rPr>
        <w:lastRenderedPageBreak/>
        <w:t>Дальше пункты 2 и 3 могут повторяться в зависимости от количества лет</w:t>
      </w:r>
      <w:r>
        <w:rPr>
          <w:rFonts w:ascii="Times New Roman" w:hAnsi="Times New Roman" w:cs="Times New Roman"/>
          <w:sz w:val="28"/>
          <w:szCs w:val="28"/>
        </w:rPr>
        <w:t>.</w:t>
      </w:r>
    </w:p>
    <w:p w:rsidR="008F07FB" w:rsidRPr="007A1FAF"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Внес остаток долга – погасил кредит.</w:t>
      </w:r>
    </w:p>
    <w:p w:rsidR="008F07FB" w:rsidRDefault="008F07FB" w:rsidP="008F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Теперь нужно математически выразить каждое наше действие, и очень </w:t>
      </w:r>
      <w:r w:rsidRPr="000416BC">
        <w:rPr>
          <w:rFonts w:ascii="Times New Roman" w:hAnsi="Times New Roman" w:cs="Times New Roman"/>
          <w:b/>
          <w:sz w:val="28"/>
          <w:szCs w:val="28"/>
        </w:rPr>
        <w:t>важно соблюсти порядок, в котором эти действия происходят</w:t>
      </w:r>
      <w:r>
        <w:rPr>
          <w:rFonts w:ascii="Times New Roman" w:hAnsi="Times New Roman" w:cs="Times New Roman"/>
          <w:sz w:val="28"/>
          <w:szCs w:val="28"/>
        </w:rPr>
        <w:t xml:space="preserve">. </w:t>
      </w:r>
    </w:p>
    <w:p w:rsidR="008F07FB" w:rsidRPr="00E50D35" w:rsidRDefault="008F07FB" w:rsidP="008F07FB">
      <w:pPr>
        <w:spacing w:after="0" w:line="360" w:lineRule="auto"/>
        <w:jc w:val="both"/>
        <w:rPr>
          <w:rFonts w:ascii="Times New Roman" w:hAnsi="Times New Roman" w:cs="Times New Roman"/>
          <w:sz w:val="28"/>
          <w:szCs w:val="28"/>
        </w:rPr>
      </w:pPr>
      <w:r w:rsidRPr="006744DA">
        <w:rPr>
          <w:rFonts w:ascii="Times New Roman" w:hAnsi="Times New Roman" w:cs="Times New Roman"/>
          <w:sz w:val="28"/>
          <w:szCs w:val="28"/>
        </w:rPr>
        <w:t xml:space="preserve">Пусть размер кредита равен </w:t>
      </w:r>
      <w:r w:rsidRPr="001A028F">
        <w:rPr>
          <w:rFonts w:ascii="Times New Roman" w:hAnsi="Times New Roman" w:cs="Times New Roman"/>
          <w:sz w:val="28"/>
          <w:szCs w:val="28"/>
        </w:rPr>
        <w:t xml:space="preserve"> </w:t>
      </w:r>
      <w:r>
        <w:rPr>
          <w:rFonts w:ascii="Times New Roman" w:hAnsi="Times New Roman" w:cs="Times New Roman"/>
          <w:b/>
          <w:sz w:val="28"/>
          <w:szCs w:val="28"/>
          <w:lang w:val="en-US"/>
        </w:rPr>
        <w:t>S</w:t>
      </w:r>
      <w:r w:rsidRPr="006744DA">
        <w:rPr>
          <w:rFonts w:ascii="Times New Roman" w:hAnsi="Times New Roman" w:cs="Times New Roman"/>
          <w:sz w:val="28"/>
          <w:szCs w:val="28"/>
        </w:rPr>
        <w:t xml:space="preserve">, процент банка </w:t>
      </w:r>
      <w:r>
        <w:rPr>
          <w:rFonts w:ascii="Times New Roman" w:hAnsi="Times New Roman" w:cs="Times New Roman"/>
          <w:b/>
          <w:sz w:val="28"/>
          <w:szCs w:val="28"/>
          <w:lang w:val="en-US"/>
        </w:rPr>
        <w:t>p</w:t>
      </w:r>
      <w:r w:rsidRPr="006744DA">
        <w:rPr>
          <w:rFonts w:ascii="Times New Roman" w:hAnsi="Times New Roman" w:cs="Times New Roman"/>
          <w:sz w:val="28"/>
          <w:szCs w:val="28"/>
        </w:rPr>
        <w:t xml:space="preserve">, а ежегодная выплата по кредиту </w:t>
      </w:r>
      <w:r>
        <w:rPr>
          <w:rFonts w:ascii="Times New Roman" w:hAnsi="Times New Roman" w:cs="Times New Roman"/>
          <w:b/>
          <w:sz w:val="28"/>
          <w:szCs w:val="28"/>
          <w:lang w:val="en-US"/>
        </w:rPr>
        <w:t>K</w:t>
      </w:r>
      <w:r w:rsidRPr="001A028F">
        <w:rPr>
          <w:rFonts w:ascii="Times New Roman" w:hAnsi="Times New Roman" w:cs="Times New Roman"/>
          <w:sz w:val="28"/>
          <w:szCs w:val="28"/>
        </w:rPr>
        <w:t xml:space="preserve">. </w:t>
      </w:r>
    </w:p>
    <w:p w:rsidR="008F07FB" w:rsidRPr="006744DA" w:rsidRDefault="008F07FB" w:rsidP="008F07FB">
      <w:pPr>
        <w:spacing w:after="0" w:line="360" w:lineRule="auto"/>
        <w:ind w:firstLine="708"/>
        <w:jc w:val="both"/>
        <w:rPr>
          <w:rFonts w:ascii="Times New Roman" w:hAnsi="Times New Roman" w:cs="Times New Roman"/>
          <w:sz w:val="28"/>
          <w:szCs w:val="28"/>
        </w:rPr>
      </w:pPr>
      <w:r w:rsidRPr="006744DA">
        <w:rPr>
          <w:rFonts w:ascii="Times New Roman" w:hAnsi="Times New Roman" w:cs="Times New Roman"/>
          <w:sz w:val="28"/>
          <w:szCs w:val="28"/>
        </w:rPr>
        <w:t>Формулы для подсчета процентов:</w:t>
      </w:r>
    </w:p>
    <w:p w:rsidR="008F07FB" w:rsidRPr="006744DA" w:rsidRDefault="008F07FB" w:rsidP="008F07FB">
      <w:pPr>
        <w:spacing w:after="0" w:line="360" w:lineRule="auto"/>
        <w:ind w:firstLine="708"/>
        <w:jc w:val="both"/>
        <w:rPr>
          <w:rFonts w:ascii="Times New Roman" w:hAnsi="Times New Roman" w:cs="Times New Roman"/>
          <w:sz w:val="28"/>
          <w:szCs w:val="28"/>
        </w:rPr>
      </w:pPr>
      <w:r w:rsidRPr="006744DA">
        <w:rPr>
          <w:rFonts w:ascii="Times New Roman" w:hAnsi="Times New Roman" w:cs="Times New Roman"/>
          <w:sz w:val="28"/>
          <w:szCs w:val="28"/>
        </w:rPr>
        <w:t xml:space="preserve">а)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увеличить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получится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p>
    <w:p w:rsidR="008F07FB" w:rsidRPr="006744DA" w:rsidRDefault="008F07FB" w:rsidP="008F07FB">
      <w:pPr>
        <w:spacing w:after="0" w:line="360" w:lineRule="auto"/>
        <w:ind w:firstLine="708"/>
        <w:jc w:val="both"/>
        <w:rPr>
          <w:rFonts w:ascii="Times New Roman" w:hAnsi="Times New Roman" w:cs="Times New Roman"/>
          <w:b/>
          <w:i/>
          <w:sz w:val="28"/>
          <w:szCs w:val="28"/>
        </w:rPr>
      </w:pPr>
      <w:r w:rsidRPr="006744DA">
        <w:rPr>
          <w:rFonts w:ascii="Times New Roman" w:hAnsi="Times New Roman" w:cs="Times New Roman"/>
          <w:sz w:val="28"/>
          <w:szCs w:val="28"/>
        </w:rPr>
        <w:t xml:space="preserve">б)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уменьшить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получим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p>
    <w:p w:rsidR="008F07FB" w:rsidRPr="006744DA"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в)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дважды увеличить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получим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/100)²;</w:t>
      </w:r>
    </w:p>
    <w:p w:rsidR="008F07FB" w:rsidRPr="006744DA"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г)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увеличивать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не два раза, а три раза, получится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/100)³;</w:t>
      </w:r>
    </w:p>
    <w:p w:rsidR="008F07FB"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д) если величину </w:t>
      </w:r>
      <w:r w:rsidRPr="006744DA">
        <w:rPr>
          <w:rFonts w:ascii="Times New Roman" w:hAnsi="Times New Roman" w:cs="Times New Roman"/>
          <w:b/>
          <w:i/>
          <w:sz w:val="28"/>
          <w:szCs w:val="28"/>
        </w:rPr>
        <w:t>Х</w:t>
      </w:r>
      <w:r w:rsidRPr="006744DA">
        <w:rPr>
          <w:rFonts w:ascii="Times New Roman" w:hAnsi="Times New Roman" w:cs="Times New Roman"/>
          <w:sz w:val="28"/>
          <w:szCs w:val="28"/>
        </w:rPr>
        <w:t xml:space="preserve"> увеличивать на </w:t>
      </w:r>
      <w:r>
        <w:rPr>
          <w:rFonts w:ascii="Times New Roman" w:hAnsi="Times New Roman" w:cs="Times New Roman"/>
          <w:b/>
          <w:i/>
          <w:sz w:val="28"/>
          <w:szCs w:val="28"/>
          <w:lang w:val="en-US"/>
        </w:rPr>
        <w:t>p</w:t>
      </w:r>
      <w:r w:rsidRPr="006744DA">
        <w:rPr>
          <w:rFonts w:ascii="Times New Roman" w:hAnsi="Times New Roman" w:cs="Times New Roman"/>
          <w:b/>
          <w:i/>
          <w:sz w:val="28"/>
          <w:szCs w:val="28"/>
        </w:rPr>
        <w:t>% п</w:t>
      </w:r>
      <w:r w:rsidRPr="006744DA">
        <w:rPr>
          <w:rFonts w:ascii="Times New Roman" w:hAnsi="Times New Roman" w:cs="Times New Roman"/>
          <w:sz w:val="28"/>
          <w:szCs w:val="28"/>
        </w:rPr>
        <w:t xml:space="preserve"> раз, то степень </w:t>
      </w:r>
      <w:r w:rsidRPr="006744DA">
        <w:rPr>
          <w:rFonts w:ascii="Times New Roman" w:hAnsi="Times New Roman" w:cs="Times New Roman"/>
          <w:b/>
          <w:i/>
          <w:sz w:val="28"/>
          <w:szCs w:val="28"/>
        </w:rPr>
        <w:t>п</w:t>
      </w:r>
      <w:r w:rsidRPr="001A028F">
        <w:rPr>
          <w:rFonts w:ascii="Times New Roman" w:hAnsi="Times New Roman" w:cs="Times New Roman"/>
          <w:b/>
          <w:i/>
          <w:sz w:val="28"/>
          <w:szCs w:val="28"/>
        </w:rPr>
        <w:t xml:space="preserve">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r>
        <w:rPr>
          <w:rFonts w:ascii="Times New Roman" w:hAnsi="Times New Roman" w:cs="Times New Roman"/>
          <w:b/>
          <w:i/>
          <w:sz w:val="28"/>
          <w:szCs w:val="28"/>
          <w:vertAlign w:val="superscript"/>
          <w:lang w:val="en-US"/>
        </w:rPr>
        <w:t>n</w:t>
      </w:r>
    </w:p>
    <w:p w:rsidR="008F07FB" w:rsidRDefault="008F07FB" w:rsidP="008F07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если заемщик выплачивает сумму </w:t>
      </w:r>
      <w:r>
        <w:rPr>
          <w:rFonts w:ascii="Times New Roman" w:hAnsi="Times New Roman" w:cs="Times New Roman"/>
          <w:b/>
          <w:sz w:val="28"/>
          <w:szCs w:val="28"/>
          <w:lang w:val="en-US"/>
        </w:rPr>
        <w:t>K</w:t>
      </w:r>
      <w:r>
        <w:rPr>
          <w:rFonts w:ascii="Times New Roman" w:hAnsi="Times New Roman" w:cs="Times New Roman"/>
          <w:sz w:val="28"/>
          <w:szCs w:val="28"/>
        </w:rPr>
        <w:t xml:space="preserve"> по кредиту. </w:t>
      </w:r>
      <w:r w:rsidRPr="006744DA">
        <w:rPr>
          <w:rFonts w:ascii="Times New Roman" w:hAnsi="Times New Roman" w:cs="Times New Roman"/>
          <w:sz w:val="28"/>
          <w:szCs w:val="28"/>
        </w:rPr>
        <w:t xml:space="preserve"> </w:t>
      </w:r>
      <w:r>
        <w:rPr>
          <w:rFonts w:ascii="Times New Roman" w:hAnsi="Times New Roman" w:cs="Times New Roman"/>
          <w:sz w:val="28"/>
          <w:szCs w:val="28"/>
        </w:rPr>
        <w:t>Т</w:t>
      </w:r>
      <w:r w:rsidRPr="006744DA">
        <w:rPr>
          <w:rFonts w:ascii="Times New Roman" w:hAnsi="Times New Roman" w:cs="Times New Roman"/>
          <w:sz w:val="28"/>
          <w:szCs w:val="28"/>
        </w:rPr>
        <w:t xml:space="preserve">огда через год после начисления процентов и выплаты суммы </w:t>
      </w:r>
      <w:r>
        <w:rPr>
          <w:rFonts w:ascii="Times New Roman" w:hAnsi="Times New Roman" w:cs="Times New Roman"/>
          <w:b/>
          <w:sz w:val="28"/>
          <w:szCs w:val="28"/>
          <w:lang w:val="en-US"/>
        </w:rPr>
        <w:t>K</w:t>
      </w:r>
      <w:r w:rsidRPr="006744DA">
        <w:rPr>
          <w:rFonts w:ascii="Times New Roman" w:hAnsi="Times New Roman" w:cs="Times New Roman"/>
          <w:sz w:val="28"/>
          <w:szCs w:val="28"/>
        </w:rPr>
        <w:t xml:space="preserve">, размер долга равен </w:t>
      </w:r>
      <w:r>
        <w:rPr>
          <w:rFonts w:ascii="Times New Roman" w:hAnsi="Times New Roman" w:cs="Times New Roman"/>
          <w:b/>
          <w:sz w:val="28"/>
          <w:szCs w:val="28"/>
          <w:lang w:val="en-US"/>
        </w:rPr>
        <w:t>S</w:t>
      </w:r>
      <w:r w:rsidRPr="006744DA">
        <w:rPr>
          <w:rFonts w:ascii="Times New Roman" w:hAnsi="Times New Roman" w:cs="Times New Roman"/>
          <w:b/>
          <w:sz w:val="28"/>
          <w:szCs w:val="28"/>
        </w:rPr>
        <w:t>∙(1+</w:t>
      </w:r>
      <w:r>
        <w:rPr>
          <w:rFonts w:ascii="Times New Roman" w:hAnsi="Times New Roman" w:cs="Times New Roman"/>
          <w:b/>
          <w:sz w:val="28"/>
          <w:szCs w:val="28"/>
          <w:lang w:val="en-US"/>
        </w:rPr>
        <w:t>p</w:t>
      </w:r>
      <w:r w:rsidRPr="006744DA">
        <w:rPr>
          <w:rFonts w:ascii="Times New Roman" w:hAnsi="Times New Roman" w:cs="Times New Roman"/>
          <w:b/>
          <w:sz w:val="28"/>
          <w:szCs w:val="28"/>
        </w:rPr>
        <w:t>/100)-</w:t>
      </w:r>
      <w:r>
        <w:rPr>
          <w:rFonts w:ascii="Times New Roman" w:hAnsi="Times New Roman" w:cs="Times New Roman"/>
          <w:b/>
          <w:sz w:val="28"/>
          <w:szCs w:val="28"/>
          <w:lang w:val="en-US"/>
        </w:rPr>
        <w:t>K</w:t>
      </w:r>
      <w:r w:rsidRPr="006744DA">
        <w:rPr>
          <w:rFonts w:ascii="Times New Roman" w:hAnsi="Times New Roman" w:cs="Times New Roman"/>
          <w:sz w:val="28"/>
          <w:szCs w:val="28"/>
        </w:rPr>
        <w:t>.</w:t>
      </w:r>
      <w:r w:rsidRPr="001A028F">
        <w:rPr>
          <w:rFonts w:ascii="Times New Roman" w:hAnsi="Times New Roman" w:cs="Times New Roman"/>
          <w:sz w:val="28"/>
          <w:szCs w:val="28"/>
        </w:rPr>
        <w:t xml:space="preserve"> </w:t>
      </w:r>
    </w:p>
    <w:p w:rsidR="008F07FB" w:rsidRDefault="008F07FB" w:rsidP="008F07FB">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Так как каждый год сумма будет умножаться на выражение в скобках, введем замену переменных.</w:t>
      </w:r>
    </w:p>
    <w:p w:rsidR="008F07FB"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Обозначим: </w:t>
      </w:r>
      <w:r w:rsidRPr="006744DA">
        <w:rPr>
          <w:rFonts w:ascii="Times New Roman" w:hAnsi="Times New Roman" w:cs="Times New Roman"/>
          <w:b/>
          <w:i/>
          <w:sz w:val="28"/>
          <w:szCs w:val="28"/>
        </w:rPr>
        <w:t>Р =1+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r w:rsidRPr="006744DA">
        <w:rPr>
          <w:rFonts w:ascii="Times New Roman" w:hAnsi="Times New Roman" w:cs="Times New Roman"/>
          <w:sz w:val="28"/>
          <w:szCs w:val="28"/>
        </w:rPr>
        <w:t xml:space="preserve">, тогда </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Pr="008F07FB"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Через два года размер долга будет выглядеть следующим образом: </w:t>
      </w:r>
    </w:p>
    <w:p w:rsidR="008F07FB" w:rsidRDefault="008F07FB" w:rsidP="008F07FB">
      <w:pPr>
        <w:spacing w:after="0" w:line="360" w:lineRule="auto"/>
        <w:ind w:firstLine="709"/>
        <w:jc w:val="both"/>
        <w:rPr>
          <w:rFonts w:ascii="Times New Roman" w:hAnsi="Times New Roman" w:cs="Times New Roman"/>
          <w:sz w:val="28"/>
          <w:szCs w:val="28"/>
        </w:rPr>
      </w:pP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Через три года: </w:t>
      </w: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Через четыре года: </w:t>
      </w: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 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w:t>
      </w:r>
    </w:p>
    <w:p w:rsidR="008F07FB" w:rsidRPr="006744DA"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Через </w:t>
      </w:r>
      <w:r w:rsidRPr="001A028F">
        <w:rPr>
          <w:rFonts w:ascii="Times New Roman" w:hAnsi="Times New Roman" w:cs="Times New Roman"/>
          <w:b/>
          <w:sz w:val="28"/>
          <w:szCs w:val="28"/>
          <w:lang w:val="en-US"/>
        </w:rPr>
        <w:t>n</w:t>
      </w:r>
      <w:r w:rsidRPr="006744DA">
        <w:rPr>
          <w:rFonts w:ascii="Times New Roman" w:hAnsi="Times New Roman" w:cs="Times New Roman"/>
          <w:sz w:val="28"/>
          <w:szCs w:val="28"/>
        </w:rPr>
        <w:t xml:space="preserve"> лет: </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Рⁿ-</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(Рⁿ+ Р</w:t>
      </w:r>
      <w:r w:rsidRPr="005711AA">
        <w:rPr>
          <w:rFonts w:ascii="Times New Roman" w:hAnsi="Times New Roman" w:cs="Times New Roman"/>
          <w:b/>
          <w:sz w:val="28"/>
          <w:szCs w:val="28"/>
          <w:vertAlign w:val="superscript"/>
          <w:lang w:val="en-US"/>
        </w:rPr>
        <w:t>n</w:t>
      </w:r>
      <w:r w:rsidRPr="005711AA">
        <w:rPr>
          <w:rFonts w:ascii="Times New Roman" w:hAnsi="Times New Roman" w:cs="Times New Roman"/>
          <w:b/>
          <w:sz w:val="28"/>
          <w:szCs w:val="28"/>
          <w:vertAlign w:val="superscript"/>
        </w:rPr>
        <w:t>-1</w:t>
      </w:r>
      <w:r w:rsidRPr="005711AA">
        <w:rPr>
          <w:rFonts w:ascii="Times New Roman" w:hAnsi="Times New Roman" w:cs="Times New Roman"/>
          <w:b/>
          <w:sz w:val="28"/>
          <w:szCs w:val="28"/>
        </w:rPr>
        <w:t>+Р</w:t>
      </w:r>
      <w:r w:rsidRPr="005711AA">
        <w:rPr>
          <w:rFonts w:ascii="Times New Roman" w:hAnsi="Times New Roman" w:cs="Times New Roman"/>
          <w:b/>
          <w:sz w:val="28"/>
          <w:szCs w:val="28"/>
          <w:vertAlign w:val="superscript"/>
          <w:lang w:val="en-US"/>
        </w:rPr>
        <w:t>n</w:t>
      </w:r>
      <w:r w:rsidRPr="005711AA">
        <w:rPr>
          <w:rFonts w:ascii="Times New Roman" w:hAnsi="Times New Roman" w:cs="Times New Roman"/>
          <w:b/>
          <w:sz w:val="28"/>
          <w:szCs w:val="28"/>
          <w:vertAlign w:val="superscript"/>
        </w:rPr>
        <w:t>-2</w:t>
      </w:r>
      <w:r w:rsidRPr="005711AA">
        <w:rPr>
          <w:rFonts w:ascii="Times New Roman" w:hAnsi="Times New Roman" w:cs="Times New Roman"/>
          <w:b/>
          <w:sz w:val="28"/>
          <w:szCs w:val="28"/>
        </w:rPr>
        <w:t>+Р³+Р²+Р+1).</w:t>
      </w:r>
    </w:p>
    <w:p w:rsidR="008F07FB" w:rsidRPr="006744DA" w:rsidRDefault="008F07FB" w:rsidP="008F07FB">
      <w:pPr>
        <w:spacing w:after="0" w:line="360" w:lineRule="auto"/>
        <w:ind w:firstLine="709"/>
        <w:jc w:val="both"/>
        <w:rPr>
          <w:rFonts w:ascii="Times New Roman" w:hAnsi="Times New Roman" w:cs="Times New Roman"/>
          <w:b/>
          <w:sz w:val="28"/>
          <w:szCs w:val="28"/>
        </w:rPr>
      </w:pPr>
      <w:r w:rsidRPr="006744DA">
        <w:rPr>
          <w:rFonts w:ascii="Times New Roman" w:hAnsi="Times New Roman" w:cs="Times New Roman"/>
          <w:sz w:val="28"/>
          <w:szCs w:val="28"/>
        </w:rPr>
        <w:lastRenderedPageBreak/>
        <w:t xml:space="preserve"> В скобках мы видим геометрическую прогрессию. Для подсчета величины в скобках иногда применяется </w:t>
      </w:r>
      <w:r w:rsidRPr="006744DA">
        <w:rPr>
          <w:rFonts w:ascii="Times New Roman" w:hAnsi="Times New Roman" w:cs="Times New Roman"/>
          <w:b/>
          <w:sz w:val="28"/>
          <w:szCs w:val="28"/>
        </w:rPr>
        <w:t xml:space="preserve">формула суммы </w:t>
      </w:r>
      <w:r w:rsidRPr="006744DA">
        <w:rPr>
          <w:rFonts w:ascii="Times New Roman" w:hAnsi="Times New Roman" w:cs="Times New Roman"/>
          <w:b/>
          <w:i/>
          <w:sz w:val="28"/>
          <w:szCs w:val="28"/>
        </w:rPr>
        <w:t>Р</w:t>
      </w:r>
      <w:r w:rsidRPr="006744DA">
        <w:rPr>
          <w:rFonts w:ascii="Times New Roman" w:hAnsi="Times New Roman" w:cs="Times New Roman"/>
          <w:b/>
          <w:sz w:val="28"/>
          <w:szCs w:val="28"/>
        </w:rPr>
        <w:t xml:space="preserve"> членов геометрической прогрессии, где </w:t>
      </w:r>
      <w:r w:rsidRPr="006744DA">
        <w:rPr>
          <w:rFonts w:ascii="Times New Roman" w:hAnsi="Times New Roman" w:cs="Times New Roman"/>
          <w:b/>
          <w:i/>
          <w:sz w:val="28"/>
          <w:szCs w:val="28"/>
        </w:rPr>
        <w:t>В</w:t>
      </w:r>
      <w:r w:rsidRPr="006744DA">
        <w:rPr>
          <w:rFonts w:ascii="Times New Roman" w:hAnsi="Times New Roman" w:cs="Times New Roman"/>
          <w:b/>
          <w:i/>
          <w:sz w:val="20"/>
          <w:szCs w:val="20"/>
        </w:rPr>
        <w:t>1</w:t>
      </w:r>
      <w:r w:rsidRPr="006744DA">
        <w:rPr>
          <w:rFonts w:ascii="Times New Roman" w:hAnsi="Times New Roman" w:cs="Times New Roman"/>
          <w:b/>
          <w:sz w:val="28"/>
          <w:szCs w:val="28"/>
        </w:rPr>
        <w:t xml:space="preserve"> равен </w:t>
      </w:r>
      <w:r w:rsidRPr="006744DA">
        <w:rPr>
          <w:rFonts w:ascii="Times New Roman" w:hAnsi="Times New Roman" w:cs="Times New Roman"/>
          <w:b/>
          <w:i/>
          <w:sz w:val="28"/>
          <w:szCs w:val="28"/>
        </w:rPr>
        <w:t>1</w:t>
      </w:r>
      <w:r w:rsidRPr="006744DA">
        <w:rPr>
          <w:rFonts w:ascii="Times New Roman" w:hAnsi="Times New Roman" w:cs="Times New Roman"/>
          <w:b/>
          <w:sz w:val="28"/>
          <w:szCs w:val="28"/>
        </w:rPr>
        <w:t xml:space="preserve">, а </w:t>
      </w:r>
      <w:r w:rsidRPr="006744DA">
        <w:rPr>
          <w:rFonts w:ascii="Times New Roman" w:hAnsi="Times New Roman" w:cs="Times New Roman"/>
          <w:b/>
          <w:i/>
          <w:sz w:val="28"/>
          <w:szCs w:val="28"/>
          <w:lang w:val="en-US"/>
        </w:rPr>
        <w:t>q</w:t>
      </w:r>
      <w:r w:rsidRPr="006744DA">
        <w:rPr>
          <w:rFonts w:ascii="Times New Roman" w:hAnsi="Times New Roman" w:cs="Times New Roman"/>
          <w:b/>
          <w:sz w:val="28"/>
          <w:szCs w:val="28"/>
        </w:rPr>
        <w:t xml:space="preserve"> равен </w:t>
      </w:r>
      <w:r w:rsidRPr="006744DA">
        <w:rPr>
          <w:rFonts w:ascii="Times New Roman" w:hAnsi="Times New Roman" w:cs="Times New Roman"/>
          <w:b/>
          <w:i/>
          <w:sz w:val="28"/>
          <w:szCs w:val="28"/>
        </w:rPr>
        <w:t>Р</w:t>
      </w:r>
      <w:r w:rsidRPr="006744DA">
        <w:rPr>
          <w:rFonts w:ascii="Times New Roman" w:hAnsi="Times New Roman" w:cs="Times New Roman"/>
          <w:b/>
          <w:sz w:val="28"/>
          <w:szCs w:val="28"/>
        </w:rPr>
        <w:t xml:space="preserve">. </w:t>
      </w:r>
    </w:p>
    <w:p w:rsidR="008F07FB" w:rsidRPr="006744DA"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Формула для суммы п членов геометрической прогрессии:</w:t>
      </w:r>
    </w:p>
    <w:p w:rsidR="008F07FB" w:rsidRPr="006744DA" w:rsidRDefault="008F07FB" w:rsidP="008F07FB">
      <w:pPr>
        <w:spacing w:after="0" w:line="360" w:lineRule="auto"/>
        <w:ind w:firstLine="709"/>
        <w:jc w:val="both"/>
        <w:rPr>
          <w:rFonts w:ascii="Times New Roman" w:eastAsiaTheme="minorEastAsia" w:hAnsi="Times New Roman" w:cs="Times New Roman"/>
          <w:b/>
          <w:sz w:val="28"/>
          <w:szCs w:val="28"/>
        </w:rPr>
      </w:pPr>
      <w:r w:rsidRPr="006744DA">
        <w:rPr>
          <w:rFonts w:ascii="Times New Roman" w:hAnsi="Times New Roman" w:cs="Times New Roman"/>
          <w:sz w:val="28"/>
          <w:szCs w:val="28"/>
        </w:rPr>
        <w:tab/>
      </w:r>
      <w:r w:rsidRPr="006744DA">
        <w:rPr>
          <w:rFonts w:ascii="Times New Roman" w:hAnsi="Times New Roman" w:cs="Times New Roman"/>
          <w:sz w:val="28"/>
          <w:szCs w:val="28"/>
        </w:rPr>
        <w:tab/>
      </w:r>
      <w:r w:rsidRPr="006744DA">
        <w:rPr>
          <w:rFonts w:ascii="Times New Roman" w:hAnsi="Times New Roman" w:cs="Times New Roman"/>
          <w:sz w:val="28"/>
          <w:szCs w:val="28"/>
        </w:rPr>
        <w:tab/>
      </w:r>
      <w:r>
        <w:rPr>
          <w:rFonts w:ascii="Times New Roman" w:hAnsi="Times New Roman" w:cs="Times New Roman"/>
          <w:b/>
          <w:sz w:val="28"/>
          <w:szCs w:val="28"/>
          <w:lang w:val="en-US"/>
        </w:rPr>
        <w:t>K</w:t>
      </w:r>
      <w:r w:rsidRPr="006744DA">
        <w:rPr>
          <w:rFonts w:ascii="Times New Roman" w:hAnsi="Times New Roman" w:cs="Times New Roman"/>
          <w:b/>
          <w:sz w:val="28"/>
          <w:szCs w:val="28"/>
          <w:lang w:val="en-US"/>
        </w:rPr>
        <w:t>n</w:t>
      </w:r>
      <w:r w:rsidRPr="006744DA">
        <w:rPr>
          <w:rFonts w:ascii="Times New Roman" w:hAnsi="Times New Roman" w:cs="Times New Roman"/>
          <w:b/>
          <w:sz w:val="28"/>
          <w:szCs w:val="28"/>
        </w:rPr>
        <w:t xml:space="preserve">= </w:t>
      </w:r>
      <m:oMath>
        <m:f>
          <m:fPr>
            <m:ctrlPr>
              <w:rPr>
                <w:rFonts w:ascii="Cambria Math" w:hAnsi="Cambria Math" w:cs="Times New Roman"/>
                <w:b/>
                <w:i/>
                <w:sz w:val="28"/>
                <w:szCs w:val="28"/>
                <w:lang w:val="en-US"/>
              </w:rPr>
            </m:ctrlPr>
          </m:fPr>
          <m:num>
            <m:r>
              <m:rPr>
                <m:sty m:val="b"/>
              </m:rPr>
              <w:rPr>
                <w:rFonts w:ascii="Cambria Math" w:hAnsi="Cambria Math" w:cs="Times New Roman"/>
                <w:sz w:val="28"/>
                <w:szCs w:val="28"/>
                <w:lang w:val="en-US"/>
              </w:rPr>
              <m:t>B1</m:t>
            </m:r>
            <m:r>
              <m:rPr>
                <m:sty m:val="b"/>
              </m:rPr>
              <w:rPr>
                <w:rFonts w:ascii="Cambria Math" w:hAnsi="Cambria Math" w:cs="Times New Roman"/>
                <w:sz w:val="28"/>
                <w:szCs w:val="28"/>
              </w:rPr>
              <m:t>∙(</m:t>
            </m:r>
            <m:r>
              <m:rPr>
                <m:sty m:val="b"/>
              </m:rPr>
              <w:rPr>
                <w:rFonts w:ascii="Cambria Math" w:hAnsi="Cambria Math" w:cs="Times New Roman"/>
                <w:sz w:val="28"/>
                <w:szCs w:val="28"/>
                <w:lang w:val="en-US"/>
              </w:rPr>
              <m:t>1</m:t>
            </m:r>
            <m:r>
              <m:rPr>
                <m:sty m:val="b"/>
              </m:rPr>
              <w:rPr>
                <w:rFonts w:ascii="Cambria Math" w:hAnsi="Cambria Math" w:cs="Times New Roman"/>
                <w:sz w:val="28"/>
                <w:szCs w:val="28"/>
              </w:rPr>
              <m:t>-</m:t>
            </m:r>
            <m:r>
              <m:rPr>
                <m:sty m:val="bi"/>
              </m:rPr>
              <w:rPr>
                <w:rFonts w:ascii="Cambria Math" w:hAnsi="Cambria Math" w:cs="Times New Roman"/>
                <w:sz w:val="28"/>
                <w:szCs w:val="28"/>
                <w:lang w:val="en-US"/>
              </w:rPr>
              <m:t>q</m:t>
            </m:r>
            <m:r>
              <m:rPr>
                <m:sty m:val="b"/>
              </m:rPr>
              <w:rPr>
                <w:rFonts w:ascii="Cambria Math" w:hAnsi="Cambria Math" w:cs="Times New Roman"/>
                <w:sz w:val="28"/>
                <w:szCs w:val="28"/>
              </w:rPr>
              <m:t xml:space="preserve">ⁿ) </m:t>
            </m:r>
          </m:num>
          <m:den>
            <m:r>
              <m:rPr>
                <m:sty m:val="b"/>
              </m:rPr>
              <w:rPr>
                <w:rFonts w:ascii="Cambria Math" w:hAnsi="Cambria Math" w:cs="Times New Roman"/>
                <w:sz w:val="28"/>
                <w:szCs w:val="28"/>
                <w:lang w:val="en-US"/>
              </w:rPr>
              <m:t>1</m:t>
            </m:r>
            <m:r>
              <m:rPr>
                <m:sty m:val="b"/>
              </m:rPr>
              <w:rPr>
                <w:rFonts w:ascii="Cambria Math" w:hAnsi="Cambria Math" w:cs="Times New Roman"/>
                <w:sz w:val="28"/>
                <w:szCs w:val="28"/>
              </w:rPr>
              <m:t>-</m:t>
            </m:r>
            <m:r>
              <m:rPr>
                <m:sty m:val="b"/>
              </m:rPr>
              <w:rPr>
                <w:rFonts w:ascii="Cambria Math" w:hAnsi="Cambria Math" w:cs="Times New Roman"/>
                <w:sz w:val="28"/>
                <w:szCs w:val="28"/>
                <w:lang w:val="en-US"/>
              </w:rPr>
              <m:t>q</m:t>
            </m:r>
          </m:den>
        </m:f>
      </m:oMath>
    </w:p>
    <w:p w:rsidR="008F07FB" w:rsidRPr="006744DA" w:rsidRDefault="008F07FB" w:rsidP="008F07FB">
      <w:pPr>
        <w:spacing w:after="0" w:line="360" w:lineRule="auto"/>
        <w:ind w:firstLine="709"/>
        <w:jc w:val="both"/>
        <w:rPr>
          <w:rFonts w:ascii="Times New Roman" w:eastAsiaTheme="minorEastAsia" w:hAnsi="Times New Roman" w:cs="Times New Roman"/>
          <w:sz w:val="28"/>
          <w:szCs w:val="28"/>
        </w:rPr>
      </w:pPr>
      <w:r w:rsidRPr="006744DA">
        <w:rPr>
          <w:rFonts w:ascii="Times New Roman" w:eastAsiaTheme="minorEastAsia" w:hAnsi="Times New Roman" w:cs="Times New Roman"/>
          <w:sz w:val="28"/>
          <w:szCs w:val="28"/>
        </w:rPr>
        <w:t xml:space="preserve">В нашем случае размер долга через </w:t>
      </w:r>
      <w:r w:rsidRPr="000416BC">
        <w:rPr>
          <w:rFonts w:ascii="Times New Roman" w:eastAsiaTheme="minorEastAsia" w:hAnsi="Times New Roman" w:cs="Times New Roman"/>
          <w:b/>
          <w:sz w:val="28"/>
          <w:szCs w:val="28"/>
          <w:lang w:val="en-US"/>
        </w:rPr>
        <w:t>n</w:t>
      </w:r>
      <w:r w:rsidRPr="000416BC">
        <w:rPr>
          <w:rFonts w:ascii="Times New Roman" w:eastAsiaTheme="minorEastAsia" w:hAnsi="Times New Roman" w:cs="Times New Roman"/>
          <w:b/>
          <w:sz w:val="28"/>
          <w:szCs w:val="28"/>
        </w:rPr>
        <w:t xml:space="preserve"> </w:t>
      </w:r>
      <w:r w:rsidRPr="006744DA">
        <w:rPr>
          <w:rFonts w:ascii="Times New Roman" w:eastAsiaTheme="minorEastAsia" w:hAnsi="Times New Roman" w:cs="Times New Roman"/>
          <w:sz w:val="28"/>
          <w:szCs w:val="28"/>
        </w:rPr>
        <w:t>лет равен:</w:t>
      </w:r>
    </w:p>
    <w:p w:rsidR="008F07FB" w:rsidRPr="000416BC" w:rsidRDefault="008F07FB" w:rsidP="008F07FB">
      <w:pPr>
        <w:spacing w:after="0" w:line="360" w:lineRule="auto"/>
        <w:ind w:firstLine="709"/>
        <w:jc w:val="both"/>
        <w:rPr>
          <w:rFonts w:ascii="Times New Roman" w:eastAsiaTheme="minorEastAsia" w:hAnsi="Times New Roman" w:cs="Times New Roman"/>
          <w:b/>
          <w:sz w:val="28"/>
          <w:szCs w:val="28"/>
        </w:rPr>
      </w:pPr>
      <w:r w:rsidRPr="006744DA">
        <w:rPr>
          <w:rFonts w:ascii="Times New Roman" w:eastAsiaTheme="minorEastAsia" w:hAnsi="Times New Roman" w:cs="Times New Roman"/>
          <w:sz w:val="28"/>
          <w:szCs w:val="28"/>
        </w:rPr>
        <w:tab/>
      </w:r>
      <w:r w:rsidRPr="006744DA">
        <w:rPr>
          <w:rFonts w:ascii="Times New Roman" w:eastAsiaTheme="minorEastAsia" w:hAnsi="Times New Roman" w:cs="Times New Roman"/>
          <w:sz w:val="28"/>
          <w:szCs w:val="28"/>
        </w:rPr>
        <w:tab/>
      </w:r>
      <w:r w:rsidRPr="006744DA">
        <w:rPr>
          <w:rFonts w:ascii="Times New Roman" w:eastAsiaTheme="minorEastAsia" w:hAnsi="Times New Roman" w:cs="Times New Roman"/>
          <w:sz w:val="28"/>
          <w:szCs w:val="28"/>
        </w:rPr>
        <w:tab/>
      </w:r>
      <w:r>
        <w:rPr>
          <w:rFonts w:ascii="Times New Roman" w:eastAsiaTheme="minorEastAsia" w:hAnsi="Times New Roman" w:cs="Times New Roman"/>
          <w:b/>
          <w:sz w:val="28"/>
          <w:szCs w:val="28"/>
          <w:lang w:val="en-US"/>
        </w:rPr>
        <w:t>S</w:t>
      </w:r>
      <w:r w:rsidRPr="006744DA">
        <w:rPr>
          <w:rFonts w:ascii="Times New Roman" w:eastAsiaTheme="minorEastAsia" w:hAnsi="Times New Roman" w:cs="Times New Roman"/>
          <w:b/>
          <w:sz w:val="28"/>
          <w:szCs w:val="28"/>
        </w:rPr>
        <w:t>Рⁿ-</w:t>
      </w:r>
      <w:r>
        <w:rPr>
          <w:rFonts w:ascii="Times New Roman" w:eastAsiaTheme="minorEastAsia" w:hAnsi="Times New Roman" w:cs="Times New Roman"/>
          <w:b/>
          <w:sz w:val="28"/>
          <w:szCs w:val="28"/>
          <w:lang w:val="en-US"/>
        </w:rPr>
        <w:t>K</w:t>
      </w:r>
      <m:oMath>
        <m:r>
          <m:rPr>
            <m:sty m:val="bi"/>
          </m:rPr>
          <w:rPr>
            <w:rFonts w:ascii="Cambria Math" w:eastAsiaTheme="minorEastAsia" w:hAnsi="Cambria Math" w:cs="Times New Roman"/>
            <w:sz w:val="28"/>
            <w:szCs w:val="28"/>
          </w:rPr>
          <m:t>∙</m:t>
        </m:r>
        <m:f>
          <m:fPr>
            <m:ctrlPr>
              <w:rPr>
                <w:rFonts w:ascii="Cambria Math" w:hAnsi="Cambria Math" w:cs="Times New Roman"/>
                <w:b/>
                <w:i/>
                <w:sz w:val="28"/>
                <w:szCs w:val="28"/>
                <w:lang w:val="en-US"/>
              </w:rPr>
            </m:ctrlPr>
          </m:fPr>
          <m:num>
            <m:r>
              <m:rPr>
                <m:sty m:val="b"/>
              </m:rPr>
              <w:rPr>
                <w:rFonts w:ascii="Cambria Math" w:hAnsi="Cambria Math" w:cs="Times New Roman"/>
                <w:sz w:val="28"/>
                <w:szCs w:val="28"/>
              </w:rPr>
              <m:t>(</m:t>
            </m:r>
            <m:r>
              <m:rPr>
                <m:sty m:val="b"/>
              </m:rPr>
              <w:rPr>
                <w:rFonts w:ascii="Cambria Math" w:hAnsi="Cambria Math" w:cs="Times New Roman"/>
                <w:sz w:val="28"/>
                <w:szCs w:val="28"/>
                <w:lang w:val="en-US"/>
              </w:rPr>
              <m:t>1</m:t>
            </m:r>
            <m:r>
              <m:rPr>
                <m:sty m:val="b"/>
              </m:rPr>
              <w:rPr>
                <w:rFonts w:ascii="Cambria Math" w:hAnsi="Cambria Math" w:cs="Times New Roman"/>
                <w:sz w:val="28"/>
                <w:szCs w:val="28"/>
              </w:rPr>
              <m:t xml:space="preserve">-рⁿ) </m:t>
            </m:r>
          </m:num>
          <m:den>
            <m:r>
              <m:rPr>
                <m:sty m:val="b"/>
              </m:rPr>
              <w:rPr>
                <w:rFonts w:ascii="Cambria Math" w:hAnsi="Cambria Math" w:cs="Times New Roman"/>
                <w:sz w:val="28"/>
                <w:szCs w:val="28"/>
                <w:lang w:val="en-US"/>
              </w:rPr>
              <m:t>1</m:t>
            </m:r>
            <m:r>
              <m:rPr>
                <m:sty m:val="b"/>
              </m:rPr>
              <w:rPr>
                <w:rFonts w:ascii="Cambria Math" w:hAnsi="Cambria Math" w:cs="Times New Roman"/>
                <w:sz w:val="28"/>
                <w:szCs w:val="28"/>
              </w:rPr>
              <m:t>-р</m:t>
            </m:r>
          </m:den>
        </m:f>
      </m:oMath>
    </w:p>
    <w:p w:rsidR="008F07FB" w:rsidRDefault="008F07FB" w:rsidP="008F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мы видим в нашей формуле следующие четыре переменные:</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размер денежной суммы  -  </w:t>
      </w:r>
      <w:r w:rsidRPr="004C21BA">
        <w:rPr>
          <w:rFonts w:ascii="Times New Roman" w:hAnsi="Times New Roman" w:cs="Times New Roman"/>
          <w:b/>
          <w:sz w:val="28"/>
          <w:szCs w:val="28"/>
          <w:lang w:val="en-US"/>
        </w:rPr>
        <w:t>S</w:t>
      </w:r>
      <w:r w:rsidRPr="004C21BA">
        <w:rPr>
          <w:rFonts w:ascii="Times New Roman" w:hAnsi="Times New Roman" w:cs="Times New Roman"/>
          <w:sz w:val="28"/>
          <w:szCs w:val="28"/>
        </w:rPr>
        <w:t xml:space="preserve"> </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процент банка  - </w:t>
      </w:r>
      <w:r w:rsidRPr="004C21BA">
        <w:rPr>
          <w:rFonts w:ascii="Times New Roman" w:hAnsi="Times New Roman" w:cs="Times New Roman"/>
          <w:b/>
          <w:sz w:val="28"/>
          <w:szCs w:val="28"/>
          <w:lang w:val="en-US"/>
        </w:rPr>
        <w:t>p</w:t>
      </w:r>
      <w:r w:rsidRPr="004C21BA">
        <w:rPr>
          <w:rFonts w:ascii="Times New Roman" w:hAnsi="Times New Roman" w:cs="Times New Roman"/>
          <w:sz w:val="28"/>
          <w:szCs w:val="28"/>
        </w:rPr>
        <w:t xml:space="preserve">, </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периодическая</w:t>
      </w:r>
      <w:r w:rsidRPr="004C21BA">
        <w:rPr>
          <w:rFonts w:ascii="Times New Roman" w:hAnsi="Times New Roman" w:cs="Times New Roman"/>
          <w:sz w:val="28"/>
          <w:szCs w:val="28"/>
        </w:rPr>
        <w:t xml:space="preserve"> выплата банку (транш) – </w:t>
      </w:r>
      <w:r w:rsidRPr="004C21BA">
        <w:rPr>
          <w:rFonts w:ascii="Times New Roman" w:hAnsi="Times New Roman" w:cs="Times New Roman"/>
          <w:b/>
          <w:sz w:val="28"/>
          <w:szCs w:val="28"/>
          <w:lang w:val="en-US"/>
        </w:rPr>
        <w:t>K</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временной период происходящих действий (года, месяцы) - </w:t>
      </w:r>
      <w:r w:rsidRPr="004C21BA">
        <w:rPr>
          <w:rFonts w:ascii="Times New Roman" w:hAnsi="Times New Roman" w:cs="Times New Roman"/>
          <w:b/>
          <w:sz w:val="28"/>
          <w:szCs w:val="28"/>
          <w:lang w:val="en-US"/>
        </w:rPr>
        <w:t>n</w:t>
      </w:r>
      <w:r w:rsidRPr="004C21BA">
        <w:rPr>
          <w:rFonts w:ascii="Times New Roman" w:hAnsi="Times New Roman" w:cs="Times New Roman"/>
          <w:b/>
          <w:sz w:val="28"/>
          <w:szCs w:val="28"/>
        </w:rPr>
        <w:t xml:space="preserve"> </w:t>
      </w:r>
    </w:p>
    <w:p w:rsidR="008F07FB" w:rsidRPr="000416BC" w:rsidRDefault="00010EB1" w:rsidP="00010E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F07FB">
        <w:rPr>
          <w:rFonts w:ascii="Times New Roman" w:hAnsi="Times New Roman" w:cs="Times New Roman"/>
          <w:sz w:val="28"/>
          <w:szCs w:val="28"/>
        </w:rPr>
        <w:t>В зависимости от того, какая из этих переменных неизвестна, можно выделить типы экономических задач</w:t>
      </w:r>
      <w:r w:rsidR="005457D7" w:rsidRPr="00A0121D">
        <w:rPr>
          <w:rFonts w:ascii="Times New Roman" w:hAnsi="Times New Roman" w:cs="Times New Roman"/>
          <w:sz w:val="28"/>
          <w:szCs w:val="28"/>
        </w:rPr>
        <w:t>[19]</w:t>
      </w:r>
      <w:r w:rsidR="008F07FB">
        <w:rPr>
          <w:rFonts w:ascii="Times New Roman" w:hAnsi="Times New Roman" w:cs="Times New Roman"/>
          <w:sz w:val="28"/>
          <w:szCs w:val="28"/>
        </w:rPr>
        <w:t>.</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Когда ученик хорошо освоил весь перечисленный материал и легко справляется с опорными задачами на проценты (приложение), следует сосредоточиться на задачах, содержащих в условии много данных, часть из которых может быть лишними или представленными в неявном виде, а их решение производится в несколько действий.</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Для того чтобы учащиеся внимательно прочитали текст задачи и поняли условие, используются приёмы «чтение с остановками» и «ключевые слова».</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Одним из приёмов изучающего чтения (чтения, позволяющего проникнуть в смысл текста путём его анализа) является выделение в тексте </w:t>
      </w:r>
      <w:r w:rsidRPr="00166CDF">
        <w:rPr>
          <w:rFonts w:ascii="Times New Roman" w:hAnsi="Times New Roman" w:cs="Times New Roman"/>
          <w:sz w:val="28"/>
          <w:szCs w:val="28"/>
        </w:rPr>
        <w:lastRenderedPageBreak/>
        <w:t>ключевых слов. Такие слова позволяют составить определение некоего понятия или выделить из текста основную информацию.</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На уроках, проводимых по предлагаемой методике, даются определения терминов, слова из которых послужат ключевыми при решении задач.</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После выработки навыков осмысленного чтения задачи и умения анализировать текст для выявления всех необходимых данных, можно переходить непосредственно к решению математических задач с экономическим содержанием, с которыми предстоит встретиться на ЕГЭ.</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Решение любой текстовой задачи происходит по следующей схеме:</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1.  Условие  задачи  необходимо  «перевести»  на  математический  язык</w:t>
      </w:r>
      <w:r w:rsidR="008F07FB">
        <w:rPr>
          <w:rFonts w:ascii="Times New Roman" w:hAnsi="Times New Roman" w:cs="Times New Roman"/>
          <w:sz w:val="28"/>
          <w:szCs w:val="28"/>
        </w:rPr>
        <w:t xml:space="preserve"> </w:t>
      </w:r>
      <w:r w:rsidRPr="00166CDF">
        <w:rPr>
          <w:rFonts w:ascii="Times New Roman" w:hAnsi="Times New Roman" w:cs="Times New Roman"/>
          <w:sz w:val="28"/>
          <w:szCs w:val="28"/>
        </w:rPr>
        <w:t>(составление математической модели).</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Найти решение задачи, используя знание математических формул (работа с составленной моделью).</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Объяснить полученный для математической модели результат в терминах первоначальной задачи.</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Как показывает практика, самый сложный этап решения задачи – это составление математической модели. </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Трудности с составлении модели возникают у большинства учащихся. </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Согласно анализу результатов ЕГЭ по математике «ненулевые баллы за задание 17 получили около 15%, максимальные – около 8% участников экзамена</w:t>
      </w:r>
      <w:r w:rsidR="005457D7" w:rsidRPr="00A0121D">
        <w:rPr>
          <w:rFonts w:ascii="Times New Roman" w:hAnsi="Times New Roman" w:cs="Times New Roman"/>
          <w:sz w:val="28"/>
          <w:szCs w:val="28"/>
        </w:rPr>
        <w:t>[36]</w:t>
      </w:r>
      <w:r w:rsidRPr="00166CDF">
        <w:rPr>
          <w:rFonts w:ascii="Times New Roman" w:hAnsi="Times New Roman" w:cs="Times New Roman"/>
          <w:sz w:val="28"/>
          <w:szCs w:val="28"/>
        </w:rPr>
        <w:t xml:space="preserve">. </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Типичные ошибки связаны в первую очередь с неверным составлением модели задачи (непонимание взаимосвязи величин) и вычислительными ошибками [</w:t>
      </w:r>
      <w:r w:rsidR="00C92AA6">
        <w:rPr>
          <w:rFonts w:ascii="Times New Roman" w:hAnsi="Times New Roman" w:cs="Times New Roman"/>
          <w:sz w:val="28"/>
          <w:szCs w:val="28"/>
        </w:rPr>
        <w:t>1</w:t>
      </w:r>
      <w:r w:rsidRPr="00166CDF">
        <w:rPr>
          <w:rFonts w:ascii="Times New Roman" w:hAnsi="Times New Roman" w:cs="Times New Roman"/>
          <w:sz w:val="28"/>
          <w:szCs w:val="28"/>
        </w:rPr>
        <w:t>7].</w:t>
      </w:r>
    </w:p>
    <w:p w:rsidR="000E76B0" w:rsidRDefault="000E76B0" w:rsidP="00C92AA6">
      <w:pPr>
        <w:spacing w:after="0" w:line="360" w:lineRule="auto"/>
        <w:ind w:firstLine="709"/>
        <w:jc w:val="both"/>
        <w:rPr>
          <w:sz w:val="20"/>
          <w:szCs w:val="20"/>
        </w:rPr>
      </w:pPr>
      <w:r w:rsidRPr="00166CDF">
        <w:rPr>
          <w:rFonts w:ascii="Times New Roman" w:hAnsi="Times New Roman" w:cs="Times New Roman"/>
          <w:sz w:val="28"/>
          <w:szCs w:val="28"/>
        </w:rPr>
        <w:lastRenderedPageBreak/>
        <w:t>При этом в критериях оценивания задачи 17 в ЕГЭ, представленных</w:t>
      </w:r>
      <w:r w:rsidR="008F07FB">
        <w:rPr>
          <w:rFonts w:ascii="Times New Roman" w:hAnsi="Times New Roman" w:cs="Times New Roman"/>
          <w:sz w:val="28"/>
          <w:szCs w:val="28"/>
        </w:rPr>
        <w:t xml:space="preserve"> в </w:t>
      </w:r>
      <w:r w:rsidRPr="00166CDF">
        <w:rPr>
          <w:rFonts w:ascii="Times New Roman" w:hAnsi="Times New Roman" w:cs="Times New Roman"/>
          <w:sz w:val="28"/>
          <w:szCs w:val="28"/>
        </w:rPr>
        <w:t xml:space="preserve">таблице </w:t>
      </w:r>
      <w:r w:rsidR="008F07FB">
        <w:rPr>
          <w:rFonts w:ascii="Times New Roman" w:hAnsi="Times New Roman" w:cs="Times New Roman"/>
          <w:sz w:val="28"/>
          <w:szCs w:val="28"/>
        </w:rPr>
        <w:t>3</w:t>
      </w:r>
      <w:r w:rsidRPr="00166CDF">
        <w:rPr>
          <w:rFonts w:ascii="Times New Roman" w:hAnsi="Times New Roman" w:cs="Times New Roman"/>
          <w:sz w:val="28"/>
          <w:szCs w:val="28"/>
        </w:rPr>
        <w:t>[10] , отмечено, что только за верно составленную модель ученик полу</w:t>
      </w:r>
      <w:r w:rsidR="008F07FB">
        <w:rPr>
          <w:rFonts w:ascii="Times New Roman" w:hAnsi="Times New Roman" w:cs="Times New Roman"/>
          <w:sz w:val="28"/>
          <w:szCs w:val="28"/>
        </w:rPr>
        <w:t>ч</w:t>
      </w:r>
      <w:r w:rsidRPr="00166CDF">
        <w:rPr>
          <w:rFonts w:ascii="Times New Roman" w:hAnsi="Times New Roman" w:cs="Times New Roman"/>
          <w:sz w:val="28"/>
          <w:szCs w:val="28"/>
        </w:rPr>
        <w:t>ает один балл, а построение модели и сведение решения к ней, даже при получении неверного результата из-за вычислительной ошибки, принесет уже два балла.</w:t>
      </w:r>
    </w:p>
    <w:p w:rsidR="00E85233" w:rsidRDefault="00E85233" w:rsidP="008F07FB">
      <w:pPr>
        <w:ind w:left="260"/>
        <w:jc w:val="right"/>
        <w:rPr>
          <w:rFonts w:ascii="Times New Roman" w:eastAsia="Times New Roman" w:hAnsi="Times New Roman" w:cs="Times New Roman"/>
          <w:sz w:val="28"/>
          <w:szCs w:val="28"/>
        </w:rPr>
      </w:pPr>
    </w:p>
    <w:p w:rsidR="00E85233" w:rsidRDefault="00E85233" w:rsidP="008F07FB">
      <w:pPr>
        <w:ind w:left="260"/>
        <w:jc w:val="right"/>
        <w:rPr>
          <w:rFonts w:ascii="Times New Roman" w:eastAsia="Times New Roman" w:hAnsi="Times New Roman" w:cs="Times New Roman"/>
          <w:sz w:val="28"/>
          <w:szCs w:val="28"/>
        </w:rPr>
      </w:pPr>
    </w:p>
    <w:p w:rsidR="008F07FB" w:rsidRDefault="000E76B0" w:rsidP="008F07FB">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F07FB">
        <w:rPr>
          <w:rFonts w:ascii="Times New Roman" w:eastAsia="Times New Roman" w:hAnsi="Times New Roman" w:cs="Times New Roman"/>
          <w:sz w:val="28"/>
          <w:szCs w:val="28"/>
        </w:rPr>
        <w:t>3</w:t>
      </w:r>
    </w:p>
    <w:p w:rsidR="000E76B0" w:rsidRDefault="000E76B0" w:rsidP="008F07FB">
      <w:pPr>
        <w:ind w:left="260"/>
        <w:jc w:val="center"/>
        <w:rPr>
          <w:sz w:val="20"/>
          <w:szCs w:val="20"/>
        </w:rPr>
      </w:pPr>
      <w:r>
        <w:rPr>
          <w:rFonts w:ascii="Times New Roman" w:eastAsia="Times New Roman" w:hAnsi="Times New Roman" w:cs="Times New Roman"/>
          <w:sz w:val="28"/>
          <w:szCs w:val="28"/>
        </w:rPr>
        <w:t>Критерии оценивания задачи 17</w:t>
      </w:r>
    </w:p>
    <w:p w:rsidR="000E76B0" w:rsidRDefault="000E76B0" w:rsidP="000E76B0">
      <w:pPr>
        <w:spacing w:line="148" w:lineRule="exact"/>
        <w:rPr>
          <w:sz w:val="20"/>
          <w:szCs w:val="20"/>
        </w:rPr>
      </w:pPr>
    </w:p>
    <w:tbl>
      <w:tblPr>
        <w:tblStyle w:val="aa"/>
        <w:tblW w:w="0" w:type="auto"/>
        <w:tblLayout w:type="fixed"/>
        <w:tblLook w:val="04A0"/>
      </w:tblPr>
      <w:tblGrid>
        <w:gridCol w:w="8220"/>
        <w:gridCol w:w="1100"/>
      </w:tblGrid>
      <w:tr w:rsidR="00C92AA6" w:rsidTr="009A6A2A">
        <w:trPr>
          <w:trHeight w:val="435"/>
        </w:trPr>
        <w:tc>
          <w:tcPr>
            <w:tcW w:w="8220" w:type="dxa"/>
          </w:tcPr>
          <w:p w:rsidR="00C92AA6" w:rsidRDefault="00C92AA6" w:rsidP="00C92AA6">
            <w:pPr>
              <w:ind w:left="2980"/>
              <w:rPr>
                <w:sz w:val="20"/>
                <w:szCs w:val="20"/>
              </w:rPr>
            </w:pPr>
            <w:r>
              <w:rPr>
                <w:rFonts w:ascii="Times New Roman" w:eastAsia="Times New Roman" w:hAnsi="Times New Roman" w:cs="Times New Roman"/>
                <w:sz w:val="24"/>
                <w:szCs w:val="24"/>
              </w:rPr>
              <w:t>Содержание критерия</w:t>
            </w:r>
          </w:p>
        </w:tc>
        <w:tc>
          <w:tcPr>
            <w:tcW w:w="1100" w:type="dxa"/>
          </w:tcPr>
          <w:p w:rsidR="00C92AA6" w:rsidRDefault="00C92AA6" w:rsidP="00C92AA6">
            <w:pPr>
              <w:jc w:val="center"/>
              <w:rPr>
                <w:sz w:val="20"/>
                <w:szCs w:val="20"/>
              </w:rPr>
            </w:pPr>
            <w:r>
              <w:rPr>
                <w:rFonts w:ascii="Times New Roman" w:eastAsia="Times New Roman" w:hAnsi="Times New Roman" w:cs="Times New Roman"/>
                <w:sz w:val="24"/>
                <w:szCs w:val="24"/>
              </w:rPr>
              <w:t>Баллы</w:t>
            </w:r>
          </w:p>
        </w:tc>
      </w:tr>
      <w:tr w:rsidR="00C92AA6" w:rsidTr="009A6A2A">
        <w:trPr>
          <w:trHeight w:val="432"/>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Обоснованно получен верный ответ</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3</w:t>
            </w:r>
          </w:p>
        </w:tc>
      </w:tr>
      <w:tr w:rsidR="00C92AA6" w:rsidTr="009A6A2A">
        <w:trPr>
          <w:trHeight w:val="1330"/>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Верно построена математическая модель, решение сведено к исследованию</w:t>
            </w:r>
          </w:p>
          <w:p w:rsidR="00C92AA6" w:rsidRDefault="00C92AA6" w:rsidP="00C92AA6">
            <w:pPr>
              <w:ind w:left="120"/>
              <w:rPr>
                <w:sz w:val="20"/>
                <w:szCs w:val="20"/>
              </w:rPr>
            </w:pPr>
            <w:r>
              <w:rPr>
                <w:rFonts w:ascii="Times New Roman" w:eastAsia="Times New Roman" w:hAnsi="Times New Roman" w:cs="Times New Roman"/>
                <w:sz w:val="24"/>
                <w:szCs w:val="24"/>
              </w:rPr>
              <w:t>этой модели и получен результат:</w:t>
            </w:r>
          </w:p>
          <w:p w:rsidR="00C92AA6" w:rsidRDefault="00C92AA6" w:rsidP="00C92AA6">
            <w:pPr>
              <w:ind w:left="120"/>
              <w:rPr>
                <w:sz w:val="20"/>
                <w:szCs w:val="20"/>
              </w:rPr>
            </w:pPr>
            <w:r>
              <w:rPr>
                <w:rFonts w:ascii="Times New Roman" w:eastAsia="Times New Roman" w:hAnsi="Times New Roman" w:cs="Times New Roman"/>
                <w:sz w:val="24"/>
                <w:szCs w:val="24"/>
              </w:rPr>
              <w:t>‒ неверный ответ из-за вычислительной ошибки;</w:t>
            </w:r>
          </w:p>
          <w:p w:rsidR="00C92AA6" w:rsidRDefault="00C92AA6" w:rsidP="00C92AA6">
            <w:pPr>
              <w:ind w:left="120"/>
              <w:rPr>
                <w:sz w:val="20"/>
                <w:szCs w:val="20"/>
              </w:rPr>
            </w:pPr>
            <w:r>
              <w:rPr>
                <w:rFonts w:ascii="Times New Roman" w:eastAsia="Times New Roman" w:hAnsi="Times New Roman" w:cs="Times New Roman"/>
                <w:sz w:val="24"/>
                <w:szCs w:val="24"/>
              </w:rPr>
              <w:t>‒ верный ответ, но решение недостаточно обосновано</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2</w:t>
            </w:r>
          </w:p>
        </w:tc>
      </w:tr>
      <w:tr w:rsidR="00C92AA6" w:rsidTr="009A6A2A">
        <w:trPr>
          <w:trHeight w:val="579"/>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Верно построена математическая модель, решение сведено к исследованию</w:t>
            </w:r>
          </w:p>
          <w:p w:rsidR="00C92AA6" w:rsidRDefault="00C92AA6" w:rsidP="00C92AA6">
            <w:pPr>
              <w:ind w:left="120"/>
              <w:rPr>
                <w:sz w:val="20"/>
                <w:szCs w:val="20"/>
              </w:rPr>
            </w:pPr>
            <w:r>
              <w:rPr>
                <w:rFonts w:ascii="Times New Roman" w:eastAsia="Times New Roman" w:hAnsi="Times New Roman" w:cs="Times New Roman"/>
                <w:sz w:val="24"/>
                <w:szCs w:val="24"/>
              </w:rPr>
              <w:t>этой модели, при этом решение может быть не завершено</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1</w:t>
            </w:r>
          </w:p>
        </w:tc>
      </w:tr>
      <w:tr w:rsidR="00C92AA6" w:rsidTr="009A6A2A">
        <w:trPr>
          <w:trHeight w:val="579"/>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Решение не соответствует ни одному из критериев, перечисленных</w:t>
            </w:r>
          </w:p>
          <w:p w:rsidR="00C92AA6" w:rsidRDefault="00C92AA6" w:rsidP="00C92AA6">
            <w:pPr>
              <w:ind w:left="120"/>
              <w:rPr>
                <w:sz w:val="20"/>
                <w:szCs w:val="20"/>
              </w:rPr>
            </w:pPr>
            <w:r>
              <w:rPr>
                <w:rFonts w:ascii="Times New Roman" w:eastAsia="Times New Roman" w:hAnsi="Times New Roman" w:cs="Times New Roman"/>
                <w:sz w:val="24"/>
                <w:szCs w:val="24"/>
              </w:rPr>
              <w:t>выше</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0</w:t>
            </w:r>
          </w:p>
        </w:tc>
      </w:tr>
      <w:tr w:rsidR="00C92AA6" w:rsidTr="009A6A2A">
        <w:trPr>
          <w:trHeight w:val="590"/>
        </w:trPr>
        <w:tc>
          <w:tcPr>
            <w:tcW w:w="8220" w:type="dxa"/>
          </w:tcPr>
          <w:p w:rsidR="00C92AA6" w:rsidRDefault="00C92AA6" w:rsidP="00C92AA6">
            <w:pPr>
              <w:ind w:left="120"/>
              <w:rPr>
                <w:sz w:val="12"/>
                <w:szCs w:val="12"/>
              </w:rPr>
            </w:pPr>
            <w:r>
              <w:rPr>
                <w:rFonts w:ascii="Times New Roman" w:eastAsia="Times New Roman" w:hAnsi="Times New Roman" w:cs="Times New Roman"/>
                <w:i/>
                <w:iCs/>
                <w:sz w:val="24"/>
                <w:szCs w:val="24"/>
              </w:rPr>
              <w:t>Максимальный балл</w:t>
            </w:r>
          </w:p>
        </w:tc>
        <w:tc>
          <w:tcPr>
            <w:tcW w:w="1100" w:type="dxa"/>
          </w:tcPr>
          <w:p w:rsidR="00C92AA6" w:rsidRDefault="00C92AA6" w:rsidP="00C92AA6">
            <w:pPr>
              <w:jc w:val="center"/>
              <w:rPr>
                <w:sz w:val="12"/>
                <w:szCs w:val="12"/>
              </w:rPr>
            </w:pPr>
            <w:r>
              <w:rPr>
                <w:rFonts w:ascii="Times New Roman" w:eastAsia="Times New Roman" w:hAnsi="Times New Roman" w:cs="Times New Roman"/>
                <w:i/>
                <w:iCs/>
                <w:w w:val="99"/>
                <w:sz w:val="24"/>
                <w:szCs w:val="24"/>
              </w:rPr>
              <w:t>3</w:t>
            </w:r>
          </w:p>
        </w:tc>
      </w:tr>
    </w:tbl>
    <w:p w:rsidR="000E76B0" w:rsidRDefault="000E76B0" w:rsidP="000E76B0">
      <w:pPr>
        <w:spacing w:line="200" w:lineRule="exact"/>
        <w:rPr>
          <w:sz w:val="20"/>
          <w:szCs w:val="20"/>
        </w:rPr>
      </w:pPr>
    </w:p>
    <w:p w:rsidR="000923FD" w:rsidRDefault="000923FD" w:rsidP="00092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наша задача сводится к разработке методики, которая позволит учащимся повторить и систематизировать формуля,  </w:t>
      </w:r>
      <w:r w:rsidRPr="000923FD">
        <w:rPr>
          <w:rFonts w:ascii="Times New Roman" w:hAnsi="Times New Roman" w:cs="Times New Roman"/>
          <w:sz w:val="28"/>
          <w:szCs w:val="28"/>
        </w:rPr>
        <w:t>необходимые для решения задач с экономическим содержанием, встречающихся в ЕГЭ, обучить детей анализировать условие и сводить задачу к решённым ранее, сформировать навыки построения математической модели.</w:t>
      </w:r>
    </w:p>
    <w:p w:rsidR="000E76B0" w:rsidRPr="000923FD" w:rsidRDefault="000E76B0"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lastRenderedPageBreak/>
        <w:t>Итак, опираясь на тематику задач из различных сборников и пособий для подготовки к ЕГЭ, можно сказать, что чаще задание 17 содержит задачу на вклады, кредиты или оптимизацию. Любая из таких задач отличается довольно длинным условием, содержащим большое количество данных.</w:t>
      </w:r>
    </w:p>
    <w:p w:rsidR="000923FD" w:rsidRDefault="000E76B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Итак, чтобы верно составить математическую модель, ученик должен уметь работать с текстом. Условие задачи номер 17 из ЕГЭ чаще всего представляет собой текст из нескольких строк, содержащий большое количество данных, часть из которых представлена в неявном виде. Поэтому очень важно уметь внимательно читать текст задачи, извлекать, анализировать и критически оценивать полученную из условия задачи информацию.</w:t>
      </w:r>
    </w:p>
    <w:p w:rsidR="00FC67E0" w:rsidRPr="000923FD"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Требования нашего государства и общества к воспитанию делового, конкурентоспособного человека, имеющего развитое экономическое мышление и подготовленного к жизни в условиях рыночной экономики, делают необходимым изучение основ экономической и финансовой грамотности в школе. Под термином «экономическая грамотность» понимается определенный спектр понятий, информации и знаний из экономической области, а также обладание некоторыми навыками решения практических задач, главным образом в потребительской сфере.</w:t>
      </w:r>
    </w:p>
    <w:p w:rsidR="002C3693" w:rsidRPr="000923FD"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Математические задачи с экономическим содержанием являются весьма эффективным средством формирования понятий и изучения моделей и методов математики, а также других дисциплин. В рамках школьного курса математики нет возможности уделить достаточно внимания решению задач с экономическим содержанием. </w:t>
      </w:r>
    </w:p>
    <w:p w:rsidR="002C3693"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lastRenderedPageBreak/>
        <w:t>Тем не менее, такие задачи включаются в ЕГЭ и вызывают у учащихся трудности при решении, обусловленные отсутствием практики решения подобных задач, неимения навыков систематичного и последовательного анализа задачи, построения необходимой модели решения, непониманием встречающихся терминов и т.д.</w:t>
      </w:r>
    </w:p>
    <w:p w:rsidR="002C3693" w:rsidRPr="000923FD" w:rsidRDefault="000923FD" w:rsidP="00092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Разработанный нами элективный курс «Решение задач с экономическим содержанием», предназначенный для учащихся 10 классов </w:t>
      </w:r>
      <w:r w:rsidR="00FC67E0" w:rsidRPr="002C3693">
        <w:rPr>
          <w:rFonts w:ascii="Times New Roman" w:hAnsi="Times New Roman"/>
          <w:bCs/>
          <w:sz w:val="28"/>
          <w:szCs w:val="28"/>
        </w:rPr>
        <w:t>средней общеобразовательной школы, направлен на формирование у учащихся общего подхода к решению задач с экономическим содержанием. При предлагаемом нами подходе задача рассматривается как модель какого-либо явления, процесса, ситуации, и её решение требует применения математических знаний, логики, понимания понятий из области экономики для преобразования условий задачи в такую модель, которая позволит получить ответ.</w:t>
      </w:r>
    </w:p>
    <w:p w:rsidR="002C3693" w:rsidRPr="002C3693" w:rsidRDefault="00FC67E0"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Элективный курс предназначен не только для учеников, решивших связать свою будущую профессию с экономикой и банковским делом, но и для тех, чья профессия в дальнейшем не будет связана с математикой и экономикой, так как те задачи, которые представлены в данном курсе демонстрируют практическую ценность математики, позволяют активизировать учебную деятельность, формируют знания и способности к деятельности, которые актуальны и востребованы практикой, рынком труда, а также призваны способствовать профессиональному самоопределению старшеклассников.</w:t>
      </w:r>
    </w:p>
    <w:p w:rsidR="002C3693" w:rsidRDefault="00FC67E0"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xml:space="preserve">Этот курс поддерживает изучение основного материала из курса алгебры, давая возможность повторить, систематизировать и применить на </w:t>
      </w:r>
      <w:r w:rsidRPr="002C3693">
        <w:rPr>
          <w:rFonts w:ascii="Times New Roman" w:hAnsi="Times New Roman"/>
          <w:bCs/>
          <w:sz w:val="28"/>
          <w:szCs w:val="28"/>
        </w:rPr>
        <w:lastRenderedPageBreak/>
        <w:t>практике полученные знания, и в тоже время позволяет изучить экономические термины и понятия, сформировать навыки использования полученных в школе знаний в жизни. Правильно построенная система упражнений формирует у учащихся активное мышление и познавательный интерес, приучает к преодолению посильных трудностей, вырабатывает умение справляться с ними.</w:t>
      </w:r>
    </w:p>
    <w:p w:rsidR="002C3693" w:rsidRDefault="002C3693" w:rsidP="002C3693">
      <w:pPr>
        <w:spacing w:after="0" w:line="360" w:lineRule="auto"/>
        <w:ind w:firstLine="709"/>
        <w:jc w:val="both"/>
        <w:rPr>
          <w:rFonts w:ascii="Times New Roman" w:hAnsi="Times New Roman"/>
          <w:bCs/>
          <w:sz w:val="28"/>
          <w:szCs w:val="28"/>
        </w:rPr>
      </w:pPr>
      <w:r>
        <w:rPr>
          <w:rFonts w:ascii="Times New Roman" w:hAnsi="Times New Roman"/>
          <w:bCs/>
          <w:sz w:val="28"/>
          <w:szCs w:val="28"/>
        </w:rPr>
        <w:t>Данный курс предусматривает испоьзование лекционно-практической системы, а также личностно-ориентированных педагогических технологий.</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На всех практических занятиях должна проводится самостоятельная работа учащихся: индивидуально, в парах, в группах.</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Критериями эффективности предлагаемой методики обучения старшеклассников решению задач с экономическим содержанием служат: качество овладения учащимися предметным содержанием элективного курса и способность применять имеющиеся знания для решения задач. Качество определяется по результату тестирования и решения самостоятельных работ, содержащих в числе прочих задачу с экономическим содержанием из материалов для подготовки к ЕГЭ.</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Цели курса:</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дополнительная подготовка старшеклассников к ЕГЭ по математике;</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формирование общего подхода к решению задач с экономическим содержанием;</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Задачи курса:</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lastRenderedPageBreak/>
        <w:t>- освоение основных экономических понятий, навыков и умений, необходимых в условиях рыночной экономики;</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развитие умения планировать, навыков принятия экономически обоснованных решений;</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изучение математических моделей, используемых в экономике;</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формирование навыков моделирования, как способа решения прикладных задач;</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освоение алгоритма решения задач с экономическим содержанием.</w:t>
      </w:r>
    </w:p>
    <w:p w:rsidR="002F2115" w:rsidRPr="002F2115" w:rsidRDefault="002F2115" w:rsidP="002F2115">
      <w:pPr>
        <w:spacing w:after="0" w:line="360" w:lineRule="auto"/>
        <w:ind w:firstLine="709"/>
        <w:jc w:val="both"/>
        <w:rPr>
          <w:rFonts w:ascii="Times New Roman" w:hAnsi="Times New Roman"/>
          <w:bCs/>
          <w:i/>
          <w:sz w:val="28"/>
          <w:szCs w:val="28"/>
        </w:rPr>
      </w:pPr>
      <w:r w:rsidRPr="002F2115">
        <w:rPr>
          <w:rFonts w:ascii="Times New Roman" w:hAnsi="Times New Roman"/>
          <w:bCs/>
          <w:i/>
          <w:sz w:val="28"/>
          <w:szCs w:val="28"/>
        </w:rPr>
        <w:t>Содержание курса.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1. Введение (2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Цели и задачи изучения курса. Система оценивания. Разработка критериев оценивания. Понятие математических моделей. Математические модели в экономике.</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2. Функции, их свойства, графики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Графики, используемые в экономике: зависимость между прибылью, выручкой, издержками, объемом выпускаемой продукции; функции спроса и предложения.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3. Рыночное равновесие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Уравнения, неравенства и их системы в задачах экономического содержания. Примеры нахождения рыночного равновесия.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4. Элементарная математика в экономике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Задачи на доли, дроби и пропорции. Понятие процента. Решение опорных задач на проценты.</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5. Проценты и банковские расчеты (4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lastRenderedPageBreak/>
        <w:t>Понятие о банковской системе: вкладчики, депозиты, начальный капитал, приращение. Основные функции коммерческих банков.</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Начисление простых процентов. Сложные проценты. Начисление процентов за часть года. Моделирование и решение задач на вклады.</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6. Расчеты заемщика с банком (5 часов).</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Понятие кредита, процентной ставки, кредитной операции. Прогрессии. Дифференцированные и равномерные выплаты кредита заёмщиком. Периоды начисления.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7. Максимумы и минимумы в экономических задачах (4 часа). Применение производной для решения задач. Максимизация</w:t>
      </w:r>
      <w:r>
        <w:rPr>
          <w:rFonts w:ascii="Times New Roman" w:hAnsi="Times New Roman"/>
          <w:bCs/>
          <w:sz w:val="28"/>
          <w:szCs w:val="28"/>
        </w:rPr>
        <w:t xml:space="preserve"> </w:t>
      </w:r>
      <w:r w:rsidRPr="002F2115">
        <w:rPr>
          <w:rFonts w:ascii="Times New Roman" w:hAnsi="Times New Roman"/>
          <w:bCs/>
          <w:sz w:val="28"/>
          <w:szCs w:val="28"/>
        </w:rPr>
        <w:t>прибыли, минимизация убытков.</w:t>
      </w:r>
    </w:p>
    <w:p w:rsidR="00010EB1" w:rsidRDefault="002F2115" w:rsidP="00E85233">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8. Итоговое занятие (1 час)</w:t>
      </w:r>
      <w:r>
        <w:rPr>
          <w:rFonts w:ascii="Times New Roman" w:hAnsi="Times New Roman"/>
          <w:bCs/>
          <w:sz w:val="28"/>
          <w:szCs w:val="28"/>
        </w:rPr>
        <w:t>.</w:t>
      </w:r>
    </w:p>
    <w:p w:rsidR="002F2115" w:rsidRDefault="002F2115" w:rsidP="002F2115">
      <w:pPr>
        <w:spacing w:after="0" w:line="360" w:lineRule="auto"/>
        <w:ind w:firstLine="709"/>
        <w:jc w:val="right"/>
        <w:rPr>
          <w:sz w:val="20"/>
          <w:szCs w:val="20"/>
        </w:rPr>
      </w:pPr>
      <w:r>
        <w:rPr>
          <w:rFonts w:ascii="Times New Roman" w:hAnsi="Times New Roman"/>
          <w:bCs/>
          <w:sz w:val="28"/>
          <w:szCs w:val="28"/>
        </w:rPr>
        <w:t>Таблица 4</w:t>
      </w:r>
    </w:p>
    <w:p w:rsidR="002F2115" w:rsidRPr="002F2115" w:rsidRDefault="002F2115" w:rsidP="002F2115">
      <w:pPr>
        <w:ind w:left="2260"/>
        <w:rPr>
          <w:sz w:val="20"/>
          <w:szCs w:val="20"/>
        </w:rPr>
      </w:pPr>
      <w:r w:rsidRPr="002F2115">
        <w:rPr>
          <w:rFonts w:ascii="Times New Roman" w:eastAsia="Times New Roman" w:hAnsi="Times New Roman" w:cs="Times New Roman"/>
          <w:bCs/>
          <w:sz w:val="28"/>
          <w:szCs w:val="28"/>
        </w:rPr>
        <w:t>Учебно-тематический план. 10 класс</w:t>
      </w:r>
    </w:p>
    <w:tbl>
      <w:tblPr>
        <w:tblStyle w:val="aa"/>
        <w:tblW w:w="8829" w:type="dxa"/>
        <w:jc w:val="center"/>
        <w:tblLook w:val="04A0"/>
      </w:tblPr>
      <w:tblGrid>
        <w:gridCol w:w="716"/>
        <w:gridCol w:w="1174"/>
        <w:gridCol w:w="1925"/>
        <w:gridCol w:w="885"/>
        <w:gridCol w:w="982"/>
        <w:gridCol w:w="1166"/>
        <w:gridCol w:w="1981"/>
      </w:tblGrid>
      <w:tr w:rsidR="002F2115" w:rsidRPr="002F2115" w:rsidTr="00C81A96">
        <w:trPr>
          <w:trHeight w:val="474"/>
          <w:jc w:val="center"/>
        </w:trPr>
        <w:tc>
          <w:tcPr>
            <w:tcW w:w="716"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 п/п</w:t>
            </w:r>
          </w:p>
        </w:tc>
        <w:tc>
          <w:tcPr>
            <w:tcW w:w="1174"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Название разделов и тем</w:t>
            </w:r>
          </w:p>
        </w:tc>
        <w:tc>
          <w:tcPr>
            <w:tcW w:w="1925"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Количество часов</w:t>
            </w:r>
          </w:p>
        </w:tc>
        <w:tc>
          <w:tcPr>
            <w:tcW w:w="5014" w:type="dxa"/>
            <w:gridSpan w:val="4"/>
            <w:tcBorders>
              <w:bottom w:val="single" w:sz="4" w:space="0" w:color="auto"/>
            </w:tcBorders>
            <w:vAlign w:val="center"/>
          </w:tcPr>
          <w:p w:rsidR="002F2115" w:rsidRPr="002F2115" w:rsidRDefault="002F2115" w:rsidP="00C81A96">
            <w:pPr>
              <w:spacing w:line="232" w:lineRule="exact"/>
              <w:rPr>
                <w:rFonts w:ascii="Times New Roman" w:hAnsi="Times New Roman" w:cs="Times New Roman"/>
                <w:sz w:val="24"/>
                <w:szCs w:val="24"/>
              </w:rPr>
            </w:pPr>
          </w:p>
        </w:tc>
      </w:tr>
      <w:tr w:rsidR="00C81A96" w:rsidRPr="002F2115" w:rsidTr="00C81A96">
        <w:trPr>
          <w:trHeight w:val="716"/>
          <w:jc w:val="center"/>
        </w:trPr>
        <w:tc>
          <w:tcPr>
            <w:tcW w:w="716"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74"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всего</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теории</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практики</w:t>
            </w:r>
          </w:p>
        </w:tc>
        <w:tc>
          <w:tcPr>
            <w:tcW w:w="1981" w:type="dxa"/>
            <w:vAlign w:val="center"/>
          </w:tcPr>
          <w:p w:rsidR="00C81A96" w:rsidRPr="002F2115" w:rsidRDefault="00C81A96" w:rsidP="00C81A96">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Форма</w:t>
            </w:r>
          </w:p>
          <w:p w:rsidR="00C81A96" w:rsidRPr="002F2115" w:rsidRDefault="00C81A96" w:rsidP="00C81A96">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проведения</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Математические модели в</w:t>
            </w:r>
            <w:r>
              <w:rPr>
                <w:rFonts w:ascii="Times New Roman" w:hAnsi="Times New Roman" w:cs="Times New Roman"/>
                <w:sz w:val="24"/>
                <w:szCs w:val="24"/>
              </w:rPr>
              <w:t xml:space="preserve"> экономике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лекция/семинар</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Функции, их свойства,</w:t>
            </w:r>
            <w:r>
              <w:rPr>
                <w:rFonts w:ascii="Times New Roman" w:hAnsi="Times New Roman" w:cs="Times New Roman"/>
                <w:sz w:val="24"/>
                <w:szCs w:val="24"/>
              </w:rPr>
              <w:t xml:space="preserve"> графики</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семинар</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Рыночное равновесие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Элементарная математика в</w:t>
            </w:r>
            <w:r>
              <w:rPr>
                <w:rFonts w:ascii="Times New Roman" w:hAnsi="Times New Roman" w:cs="Times New Roman"/>
                <w:sz w:val="24"/>
                <w:szCs w:val="24"/>
              </w:rPr>
              <w:t xml:space="preserve"> экономике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5</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Проценты и банковские</w:t>
            </w:r>
            <w:r>
              <w:rPr>
                <w:rFonts w:ascii="Times New Roman" w:hAnsi="Times New Roman" w:cs="Times New Roman"/>
                <w:sz w:val="24"/>
                <w:szCs w:val="24"/>
              </w:rPr>
              <w:t xml:space="preserve"> расчеты</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6</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Расчеты заемщика с банком</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6</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 деловая игра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lastRenderedPageBreak/>
              <w:t>7</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Максимумы и минимумы в</w:t>
            </w:r>
            <w:r>
              <w:rPr>
                <w:rFonts w:ascii="Times New Roman" w:hAnsi="Times New Roman" w:cs="Times New Roman"/>
                <w:sz w:val="24"/>
                <w:szCs w:val="24"/>
              </w:rPr>
              <w:t xml:space="preserve"> </w:t>
            </w:r>
            <w:r w:rsidRPr="002F2115">
              <w:rPr>
                <w:rFonts w:ascii="Times New Roman" w:hAnsi="Times New Roman" w:cs="Times New Roman"/>
                <w:sz w:val="24"/>
                <w:szCs w:val="24"/>
              </w:rPr>
              <w:t>экономических задачах</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9</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Итоговое занятие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тестирование</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ИТОГО</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26</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9</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17</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p>
        </w:tc>
      </w:tr>
    </w:tbl>
    <w:p w:rsidR="002F2115" w:rsidRDefault="00383824" w:rsidP="002F2115">
      <w:pPr>
        <w:spacing w:line="20" w:lineRule="exact"/>
        <w:rPr>
          <w:sz w:val="20"/>
          <w:szCs w:val="20"/>
        </w:rPr>
      </w:pPr>
      <w:r>
        <w:rPr>
          <w:noProof/>
          <w:sz w:val="20"/>
          <w:szCs w:val="20"/>
          <w:lang w:eastAsia="ru-RU"/>
        </w:rPr>
        <w:pict>
          <v:rect id="Shape 14" o:spid="_x0000_s1026" style="position:absolute;margin-left:272.2pt;margin-top:-325.1pt;width:.95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" o:allowincell="f" fillcolor="black" stroked="f"/>
        </w:pict>
      </w:r>
      <w:r>
        <w:rPr>
          <w:noProof/>
          <w:sz w:val="20"/>
          <w:szCs w:val="20"/>
          <w:lang w:eastAsia="ru-RU"/>
        </w:rPr>
        <w:pict>
          <v:line id="Shape 15" o:spid="_x0000_s1041" style="position:absolute;z-index:-251656192;visibility:visible;mso-position-horizontal-relative:text;mso-position-vertical-relative:text" from="273.15pt,-324.55pt" to="327.4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" o:allowincell="f" filled="t" strokecolor="white" strokeweight=".29631mm">
            <v:stroke joinstyle="miter"/>
            <o:lock v:ext="edit" shapetype="f"/>
          </v:line>
        </w:pict>
      </w:r>
      <w:r>
        <w:rPr>
          <w:noProof/>
          <w:sz w:val="20"/>
          <w:szCs w:val="20"/>
          <w:lang w:eastAsia="ru-RU"/>
        </w:rPr>
        <w:pict>
          <v:line id="Shape 16" o:spid="_x0000_s1040" style="position:absolute;z-index:-251655168;visibility:visible;mso-position-horizontal-relative:text;mso-position-vertical-relative:text" from="273.15pt,-306.75pt" to="327.4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" o:allowincell="f" filled="t" strokecolor="white" strokeweight="3.6pt">
            <v:stroke joinstyle="miter"/>
            <o:lock v:ext="edit" shapetype="f"/>
          </v:line>
        </w:pict>
      </w:r>
      <w:r>
        <w:rPr>
          <w:noProof/>
          <w:sz w:val="20"/>
          <w:szCs w:val="20"/>
          <w:lang w:eastAsia="ru-RU"/>
        </w:rPr>
        <w:pict>
          <v:line id="Shape 17" o:spid="_x0000_s1039" style="position:absolute;z-index:-251654144;visibility:visible;mso-position-horizontal-relative:text;mso-position-vertical-relative:text" from="12.1pt,-270.85pt" to="62.4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" o:allowincell="f" filled="t" strokecolor="white" strokeweight="1.2784mm">
            <v:stroke joinstyle="miter"/>
            <o:lock v:ext="edit" shapetype="f"/>
          </v:line>
        </w:pict>
      </w:r>
      <w:r>
        <w:rPr>
          <w:noProof/>
          <w:sz w:val="20"/>
          <w:szCs w:val="20"/>
          <w:lang w:eastAsia="ru-RU"/>
        </w:rPr>
        <w:pict>
          <v:line id="Shape 18" o:spid="_x0000_s1038" style="position:absolute;z-index:-251653120;visibility:visible;mso-position-horizontal-relative:text;mso-position-vertical-relative:text" from="63.35pt,-270.85pt" to="220.2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" o:allowincell="f" filled="t" strokecolor="white" strokeweight="1.2784mm">
            <v:stroke joinstyle="miter"/>
            <o:lock v:ext="edit" shapetype="f"/>
          </v:line>
        </w:pict>
      </w:r>
      <w:r>
        <w:rPr>
          <w:noProof/>
          <w:sz w:val="20"/>
          <w:szCs w:val="20"/>
          <w:lang w:eastAsia="ru-RU"/>
        </w:rPr>
        <w:pict>
          <v:line id="Shape 19" o:spid="_x0000_s1037" style="position:absolute;z-index:-251652096;visibility:visible;mso-position-horizontal-relative:text;mso-position-vertical-relative:text" from="221.2pt,-270.85pt" to="272.2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" o:allowincell="f" filled="t" strokecolor="white" strokeweight="1.2784mm">
            <v:stroke joinstyle="miter"/>
            <o:lock v:ext="edit" shapetype="f"/>
          </v:line>
        </w:pict>
      </w:r>
      <w:r>
        <w:rPr>
          <w:noProof/>
          <w:sz w:val="20"/>
          <w:szCs w:val="20"/>
          <w:lang w:eastAsia="ru-RU"/>
        </w:rPr>
        <w:pict>
          <v:line id="Shape 20" o:spid="_x0000_s1036" style="position:absolute;z-index:-251651072;visibility:visible;mso-position-horizontal-relative:text;mso-position-vertical-relative:text" from="273.15pt,-270.85pt" to="327.4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" o:allowincell="f" filled="t" strokecolor="white" strokeweight="1.2784mm">
            <v:stroke joinstyle="miter"/>
            <o:lock v:ext="edit" shapetype="f"/>
          </v:line>
        </w:pict>
      </w:r>
      <w:r>
        <w:rPr>
          <w:noProof/>
          <w:sz w:val="20"/>
          <w:szCs w:val="20"/>
          <w:lang w:eastAsia="ru-RU"/>
        </w:rPr>
        <w:pict>
          <v:line id="Shape 21" o:spid="_x0000_s1035" style="position:absolute;z-index:-251650048;visibility:visible;mso-position-horizontal-relative:text;mso-position-vertical-relative:text" from="328.35pt,-270.85pt" to="383.3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" o:allowincell="f" filled="t" strokecolor="white" strokeweight="1.2784mm">
            <v:stroke joinstyle="miter"/>
            <o:lock v:ext="edit" shapetype="f"/>
          </v:line>
        </w:pict>
      </w:r>
      <w:r>
        <w:rPr>
          <w:noProof/>
          <w:sz w:val="20"/>
          <w:szCs w:val="20"/>
          <w:lang w:eastAsia="ru-RU"/>
        </w:rPr>
        <w:pict>
          <v:line id="Shape 22" o:spid="_x0000_s1034" style="position:absolute;z-index:-251649024;visibility:visible;mso-position-horizontal-relative:text;mso-position-vertical-relative:text" from="384.3pt,-270.85pt" to="467.6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" o:allowincell="f" filled="t" strokecolor="white" strokeweight="1.2784mm">
            <v:stroke joinstyle="miter"/>
            <o:lock v:ext="edit" shapetype="f"/>
          </v:line>
        </w:pict>
      </w:r>
      <w:r>
        <w:rPr>
          <w:noProof/>
          <w:sz w:val="20"/>
          <w:szCs w:val="20"/>
          <w:lang w:eastAsia="ru-RU"/>
        </w:rPr>
        <w:pict>
          <v:line id="Shape 23" o:spid="_x0000_s1033" style="position:absolute;z-index:-251648000;visibility:visible;mso-position-horizontal-relative:text;mso-position-vertical-relative:text" from="273.15pt,-235.1pt" to="327.4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" o:allowincell="f" filled="t" strokecolor="white" strokeweight="3.6pt">
            <v:stroke joinstyle="miter"/>
            <o:lock v:ext="edit" shapetype="f"/>
          </v:line>
        </w:pict>
      </w:r>
      <w:r>
        <w:rPr>
          <w:noProof/>
          <w:sz w:val="20"/>
          <w:szCs w:val="20"/>
          <w:lang w:eastAsia="ru-RU"/>
        </w:rPr>
        <w:pict>
          <v:line id="Shape 24" o:spid="_x0000_s1032" style="position:absolute;z-index:-251646976;visibility:visible;mso-position-horizontal-relative:text;mso-position-vertical-relative:text" from="273.15pt,-199.35pt" to="327.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" o:allowincell="f" filled="t" strokecolor="white" strokeweight="3.6pt">
            <v:stroke joinstyle="miter"/>
            <o:lock v:ext="edit" shapetype="f"/>
          </v:line>
        </w:pict>
      </w:r>
      <w:r>
        <w:rPr>
          <w:noProof/>
          <w:sz w:val="20"/>
          <w:szCs w:val="20"/>
          <w:lang w:eastAsia="ru-RU"/>
        </w:rPr>
        <w:pict>
          <v:line id="Shape 25" o:spid="_x0000_s1031" style="position:absolute;z-index:-251645952;visibility:visible;mso-position-horizontal-relative:text;mso-position-vertical-relative:text" from="273.15pt,-163.45pt" to="327.4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" o:allowincell="f" filled="t" strokecolor="white" strokeweight="3.6pt">
            <v:stroke joinstyle="miter"/>
            <o:lock v:ext="edit" shapetype="f"/>
          </v:line>
        </w:pict>
      </w:r>
      <w:r>
        <w:rPr>
          <w:noProof/>
          <w:sz w:val="20"/>
          <w:szCs w:val="20"/>
          <w:lang w:eastAsia="ru-RU"/>
        </w:rPr>
        <w:pict>
          <v:line id="Shape 26" o:spid="_x0000_s1030" style="position:absolute;z-index:-251644928;visibility:visible;mso-position-horizontal-relative:text;mso-position-vertical-relative:text" from="273.15pt,-127.7pt" to="327.4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" o:allowincell="f" filled="t" strokecolor="white" strokeweight="3.6pt">
            <v:stroke joinstyle="miter"/>
            <o:lock v:ext="edit" shapetype="f"/>
          </v:line>
        </w:pict>
      </w:r>
      <w:r>
        <w:rPr>
          <w:noProof/>
          <w:sz w:val="20"/>
          <w:szCs w:val="20"/>
          <w:lang w:eastAsia="ru-RU"/>
        </w:rPr>
        <w:pict>
          <v:line id="Shape 27" o:spid="_x0000_s1029" style="position:absolute;z-index:-251643904;visibility:visible;mso-position-horizontal-relative:text;mso-position-vertical-relative:text" from="273.15pt,-78.1pt" to="327.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" o:allowincell="f" filled="t" strokecolor="white" strokeweight="3.6pt">
            <v:stroke joinstyle="miter"/>
            <o:lock v:ext="edit" shapetype="f"/>
          </v:line>
        </w:pict>
      </w:r>
      <w:r>
        <w:rPr>
          <w:noProof/>
          <w:sz w:val="20"/>
          <w:szCs w:val="20"/>
          <w:lang w:eastAsia="ru-RU"/>
        </w:rPr>
        <w:pict>
          <v:line id="Shape 28" o:spid="_x0000_s1028" style="position:absolute;z-index:-251642880;visibility:visible;mso-position-horizontal-relative:text;mso-position-vertical-relative:text" from="273.15pt,-42.2pt" to="327.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" o:allowincell="f" filled="t" strokecolor="white" strokeweight="3.6pt">
            <v:stroke joinstyle="miter"/>
            <o:lock v:ext="edit" shapetype="f"/>
          </v:line>
        </w:pict>
      </w:r>
      <w:r>
        <w:rPr>
          <w:noProof/>
          <w:sz w:val="20"/>
          <w:szCs w:val="20"/>
          <w:lang w:eastAsia="ru-RU"/>
        </w:rPr>
        <w:pict>
          <v:line id="Shape 29" o:spid="_x0000_s1027" style="position:absolute;z-index:-251641856;visibility:visible;mso-position-horizontal-relative:text;mso-position-vertical-relative:text" from="273.15pt,-20.25pt" to="32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" o:allowincell="f" filled="t" strokecolor="white" strokeweight="3.6pt">
            <v:stroke joinstyle="miter"/>
            <o:lock v:ext="edit" shapetype="f"/>
          </v:line>
        </w:pict>
      </w:r>
    </w:p>
    <w:p w:rsidR="002F2115" w:rsidRDefault="002F2115" w:rsidP="002F2115">
      <w:pPr>
        <w:ind w:left="980"/>
        <w:rPr>
          <w:rFonts w:ascii="Times New Roman" w:eastAsia="Times New Roman" w:hAnsi="Times New Roman" w:cs="Times New Roman"/>
          <w:bCs/>
          <w:i/>
          <w:sz w:val="28"/>
          <w:szCs w:val="28"/>
        </w:rPr>
      </w:pPr>
      <w:r w:rsidRPr="002F2115">
        <w:rPr>
          <w:rFonts w:ascii="Times New Roman" w:eastAsia="Times New Roman" w:hAnsi="Times New Roman" w:cs="Times New Roman"/>
          <w:bCs/>
          <w:i/>
          <w:sz w:val="28"/>
          <w:szCs w:val="28"/>
        </w:rPr>
        <w:t>Контроль уровня достижений.</w:t>
      </w:r>
    </w:p>
    <w:p w:rsidR="002F2115" w:rsidRPr="002F2115" w:rsidRDefault="002F2115" w:rsidP="002F21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уровня сформированности экономической грамотности старшеклассников необходимо определить критерии, позволяющие оценить уровень владения экономическими понятиями и знаниями,</w:t>
      </w:r>
      <w:r w:rsidRPr="002F2115">
        <w:rPr>
          <w:rFonts w:ascii="Times New Roman" w:hAnsi="Times New Roman" w:cs="Times New Roman"/>
          <w:sz w:val="28"/>
          <w:szCs w:val="28"/>
        </w:rPr>
        <w:t xml:space="preserve"> экономическими умениями, а также способности учащихся применять имеющиеся знания для решения прикладных экономических задач.</w:t>
      </w:r>
    </w:p>
    <w:p w:rsidR="00E85233"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 xml:space="preserve">Показателями уровня владения экономическими понятиями старшеклассниками в нашем исследовании являются: понимание экономических терминов, правильность их употребления, способность применять экономические знания в практической деятельности. </w:t>
      </w:r>
    </w:p>
    <w:p w:rsidR="00E85233"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К экономическим умениям мы отнесли следующие: умение бережно относиться к материальным ресурсам, планировать расходы; умение</w:t>
      </w:r>
      <w:r>
        <w:rPr>
          <w:rFonts w:ascii="Times New Roman" w:hAnsi="Times New Roman" w:cs="Times New Roman"/>
          <w:sz w:val="28"/>
          <w:szCs w:val="28"/>
        </w:rPr>
        <w:t xml:space="preserve"> </w:t>
      </w:r>
      <w:r w:rsidRPr="002F2115">
        <w:rPr>
          <w:rFonts w:ascii="Times New Roman" w:hAnsi="Times New Roman" w:cs="Times New Roman"/>
          <w:sz w:val="28"/>
          <w:szCs w:val="28"/>
        </w:rPr>
        <w:t xml:space="preserve">соизмерять потребности с экономическими возможностями. </w:t>
      </w:r>
    </w:p>
    <w:p w:rsidR="002F2115" w:rsidRPr="002F2115"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Математические знания, необходимые для решения экономических задач включают в себя такие разделы математики как обыкновенные дроби, проценты, пропорции, функции и их графики и т.д.</w:t>
      </w:r>
    </w:p>
    <w:p w:rsidR="00E85233" w:rsidRDefault="002F2115" w:rsidP="00003C99">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 xml:space="preserve">При оценке степени умения старшеклассников решать задачи с экономическим содержанием были выделены три уровня: высокий, средний и низкий. </w:t>
      </w:r>
    </w:p>
    <w:p w:rsidR="00E85233" w:rsidRDefault="002F2115" w:rsidP="00003C99">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 xml:space="preserve">Для оценки владения старшеклассниками необходимыми экономическими понятиями, экономическими умениями, способностью </w:t>
      </w:r>
      <w:r w:rsidRPr="002F2115">
        <w:rPr>
          <w:rFonts w:ascii="Times New Roman" w:hAnsi="Times New Roman" w:cs="Times New Roman"/>
          <w:sz w:val="28"/>
          <w:szCs w:val="28"/>
        </w:rPr>
        <w:lastRenderedPageBreak/>
        <w:t xml:space="preserve">применять имеющиеся для решения экономических задач целесообразно использовать критерии оценивания. </w:t>
      </w:r>
    </w:p>
    <w:p w:rsidR="005D0FAC" w:rsidRDefault="005D0FAC" w:rsidP="005D0FAC">
      <w:pPr>
        <w:spacing w:after="0" w:line="360"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уровня умения старшеклассников решать задачи с экономическим содержанием рекомендуется проводить с помощью тестирования или диагностической беседы. </w:t>
      </w:r>
    </w:p>
    <w:p w:rsidR="005D0FAC" w:rsidRDefault="005D0FAC" w:rsidP="005D0FAC">
      <w:pPr>
        <w:spacing w:after="0" w:line="360"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этой целью был разработан тест, состоящий из трех заданий: первое задание содержит пять вопросов, предполагающих знание экономических понятий, второе задание состоит из пяти вопросов для оценки экономических умений, и третье задание состоит из двух задач с экономическим содержанием (приложение 1). </w:t>
      </w:r>
    </w:p>
    <w:p w:rsidR="005D0FAC" w:rsidRDefault="005D0FAC" w:rsidP="005D0FAC">
      <w:pPr>
        <w:spacing w:after="0" w:line="360" w:lineRule="auto"/>
        <w:ind w:left="260" w:right="100" w:firstLine="708"/>
        <w:jc w:val="both"/>
        <w:rPr>
          <w:sz w:val="20"/>
          <w:szCs w:val="20"/>
        </w:rPr>
      </w:pPr>
      <w:r>
        <w:rPr>
          <w:rFonts w:ascii="Times New Roman" w:eastAsia="Times New Roman" w:hAnsi="Times New Roman" w:cs="Times New Roman"/>
          <w:sz w:val="28"/>
          <w:szCs w:val="28"/>
        </w:rPr>
        <w:t>Ответ на каждый вопрос (и решение каждой из задач) оценивается от 0 до 3 баллов по критериям, сформулированным в таблицах 5,6 и 7.</w:t>
      </w:r>
    </w:p>
    <w:p w:rsidR="00E85233" w:rsidRDefault="002F2115" w:rsidP="005D0FAC">
      <w:pPr>
        <w:spacing w:after="0" w:line="360" w:lineRule="auto"/>
        <w:ind w:firstLine="709"/>
        <w:jc w:val="both"/>
        <w:rPr>
          <w:rFonts w:ascii="Times New Roman" w:eastAsia="Times New Roman" w:hAnsi="Times New Roman" w:cs="Times New Roman"/>
          <w:sz w:val="28"/>
          <w:szCs w:val="28"/>
        </w:rPr>
      </w:pPr>
      <w:r w:rsidRPr="002F2115">
        <w:rPr>
          <w:rFonts w:ascii="Times New Roman" w:hAnsi="Times New Roman" w:cs="Times New Roman"/>
          <w:sz w:val="28"/>
          <w:szCs w:val="28"/>
        </w:rPr>
        <w:t xml:space="preserve">Критерии оценки умения старшеклассников решать задачи с экономическим содержанием приведены в таблицах </w:t>
      </w:r>
      <w:r>
        <w:rPr>
          <w:rFonts w:ascii="Times New Roman" w:hAnsi="Times New Roman" w:cs="Times New Roman"/>
          <w:sz w:val="28"/>
          <w:szCs w:val="28"/>
        </w:rPr>
        <w:t>5, 6 и 7</w:t>
      </w:r>
      <w:r w:rsidRPr="002F2115">
        <w:rPr>
          <w:rFonts w:ascii="Times New Roman" w:hAnsi="Times New Roman" w:cs="Times New Roman"/>
          <w:sz w:val="28"/>
          <w:szCs w:val="28"/>
        </w:rPr>
        <w:t>.</w:t>
      </w:r>
    </w:p>
    <w:p w:rsidR="002F2115" w:rsidRDefault="002F2115" w:rsidP="002F2115">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p w:rsidR="002F2115" w:rsidRDefault="002F2115" w:rsidP="002F2115">
      <w:pPr>
        <w:ind w:left="260"/>
        <w:jc w:val="center"/>
        <w:rPr>
          <w:sz w:val="20"/>
          <w:szCs w:val="20"/>
        </w:rPr>
      </w:pPr>
      <w:r>
        <w:rPr>
          <w:rFonts w:ascii="Times New Roman" w:eastAsia="Times New Roman" w:hAnsi="Times New Roman" w:cs="Times New Roman"/>
          <w:sz w:val="28"/>
          <w:szCs w:val="28"/>
        </w:rPr>
        <w:t>Критерии оценки владения экономическими понятиями</w:t>
      </w:r>
    </w:p>
    <w:p w:rsidR="002F2115" w:rsidRDefault="002F2115" w:rsidP="002F2115">
      <w:pPr>
        <w:spacing w:line="150" w:lineRule="exact"/>
        <w:rPr>
          <w:sz w:val="20"/>
          <w:szCs w:val="20"/>
        </w:rPr>
      </w:pPr>
    </w:p>
    <w:tbl>
      <w:tblPr>
        <w:tblW w:w="0" w:type="auto"/>
        <w:tblInd w:w="150" w:type="dxa"/>
        <w:tblLayout w:type="fixed"/>
        <w:tblCellMar>
          <w:left w:w="0" w:type="dxa"/>
          <w:right w:w="0" w:type="dxa"/>
        </w:tblCellMar>
        <w:tblLook w:val="04A0"/>
      </w:tblPr>
      <w:tblGrid>
        <w:gridCol w:w="1540"/>
        <w:gridCol w:w="1380"/>
        <w:gridCol w:w="2360"/>
        <w:gridCol w:w="2400"/>
        <w:gridCol w:w="1640"/>
      </w:tblGrid>
      <w:tr w:rsidR="002F2115" w:rsidTr="00AE75CE">
        <w:trPr>
          <w:trHeight w:val="281"/>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Баллы</w:t>
            </w:r>
          </w:p>
        </w:tc>
        <w:tc>
          <w:tcPr>
            <w:tcW w:w="2360" w:type="dxa"/>
            <w:tcBorders>
              <w:top w:val="single" w:sz="8" w:space="0" w:color="auto"/>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Критерии</w:t>
            </w:r>
          </w:p>
        </w:tc>
        <w:tc>
          <w:tcPr>
            <w:tcW w:w="240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1640" w:type="dxa"/>
            <w:tcBorders>
              <w:top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Низкий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1</w:t>
            </w: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   не   может   объяснить   большинство</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экономических   понятий,   испытывает   трудности   при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6400" w:type="dxa"/>
            <w:gridSpan w:val="3"/>
            <w:tcBorders>
              <w:bottom w:val="single" w:sz="8" w:space="0" w:color="auto"/>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изучении материала экономической направленности.</w:t>
            </w: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2</w:t>
            </w: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Ученик  умеет  объяснять  те  понятия,  которые  изучаются</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при разборе материала экономической направленности, но</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оперирует  ими  слабо,  только  с  помощью  взрослых.  В</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практической   деятельности   применяет   понятия   при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23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помощи взрослых.</w:t>
            </w:r>
          </w:p>
        </w:tc>
        <w:tc>
          <w:tcPr>
            <w:tcW w:w="2400" w:type="dxa"/>
            <w:tcBorders>
              <w:bottom w:val="single" w:sz="8" w:space="0" w:color="auto"/>
            </w:tcBorders>
            <w:vAlign w:val="bottom"/>
          </w:tcPr>
          <w:p w:rsidR="002F2115" w:rsidRDefault="002F2115" w:rsidP="00E85233">
            <w:pPr>
              <w:spacing w:line="240" w:lineRule="auto"/>
              <w:rPr>
                <w:sz w:val="24"/>
                <w:szCs w:val="24"/>
              </w:rPr>
            </w:pPr>
          </w:p>
        </w:tc>
        <w:tc>
          <w:tcPr>
            <w:tcW w:w="16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3</w:t>
            </w:r>
          </w:p>
        </w:tc>
        <w:tc>
          <w:tcPr>
            <w:tcW w:w="23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w:t>
            </w:r>
          </w:p>
        </w:tc>
        <w:tc>
          <w:tcPr>
            <w:tcW w:w="2400" w:type="dxa"/>
            <w:vAlign w:val="bottom"/>
          </w:tcPr>
          <w:p w:rsidR="002F2115" w:rsidRDefault="002F2115" w:rsidP="00E85233">
            <w:pPr>
              <w:spacing w:line="240" w:lineRule="auto"/>
              <w:ind w:left="340"/>
              <w:rPr>
                <w:sz w:val="20"/>
                <w:szCs w:val="20"/>
              </w:rPr>
            </w:pPr>
            <w:r>
              <w:rPr>
                <w:rFonts w:ascii="Times New Roman" w:eastAsia="Times New Roman" w:hAnsi="Times New Roman" w:cs="Times New Roman"/>
                <w:sz w:val="24"/>
                <w:szCs w:val="24"/>
              </w:rPr>
              <w:t>самостоятельно</w:t>
            </w:r>
          </w:p>
        </w:tc>
        <w:tc>
          <w:tcPr>
            <w:tcW w:w="1640" w:type="dxa"/>
            <w:tcBorders>
              <w:right w:val="single" w:sz="8" w:space="0" w:color="auto"/>
            </w:tcBorders>
            <w:vAlign w:val="bottom"/>
          </w:tcPr>
          <w:p w:rsidR="002F2115" w:rsidRDefault="002F2115" w:rsidP="00E85233">
            <w:pPr>
              <w:spacing w:line="240" w:lineRule="auto"/>
              <w:ind w:left="460"/>
              <w:rPr>
                <w:sz w:val="20"/>
                <w:szCs w:val="20"/>
              </w:rPr>
            </w:pPr>
            <w:r>
              <w:rPr>
                <w:rFonts w:ascii="Times New Roman" w:eastAsia="Times New Roman" w:hAnsi="Times New Roman" w:cs="Times New Roman"/>
                <w:sz w:val="24"/>
                <w:szCs w:val="24"/>
              </w:rPr>
              <w:t>оперирует</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экономическими  знаниями  и  понятиями  и  объясняет  их</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смысл. Может применять знания для решения задач и в</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4760" w:type="dxa"/>
            <w:gridSpan w:val="2"/>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реальных экономических ситуациях</w:t>
            </w:r>
          </w:p>
        </w:tc>
        <w:tc>
          <w:tcPr>
            <w:tcW w:w="16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bl>
    <w:p w:rsidR="00C81A96" w:rsidRDefault="00C81A96" w:rsidP="0024261D">
      <w:pPr>
        <w:rPr>
          <w:sz w:val="20"/>
          <w:szCs w:val="20"/>
        </w:rPr>
      </w:pPr>
    </w:p>
    <w:p w:rsidR="005D0FAC" w:rsidRDefault="005D0FAC" w:rsidP="005D0FAC">
      <w:pPr>
        <w:spacing w:after="0" w:line="354"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данном элективном курсе все понятия рассматриваются с точки зрения математики на примерах, которые являются дополнением к ряду тем школьного курса математики. </w:t>
      </w:r>
    </w:p>
    <w:p w:rsidR="005D0FAC" w:rsidRDefault="005D0FAC" w:rsidP="005D0FAC">
      <w:pPr>
        <w:spacing w:after="0" w:line="354"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Элективный курс демонстрирует практическую ценность математики, позволяет активизировать учебную деятельность, формируют знания и способности к деятельности, которые актуальны и востребованы практикой, рынком труда.</w:t>
      </w:r>
    </w:p>
    <w:p w:rsidR="005D0FAC" w:rsidRDefault="005D0FAC" w:rsidP="005D0FAC">
      <w:pPr>
        <w:spacing w:after="0" w:line="354" w:lineRule="auto"/>
        <w:ind w:left="260" w:right="100" w:firstLine="708"/>
        <w:jc w:val="both"/>
        <w:rPr>
          <w:sz w:val="20"/>
          <w:szCs w:val="20"/>
        </w:rPr>
      </w:pPr>
      <w:r>
        <w:rPr>
          <w:rFonts w:ascii="Times New Roman" w:eastAsia="Times New Roman" w:hAnsi="Times New Roman" w:cs="Times New Roman"/>
          <w:sz w:val="28"/>
          <w:szCs w:val="28"/>
        </w:rPr>
        <w:t>Учебный процесс построен так, чтобы школьники не только обновили и пополнили знания, но и смогли выработать умения и навыки, необходимые для решения задач и полезные в жизни.</w:t>
      </w:r>
    </w:p>
    <w:p w:rsidR="005D0FAC" w:rsidRDefault="005D0FAC" w:rsidP="002F2115">
      <w:pPr>
        <w:ind w:left="260"/>
        <w:jc w:val="right"/>
        <w:rPr>
          <w:rFonts w:ascii="Times New Roman" w:eastAsia="Times New Roman" w:hAnsi="Times New Roman" w:cs="Times New Roman"/>
          <w:sz w:val="28"/>
          <w:szCs w:val="28"/>
        </w:rPr>
      </w:pPr>
    </w:p>
    <w:p w:rsidR="005D0FAC" w:rsidRDefault="005D0FAC" w:rsidP="002F2115">
      <w:pPr>
        <w:ind w:left="260"/>
        <w:jc w:val="right"/>
        <w:rPr>
          <w:rFonts w:ascii="Times New Roman" w:eastAsia="Times New Roman" w:hAnsi="Times New Roman" w:cs="Times New Roman"/>
          <w:sz w:val="28"/>
          <w:szCs w:val="28"/>
        </w:rPr>
      </w:pPr>
    </w:p>
    <w:p w:rsidR="002F2115" w:rsidRDefault="002F2115" w:rsidP="002F2115">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p>
    <w:p w:rsidR="002F2115" w:rsidRDefault="002F2115" w:rsidP="005D0FAC">
      <w:pPr>
        <w:ind w:left="260"/>
        <w:jc w:val="center"/>
        <w:rPr>
          <w:sz w:val="20"/>
          <w:szCs w:val="20"/>
        </w:rPr>
      </w:pPr>
      <w:r>
        <w:rPr>
          <w:rFonts w:ascii="Times New Roman" w:eastAsia="Times New Roman" w:hAnsi="Times New Roman" w:cs="Times New Roman"/>
          <w:sz w:val="28"/>
          <w:szCs w:val="28"/>
        </w:rPr>
        <w:t>Критерии оценки владения экономическими умениями</w:t>
      </w:r>
    </w:p>
    <w:tbl>
      <w:tblPr>
        <w:tblW w:w="0" w:type="auto"/>
        <w:tblInd w:w="150" w:type="dxa"/>
        <w:tblLayout w:type="fixed"/>
        <w:tblCellMar>
          <w:left w:w="0" w:type="dxa"/>
          <w:right w:w="0" w:type="dxa"/>
        </w:tblCellMar>
        <w:tblLook w:val="04A0"/>
      </w:tblPr>
      <w:tblGrid>
        <w:gridCol w:w="1540"/>
        <w:gridCol w:w="1380"/>
        <w:gridCol w:w="1860"/>
        <w:gridCol w:w="1960"/>
        <w:gridCol w:w="460"/>
        <w:gridCol w:w="1580"/>
        <w:gridCol w:w="540"/>
      </w:tblGrid>
      <w:tr w:rsidR="002F2115" w:rsidTr="00AE75CE">
        <w:trPr>
          <w:trHeight w:val="281"/>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Баллы</w:t>
            </w:r>
          </w:p>
        </w:tc>
        <w:tc>
          <w:tcPr>
            <w:tcW w:w="1860" w:type="dxa"/>
            <w:tcBorders>
              <w:top w:val="single" w:sz="8" w:space="0" w:color="auto"/>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Критерии</w:t>
            </w:r>
          </w:p>
        </w:tc>
        <w:tc>
          <w:tcPr>
            <w:tcW w:w="196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46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158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540" w:type="dxa"/>
            <w:tcBorders>
              <w:top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3"/>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Низкий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1</w:t>
            </w:r>
          </w:p>
        </w:tc>
        <w:tc>
          <w:tcPr>
            <w:tcW w:w="18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w:t>
            </w:r>
          </w:p>
        </w:tc>
        <w:tc>
          <w:tcPr>
            <w:tcW w:w="2420" w:type="dxa"/>
            <w:gridSpan w:val="2"/>
            <w:vAlign w:val="bottom"/>
          </w:tcPr>
          <w:p w:rsidR="002F2115" w:rsidRDefault="002F2115" w:rsidP="00E85233">
            <w:pPr>
              <w:spacing w:line="240" w:lineRule="auto"/>
              <w:ind w:right="160"/>
              <w:jc w:val="right"/>
              <w:rPr>
                <w:sz w:val="20"/>
                <w:szCs w:val="20"/>
              </w:rPr>
            </w:pPr>
            <w:r>
              <w:rPr>
                <w:rFonts w:ascii="Times New Roman" w:eastAsia="Times New Roman" w:hAnsi="Times New Roman" w:cs="Times New Roman"/>
                <w:sz w:val="24"/>
                <w:szCs w:val="24"/>
              </w:rPr>
              <w:t>потребительски</w:t>
            </w:r>
          </w:p>
        </w:tc>
        <w:tc>
          <w:tcPr>
            <w:tcW w:w="1580" w:type="dxa"/>
            <w:vAlign w:val="bottom"/>
          </w:tcPr>
          <w:p w:rsidR="002F2115" w:rsidRDefault="002F2115" w:rsidP="00E85233">
            <w:pPr>
              <w:spacing w:line="240" w:lineRule="auto"/>
              <w:ind w:left="280"/>
              <w:rPr>
                <w:sz w:val="20"/>
                <w:szCs w:val="20"/>
              </w:rPr>
            </w:pPr>
            <w:r>
              <w:rPr>
                <w:rFonts w:ascii="Times New Roman" w:eastAsia="Times New Roman" w:hAnsi="Times New Roman" w:cs="Times New Roman"/>
                <w:sz w:val="24"/>
                <w:szCs w:val="24"/>
              </w:rPr>
              <w:t>относится</w:t>
            </w:r>
          </w:p>
        </w:tc>
        <w:tc>
          <w:tcPr>
            <w:tcW w:w="540" w:type="dxa"/>
            <w:tcBorders>
              <w:right w:val="single" w:sz="8" w:space="0" w:color="auto"/>
            </w:tcBorders>
            <w:vAlign w:val="bottom"/>
          </w:tcPr>
          <w:p w:rsidR="002F2115" w:rsidRDefault="002F2115" w:rsidP="00E85233">
            <w:pPr>
              <w:spacing w:line="240" w:lineRule="auto"/>
              <w:ind w:right="20"/>
              <w:jc w:val="right"/>
              <w:rPr>
                <w:sz w:val="20"/>
                <w:szCs w:val="20"/>
              </w:rPr>
            </w:pPr>
            <w:r>
              <w:rPr>
                <w:rFonts w:ascii="Times New Roman" w:eastAsia="Times New Roman" w:hAnsi="Times New Roman" w:cs="Times New Roman"/>
                <w:sz w:val="24"/>
                <w:szCs w:val="24"/>
              </w:rPr>
              <w:t>к</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материальным ресурсам, не умеет соизмерять потребности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3820" w:type="dxa"/>
            <w:gridSpan w:val="2"/>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 экономическими возможностями.</w:t>
            </w: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2</w:t>
            </w: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Планирование расходов не всегда рационально. Не всегда</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18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потребности</w:t>
            </w:r>
          </w:p>
        </w:tc>
        <w:tc>
          <w:tcPr>
            <w:tcW w:w="1960" w:type="dxa"/>
            <w:vAlign w:val="bottom"/>
          </w:tcPr>
          <w:p w:rsidR="002F2115" w:rsidRDefault="002F2115" w:rsidP="00E85233">
            <w:pPr>
              <w:spacing w:line="240" w:lineRule="auto"/>
              <w:ind w:left="60"/>
              <w:rPr>
                <w:sz w:val="20"/>
                <w:szCs w:val="20"/>
              </w:rPr>
            </w:pPr>
            <w:r>
              <w:rPr>
                <w:rFonts w:ascii="Times New Roman" w:eastAsia="Times New Roman" w:hAnsi="Times New Roman" w:cs="Times New Roman"/>
                <w:sz w:val="24"/>
                <w:szCs w:val="24"/>
              </w:rPr>
              <w:t>соизмеряются</w:t>
            </w:r>
          </w:p>
        </w:tc>
        <w:tc>
          <w:tcPr>
            <w:tcW w:w="460" w:type="dxa"/>
            <w:vAlign w:val="bottom"/>
          </w:tcPr>
          <w:p w:rsidR="002F2115" w:rsidRDefault="002F2115" w:rsidP="00E85233">
            <w:pPr>
              <w:spacing w:line="240" w:lineRule="auto"/>
              <w:ind w:right="160"/>
              <w:jc w:val="right"/>
              <w:rPr>
                <w:sz w:val="20"/>
                <w:szCs w:val="20"/>
              </w:rPr>
            </w:pPr>
            <w:r>
              <w:rPr>
                <w:rFonts w:ascii="Times New Roman" w:eastAsia="Times New Roman" w:hAnsi="Times New Roman" w:cs="Times New Roman"/>
                <w:sz w:val="24"/>
                <w:szCs w:val="24"/>
              </w:rPr>
              <w:t>с</w:t>
            </w:r>
          </w:p>
        </w:tc>
        <w:tc>
          <w:tcPr>
            <w:tcW w:w="2120" w:type="dxa"/>
            <w:gridSpan w:val="2"/>
            <w:tcBorders>
              <w:right w:val="single" w:sz="8" w:space="0" w:color="auto"/>
            </w:tcBorders>
            <w:vAlign w:val="bottom"/>
          </w:tcPr>
          <w:p w:rsidR="002F2115" w:rsidRDefault="002F2115" w:rsidP="00E85233">
            <w:pPr>
              <w:spacing w:line="240" w:lineRule="auto"/>
              <w:ind w:right="20"/>
              <w:jc w:val="right"/>
              <w:rPr>
                <w:sz w:val="20"/>
                <w:szCs w:val="20"/>
              </w:rPr>
            </w:pPr>
            <w:r>
              <w:rPr>
                <w:rFonts w:ascii="Times New Roman" w:eastAsia="Times New Roman" w:hAnsi="Times New Roman" w:cs="Times New Roman"/>
                <w:sz w:val="24"/>
                <w:szCs w:val="24"/>
              </w:rPr>
              <w:t>экономическими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18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возможностями.</w:t>
            </w:r>
          </w:p>
        </w:tc>
        <w:tc>
          <w:tcPr>
            <w:tcW w:w="1960" w:type="dxa"/>
            <w:tcBorders>
              <w:bottom w:val="single" w:sz="8" w:space="0" w:color="auto"/>
            </w:tcBorders>
            <w:vAlign w:val="bottom"/>
          </w:tcPr>
          <w:p w:rsidR="002F2115" w:rsidRDefault="002F2115" w:rsidP="00E85233">
            <w:pPr>
              <w:spacing w:line="240" w:lineRule="auto"/>
              <w:rPr>
                <w:sz w:val="24"/>
                <w:szCs w:val="24"/>
              </w:rPr>
            </w:pP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3</w:t>
            </w: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   бережно   относится   к   материальным</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ресурсам,  грамотно  планирует  свои  доходы  и  расходы,</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способен соизмерять свои потребности с экономическими</w:t>
            </w:r>
          </w:p>
        </w:tc>
      </w:tr>
      <w:tr w:rsidR="002F2115" w:rsidTr="00AE75CE">
        <w:trPr>
          <w:trHeight w:val="282"/>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18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возможностями.</w:t>
            </w:r>
          </w:p>
        </w:tc>
        <w:tc>
          <w:tcPr>
            <w:tcW w:w="1960" w:type="dxa"/>
            <w:tcBorders>
              <w:bottom w:val="single" w:sz="8" w:space="0" w:color="auto"/>
            </w:tcBorders>
            <w:vAlign w:val="bottom"/>
          </w:tcPr>
          <w:p w:rsidR="002F2115" w:rsidRDefault="002F2115" w:rsidP="00E85233">
            <w:pPr>
              <w:spacing w:line="240" w:lineRule="auto"/>
              <w:rPr>
                <w:sz w:val="24"/>
                <w:szCs w:val="24"/>
              </w:rPr>
            </w:pP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bl>
    <w:p w:rsidR="002F2115" w:rsidRDefault="002F2115" w:rsidP="002F2115">
      <w:pPr>
        <w:spacing w:line="200" w:lineRule="exact"/>
        <w:rPr>
          <w:sz w:val="20"/>
          <w:szCs w:val="20"/>
        </w:rPr>
      </w:pPr>
    </w:p>
    <w:p w:rsidR="00C81A96" w:rsidRDefault="002F2115" w:rsidP="00C81A96">
      <w:pPr>
        <w:spacing w:line="351" w:lineRule="auto"/>
        <w:ind w:left="260" w:right="1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C81A96">
        <w:rPr>
          <w:rFonts w:ascii="Times New Roman" w:eastAsia="Times New Roman" w:hAnsi="Times New Roman" w:cs="Times New Roman"/>
          <w:sz w:val="28"/>
          <w:szCs w:val="28"/>
        </w:rPr>
        <w:t>7</w:t>
      </w:r>
    </w:p>
    <w:p w:rsidR="002F2115" w:rsidRDefault="002F2115" w:rsidP="00C81A96">
      <w:pPr>
        <w:spacing w:line="351" w:lineRule="auto"/>
        <w:ind w:left="260" w:right="120"/>
        <w:jc w:val="center"/>
        <w:rPr>
          <w:sz w:val="20"/>
          <w:szCs w:val="20"/>
        </w:rPr>
      </w:pPr>
      <w:r>
        <w:rPr>
          <w:rFonts w:ascii="Times New Roman" w:eastAsia="Times New Roman" w:hAnsi="Times New Roman" w:cs="Times New Roman"/>
          <w:sz w:val="28"/>
          <w:szCs w:val="28"/>
        </w:rPr>
        <w:t>Критерии оценки способности применять экономические и математические знания решения задач с экономическим содержанием</w:t>
      </w:r>
    </w:p>
    <w:tbl>
      <w:tblPr>
        <w:tblW w:w="0" w:type="auto"/>
        <w:tblInd w:w="150" w:type="dxa"/>
        <w:tblLayout w:type="fixed"/>
        <w:tblCellMar>
          <w:left w:w="0" w:type="dxa"/>
          <w:right w:w="0" w:type="dxa"/>
        </w:tblCellMar>
        <w:tblLook w:val="04A0"/>
      </w:tblPr>
      <w:tblGrid>
        <w:gridCol w:w="1540"/>
        <w:gridCol w:w="1380"/>
        <w:gridCol w:w="6400"/>
      </w:tblGrid>
      <w:tr w:rsidR="002F2115" w:rsidTr="00AE75CE">
        <w:trPr>
          <w:trHeight w:val="280"/>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AE75CE">
            <w:pPr>
              <w:ind w:left="120"/>
              <w:rPr>
                <w:sz w:val="20"/>
                <w:szCs w:val="20"/>
              </w:rPr>
            </w:pPr>
            <w:r>
              <w:rPr>
                <w:rFonts w:ascii="Times New Roman" w:eastAsia="Times New Roman" w:hAnsi="Times New Roman" w:cs="Times New Roman"/>
                <w:sz w:val="24"/>
                <w:szCs w:val="24"/>
              </w:rPr>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AE75CE">
            <w:pPr>
              <w:ind w:left="80"/>
              <w:rPr>
                <w:sz w:val="20"/>
                <w:szCs w:val="20"/>
              </w:rPr>
            </w:pPr>
            <w:r>
              <w:rPr>
                <w:rFonts w:ascii="Times New Roman" w:eastAsia="Times New Roman" w:hAnsi="Times New Roman" w:cs="Times New Roman"/>
                <w:sz w:val="24"/>
                <w:szCs w:val="24"/>
              </w:rPr>
              <w:t>Баллы</w:t>
            </w:r>
          </w:p>
        </w:tc>
        <w:tc>
          <w:tcPr>
            <w:tcW w:w="6400" w:type="dxa"/>
            <w:tcBorders>
              <w:top w:val="single" w:sz="8" w:space="0" w:color="auto"/>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Критерии</w:t>
            </w:r>
          </w:p>
        </w:tc>
      </w:tr>
      <w:tr w:rsidR="002F2115" w:rsidTr="00AE75CE">
        <w:trPr>
          <w:trHeight w:val="266"/>
        </w:trPr>
        <w:tc>
          <w:tcPr>
            <w:tcW w:w="1540" w:type="dxa"/>
            <w:tcBorders>
              <w:left w:val="single" w:sz="8" w:space="0" w:color="auto"/>
              <w:bottom w:val="single" w:sz="8" w:space="0" w:color="auto"/>
              <w:right w:val="single" w:sz="8" w:space="0" w:color="auto"/>
            </w:tcBorders>
            <w:vAlign w:val="bottom"/>
          </w:tcPr>
          <w:p w:rsidR="002F2115" w:rsidRDefault="002F2115" w:rsidP="00AE75CE">
            <w:pPr>
              <w:spacing w:line="264" w:lineRule="exact"/>
              <w:ind w:left="120"/>
              <w:rPr>
                <w:sz w:val="20"/>
                <w:szCs w:val="20"/>
              </w:rPr>
            </w:pPr>
            <w:r>
              <w:rPr>
                <w:rFonts w:ascii="Times New Roman" w:eastAsia="Times New Roman" w:hAnsi="Times New Roman" w:cs="Times New Roman"/>
                <w:sz w:val="24"/>
                <w:szCs w:val="24"/>
              </w:rPr>
              <w:t>Низкий</w:t>
            </w:r>
          </w:p>
        </w:tc>
        <w:tc>
          <w:tcPr>
            <w:tcW w:w="1380" w:type="dxa"/>
            <w:tcBorders>
              <w:bottom w:val="single" w:sz="8" w:space="0" w:color="auto"/>
              <w:right w:val="single" w:sz="8" w:space="0" w:color="auto"/>
            </w:tcBorders>
            <w:vAlign w:val="bottom"/>
          </w:tcPr>
          <w:p w:rsidR="002F2115" w:rsidRDefault="002F2115" w:rsidP="00AE75CE">
            <w:pPr>
              <w:spacing w:line="264" w:lineRule="exact"/>
              <w:ind w:left="80"/>
              <w:rPr>
                <w:sz w:val="20"/>
                <w:szCs w:val="20"/>
              </w:rPr>
            </w:pPr>
            <w:r>
              <w:rPr>
                <w:rFonts w:ascii="Times New Roman" w:eastAsia="Times New Roman" w:hAnsi="Times New Roman" w:cs="Times New Roman"/>
                <w:sz w:val="24"/>
                <w:szCs w:val="24"/>
              </w:rPr>
              <w:t>1</w:t>
            </w:r>
          </w:p>
        </w:tc>
        <w:tc>
          <w:tcPr>
            <w:tcW w:w="6400" w:type="dxa"/>
            <w:tcBorders>
              <w:bottom w:val="single" w:sz="8" w:space="0" w:color="auto"/>
              <w:right w:val="single" w:sz="8" w:space="0" w:color="auto"/>
            </w:tcBorders>
            <w:vAlign w:val="bottom"/>
          </w:tcPr>
          <w:p w:rsidR="002F2115" w:rsidRDefault="002F2115" w:rsidP="00AE75CE">
            <w:pPr>
              <w:spacing w:line="264" w:lineRule="exact"/>
              <w:ind w:left="100"/>
              <w:rPr>
                <w:sz w:val="20"/>
                <w:szCs w:val="20"/>
              </w:rPr>
            </w:pPr>
            <w:r>
              <w:rPr>
                <w:rFonts w:ascii="Times New Roman" w:eastAsia="Times New Roman" w:hAnsi="Times New Roman" w:cs="Times New Roman"/>
                <w:sz w:val="24"/>
                <w:szCs w:val="24"/>
              </w:rPr>
              <w:t>Задача не решена или решена неправильно.</w:t>
            </w: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AE75CE">
            <w:pPr>
              <w:spacing w:line="260" w:lineRule="exact"/>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AE75CE">
            <w:pPr>
              <w:spacing w:line="260" w:lineRule="exact"/>
              <w:ind w:left="80"/>
              <w:rPr>
                <w:sz w:val="20"/>
                <w:szCs w:val="20"/>
              </w:rPr>
            </w:pPr>
            <w:r>
              <w:rPr>
                <w:rFonts w:ascii="Times New Roman" w:eastAsia="Times New Roman" w:hAnsi="Times New Roman" w:cs="Times New Roman"/>
                <w:sz w:val="24"/>
                <w:szCs w:val="24"/>
              </w:rPr>
              <w:t>2</w:t>
            </w:r>
          </w:p>
        </w:tc>
        <w:tc>
          <w:tcPr>
            <w:tcW w:w="6400" w:type="dxa"/>
            <w:tcBorders>
              <w:right w:val="single" w:sz="8" w:space="0" w:color="auto"/>
            </w:tcBorders>
            <w:vAlign w:val="bottom"/>
          </w:tcPr>
          <w:p w:rsidR="002F2115" w:rsidRDefault="002F2115" w:rsidP="00AE75CE">
            <w:pPr>
              <w:spacing w:line="260" w:lineRule="exact"/>
              <w:ind w:left="100"/>
              <w:rPr>
                <w:sz w:val="20"/>
                <w:szCs w:val="20"/>
              </w:rPr>
            </w:pPr>
            <w:r>
              <w:rPr>
                <w:rFonts w:ascii="Times New Roman" w:eastAsia="Times New Roman" w:hAnsi="Times New Roman" w:cs="Times New Roman"/>
                <w:sz w:val="24"/>
                <w:szCs w:val="24"/>
              </w:rPr>
              <w:t>Задание понято правильно, но алгоритм решения и выбор</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AE75CE">
            <w:pPr>
              <w:rPr>
                <w:sz w:val="24"/>
                <w:szCs w:val="24"/>
              </w:rPr>
            </w:pPr>
          </w:p>
        </w:tc>
        <w:tc>
          <w:tcPr>
            <w:tcW w:w="1380" w:type="dxa"/>
            <w:tcBorders>
              <w:right w:val="single" w:sz="8" w:space="0" w:color="auto"/>
            </w:tcBorders>
            <w:vAlign w:val="bottom"/>
          </w:tcPr>
          <w:p w:rsidR="002F2115" w:rsidRDefault="002F2115" w:rsidP="00AE75CE">
            <w:pPr>
              <w:rPr>
                <w:sz w:val="24"/>
                <w:szCs w:val="24"/>
              </w:rPr>
            </w:pPr>
          </w:p>
        </w:tc>
        <w:tc>
          <w:tcPr>
            <w:tcW w:w="6400" w:type="dxa"/>
            <w:tcBorders>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формул осуществляются с помощью взрослых; ошибки в</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AE75CE">
            <w:pPr>
              <w:rPr>
                <w:sz w:val="24"/>
                <w:szCs w:val="24"/>
              </w:rPr>
            </w:pPr>
          </w:p>
        </w:tc>
        <w:tc>
          <w:tcPr>
            <w:tcW w:w="1380" w:type="dxa"/>
            <w:tcBorders>
              <w:bottom w:val="single" w:sz="8" w:space="0" w:color="auto"/>
              <w:right w:val="single" w:sz="8" w:space="0" w:color="auto"/>
            </w:tcBorders>
            <w:vAlign w:val="bottom"/>
          </w:tcPr>
          <w:p w:rsidR="002F2115" w:rsidRDefault="002F2115" w:rsidP="00AE75CE">
            <w:pPr>
              <w:rPr>
                <w:sz w:val="24"/>
                <w:szCs w:val="24"/>
              </w:rPr>
            </w:pPr>
          </w:p>
        </w:tc>
        <w:tc>
          <w:tcPr>
            <w:tcW w:w="6400" w:type="dxa"/>
            <w:tcBorders>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математических расчетах</w:t>
            </w:r>
          </w:p>
        </w:tc>
      </w:tr>
      <w:tr w:rsidR="002F2115" w:rsidTr="00AE75CE">
        <w:trPr>
          <w:trHeight w:val="263"/>
        </w:trPr>
        <w:tc>
          <w:tcPr>
            <w:tcW w:w="1540" w:type="dxa"/>
            <w:tcBorders>
              <w:left w:val="single" w:sz="8" w:space="0" w:color="auto"/>
              <w:right w:val="single" w:sz="8" w:space="0" w:color="auto"/>
            </w:tcBorders>
            <w:vAlign w:val="bottom"/>
          </w:tcPr>
          <w:p w:rsidR="002F2115" w:rsidRDefault="002F2115" w:rsidP="00AE75CE">
            <w:pPr>
              <w:spacing w:line="264" w:lineRule="exact"/>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AE75CE">
            <w:pPr>
              <w:spacing w:line="264" w:lineRule="exact"/>
              <w:ind w:left="80"/>
              <w:rPr>
                <w:sz w:val="20"/>
                <w:szCs w:val="20"/>
              </w:rPr>
            </w:pPr>
            <w:r>
              <w:rPr>
                <w:rFonts w:ascii="Times New Roman" w:eastAsia="Times New Roman" w:hAnsi="Times New Roman" w:cs="Times New Roman"/>
                <w:sz w:val="24"/>
                <w:szCs w:val="24"/>
              </w:rPr>
              <w:t>3</w:t>
            </w:r>
          </w:p>
        </w:tc>
        <w:tc>
          <w:tcPr>
            <w:tcW w:w="6400" w:type="dxa"/>
            <w:tcBorders>
              <w:right w:val="single" w:sz="8" w:space="0" w:color="auto"/>
            </w:tcBorders>
            <w:vAlign w:val="bottom"/>
          </w:tcPr>
          <w:p w:rsidR="002F2115" w:rsidRDefault="002F2115" w:rsidP="00AE75CE">
            <w:pPr>
              <w:spacing w:line="264" w:lineRule="exact"/>
              <w:ind w:left="100"/>
              <w:rPr>
                <w:sz w:val="20"/>
                <w:szCs w:val="20"/>
              </w:rPr>
            </w:pPr>
            <w:r>
              <w:rPr>
                <w:rFonts w:ascii="Times New Roman" w:eastAsia="Times New Roman" w:hAnsi="Times New Roman" w:cs="Times New Roman"/>
                <w:sz w:val="24"/>
                <w:szCs w:val="24"/>
              </w:rPr>
              <w:t>Составлен правильный алгоритм решения задачи, в выборе</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AE75CE">
            <w:pPr>
              <w:rPr>
                <w:sz w:val="24"/>
                <w:szCs w:val="24"/>
              </w:rPr>
            </w:pPr>
          </w:p>
        </w:tc>
        <w:tc>
          <w:tcPr>
            <w:tcW w:w="1380" w:type="dxa"/>
            <w:tcBorders>
              <w:right w:val="single" w:sz="8" w:space="0" w:color="auto"/>
            </w:tcBorders>
            <w:vAlign w:val="bottom"/>
          </w:tcPr>
          <w:p w:rsidR="002F2115" w:rsidRDefault="002F2115" w:rsidP="00AE75CE">
            <w:pPr>
              <w:rPr>
                <w:sz w:val="24"/>
                <w:szCs w:val="24"/>
              </w:rPr>
            </w:pPr>
          </w:p>
        </w:tc>
        <w:tc>
          <w:tcPr>
            <w:tcW w:w="6400" w:type="dxa"/>
            <w:tcBorders>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формул  и  решении  нет  ошибок,  получен  верный  ответ,</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AE75CE">
            <w:pPr>
              <w:rPr>
                <w:sz w:val="24"/>
                <w:szCs w:val="24"/>
              </w:rPr>
            </w:pPr>
          </w:p>
        </w:tc>
        <w:tc>
          <w:tcPr>
            <w:tcW w:w="1380" w:type="dxa"/>
            <w:tcBorders>
              <w:bottom w:val="single" w:sz="8" w:space="0" w:color="auto"/>
              <w:right w:val="single" w:sz="8" w:space="0" w:color="auto"/>
            </w:tcBorders>
            <w:vAlign w:val="bottom"/>
          </w:tcPr>
          <w:p w:rsidR="002F2115" w:rsidRDefault="002F2115" w:rsidP="00AE75CE">
            <w:pPr>
              <w:rPr>
                <w:sz w:val="24"/>
                <w:szCs w:val="24"/>
              </w:rPr>
            </w:pPr>
          </w:p>
        </w:tc>
        <w:tc>
          <w:tcPr>
            <w:tcW w:w="6400" w:type="dxa"/>
            <w:tcBorders>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задача решена рациональным способом.</w:t>
            </w:r>
          </w:p>
        </w:tc>
      </w:tr>
    </w:tbl>
    <w:p w:rsidR="002F2115" w:rsidRDefault="002F2115" w:rsidP="002F2115">
      <w:pPr>
        <w:spacing w:line="200" w:lineRule="exact"/>
        <w:rPr>
          <w:sz w:val="20"/>
          <w:szCs w:val="20"/>
        </w:rPr>
      </w:pPr>
    </w:p>
    <w:p w:rsidR="00FC67E0" w:rsidRPr="002C3693" w:rsidRDefault="00C81A96" w:rsidP="00C81A96">
      <w:pPr>
        <w:spacing w:after="0" w:line="354" w:lineRule="auto"/>
        <w:ind w:left="260" w:right="100" w:firstLine="708"/>
        <w:jc w:val="both"/>
        <w:rPr>
          <w:rFonts w:ascii="Times New Roman" w:hAnsi="Times New Roman"/>
          <w:bCs/>
          <w:sz w:val="28"/>
          <w:szCs w:val="28"/>
        </w:rPr>
      </w:pPr>
      <w:r>
        <w:rPr>
          <w:rFonts w:ascii="Times New Roman" w:eastAsia="Times New Roman" w:hAnsi="Times New Roman" w:cs="Times New Roman"/>
          <w:sz w:val="28"/>
          <w:szCs w:val="28"/>
        </w:rPr>
        <w:t xml:space="preserve">В </w:t>
      </w:r>
      <w:r w:rsidR="002F2115">
        <w:rPr>
          <w:rFonts w:ascii="Times New Roman" w:eastAsia="Times New Roman" w:hAnsi="Times New Roman" w:cs="Times New Roman"/>
          <w:sz w:val="28"/>
          <w:szCs w:val="28"/>
        </w:rPr>
        <w:t xml:space="preserve">качестве итоговой формы контроля, подводящих изучение курса к логическому завершению, предлагается тестирование и самостоятельная </w:t>
      </w:r>
      <w:r w:rsidR="005D0FAC">
        <w:rPr>
          <w:rFonts w:ascii="Times New Roman" w:eastAsia="Times New Roman" w:hAnsi="Times New Roman" w:cs="Times New Roman"/>
          <w:sz w:val="28"/>
          <w:szCs w:val="28"/>
        </w:rPr>
        <w:t xml:space="preserve"> р</w:t>
      </w:r>
      <w:r w:rsidR="002F2115">
        <w:rPr>
          <w:rFonts w:ascii="Times New Roman" w:eastAsia="Times New Roman" w:hAnsi="Times New Roman" w:cs="Times New Roman"/>
          <w:sz w:val="28"/>
          <w:szCs w:val="28"/>
        </w:rPr>
        <w:t>абота, составленная из задач с экономическим содержанием, предлагаемых на ЕГЭ.</w:t>
      </w:r>
    </w:p>
    <w:p w:rsidR="006546BE" w:rsidRDefault="006546BE" w:rsidP="006546BE">
      <w:pPr>
        <w:spacing w:line="360" w:lineRule="auto"/>
        <w:ind w:firstLine="709"/>
        <w:jc w:val="both"/>
        <w:rPr>
          <w:rFonts w:ascii="Times New Roman" w:hAnsi="Times New Roman" w:cs="Times New Roman"/>
          <w:b/>
          <w:sz w:val="28"/>
          <w:szCs w:val="28"/>
        </w:rPr>
      </w:pPr>
      <w:r w:rsidRPr="00C81A96">
        <w:rPr>
          <w:rFonts w:ascii="Times New Roman" w:hAnsi="Times New Roman" w:cs="Times New Roman"/>
          <w:b/>
          <w:sz w:val="28"/>
          <w:szCs w:val="28"/>
        </w:rPr>
        <w:t xml:space="preserve"> 2.4 </w:t>
      </w:r>
      <w:r w:rsidR="00C81A96">
        <w:rPr>
          <w:rFonts w:ascii="Times New Roman" w:hAnsi="Times New Roman" w:cs="Times New Roman"/>
          <w:b/>
          <w:sz w:val="28"/>
          <w:szCs w:val="28"/>
        </w:rPr>
        <w:t>В</w:t>
      </w:r>
      <w:r w:rsidRPr="00C81A96">
        <w:rPr>
          <w:rFonts w:ascii="Times New Roman" w:hAnsi="Times New Roman" w:cs="Times New Roman"/>
          <w:b/>
          <w:sz w:val="28"/>
          <w:szCs w:val="28"/>
        </w:rPr>
        <w:t xml:space="preserve">ывод по 2 главе </w:t>
      </w:r>
    </w:p>
    <w:p w:rsidR="0024261D" w:rsidRDefault="002A3D2E" w:rsidP="00242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изучения </w:t>
      </w:r>
      <w:r w:rsidR="0024261D" w:rsidRPr="000923FD">
        <w:rPr>
          <w:rFonts w:ascii="Times New Roman" w:hAnsi="Times New Roman" w:cs="Times New Roman"/>
          <w:sz w:val="28"/>
          <w:szCs w:val="28"/>
        </w:rPr>
        <w:t>тематик</w:t>
      </w:r>
      <w:r>
        <w:rPr>
          <w:rFonts w:ascii="Times New Roman" w:hAnsi="Times New Roman" w:cs="Times New Roman"/>
          <w:sz w:val="28"/>
          <w:szCs w:val="28"/>
        </w:rPr>
        <w:t>и</w:t>
      </w:r>
      <w:r w:rsidR="0024261D" w:rsidRPr="000923FD">
        <w:rPr>
          <w:rFonts w:ascii="Times New Roman" w:hAnsi="Times New Roman" w:cs="Times New Roman"/>
          <w:sz w:val="28"/>
          <w:szCs w:val="28"/>
        </w:rPr>
        <w:t xml:space="preserve"> задач из различных сборников и пособий для подготовки к ЕГЭ, </w:t>
      </w:r>
      <w:r>
        <w:rPr>
          <w:rFonts w:ascii="Times New Roman" w:hAnsi="Times New Roman" w:cs="Times New Roman"/>
          <w:sz w:val="28"/>
          <w:szCs w:val="28"/>
        </w:rPr>
        <w:t>было выявлено</w:t>
      </w:r>
      <w:r w:rsidR="0024261D" w:rsidRPr="000923FD">
        <w:rPr>
          <w:rFonts w:ascii="Times New Roman" w:hAnsi="Times New Roman" w:cs="Times New Roman"/>
          <w:sz w:val="28"/>
          <w:szCs w:val="28"/>
        </w:rPr>
        <w:t xml:space="preserve">, что задание 17 </w:t>
      </w:r>
      <w:r>
        <w:rPr>
          <w:rFonts w:ascii="Times New Roman" w:hAnsi="Times New Roman" w:cs="Times New Roman"/>
          <w:sz w:val="28"/>
          <w:szCs w:val="28"/>
        </w:rPr>
        <w:t xml:space="preserve">наиболее часто </w:t>
      </w:r>
      <w:r w:rsidR="0024261D" w:rsidRPr="000923FD">
        <w:rPr>
          <w:rFonts w:ascii="Times New Roman" w:hAnsi="Times New Roman" w:cs="Times New Roman"/>
          <w:sz w:val="28"/>
          <w:szCs w:val="28"/>
        </w:rPr>
        <w:t xml:space="preserve">содержит задачу на вклады, кредиты или оптимизацию. </w:t>
      </w:r>
      <w:r>
        <w:rPr>
          <w:rFonts w:ascii="Times New Roman" w:hAnsi="Times New Roman" w:cs="Times New Roman"/>
          <w:sz w:val="28"/>
          <w:szCs w:val="28"/>
        </w:rPr>
        <w:t>Для каждой подобной задачи характерно длинное условие, содержащие большое</w:t>
      </w:r>
      <w:r w:rsidR="0024261D" w:rsidRPr="000923FD">
        <w:rPr>
          <w:rFonts w:ascii="Times New Roman" w:hAnsi="Times New Roman" w:cs="Times New Roman"/>
          <w:sz w:val="28"/>
          <w:szCs w:val="28"/>
        </w:rPr>
        <w:t xml:space="preserve"> количество данных.</w:t>
      </w:r>
    </w:p>
    <w:p w:rsidR="0024261D" w:rsidRDefault="002A3D2E" w:rsidP="00242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сопоставлении наиболее «пр</w:t>
      </w:r>
      <w:r w:rsidR="003A5877">
        <w:rPr>
          <w:rFonts w:ascii="Times New Roman" w:hAnsi="Times New Roman" w:cs="Times New Roman"/>
          <w:sz w:val="28"/>
          <w:szCs w:val="28"/>
        </w:rPr>
        <w:t>облемных» заданий по математике, по которым в</w:t>
      </w:r>
      <w:r w:rsidR="0024261D" w:rsidRPr="000E76B0">
        <w:rPr>
          <w:rFonts w:ascii="Times New Roman" w:hAnsi="Times New Roman" w:cs="Times New Roman"/>
          <w:sz w:val="28"/>
          <w:szCs w:val="28"/>
        </w:rPr>
        <w:t>ыпускник</w:t>
      </w:r>
      <w:r w:rsidR="003A5877">
        <w:rPr>
          <w:rFonts w:ascii="Times New Roman" w:hAnsi="Times New Roman" w:cs="Times New Roman"/>
          <w:sz w:val="28"/>
          <w:szCs w:val="28"/>
        </w:rPr>
        <w:t>и</w:t>
      </w:r>
      <w:r w:rsidR="0024261D" w:rsidRPr="000E76B0">
        <w:rPr>
          <w:rFonts w:ascii="Times New Roman" w:hAnsi="Times New Roman" w:cs="Times New Roman"/>
          <w:sz w:val="28"/>
          <w:szCs w:val="28"/>
        </w:rPr>
        <w:t xml:space="preserve"> 9-х классов показа</w:t>
      </w:r>
      <w:r w:rsidR="003A5877">
        <w:rPr>
          <w:rFonts w:ascii="Times New Roman" w:hAnsi="Times New Roman" w:cs="Times New Roman"/>
          <w:sz w:val="28"/>
          <w:szCs w:val="28"/>
        </w:rPr>
        <w:t xml:space="preserve">ли </w:t>
      </w:r>
      <w:r w:rsidR="0024261D" w:rsidRPr="000E76B0">
        <w:rPr>
          <w:rFonts w:ascii="Times New Roman" w:hAnsi="Times New Roman" w:cs="Times New Roman"/>
          <w:sz w:val="28"/>
          <w:szCs w:val="28"/>
        </w:rPr>
        <w:t xml:space="preserve">пониженный уровень выполнения, можно сделать выводы о </w:t>
      </w:r>
      <w:r w:rsidR="003A5877">
        <w:rPr>
          <w:rFonts w:ascii="Times New Roman" w:hAnsi="Times New Roman" w:cs="Times New Roman"/>
          <w:sz w:val="28"/>
          <w:szCs w:val="28"/>
        </w:rPr>
        <w:t>проблемах</w:t>
      </w:r>
      <w:r w:rsidR="0024261D" w:rsidRPr="000E76B0">
        <w:rPr>
          <w:rFonts w:ascii="Times New Roman" w:hAnsi="Times New Roman" w:cs="Times New Roman"/>
          <w:sz w:val="28"/>
          <w:szCs w:val="28"/>
        </w:rPr>
        <w:t xml:space="preserve"> в освоении обучающимися ряда разделов курса математики как на основной, так и старшей ступени общего образования.</w:t>
      </w:r>
    </w:p>
    <w:p w:rsidR="00851EBF" w:rsidRDefault="003A5877" w:rsidP="00851E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жизненные требования основаны на обладании </w:t>
      </w:r>
      <w:r w:rsidR="00851EBF" w:rsidRPr="009A6A2A">
        <w:rPr>
          <w:rFonts w:ascii="Times New Roman" w:hAnsi="Times New Roman" w:cs="Times New Roman"/>
          <w:sz w:val="28"/>
          <w:szCs w:val="28"/>
        </w:rPr>
        <w:t>выпускник</w:t>
      </w:r>
      <w:r>
        <w:rPr>
          <w:rFonts w:ascii="Times New Roman" w:hAnsi="Times New Roman" w:cs="Times New Roman"/>
          <w:sz w:val="28"/>
          <w:szCs w:val="28"/>
        </w:rPr>
        <w:t>ами</w:t>
      </w:r>
      <w:r w:rsidR="00851EBF" w:rsidRPr="009A6A2A">
        <w:rPr>
          <w:rFonts w:ascii="Times New Roman" w:hAnsi="Times New Roman" w:cs="Times New Roman"/>
          <w:sz w:val="28"/>
          <w:szCs w:val="28"/>
        </w:rPr>
        <w:t xml:space="preserve"> развито</w:t>
      </w:r>
      <w:r>
        <w:rPr>
          <w:rFonts w:ascii="Times New Roman" w:hAnsi="Times New Roman" w:cs="Times New Roman"/>
          <w:sz w:val="28"/>
          <w:szCs w:val="28"/>
        </w:rPr>
        <w:t>го</w:t>
      </w:r>
      <w:r w:rsidR="00851EBF" w:rsidRPr="009A6A2A">
        <w:rPr>
          <w:rFonts w:ascii="Times New Roman" w:hAnsi="Times New Roman" w:cs="Times New Roman"/>
          <w:sz w:val="28"/>
          <w:szCs w:val="28"/>
        </w:rPr>
        <w:t xml:space="preserve"> экономическо</w:t>
      </w:r>
      <w:r>
        <w:rPr>
          <w:rFonts w:ascii="Times New Roman" w:hAnsi="Times New Roman" w:cs="Times New Roman"/>
          <w:sz w:val="28"/>
          <w:szCs w:val="28"/>
        </w:rPr>
        <w:t>го мышления</w:t>
      </w:r>
      <w:r w:rsidR="00851EBF" w:rsidRPr="009A6A2A">
        <w:rPr>
          <w:rFonts w:ascii="Times New Roman" w:hAnsi="Times New Roman" w:cs="Times New Roman"/>
          <w:sz w:val="28"/>
          <w:szCs w:val="28"/>
        </w:rPr>
        <w:t xml:space="preserve"> и </w:t>
      </w:r>
      <w:r>
        <w:rPr>
          <w:rFonts w:ascii="Times New Roman" w:hAnsi="Times New Roman" w:cs="Times New Roman"/>
          <w:sz w:val="28"/>
          <w:szCs w:val="28"/>
        </w:rPr>
        <w:t>готовности работать в</w:t>
      </w:r>
      <w:r w:rsidR="00851EBF" w:rsidRPr="009A6A2A">
        <w:rPr>
          <w:rFonts w:ascii="Times New Roman" w:hAnsi="Times New Roman" w:cs="Times New Roman"/>
          <w:sz w:val="28"/>
          <w:szCs w:val="28"/>
        </w:rPr>
        <w:t xml:space="preserve"> условиях рыночных отношений.</w:t>
      </w:r>
    </w:p>
    <w:p w:rsidR="00851EBF" w:rsidRDefault="003A5877" w:rsidP="008416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школьный курс математики не позволяет достаточно развить навык умения решать экономические задачи, в связи с этим </w:t>
      </w:r>
      <w:r w:rsidR="004327D9">
        <w:rPr>
          <w:rFonts w:ascii="Times New Roman" w:hAnsi="Times New Roman" w:cs="Times New Roman"/>
          <w:sz w:val="28"/>
          <w:szCs w:val="28"/>
        </w:rPr>
        <w:t>сформировалась необходимость разраб</w:t>
      </w:r>
      <w:r w:rsidR="00851EBF">
        <w:rPr>
          <w:rFonts w:ascii="Times New Roman" w:hAnsi="Times New Roman" w:cs="Times New Roman"/>
          <w:sz w:val="28"/>
          <w:szCs w:val="28"/>
        </w:rPr>
        <w:t>отать элективный курс для более полного усвоения материала.</w:t>
      </w:r>
    </w:p>
    <w:p w:rsidR="00851EBF" w:rsidRDefault="00851EBF" w:rsidP="0024261D">
      <w:pPr>
        <w:spacing w:after="0" w:line="360" w:lineRule="auto"/>
        <w:ind w:firstLine="709"/>
        <w:jc w:val="both"/>
        <w:rPr>
          <w:rFonts w:ascii="Times New Roman" w:hAnsi="Times New Roman"/>
          <w:bCs/>
          <w:sz w:val="28"/>
          <w:szCs w:val="28"/>
        </w:rPr>
      </w:pPr>
      <w:r>
        <w:rPr>
          <w:rFonts w:ascii="Times New Roman" w:hAnsi="Times New Roman" w:cs="Times New Roman"/>
          <w:sz w:val="28"/>
          <w:szCs w:val="28"/>
        </w:rPr>
        <w:t xml:space="preserve">Разработанный элективный курс «Решение задач с экономическим содержанием» </w:t>
      </w:r>
      <w:r w:rsidRPr="002C3693">
        <w:rPr>
          <w:rFonts w:ascii="Times New Roman" w:hAnsi="Times New Roman"/>
          <w:bCs/>
          <w:sz w:val="28"/>
          <w:szCs w:val="28"/>
        </w:rPr>
        <w:t>направлен на формирование у учащихся общего подхода к решению задач с экономическим содержанием.</w:t>
      </w:r>
    </w:p>
    <w:p w:rsidR="004327D9" w:rsidRDefault="004327D9" w:rsidP="00242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курс предназначен для учащихся 10 классов </w:t>
      </w:r>
      <w:r w:rsidRPr="002C3693">
        <w:rPr>
          <w:rFonts w:ascii="Times New Roman" w:hAnsi="Times New Roman"/>
          <w:bCs/>
          <w:sz w:val="28"/>
          <w:szCs w:val="28"/>
        </w:rPr>
        <w:t>ср</w:t>
      </w:r>
      <w:r>
        <w:rPr>
          <w:rFonts w:ascii="Times New Roman" w:hAnsi="Times New Roman"/>
          <w:bCs/>
          <w:sz w:val="28"/>
          <w:szCs w:val="28"/>
        </w:rPr>
        <w:t xml:space="preserve">едней общеобразовательной школы. </w:t>
      </w:r>
    </w:p>
    <w:p w:rsidR="00851EBF" w:rsidRDefault="00851EBF" w:rsidP="00003C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процесс построен так</w:t>
      </w:r>
      <w:r w:rsidR="004327D9">
        <w:rPr>
          <w:rFonts w:ascii="Times New Roman" w:eastAsia="Times New Roman" w:hAnsi="Times New Roman" w:cs="Times New Roman"/>
          <w:sz w:val="28"/>
          <w:szCs w:val="28"/>
        </w:rPr>
        <w:t>им образом</w:t>
      </w:r>
      <w:r>
        <w:rPr>
          <w:rFonts w:ascii="Times New Roman" w:eastAsia="Times New Roman" w:hAnsi="Times New Roman" w:cs="Times New Roman"/>
          <w:sz w:val="28"/>
          <w:szCs w:val="28"/>
        </w:rPr>
        <w:t xml:space="preserve">, чтобы </w:t>
      </w:r>
      <w:r w:rsidR="004327D9">
        <w:rPr>
          <w:rFonts w:ascii="Times New Roman" w:eastAsia="Times New Roman" w:hAnsi="Times New Roman" w:cs="Times New Roman"/>
          <w:sz w:val="28"/>
          <w:szCs w:val="28"/>
        </w:rPr>
        <w:t>ученики</w:t>
      </w:r>
      <w:r>
        <w:rPr>
          <w:rFonts w:ascii="Times New Roman" w:eastAsia="Times New Roman" w:hAnsi="Times New Roman" w:cs="Times New Roman"/>
          <w:sz w:val="28"/>
          <w:szCs w:val="28"/>
        </w:rPr>
        <w:t xml:space="preserve"> обновили и пополнили знания, выработа</w:t>
      </w:r>
      <w:r w:rsidR="004327D9">
        <w:rPr>
          <w:rFonts w:ascii="Times New Roman" w:eastAsia="Times New Roman" w:hAnsi="Times New Roman" w:cs="Times New Roman"/>
          <w:sz w:val="28"/>
          <w:szCs w:val="28"/>
        </w:rPr>
        <w:t>ли</w:t>
      </w:r>
      <w:r>
        <w:rPr>
          <w:rFonts w:ascii="Times New Roman" w:eastAsia="Times New Roman" w:hAnsi="Times New Roman" w:cs="Times New Roman"/>
          <w:sz w:val="28"/>
          <w:szCs w:val="28"/>
        </w:rPr>
        <w:t xml:space="preserve"> </w:t>
      </w:r>
      <w:r w:rsidR="004327D9">
        <w:rPr>
          <w:rFonts w:ascii="Times New Roman" w:eastAsia="Times New Roman" w:hAnsi="Times New Roman" w:cs="Times New Roman"/>
          <w:sz w:val="28"/>
          <w:szCs w:val="28"/>
        </w:rPr>
        <w:t xml:space="preserve">полезные в жизни </w:t>
      </w:r>
      <w:r>
        <w:rPr>
          <w:rFonts w:ascii="Times New Roman" w:eastAsia="Times New Roman" w:hAnsi="Times New Roman" w:cs="Times New Roman"/>
          <w:sz w:val="28"/>
          <w:szCs w:val="28"/>
        </w:rPr>
        <w:t>умения и навыки, необходимые дл</w:t>
      </w:r>
      <w:r w:rsidR="004327D9">
        <w:rPr>
          <w:rFonts w:ascii="Times New Roman" w:eastAsia="Times New Roman" w:hAnsi="Times New Roman" w:cs="Times New Roman"/>
          <w:sz w:val="28"/>
          <w:szCs w:val="28"/>
        </w:rPr>
        <w:t>я решения задач</w:t>
      </w:r>
      <w:r>
        <w:rPr>
          <w:rFonts w:ascii="Times New Roman" w:eastAsia="Times New Roman" w:hAnsi="Times New Roman" w:cs="Times New Roman"/>
          <w:sz w:val="28"/>
          <w:szCs w:val="28"/>
        </w:rPr>
        <w:t>.</w:t>
      </w:r>
    </w:p>
    <w:p w:rsidR="004327D9" w:rsidRDefault="004327D9" w:rsidP="00003C99">
      <w:pPr>
        <w:spacing w:after="0" w:line="360" w:lineRule="auto"/>
        <w:ind w:firstLine="709"/>
        <w:jc w:val="both"/>
        <w:rPr>
          <w:rFonts w:ascii="Times New Roman" w:eastAsia="Times New Roman" w:hAnsi="Times New Roman" w:cs="Times New Roman"/>
          <w:sz w:val="28"/>
          <w:szCs w:val="28"/>
        </w:rPr>
      </w:pPr>
    </w:p>
    <w:p w:rsidR="00E85233" w:rsidRDefault="00E85233" w:rsidP="00003C99">
      <w:pPr>
        <w:spacing w:after="0" w:line="360" w:lineRule="auto"/>
        <w:ind w:firstLine="709"/>
        <w:jc w:val="both"/>
        <w:rPr>
          <w:rFonts w:ascii="Times New Roman" w:hAnsi="Times New Roman" w:cs="Times New Roman"/>
          <w:b/>
          <w:sz w:val="28"/>
          <w:szCs w:val="28"/>
        </w:rPr>
      </w:pPr>
    </w:p>
    <w:p w:rsidR="00E85233" w:rsidRDefault="00E85233" w:rsidP="00003C99">
      <w:pPr>
        <w:spacing w:after="0" w:line="360" w:lineRule="auto"/>
        <w:ind w:firstLine="709"/>
        <w:jc w:val="both"/>
        <w:rPr>
          <w:rFonts w:ascii="Times New Roman" w:hAnsi="Times New Roman" w:cs="Times New Roman"/>
          <w:b/>
          <w:sz w:val="28"/>
          <w:szCs w:val="28"/>
        </w:rPr>
      </w:pPr>
    </w:p>
    <w:p w:rsidR="004327D9" w:rsidRDefault="004327D9" w:rsidP="00003C99">
      <w:pPr>
        <w:spacing w:after="0" w:line="360" w:lineRule="auto"/>
        <w:ind w:firstLine="709"/>
        <w:jc w:val="both"/>
        <w:rPr>
          <w:rFonts w:ascii="Times New Roman" w:hAnsi="Times New Roman" w:cs="Times New Roman"/>
          <w:b/>
          <w:sz w:val="28"/>
          <w:szCs w:val="28"/>
        </w:rPr>
      </w:pPr>
    </w:p>
    <w:p w:rsidR="006546BE" w:rsidRPr="004327D9" w:rsidRDefault="00C81A96" w:rsidP="00010EB1">
      <w:pPr>
        <w:spacing w:line="360" w:lineRule="auto"/>
        <w:ind w:firstLine="709"/>
        <w:jc w:val="center"/>
        <w:rPr>
          <w:rFonts w:ascii="Times New Roman" w:hAnsi="Times New Roman" w:cs="Times New Roman"/>
          <w:b/>
          <w:sz w:val="28"/>
          <w:szCs w:val="28"/>
        </w:rPr>
      </w:pPr>
      <w:r w:rsidRPr="00C81A96">
        <w:rPr>
          <w:rFonts w:ascii="Times New Roman" w:hAnsi="Times New Roman" w:cs="Times New Roman"/>
          <w:b/>
          <w:sz w:val="28"/>
          <w:szCs w:val="28"/>
        </w:rPr>
        <w:t>ЗАКЛЮЧЕНИЕ</w:t>
      </w:r>
    </w:p>
    <w:p w:rsidR="004327D9" w:rsidRDefault="004327D9"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современной школы заключается в успешной адаптации учащихся в</w:t>
      </w:r>
      <w:r w:rsidR="00003C99" w:rsidRPr="00003C99">
        <w:rPr>
          <w:rFonts w:ascii="Times New Roman" w:hAnsi="Times New Roman" w:cs="Times New Roman"/>
          <w:sz w:val="28"/>
          <w:szCs w:val="28"/>
        </w:rPr>
        <w:t xml:space="preserve"> социальной и профессиональной </w:t>
      </w:r>
      <w:r>
        <w:rPr>
          <w:rFonts w:ascii="Times New Roman" w:hAnsi="Times New Roman" w:cs="Times New Roman"/>
          <w:sz w:val="28"/>
          <w:szCs w:val="28"/>
        </w:rPr>
        <w:t>сфере с учетом современных</w:t>
      </w:r>
      <w:r w:rsidR="00003C99" w:rsidRPr="00003C99">
        <w:rPr>
          <w:rFonts w:ascii="Times New Roman" w:hAnsi="Times New Roman" w:cs="Times New Roman"/>
          <w:sz w:val="28"/>
          <w:szCs w:val="28"/>
        </w:rPr>
        <w:t xml:space="preserve"> рыночн</w:t>
      </w:r>
      <w:r>
        <w:rPr>
          <w:rFonts w:ascii="Times New Roman" w:hAnsi="Times New Roman" w:cs="Times New Roman"/>
          <w:sz w:val="28"/>
          <w:szCs w:val="28"/>
        </w:rPr>
        <w:t>ых</w:t>
      </w:r>
      <w:r w:rsidR="00003C99" w:rsidRPr="00003C99">
        <w:rPr>
          <w:rFonts w:ascii="Times New Roman" w:hAnsi="Times New Roman" w:cs="Times New Roman"/>
          <w:sz w:val="28"/>
          <w:szCs w:val="28"/>
        </w:rPr>
        <w:t xml:space="preserve"> экономи</w:t>
      </w:r>
      <w:r>
        <w:rPr>
          <w:rFonts w:ascii="Times New Roman" w:hAnsi="Times New Roman" w:cs="Times New Roman"/>
          <w:sz w:val="28"/>
          <w:szCs w:val="28"/>
        </w:rPr>
        <w:t>ческих реалий.</w:t>
      </w:r>
    </w:p>
    <w:p w:rsidR="00003C99" w:rsidRPr="00003C99" w:rsidRDefault="004327D9"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повышение </w:t>
      </w:r>
      <w:r w:rsidR="00003C99" w:rsidRPr="00003C99">
        <w:rPr>
          <w:rFonts w:ascii="Times New Roman" w:hAnsi="Times New Roman" w:cs="Times New Roman"/>
          <w:sz w:val="28"/>
          <w:szCs w:val="28"/>
        </w:rPr>
        <w:t>экономическ</w:t>
      </w:r>
      <w:r>
        <w:rPr>
          <w:rFonts w:ascii="Times New Roman" w:hAnsi="Times New Roman" w:cs="Times New Roman"/>
          <w:sz w:val="28"/>
          <w:szCs w:val="28"/>
        </w:rPr>
        <w:t>ой</w:t>
      </w:r>
      <w:r w:rsidR="00003C99" w:rsidRPr="00003C99">
        <w:rPr>
          <w:rFonts w:ascii="Times New Roman" w:hAnsi="Times New Roman" w:cs="Times New Roman"/>
          <w:sz w:val="28"/>
          <w:szCs w:val="28"/>
        </w:rPr>
        <w:t xml:space="preserve"> грамотност</w:t>
      </w:r>
      <w:r>
        <w:rPr>
          <w:rFonts w:ascii="Times New Roman" w:hAnsi="Times New Roman" w:cs="Times New Roman"/>
          <w:sz w:val="28"/>
          <w:szCs w:val="28"/>
        </w:rPr>
        <w:t>и</w:t>
      </w:r>
      <w:r w:rsidR="00003C99" w:rsidRPr="00003C99">
        <w:rPr>
          <w:rFonts w:ascii="Times New Roman" w:hAnsi="Times New Roman" w:cs="Times New Roman"/>
          <w:sz w:val="28"/>
          <w:szCs w:val="28"/>
        </w:rPr>
        <w:t xml:space="preserve"> </w:t>
      </w:r>
      <w:r>
        <w:rPr>
          <w:rFonts w:ascii="Times New Roman" w:hAnsi="Times New Roman" w:cs="Times New Roman"/>
          <w:sz w:val="28"/>
          <w:szCs w:val="28"/>
        </w:rPr>
        <w:t>сегодня весьма актуально и является одним из критериев развития кон</w:t>
      </w:r>
      <w:r w:rsidR="00003C99" w:rsidRPr="00003C99">
        <w:rPr>
          <w:rFonts w:ascii="Times New Roman" w:hAnsi="Times New Roman" w:cs="Times New Roman"/>
          <w:sz w:val="28"/>
          <w:szCs w:val="28"/>
        </w:rPr>
        <w:t xml:space="preserve">курентоспособной </w:t>
      </w:r>
      <w:r>
        <w:rPr>
          <w:rFonts w:ascii="Times New Roman" w:hAnsi="Times New Roman" w:cs="Times New Roman"/>
          <w:sz w:val="28"/>
          <w:szCs w:val="28"/>
        </w:rPr>
        <w:t xml:space="preserve">самостоятельной </w:t>
      </w:r>
      <w:r w:rsidR="00003C99" w:rsidRPr="00003C99">
        <w:rPr>
          <w:rFonts w:ascii="Times New Roman" w:hAnsi="Times New Roman" w:cs="Times New Roman"/>
          <w:sz w:val="28"/>
          <w:szCs w:val="28"/>
        </w:rPr>
        <w:t>личности.</w:t>
      </w:r>
    </w:p>
    <w:p w:rsidR="00003C99" w:rsidRPr="00003C99" w:rsidRDefault="004327D9"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п</w:t>
      </w:r>
      <w:r w:rsidR="00003C99" w:rsidRPr="00003C99">
        <w:rPr>
          <w:rFonts w:ascii="Times New Roman" w:hAnsi="Times New Roman" w:cs="Times New Roman"/>
          <w:sz w:val="28"/>
          <w:szCs w:val="28"/>
        </w:rPr>
        <w:t>рикладн</w:t>
      </w:r>
      <w:r>
        <w:rPr>
          <w:rFonts w:ascii="Times New Roman" w:hAnsi="Times New Roman" w:cs="Times New Roman"/>
          <w:sz w:val="28"/>
          <w:szCs w:val="28"/>
        </w:rPr>
        <w:t>ой</w:t>
      </w:r>
      <w:r w:rsidR="00003C99" w:rsidRPr="00003C99">
        <w:rPr>
          <w:rFonts w:ascii="Times New Roman" w:hAnsi="Times New Roman" w:cs="Times New Roman"/>
          <w:sz w:val="28"/>
          <w:szCs w:val="28"/>
        </w:rPr>
        <w:t xml:space="preserve">  направленност</w:t>
      </w:r>
      <w:r>
        <w:rPr>
          <w:rFonts w:ascii="Times New Roman" w:hAnsi="Times New Roman" w:cs="Times New Roman"/>
          <w:sz w:val="28"/>
          <w:szCs w:val="28"/>
        </w:rPr>
        <w:t>и</w:t>
      </w:r>
      <w:r w:rsidR="00003C99" w:rsidRPr="00003C99">
        <w:rPr>
          <w:rFonts w:ascii="Times New Roman" w:hAnsi="Times New Roman" w:cs="Times New Roman"/>
          <w:sz w:val="28"/>
          <w:szCs w:val="28"/>
        </w:rPr>
        <w:t xml:space="preserve"> изучения предметов школьного курса</w:t>
      </w:r>
      <w:r w:rsidR="00003C99">
        <w:rPr>
          <w:rFonts w:ascii="Times New Roman" w:hAnsi="Times New Roman" w:cs="Times New Roman"/>
          <w:sz w:val="28"/>
          <w:szCs w:val="28"/>
        </w:rPr>
        <w:t xml:space="preserve"> </w:t>
      </w:r>
      <w:r w:rsidR="00003C99" w:rsidRPr="00003C99">
        <w:rPr>
          <w:rFonts w:ascii="Times New Roman" w:hAnsi="Times New Roman" w:cs="Times New Roman"/>
          <w:sz w:val="28"/>
          <w:szCs w:val="28"/>
        </w:rPr>
        <w:t xml:space="preserve">возможно продемонстрировать ученикам целостность окружающего мира и изучаемых предметов, </w:t>
      </w:r>
      <w:r>
        <w:rPr>
          <w:rFonts w:ascii="Times New Roman" w:hAnsi="Times New Roman" w:cs="Times New Roman"/>
          <w:sz w:val="28"/>
          <w:szCs w:val="28"/>
        </w:rPr>
        <w:t>заинтересовать учащихся, научить осмысленно воспринимать информацию, что</w:t>
      </w:r>
      <w:r w:rsidR="00003C99" w:rsidRPr="00003C99">
        <w:rPr>
          <w:rFonts w:ascii="Times New Roman" w:hAnsi="Times New Roman" w:cs="Times New Roman"/>
          <w:sz w:val="28"/>
          <w:szCs w:val="28"/>
        </w:rPr>
        <w:t xml:space="preserve"> прив</w:t>
      </w:r>
      <w:r>
        <w:rPr>
          <w:rFonts w:ascii="Times New Roman" w:hAnsi="Times New Roman" w:cs="Times New Roman"/>
          <w:sz w:val="28"/>
          <w:szCs w:val="28"/>
        </w:rPr>
        <w:t>едет</w:t>
      </w:r>
      <w:r w:rsidR="00003C99" w:rsidRPr="00003C99">
        <w:rPr>
          <w:rFonts w:ascii="Times New Roman" w:hAnsi="Times New Roman" w:cs="Times New Roman"/>
          <w:sz w:val="28"/>
          <w:szCs w:val="28"/>
        </w:rPr>
        <w:t xml:space="preserve"> к гармоничному и всестороннему развитию личности.</w:t>
      </w:r>
    </w:p>
    <w:p w:rsidR="00003C99" w:rsidRPr="00003C99" w:rsidRDefault="004327D9"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03C99" w:rsidRPr="00003C99">
        <w:rPr>
          <w:rFonts w:ascii="Times New Roman" w:hAnsi="Times New Roman" w:cs="Times New Roman"/>
          <w:sz w:val="28"/>
          <w:szCs w:val="28"/>
        </w:rPr>
        <w:t xml:space="preserve"> Концепции развития образования РФ на 2016 – 2020 гг.</w:t>
      </w:r>
      <w:r>
        <w:rPr>
          <w:rFonts w:ascii="Times New Roman" w:hAnsi="Times New Roman" w:cs="Times New Roman"/>
          <w:sz w:val="28"/>
          <w:szCs w:val="28"/>
        </w:rPr>
        <w:t xml:space="preserve"> указано о</w:t>
      </w:r>
      <w:r w:rsidRPr="00003C99">
        <w:rPr>
          <w:rFonts w:ascii="Times New Roman" w:hAnsi="Times New Roman" w:cs="Times New Roman"/>
          <w:sz w:val="28"/>
          <w:szCs w:val="28"/>
        </w:rPr>
        <w:t xml:space="preserve"> необходимости усиления прикладной направленности</w:t>
      </w:r>
      <w:r>
        <w:rPr>
          <w:rFonts w:ascii="Times New Roman" w:hAnsi="Times New Roman" w:cs="Times New Roman"/>
          <w:sz w:val="28"/>
          <w:szCs w:val="28"/>
        </w:rPr>
        <w:t xml:space="preserve"> преподавания предметов в школе.</w:t>
      </w:r>
    </w:p>
    <w:p w:rsidR="002E256A" w:rsidRDefault="00003C99" w:rsidP="00AF4FBC">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 xml:space="preserve">Задачи с экономическим содержанием </w:t>
      </w:r>
      <w:r w:rsidR="004327D9">
        <w:rPr>
          <w:rFonts w:ascii="Times New Roman" w:hAnsi="Times New Roman" w:cs="Times New Roman"/>
          <w:sz w:val="28"/>
          <w:szCs w:val="28"/>
        </w:rPr>
        <w:t xml:space="preserve">- </w:t>
      </w:r>
      <w:r w:rsidRPr="00003C99">
        <w:rPr>
          <w:rFonts w:ascii="Times New Roman" w:hAnsi="Times New Roman" w:cs="Times New Roman"/>
          <w:sz w:val="28"/>
          <w:szCs w:val="28"/>
        </w:rPr>
        <w:t>частн</w:t>
      </w:r>
      <w:r w:rsidR="004327D9">
        <w:rPr>
          <w:rFonts w:ascii="Times New Roman" w:hAnsi="Times New Roman" w:cs="Times New Roman"/>
          <w:sz w:val="28"/>
          <w:szCs w:val="28"/>
        </w:rPr>
        <w:t>ый</w:t>
      </w:r>
      <w:r w:rsidRPr="00003C99">
        <w:rPr>
          <w:rFonts w:ascii="Times New Roman" w:hAnsi="Times New Roman" w:cs="Times New Roman"/>
          <w:sz w:val="28"/>
          <w:szCs w:val="28"/>
        </w:rPr>
        <w:t xml:space="preserve"> случа</w:t>
      </w:r>
      <w:r w:rsidR="004327D9">
        <w:rPr>
          <w:rFonts w:ascii="Times New Roman" w:hAnsi="Times New Roman" w:cs="Times New Roman"/>
          <w:sz w:val="28"/>
          <w:szCs w:val="28"/>
        </w:rPr>
        <w:t>й</w:t>
      </w:r>
      <w:r w:rsidRPr="00003C99">
        <w:rPr>
          <w:rFonts w:ascii="Times New Roman" w:hAnsi="Times New Roman" w:cs="Times New Roman"/>
          <w:sz w:val="28"/>
          <w:szCs w:val="28"/>
        </w:rPr>
        <w:t xml:space="preserve"> прикладной задачи. </w:t>
      </w:r>
      <w:r w:rsidR="00AF4FBC">
        <w:rPr>
          <w:rFonts w:ascii="Times New Roman" w:hAnsi="Times New Roman" w:cs="Times New Roman"/>
          <w:sz w:val="28"/>
          <w:szCs w:val="28"/>
        </w:rPr>
        <w:t>О</w:t>
      </w:r>
      <w:r w:rsidRPr="00003C99">
        <w:rPr>
          <w:rFonts w:ascii="Times New Roman" w:hAnsi="Times New Roman" w:cs="Times New Roman"/>
          <w:sz w:val="28"/>
          <w:szCs w:val="28"/>
        </w:rPr>
        <w:t>бучени</w:t>
      </w:r>
      <w:r w:rsidR="00AF4FBC">
        <w:rPr>
          <w:rFonts w:ascii="Times New Roman" w:hAnsi="Times New Roman" w:cs="Times New Roman"/>
          <w:sz w:val="28"/>
          <w:szCs w:val="28"/>
        </w:rPr>
        <w:t>е</w:t>
      </w:r>
      <w:r w:rsidRPr="00003C99">
        <w:rPr>
          <w:rFonts w:ascii="Times New Roman" w:hAnsi="Times New Roman" w:cs="Times New Roman"/>
          <w:sz w:val="28"/>
          <w:szCs w:val="28"/>
        </w:rPr>
        <w:t xml:space="preserve"> </w:t>
      </w:r>
      <w:r w:rsidR="002E256A">
        <w:rPr>
          <w:rFonts w:ascii="Times New Roman" w:hAnsi="Times New Roman" w:cs="Times New Roman"/>
          <w:sz w:val="28"/>
          <w:szCs w:val="28"/>
        </w:rPr>
        <w:t>учащихся</w:t>
      </w:r>
      <w:r w:rsidRPr="00003C99">
        <w:rPr>
          <w:rFonts w:ascii="Times New Roman" w:hAnsi="Times New Roman" w:cs="Times New Roman"/>
          <w:sz w:val="28"/>
          <w:szCs w:val="28"/>
        </w:rPr>
        <w:t xml:space="preserve"> решению математических задач с экономическим содержанием </w:t>
      </w:r>
      <w:r w:rsidR="00AF4FBC">
        <w:rPr>
          <w:rFonts w:ascii="Times New Roman" w:hAnsi="Times New Roman" w:cs="Times New Roman"/>
          <w:sz w:val="28"/>
          <w:szCs w:val="28"/>
        </w:rPr>
        <w:t>необходимо для понимания сути процессов экономики, воспитания лично</w:t>
      </w:r>
      <w:r w:rsidRPr="00003C99">
        <w:rPr>
          <w:rFonts w:ascii="Times New Roman" w:hAnsi="Times New Roman" w:cs="Times New Roman"/>
          <w:sz w:val="28"/>
          <w:szCs w:val="28"/>
        </w:rPr>
        <w:t>сти, способной решать различные жизненные задачи.</w:t>
      </w:r>
    </w:p>
    <w:p w:rsidR="00003C99" w:rsidRPr="00003C99" w:rsidRDefault="00AF4FBC"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задач, </w:t>
      </w:r>
      <w:r w:rsidRPr="00003C99">
        <w:rPr>
          <w:rFonts w:ascii="Times New Roman" w:hAnsi="Times New Roman" w:cs="Times New Roman"/>
          <w:sz w:val="28"/>
          <w:szCs w:val="28"/>
        </w:rPr>
        <w:t>связанных с финансово-экономической сферой деятельности</w:t>
      </w:r>
      <w:r>
        <w:rPr>
          <w:rFonts w:ascii="Times New Roman" w:hAnsi="Times New Roman" w:cs="Times New Roman"/>
          <w:sz w:val="28"/>
          <w:szCs w:val="28"/>
        </w:rPr>
        <w:t xml:space="preserve">, позволит замотивировать учеников, сформировать интерес к экономическим профессиям. </w:t>
      </w:r>
    </w:p>
    <w:p w:rsidR="00003C99" w:rsidRPr="00003C99" w:rsidRDefault="00AF4FBC"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003C99" w:rsidRPr="00003C99">
        <w:rPr>
          <w:rFonts w:ascii="Times New Roman" w:hAnsi="Times New Roman" w:cs="Times New Roman"/>
          <w:sz w:val="28"/>
          <w:szCs w:val="28"/>
        </w:rPr>
        <w:t>адачи, имеющие экономическое содержание, вызывают значительные трудности у учащихся,</w:t>
      </w:r>
      <w:r w:rsidR="002E256A">
        <w:rPr>
          <w:rFonts w:ascii="Times New Roman" w:hAnsi="Times New Roman" w:cs="Times New Roman"/>
          <w:sz w:val="28"/>
          <w:szCs w:val="28"/>
        </w:rPr>
        <w:t xml:space="preserve"> </w:t>
      </w:r>
      <w:r>
        <w:rPr>
          <w:rFonts w:ascii="Times New Roman" w:hAnsi="Times New Roman" w:cs="Times New Roman"/>
          <w:sz w:val="28"/>
          <w:szCs w:val="28"/>
        </w:rPr>
        <w:t xml:space="preserve">и тем не менее, они очень важны. Как при подготовке к Единому Государственному Экзамену, так и для дальнейшей жизни. </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 xml:space="preserve">При написании </w:t>
      </w:r>
      <w:r w:rsidR="002E256A">
        <w:rPr>
          <w:rFonts w:ascii="Times New Roman" w:hAnsi="Times New Roman" w:cs="Times New Roman"/>
          <w:sz w:val="28"/>
          <w:szCs w:val="28"/>
        </w:rPr>
        <w:t>курсовой</w:t>
      </w:r>
      <w:r w:rsidRPr="00003C99">
        <w:rPr>
          <w:rFonts w:ascii="Times New Roman" w:hAnsi="Times New Roman" w:cs="Times New Roman"/>
          <w:sz w:val="28"/>
          <w:szCs w:val="28"/>
        </w:rPr>
        <w:t xml:space="preserve"> работы были рассмотрены труды многих авторов – теоретиков и практикующих педагогов, имеющие отношение к теме исследования. Был изучен и проанализирован существующий опыт обучения школьников решению </w:t>
      </w:r>
      <w:r w:rsidR="002E256A">
        <w:rPr>
          <w:rFonts w:ascii="Times New Roman" w:hAnsi="Times New Roman" w:cs="Times New Roman"/>
          <w:sz w:val="28"/>
          <w:szCs w:val="28"/>
        </w:rPr>
        <w:t>экономических</w:t>
      </w:r>
      <w:r w:rsidRPr="00003C99">
        <w:rPr>
          <w:rFonts w:ascii="Times New Roman" w:hAnsi="Times New Roman" w:cs="Times New Roman"/>
          <w:sz w:val="28"/>
          <w:szCs w:val="28"/>
        </w:rPr>
        <w:t xml:space="preserve"> задач.</w:t>
      </w:r>
    </w:p>
    <w:p w:rsidR="00003C99" w:rsidRPr="00003C99" w:rsidRDefault="00AF4FBC"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исследования сформировалась необходимость разработки </w:t>
      </w:r>
      <w:r w:rsidR="002E256A">
        <w:rPr>
          <w:rFonts w:ascii="Times New Roman" w:hAnsi="Times New Roman" w:cs="Times New Roman"/>
          <w:sz w:val="28"/>
          <w:szCs w:val="28"/>
        </w:rPr>
        <w:t>эклектического курса для</w:t>
      </w:r>
      <w:r w:rsidR="00003C99" w:rsidRPr="00003C99">
        <w:rPr>
          <w:rFonts w:ascii="Times New Roman" w:hAnsi="Times New Roman" w:cs="Times New Roman"/>
          <w:sz w:val="28"/>
          <w:szCs w:val="28"/>
        </w:rPr>
        <w:t xml:space="preserve"> обучения </w:t>
      </w:r>
      <w:r w:rsidR="002E256A">
        <w:rPr>
          <w:rFonts w:ascii="Times New Roman" w:hAnsi="Times New Roman" w:cs="Times New Roman"/>
          <w:sz w:val="28"/>
          <w:szCs w:val="28"/>
        </w:rPr>
        <w:t>школьников</w:t>
      </w:r>
      <w:r w:rsidR="00003C99" w:rsidRPr="00003C99">
        <w:rPr>
          <w:rFonts w:ascii="Times New Roman" w:hAnsi="Times New Roman" w:cs="Times New Roman"/>
          <w:sz w:val="28"/>
          <w:szCs w:val="28"/>
        </w:rPr>
        <w:t xml:space="preserve"> решению математических задач с экономическим содержанием.</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Проведение  элективного  курса  «Решение  задач  с  экономическим</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содержанием» позвол</w:t>
      </w:r>
      <w:r w:rsidR="002E256A">
        <w:rPr>
          <w:rFonts w:ascii="Times New Roman" w:hAnsi="Times New Roman" w:cs="Times New Roman"/>
          <w:sz w:val="28"/>
          <w:szCs w:val="28"/>
        </w:rPr>
        <w:t>ит</w:t>
      </w:r>
      <w:r w:rsidRPr="00003C99">
        <w:rPr>
          <w:rFonts w:ascii="Times New Roman" w:hAnsi="Times New Roman" w:cs="Times New Roman"/>
          <w:sz w:val="28"/>
          <w:szCs w:val="28"/>
        </w:rPr>
        <w:t xml:space="preserve"> повысить показатели уровня экономической грамотности </w:t>
      </w:r>
      <w:r w:rsidR="002E256A">
        <w:rPr>
          <w:rFonts w:ascii="Times New Roman" w:hAnsi="Times New Roman" w:cs="Times New Roman"/>
          <w:sz w:val="28"/>
          <w:szCs w:val="28"/>
        </w:rPr>
        <w:t>учащихся</w:t>
      </w:r>
      <w:r w:rsidR="00AF4FBC">
        <w:rPr>
          <w:rFonts w:ascii="Times New Roman" w:hAnsi="Times New Roman" w:cs="Times New Roman"/>
          <w:sz w:val="28"/>
          <w:szCs w:val="28"/>
        </w:rPr>
        <w:t>.</w:t>
      </w:r>
    </w:p>
    <w:p w:rsidR="00003C99" w:rsidRDefault="00AF4FBC" w:rsidP="0000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003C99" w:rsidRPr="00003C99">
        <w:rPr>
          <w:rFonts w:ascii="Times New Roman" w:hAnsi="Times New Roman" w:cs="Times New Roman"/>
          <w:sz w:val="28"/>
          <w:szCs w:val="28"/>
        </w:rPr>
        <w:t xml:space="preserve"> использование разработанной методики обучения </w:t>
      </w:r>
      <w:r>
        <w:rPr>
          <w:rFonts w:ascii="Times New Roman" w:hAnsi="Times New Roman" w:cs="Times New Roman"/>
          <w:sz w:val="28"/>
          <w:szCs w:val="28"/>
        </w:rPr>
        <w:t>дас</w:t>
      </w:r>
      <w:r w:rsidR="00003C99" w:rsidRPr="00003C99">
        <w:rPr>
          <w:rFonts w:ascii="Times New Roman" w:hAnsi="Times New Roman" w:cs="Times New Roman"/>
          <w:sz w:val="28"/>
          <w:szCs w:val="28"/>
        </w:rPr>
        <w:t>т возможность дополнительно подготов</w:t>
      </w:r>
      <w:r>
        <w:rPr>
          <w:rFonts w:ascii="Times New Roman" w:hAnsi="Times New Roman" w:cs="Times New Roman"/>
          <w:sz w:val="28"/>
          <w:szCs w:val="28"/>
        </w:rPr>
        <w:t xml:space="preserve">иться </w:t>
      </w:r>
      <w:r w:rsidR="00003C99" w:rsidRPr="00003C99">
        <w:rPr>
          <w:rFonts w:ascii="Times New Roman" w:hAnsi="Times New Roman" w:cs="Times New Roman"/>
          <w:sz w:val="28"/>
          <w:szCs w:val="28"/>
        </w:rPr>
        <w:t xml:space="preserve">к ЕГЭ </w:t>
      </w:r>
      <w:r>
        <w:rPr>
          <w:rFonts w:ascii="Times New Roman" w:hAnsi="Times New Roman" w:cs="Times New Roman"/>
          <w:sz w:val="28"/>
          <w:szCs w:val="28"/>
        </w:rPr>
        <w:t xml:space="preserve">через </w:t>
      </w:r>
      <w:r w:rsidR="00003C99" w:rsidRPr="00003C99">
        <w:rPr>
          <w:rFonts w:ascii="Times New Roman" w:hAnsi="Times New Roman" w:cs="Times New Roman"/>
          <w:sz w:val="28"/>
          <w:szCs w:val="28"/>
        </w:rPr>
        <w:t>повторени</w:t>
      </w:r>
      <w:r>
        <w:rPr>
          <w:rFonts w:ascii="Times New Roman" w:hAnsi="Times New Roman" w:cs="Times New Roman"/>
          <w:sz w:val="28"/>
          <w:szCs w:val="28"/>
        </w:rPr>
        <w:t>е</w:t>
      </w:r>
      <w:r w:rsidR="00003C99" w:rsidRPr="00003C99">
        <w:rPr>
          <w:rFonts w:ascii="Times New Roman" w:hAnsi="Times New Roman" w:cs="Times New Roman"/>
          <w:sz w:val="28"/>
          <w:szCs w:val="28"/>
        </w:rPr>
        <w:t xml:space="preserve"> и обобщени</w:t>
      </w:r>
      <w:r>
        <w:rPr>
          <w:rFonts w:ascii="Times New Roman" w:hAnsi="Times New Roman" w:cs="Times New Roman"/>
          <w:sz w:val="28"/>
          <w:szCs w:val="28"/>
        </w:rPr>
        <w:t>е</w:t>
      </w:r>
      <w:r w:rsidR="00003C99" w:rsidRPr="00003C99">
        <w:rPr>
          <w:rFonts w:ascii="Times New Roman" w:hAnsi="Times New Roman" w:cs="Times New Roman"/>
          <w:sz w:val="28"/>
          <w:szCs w:val="28"/>
        </w:rPr>
        <w:t xml:space="preserve"> формул, приобретени</w:t>
      </w:r>
      <w:r>
        <w:rPr>
          <w:rFonts w:ascii="Times New Roman" w:hAnsi="Times New Roman" w:cs="Times New Roman"/>
          <w:sz w:val="28"/>
          <w:szCs w:val="28"/>
        </w:rPr>
        <w:t>е</w:t>
      </w:r>
      <w:r w:rsidR="00003C99" w:rsidRPr="00003C99">
        <w:rPr>
          <w:rFonts w:ascii="Times New Roman" w:hAnsi="Times New Roman" w:cs="Times New Roman"/>
          <w:sz w:val="28"/>
          <w:szCs w:val="28"/>
        </w:rPr>
        <w:t xml:space="preserve"> навыков осмысленного чтения и анализа услови</w:t>
      </w:r>
      <w:r>
        <w:rPr>
          <w:rFonts w:ascii="Times New Roman" w:hAnsi="Times New Roman" w:cs="Times New Roman"/>
          <w:sz w:val="28"/>
          <w:szCs w:val="28"/>
        </w:rPr>
        <w:t>й</w:t>
      </w:r>
      <w:r w:rsidR="00003C99" w:rsidRPr="00003C99">
        <w:rPr>
          <w:rFonts w:ascii="Times New Roman" w:hAnsi="Times New Roman" w:cs="Times New Roman"/>
          <w:sz w:val="28"/>
          <w:szCs w:val="28"/>
        </w:rPr>
        <w:t xml:space="preserve"> задач и формированию единого подхода к решению за</w:t>
      </w:r>
      <w:r>
        <w:rPr>
          <w:rFonts w:ascii="Times New Roman" w:hAnsi="Times New Roman" w:cs="Times New Roman"/>
          <w:sz w:val="28"/>
          <w:szCs w:val="28"/>
        </w:rPr>
        <w:t xml:space="preserve">дач с экономическим содержанием, так как содержание задач предлагаемой методики взято из материалов подготовки к ЕГЭ. </w:t>
      </w:r>
    </w:p>
    <w:p w:rsidR="00E85233" w:rsidRPr="00003C99" w:rsidRDefault="00E85233" w:rsidP="00003C99">
      <w:pPr>
        <w:spacing w:after="0" w:line="360" w:lineRule="auto"/>
        <w:ind w:firstLine="709"/>
        <w:jc w:val="both"/>
        <w:rPr>
          <w:rFonts w:ascii="Times New Roman" w:hAnsi="Times New Roman" w:cs="Times New Roman"/>
          <w:sz w:val="28"/>
          <w:szCs w:val="28"/>
        </w:rPr>
      </w:pPr>
      <w:r w:rsidRPr="002C3693">
        <w:rPr>
          <w:rFonts w:ascii="Times New Roman" w:hAnsi="Times New Roman"/>
          <w:bCs/>
          <w:sz w:val="28"/>
          <w:szCs w:val="28"/>
        </w:rPr>
        <w:t xml:space="preserve">Критериями эффективности </w:t>
      </w:r>
      <w:r w:rsidR="00AF4FBC">
        <w:rPr>
          <w:rFonts w:ascii="Times New Roman" w:hAnsi="Times New Roman"/>
          <w:bCs/>
          <w:sz w:val="28"/>
          <w:szCs w:val="28"/>
        </w:rPr>
        <w:t xml:space="preserve">методики </w:t>
      </w:r>
      <w:r w:rsidRPr="002C3693">
        <w:rPr>
          <w:rFonts w:ascii="Times New Roman" w:hAnsi="Times New Roman"/>
          <w:bCs/>
          <w:sz w:val="28"/>
          <w:szCs w:val="28"/>
        </w:rPr>
        <w:t xml:space="preserve">служат: качество овладения учащимися предметным содержанием элективного курса и способность применять имеющиеся знания для решения задач. </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lastRenderedPageBreak/>
        <w:t xml:space="preserve">Таким образом, в результате работы над </w:t>
      </w:r>
      <w:r w:rsidR="00A278B0">
        <w:rPr>
          <w:rFonts w:ascii="Times New Roman" w:hAnsi="Times New Roman" w:cs="Times New Roman"/>
          <w:sz w:val="28"/>
          <w:szCs w:val="28"/>
        </w:rPr>
        <w:t>курсовой работой</w:t>
      </w:r>
      <w:r w:rsidRPr="00003C99">
        <w:rPr>
          <w:rFonts w:ascii="Times New Roman" w:hAnsi="Times New Roman" w:cs="Times New Roman"/>
          <w:sz w:val="28"/>
          <w:szCs w:val="28"/>
        </w:rPr>
        <w:t xml:space="preserve"> поставленные задачи были решены, цель работы достигнута.</w:t>
      </w:r>
    </w:p>
    <w:p w:rsidR="006546BE" w:rsidRPr="00003C99" w:rsidRDefault="006546BE" w:rsidP="00003C99">
      <w:pPr>
        <w:spacing w:after="0" w:line="360" w:lineRule="auto"/>
        <w:ind w:firstLine="709"/>
        <w:jc w:val="both"/>
        <w:rPr>
          <w:rFonts w:ascii="Times New Roman" w:hAnsi="Times New Roman" w:cs="Times New Roman"/>
          <w:sz w:val="28"/>
          <w:szCs w:val="28"/>
        </w:rPr>
      </w:pPr>
    </w:p>
    <w:p w:rsidR="00010EB1" w:rsidRPr="00003C99" w:rsidRDefault="00010EB1" w:rsidP="00003C99">
      <w:pPr>
        <w:spacing w:after="0" w:line="360" w:lineRule="auto"/>
        <w:ind w:firstLine="709"/>
        <w:jc w:val="both"/>
        <w:rPr>
          <w:rFonts w:ascii="Times New Roman" w:hAnsi="Times New Roman" w:cs="Times New Roman"/>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E85233" w:rsidRDefault="00E85233" w:rsidP="00A278B0">
      <w:pPr>
        <w:spacing w:line="360" w:lineRule="auto"/>
        <w:ind w:firstLine="709"/>
        <w:jc w:val="center"/>
        <w:rPr>
          <w:rFonts w:ascii="Times New Roman" w:hAnsi="Times New Roman" w:cs="Times New Roman"/>
          <w:b/>
          <w:sz w:val="28"/>
          <w:szCs w:val="28"/>
        </w:rPr>
      </w:pPr>
    </w:p>
    <w:p w:rsidR="00AF4FBC" w:rsidRDefault="00AF4FBC" w:rsidP="00A278B0">
      <w:pPr>
        <w:spacing w:line="360" w:lineRule="auto"/>
        <w:ind w:firstLine="709"/>
        <w:jc w:val="center"/>
        <w:rPr>
          <w:rFonts w:ascii="Times New Roman" w:hAnsi="Times New Roman" w:cs="Times New Roman"/>
          <w:b/>
          <w:sz w:val="28"/>
          <w:szCs w:val="28"/>
        </w:rPr>
      </w:pPr>
    </w:p>
    <w:p w:rsidR="002C3693" w:rsidRDefault="00C81A96" w:rsidP="00A278B0">
      <w:pPr>
        <w:spacing w:line="360" w:lineRule="auto"/>
        <w:ind w:firstLine="709"/>
        <w:jc w:val="center"/>
        <w:rPr>
          <w:rFonts w:ascii="Times New Roman" w:hAnsi="Times New Roman" w:cs="Times New Roman"/>
          <w:b/>
          <w:sz w:val="28"/>
          <w:szCs w:val="28"/>
        </w:rPr>
      </w:pPr>
      <w:r w:rsidRPr="00C81A96">
        <w:rPr>
          <w:rFonts w:ascii="Times New Roman" w:hAnsi="Times New Roman" w:cs="Times New Roman"/>
          <w:b/>
          <w:sz w:val="28"/>
          <w:szCs w:val="28"/>
        </w:rPr>
        <w:t>СПИСОК ЛИТЕРАТУРЫ</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E85233">
          <w:rPr>
            <w:sz w:val="28"/>
            <w:szCs w:val="28"/>
          </w:rPr>
          <w:t>1993 г</w:t>
        </w:r>
      </w:smartTag>
      <w:r w:rsidRPr="00E85233">
        <w:rPr>
          <w:sz w:val="28"/>
          <w:szCs w:val="28"/>
        </w:rPr>
        <w:t>. (с изм. на 21 июля</w:t>
      </w:r>
      <w:smartTag w:uri="urn:schemas-microsoft-com:office:smarttags" w:element="metricconverter">
        <w:smartTagPr>
          <w:attr w:name="ProductID" w:val="2014 г"/>
        </w:smartTagPr>
        <w:r w:rsidRPr="00E85233">
          <w:rPr>
            <w:sz w:val="28"/>
            <w:szCs w:val="28"/>
          </w:rPr>
          <w:t>2014 г</w:t>
        </w:r>
      </w:smartTag>
      <w:r w:rsidRPr="00E85233">
        <w:rPr>
          <w:sz w:val="28"/>
          <w:szCs w:val="28"/>
        </w:rPr>
        <w:t>.) // Собрание законодательства РФ. – 2014. – № 31. – Ст. 4398.</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Федеральный закон от 29 декабря 2012 г. № 273-ФЗ «Об образовании в Российской Федерации» (ред. от 29.07.2017).</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(ред. от 07.06.2017).</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lastRenderedPageBreak/>
        <w:t>Постановление Правительства Российской Федерации от 16.02.2001 № 119 «Об организации эксперимента по введению единого государственного экзамена».</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ab/>
        <w:t>Постановление Правительства Российской Федерации от 5 апреля 2002 года №222 «Об участии образовательных учреждений среднего профессионального образования в эксперименте по введению единого государственного экзамена».</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 1662-р (с изменениями на 10 февраля 2017 года)</w:t>
      </w:r>
      <w:r w:rsidRPr="00E85233">
        <w:rPr>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Концепция Федеральной целевой программы развития образования на 2016‒2020 годы утверждена распоряжением Правительства Российской Федерации от 29 декабря 2014 г. № 2765-р.</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Стратегия   повышения   финансовой   грамотности   в   Российской</w:t>
      </w:r>
    </w:p>
    <w:p w:rsidR="00A278B0" w:rsidRPr="00E85233" w:rsidRDefault="00A278B0" w:rsidP="00A278B0">
      <w:pPr>
        <w:pStyle w:val="12"/>
        <w:tabs>
          <w:tab w:val="left" w:pos="1134"/>
          <w:tab w:val="left" w:pos="1210"/>
        </w:tabs>
        <w:suppressAutoHyphens/>
        <w:snapToGrid/>
        <w:spacing w:line="360" w:lineRule="auto"/>
        <w:jc w:val="both"/>
        <w:rPr>
          <w:rFonts w:eastAsiaTheme="majorEastAsia"/>
          <w:bCs/>
          <w:sz w:val="28"/>
          <w:szCs w:val="28"/>
        </w:rPr>
      </w:pPr>
      <w:r w:rsidRPr="00E85233">
        <w:rPr>
          <w:rFonts w:eastAsiaTheme="majorEastAsia"/>
          <w:bCs/>
          <w:sz w:val="28"/>
          <w:szCs w:val="28"/>
        </w:rPr>
        <w:t>Федерации на 2017‒2023гг. утверждена распоряжением Правительства Российской Федерации от 25 сентября 2017 г. № 2039-р.</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Приказ Минобрнауки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(ред. от 05.08.2016).</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lastRenderedPageBreak/>
        <w:t>Приказ Минобрнауки России от 26.12.2013 №1400 «Об утверждении Порядка проведения государственной итоговой аттестации по образовательным программам среднего общего образования»(ред. От 09.01.2017).</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Демонстрационный вариант контрольных измерительных материалов единого государственного экзамена по математике 2018г. [Электронный ресурс]. – Федеральный Институт Технических Измерений (ФИПИ). – Режим доступа: </w:t>
      </w:r>
      <w:hyperlink r:id="rId117"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Кодификатор требований к уровню подготовки выпускников по математике для составления контрольных измерительных материалов единого государственного экзамена 2018 г. Электронный ресурс]. – Федеральный Институт Технических Измерений (ФИПИ). – Режим доступа: </w:t>
      </w:r>
      <w:hyperlink r:id="rId118"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Спецификация контрольно-измерительных материалов единого государственного экзамена 2018 года по математике [Электронный ресурс]. – Федеральный Институт Технических Измерений (ФИПИ). – Режим доступа: </w:t>
      </w:r>
      <w:hyperlink r:id="rId119"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Акимов, Д. В. Решения задач по экономике: от простых до олимпиадных[Текст]/Д. В. Акимов, О. В. Дичева, Л. Б. Щукина. ‒ М.: Вита-Пресс, 2010. ‒ 336 с.: ил.</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Александрова, Т.Н. Финансовая арифметика. Просто как дважды два [Текст] / Т.Н. Александрова, А.А. Минько. ‒ М.: Эксмо, 2007. ‒240с.</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Алексенцев, В.И. Дидактические принципы методики обучения решению математических задач с экономическим содержанием [Электронный ресурс]: статья /В.И. Алексенцев.‒ Известия Самарского </w:t>
      </w:r>
      <w:r w:rsidRPr="00E85233">
        <w:rPr>
          <w:rFonts w:eastAsiaTheme="majorEastAsia"/>
          <w:bCs/>
          <w:sz w:val="28"/>
          <w:szCs w:val="28"/>
        </w:rPr>
        <w:lastRenderedPageBreak/>
        <w:t xml:space="preserve">научного центра РАН. 2010. №3-2.‒ Режим доступа: </w:t>
      </w:r>
      <w:hyperlink r:id="rId120" w:history="1">
        <w:r w:rsidRPr="00E85233">
          <w:rPr>
            <w:rStyle w:val="a5"/>
            <w:rFonts w:eastAsiaTheme="majorEastAsia"/>
            <w:bCs/>
            <w:color w:val="auto"/>
            <w:sz w:val="28"/>
            <w:szCs w:val="28"/>
            <w:u w:val="none"/>
          </w:rPr>
          <w:t>https://cyberleninka.ru/article/n/didakticheskie-printsipy-metodiki-obucheniya-resheniyu-matematicheskih-zadach-s-ekonomicheskim-soderzhaniem</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Арталь, Л., Салес, Ж. Мир математики: в 40 т. Т. 19. Ипотека и уравнения. Математика в экономике[Текст]/Л. Арталь, Ж. Салес ‒ Пер. с исп. – М.: Де-Агостини, 2014. ‒ 160 с.</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 Бушнева, О.Ф., Эзиева, А.Д. Анализ задач экономического содержания из открытого банка заданий ЕГЭ 2017 года [Текст]: статья // О.Ф. Бушнева, А.Д. Эзиева. ‒ Вестник Таганрогского института имени А.П. Чехова. 2017. №1. ‒ С.184-190.</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Вахрушева, Н.В. Финансовые вычисления.[Текст]: Учебное пособие для старших классов, профильное обучение / Н. В. Вахрушева. – Краснодар: Перспективы образования, 2008. – 132 с.</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Виноградова, Н.Ю.Финансовая грамотность населения Российской Федерации как фактор экономического благосостояния государства [Текст]: статья / Н.Ю. Виноградова. – Актуальные направления научных исследований: перспективы развития: материалы II Междунар. науч.-практ. конф. (Чебоксары, 16 июля 2017 г.)/редкол.: О.Н. Широков [и др.]. – Чебоксары: ЦНС «Интерактив плюс», 2017. - С. 248–249.</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Вишнякова, С.М.</w:t>
      </w:r>
      <w:r w:rsidRPr="00E85233">
        <w:rPr>
          <w:rFonts w:eastAsiaTheme="majorEastAsia"/>
          <w:bCs/>
          <w:sz w:val="28"/>
          <w:szCs w:val="28"/>
        </w:rPr>
        <w:tab/>
        <w:t>Профессиональное</w:t>
      </w:r>
      <w:r w:rsidRPr="00E85233">
        <w:rPr>
          <w:rFonts w:eastAsiaTheme="majorEastAsia"/>
          <w:bCs/>
          <w:sz w:val="28"/>
          <w:szCs w:val="28"/>
        </w:rPr>
        <w:tab/>
        <w:t>образование.</w:t>
      </w:r>
      <w:r w:rsidR="00E85233" w:rsidRPr="00E85233">
        <w:rPr>
          <w:rFonts w:eastAsiaTheme="majorEastAsia"/>
          <w:bCs/>
          <w:sz w:val="28"/>
          <w:szCs w:val="28"/>
        </w:rPr>
        <w:t xml:space="preserve"> </w:t>
      </w:r>
      <w:r w:rsidRPr="00E85233">
        <w:rPr>
          <w:rFonts w:eastAsiaTheme="majorEastAsia"/>
          <w:bCs/>
          <w:sz w:val="28"/>
          <w:szCs w:val="28"/>
        </w:rPr>
        <w:t>Ключевые понятия, термины, актуальная лексика.[Текст]:Словарь. /</w:t>
      </w:r>
      <w:r w:rsidRPr="00E85233">
        <w:rPr>
          <w:rFonts w:eastAsiaTheme="majorEastAsia"/>
          <w:bCs/>
          <w:sz w:val="28"/>
          <w:szCs w:val="28"/>
        </w:rPr>
        <w:tab/>
        <w:t>С.М. Вишнякова. ‒ М.: НМЦ, 1999. – 538 с.</w:t>
      </w:r>
      <w:r w:rsidRPr="00E85233">
        <w:rPr>
          <w:rFonts w:eastAsiaTheme="majorEastAsia"/>
          <w:bCs/>
          <w:sz w:val="28"/>
          <w:szCs w:val="28"/>
        </w:rPr>
        <w:tab/>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Гагарина,  М.А.,</w:t>
      </w:r>
      <w:r w:rsidRPr="00E85233">
        <w:rPr>
          <w:rFonts w:eastAsiaTheme="majorEastAsia"/>
          <w:bCs/>
          <w:sz w:val="28"/>
          <w:szCs w:val="28"/>
        </w:rPr>
        <w:tab/>
        <w:t>Сулейманова,  С.С.  Финансовая</w:t>
      </w:r>
      <w:r w:rsidRPr="00E85233">
        <w:rPr>
          <w:rFonts w:eastAsiaTheme="majorEastAsia"/>
          <w:bCs/>
          <w:sz w:val="28"/>
          <w:szCs w:val="28"/>
        </w:rPr>
        <w:tab/>
        <w:t xml:space="preserve">грамотность  и экономическое поведение лиц с различным соотношением мотивов сбережения и потребления [Электронный ресурс]: статья // Интернет-журнал </w:t>
      </w:r>
      <w:r w:rsidRPr="00E85233">
        <w:rPr>
          <w:rFonts w:eastAsiaTheme="majorEastAsia"/>
          <w:bCs/>
          <w:sz w:val="28"/>
          <w:szCs w:val="28"/>
        </w:rPr>
        <w:lastRenderedPageBreak/>
        <w:t xml:space="preserve">«Мир науки» 2017, Том 5, номер 3. – Режим доступа: </w:t>
      </w:r>
      <w:hyperlink r:id="rId121" w:history="1">
        <w:r w:rsidR="00E85233" w:rsidRPr="00E85233">
          <w:rPr>
            <w:rStyle w:val="a5"/>
            <w:rFonts w:eastAsiaTheme="majorEastAsia"/>
            <w:bCs/>
            <w:color w:val="auto"/>
            <w:sz w:val="28"/>
            <w:szCs w:val="28"/>
            <w:u w:val="none"/>
          </w:rPr>
          <w:t>http://mir-nauki.com/PDF/45PSMN317.pdf</w:t>
        </w:r>
      </w:hyperlink>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Голубев, А.А., Спасская, Т.А. Пособие по математике для подготовки к ЕГЭ 2017 [Текст]: учеб. пособие/А. А. Голубев– Тверь: Твер. гос. ун-т, 2017. – 124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 Далингер, В. А. Прикладные математические задачи с экономическим содержанием как средство профориентации учащихся [Электронный ресурс]: статья // Международный журнал экспериментального образования. 2013. №11-1. – Режим доступа: </w:t>
      </w:r>
      <w:hyperlink r:id="rId122" w:history="1">
        <w:r w:rsidR="00E85233" w:rsidRPr="00E85233">
          <w:rPr>
            <w:rStyle w:val="a5"/>
            <w:rFonts w:eastAsiaTheme="majorEastAsia"/>
            <w:bCs/>
            <w:color w:val="auto"/>
            <w:sz w:val="28"/>
            <w:szCs w:val="28"/>
            <w:u w:val="none"/>
          </w:rPr>
          <w:t>http://cyberleninka.ru/article/n/prikladnye-matematicheskie-zadachi-s-ekonomicheskim-soderzhaniem-kak-sredstvo-proforientatsii-uchaschihsya</w:t>
        </w:r>
      </w:hyperlink>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Иоффе, А. Экономическая грамотность современного российского школьника [Электронный ресурс]: статья // А.Иоффе. ‒ «Мой профсоюз»,</w:t>
      </w:r>
      <w:r w:rsidR="00E85233" w:rsidRPr="00E85233">
        <w:rPr>
          <w:rFonts w:eastAsiaTheme="majorEastAsia"/>
          <w:bCs/>
          <w:sz w:val="28"/>
          <w:szCs w:val="28"/>
        </w:rPr>
        <w:t xml:space="preserve"> </w:t>
      </w:r>
      <w:r w:rsidRPr="00E85233">
        <w:rPr>
          <w:rFonts w:eastAsiaTheme="majorEastAsia"/>
          <w:bCs/>
          <w:sz w:val="28"/>
          <w:szCs w:val="28"/>
        </w:rPr>
        <w:t>№37,</w:t>
      </w:r>
      <w:r w:rsidR="00E85233" w:rsidRPr="00E85233">
        <w:rPr>
          <w:rFonts w:eastAsiaTheme="majorEastAsia"/>
          <w:bCs/>
          <w:sz w:val="28"/>
          <w:szCs w:val="28"/>
        </w:rPr>
        <w:t xml:space="preserve"> </w:t>
      </w:r>
      <w:r w:rsidRPr="00E85233">
        <w:rPr>
          <w:rFonts w:eastAsiaTheme="majorEastAsia"/>
          <w:bCs/>
          <w:sz w:val="28"/>
          <w:szCs w:val="28"/>
        </w:rPr>
        <w:t>14.09.2017‒Режим</w:t>
      </w:r>
      <w:r w:rsidRPr="00E85233">
        <w:rPr>
          <w:rFonts w:eastAsiaTheme="majorEastAsia"/>
          <w:bCs/>
          <w:sz w:val="28"/>
          <w:szCs w:val="28"/>
        </w:rPr>
        <w:tab/>
        <w:t xml:space="preserve">доступа: </w:t>
      </w:r>
      <w:hyperlink r:id="rId123" w:history="1">
        <w:r w:rsidR="00E85233" w:rsidRPr="00E85233">
          <w:rPr>
            <w:rStyle w:val="a5"/>
            <w:rFonts w:eastAsiaTheme="majorEastAsia"/>
            <w:bCs/>
            <w:color w:val="auto"/>
            <w:sz w:val="28"/>
            <w:szCs w:val="28"/>
            <w:u w:val="none"/>
          </w:rPr>
          <w:t>http://www.ug.ru/archive/71564</w:t>
        </w:r>
      </w:hyperlink>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Кайзер,</w:t>
      </w:r>
      <w:r w:rsidRPr="00E85233">
        <w:rPr>
          <w:rFonts w:eastAsiaTheme="majorEastAsia"/>
          <w:bCs/>
          <w:sz w:val="28"/>
          <w:szCs w:val="28"/>
        </w:rPr>
        <w:tab/>
        <w:t>Ф.Й.</w:t>
      </w:r>
      <w:r w:rsidRPr="00E85233">
        <w:rPr>
          <w:rFonts w:eastAsiaTheme="majorEastAsia"/>
          <w:bCs/>
          <w:sz w:val="28"/>
          <w:szCs w:val="28"/>
        </w:rPr>
        <w:tab/>
        <w:t>Экономика</w:t>
      </w:r>
      <w:r w:rsidRPr="00E85233">
        <w:rPr>
          <w:rFonts w:eastAsiaTheme="majorEastAsia"/>
          <w:bCs/>
          <w:sz w:val="28"/>
          <w:szCs w:val="28"/>
        </w:rPr>
        <w:tab/>
        <w:t>[Текст]:</w:t>
      </w:r>
      <w:r w:rsidRPr="00E85233">
        <w:rPr>
          <w:rFonts w:eastAsiaTheme="majorEastAsia"/>
          <w:bCs/>
          <w:sz w:val="28"/>
          <w:szCs w:val="28"/>
        </w:rPr>
        <w:tab/>
        <w:t>базовый</w:t>
      </w:r>
      <w:r w:rsidRPr="00E85233">
        <w:rPr>
          <w:rFonts w:eastAsiaTheme="majorEastAsia"/>
          <w:bCs/>
          <w:sz w:val="28"/>
          <w:szCs w:val="28"/>
        </w:rPr>
        <w:tab/>
        <w:t>курс</w:t>
      </w:r>
      <w:r w:rsidRPr="00E85233">
        <w:rPr>
          <w:rFonts w:eastAsiaTheme="majorEastAsia"/>
          <w:bCs/>
          <w:sz w:val="28"/>
          <w:szCs w:val="28"/>
        </w:rPr>
        <w:tab/>
        <w:t>для</w:t>
      </w:r>
      <w:r w:rsidRPr="00E85233">
        <w:rPr>
          <w:rFonts w:eastAsiaTheme="majorEastAsia"/>
          <w:bCs/>
          <w:sz w:val="28"/>
          <w:szCs w:val="28"/>
        </w:rPr>
        <w:tab/>
        <w:t>10-11 кл. общеобразоват.</w:t>
      </w:r>
      <w:r w:rsidRPr="00E85233">
        <w:rPr>
          <w:rFonts w:eastAsiaTheme="majorEastAsia"/>
          <w:bCs/>
          <w:sz w:val="28"/>
          <w:szCs w:val="28"/>
        </w:rPr>
        <w:tab/>
        <w:t>учрежд.</w:t>
      </w:r>
      <w:r w:rsidRPr="00E85233">
        <w:rPr>
          <w:rFonts w:eastAsiaTheme="majorEastAsia"/>
          <w:bCs/>
          <w:sz w:val="28"/>
          <w:szCs w:val="28"/>
        </w:rPr>
        <w:tab/>
        <w:t>/</w:t>
      </w:r>
      <w:r w:rsidRPr="00E85233">
        <w:rPr>
          <w:rFonts w:eastAsiaTheme="majorEastAsia"/>
          <w:bCs/>
          <w:sz w:val="28"/>
          <w:szCs w:val="28"/>
        </w:rPr>
        <w:tab/>
        <w:t>Ф.-Й.</w:t>
      </w:r>
      <w:r w:rsidRPr="00E85233">
        <w:rPr>
          <w:rFonts w:eastAsiaTheme="majorEastAsia"/>
          <w:bCs/>
          <w:sz w:val="28"/>
          <w:szCs w:val="28"/>
        </w:rPr>
        <w:tab/>
        <w:t>Кайзер,</w:t>
      </w:r>
      <w:r w:rsidRPr="00E85233">
        <w:rPr>
          <w:rFonts w:eastAsiaTheme="majorEastAsia"/>
          <w:bCs/>
          <w:sz w:val="28"/>
          <w:szCs w:val="28"/>
        </w:rPr>
        <w:tab/>
        <w:t>А.В.</w:t>
      </w:r>
      <w:r w:rsidRPr="00E85233">
        <w:rPr>
          <w:rFonts w:eastAsiaTheme="majorEastAsia"/>
          <w:bCs/>
          <w:sz w:val="28"/>
          <w:szCs w:val="28"/>
        </w:rPr>
        <w:tab/>
        <w:t>Веткина, А.С. Курмелева. ‒М.: Вита-Пресс, 20</w:t>
      </w:r>
      <w:r w:rsidR="00E85233">
        <w:rPr>
          <w:rFonts w:eastAsiaTheme="majorEastAsia"/>
          <w:bCs/>
          <w:sz w:val="28"/>
          <w:szCs w:val="28"/>
        </w:rPr>
        <w:t>1</w:t>
      </w:r>
      <w:r w:rsidRPr="00E85233">
        <w:rPr>
          <w:rFonts w:eastAsiaTheme="majorEastAsia"/>
          <w:bCs/>
          <w:sz w:val="28"/>
          <w:szCs w:val="28"/>
        </w:rPr>
        <w:t>7. ‒ 288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Кирилюк, И.Л. Экономико-математические модели для исследования мезоуровня экономики [Электронный ресурс]: статья //И.Л. Кирилюк.</w:t>
      </w:r>
      <w:r w:rsidRPr="00E85233">
        <w:rPr>
          <w:rFonts w:eastAsiaTheme="majorEastAsia"/>
          <w:bCs/>
          <w:sz w:val="28"/>
          <w:szCs w:val="28"/>
        </w:rPr>
        <w:tab/>
        <w:t>‒Журнал</w:t>
      </w:r>
      <w:r w:rsidRPr="00E85233">
        <w:rPr>
          <w:rFonts w:eastAsiaTheme="majorEastAsia"/>
          <w:bCs/>
          <w:sz w:val="28"/>
          <w:szCs w:val="28"/>
        </w:rPr>
        <w:tab/>
        <w:t>исследований. 2017. №3. -Режим</w:t>
      </w:r>
      <w:r w:rsidRPr="00E85233">
        <w:rPr>
          <w:rFonts w:eastAsiaTheme="majorEastAsia"/>
          <w:bCs/>
          <w:sz w:val="28"/>
          <w:szCs w:val="28"/>
        </w:rPr>
        <w:tab/>
        <w:t xml:space="preserve">доступа: </w:t>
      </w:r>
      <w:hyperlink r:id="rId124" w:history="1">
        <w:r w:rsidRPr="00E85233">
          <w:rPr>
            <w:rFonts w:eastAsiaTheme="majorEastAsia"/>
            <w:bCs/>
            <w:sz w:val="28"/>
            <w:szCs w:val="28"/>
          </w:rPr>
          <w:t>http://ecsocman.hse.ru/data/2017/10/31/1251077310/JIS_9.3_4.pdf</w:t>
        </w:r>
      </w:hyperlink>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Кузьменко, В.А. Формирование экономической культуры у старшеклассников на уроках английского языка[Текст]: монография/ В.А. Кузьменко. – Челябинск: Изд-во Челяб. гос. пед. ун-та, 2017. – 222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lastRenderedPageBreak/>
        <w:t>Логинова В. В. Использование экономических задач в школьном курсе математики [Текст]: статья / В.В. Логинова. ‒ Наука и современность. 2010. №5-1. – С. 341-345</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Малкова, А.ЕГЭ-2015 по математике. Полный курс подготовки[Текст] / А. Малкова. – 141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Мансурова, А.Х., Эрентраут, Е.Н. Формирование экономической грамотности на уроках математики [Текст]: статья /А.Х. Мансурова, Е.Н. Эрентраут. ‒ Актуальные проблемы развития среднего и высшего образования: межвуз. сб. науч. тр.– Челябинск: «Край Ра», 2017. – 180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Милославский, В. Г.</w:t>
      </w:r>
      <w:r w:rsidRPr="00E85233">
        <w:rPr>
          <w:rFonts w:eastAsiaTheme="majorEastAsia"/>
          <w:bCs/>
          <w:sz w:val="28"/>
          <w:szCs w:val="28"/>
        </w:rPr>
        <w:tab/>
        <w:t>Финансовая грамотность населения: проблемы</w:t>
      </w:r>
      <w:r w:rsidR="00E85233" w:rsidRPr="00E85233">
        <w:rPr>
          <w:rFonts w:eastAsiaTheme="majorEastAsia"/>
          <w:bCs/>
          <w:sz w:val="28"/>
          <w:szCs w:val="28"/>
        </w:rPr>
        <w:t xml:space="preserve"> </w:t>
      </w:r>
      <w:r w:rsidRPr="00E85233">
        <w:rPr>
          <w:rFonts w:eastAsiaTheme="majorEastAsia"/>
          <w:bCs/>
          <w:sz w:val="28"/>
          <w:szCs w:val="28"/>
        </w:rPr>
        <w:t>и перспективы [Текст]: статья // В.Г. Милославский, В.С. Герасимов, В</w:t>
      </w:r>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А. Транова [и др.]. − Молодой ученый, 2016. − №4. − С. 452-456. 35 Михеева, С.А. Школьное экономическое образование. Методика обучения и воспитания. [Текст]: Учебник для студентов педвузов/ С.А. Михеева. – Издательство «Вита-Пресс», 2013 г. – 176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Михеева, С.А. Школьное экономическое образование. Методика обучения и воспитания. [Текст]: Практикум для студентов педвузов/ С.А. Михеева. – Издательство «Вита-Пресс», 2013 г. – 176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Моисеева, Д.В., Небыков, И.А. Финансовая грамотность населения: к определению понятий [Электронный ресурс] // Д.В. Моисеева, И.А.</w:t>
      </w:r>
    </w:p>
    <w:p w:rsidR="00E85233" w:rsidRPr="00E8523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Ященко И. В. и др. Подготовка к ЕГЭ по математике в 2015 году. Базовый и профильный уровни. Методические указания / И. В. Ященко, С. А. Шестаков, А. С. Трепалин. – М.: МЦНМО, 2015. – 288 с. </w:t>
      </w:r>
    </w:p>
    <w:p w:rsidR="00E85233" w:rsidRPr="00E8523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lastRenderedPageBreak/>
        <w:t xml:space="preserve">Демонстрационный вариант контрольно-измерительных материалов единого государственного экзамена 2015 года по математике. Профильный уровень. </w:t>
      </w:r>
      <w:r w:rsidR="00E85233" w:rsidRPr="00E85233">
        <w:rPr>
          <w:rFonts w:eastAsiaTheme="majorEastAsia"/>
          <w:bCs/>
          <w:sz w:val="28"/>
          <w:szCs w:val="28"/>
        </w:rPr>
        <w:t xml:space="preserve">[Электронный ресурс] </w:t>
      </w:r>
      <w:r w:rsidRPr="00E85233">
        <w:rPr>
          <w:rFonts w:eastAsiaTheme="majorEastAsia"/>
          <w:bCs/>
          <w:sz w:val="28"/>
          <w:szCs w:val="28"/>
        </w:rPr>
        <w:t xml:space="preserve"> </w:t>
      </w:r>
      <w:hyperlink r:id="rId125" w:history="1">
        <w:r w:rsidRPr="00E85233">
          <w:rPr>
            <w:rFonts w:eastAsiaTheme="majorEastAsia"/>
            <w:bCs/>
            <w:sz w:val="28"/>
            <w:szCs w:val="28"/>
          </w:rPr>
          <w:t>http://www.ege.edu.ru/</w:t>
        </w:r>
      </w:hyperlink>
    </w:p>
    <w:p w:rsidR="002C369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Спецификация контрольно-измерительных материалов для проведения в 2015 году единого государственного экзамена по математике. Профильный уровень</w:t>
      </w:r>
      <w:r w:rsidR="00E85233" w:rsidRPr="00E85233">
        <w:rPr>
          <w:rFonts w:eastAsiaTheme="majorEastAsia"/>
          <w:bCs/>
          <w:sz w:val="28"/>
          <w:szCs w:val="28"/>
        </w:rPr>
        <w:t xml:space="preserve">[Электронный ресурс] </w:t>
      </w:r>
      <w:hyperlink r:id="rId126" w:history="1">
        <w:r w:rsidRPr="00E85233">
          <w:rPr>
            <w:rFonts w:eastAsiaTheme="majorEastAsia"/>
            <w:bCs/>
            <w:sz w:val="28"/>
            <w:szCs w:val="28"/>
          </w:rPr>
          <w:t>http://www.ege.edu.ru/</w:t>
        </w:r>
      </w:hyperlink>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rPr>
          <w:rFonts w:eastAsiaTheme="majorEastAsia"/>
          <w:b/>
          <w:bCs/>
          <w:sz w:val="28"/>
          <w:szCs w:val="28"/>
        </w:rPr>
      </w:pPr>
      <w:r w:rsidRPr="00F41093">
        <w:rPr>
          <w:rFonts w:eastAsiaTheme="majorEastAsia"/>
          <w:b/>
          <w:bCs/>
          <w:sz w:val="28"/>
          <w:szCs w:val="28"/>
        </w:rPr>
        <w:t>ПРИЛОЖЕНИЕ</w:t>
      </w:r>
    </w:p>
    <w:p w:rsidR="00F41093" w:rsidRDefault="00F41093" w:rsidP="00F41093">
      <w:pPr>
        <w:pStyle w:val="af0"/>
        <w:tabs>
          <w:tab w:val="left" w:pos="1210"/>
        </w:tabs>
        <w:suppressAutoHyphens/>
        <w:spacing w:before="0"/>
        <w:jc w:val="right"/>
        <w:rPr>
          <w:rFonts w:eastAsiaTheme="majorEastAsia"/>
          <w:b/>
          <w:bCs/>
          <w:sz w:val="28"/>
          <w:szCs w:val="28"/>
        </w:rPr>
      </w:pPr>
      <w:r>
        <w:rPr>
          <w:rFonts w:eastAsiaTheme="majorEastAsia"/>
          <w:b/>
          <w:bCs/>
          <w:sz w:val="28"/>
          <w:szCs w:val="28"/>
        </w:rPr>
        <w:t>Приложение 1</w:t>
      </w:r>
    </w:p>
    <w:p w:rsidR="00CD63E8" w:rsidRDefault="005D0FAC" w:rsidP="00CD63E8">
      <w:pPr>
        <w:pStyle w:val="af0"/>
        <w:tabs>
          <w:tab w:val="left" w:pos="1210"/>
        </w:tabs>
        <w:suppressAutoHyphens/>
        <w:spacing w:before="0"/>
        <w:ind w:left="0" w:firstLine="709"/>
        <w:jc w:val="left"/>
        <w:rPr>
          <w:rFonts w:eastAsiaTheme="majorEastAsia"/>
          <w:b/>
          <w:bCs/>
          <w:sz w:val="28"/>
          <w:szCs w:val="28"/>
        </w:rPr>
      </w:pPr>
      <w:r>
        <w:rPr>
          <w:rFonts w:eastAsiaTheme="majorEastAsia"/>
          <w:b/>
          <w:bCs/>
          <w:sz w:val="28"/>
          <w:szCs w:val="28"/>
        </w:rPr>
        <w:t>Раздел 1.</w:t>
      </w:r>
    </w:p>
    <w:p w:rsidR="00CD63E8" w:rsidRDefault="00300C84" w:rsidP="00CD63E8">
      <w:pPr>
        <w:pStyle w:val="af0"/>
        <w:tabs>
          <w:tab w:val="left" w:pos="1210"/>
        </w:tabs>
        <w:suppressAutoHyphens/>
        <w:spacing w:before="0"/>
        <w:ind w:left="0" w:firstLine="709"/>
        <w:jc w:val="left"/>
        <w:rPr>
          <w:rStyle w:val="ad"/>
          <w:sz w:val="28"/>
          <w:szCs w:val="28"/>
        </w:rPr>
      </w:pPr>
      <w:r w:rsidRPr="00CD63E8">
        <w:rPr>
          <w:rStyle w:val="ad"/>
          <w:sz w:val="28"/>
          <w:szCs w:val="28"/>
        </w:rPr>
        <w:t>1. В качестве производительных сил общества рассматриваетс</w:t>
      </w:r>
      <w:r w:rsidR="00CD63E8">
        <w:rPr>
          <w:rStyle w:val="ad"/>
          <w:sz w:val="28"/>
          <w:szCs w:val="28"/>
        </w:rPr>
        <w:t xml:space="preserve">я </w:t>
      </w:r>
      <w:r w:rsidRPr="00CD63E8">
        <w:rPr>
          <w:rStyle w:val="ad"/>
          <w:sz w:val="28"/>
          <w:szCs w:val="28"/>
        </w:rPr>
        <w:t>совокупность…</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технологии и организации производства</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средств производства и научно-технического прогресса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рабочей силы и средств производства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средств труда и предметов труда</w:t>
      </w:r>
    </w:p>
    <w:p w:rsidR="00CD63E8" w:rsidRDefault="00300C84" w:rsidP="00CD63E8">
      <w:pPr>
        <w:pStyle w:val="af0"/>
        <w:tabs>
          <w:tab w:val="left" w:pos="1210"/>
        </w:tabs>
        <w:suppressAutoHyphens/>
        <w:spacing w:before="0"/>
        <w:ind w:left="0" w:firstLine="709"/>
        <w:jc w:val="left"/>
        <w:rPr>
          <w:rStyle w:val="ad"/>
          <w:sz w:val="28"/>
          <w:szCs w:val="28"/>
        </w:rPr>
      </w:pPr>
      <w:r w:rsidRPr="00CD63E8">
        <w:rPr>
          <w:rStyle w:val="ad"/>
          <w:sz w:val="28"/>
          <w:szCs w:val="28"/>
        </w:rPr>
        <w:t>2. Вся совокупность произведённых продуктов труда распадается на…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 </w:t>
      </w:r>
      <w:r w:rsidR="00300C84" w:rsidRPr="00CD63E8">
        <w:rPr>
          <w:rStyle w:val="ad"/>
          <w:sz w:val="28"/>
          <w:szCs w:val="28"/>
        </w:rPr>
        <w:t>средства производства и предметы потребления</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продукты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lastRenderedPageBreak/>
        <w:t xml:space="preserve">3. </w:t>
      </w:r>
      <w:r w:rsidR="00300C84" w:rsidRPr="00CD63E8">
        <w:rPr>
          <w:rStyle w:val="ad"/>
          <w:sz w:val="28"/>
          <w:szCs w:val="28"/>
        </w:rPr>
        <w:t>Средства производства включают…</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предметы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средства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 </w:t>
      </w:r>
      <w:r w:rsidR="00300C84" w:rsidRPr="00CD63E8">
        <w:rPr>
          <w:rStyle w:val="ad"/>
          <w:sz w:val="28"/>
          <w:szCs w:val="28"/>
        </w:rPr>
        <w:t>предметы труда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продукты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4. </w:t>
      </w:r>
      <w:r w:rsidR="00300C84" w:rsidRPr="00CD63E8">
        <w:rPr>
          <w:rStyle w:val="ad"/>
          <w:sz w:val="28"/>
          <w:szCs w:val="28"/>
        </w:rPr>
        <w:t>Процесс определения доли, соответственно которой каждый</w:t>
      </w:r>
      <w:r>
        <w:rPr>
          <w:rStyle w:val="ad"/>
          <w:sz w:val="28"/>
          <w:szCs w:val="28"/>
        </w:rPr>
        <w:t xml:space="preserve"> </w:t>
      </w:r>
      <w:r w:rsidR="00300C84" w:rsidRPr="00CD63E8">
        <w:rPr>
          <w:rStyle w:val="ad"/>
          <w:sz w:val="28"/>
          <w:szCs w:val="28"/>
        </w:rPr>
        <w:t>хозяйствующий субъект принимает участие в произведённом</w:t>
      </w:r>
      <w:r>
        <w:rPr>
          <w:rStyle w:val="ad"/>
          <w:sz w:val="28"/>
          <w:szCs w:val="28"/>
        </w:rPr>
        <w:t xml:space="preserve"> </w:t>
      </w:r>
      <w:r w:rsidR="00300C84" w:rsidRPr="00CD63E8">
        <w:rPr>
          <w:rStyle w:val="ad"/>
          <w:sz w:val="28"/>
          <w:szCs w:val="28"/>
        </w:rPr>
        <w:t>продукте, называется…</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распределением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обменом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производством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потреблением</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5. </w:t>
      </w:r>
      <w:r w:rsidR="00300C84" w:rsidRPr="00CD63E8">
        <w:rPr>
          <w:rStyle w:val="ad"/>
          <w:sz w:val="28"/>
          <w:szCs w:val="28"/>
        </w:rPr>
        <w:t>Заключительной фазой (стадией) общественного производства является…</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производство</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потребление</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распределение</w:t>
      </w:r>
    </w:p>
    <w:p w:rsidR="00CD63E8" w:rsidRDefault="00CD63E8" w:rsidP="00CD63E8">
      <w:pPr>
        <w:pStyle w:val="af0"/>
        <w:tabs>
          <w:tab w:val="left" w:pos="1210"/>
        </w:tabs>
        <w:suppressAutoHyphens/>
        <w:spacing w:before="0"/>
        <w:ind w:left="0" w:firstLine="709"/>
        <w:jc w:val="left"/>
        <w:rPr>
          <w:rFonts w:eastAsiaTheme="majorEastAsia"/>
          <w:b/>
          <w:bCs/>
          <w:sz w:val="28"/>
          <w:szCs w:val="28"/>
        </w:rPr>
      </w:pPr>
      <w:r>
        <w:rPr>
          <w:sz w:val="28"/>
          <w:szCs w:val="28"/>
        </w:rPr>
        <w:t>-</w:t>
      </w:r>
      <w:r w:rsidR="00300C84" w:rsidRPr="00CD63E8">
        <w:rPr>
          <w:sz w:val="28"/>
          <w:szCs w:val="28"/>
        </w:rPr>
        <w:t xml:space="preserve"> обмен</w:t>
      </w:r>
    </w:p>
    <w:p w:rsidR="00CD63E8" w:rsidRDefault="005D0FAC" w:rsidP="005D0FAC">
      <w:pPr>
        <w:pStyle w:val="af0"/>
        <w:tabs>
          <w:tab w:val="left" w:pos="1210"/>
        </w:tabs>
        <w:suppressAutoHyphens/>
        <w:spacing w:before="0"/>
        <w:jc w:val="left"/>
        <w:rPr>
          <w:rFonts w:eastAsiaTheme="majorEastAsia"/>
          <w:b/>
          <w:bCs/>
          <w:sz w:val="28"/>
          <w:szCs w:val="28"/>
        </w:rPr>
      </w:pPr>
      <w:r>
        <w:rPr>
          <w:rFonts w:eastAsiaTheme="majorEastAsia"/>
          <w:b/>
          <w:bCs/>
          <w:sz w:val="28"/>
          <w:szCs w:val="28"/>
        </w:rPr>
        <w:t>Раздел 2.</w:t>
      </w:r>
    </w:p>
    <w:p w:rsidR="00CD63E8" w:rsidRDefault="00CD63E8" w:rsidP="00CD63E8">
      <w:pPr>
        <w:pStyle w:val="a4"/>
        <w:spacing w:before="0" w:beforeAutospacing="0" w:after="0" w:afterAutospacing="0" w:line="360" w:lineRule="auto"/>
        <w:ind w:firstLine="709"/>
        <w:jc w:val="both"/>
        <w:rPr>
          <w:sz w:val="28"/>
          <w:szCs w:val="28"/>
        </w:rPr>
      </w:pPr>
      <w:r w:rsidRPr="00CD63E8">
        <w:rPr>
          <w:rStyle w:val="ad"/>
          <w:b w:val="0"/>
          <w:bCs w:val="0"/>
          <w:sz w:val="28"/>
          <w:szCs w:val="28"/>
        </w:rPr>
        <w:t>1.</w:t>
      </w:r>
      <w:r>
        <w:rPr>
          <w:rStyle w:val="ad"/>
          <w:sz w:val="28"/>
          <w:szCs w:val="28"/>
        </w:rPr>
        <w:t xml:space="preserve"> </w:t>
      </w:r>
      <w:r w:rsidRPr="00CD63E8">
        <w:rPr>
          <w:rStyle w:val="ad"/>
          <w:sz w:val="28"/>
          <w:szCs w:val="28"/>
        </w:rPr>
        <w:t>В рыночной экономике основными действующими экономическими субъектами являются…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предприятия, биржи, финансово-промышленные группы</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фирмы, государство, домохозяйства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домохозяйства, наёмные работники, предприниматели</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домохозяйства, банки, инвестиционные фонды</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lastRenderedPageBreak/>
        <w:t>2</w:t>
      </w:r>
      <w:r w:rsidRPr="00CD63E8">
        <w:rPr>
          <w:rStyle w:val="ad"/>
          <w:sz w:val="28"/>
          <w:szCs w:val="28"/>
        </w:rPr>
        <w:t>. Бумажные деньги отличаются от кредитных тем, что они…</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не подлежат вывозу за пределы страны</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являются наличными деньгами</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предназначены для оплаты недорогих товаров</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имеют принудительную покупательную способность</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3</w:t>
      </w:r>
      <w:r w:rsidRPr="00CD63E8">
        <w:rPr>
          <w:rStyle w:val="ad"/>
          <w:sz w:val="28"/>
          <w:szCs w:val="28"/>
        </w:rPr>
        <w:t>. Если мы приобретаем товар в кредит, то деньги выступают как средство…</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потребления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rStyle w:val="ad"/>
          <w:sz w:val="28"/>
          <w:szCs w:val="28"/>
        </w:rPr>
        <w:t>накопления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платежа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обращения</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4</w:t>
      </w:r>
      <w:r w:rsidRPr="00CD63E8">
        <w:rPr>
          <w:rStyle w:val="ad"/>
          <w:sz w:val="28"/>
          <w:szCs w:val="28"/>
        </w:rPr>
        <w:t>. Если номинальная заработная плата увеличилась в 1,2 раза, рост цен в экономике за тот же период составил 5%, то реальная заработная плата…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увеличилась на 25%</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сократилась на 15%</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увеличилась на 15%</w:t>
      </w:r>
    </w:p>
    <w:p w:rsidR="00DA2FDC"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сократилась на 25%</w:t>
      </w:r>
    </w:p>
    <w:p w:rsidR="00CD63E8" w:rsidRDefault="00CD63E8" w:rsidP="00CD63E8">
      <w:pPr>
        <w:pStyle w:val="a4"/>
        <w:spacing w:before="0" w:beforeAutospacing="0" w:after="0" w:afterAutospacing="0" w:line="360" w:lineRule="auto"/>
        <w:ind w:firstLine="709"/>
        <w:jc w:val="both"/>
        <w:rPr>
          <w:rStyle w:val="ad"/>
          <w:sz w:val="28"/>
          <w:szCs w:val="28"/>
        </w:rPr>
      </w:pPr>
      <w:r>
        <w:rPr>
          <w:rStyle w:val="ad"/>
          <w:sz w:val="28"/>
          <w:szCs w:val="28"/>
        </w:rPr>
        <w:t xml:space="preserve">5. </w:t>
      </w:r>
      <w:r w:rsidRPr="00CD63E8">
        <w:rPr>
          <w:rStyle w:val="ad"/>
          <w:sz w:val="28"/>
          <w:szCs w:val="28"/>
        </w:rPr>
        <w:t>Заработная плата работника в январе составила 7000 рублей, а в марте 8400, инфляция за период составила 12%. За один квартал он стал реально</w:t>
      </w:r>
      <w:r>
        <w:rPr>
          <w:rStyle w:val="ad"/>
          <w:sz w:val="28"/>
          <w:szCs w:val="28"/>
        </w:rPr>
        <w:t>…</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беднее на 4%</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богаче на 6%</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богаче на 8%</w:t>
      </w:r>
    </w:p>
    <w:p w:rsidR="00CD63E8" w:rsidRDefault="00CD63E8" w:rsidP="00DA2FDC">
      <w:pPr>
        <w:pStyle w:val="a4"/>
        <w:spacing w:before="0" w:beforeAutospacing="0" w:after="0" w:afterAutospacing="0" w:line="360" w:lineRule="auto"/>
        <w:ind w:firstLine="709"/>
        <w:jc w:val="both"/>
        <w:rPr>
          <w:rFonts w:eastAsiaTheme="majorEastAsia"/>
          <w:b/>
          <w:bCs/>
          <w:sz w:val="28"/>
          <w:szCs w:val="28"/>
        </w:rPr>
      </w:pPr>
      <w:r>
        <w:rPr>
          <w:sz w:val="28"/>
          <w:szCs w:val="28"/>
        </w:rPr>
        <w:t xml:space="preserve">- </w:t>
      </w:r>
      <w:r w:rsidRPr="00CD63E8">
        <w:rPr>
          <w:sz w:val="28"/>
          <w:szCs w:val="28"/>
        </w:rPr>
        <w:t>беднее на 8%</w:t>
      </w:r>
    </w:p>
    <w:p w:rsidR="00DA2FDC" w:rsidRDefault="005D0FAC" w:rsidP="00DA2FDC">
      <w:pPr>
        <w:pStyle w:val="af0"/>
        <w:tabs>
          <w:tab w:val="left" w:pos="1210"/>
        </w:tabs>
        <w:suppressAutoHyphens/>
        <w:spacing w:before="0"/>
        <w:jc w:val="left"/>
        <w:rPr>
          <w:rFonts w:eastAsiaTheme="majorEastAsia"/>
          <w:b/>
          <w:bCs/>
          <w:sz w:val="28"/>
          <w:szCs w:val="28"/>
        </w:rPr>
      </w:pPr>
      <w:r>
        <w:rPr>
          <w:rFonts w:eastAsiaTheme="majorEastAsia"/>
          <w:b/>
          <w:bCs/>
          <w:sz w:val="28"/>
          <w:szCs w:val="28"/>
        </w:rPr>
        <w:lastRenderedPageBreak/>
        <w:t>Раздел 3.</w:t>
      </w:r>
    </w:p>
    <w:p w:rsidR="00DA2FDC" w:rsidRDefault="00F41093" w:rsidP="00DA2FDC">
      <w:pPr>
        <w:pStyle w:val="af0"/>
        <w:tabs>
          <w:tab w:val="left" w:pos="1210"/>
        </w:tabs>
        <w:suppressAutoHyphens/>
        <w:spacing w:before="0"/>
        <w:jc w:val="left"/>
        <w:rPr>
          <w:b/>
          <w:bCs/>
          <w:sz w:val="28"/>
          <w:szCs w:val="28"/>
        </w:rPr>
      </w:pPr>
      <w:r w:rsidRPr="00F41093">
        <w:rPr>
          <w:b/>
          <w:bCs/>
          <w:sz w:val="28"/>
          <w:szCs w:val="28"/>
        </w:rPr>
        <w:t xml:space="preserve">Задача </w:t>
      </w:r>
      <w:r w:rsidR="005D0FAC">
        <w:rPr>
          <w:b/>
          <w:bCs/>
          <w:sz w:val="28"/>
          <w:szCs w:val="28"/>
        </w:rPr>
        <w:t>1</w:t>
      </w:r>
      <w:r w:rsidRPr="00F41093">
        <w:rPr>
          <w:b/>
          <w:bCs/>
          <w:sz w:val="28"/>
          <w:szCs w:val="28"/>
        </w:rPr>
        <w:t>.</w:t>
      </w:r>
    </w:p>
    <w:p w:rsidR="00DA2FDC" w:rsidRPr="00DA2FDC" w:rsidRDefault="00F41093" w:rsidP="00DA2FDC">
      <w:pPr>
        <w:pStyle w:val="af0"/>
        <w:tabs>
          <w:tab w:val="left" w:pos="1210"/>
        </w:tabs>
        <w:suppressAutoHyphens/>
        <w:spacing w:before="0"/>
        <w:ind w:left="0" w:firstLine="709"/>
        <w:jc w:val="left"/>
        <w:rPr>
          <w:sz w:val="28"/>
          <w:szCs w:val="28"/>
        </w:rPr>
      </w:pPr>
      <w:r w:rsidRPr="00DA2FDC">
        <w:rPr>
          <w:sz w:val="28"/>
          <w:szCs w:val="28"/>
        </w:rPr>
        <w:t>Вкладчик открыл счет и положил на него сумму в 25000 р. сроком</w:t>
      </w:r>
      <w:r w:rsidR="00DA2FDC">
        <w:rPr>
          <w:sz w:val="28"/>
          <w:szCs w:val="28"/>
        </w:rPr>
        <w:t xml:space="preserve"> </w:t>
      </w:r>
      <w:r w:rsidRPr="00DA2FDC">
        <w:rPr>
          <w:sz w:val="28"/>
          <w:szCs w:val="28"/>
        </w:rPr>
        <w:t xml:space="preserve"> на</w:t>
      </w:r>
    </w:p>
    <w:p w:rsidR="00DA2FDC" w:rsidRDefault="00F41093" w:rsidP="00DA2FDC">
      <w:pPr>
        <w:pStyle w:val="af0"/>
        <w:tabs>
          <w:tab w:val="left" w:pos="1210"/>
        </w:tabs>
        <w:suppressAutoHyphens/>
        <w:spacing w:before="0"/>
        <w:ind w:left="0" w:firstLine="0"/>
        <w:jc w:val="left"/>
        <w:rPr>
          <w:sz w:val="28"/>
          <w:szCs w:val="28"/>
        </w:rPr>
      </w:pPr>
      <w:r w:rsidRPr="00DA2FDC">
        <w:rPr>
          <w:sz w:val="28"/>
          <w:szCs w:val="28"/>
        </w:rPr>
        <w:t>4 года под простые (без капитализации) проценты по ставке 11,5 % годовых.</w:t>
      </w:r>
    </w:p>
    <w:p w:rsidR="00DA2FDC" w:rsidRDefault="00F41093" w:rsidP="00DA2FDC">
      <w:pPr>
        <w:pStyle w:val="a4"/>
        <w:spacing w:before="0" w:beforeAutospacing="0" w:after="0" w:afterAutospacing="0" w:line="360" w:lineRule="auto"/>
        <w:ind w:firstLine="709"/>
        <w:jc w:val="both"/>
        <w:rPr>
          <w:sz w:val="28"/>
          <w:szCs w:val="28"/>
        </w:rPr>
      </w:pPr>
      <w:r w:rsidRPr="00DA2FDC">
        <w:rPr>
          <w:sz w:val="28"/>
          <w:szCs w:val="28"/>
        </w:rPr>
        <w:t xml:space="preserve">Какой будет сумма, которую вкладчик получит при закрытии вклада? </w:t>
      </w:r>
    </w:p>
    <w:p w:rsidR="00F41093" w:rsidRPr="00DA2FDC" w:rsidRDefault="00F41093" w:rsidP="00DA2FDC">
      <w:pPr>
        <w:pStyle w:val="a4"/>
        <w:spacing w:before="0" w:beforeAutospacing="0" w:after="0" w:afterAutospacing="0" w:line="360" w:lineRule="auto"/>
        <w:ind w:firstLine="709"/>
        <w:jc w:val="both"/>
        <w:rPr>
          <w:sz w:val="28"/>
          <w:szCs w:val="28"/>
        </w:rPr>
      </w:pPr>
      <w:r w:rsidRPr="00DA2FDC">
        <w:rPr>
          <w:sz w:val="28"/>
          <w:szCs w:val="28"/>
        </w:rPr>
        <w:t>На сколько рублей вырастет вклад за 4 года? Чему равен коэффициент наращения (то есть на сколько процентов вырастет сумма вклада)?</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b/>
          <w:bCs/>
          <w:sz w:val="28"/>
          <w:szCs w:val="28"/>
        </w:rPr>
        <w:t>Решение.</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 xml:space="preserve">Обозначим через </w:t>
      </w:r>
      <w:r w:rsidRPr="00F41093">
        <w:rPr>
          <w:noProof/>
          <w:sz w:val="28"/>
          <w:szCs w:val="28"/>
        </w:rPr>
        <w:drawing>
          <wp:inline distT="0" distB="0" distL="0" distR="0">
            <wp:extent cx="190500" cy="228600"/>
            <wp:effectExtent l="0" t="0" r="0" b="0"/>
            <wp:docPr id="34" name="Рисунок 34" descr="http://xn--i1abbnckbmcl9fb.xn--p1ai/%D1%81%D1%82%D0%B0%D1%82%D1%8C%D0%B8/417213/Image1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xn--i1abbnckbmcl9fb.xn--p1ai/%D1%81%D1%82%D0%B0%D1%82%D1%8C%D0%B8/417213/Image1504.gif"/>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 первоначальный капитал, </w:t>
      </w:r>
      <w:r w:rsidRPr="00F41093">
        <w:rPr>
          <w:noProof/>
          <w:sz w:val="28"/>
          <w:szCs w:val="28"/>
        </w:rPr>
        <w:drawing>
          <wp:inline distT="0" distB="0" distL="0" distR="0">
            <wp:extent cx="152400" cy="161925"/>
            <wp:effectExtent l="0" t="0" r="0" b="9525"/>
            <wp:docPr id="33" name="Рисунок 33" descr="http://xn--i1abbnckbmcl9fb.xn--p1ai/%D1%81%D1%82%D0%B0%D1%82%D1%8C%D0%B8/417213/Image1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xn--i1abbnckbmcl9fb.xn--p1ai/%D1%81%D1%82%D0%B0%D1%82%D1%8C%D0%B8/417213/Image1505.gif"/>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F41093">
        <w:rPr>
          <w:sz w:val="28"/>
          <w:szCs w:val="28"/>
        </w:rPr>
        <w:t xml:space="preserve">– процентная ставка, </w:t>
      </w:r>
      <w:r w:rsidRPr="00F41093">
        <w:rPr>
          <w:noProof/>
          <w:sz w:val="28"/>
          <w:szCs w:val="28"/>
        </w:rPr>
        <w:drawing>
          <wp:inline distT="0" distB="0" distL="0" distR="0">
            <wp:extent cx="123825" cy="133350"/>
            <wp:effectExtent l="0" t="0" r="9525" b="0"/>
            <wp:docPr id="32" name="Рисунок 32" descr="http://xn--i1abbnckbmcl9fb.xn--p1ai/%D1%81%D1%82%D0%B0%D1%82%D1%8C%D0%B8/417213/Image1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xn--i1abbnckbmcl9fb.xn--p1ai/%D1%81%D1%82%D0%B0%D1%82%D1%8C%D0%B8/417213/Image1506.gif"/>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 xml:space="preserve">– количество полных лет, </w:t>
      </w:r>
      <w:r w:rsidRPr="00F41093">
        <w:rPr>
          <w:noProof/>
          <w:sz w:val="28"/>
          <w:szCs w:val="28"/>
        </w:rPr>
        <w:drawing>
          <wp:inline distT="0" distB="0" distL="0" distR="0">
            <wp:extent cx="190500" cy="228600"/>
            <wp:effectExtent l="0" t="0" r="0" b="0"/>
            <wp:docPr id="13" name="Рисунок 13" descr="http://xn--i1abbnckbmcl9fb.xn--p1ai/%D1%81%D1%82%D0%B0%D1%82%D1%8C%D0%B8/417213/Image15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xn--i1abbnckbmcl9fb.xn--p1ai/%D1%81%D1%82%D0%B0%D1%82%D1%8C%D0%B8/417213/Image1507.gif"/>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 сумма капитала с начисленными процентами на конец </w:t>
      </w:r>
      <w:r w:rsidRPr="00F41093">
        <w:rPr>
          <w:noProof/>
          <w:sz w:val="28"/>
          <w:szCs w:val="28"/>
        </w:rPr>
        <w:drawing>
          <wp:inline distT="0" distB="0" distL="0" distR="0">
            <wp:extent cx="123825" cy="133350"/>
            <wp:effectExtent l="0" t="0" r="9525" b="0"/>
            <wp:docPr id="12" name="Рисунок 12" descr="http://xn--i1abbnckbmcl9fb.xn--p1ai/%D1%81%D1%82%D0%B0%D1%82%D1%8C%D0%B8/417213/Image15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xn--i1abbnckbmcl9fb.xn--p1ai/%D1%81%D1%82%D0%B0%D1%82%D1%8C%D0%B8/417213/Image1508.gif"/>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-го года.</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Тогда модель функционирования вклада путем начисления простых процентов будет выглядеть следующим образом:</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noProof/>
          <w:sz w:val="28"/>
          <w:szCs w:val="28"/>
        </w:rPr>
        <w:drawing>
          <wp:inline distT="0" distB="0" distL="0" distR="0">
            <wp:extent cx="1304925" cy="466725"/>
            <wp:effectExtent l="0" t="0" r="9525" b="9525"/>
            <wp:docPr id="11" name="Рисунок 11" descr="http://xn--i1abbnckbmcl9fb.xn--p1ai/%D1%81%D1%82%D0%B0%D1%82%D1%8C%D0%B8/417213/Image15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xn--i1abbnckbmcl9fb.xn--p1ai/%D1%81%D1%82%D0%B0%D1%82%D1%8C%D0%B8/417213/Image1509.gif"/>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466725"/>
                    </a:xfrm>
                    <a:prstGeom prst="rect">
                      <a:avLst/>
                    </a:prstGeom>
                    <a:noFill/>
                    <a:ln>
                      <a:noFill/>
                    </a:ln>
                  </pic:spPr>
                </pic:pic>
              </a:graphicData>
            </a:graphic>
          </wp:inline>
        </w:drawing>
      </w:r>
      <w:r w:rsidRPr="00F41093">
        <w:rPr>
          <w:sz w:val="28"/>
          <w:szCs w:val="28"/>
        </w:rPr>
        <w:t>.</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Данная формула и будет выражать математическую модель данной экономической задачи.</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 xml:space="preserve">Проведем расчеты, используя данные задачи. Так как </w:t>
      </w:r>
      <w:r w:rsidRPr="00F41093">
        <w:rPr>
          <w:noProof/>
          <w:sz w:val="28"/>
          <w:szCs w:val="28"/>
        </w:rPr>
        <w:drawing>
          <wp:inline distT="0" distB="0" distL="0" distR="0">
            <wp:extent cx="381000" cy="171450"/>
            <wp:effectExtent l="0" t="0" r="0" b="0"/>
            <wp:docPr id="10" name="Рисунок 10" descr="http://xn--i1abbnckbmcl9fb.xn--p1ai/%D1%81%D1%82%D0%B0%D1%82%D1%8C%D0%B8/417213/Image1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xn--i1abbnckbmcl9fb.xn--p1ai/%D1%81%D1%82%D0%B0%D1%82%D1%8C%D0%B8/417213/Image1510.gif"/>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F41093">
        <w:rPr>
          <w:sz w:val="28"/>
          <w:szCs w:val="28"/>
        </w:rPr>
        <w:t xml:space="preserve">, </w:t>
      </w:r>
      <w:r w:rsidRPr="00F41093">
        <w:rPr>
          <w:noProof/>
          <w:sz w:val="28"/>
          <w:szCs w:val="28"/>
        </w:rPr>
        <w:drawing>
          <wp:inline distT="0" distB="0" distL="0" distR="0">
            <wp:extent cx="571500" cy="200025"/>
            <wp:effectExtent l="0" t="0" r="0" b="9525"/>
            <wp:docPr id="9" name="Рисунок 9" descr="http://xn--i1abbnckbmcl9fb.xn--p1ai/%D1%81%D1%82%D0%B0%D1%82%D1%8C%D0%B8/417213/Image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xn--i1abbnckbmcl9fb.xn--p1ai/%D1%81%D1%82%D0%B0%D1%82%D1%8C%D0%B8/417213/Image1511.gif"/>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00025"/>
                    </a:xfrm>
                    <a:prstGeom prst="rect">
                      <a:avLst/>
                    </a:prstGeom>
                    <a:noFill/>
                    <a:ln>
                      <a:noFill/>
                    </a:ln>
                  </pic:spPr>
                </pic:pic>
              </a:graphicData>
            </a:graphic>
          </wp:inline>
        </w:drawing>
      </w:r>
      <w:r w:rsidRPr="00F41093">
        <w:rPr>
          <w:sz w:val="28"/>
          <w:szCs w:val="28"/>
        </w:rPr>
        <w:t xml:space="preserve">, а </w:t>
      </w:r>
      <w:r w:rsidRPr="00F41093">
        <w:rPr>
          <w:noProof/>
          <w:sz w:val="28"/>
          <w:szCs w:val="28"/>
        </w:rPr>
        <w:drawing>
          <wp:inline distT="0" distB="0" distL="0" distR="0">
            <wp:extent cx="800100" cy="228600"/>
            <wp:effectExtent l="0" t="0" r="0" b="0"/>
            <wp:docPr id="8" name="Рисунок 8" descr="http://xn--i1abbnckbmcl9fb.xn--p1ai/%D1%81%D1%82%D0%B0%D1%82%D1%8C%D0%B8/417213/Image1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xn--i1abbnckbmcl9fb.xn--p1ai/%D1%81%D1%82%D0%B0%D1%82%D1%8C%D0%B8/417213/Image1512.gif"/>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28600"/>
                    </a:xfrm>
                    <a:prstGeom prst="rect">
                      <a:avLst/>
                    </a:prstGeom>
                    <a:noFill/>
                    <a:ln>
                      <a:noFill/>
                    </a:ln>
                  </pic:spPr>
                </pic:pic>
              </a:graphicData>
            </a:graphic>
          </wp:inline>
        </w:drawing>
      </w:r>
      <w:r w:rsidRPr="00F41093">
        <w:rPr>
          <w:sz w:val="28"/>
          <w:szCs w:val="28"/>
        </w:rPr>
        <w:t>, получаем</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noProof/>
          <w:sz w:val="28"/>
          <w:szCs w:val="28"/>
        </w:rPr>
        <w:drawing>
          <wp:inline distT="0" distB="0" distL="0" distR="0">
            <wp:extent cx="3171825" cy="466725"/>
            <wp:effectExtent l="0" t="0" r="9525" b="9525"/>
            <wp:docPr id="7" name="Рисунок 7" descr="http://xn--i1abbnckbmcl9fb.xn--p1ai/%D1%81%D1%82%D0%B0%D1%82%D1%8C%D0%B8/417213/Image1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xn--i1abbnckbmcl9fb.xn--p1ai/%D1%81%D1%82%D0%B0%D1%82%D1%8C%D0%B8/417213/Image1513.gif"/>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466725"/>
                    </a:xfrm>
                    <a:prstGeom prst="rect">
                      <a:avLst/>
                    </a:prstGeom>
                    <a:noFill/>
                    <a:ln>
                      <a:noFill/>
                    </a:ln>
                  </pic:spPr>
                </pic:pic>
              </a:graphicData>
            </a:graphic>
          </wp:inline>
        </w:drawing>
      </w:r>
      <w:r w:rsidRPr="00F41093">
        <w:rPr>
          <w:sz w:val="28"/>
          <w:szCs w:val="28"/>
        </w:rPr>
        <w:t>.</w:t>
      </w:r>
    </w:p>
    <w:p w:rsidR="00F41093" w:rsidRDefault="00F41093" w:rsidP="005D0FAC">
      <w:pPr>
        <w:pStyle w:val="a4"/>
        <w:spacing w:before="0" w:beforeAutospacing="0" w:after="0" w:afterAutospacing="0" w:line="360" w:lineRule="auto"/>
        <w:ind w:firstLine="709"/>
        <w:jc w:val="both"/>
        <w:rPr>
          <w:noProof/>
          <w:sz w:val="28"/>
          <w:szCs w:val="28"/>
        </w:rPr>
      </w:pPr>
      <w:r w:rsidRPr="00F41093">
        <w:rPr>
          <w:sz w:val="28"/>
          <w:szCs w:val="28"/>
        </w:rPr>
        <w:t xml:space="preserve">Сумма вклада через 4 года будет равна 36500 р., то есть вклад вырастет на 11500 р. </w:t>
      </w:r>
      <w:r w:rsidR="005D0FAC">
        <w:rPr>
          <w:sz w:val="28"/>
          <w:szCs w:val="28"/>
        </w:rPr>
        <w:t xml:space="preserve"> </w:t>
      </w:r>
      <w:r w:rsidRPr="00F41093">
        <w:rPr>
          <w:iCs/>
          <w:sz w:val="28"/>
          <w:szCs w:val="28"/>
        </w:rPr>
        <w:t>Коэффициентом наращения простых процентов</w:t>
      </w:r>
      <w:r w:rsidRPr="00F41093">
        <w:rPr>
          <w:sz w:val="28"/>
          <w:szCs w:val="28"/>
        </w:rPr>
        <w:t xml:space="preserve"> называют </w:t>
      </w:r>
      <w:r w:rsidRPr="00F41093">
        <w:rPr>
          <w:sz w:val="28"/>
          <w:szCs w:val="28"/>
        </w:rPr>
        <w:lastRenderedPageBreak/>
        <w:t xml:space="preserve">отношение </w:t>
      </w:r>
      <w:r w:rsidRPr="00F41093">
        <w:rPr>
          <w:noProof/>
          <w:sz w:val="28"/>
          <w:szCs w:val="28"/>
        </w:rPr>
        <w:drawing>
          <wp:inline distT="0" distB="0" distL="0" distR="0">
            <wp:extent cx="933450" cy="466725"/>
            <wp:effectExtent l="0" t="0" r="0" b="9525"/>
            <wp:docPr id="6" name="Рисунок 6" descr="http://xn--i1abbnckbmcl9fb.xn--p1ai/%D1%81%D1%82%D0%B0%D1%82%D1%8C%D0%B8/417213/Image1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xn--i1abbnckbmcl9fb.xn--p1ai/%D1%81%D1%82%D0%B0%D1%82%D1%8C%D0%B8/417213/Image1514.gif"/>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466725"/>
                    </a:xfrm>
                    <a:prstGeom prst="rect">
                      <a:avLst/>
                    </a:prstGeom>
                    <a:noFill/>
                    <a:ln>
                      <a:noFill/>
                    </a:ln>
                  </pic:spPr>
                </pic:pic>
              </a:graphicData>
            </a:graphic>
          </wp:inline>
        </w:drawing>
      </w:r>
      <w:r w:rsidRPr="00F41093">
        <w:rPr>
          <w:sz w:val="28"/>
          <w:szCs w:val="28"/>
        </w:rPr>
        <w:t xml:space="preserve">. Он показывает, во сколько раз вырос первоначальный вклад </w:t>
      </w:r>
      <w:r w:rsidRPr="00F41093">
        <w:rPr>
          <w:noProof/>
          <w:sz w:val="28"/>
          <w:szCs w:val="28"/>
        </w:rPr>
        <w:drawing>
          <wp:inline distT="0" distB="0" distL="0" distR="0">
            <wp:extent cx="190500" cy="228600"/>
            <wp:effectExtent l="0" t="0" r="0" b="0"/>
            <wp:docPr id="5" name="Рисунок 5" descr="http://xn--i1abbnckbmcl9fb.xn--p1ai/%D1%81%D1%82%D0%B0%D1%82%D1%8C%D0%B8/417213/Image1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xn--i1abbnckbmcl9fb.xn--p1ai/%D1%81%D1%82%D0%B0%D1%82%D1%8C%D0%B8/417213/Image1515.gif"/>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за </w:t>
      </w:r>
      <w:r w:rsidRPr="00F41093">
        <w:rPr>
          <w:noProof/>
          <w:sz w:val="28"/>
          <w:szCs w:val="28"/>
        </w:rPr>
        <w:drawing>
          <wp:inline distT="0" distB="0" distL="0" distR="0">
            <wp:extent cx="123825" cy="133350"/>
            <wp:effectExtent l="0" t="0" r="9525" b="0"/>
            <wp:docPr id="4" name="Рисунок 4" descr="http://xn--i1abbnckbmcl9fb.xn--p1ai/%D1%81%D1%82%D0%B0%D1%82%D1%8C%D0%B8/417213/Image1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xn--i1abbnckbmcl9fb.xn--p1ai/%D1%81%D1%82%D0%B0%D1%82%D1%8C%D0%B8/417213/Image1516.gif"/>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 xml:space="preserve">лет хранения этой суммы в банке по схеме простых процентов с годовой ставкой </w:t>
      </w:r>
      <w:r w:rsidRPr="00F41093">
        <w:rPr>
          <w:noProof/>
          <w:sz w:val="28"/>
          <w:szCs w:val="28"/>
        </w:rPr>
        <w:drawing>
          <wp:inline distT="0" distB="0" distL="0" distR="0">
            <wp:extent cx="152400" cy="161925"/>
            <wp:effectExtent l="0" t="0" r="0" b="9525"/>
            <wp:docPr id="3" name="Рисунок 3" descr="http://xn--i1abbnckbmcl9fb.xn--p1ai/%D1%81%D1%82%D0%B0%D1%82%D1%8C%D0%B8/417213/Image1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xn--i1abbnckbmcl9fb.xn--p1ai/%D1%81%D1%82%D0%B0%D1%82%D1%8C%D0%B8/417213/Image1517.gif"/>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F41093">
        <w:rPr>
          <w:sz w:val="28"/>
          <w:szCs w:val="28"/>
        </w:rPr>
        <w:t>%.</w:t>
      </w:r>
      <w:r w:rsidR="005D0FAC">
        <w:rPr>
          <w:sz w:val="28"/>
          <w:szCs w:val="28"/>
        </w:rPr>
        <w:t xml:space="preserve"> </w:t>
      </w:r>
      <w:r w:rsidRPr="00F41093">
        <w:rPr>
          <w:sz w:val="28"/>
          <w:szCs w:val="28"/>
        </w:rPr>
        <w:t>В данном случае коэф</w:t>
      </w:r>
      <w:r w:rsidRPr="005D0FAC">
        <w:rPr>
          <w:sz w:val="28"/>
          <w:szCs w:val="28"/>
        </w:rPr>
        <w:t xml:space="preserve">фициент наращения равен </w:t>
      </w:r>
      <w:r w:rsidR="005D0FAC" w:rsidRPr="005D0FAC">
        <w:rPr>
          <w:noProof/>
          <w:sz w:val="28"/>
          <w:szCs w:val="28"/>
        </w:rPr>
        <w:t>1,46.</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b/>
          <w:bCs/>
          <w:noProof/>
          <w:sz w:val="28"/>
          <w:szCs w:val="28"/>
        </w:rPr>
        <w:t>Задача 2.</w:t>
      </w:r>
    </w:p>
    <w:p w:rsidR="005D0FAC" w:rsidRPr="005D0FAC" w:rsidRDefault="005D0FAC" w:rsidP="005D0FAC">
      <w:pPr>
        <w:pStyle w:val="a4"/>
        <w:spacing w:before="0" w:beforeAutospacing="0" w:after="0" w:afterAutospacing="0" w:line="360" w:lineRule="auto"/>
        <w:ind w:firstLine="709"/>
        <w:jc w:val="both"/>
        <w:rPr>
          <w:iCs/>
          <w:noProof/>
          <w:sz w:val="28"/>
          <w:szCs w:val="28"/>
        </w:rPr>
      </w:pPr>
      <w:r w:rsidRPr="005D0FAC">
        <w:rPr>
          <w:iCs/>
          <w:noProof/>
          <w:sz w:val="28"/>
          <w:szCs w:val="28"/>
        </w:rPr>
        <w:t>Перед торговым предприятием возникла проблема – в каком соотношении закупить товары А и В: можно закупить 5 единиц товара А и 8 единиц товара В – всего за 92 тыс. р., а можно, наоборот, закупить 8 единиц товара А и 5 единиц товара В.</w:t>
      </w:r>
    </w:p>
    <w:p w:rsidR="005D0FAC" w:rsidRPr="005D0FAC" w:rsidRDefault="005D0FAC" w:rsidP="005D0FAC">
      <w:pPr>
        <w:pStyle w:val="a4"/>
        <w:spacing w:before="0" w:beforeAutospacing="0" w:after="0" w:afterAutospacing="0" w:line="360" w:lineRule="auto"/>
        <w:ind w:firstLine="709"/>
        <w:jc w:val="both"/>
        <w:rPr>
          <w:iCs/>
          <w:noProof/>
          <w:sz w:val="28"/>
          <w:szCs w:val="28"/>
        </w:rPr>
      </w:pPr>
      <w:r w:rsidRPr="005D0FAC">
        <w:rPr>
          <w:iCs/>
          <w:noProof/>
          <w:sz w:val="28"/>
          <w:szCs w:val="28"/>
        </w:rPr>
        <w:t>Торговое предприятие остановилось на первом варианте, так как при этом экономится сумма, достаточная для закупки 2-х единиц товар А.</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iCs/>
          <w:noProof/>
          <w:sz w:val="28"/>
          <w:szCs w:val="28"/>
        </w:rPr>
        <w:t>Какова цена товара А и товара В?</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b/>
          <w:bCs/>
          <w:noProof/>
          <w:sz w:val="28"/>
          <w:szCs w:val="28"/>
        </w:rPr>
        <w:t>Решение.</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t xml:space="preserve">Обозначим через </w:t>
      </w:r>
      <w:r w:rsidRPr="005D0FAC">
        <w:rPr>
          <w:noProof/>
          <w:sz w:val="28"/>
          <w:szCs w:val="28"/>
        </w:rPr>
        <w:drawing>
          <wp:inline distT="0" distB="0" distL="0" distR="0">
            <wp:extent cx="133350" cy="152400"/>
            <wp:effectExtent l="0" t="0" r="0" b="0"/>
            <wp:docPr id="49" name="Рисунок 49" descr="http://xn--i1abbnckbmcl9fb.xn--p1ai/%D1%81%D1%82%D0%B0%D1%82%D1%8C%D0%B8/417213/Image1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xn--i1abbnckbmcl9fb.xn--p1ai/%D1%81%D1%82%D0%B0%D1%82%D1%8C%D0%B8/417213/Image1485.gif"/>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52400"/>
                    </a:xfrm>
                    <a:prstGeom prst="rect">
                      <a:avLst/>
                    </a:prstGeom>
                    <a:noFill/>
                    <a:ln>
                      <a:noFill/>
                    </a:ln>
                  </pic:spPr>
                </pic:pic>
              </a:graphicData>
            </a:graphic>
          </wp:inline>
        </w:drawing>
      </w:r>
      <w:r w:rsidRPr="005D0FAC">
        <w:rPr>
          <w:noProof/>
          <w:sz w:val="28"/>
          <w:szCs w:val="28"/>
        </w:rPr>
        <w:t xml:space="preserve">и </w:t>
      </w:r>
      <w:r w:rsidRPr="005D0FAC">
        <w:rPr>
          <w:noProof/>
          <w:sz w:val="28"/>
          <w:szCs w:val="28"/>
        </w:rPr>
        <w:drawing>
          <wp:inline distT="0" distB="0" distL="0" distR="0">
            <wp:extent cx="152400" cy="190500"/>
            <wp:effectExtent l="0" t="0" r="0" b="0"/>
            <wp:docPr id="48" name="Рисунок 48" descr="http://xn--i1abbnckbmcl9fb.xn--p1ai/%D1%81%D1%82%D0%B0%D1%82%D1%8C%D0%B8/417213/Image1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xn--i1abbnckbmcl9fb.xn--p1ai/%D1%81%D1%82%D0%B0%D1%82%D1%8C%D0%B8/417213/Image1486.gif"/>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0500"/>
                    </a:xfrm>
                    <a:prstGeom prst="rect">
                      <a:avLst/>
                    </a:prstGeom>
                    <a:noFill/>
                    <a:ln>
                      <a:noFill/>
                    </a:ln>
                  </pic:spPr>
                </pic:pic>
              </a:graphicData>
            </a:graphic>
          </wp:inline>
        </w:drawing>
      </w:r>
      <w:r w:rsidRPr="005D0FAC">
        <w:rPr>
          <w:noProof/>
          <w:sz w:val="28"/>
          <w:szCs w:val="28"/>
        </w:rPr>
        <w:t>соответственно стоимость единиц товаров А и В. тогда условие задачи можно записать так:</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1276350" cy="495300"/>
            <wp:effectExtent l="0" t="0" r="0" b="0"/>
            <wp:docPr id="47" name="Рисунок 47" descr="http://xn--i1abbnckbmcl9fb.xn--p1ai/%D1%81%D1%82%D0%B0%D1%82%D1%8C%D0%B8/417213/Image1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xn--i1abbnckbmcl9fb.xn--p1ai/%D1%81%D1%82%D0%B0%D1%82%D1%8C%D0%B8/417213/Image1490.gif"/>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95300"/>
                    </a:xfrm>
                    <a:prstGeom prst="rect">
                      <a:avLst/>
                    </a:prstGeom>
                    <a:noFill/>
                    <a:ln>
                      <a:noFill/>
                    </a:ln>
                  </pic:spPr>
                </pic:pic>
              </a:graphicData>
            </a:graphic>
          </wp:inline>
        </w:drawing>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971550" cy="495300"/>
            <wp:effectExtent l="0" t="0" r="0" b="0"/>
            <wp:docPr id="46" name="Рисунок 46" descr="http://xn--i1abbnckbmcl9fb.xn--p1ai/%D1%81%D1%82%D0%B0%D1%82%D1%8C%D0%B8/417213/Image1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xn--i1abbnckbmcl9fb.xn--p1ai/%D1%81%D1%82%D0%B0%D1%82%D1%8C%D0%B8/417213/Image1491.gif"/>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495300"/>
                    </a:xfrm>
                    <a:prstGeom prst="rect">
                      <a:avLst/>
                    </a:prstGeom>
                    <a:noFill/>
                    <a:ln>
                      <a:noFill/>
                    </a:ln>
                  </pic:spPr>
                </pic:pic>
              </a:graphicData>
            </a:graphic>
          </wp:inline>
        </w:drawing>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t>Решая эту систему, получаем:</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552450" cy="495300"/>
            <wp:effectExtent l="0" t="0" r="0" b="0"/>
            <wp:docPr id="45" name="Рисунок 45" descr="http://xn--i1abbnckbmcl9fb.xn--p1ai/%D1%81%D1%82%D0%B0%D1%82%D1%8C%D0%B8/417213/Image1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xn--i1abbnckbmcl9fb.xn--p1ai/%D1%81%D1%82%D0%B0%D1%82%D1%8C%D0%B8/417213/Image1492.gif"/>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95300"/>
                    </a:xfrm>
                    <a:prstGeom prst="rect">
                      <a:avLst/>
                    </a:prstGeom>
                    <a:noFill/>
                    <a:ln>
                      <a:noFill/>
                    </a:ln>
                  </pic:spPr>
                </pic:pic>
              </a:graphicData>
            </a:graphic>
          </wp:inline>
        </w:drawing>
      </w:r>
    </w:p>
    <w:p w:rsidR="002C3693" w:rsidRPr="00E85233" w:rsidRDefault="005D0FAC" w:rsidP="00DA2FDC">
      <w:pPr>
        <w:pStyle w:val="a4"/>
        <w:spacing w:before="0" w:beforeAutospacing="0" w:after="0" w:afterAutospacing="0" w:line="360" w:lineRule="auto"/>
        <w:ind w:firstLine="709"/>
        <w:jc w:val="both"/>
        <w:rPr>
          <w:sz w:val="28"/>
          <w:szCs w:val="28"/>
        </w:rPr>
      </w:pPr>
      <w:r w:rsidRPr="005D0FAC">
        <w:rPr>
          <w:noProof/>
          <w:sz w:val="28"/>
          <w:szCs w:val="28"/>
        </w:rPr>
        <w:t>Следовательно, стоимость одной единицы товара А – 12 тыс. р., а цена товара В – 4 тыс. р.</w:t>
      </w:r>
      <w:r w:rsidR="00DA2FDC">
        <w:rPr>
          <w:noProof/>
          <w:sz w:val="28"/>
          <w:szCs w:val="28"/>
        </w:rPr>
        <w:t xml:space="preserve"> </w:t>
      </w:r>
      <w:r w:rsidRPr="005D0FAC">
        <w:rPr>
          <w:noProof/>
          <w:sz w:val="28"/>
          <w:szCs w:val="28"/>
        </w:rPr>
        <w:t xml:space="preserve">Для решения следующей задачи потребуется объяснить </w:t>
      </w:r>
      <w:r w:rsidRPr="005D0FAC">
        <w:rPr>
          <w:noProof/>
          <w:sz w:val="28"/>
          <w:szCs w:val="28"/>
        </w:rPr>
        <w:lastRenderedPageBreak/>
        <w:t xml:space="preserve">смысл некоторых экономических терминов. А именно, что такое </w:t>
      </w:r>
      <w:r w:rsidRPr="005D0FAC">
        <w:rPr>
          <w:iCs/>
          <w:noProof/>
          <w:sz w:val="28"/>
          <w:szCs w:val="28"/>
        </w:rPr>
        <w:t>рыночное равновесие</w:t>
      </w:r>
      <w:r w:rsidRPr="005D0FAC">
        <w:rPr>
          <w:noProof/>
          <w:sz w:val="28"/>
          <w:szCs w:val="28"/>
        </w:rPr>
        <w:t xml:space="preserve">. </w:t>
      </w:r>
      <w:r w:rsidRPr="005D0FAC">
        <w:rPr>
          <w:iCs/>
          <w:noProof/>
          <w:sz w:val="28"/>
          <w:szCs w:val="28"/>
        </w:rPr>
        <w:t>Рыночное равновесие</w:t>
      </w:r>
      <w:r w:rsidRPr="005D0FAC">
        <w:rPr>
          <w:noProof/>
          <w:sz w:val="28"/>
          <w:szCs w:val="28"/>
        </w:rPr>
        <w:t xml:space="preserve"> – это ситуация, при которой величина спроса равняется величине предложения.</w:t>
      </w:r>
    </w:p>
    <w:sectPr w:rsidR="002C3693" w:rsidRPr="00E85233" w:rsidSect="00383824">
      <w:headerReference w:type="default" r:id="rId142"/>
      <w:footerReference w:type="default" r:id="rId1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62" w:rsidRDefault="00BE5962" w:rsidP="00C8072A">
      <w:pPr>
        <w:spacing w:after="0" w:line="240" w:lineRule="auto"/>
      </w:pPr>
      <w:r>
        <w:separator/>
      </w:r>
    </w:p>
  </w:endnote>
  <w:endnote w:type="continuationSeparator" w:id="0">
    <w:p w:rsidR="00BE5962" w:rsidRDefault="00BE5962" w:rsidP="00C8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32348"/>
      <w:docPartObj>
        <w:docPartGallery w:val="Page Numbers (Bottom of Page)"/>
        <w:docPartUnique/>
      </w:docPartObj>
    </w:sdtPr>
    <w:sdtContent>
      <w:p w:rsidR="002A3D2E" w:rsidRDefault="00383824">
        <w:pPr>
          <w:pStyle w:val="a8"/>
          <w:jc w:val="center"/>
        </w:pPr>
        <w:r>
          <w:fldChar w:fldCharType="begin"/>
        </w:r>
        <w:r w:rsidR="002A3D2E">
          <w:instrText>PAGE   \* MERGEFORMAT</w:instrText>
        </w:r>
        <w:r>
          <w:fldChar w:fldCharType="separate"/>
        </w:r>
        <w:r w:rsidR="00E311DA">
          <w:rPr>
            <w:noProof/>
          </w:rPr>
          <w:t>63</w:t>
        </w:r>
        <w:r>
          <w:fldChar w:fldCharType="end"/>
        </w:r>
      </w:p>
    </w:sdtContent>
  </w:sdt>
  <w:p w:rsidR="002A3D2E" w:rsidRDefault="002A3D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62" w:rsidRDefault="00BE5962" w:rsidP="00C8072A">
      <w:pPr>
        <w:spacing w:after="0" w:line="240" w:lineRule="auto"/>
      </w:pPr>
      <w:r>
        <w:separator/>
      </w:r>
    </w:p>
  </w:footnote>
  <w:footnote w:type="continuationSeparator" w:id="0">
    <w:p w:rsidR="00BE5962" w:rsidRDefault="00BE5962" w:rsidP="00C8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DA" w:rsidRDefault="00E311DA" w:rsidP="00E311DA">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5"/>
          <w:b/>
          <w:sz w:val="32"/>
          <w:szCs w:val="32"/>
        </w:rPr>
        <w:t>ДЦО.РФ</w:t>
      </w:r>
    </w:hyperlink>
  </w:p>
  <w:p w:rsidR="00E311DA" w:rsidRDefault="00E311DA" w:rsidP="00E311D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311DA" w:rsidRDefault="00E311DA" w:rsidP="00E311D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311DA" w:rsidRDefault="00E311DA" w:rsidP="00E311D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311DA" w:rsidRDefault="00E311DA">
    <w:pPr>
      <w:pStyle w:val="a6"/>
    </w:pPr>
  </w:p>
  <w:p w:rsidR="00E311DA" w:rsidRDefault="00E311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9B709248"/>
    <w:lvl w:ilvl="0" w:tplc="5658EEE2">
      <w:start w:val="1"/>
      <w:numFmt w:val="bullet"/>
      <w:lvlText w:val="‒"/>
      <w:lvlJc w:val="left"/>
    </w:lvl>
    <w:lvl w:ilvl="1" w:tplc="FA507EBC">
      <w:numFmt w:val="decimal"/>
      <w:lvlText w:val=""/>
      <w:lvlJc w:val="left"/>
    </w:lvl>
    <w:lvl w:ilvl="2" w:tplc="5616EFD2">
      <w:numFmt w:val="decimal"/>
      <w:lvlText w:val=""/>
      <w:lvlJc w:val="left"/>
    </w:lvl>
    <w:lvl w:ilvl="3" w:tplc="0164DC5E">
      <w:numFmt w:val="decimal"/>
      <w:lvlText w:val=""/>
      <w:lvlJc w:val="left"/>
    </w:lvl>
    <w:lvl w:ilvl="4" w:tplc="B8C029CC">
      <w:numFmt w:val="decimal"/>
      <w:lvlText w:val=""/>
      <w:lvlJc w:val="left"/>
    </w:lvl>
    <w:lvl w:ilvl="5" w:tplc="BAE8E316">
      <w:numFmt w:val="decimal"/>
      <w:lvlText w:val=""/>
      <w:lvlJc w:val="left"/>
    </w:lvl>
    <w:lvl w:ilvl="6" w:tplc="4ED4916A">
      <w:numFmt w:val="decimal"/>
      <w:lvlText w:val=""/>
      <w:lvlJc w:val="left"/>
    </w:lvl>
    <w:lvl w:ilvl="7" w:tplc="0FEEA03C">
      <w:numFmt w:val="decimal"/>
      <w:lvlText w:val=""/>
      <w:lvlJc w:val="left"/>
    </w:lvl>
    <w:lvl w:ilvl="8" w:tplc="A9C807D0">
      <w:numFmt w:val="decimal"/>
      <w:lvlText w:val=""/>
      <w:lvlJc w:val="left"/>
    </w:lvl>
  </w:abstractNum>
  <w:abstractNum w:abstractNumId="1">
    <w:nsid w:val="0000153C"/>
    <w:multiLevelType w:val="hybridMultilevel"/>
    <w:tmpl w:val="13D65AAA"/>
    <w:lvl w:ilvl="0" w:tplc="90C667B6">
      <w:start w:val="1"/>
      <w:numFmt w:val="bullet"/>
      <w:lvlText w:val="В"/>
      <w:lvlJc w:val="left"/>
    </w:lvl>
    <w:lvl w:ilvl="1" w:tplc="1B443FA4">
      <w:numFmt w:val="decimal"/>
      <w:lvlText w:val=""/>
      <w:lvlJc w:val="left"/>
    </w:lvl>
    <w:lvl w:ilvl="2" w:tplc="CE1A6AFA">
      <w:numFmt w:val="decimal"/>
      <w:lvlText w:val=""/>
      <w:lvlJc w:val="left"/>
    </w:lvl>
    <w:lvl w:ilvl="3" w:tplc="514EAF0A">
      <w:numFmt w:val="decimal"/>
      <w:lvlText w:val=""/>
      <w:lvlJc w:val="left"/>
    </w:lvl>
    <w:lvl w:ilvl="4" w:tplc="C15091C6">
      <w:numFmt w:val="decimal"/>
      <w:lvlText w:val=""/>
      <w:lvlJc w:val="left"/>
    </w:lvl>
    <w:lvl w:ilvl="5" w:tplc="DBC2229E">
      <w:numFmt w:val="decimal"/>
      <w:lvlText w:val=""/>
      <w:lvlJc w:val="left"/>
    </w:lvl>
    <w:lvl w:ilvl="6" w:tplc="67ACC5E6">
      <w:numFmt w:val="decimal"/>
      <w:lvlText w:val=""/>
      <w:lvlJc w:val="left"/>
    </w:lvl>
    <w:lvl w:ilvl="7" w:tplc="7D72F67A">
      <w:numFmt w:val="decimal"/>
      <w:lvlText w:val=""/>
      <w:lvlJc w:val="left"/>
    </w:lvl>
    <w:lvl w:ilvl="8" w:tplc="4082109E">
      <w:numFmt w:val="decimal"/>
      <w:lvlText w:val=""/>
      <w:lvlJc w:val="left"/>
    </w:lvl>
  </w:abstractNum>
  <w:abstractNum w:abstractNumId="2">
    <w:nsid w:val="000015A1"/>
    <w:multiLevelType w:val="hybridMultilevel"/>
    <w:tmpl w:val="DD1CF5D8"/>
    <w:lvl w:ilvl="0" w:tplc="E7287CFC">
      <w:start w:val="2"/>
      <w:numFmt w:val="decimal"/>
      <w:lvlText w:val="%1."/>
      <w:lvlJc w:val="left"/>
    </w:lvl>
    <w:lvl w:ilvl="1" w:tplc="4E126A0E">
      <w:numFmt w:val="decimal"/>
      <w:lvlText w:val=""/>
      <w:lvlJc w:val="left"/>
    </w:lvl>
    <w:lvl w:ilvl="2" w:tplc="03CACB86">
      <w:numFmt w:val="decimal"/>
      <w:lvlText w:val=""/>
      <w:lvlJc w:val="left"/>
    </w:lvl>
    <w:lvl w:ilvl="3" w:tplc="47C4B4D0">
      <w:numFmt w:val="decimal"/>
      <w:lvlText w:val=""/>
      <w:lvlJc w:val="left"/>
    </w:lvl>
    <w:lvl w:ilvl="4" w:tplc="25EC59B0">
      <w:numFmt w:val="decimal"/>
      <w:lvlText w:val=""/>
      <w:lvlJc w:val="left"/>
    </w:lvl>
    <w:lvl w:ilvl="5" w:tplc="3EB65DEC">
      <w:numFmt w:val="decimal"/>
      <w:lvlText w:val=""/>
      <w:lvlJc w:val="left"/>
    </w:lvl>
    <w:lvl w:ilvl="6" w:tplc="BDE205D4">
      <w:numFmt w:val="decimal"/>
      <w:lvlText w:val=""/>
      <w:lvlJc w:val="left"/>
    </w:lvl>
    <w:lvl w:ilvl="7" w:tplc="F58E0AF0">
      <w:numFmt w:val="decimal"/>
      <w:lvlText w:val=""/>
      <w:lvlJc w:val="left"/>
    </w:lvl>
    <w:lvl w:ilvl="8" w:tplc="EE40C4DC">
      <w:numFmt w:val="decimal"/>
      <w:lvlText w:val=""/>
      <w:lvlJc w:val="left"/>
    </w:lvl>
  </w:abstractNum>
  <w:abstractNum w:abstractNumId="3">
    <w:nsid w:val="00002C3B"/>
    <w:multiLevelType w:val="hybridMultilevel"/>
    <w:tmpl w:val="1D4A2538"/>
    <w:lvl w:ilvl="0" w:tplc="5912864C">
      <w:start w:val="1"/>
      <w:numFmt w:val="bullet"/>
      <w:lvlText w:val="в"/>
      <w:lvlJc w:val="left"/>
    </w:lvl>
    <w:lvl w:ilvl="1" w:tplc="80642226">
      <w:start w:val="1"/>
      <w:numFmt w:val="decimal"/>
      <w:lvlText w:val="%2."/>
      <w:lvlJc w:val="left"/>
    </w:lvl>
    <w:lvl w:ilvl="2" w:tplc="8EE67EF0">
      <w:numFmt w:val="decimal"/>
      <w:lvlText w:val=""/>
      <w:lvlJc w:val="left"/>
    </w:lvl>
    <w:lvl w:ilvl="3" w:tplc="5A805504">
      <w:numFmt w:val="decimal"/>
      <w:lvlText w:val=""/>
      <w:lvlJc w:val="left"/>
    </w:lvl>
    <w:lvl w:ilvl="4" w:tplc="DD664E98">
      <w:numFmt w:val="decimal"/>
      <w:lvlText w:val=""/>
      <w:lvlJc w:val="left"/>
    </w:lvl>
    <w:lvl w:ilvl="5" w:tplc="834CA256">
      <w:numFmt w:val="decimal"/>
      <w:lvlText w:val=""/>
      <w:lvlJc w:val="left"/>
    </w:lvl>
    <w:lvl w:ilvl="6" w:tplc="2A8A7C2C">
      <w:numFmt w:val="decimal"/>
      <w:lvlText w:val=""/>
      <w:lvlJc w:val="left"/>
    </w:lvl>
    <w:lvl w:ilvl="7" w:tplc="3BB8789E">
      <w:numFmt w:val="decimal"/>
      <w:lvlText w:val=""/>
      <w:lvlJc w:val="left"/>
    </w:lvl>
    <w:lvl w:ilvl="8" w:tplc="C01EE0C8">
      <w:numFmt w:val="decimal"/>
      <w:lvlText w:val=""/>
      <w:lvlJc w:val="left"/>
    </w:lvl>
  </w:abstractNum>
  <w:abstractNum w:abstractNumId="4">
    <w:nsid w:val="00003A9E"/>
    <w:multiLevelType w:val="hybridMultilevel"/>
    <w:tmpl w:val="0CC43BE4"/>
    <w:lvl w:ilvl="0" w:tplc="F83CA27E">
      <w:start w:val="1"/>
      <w:numFmt w:val="bullet"/>
      <w:lvlText w:val="В"/>
      <w:lvlJc w:val="left"/>
    </w:lvl>
    <w:lvl w:ilvl="1" w:tplc="5BBEE846">
      <w:numFmt w:val="decimal"/>
      <w:lvlText w:val=""/>
      <w:lvlJc w:val="left"/>
    </w:lvl>
    <w:lvl w:ilvl="2" w:tplc="6AEE9B1C">
      <w:numFmt w:val="decimal"/>
      <w:lvlText w:val=""/>
      <w:lvlJc w:val="left"/>
    </w:lvl>
    <w:lvl w:ilvl="3" w:tplc="FA4E2010">
      <w:numFmt w:val="decimal"/>
      <w:lvlText w:val=""/>
      <w:lvlJc w:val="left"/>
    </w:lvl>
    <w:lvl w:ilvl="4" w:tplc="7E6A3FAC">
      <w:numFmt w:val="decimal"/>
      <w:lvlText w:val=""/>
      <w:lvlJc w:val="left"/>
    </w:lvl>
    <w:lvl w:ilvl="5" w:tplc="2CDA28C6">
      <w:numFmt w:val="decimal"/>
      <w:lvlText w:val=""/>
      <w:lvlJc w:val="left"/>
    </w:lvl>
    <w:lvl w:ilvl="6" w:tplc="A908192E">
      <w:numFmt w:val="decimal"/>
      <w:lvlText w:val=""/>
      <w:lvlJc w:val="left"/>
    </w:lvl>
    <w:lvl w:ilvl="7" w:tplc="42A65FF8">
      <w:numFmt w:val="decimal"/>
      <w:lvlText w:val=""/>
      <w:lvlJc w:val="left"/>
    </w:lvl>
    <w:lvl w:ilvl="8" w:tplc="2BF2445C">
      <w:numFmt w:val="decimal"/>
      <w:lvlText w:val=""/>
      <w:lvlJc w:val="left"/>
    </w:lvl>
  </w:abstractNum>
  <w:abstractNum w:abstractNumId="5">
    <w:nsid w:val="00003EF6"/>
    <w:multiLevelType w:val="hybridMultilevel"/>
    <w:tmpl w:val="1154002A"/>
    <w:lvl w:ilvl="0" w:tplc="83B8CD4E">
      <w:start w:val="1"/>
      <w:numFmt w:val="bullet"/>
      <w:lvlText w:val="в"/>
      <w:lvlJc w:val="left"/>
    </w:lvl>
    <w:lvl w:ilvl="1" w:tplc="E7C4D5FC">
      <w:numFmt w:val="decimal"/>
      <w:lvlText w:val=""/>
      <w:lvlJc w:val="left"/>
    </w:lvl>
    <w:lvl w:ilvl="2" w:tplc="A2ECBA4A">
      <w:numFmt w:val="decimal"/>
      <w:lvlText w:val=""/>
      <w:lvlJc w:val="left"/>
    </w:lvl>
    <w:lvl w:ilvl="3" w:tplc="3BDA97EA">
      <w:numFmt w:val="decimal"/>
      <w:lvlText w:val=""/>
      <w:lvlJc w:val="left"/>
    </w:lvl>
    <w:lvl w:ilvl="4" w:tplc="59603498">
      <w:numFmt w:val="decimal"/>
      <w:lvlText w:val=""/>
      <w:lvlJc w:val="left"/>
    </w:lvl>
    <w:lvl w:ilvl="5" w:tplc="17AA3A52">
      <w:numFmt w:val="decimal"/>
      <w:lvlText w:val=""/>
      <w:lvlJc w:val="left"/>
    </w:lvl>
    <w:lvl w:ilvl="6" w:tplc="C380A144">
      <w:numFmt w:val="decimal"/>
      <w:lvlText w:val=""/>
      <w:lvlJc w:val="left"/>
    </w:lvl>
    <w:lvl w:ilvl="7" w:tplc="3A8A0C12">
      <w:numFmt w:val="decimal"/>
      <w:lvlText w:val=""/>
      <w:lvlJc w:val="left"/>
    </w:lvl>
    <w:lvl w:ilvl="8" w:tplc="7DEAF67E">
      <w:numFmt w:val="decimal"/>
      <w:lvlText w:val=""/>
      <w:lvlJc w:val="left"/>
    </w:lvl>
  </w:abstractNum>
  <w:abstractNum w:abstractNumId="6">
    <w:nsid w:val="00005422"/>
    <w:multiLevelType w:val="hybridMultilevel"/>
    <w:tmpl w:val="DB3AF7A0"/>
    <w:lvl w:ilvl="0" w:tplc="40545F98">
      <w:start w:val="2"/>
      <w:numFmt w:val="decimal"/>
      <w:lvlText w:val="%1."/>
      <w:lvlJc w:val="left"/>
    </w:lvl>
    <w:lvl w:ilvl="1" w:tplc="A51A7EC8">
      <w:numFmt w:val="decimal"/>
      <w:lvlText w:val=""/>
      <w:lvlJc w:val="left"/>
    </w:lvl>
    <w:lvl w:ilvl="2" w:tplc="4F721702">
      <w:numFmt w:val="decimal"/>
      <w:lvlText w:val=""/>
      <w:lvlJc w:val="left"/>
    </w:lvl>
    <w:lvl w:ilvl="3" w:tplc="0A92E802">
      <w:numFmt w:val="decimal"/>
      <w:lvlText w:val=""/>
      <w:lvlJc w:val="left"/>
    </w:lvl>
    <w:lvl w:ilvl="4" w:tplc="36DE4D6A">
      <w:numFmt w:val="decimal"/>
      <w:lvlText w:val=""/>
      <w:lvlJc w:val="left"/>
    </w:lvl>
    <w:lvl w:ilvl="5" w:tplc="5F64D650">
      <w:numFmt w:val="decimal"/>
      <w:lvlText w:val=""/>
      <w:lvlJc w:val="left"/>
    </w:lvl>
    <w:lvl w:ilvl="6" w:tplc="3D041A7A">
      <w:numFmt w:val="decimal"/>
      <w:lvlText w:val=""/>
      <w:lvlJc w:val="left"/>
    </w:lvl>
    <w:lvl w:ilvl="7" w:tplc="3FEA5486">
      <w:numFmt w:val="decimal"/>
      <w:lvlText w:val=""/>
      <w:lvlJc w:val="left"/>
    </w:lvl>
    <w:lvl w:ilvl="8" w:tplc="311439D6">
      <w:numFmt w:val="decimal"/>
      <w:lvlText w:val=""/>
      <w:lvlJc w:val="left"/>
    </w:lvl>
  </w:abstractNum>
  <w:abstractNum w:abstractNumId="7">
    <w:nsid w:val="00006DF1"/>
    <w:multiLevelType w:val="hybridMultilevel"/>
    <w:tmpl w:val="BE68417C"/>
    <w:lvl w:ilvl="0" w:tplc="AD02B978">
      <w:start w:val="1"/>
      <w:numFmt w:val="bullet"/>
      <w:lvlText w:val="и"/>
      <w:lvlJc w:val="left"/>
    </w:lvl>
    <w:lvl w:ilvl="1" w:tplc="C36815C0">
      <w:numFmt w:val="decimal"/>
      <w:lvlText w:val="%2."/>
      <w:lvlJc w:val="left"/>
    </w:lvl>
    <w:lvl w:ilvl="2" w:tplc="EAE6000E">
      <w:start w:val="1"/>
      <w:numFmt w:val="bullet"/>
      <w:lvlText w:val="В"/>
      <w:lvlJc w:val="left"/>
    </w:lvl>
    <w:lvl w:ilvl="3" w:tplc="614AE8F6">
      <w:start w:val="1"/>
      <w:numFmt w:val="bullet"/>
      <w:lvlText w:val="в"/>
      <w:lvlJc w:val="left"/>
    </w:lvl>
    <w:lvl w:ilvl="4" w:tplc="AF7A6F7E">
      <w:numFmt w:val="decimal"/>
      <w:lvlText w:val=""/>
      <w:lvlJc w:val="left"/>
    </w:lvl>
    <w:lvl w:ilvl="5" w:tplc="9A622AE6">
      <w:numFmt w:val="decimal"/>
      <w:lvlText w:val=""/>
      <w:lvlJc w:val="left"/>
    </w:lvl>
    <w:lvl w:ilvl="6" w:tplc="3000F5FA">
      <w:numFmt w:val="decimal"/>
      <w:lvlText w:val=""/>
      <w:lvlJc w:val="left"/>
    </w:lvl>
    <w:lvl w:ilvl="7" w:tplc="05A625CC">
      <w:numFmt w:val="decimal"/>
      <w:lvlText w:val=""/>
      <w:lvlJc w:val="left"/>
    </w:lvl>
    <w:lvl w:ilvl="8" w:tplc="569620B8">
      <w:numFmt w:val="decimal"/>
      <w:lvlText w:val=""/>
      <w:lvlJc w:val="left"/>
    </w:lvl>
  </w:abstractNum>
  <w:abstractNum w:abstractNumId="8">
    <w:nsid w:val="058604B5"/>
    <w:multiLevelType w:val="multilevel"/>
    <w:tmpl w:val="8EEE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16E29"/>
    <w:multiLevelType w:val="multilevel"/>
    <w:tmpl w:val="D94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9579E"/>
    <w:multiLevelType w:val="multilevel"/>
    <w:tmpl w:val="14B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D444E"/>
    <w:multiLevelType w:val="hybridMultilevel"/>
    <w:tmpl w:val="8EDE5D10"/>
    <w:lvl w:ilvl="0" w:tplc="A69AF70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F16E6"/>
    <w:multiLevelType w:val="hybridMultilevel"/>
    <w:tmpl w:val="68B45EE4"/>
    <w:lvl w:ilvl="0" w:tplc="212293E8">
      <w:start w:val="1"/>
      <w:numFmt w:val="decimal"/>
      <w:lvlText w:val="%1."/>
      <w:lvlJc w:val="left"/>
      <w:pPr>
        <w:ind w:left="360" w:hanging="360"/>
      </w:pPr>
    </w:lvl>
    <w:lvl w:ilvl="1" w:tplc="C36C94B2">
      <w:start w:val="1"/>
      <w:numFmt w:val="decimal"/>
      <w:lvlText w:val="%2."/>
      <w:lvlJc w:val="left"/>
      <w:pPr>
        <w:tabs>
          <w:tab w:val="num" w:pos="1440"/>
        </w:tabs>
        <w:ind w:left="1440" w:hanging="360"/>
      </w:pPr>
    </w:lvl>
    <w:lvl w:ilvl="2" w:tplc="E8BAD082">
      <w:start w:val="1"/>
      <w:numFmt w:val="decimal"/>
      <w:lvlText w:val="%3."/>
      <w:lvlJc w:val="left"/>
      <w:pPr>
        <w:tabs>
          <w:tab w:val="num" w:pos="2160"/>
        </w:tabs>
        <w:ind w:left="2160" w:hanging="360"/>
      </w:pPr>
    </w:lvl>
    <w:lvl w:ilvl="3" w:tplc="8A4AA410">
      <w:start w:val="1"/>
      <w:numFmt w:val="decimal"/>
      <w:lvlText w:val="%4."/>
      <w:lvlJc w:val="left"/>
      <w:pPr>
        <w:tabs>
          <w:tab w:val="num" w:pos="2880"/>
        </w:tabs>
        <w:ind w:left="2880" w:hanging="360"/>
      </w:pPr>
    </w:lvl>
    <w:lvl w:ilvl="4" w:tplc="975C4D7C">
      <w:start w:val="1"/>
      <w:numFmt w:val="decimal"/>
      <w:lvlText w:val="%5."/>
      <w:lvlJc w:val="left"/>
      <w:pPr>
        <w:tabs>
          <w:tab w:val="num" w:pos="3600"/>
        </w:tabs>
        <w:ind w:left="3600" w:hanging="360"/>
      </w:pPr>
    </w:lvl>
    <w:lvl w:ilvl="5" w:tplc="071AC9E0">
      <w:start w:val="1"/>
      <w:numFmt w:val="decimal"/>
      <w:lvlText w:val="%6."/>
      <w:lvlJc w:val="left"/>
      <w:pPr>
        <w:tabs>
          <w:tab w:val="num" w:pos="4320"/>
        </w:tabs>
        <w:ind w:left="4320" w:hanging="360"/>
      </w:pPr>
    </w:lvl>
    <w:lvl w:ilvl="6" w:tplc="427ACF4C">
      <w:start w:val="1"/>
      <w:numFmt w:val="decimal"/>
      <w:lvlText w:val="%7."/>
      <w:lvlJc w:val="left"/>
      <w:pPr>
        <w:tabs>
          <w:tab w:val="num" w:pos="5040"/>
        </w:tabs>
        <w:ind w:left="5040" w:hanging="360"/>
      </w:pPr>
    </w:lvl>
    <w:lvl w:ilvl="7" w:tplc="3DE28040">
      <w:start w:val="1"/>
      <w:numFmt w:val="decimal"/>
      <w:lvlText w:val="%8."/>
      <w:lvlJc w:val="left"/>
      <w:pPr>
        <w:tabs>
          <w:tab w:val="num" w:pos="5760"/>
        </w:tabs>
        <w:ind w:left="5760" w:hanging="360"/>
      </w:pPr>
    </w:lvl>
    <w:lvl w:ilvl="8" w:tplc="B3DEF034">
      <w:start w:val="1"/>
      <w:numFmt w:val="decimal"/>
      <w:lvlText w:val="%9."/>
      <w:lvlJc w:val="left"/>
      <w:pPr>
        <w:tabs>
          <w:tab w:val="num" w:pos="6480"/>
        </w:tabs>
        <w:ind w:left="6480" w:hanging="360"/>
      </w:pPr>
    </w:lvl>
  </w:abstractNum>
  <w:abstractNum w:abstractNumId="13">
    <w:nsid w:val="47B10CD7"/>
    <w:multiLevelType w:val="hybridMultilevel"/>
    <w:tmpl w:val="9384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6F0323"/>
    <w:multiLevelType w:val="multilevel"/>
    <w:tmpl w:val="E36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F7232"/>
    <w:multiLevelType w:val="hybridMultilevel"/>
    <w:tmpl w:val="6FA45E08"/>
    <w:lvl w:ilvl="0" w:tplc="DE90E16C">
      <w:start w:val="1"/>
      <w:numFmt w:val="decimal"/>
      <w:lvlText w:val="%1."/>
      <w:lvlJc w:val="left"/>
      <w:pPr>
        <w:ind w:left="1354" w:hanging="6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0050E2"/>
    <w:multiLevelType w:val="multilevel"/>
    <w:tmpl w:val="6C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5256F"/>
    <w:multiLevelType w:val="multilevel"/>
    <w:tmpl w:val="AB5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C5D91"/>
    <w:multiLevelType w:val="multilevel"/>
    <w:tmpl w:val="918C53D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41C2C8D"/>
    <w:multiLevelType w:val="hybridMultilevel"/>
    <w:tmpl w:val="A2949846"/>
    <w:lvl w:ilvl="0" w:tplc="24E4AC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F377C"/>
    <w:multiLevelType w:val="hybridMultilevel"/>
    <w:tmpl w:val="C77C6DFA"/>
    <w:lvl w:ilvl="0" w:tplc="E9AAE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720991"/>
    <w:multiLevelType w:val="hybridMultilevel"/>
    <w:tmpl w:val="B2EA4250"/>
    <w:lvl w:ilvl="0" w:tplc="C5C6DBD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7"/>
  </w:num>
  <w:num w:numId="3">
    <w:abstractNumId w:val="9"/>
  </w:num>
  <w:num w:numId="4">
    <w:abstractNumId w:val="8"/>
  </w:num>
  <w:num w:numId="5">
    <w:abstractNumId w:val="16"/>
  </w:num>
  <w:num w:numId="6">
    <w:abstractNumId w:val="10"/>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6"/>
  </w:num>
  <w:num w:numId="13">
    <w:abstractNumId w:val="5"/>
  </w:num>
  <w:num w:numId="14">
    <w:abstractNumId w:val="7"/>
  </w:num>
  <w:num w:numId="15">
    <w:abstractNumId w:val="4"/>
  </w:num>
  <w:num w:numId="16">
    <w:abstractNumId w:val="20"/>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A68F8"/>
    <w:rsid w:val="00003C99"/>
    <w:rsid w:val="00010EB1"/>
    <w:rsid w:val="00083620"/>
    <w:rsid w:val="000923FD"/>
    <w:rsid w:val="000E76B0"/>
    <w:rsid w:val="00157A68"/>
    <w:rsid w:val="00166CDF"/>
    <w:rsid w:val="00186D36"/>
    <w:rsid w:val="00193DC1"/>
    <w:rsid w:val="0024261D"/>
    <w:rsid w:val="002A3D2E"/>
    <w:rsid w:val="002C3693"/>
    <w:rsid w:val="002E256A"/>
    <w:rsid w:val="002F2115"/>
    <w:rsid w:val="00300C84"/>
    <w:rsid w:val="00383824"/>
    <w:rsid w:val="00386441"/>
    <w:rsid w:val="003A5877"/>
    <w:rsid w:val="00421905"/>
    <w:rsid w:val="004327D9"/>
    <w:rsid w:val="004345A1"/>
    <w:rsid w:val="004A45FB"/>
    <w:rsid w:val="004F7407"/>
    <w:rsid w:val="005060FD"/>
    <w:rsid w:val="005355DC"/>
    <w:rsid w:val="005457D7"/>
    <w:rsid w:val="005A66D3"/>
    <w:rsid w:val="005D0FAC"/>
    <w:rsid w:val="006061D5"/>
    <w:rsid w:val="006546BE"/>
    <w:rsid w:val="00655492"/>
    <w:rsid w:val="007066D4"/>
    <w:rsid w:val="00716F73"/>
    <w:rsid w:val="00761DCC"/>
    <w:rsid w:val="008416A7"/>
    <w:rsid w:val="00851EBF"/>
    <w:rsid w:val="008F07FB"/>
    <w:rsid w:val="0094119A"/>
    <w:rsid w:val="009570DE"/>
    <w:rsid w:val="00962AF6"/>
    <w:rsid w:val="009A68F8"/>
    <w:rsid w:val="009A6A2A"/>
    <w:rsid w:val="00A0121D"/>
    <w:rsid w:val="00A21507"/>
    <w:rsid w:val="00A278B0"/>
    <w:rsid w:val="00AA4D1E"/>
    <w:rsid w:val="00AC1BA8"/>
    <w:rsid w:val="00AE193F"/>
    <w:rsid w:val="00AE75CE"/>
    <w:rsid w:val="00AF4FBC"/>
    <w:rsid w:val="00BD47AE"/>
    <w:rsid w:val="00BE5962"/>
    <w:rsid w:val="00C8072A"/>
    <w:rsid w:val="00C81A96"/>
    <w:rsid w:val="00C92AA6"/>
    <w:rsid w:val="00CD63E8"/>
    <w:rsid w:val="00D2114E"/>
    <w:rsid w:val="00D44BE6"/>
    <w:rsid w:val="00D72ECD"/>
    <w:rsid w:val="00DA0481"/>
    <w:rsid w:val="00DA2FDC"/>
    <w:rsid w:val="00E02C28"/>
    <w:rsid w:val="00E21CDA"/>
    <w:rsid w:val="00E311DA"/>
    <w:rsid w:val="00E5577D"/>
    <w:rsid w:val="00E85233"/>
    <w:rsid w:val="00F41093"/>
    <w:rsid w:val="00FC67E0"/>
    <w:rsid w:val="00FE2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style>
  <w:style w:type="paragraph" w:styleId="1">
    <w:name w:val="heading 1"/>
    <w:basedOn w:val="a"/>
    <w:next w:val="a"/>
    <w:link w:val="10"/>
    <w:uiPriority w:val="9"/>
    <w:qFormat/>
    <w:rsid w:val="00AE1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864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A6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311D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6BE"/>
    <w:pPr>
      <w:ind w:left="720"/>
      <w:contextualSpacing/>
    </w:p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A66D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86441"/>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386441"/>
    <w:rPr>
      <w:color w:val="0000FF"/>
      <w:u w:val="single"/>
    </w:rPr>
  </w:style>
  <w:style w:type="character" w:customStyle="1" w:styleId="forreplacement">
    <w:name w:val="for_replacement"/>
    <w:basedOn w:val="a0"/>
    <w:rsid w:val="00386441"/>
  </w:style>
  <w:style w:type="paragraph" w:styleId="a6">
    <w:name w:val="header"/>
    <w:basedOn w:val="a"/>
    <w:link w:val="a7"/>
    <w:uiPriority w:val="99"/>
    <w:unhideWhenUsed/>
    <w:rsid w:val="00C807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72A"/>
  </w:style>
  <w:style w:type="paragraph" w:styleId="a8">
    <w:name w:val="footer"/>
    <w:basedOn w:val="a"/>
    <w:link w:val="a9"/>
    <w:uiPriority w:val="99"/>
    <w:unhideWhenUsed/>
    <w:rsid w:val="00C807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72A"/>
  </w:style>
  <w:style w:type="table" w:styleId="aa">
    <w:name w:val="Table Grid"/>
    <w:basedOn w:val="a1"/>
    <w:rsid w:val="005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A6A2A"/>
    <w:pPr>
      <w:spacing w:after="0" w:line="240" w:lineRule="auto"/>
    </w:pPr>
    <w:rPr>
      <w:rFonts w:ascii="Calibri" w:eastAsia="Calibri" w:hAnsi="Calibri" w:cs="Times New Roman"/>
    </w:rPr>
  </w:style>
  <w:style w:type="paragraph" w:customStyle="1" w:styleId="ac">
    <w:name w:val="Стиль"/>
    <w:uiPriority w:val="99"/>
    <w:rsid w:val="009A6A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9A6A2A"/>
  </w:style>
  <w:style w:type="character" w:styleId="ad">
    <w:name w:val="Strong"/>
    <w:basedOn w:val="a0"/>
    <w:uiPriority w:val="22"/>
    <w:qFormat/>
    <w:rsid w:val="009A6A2A"/>
    <w:rPr>
      <w:b/>
      <w:bCs/>
    </w:rPr>
  </w:style>
  <w:style w:type="character" w:styleId="ae">
    <w:name w:val="Emphasis"/>
    <w:basedOn w:val="a0"/>
    <w:qFormat/>
    <w:rsid w:val="009A6A2A"/>
    <w:rPr>
      <w:i/>
      <w:iCs/>
    </w:rPr>
  </w:style>
  <w:style w:type="character" w:customStyle="1" w:styleId="10">
    <w:name w:val="Заголовок 1 Знак"/>
    <w:basedOn w:val="a0"/>
    <w:link w:val="1"/>
    <w:uiPriority w:val="9"/>
    <w:rsid w:val="00AE193F"/>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E193F"/>
    <w:pPr>
      <w:spacing w:before="480" w:line="276" w:lineRule="auto"/>
      <w:outlineLvl w:val="9"/>
    </w:pPr>
    <w:rPr>
      <w:rFonts w:ascii="Cambria" w:eastAsia="Times New Roman" w:hAnsi="Cambria" w:cs="Times New Roman"/>
      <w:b/>
      <w:bCs/>
      <w:color w:val="21798E"/>
      <w:sz w:val="28"/>
      <w:szCs w:val="28"/>
      <w:lang w:eastAsia="ru-RU"/>
    </w:rPr>
  </w:style>
  <w:style w:type="paragraph" w:styleId="11">
    <w:name w:val="toc 1"/>
    <w:basedOn w:val="a"/>
    <w:next w:val="a"/>
    <w:autoRedefine/>
    <w:uiPriority w:val="39"/>
    <w:unhideWhenUsed/>
    <w:rsid w:val="00AE193F"/>
    <w:pPr>
      <w:tabs>
        <w:tab w:val="right" w:leader="dot" w:pos="9356"/>
      </w:tabs>
      <w:suppressAutoHyphens/>
      <w:spacing w:after="0" w:line="360" w:lineRule="auto"/>
      <w:jc w:val="both"/>
    </w:pPr>
    <w:rPr>
      <w:rFonts w:ascii="Times New Roman" w:hAnsi="Times New Roman" w:cs="Times New Roman"/>
      <w:b/>
      <w:noProof/>
      <w:sz w:val="28"/>
      <w:szCs w:val="28"/>
    </w:rPr>
  </w:style>
  <w:style w:type="paragraph" w:styleId="21">
    <w:name w:val="toc 2"/>
    <w:basedOn w:val="a"/>
    <w:next w:val="a"/>
    <w:autoRedefine/>
    <w:uiPriority w:val="39"/>
    <w:unhideWhenUsed/>
    <w:rsid w:val="00AE193F"/>
    <w:pPr>
      <w:tabs>
        <w:tab w:val="right" w:leader="dot" w:pos="9356"/>
      </w:tabs>
      <w:spacing w:after="0" w:line="360" w:lineRule="auto"/>
      <w:ind w:firstLine="709"/>
    </w:pPr>
  </w:style>
  <w:style w:type="character" w:customStyle="1" w:styleId="UnresolvedMention">
    <w:name w:val="Unresolved Mention"/>
    <w:basedOn w:val="a0"/>
    <w:uiPriority w:val="99"/>
    <w:semiHidden/>
    <w:unhideWhenUsed/>
    <w:rsid w:val="00A278B0"/>
    <w:rPr>
      <w:color w:val="808080"/>
      <w:shd w:val="clear" w:color="auto" w:fill="E6E6E6"/>
    </w:rPr>
  </w:style>
  <w:style w:type="paragraph" w:customStyle="1" w:styleId="12">
    <w:name w:val="Обычный1"/>
    <w:rsid w:val="00A278B0"/>
    <w:pPr>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A278B0"/>
    <w:pPr>
      <w:spacing w:before="18" w:after="0" w:line="360" w:lineRule="auto"/>
      <w:ind w:left="567" w:firstLine="284"/>
      <w:jc w:val="center"/>
    </w:pPr>
    <w:rPr>
      <w:rFonts w:ascii="Times New Roman" w:hAnsi="Times New Roman"/>
      <w:sz w:val="24"/>
      <w:szCs w:val="24"/>
    </w:rPr>
  </w:style>
  <w:style w:type="character" w:customStyle="1" w:styleId="af1">
    <w:name w:val="Основной текст с отступом Знак"/>
    <w:basedOn w:val="a0"/>
    <w:link w:val="af0"/>
    <w:uiPriority w:val="99"/>
    <w:rsid w:val="00A278B0"/>
    <w:rPr>
      <w:rFonts w:ascii="Times New Roman" w:hAnsi="Times New Roman"/>
      <w:sz w:val="24"/>
      <w:szCs w:val="24"/>
    </w:rPr>
  </w:style>
  <w:style w:type="paragraph" w:styleId="af2">
    <w:name w:val="Balloon Text"/>
    <w:basedOn w:val="a"/>
    <w:link w:val="af3"/>
    <w:uiPriority w:val="99"/>
    <w:semiHidden/>
    <w:unhideWhenUsed/>
    <w:rsid w:val="00E311D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311DA"/>
    <w:rPr>
      <w:rFonts w:ascii="Tahoma" w:hAnsi="Tahoma" w:cs="Tahoma"/>
      <w:sz w:val="16"/>
      <w:szCs w:val="16"/>
    </w:rPr>
  </w:style>
  <w:style w:type="character" w:customStyle="1" w:styleId="40">
    <w:name w:val="Заголовок 4 Знак"/>
    <w:basedOn w:val="a0"/>
    <w:link w:val="4"/>
    <w:uiPriority w:val="9"/>
    <w:semiHidden/>
    <w:rsid w:val="00E311DA"/>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06570138">
      <w:bodyDiv w:val="1"/>
      <w:marLeft w:val="0"/>
      <w:marRight w:val="0"/>
      <w:marTop w:val="0"/>
      <w:marBottom w:val="0"/>
      <w:divBdr>
        <w:top w:val="none" w:sz="0" w:space="0" w:color="auto"/>
        <w:left w:val="none" w:sz="0" w:space="0" w:color="auto"/>
        <w:bottom w:val="none" w:sz="0" w:space="0" w:color="auto"/>
        <w:right w:val="none" w:sz="0" w:space="0" w:color="auto"/>
      </w:divBdr>
    </w:div>
    <w:div w:id="310520756">
      <w:bodyDiv w:val="1"/>
      <w:marLeft w:val="0"/>
      <w:marRight w:val="0"/>
      <w:marTop w:val="0"/>
      <w:marBottom w:val="0"/>
      <w:divBdr>
        <w:top w:val="none" w:sz="0" w:space="0" w:color="auto"/>
        <w:left w:val="none" w:sz="0" w:space="0" w:color="auto"/>
        <w:bottom w:val="none" w:sz="0" w:space="0" w:color="auto"/>
        <w:right w:val="none" w:sz="0" w:space="0" w:color="auto"/>
      </w:divBdr>
    </w:div>
    <w:div w:id="526060501">
      <w:bodyDiv w:val="1"/>
      <w:marLeft w:val="0"/>
      <w:marRight w:val="0"/>
      <w:marTop w:val="0"/>
      <w:marBottom w:val="0"/>
      <w:divBdr>
        <w:top w:val="none" w:sz="0" w:space="0" w:color="auto"/>
        <w:left w:val="none" w:sz="0" w:space="0" w:color="auto"/>
        <w:bottom w:val="none" w:sz="0" w:space="0" w:color="auto"/>
        <w:right w:val="none" w:sz="0" w:space="0" w:color="auto"/>
      </w:divBdr>
    </w:div>
    <w:div w:id="568879282">
      <w:bodyDiv w:val="1"/>
      <w:marLeft w:val="0"/>
      <w:marRight w:val="0"/>
      <w:marTop w:val="0"/>
      <w:marBottom w:val="0"/>
      <w:divBdr>
        <w:top w:val="none" w:sz="0" w:space="0" w:color="auto"/>
        <w:left w:val="none" w:sz="0" w:space="0" w:color="auto"/>
        <w:bottom w:val="none" w:sz="0" w:space="0" w:color="auto"/>
        <w:right w:val="none" w:sz="0" w:space="0" w:color="auto"/>
      </w:divBdr>
    </w:div>
    <w:div w:id="824705087">
      <w:bodyDiv w:val="1"/>
      <w:marLeft w:val="0"/>
      <w:marRight w:val="0"/>
      <w:marTop w:val="0"/>
      <w:marBottom w:val="0"/>
      <w:divBdr>
        <w:top w:val="none" w:sz="0" w:space="0" w:color="auto"/>
        <w:left w:val="none" w:sz="0" w:space="0" w:color="auto"/>
        <w:bottom w:val="none" w:sz="0" w:space="0" w:color="auto"/>
        <w:right w:val="none" w:sz="0" w:space="0" w:color="auto"/>
      </w:divBdr>
    </w:div>
    <w:div w:id="829255608">
      <w:bodyDiv w:val="1"/>
      <w:marLeft w:val="0"/>
      <w:marRight w:val="0"/>
      <w:marTop w:val="0"/>
      <w:marBottom w:val="0"/>
      <w:divBdr>
        <w:top w:val="none" w:sz="0" w:space="0" w:color="auto"/>
        <w:left w:val="none" w:sz="0" w:space="0" w:color="auto"/>
        <w:bottom w:val="none" w:sz="0" w:space="0" w:color="auto"/>
        <w:right w:val="none" w:sz="0" w:space="0" w:color="auto"/>
      </w:divBdr>
    </w:div>
    <w:div w:id="858618205">
      <w:bodyDiv w:val="1"/>
      <w:marLeft w:val="0"/>
      <w:marRight w:val="0"/>
      <w:marTop w:val="0"/>
      <w:marBottom w:val="0"/>
      <w:divBdr>
        <w:top w:val="none" w:sz="0" w:space="0" w:color="auto"/>
        <w:left w:val="none" w:sz="0" w:space="0" w:color="auto"/>
        <w:bottom w:val="none" w:sz="0" w:space="0" w:color="auto"/>
        <w:right w:val="none" w:sz="0" w:space="0" w:color="auto"/>
      </w:divBdr>
    </w:div>
    <w:div w:id="969823842">
      <w:bodyDiv w:val="1"/>
      <w:marLeft w:val="0"/>
      <w:marRight w:val="0"/>
      <w:marTop w:val="0"/>
      <w:marBottom w:val="0"/>
      <w:divBdr>
        <w:top w:val="none" w:sz="0" w:space="0" w:color="auto"/>
        <w:left w:val="none" w:sz="0" w:space="0" w:color="auto"/>
        <w:bottom w:val="none" w:sz="0" w:space="0" w:color="auto"/>
        <w:right w:val="none" w:sz="0" w:space="0" w:color="auto"/>
      </w:divBdr>
    </w:div>
    <w:div w:id="992873083">
      <w:bodyDiv w:val="1"/>
      <w:marLeft w:val="0"/>
      <w:marRight w:val="0"/>
      <w:marTop w:val="0"/>
      <w:marBottom w:val="0"/>
      <w:divBdr>
        <w:top w:val="none" w:sz="0" w:space="0" w:color="auto"/>
        <w:left w:val="none" w:sz="0" w:space="0" w:color="auto"/>
        <w:bottom w:val="none" w:sz="0" w:space="0" w:color="auto"/>
        <w:right w:val="none" w:sz="0" w:space="0" w:color="auto"/>
      </w:divBdr>
    </w:div>
    <w:div w:id="1291519857">
      <w:bodyDiv w:val="1"/>
      <w:marLeft w:val="0"/>
      <w:marRight w:val="0"/>
      <w:marTop w:val="0"/>
      <w:marBottom w:val="0"/>
      <w:divBdr>
        <w:top w:val="none" w:sz="0" w:space="0" w:color="auto"/>
        <w:left w:val="none" w:sz="0" w:space="0" w:color="auto"/>
        <w:bottom w:val="none" w:sz="0" w:space="0" w:color="auto"/>
        <w:right w:val="none" w:sz="0" w:space="0" w:color="auto"/>
      </w:divBdr>
    </w:div>
    <w:div w:id="1737361578">
      <w:bodyDiv w:val="1"/>
      <w:marLeft w:val="0"/>
      <w:marRight w:val="0"/>
      <w:marTop w:val="0"/>
      <w:marBottom w:val="0"/>
      <w:divBdr>
        <w:top w:val="none" w:sz="0" w:space="0" w:color="auto"/>
        <w:left w:val="none" w:sz="0" w:space="0" w:color="auto"/>
        <w:bottom w:val="none" w:sz="0" w:space="0" w:color="auto"/>
        <w:right w:val="none" w:sz="0" w:space="0" w:color="auto"/>
      </w:divBdr>
      <w:divsChild>
        <w:div w:id="39988127">
          <w:marLeft w:val="0"/>
          <w:marRight w:val="0"/>
          <w:marTop w:val="0"/>
          <w:marBottom w:val="0"/>
          <w:divBdr>
            <w:top w:val="none" w:sz="0" w:space="0" w:color="auto"/>
            <w:left w:val="none" w:sz="0" w:space="0" w:color="auto"/>
            <w:bottom w:val="none" w:sz="0" w:space="0" w:color="auto"/>
            <w:right w:val="none" w:sz="0" w:space="0" w:color="auto"/>
          </w:divBdr>
        </w:div>
        <w:div w:id="99375673">
          <w:marLeft w:val="0"/>
          <w:marRight w:val="0"/>
          <w:marTop w:val="0"/>
          <w:marBottom w:val="0"/>
          <w:divBdr>
            <w:top w:val="none" w:sz="0" w:space="0" w:color="auto"/>
            <w:left w:val="none" w:sz="0" w:space="0" w:color="auto"/>
            <w:bottom w:val="none" w:sz="0" w:space="0" w:color="auto"/>
            <w:right w:val="none" w:sz="0" w:space="0" w:color="auto"/>
          </w:divBdr>
        </w:div>
        <w:div w:id="101460688">
          <w:marLeft w:val="0"/>
          <w:marRight w:val="0"/>
          <w:marTop w:val="0"/>
          <w:marBottom w:val="0"/>
          <w:divBdr>
            <w:top w:val="none" w:sz="0" w:space="0" w:color="auto"/>
            <w:left w:val="none" w:sz="0" w:space="0" w:color="auto"/>
            <w:bottom w:val="none" w:sz="0" w:space="0" w:color="auto"/>
            <w:right w:val="none" w:sz="0" w:space="0" w:color="auto"/>
          </w:divBdr>
        </w:div>
        <w:div w:id="166942874">
          <w:marLeft w:val="0"/>
          <w:marRight w:val="0"/>
          <w:marTop w:val="0"/>
          <w:marBottom w:val="0"/>
          <w:divBdr>
            <w:top w:val="none" w:sz="0" w:space="0" w:color="auto"/>
            <w:left w:val="none" w:sz="0" w:space="0" w:color="auto"/>
            <w:bottom w:val="none" w:sz="0" w:space="0" w:color="auto"/>
            <w:right w:val="none" w:sz="0" w:space="0" w:color="auto"/>
          </w:divBdr>
        </w:div>
        <w:div w:id="174194939">
          <w:marLeft w:val="0"/>
          <w:marRight w:val="0"/>
          <w:marTop w:val="0"/>
          <w:marBottom w:val="0"/>
          <w:divBdr>
            <w:top w:val="none" w:sz="0" w:space="0" w:color="auto"/>
            <w:left w:val="none" w:sz="0" w:space="0" w:color="auto"/>
            <w:bottom w:val="none" w:sz="0" w:space="0" w:color="auto"/>
            <w:right w:val="none" w:sz="0" w:space="0" w:color="auto"/>
          </w:divBdr>
        </w:div>
        <w:div w:id="317272841">
          <w:marLeft w:val="0"/>
          <w:marRight w:val="0"/>
          <w:marTop w:val="0"/>
          <w:marBottom w:val="0"/>
          <w:divBdr>
            <w:top w:val="none" w:sz="0" w:space="0" w:color="auto"/>
            <w:left w:val="none" w:sz="0" w:space="0" w:color="auto"/>
            <w:bottom w:val="none" w:sz="0" w:space="0" w:color="auto"/>
            <w:right w:val="none" w:sz="0" w:space="0" w:color="auto"/>
          </w:divBdr>
        </w:div>
        <w:div w:id="332952514">
          <w:marLeft w:val="0"/>
          <w:marRight w:val="0"/>
          <w:marTop w:val="0"/>
          <w:marBottom w:val="0"/>
          <w:divBdr>
            <w:top w:val="none" w:sz="0" w:space="0" w:color="auto"/>
            <w:left w:val="none" w:sz="0" w:space="0" w:color="auto"/>
            <w:bottom w:val="none" w:sz="0" w:space="0" w:color="auto"/>
            <w:right w:val="none" w:sz="0" w:space="0" w:color="auto"/>
          </w:divBdr>
        </w:div>
        <w:div w:id="445732760">
          <w:marLeft w:val="0"/>
          <w:marRight w:val="0"/>
          <w:marTop w:val="0"/>
          <w:marBottom w:val="0"/>
          <w:divBdr>
            <w:top w:val="none" w:sz="0" w:space="0" w:color="auto"/>
            <w:left w:val="none" w:sz="0" w:space="0" w:color="auto"/>
            <w:bottom w:val="none" w:sz="0" w:space="0" w:color="auto"/>
            <w:right w:val="none" w:sz="0" w:space="0" w:color="auto"/>
          </w:divBdr>
        </w:div>
        <w:div w:id="663510390">
          <w:marLeft w:val="0"/>
          <w:marRight w:val="0"/>
          <w:marTop w:val="0"/>
          <w:marBottom w:val="0"/>
          <w:divBdr>
            <w:top w:val="none" w:sz="0" w:space="0" w:color="auto"/>
            <w:left w:val="none" w:sz="0" w:space="0" w:color="auto"/>
            <w:bottom w:val="none" w:sz="0" w:space="0" w:color="auto"/>
            <w:right w:val="none" w:sz="0" w:space="0" w:color="auto"/>
          </w:divBdr>
        </w:div>
        <w:div w:id="722749365">
          <w:marLeft w:val="0"/>
          <w:marRight w:val="0"/>
          <w:marTop w:val="0"/>
          <w:marBottom w:val="0"/>
          <w:divBdr>
            <w:top w:val="none" w:sz="0" w:space="0" w:color="auto"/>
            <w:left w:val="none" w:sz="0" w:space="0" w:color="auto"/>
            <w:bottom w:val="none" w:sz="0" w:space="0" w:color="auto"/>
            <w:right w:val="none" w:sz="0" w:space="0" w:color="auto"/>
          </w:divBdr>
        </w:div>
        <w:div w:id="776756771">
          <w:marLeft w:val="0"/>
          <w:marRight w:val="0"/>
          <w:marTop w:val="0"/>
          <w:marBottom w:val="0"/>
          <w:divBdr>
            <w:top w:val="none" w:sz="0" w:space="0" w:color="auto"/>
            <w:left w:val="none" w:sz="0" w:space="0" w:color="auto"/>
            <w:bottom w:val="none" w:sz="0" w:space="0" w:color="auto"/>
            <w:right w:val="none" w:sz="0" w:space="0" w:color="auto"/>
          </w:divBdr>
        </w:div>
        <w:div w:id="921639715">
          <w:marLeft w:val="0"/>
          <w:marRight w:val="0"/>
          <w:marTop w:val="0"/>
          <w:marBottom w:val="0"/>
          <w:divBdr>
            <w:top w:val="none" w:sz="0" w:space="0" w:color="auto"/>
            <w:left w:val="none" w:sz="0" w:space="0" w:color="auto"/>
            <w:bottom w:val="none" w:sz="0" w:space="0" w:color="auto"/>
            <w:right w:val="none" w:sz="0" w:space="0" w:color="auto"/>
          </w:divBdr>
        </w:div>
        <w:div w:id="967857605">
          <w:marLeft w:val="0"/>
          <w:marRight w:val="0"/>
          <w:marTop w:val="0"/>
          <w:marBottom w:val="0"/>
          <w:divBdr>
            <w:top w:val="none" w:sz="0" w:space="0" w:color="auto"/>
            <w:left w:val="none" w:sz="0" w:space="0" w:color="auto"/>
            <w:bottom w:val="none" w:sz="0" w:space="0" w:color="auto"/>
            <w:right w:val="none" w:sz="0" w:space="0" w:color="auto"/>
          </w:divBdr>
        </w:div>
        <w:div w:id="1187912102">
          <w:marLeft w:val="0"/>
          <w:marRight w:val="0"/>
          <w:marTop w:val="0"/>
          <w:marBottom w:val="0"/>
          <w:divBdr>
            <w:top w:val="none" w:sz="0" w:space="0" w:color="auto"/>
            <w:left w:val="none" w:sz="0" w:space="0" w:color="auto"/>
            <w:bottom w:val="none" w:sz="0" w:space="0" w:color="auto"/>
            <w:right w:val="none" w:sz="0" w:space="0" w:color="auto"/>
          </w:divBdr>
        </w:div>
        <w:div w:id="1571118481">
          <w:marLeft w:val="0"/>
          <w:marRight w:val="0"/>
          <w:marTop w:val="0"/>
          <w:marBottom w:val="0"/>
          <w:divBdr>
            <w:top w:val="none" w:sz="0" w:space="0" w:color="auto"/>
            <w:left w:val="none" w:sz="0" w:space="0" w:color="auto"/>
            <w:bottom w:val="none" w:sz="0" w:space="0" w:color="auto"/>
            <w:right w:val="none" w:sz="0" w:space="0" w:color="auto"/>
          </w:divBdr>
        </w:div>
        <w:div w:id="1668705296">
          <w:marLeft w:val="0"/>
          <w:marRight w:val="0"/>
          <w:marTop w:val="0"/>
          <w:marBottom w:val="0"/>
          <w:divBdr>
            <w:top w:val="none" w:sz="0" w:space="0" w:color="auto"/>
            <w:left w:val="none" w:sz="0" w:space="0" w:color="auto"/>
            <w:bottom w:val="none" w:sz="0" w:space="0" w:color="auto"/>
            <w:right w:val="none" w:sz="0" w:space="0" w:color="auto"/>
          </w:divBdr>
        </w:div>
        <w:div w:id="1698391974">
          <w:marLeft w:val="0"/>
          <w:marRight w:val="0"/>
          <w:marTop w:val="0"/>
          <w:marBottom w:val="0"/>
          <w:divBdr>
            <w:top w:val="none" w:sz="0" w:space="0" w:color="auto"/>
            <w:left w:val="none" w:sz="0" w:space="0" w:color="auto"/>
            <w:bottom w:val="none" w:sz="0" w:space="0" w:color="auto"/>
            <w:right w:val="none" w:sz="0" w:space="0" w:color="auto"/>
          </w:divBdr>
        </w:div>
        <w:div w:id="1764522966">
          <w:marLeft w:val="0"/>
          <w:marRight w:val="0"/>
          <w:marTop w:val="0"/>
          <w:marBottom w:val="0"/>
          <w:divBdr>
            <w:top w:val="none" w:sz="0" w:space="0" w:color="auto"/>
            <w:left w:val="none" w:sz="0" w:space="0" w:color="auto"/>
            <w:bottom w:val="none" w:sz="0" w:space="0" w:color="auto"/>
            <w:right w:val="none" w:sz="0" w:space="0" w:color="auto"/>
          </w:divBdr>
        </w:div>
        <w:div w:id="2060274343">
          <w:marLeft w:val="0"/>
          <w:marRight w:val="0"/>
          <w:marTop w:val="0"/>
          <w:marBottom w:val="0"/>
          <w:divBdr>
            <w:top w:val="none" w:sz="0" w:space="0" w:color="auto"/>
            <w:left w:val="none" w:sz="0" w:space="0" w:color="auto"/>
            <w:bottom w:val="none" w:sz="0" w:space="0" w:color="auto"/>
            <w:right w:val="none" w:sz="0" w:space="0" w:color="auto"/>
          </w:divBdr>
        </w:div>
      </w:divsChild>
    </w:div>
    <w:div w:id="1853179456">
      <w:bodyDiv w:val="1"/>
      <w:marLeft w:val="0"/>
      <w:marRight w:val="0"/>
      <w:marTop w:val="0"/>
      <w:marBottom w:val="0"/>
      <w:divBdr>
        <w:top w:val="none" w:sz="0" w:space="0" w:color="auto"/>
        <w:left w:val="none" w:sz="0" w:space="0" w:color="auto"/>
        <w:bottom w:val="none" w:sz="0" w:space="0" w:color="auto"/>
        <w:right w:val="none" w:sz="0" w:space="0" w:color="auto"/>
      </w:divBdr>
    </w:div>
    <w:div w:id="1873764278">
      <w:bodyDiv w:val="1"/>
      <w:marLeft w:val="0"/>
      <w:marRight w:val="0"/>
      <w:marTop w:val="0"/>
      <w:marBottom w:val="0"/>
      <w:divBdr>
        <w:top w:val="none" w:sz="0" w:space="0" w:color="auto"/>
        <w:left w:val="none" w:sz="0" w:space="0" w:color="auto"/>
        <w:bottom w:val="none" w:sz="0" w:space="0" w:color="auto"/>
        <w:right w:val="none" w:sz="0" w:space="0" w:color="auto"/>
      </w:divBdr>
      <w:divsChild>
        <w:div w:id="20519487">
          <w:marLeft w:val="0"/>
          <w:marRight w:val="0"/>
          <w:marTop w:val="0"/>
          <w:marBottom w:val="0"/>
          <w:divBdr>
            <w:top w:val="none" w:sz="0" w:space="0" w:color="auto"/>
            <w:left w:val="none" w:sz="0" w:space="0" w:color="auto"/>
            <w:bottom w:val="none" w:sz="0" w:space="0" w:color="auto"/>
            <w:right w:val="none" w:sz="0" w:space="0" w:color="auto"/>
          </w:divBdr>
        </w:div>
        <w:div w:id="27266678">
          <w:marLeft w:val="0"/>
          <w:marRight w:val="0"/>
          <w:marTop w:val="0"/>
          <w:marBottom w:val="0"/>
          <w:divBdr>
            <w:top w:val="none" w:sz="0" w:space="0" w:color="auto"/>
            <w:left w:val="none" w:sz="0" w:space="0" w:color="auto"/>
            <w:bottom w:val="none" w:sz="0" w:space="0" w:color="auto"/>
            <w:right w:val="none" w:sz="0" w:space="0" w:color="auto"/>
          </w:divBdr>
        </w:div>
        <w:div w:id="65149562">
          <w:marLeft w:val="0"/>
          <w:marRight w:val="0"/>
          <w:marTop w:val="0"/>
          <w:marBottom w:val="0"/>
          <w:divBdr>
            <w:top w:val="none" w:sz="0" w:space="0" w:color="auto"/>
            <w:left w:val="none" w:sz="0" w:space="0" w:color="auto"/>
            <w:bottom w:val="none" w:sz="0" w:space="0" w:color="auto"/>
            <w:right w:val="none" w:sz="0" w:space="0" w:color="auto"/>
          </w:divBdr>
        </w:div>
        <w:div w:id="73939558">
          <w:marLeft w:val="0"/>
          <w:marRight w:val="0"/>
          <w:marTop w:val="0"/>
          <w:marBottom w:val="0"/>
          <w:divBdr>
            <w:top w:val="none" w:sz="0" w:space="0" w:color="auto"/>
            <w:left w:val="none" w:sz="0" w:space="0" w:color="auto"/>
            <w:bottom w:val="none" w:sz="0" w:space="0" w:color="auto"/>
            <w:right w:val="none" w:sz="0" w:space="0" w:color="auto"/>
          </w:divBdr>
        </w:div>
        <w:div w:id="110520142">
          <w:marLeft w:val="0"/>
          <w:marRight w:val="0"/>
          <w:marTop w:val="0"/>
          <w:marBottom w:val="0"/>
          <w:divBdr>
            <w:top w:val="none" w:sz="0" w:space="0" w:color="auto"/>
            <w:left w:val="none" w:sz="0" w:space="0" w:color="auto"/>
            <w:bottom w:val="none" w:sz="0" w:space="0" w:color="auto"/>
            <w:right w:val="none" w:sz="0" w:space="0" w:color="auto"/>
          </w:divBdr>
        </w:div>
        <w:div w:id="138157804">
          <w:marLeft w:val="0"/>
          <w:marRight w:val="0"/>
          <w:marTop w:val="0"/>
          <w:marBottom w:val="0"/>
          <w:divBdr>
            <w:top w:val="none" w:sz="0" w:space="0" w:color="auto"/>
            <w:left w:val="none" w:sz="0" w:space="0" w:color="auto"/>
            <w:bottom w:val="none" w:sz="0" w:space="0" w:color="auto"/>
            <w:right w:val="none" w:sz="0" w:space="0" w:color="auto"/>
          </w:divBdr>
        </w:div>
        <w:div w:id="151140139">
          <w:marLeft w:val="0"/>
          <w:marRight w:val="0"/>
          <w:marTop w:val="0"/>
          <w:marBottom w:val="0"/>
          <w:divBdr>
            <w:top w:val="none" w:sz="0" w:space="0" w:color="auto"/>
            <w:left w:val="none" w:sz="0" w:space="0" w:color="auto"/>
            <w:bottom w:val="none" w:sz="0" w:space="0" w:color="auto"/>
            <w:right w:val="none" w:sz="0" w:space="0" w:color="auto"/>
          </w:divBdr>
        </w:div>
        <w:div w:id="241373148">
          <w:marLeft w:val="0"/>
          <w:marRight w:val="0"/>
          <w:marTop w:val="0"/>
          <w:marBottom w:val="0"/>
          <w:divBdr>
            <w:top w:val="none" w:sz="0" w:space="0" w:color="auto"/>
            <w:left w:val="none" w:sz="0" w:space="0" w:color="auto"/>
            <w:bottom w:val="none" w:sz="0" w:space="0" w:color="auto"/>
            <w:right w:val="none" w:sz="0" w:space="0" w:color="auto"/>
          </w:divBdr>
        </w:div>
        <w:div w:id="424156761">
          <w:marLeft w:val="0"/>
          <w:marRight w:val="0"/>
          <w:marTop w:val="0"/>
          <w:marBottom w:val="0"/>
          <w:divBdr>
            <w:top w:val="none" w:sz="0" w:space="0" w:color="auto"/>
            <w:left w:val="none" w:sz="0" w:space="0" w:color="auto"/>
            <w:bottom w:val="none" w:sz="0" w:space="0" w:color="auto"/>
            <w:right w:val="none" w:sz="0" w:space="0" w:color="auto"/>
          </w:divBdr>
        </w:div>
        <w:div w:id="623972939">
          <w:marLeft w:val="0"/>
          <w:marRight w:val="0"/>
          <w:marTop w:val="0"/>
          <w:marBottom w:val="0"/>
          <w:divBdr>
            <w:top w:val="none" w:sz="0" w:space="0" w:color="auto"/>
            <w:left w:val="none" w:sz="0" w:space="0" w:color="auto"/>
            <w:bottom w:val="none" w:sz="0" w:space="0" w:color="auto"/>
            <w:right w:val="none" w:sz="0" w:space="0" w:color="auto"/>
          </w:divBdr>
        </w:div>
        <w:div w:id="649135499">
          <w:marLeft w:val="0"/>
          <w:marRight w:val="0"/>
          <w:marTop w:val="0"/>
          <w:marBottom w:val="0"/>
          <w:divBdr>
            <w:top w:val="none" w:sz="0" w:space="0" w:color="auto"/>
            <w:left w:val="none" w:sz="0" w:space="0" w:color="auto"/>
            <w:bottom w:val="none" w:sz="0" w:space="0" w:color="auto"/>
            <w:right w:val="none" w:sz="0" w:space="0" w:color="auto"/>
          </w:divBdr>
        </w:div>
        <w:div w:id="773750145">
          <w:marLeft w:val="0"/>
          <w:marRight w:val="0"/>
          <w:marTop w:val="0"/>
          <w:marBottom w:val="0"/>
          <w:divBdr>
            <w:top w:val="none" w:sz="0" w:space="0" w:color="auto"/>
            <w:left w:val="none" w:sz="0" w:space="0" w:color="auto"/>
            <w:bottom w:val="none" w:sz="0" w:space="0" w:color="auto"/>
            <w:right w:val="none" w:sz="0" w:space="0" w:color="auto"/>
          </w:divBdr>
        </w:div>
        <w:div w:id="856192907">
          <w:marLeft w:val="0"/>
          <w:marRight w:val="0"/>
          <w:marTop w:val="0"/>
          <w:marBottom w:val="0"/>
          <w:divBdr>
            <w:top w:val="none" w:sz="0" w:space="0" w:color="auto"/>
            <w:left w:val="none" w:sz="0" w:space="0" w:color="auto"/>
            <w:bottom w:val="none" w:sz="0" w:space="0" w:color="auto"/>
            <w:right w:val="none" w:sz="0" w:space="0" w:color="auto"/>
          </w:divBdr>
        </w:div>
        <w:div w:id="880164285">
          <w:marLeft w:val="0"/>
          <w:marRight w:val="0"/>
          <w:marTop w:val="0"/>
          <w:marBottom w:val="0"/>
          <w:divBdr>
            <w:top w:val="none" w:sz="0" w:space="0" w:color="auto"/>
            <w:left w:val="none" w:sz="0" w:space="0" w:color="auto"/>
            <w:bottom w:val="none" w:sz="0" w:space="0" w:color="auto"/>
            <w:right w:val="none" w:sz="0" w:space="0" w:color="auto"/>
          </w:divBdr>
        </w:div>
        <w:div w:id="994844273">
          <w:marLeft w:val="0"/>
          <w:marRight w:val="0"/>
          <w:marTop w:val="0"/>
          <w:marBottom w:val="0"/>
          <w:divBdr>
            <w:top w:val="none" w:sz="0" w:space="0" w:color="auto"/>
            <w:left w:val="none" w:sz="0" w:space="0" w:color="auto"/>
            <w:bottom w:val="none" w:sz="0" w:space="0" w:color="auto"/>
            <w:right w:val="none" w:sz="0" w:space="0" w:color="auto"/>
          </w:divBdr>
        </w:div>
        <w:div w:id="1060523133">
          <w:marLeft w:val="0"/>
          <w:marRight w:val="0"/>
          <w:marTop w:val="0"/>
          <w:marBottom w:val="0"/>
          <w:divBdr>
            <w:top w:val="none" w:sz="0" w:space="0" w:color="auto"/>
            <w:left w:val="none" w:sz="0" w:space="0" w:color="auto"/>
            <w:bottom w:val="none" w:sz="0" w:space="0" w:color="auto"/>
            <w:right w:val="none" w:sz="0" w:space="0" w:color="auto"/>
          </w:divBdr>
        </w:div>
        <w:div w:id="1118916383">
          <w:marLeft w:val="0"/>
          <w:marRight w:val="0"/>
          <w:marTop w:val="0"/>
          <w:marBottom w:val="0"/>
          <w:divBdr>
            <w:top w:val="none" w:sz="0" w:space="0" w:color="auto"/>
            <w:left w:val="none" w:sz="0" w:space="0" w:color="auto"/>
            <w:bottom w:val="none" w:sz="0" w:space="0" w:color="auto"/>
            <w:right w:val="none" w:sz="0" w:space="0" w:color="auto"/>
          </w:divBdr>
        </w:div>
        <w:div w:id="1146899129">
          <w:marLeft w:val="0"/>
          <w:marRight w:val="0"/>
          <w:marTop w:val="0"/>
          <w:marBottom w:val="0"/>
          <w:divBdr>
            <w:top w:val="none" w:sz="0" w:space="0" w:color="auto"/>
            <w:left w:val="none" w:sz="0" w:space="0" w:color="auto"/>
            <w:bottom w:val="none" w:sz="0" w:space="0" w:color="auto"/>
            <w:right w:val="none" w:sz="0" w:space="0" w:color="auto"/>
          </w:divBdr>
        </w:div>
        <w:div w:id="1202401275">
          <w:marLeft w:val="0"/>
          <w:marRight w:val="0"/>
          <w:marTop w:val="0"/>
          <w:marBottom w:val="0"/>
          <w:divBdr>
            <w:top w:val="none" w:sz="0" w:space="0" w:color="auto"/>
            <w:left w:val="none" w:sz="0" w:space="0" w:color="auto"/>
            <w:bottom w:val="none" w:sz="0" w:space="0" w:color="auto"/>
            <w:right w:val="none" w:sz="0" w:space="0" w:color="auto"/>
          </w:divBdr>
        </w:div>
        <w:div w:id="1372926286">
          <w:marLeft w:val="0"/>
          <w:marRight w:val="0"/>
          <w:marTop w:val="0"/>
          <w:marBottom w:val="0"/>
          <w:divBdr>
            <w:top w:val="none" w:sz="0" w:space="0" w:color="auto"/>
            <w:left w:val="none" w:sz="0" w:space="0" w:color="auto"/>
            <w:bottom w:val="none" w:sz="0" w:space="0" w:color="auto"/>
            <w:right w:val="none" w:sz="0" w:space="0" w:color="auto"/>
          </w:divBdr>
        </w:div>
        <w:div w:id="1484421308">
          <w:marLeft w:val="0"/>
          <w:marRight w:val="0"/>
          <w:marTop w:val="0"/>
          <w:marBottom w:val="0"/>
          <w:divBdr>
            <w:top w:val="none" w:sz="0" w:space="0" w:color="auto"/>
            <w:left w:val="none" w:sz="0" w:space="0" w:color="auto"/>
            <w:bottom w:val="none" w:sz="0" w:space="0" w:color="auto"/>
            <w:right w:val="none" w:sz="0" w:space="0" w:color="auto"/>
          </w:divBdr>
        </w:div>
        <w:div w:id="1508785230">
          <w:marLeft w:val="0"/>
          <w:marRight w:val="0"/>
          <w:marTop w:val="0"/>
          <w:marBottom w:val="0"/>
          <w:divBdr>
            <w:top w:val="none" w:sz="0" w:space="0" w:color="auto"/>
            <w:left w:val="none" w:sz="0" w:space="0" w:color="auto"/>
            <w:bottom w:val="none" w:sz="0" w:space="0" w:color="auto"/>
            <w:right w:val="none" w:sz="0" w:space="0" w:color="auto"/>
          </w:divBdr>
        </w:div>
        <w:div w:id="1523393288">
          <w:marLeft w:val="0"/>
          <w:marRight w:val="0"/>
          <w:marTop w:val="0"/>
          <w:marBottom w:val="0"/>
          <w:divBdr>
            <w:top w:val="none" w:sz="0" w:space="0" w:color="auto"/>
            <w:left w:val="none" w:sz="0" w:space="0" w:color="auto"/>
            <w:bottom w:val="none" w:sz="0" w:space="0" w:color="auto"/>
            <w:right w:val="none" w:sz="0" w:space="0" w:color="auto"/>
          </w:divBdr>
        </w:div>
        <w:div w:id="1527215888">
          <w:marLeft w:val="0"/>
          <w:marRight w:val="0"/>
          <w:marTop w:val="0"/>
          <w:marBottom w:val="0"/>
          <w:divBdr>
            <w:top w:val="none" w:sz="0" w:space="0" w:color="auto"/>
            <w:left w:val="none" w:sz="0" w:space="0" w:color="auto"/>
            <w:bottom w:val="none" w:sz="0" w:space="0" w:color="auto"/>
            <w:right w:val="none" w:sz="0" w:space="0" w:color="auto"/>
          </w:divBdr>
        </w:div>
        <w:div w:id="1529828582">
          <w:marLeft w:val="0"/>
          <w:marRight w:val="0"/>
          <w:marTop w:val="0"/>
          <w:marBottom w:val="0"/>
          <w:divBdr>
            <w:top w:val="none" w:sz="0" w:space="0" w:color="auto"/>
            <w:left w:val="none" w:sz="0" w:space="0" w:color="auto"/>
            <w:bottom w:val="none" w:sz="0" w:space="0" w:color="auto"/>
            <w:right w:val="none" w:sz="0" w:space="0" w:color="auto"/>
          </w:divBdr>
        </w:div>
        <w:div w:id="1613708258">
          <w:marLeft w:val="0"/>
          <w:marRight w:val="0"/>
          <w:marTop w:val="0"/>
          <w:marBottom w:val="0"/>
          <w:divBdr>
            <w:top w:val="none" w:sz="0" w:space="0" w:color="auto"/>
            <w:left w:val="none" w:sz="0" w:space="0" w:color="auto"/>
            <w:bottom w:val="none" w:sz="0" w:space="0" w:color="auto"/>
            <w:right w:val="none" w:sz="0" w:space="0" w:color="auto"/>
          </w:divBdr>
        </w:div>
        <w:div w:id="1619024525">
          <w:marLeft w:val="0"/>
          <w:marRight w:val="0"/>
          <w:marTop w:val="0"/>
          <w:marBottom w:val="0"/>
          <w:divBdr>
            <w:top w:val="none" w:sz="0" w:space="0" w:color="auto"/>
            <w:left w:val="none" w:sz="0" w:space="0" w:color="auto"/>
            <w:bottom w:val="none" w:sz="0" w:space="0" w:color="auto"/>
            <w:right w:val="none" w:sz="0" w:space="0" w:color="auto"/>
          </w:divBdr>
        </w:div>
        <w:div w:id="1784499149">
          <w:marLeft w:val="0"/>
          <w:marRight w:val="0"/>
          <w:marTop w:val="0"/>
          <w:marBottom w:val="0"/>
          <w:divBdr>
            <w:top w:val="none" w:sz="0" w:space="0" w:color="auto"/>
            <w:left w:val="none" w:sz="0" w:space="0" w:color="auto"/>
            <w:bottom w:val="none" w:sz="0" w:space="0" w:color="auto"/>
            <w:right w:val="none" w:sz="0" w:space="0" w:color="auto"/>
          </w:divBdr>
        </w:div>
        <w:div w:id="1804275287">
          <w:marLeft w:val="0"/>
          <w:marRight w:val="0"/>
          <w:marTop w:val="0"/>
          <w:marBottom w:val="0"/>
          <w:divBdr>
            <w:top w:val="none" w:sz="0" w:space="0" w:color="auto"/>
            <w:left w:val="none" w:sz="0" w:space="0" w:color="auto"/>
            <w:bottom w:val="none" w:sz="0" w:space="0" w:color="auto"/>
            <w:right w:val="none" w:sz="0" w:space="0" w:color="auto"/>
          </w:divBdr>
        </w:div>
        <w:div w:id="1869486509">
          <w:marLeft w:val="0"/>
          <w:marRight w:val="0"/>
          <w:marTop w:val="0"/>
          <w:marBottom w:val="0"/>
          <w:divBdr>
            <w:top w:val="none" w:sz="0" w:space="0" w:color="auto"/>
            <w:left w:val="none" w:sz="0" w:space="0" w:color="auto"/>
            <w:bottom w:val="none" w:sz="0" w:space="0" w:color="auto"/>
            <w:right w:val="none" w:sz="0" w:space="0" w:color="auto"/>
          </w:divBdr>
        </w:div>
        <w:div w:id="1893926491">
          <w:marLeft w:val="0"/>
          <w:marRight w:val="0"/>
          <w:marTop w:val="0"/>
          <w:marBottom w:val="0"/>
          <w:divBdr>
            <w:top w:val="none" w:sz="0" w:space="0" w:color="auto"/>
            <w:left w:val="none" w:sz="0" w:space="0" w:color="auto"/>
            <w:bottom w:val="none" w:sz="0" w:space="0" w:color="auto"/>
            <w:right w:val="none" w:sz="0" w:space="0" w:color="auto"/>
          </w:divBdr>
        </w:div>
        <w:div w:id="1930001109">
          <w:marLeft w:val="0"/>
          <w:marRight w:val="0"/>
          <w:marTop w:val="0"/>
          <w:marBottom w:val="0"/>
          <w:divBdr>
            <w:top w:val="none" w:sz="0" w:space="0" w:color="auto"/>
            <w:left w:val="none" w:sz="0" w:space="0" w:color="auto"/>
            <w:bottom w:val="none" w:sz="0" w:space="0" w:color="auto"/>
            <w:right w:val="none" w:sz="0" w:space="0" w:color="auto"/>
          </w:divBdr>
        </w:div>
        <w:div w:id="1993094207">
          <w:marLeft w:val="0"/>
          <w:marRight w:val="0"/>
          <w:marTop w:val="0"/>
          <w:marBottom w:val="0"/>
          <w:divBdr>
            <w:top w:val="none" w:sz="0" w:space="0" w:color="auto"/>
            <w:left w:val="none" w:sz="0" w:space="0" w:color="auto"/>
            <w:bottom w:val="none" w:sz="0" w:space="0" w:color="auto"/>
            <w:right w:val="none" w:sz="0" w:space="0" w:color="auto"/>
          </w:divBdr>
        </w:div>
        <w:div w:id="2071153909">
          <w:marLeft w:val="0"/>
          <w:marRight w:val="0"/>
          <w:marTop w:val="0"/>
          <w:marBottom w:val="0"/>
          <w:divBdr>
            <w:top w:val="none" w:sz="0" w:space="0" w:color="auto"/>
            <w:left w:val="none" w:sz="0" w:space="0" w:color="auto"/>
            <w:bottom w:val="none" w:sz="0" w:space="0" w:color="auto"/>
            <w:right w:val="none" w:sz="0" w:space="0" w:color="auto"/>
          </w:divBdr>
        </w:div>
      </w:divsChild>
    </w:div>
    <w:div w:id="19126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hyperlink" Target="http://www.fipi.ru" TargetMode="External"/><Relationship Id="rId21" Type="http://schemas.openxmlformats.org/officeDocument/2006/relationships/oleObject" Target="embeddings/oleObject9.bin"/><Relationship Id="rId42" Type="http://schemas.openxmlformats.org/officeDocument/2006/relationships/image" Target="media/image10.wmf"/><Relationship Id="rId47" Type="http://schemas.openxmlformats.org/officeDocument/2006/relationships/oleObject" Target="embeddings/oleObject28.bin"/><Relationship Id="rId63" Type="http://schemas.openxmlformats.org/officeDocument/2006/relationships/image" Target="media/image19.gif"/><Relationship Id="rId68" Type="http://schemas.openxmlformats.org/officeDocument/2006/relationships/image" Target="media/image24.wmf"/><Relationship Id="rId84" Type="http://schemas.openxmlformats.org/officeDocument/2006/relationships/image" Target="media/image30.wmf"/><Relationship Id="rId89" Type="http://schemas.openxmlformats.org/officeDocument/2006/relationships/image" Target="media/image32.wmf"/><Relationship Id="rId112" Type="http://schemas.openxmlformats.org/officeDocument/2006/relationships/image" Target="media/image44.wmf"/><Relationship Id="rId133" Type="http://schemas.openxmlformats.org/officeDocument/2006/relationships/image" Target="media/image52.gif"/><Relationship Id="rId138" Type="http://schemas.openxmlformats.org/officeDocument/2006/relationships/image" Target="media/image57.gif"/><Relationship Id="rId16" Type="http://schemas.openxmlformats.org/officeDocument/2006/relationships/oleObject" Target="embeddings/oleObject5.bin"/><Relationship Id="rId107" Type="http://schemas.openxmlformats.org/officeDocument/2006/relationships/image" Target="media/image41.jpeg"/><Relationship Id="rId11" Type="http://schemas.openxmlformats.org/officeDocument/2006/relationships/oleObject" Target="embeddings/oleObject2.bin"/><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oleObject" Target="embeddings/oleObject32.bin"/><Relationship Id="rId58" Type="http://schemas.openxmlformats.org/officeDocument/2006/relationships/oleObject" Target="embeddings/oleObject35.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57.bin"/><Relationship Id="rId123" Type="http://schemas.openxmlformats.org/officeDocument/2006/relationships/hyperlink" Target="http://www.ug.ru/archive/71564" TargetMode="External"/><Relationship Id="rId128" Type="http://schemas.openxmlformats.org/officeDocument/2006/relationships/image" Target="media/image47.gi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1.bin"/><Relationship Id="rId95" Type="http://schemas.openxmlformats.org/officeDocument/2006/relationships/image" Target="media/image35.wmf"/><Relationship Id="rId22" Type="http://schemas.openxmlformats.org/officeDocument/2006/relationships/oleObject" Target="embeddings/oleObject10.bin"/><Relationship Id="rId27" Type="http://schemas.openxmlformats.org/officeDocument/2006/relationships/oleObject" Target="embeddings/oleObject14.bin"/><Relationship Id="rId43" Type="http://schemas.openxmlformats.org/officeDocument/2006/relationships/oleObject" Target="embeddings/oleObject26.bin"/><Relationship Id="rId48" Type="http://schemas.openxmlformats.org/officeDocument/2006/relationships/image" Target="media/image13.wmf"/><Relationship Id="rId64" Type="http://schemas.openxmlformats.org/officeDocument/2006/relationships/image" Target="media/image20.gif"/><Relationship Id="rId69" Type="http://schemas.openxmlformats.org/officeDocument/2006/relationships/oleObject" Target="embeddings/oleObject38.bin"/><Relationship Id="rId113" Type="http://schemas.openxmlformats.org/officeDocument/2006/relationships/oleObject" Target="embeddings/oleObject62.bin"/><Relationship Id="rId118" Type="http://schemas.openxmlformats.org/officeDocument/2006/relationships/hyperlink" Target="http://www.fipi.ru" TargetMode="External"/><Relationship Id="rId134" Type="http://schemas.openxmlformats.org/officeDocument/2006/relationships/image" Target="media/image53.gif"/><Relationship Id="rId139" Type="http://schemas.openxmlformats.org/officeDocument/2006/relationships/image" Target="media/image58.gif"/><Relationship Id="rId80" Type="http://schemas.openxmlformats.org/officeDocument/2006/relationships/image" Target="media/image29.wmf"/><Relationship Id="rId85"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6.wmf"/><Relationship Id="rId33" Type="http://schemas.openxmlformats.org/officeDocument/2006/relationships/oleObject" Target="embeddings/oleObject18.bin"/><Relationship Id="rId38" Type="http://schemas.openxmlformats.org/officeDocument/2006/relationships/image" Target="media/image9.wmf"/><Relationship Id="rId46" Type="http://schemas.openxmlformats.org/officeDocument/2006/relationships/image" Target="media/image12.wmf"/><Relationship Id="rId59" Type="http://schemas.openxmlformats.org/officeDocument/2006/relationships/image" Target="media/image17.wmf"/><Relationship Id="rId67" Type="http://schemas.openxmlformats.org/officeDocument/2006/relationships/image" Target="media/image23.gif"/><Relationship Id="rId103" Type="http://schemas.openxmlformats.org/officeDocument/2006/relationships/image" Target="media/image39.wmf"/><Relationship Id="rId108" Type="http://schemas.openxmlformats.org/officeDocument/2006/relationships/image" Target="media/image42.wmf"/><Relationship Id="rId116" Type="http://schemas.openxmlformats.org/officeDocument/2006/relationships/oleObject" Target="embeddings/oleObject64.bin"/><Relationship Id="rId124" Type="http://schemas.openxmlformats.org/officeDocument/2006/relationships/hyperlink" Target="http://ecsocman.hse.ru/data/2017/10/31/1251077310/JIS_9.3_4.pdf" TargetMode="External"/><Relationship Id="rId129" Type="http://schemas.openxmlformats.org/officeDocument/2006/relationships/image" Target="media/image48.gif"/><Relationship Id="rId137" Type="http://schemas.openxmlformats.org/officeDocument/2006/relationships/image" Target="media/image56.gif"/><Relationship Id="rId20" Type="http://schemas.openxmlformats.org/officeDocument/2006/relationships/image" Target="media/image5.wmf"/><Relationship Id="rId41" Type="http://schemas.openxmlformats.org/officeDocument/2006/relationships/oleObject" Target="embeddings/oleObject25.bin"/><Relationship Id="rId54" Type="http://schemas.openxmlformats.org/officeDocument/2006/relationships/oleObject" Target="embeddings/oleObject33.bin"/><Relationship Id="rId62" Type="http://schemas.openxmlformats.org/officeDocument/2006/relationships/oleObject" Target="embeddings/oleObject37.bin"/><Relationship Id="rId70" Type="http://schemas.openxmlformats.org/officeDocument/2006/relationships/oleObject" Target="embeddings/oleObject39.bin"/><Relationship Id="rId75" Type="http://schemas.openxmlformats.org/officeDocument/2006/relationships/oleObject" Target="embeddings/oleObject42.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image" Target="media/image33.wmf"/><Relationship Id="rId96" Type="http://schemas.openxmlformats.org/officeDocument/2006/relationships/oleObject" Target="embeddings/oleObject54.bin"/><Relationship Id="rId111" Type="http://schemas.openxmlformats.org/officeDocument/2006/relationships/oleObject" Target="embeddings/oleObject61.bin"/><Relationship Id="rId132" Type="http://schemas.openxmlformats.org/officeDocument/2006/relationships/image" Target="media/image51.gif"/><Relationship Id="rId140" Type="http://schemas.openxmlformats.org/officeDocument/2006/relationships/image" Target="media/image59.gif"/><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7.wmf"/><Relationship Id="rId36" Type="http://schemas.openxmlformats.org/officeDocument/2006/relationships/oleObject" Target="embeddings/oleObject21.bin"/><Relationship Id="rId49" Type="http://schemas.openxmlformats.org/officeDocument/2006/relationships/oleObject" Target="embeddings/oleObject29.bin"/><Relationship Id="rId57" Type="http://schemas.openxmlformats.org/officeDocument/2006/relationships/image" Target="media/image16.wmf"/><Relationship Id="rId106" Type="http://schemas.openxmlformats.org/officeDocument/2006/relationships/oleObject" Target="embeddings/oleObject59.bin"/><Relationship Id="rId114" Type="http://schemas.openxmlformats.org/officeDocument/2006/relationships/oleObject" Target="embeddings/oleObject63.bin"/><Relationship Id="rId119" Type="http://schemas.openxmlformats.org/officeDocument/2006/relationships/hyperlink" Target="http://www.fipi.ru" TargetMode="External"/><Relationship Id="rId127" Type="http://schemas.openxmlformats.org/officeDocument/2006/relationships/image" Target="media/image46.gif"/><Relationship Id="rId10" Type="http://schemas.openxmlformats.org/officeDocument/2006/relationships/oleObject" Target="embeddings/oleObject1.bin"/><Relationship Id="rId31" Type="http://schemas.openxmlformats.org/officeDocument/2006/relationships/oleObject" Target="embeddings/oleObject16.bin"/><Relationship Id="rId44" Type="http://schemas.openxmlformats.org/officeDocument/2006/relationships/image" Target="media/image11.wmf"/><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image" Target="media/image21.gif"/><Relationship Id="rId73" Type="http://schemas.openxmlformats.org/officeDocument/2006/relationships/oleObject" Target="embeddings/oleObject41.bin"/><Relationship Id="rId78" Type="http://schemas.openxmlformats.org/officeDocument/2006/relationships/image" Target="media/image28.wmf"/><Relationship Id="rId81" Type="http://schemas.openxmlformats.org/officeDocument/2006/relationships/oleObject" Target="embeddings/oleObject45.bin"/><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hyperlink" Target="http://cyberleninka.ru/article/n/prikladnye-matematicheskie-zadachi-s-ekonomicheskim-soderzhaniem-kak-sredstvo-proforientatsii-uchaschihsya" TargetMode="External"/><Relationship Id="rId130" Type="http://schemas.openxmlformats.org/officeDocument/2006/relationships/image" Target="media/image49.gif"/><Relationship Id="rId135" Type="http://schemas.openxmlformats.org/officeDocument/2006/relationships/image" Target="media/image54.gif"/><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23.bin"/><Relationship Id="rId109" Type="http://schemas.openxmlformats.org/officeDocument/2006/relationships/oleObject" Target="embeddings/oleObject60.bin"/><Relationship Id="rId34" Type="http://schemas.openxmlformats.org/officeDocument/2006/relationships/oleObject" Target="embeddings/oleObject19.bin"/><Relationship Id="rId50" Type="http://schemas.openxmlformats.org/officeDocument/2006/relationships/image" Target="media/image14.wmf"/><Relationship Id="rId55" Type="http://schemas.openxmlformats.org/officeDocument/2006/relationships/image" Target="media/image15.wmf"/><Relationship Id="rId76" Type="http://schemas.openxmlformats.org/officeDocument/2006/relationships/image" Target="media/image27.wmf"/><Relationship Id="rId97" Type="http://schemas.openxmlformats.org/officeDocument/2006/relationships/image" Target="media/image36.wmf"/><Relationship Id="rId104" Type="http://schemas.openxmlformats.org/officeDocument/2006/relationships/oleObject" Target="embeddings/oleObject58.bin"/><Relationship Id="rId120" Type="http://schemas.openxmlformats.org/officeDocument/2006/relationships/hyperlink" Target="https://cyberleninka.ru/article/n/didakticheskie-printsipy-metodiki-obucheniya-resheniyu-matematicheskih-zadach-s-ekonomicheskim-soderzhaniem" TargetMode="External"/><Relationship Id="rId125" Type="http://schemas.openxmlformats.org/officeDocument/2006/relationships/hyperlink" Target="http://www.ege.edu.ru/" TargetMode="External"/><Relationship Id="rId141" Type="http://schemas.openxmlformats.org/officeDocument/2006/relationships/image" Target="media/image60.gi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2.bin"/><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2.bin"/><Relationship Id="rId40" Type="http://schemas.openxmlformats.org/officeDocument/2006/relationships/oleObject" Target="embeddings/oleObject24.bin"/><Relationship Id="rId45" Type="http://schemas.openxmlformats.org/officeDocument/2006/relationships/oleObject" Target="embeddings/oleObject27.bin"/><Relationship Id="rId66" Type="http://schemas.openxmlformats.org/officeDocument/2006/relationships/image" Target="media/image22.gif"/><Relationship Id="rId87" Type="http://schemas.openxmlformats.org/officeDocument/2006/relationships/image" Target="media/image31.wmf"/><Relationship Id="rId110" Type="http://schemas.openxmlformats.org/officeDocument/2006/relationships/image" Target="media/image43.wmf"/><Relationship Id="rId115" Type="http://schemas.openxmlformats.org/officeDocument/2006/relationships/image" Target="media/image45.wmf"/><Relationship Id="rId131" Type="http://schemas.openxmlformats.org/officeDocument/2006/relationships/image" Target="media/image50.gif"/><Relationship Id="rId136" Type="http://schemas.openxmlformats.org/officeDocument/2006/relationships/image" Target="media/image55.gif"/><Relationship Id="rId61" Type="http://schemas.openxmlformats.org/officeDocument/2006/relationships/image" Target="media/image18.wmf"/><Relationship Id="rId82" Type="http://schemas.openxmlformats.org/officeDocument/2006/relationships/oleObject" Target="embeddings/oleObject46.bin"/><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image" Target="media/image8.wmf"/><Relationship Id="rId35" Type="http://schemas.openxmlformats.org/officeDocument/2006/relationships/oleObject" Target="embeddings/oleObject20.bin"/><Relationship Id="rId56" Type="http://schemas.openxmlformats.org/officeDocument/2006/relationships/oleObject" Target="embeddings/oleObject34.bin"/><Relationship Id="rId77" Type="http://schemas.openxmlformats.org/officeDocument/2006/relationships/oleObject" Target="embeddings/oleObject43.bin"/><Relationship Id="rId100" Type="http://schemas.openxmlformats.org/officeDocument/2006/relationships/oleObject" Target="embeddings/oleObject56.bin"/><Relationship Id="rId105" Type="http://schemas.openxmlformats.org/officeDocument/2006/relationships/image" Target="media/image40.wmf"/><Relationship Id="rId126" Type="http://schemas.openxmlformats.org/officeDocument/2006/relationships/hyperlink" Target="http://www.ege.edu.ru/" TargetMode="External"/><Relationship Id="rId8" Type="http://schemas.openxmlformats.org/officeDocument/2006/relationships/image" Target="media/image1.png"/><Relationship Id="rId51" Type="http://schemas.openxmlformats.org/officeDocument/2006/relationships/oleObject" Target="embeddings/oleObject30.bin"/><Relationship Id="rId72" Type="http://schemas.openxmlformats.org/officeDocument/2006/relationships/image" Target="media/image25.wmf"/><Relationship Id="rId93" Type="http://schemas.openxmlformats.org/officeDocument/2006/relationships/image" Target="media/image34.wmf"/><Relationship Id="rId98" Type="http://schemas.openxmlformats.org/officeDocument/2006/relationships/oleObject" Target="embeddings/oleObject55.bin"/><Relationship Id="rId121" Type="http://schemas.openxmlformats.org/officeDocument/2006/relationships/hyperlink" Target="http://mir-nauki.com/PDF/45PSMN317.pdf" TargetMode="External"/><Relationship Id="rId14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A257C"/>
    <w:rsid w:val="005C52C7"/>
    <w:rsid w:val="007A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E2E73215924476A4D90941A4B204C0">
    <w:name w:val="5CE2E73215924476A4D90941A4B204C0"/>
    <w:rsid w:val="007A25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FA41-B9DA-4D0F-B298-9475475C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11445</Words>
  <Characters>65239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саша</cp:lastModifiedBy>
  <cp:revision>5</cp:revision>
  <dcterms:created xsi:type="dcterms:W3CDTF">2018-05-19T14:41:00Z</dcterms:created>
  <dcterms:modified xsi:type="dcterms:W3CDTF">2019-04-16T10:24:00Z</dcterms:modified>
</cp:coreProperties>
</file>