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1C" w:rsidRPr="00AB0C3E" w:rsidRDefault="009B6A1C" w:rsidP="00C718DD">
      <w:pPr>
        <w:spacing w:line="276" w:lineRule="auto"/>
        <w:jc w:val="both"/>
        <w:rPr>
          <w:sz w:val="20"/>
          <w:szCs w:val="20"/>
        </w:rPr>
      </w:pPr>
    </w:p>
    <w:p w:rsidR="00CC23A5" w:rsidRPr="009F3DA3" w:rsidRDefault="00CC23A5" w:rsidP="00CC23A5">
      <w:pPr>
        <w:pStyle w:val="af0"/>
        <w:ind w:left="0"/>
        <w:rPr>
          <w:b/>
        </w:rPr>
      </w:pPr>
      <w:r w:rsidRPr="009F3DA3">
        <w:rPr>
          <w:b/>
        </w:rPr>
        <w:t xml:space="preserve">Модуль </w:t>
      </w:r>
      <w:r>
        <w:rPr>
          <w:b/>
        </w:rPr>
        <w:t>5</w:t>
      </w:r>
    </w:p>
    <w:p w:rsidR="00CC23A5" w:rsidRPr="009F3DA3" w:rsidRDefault="00CC23A5" w:rsidP="00CC23A5">
      <w:pPr>
        <w:pStyle w:val="af0"/>
        <w:rPr>
          <w:b/>
        </w:rPr>
      </w:pPr>
      <w:r w:rsidRPr="009F3DA3">
        <w:rPr>
          <w:b/>
        </w:rPr>
        <w:t>Задание 1</w:t>
      </w:r>
    </w:p>
    <w:p w:rsidR="00B90DEF" w:rsidRDefault="00CC23A5" w:rsidP="00B90DEF">
      <w:pPr>
        <w:jc w:val="both"/>
        <w:rPr>
          <w:color w:val="000000"/>
        </w:rPr>
      </w:pPr>
      <w:r>
        <w:t xml:space="preserve">А) </w:t>
      </w:r>
      <w:r w:rsidR="00F31B59" w:rsidRPr="00CC23A5">
        <w:t>Известны следующие плановые показатели по изделию А: объем производства и реализации – 5000 шт., цена единицы изделия – 200 руб. (без НДС), себестоимость единицы изделия – 150 руб. Определите, как изменилась фактическая рентабельность продаж по сравнению с плановой, если по итогам года себестоимость единицы изделия А была снижена на 10%, а цена увеличилась на 10%.</w:t>
      </w:r>
      <w:r w:rsidR="00B90DEF" w:rsidRPr="00B90DEF">
        <w:br/>
      </w:r>
      <w:r w:rsidR="009A3F33">
        <w:rPr>
          <w:b/>
        </w:rPr>
        <w:t xml:space="preserve">           </w:t>
      </w:r>
      <w:r w:rsidR="00B90DEF" w:rsidRPr="00B90DEF">
        <w:rPr>
          <w:b/>
        </w:rPr>
        <w:t>Решение:</w:t>
      </w:r>
      <w:r w:rsidR="00B90DEF">
        <w:t xml:space="preserve"> </w:t>
      </w:r>
      <w:r w:rsidR="00460863">
        <w:rPr>
          <w:color w:val="000000"/>
        </w:rPr>
        <w:t>Плановая выручка = 5000*200= 1 000 000 руб., фактическая выручка 5000*200*1,1=</w:t>
      </w:r>
      <w:r w:rsidR="00460863" w:rsidRPr="00B3305F">
        <w:rPr>
          <w:color w:val="000000"/>
        </w:rPr>
        <w:t>1</w:t>
      </w:r>
      <w:r w:rsidR="00460863">
        <w:rPr>
          <w:color w:val="000000"/>
        </w:rPr>
        <w:t> </w:t>
      </w:r>
      <w:r w:rsidR="00460863" w:rsidRPr="00B3305F">
        <w:rPr>
          <w:color w:val="000000"/>
        </w:rPr>
        <w:t>100</w:t>
      </w:r>
      <w:r w:rsidR="00460863">
        <w:rPr>
          <w:color w:val="000000"/>
        </w:rPr>
        <w:t xml:space="preserve"> </w:t>
      </w:r>
      <w:r w:rsidR="00460863" w:rsidRPr="00B3305F">
        <w:rPr>
          <w:color w:val="000000"/>
        </w:rPr>
        <w:t>000</w:t>
      </w:r>
      <w:r w:rsidR="00460863">
        <w:rPr>
          <w:color w:val="000000"/>
        </w:rPr>
        <w:t xml:space="preserve"> руб. </w:t>
      </w:r>
      <w:r w:rsidR="00B90DEF">
        <w:t>Плановая прибыль = 5000*(200-150)=</w:t>
      </w:r>
      <w:r w:rsidR="00B90DEF" w:rsidRPr="00B90DEF">
        <w:rPr>
          <w:color w:val="000000"/>
        </w:rPr>
        <w:t xml:space="preserve"> </w:t>
      </w:r>
      <w:r w:rsidR="00B90DEF">
        <w:rPr>
          <w:color w:val="000000"/>
        </w:rPr>
        <w:t xml:space="preserve">250 000 руб. Фактическая </w:t>
      </w:r>
      <w:r w:rsidR="00FE48F4">
        <w:rPr>
          <w:color w:val="000000"/>
        </w:rPr>
        <w:t>прибыль</w:t>
      </w:r>
      <w:r w:rsidR="00B90DEF">
        <w:rPr>
          <w:color w:val="000000"/>
        </w:rPr>
        <w:t xml:space="preserve"> = 5000*(200*1,1-150*0,9)=</w:t>
      </w:r>
      <w:r w:rsidR="00B90DEF" w:rsidRPr="00B90DEF">
        <w:rPr>
          <w:color w:val="000000"/>
        </w:rPr>
        <w:t xml:space="preserve"> </w:t>
      </w:r>
      <w:r w:rsidR="00B90DEF">
        <w:rPr>
          <w:color w:val="000000"/>
        </w:rPr>
        <w:t xml:space="preserve">425 000 руб. </w:t>
      </w:r>
    </w:p>
    <w:p w:rsidR="00460863" w:rsidRDefault="00460863" w:rsidP="00B90DEF">
      <w:pPr>
        <w:jc w:val="both"/>
        <w:rPr>
          <w:color w:val="000000"/>
        </w:rPr>
      </w:pPr>
      <w:r>
        <w:rPr>
          <w:color w:val="000000"/>
        </w:rPr>
        <w:t>Р</w:t>
      </w:r>
      <w:r w:rsidR="00FB6FFE">
        <w:rPr>
          <w:color w:val="000000"/>
        </w:rPr>
        <w:t>ентабельность = прибыль/выручка*100%</w:t>
      </w:r>
    </w:p>
    <w:p w:rsidR="00460863" w:rsidRDefault="00FE48F4" w:rsidP="00B90DEF">
      <w:pPr>
        <w:jc w:val="both"/>
        <w:rPr>
          <w:color w:val="000000"/>
        </w:rPr>
      </w:pPr>
      <w:r>
        <w:rPr>
          <w:color w:val="000000"/>
        </w:rPr>
        <w:t xml:space="preserve">Рентабельность плановая </w:t>
      </w:r>
      <w:r w:rsidR="00460863">
        <w:rPr>
          <w:color w:val="000000"/>
        </w:rPr>
        <w:t>=  250000/1000000</w:t>
      </w:r>
      <w:r w:rsidR="00FB6FFE">
        <w:rPr>
          <w:color w:val="000000"/>
        </w:rPr>
        <w:t>*100%=</w:t>
      </w:r>
      <w:r w:rsidR="00460863">
        <w:rPr>
          <w:color w:val="000000"/>
        </w:rPr>
        <w:t>25%, рентабельность фактическая = 425000/1100000</w:t>
      </w:r>
      <w:r w:rsidR="00FB6FFE">
        <w:rPr>
          <w:color w:val="000000"/>
        </w:rPr>
        <w:t>*100%=</w:t>
      </w:r>
      <w:r w:rsidR="00460863">
        <w:rPr>
          <w:color w:val="000000"/>
        </w:rPr>
        <w:t>38,63%. Разница 38,63%- 25%= 13,63%</w:t>
      </w:r>
    </w:p>
    <w:p w:rsidR="00B90DEF" w:rsidRDefault="009A3F33" w:rsidP="00B90DEF">
      <w:pPr>
        <w:jc w:val="both"/>
        <w:rPr>
          <w:color w:val="000000"/>
        </w:rPr>
      </w:pPr>
      <w:r>
        <w:rPr>
          <w:b/>
          <w:color w:val="000000"/>
        </w:rPr>
        <w:t xml:space="preserve">           </w:t>
      </w:r>
      <w:r w:rsidR="00B90DEF" w:rsidRPr="00B90DEF">
        <w:rPr>
          <w:b/>
          <w:color w:val="000000"/>
        </w:rPr>
        <w:t>Ответ:</w:t>
      </w:r>
      <w:r w:rsidR="00B90DEF">
        <w:rPr>
          <w:color w:val="000000"/>
        </w:rPr>
        <w:t xml:space="preserve"> Рентабельность увеличилась на </w:t>
      </w:r>
      <w:r w:rsidR="00FB6FFE">
        <w:rPr>
          <w:color w:val="000000"/>
        </w:rPr>
        <w:t>13,63%.</w:t>
      </w:r>
    </w:p>
    <w:p w:rsidR="00F31B59" w:rsidRPr="00B90DEF" w:rsidRDefault="00F31B59" w:rsidP="00CC23A5">
      <w:pPr>
        <w:ind w:firstLine="709"/>
        <w:jc w:val="both"/>
      </w:pPr>
    </w:p>
    <w:p w:rsidR="00CC23A5" w:rsidRDefault="00CC23A5" w:rsidP="00CC23A5">
      <w:pPr>
        <w:ind w:firstLine="709"/>
        <w:jc w:val="both"/>
      </w:pPr>
      <w:r>
        <w:t xml:space="preserve">Б) </w:t>
      </w:r>
      <w:r w:rsidRPr="00CC23A5">
        <w:t>В 201</w:t>
      </w:r>
      <w:r>
        <w:t>6</w:t>
      </w:r>
      <w:r w:rsidRPr="00CC23A5">
        <w:t xml:space="preserve"> году выручка от реализации компании «Полиграфические решения», использующей общий налоговый режим и не имеющей льгот по НДС, составила 236 млн. руб. (с НДС).  Затраты на производство и реализацию продукции составили 160 млн. руб. Коэффициент оборачиваемости оборотных средств равен 4. Определите рентабельность оборотных средств компании по итогам 201</w:t>
      </w:r>
      <w:r>
        <w:t>6</w:t>
      </w:r>
      <w:r w:rsidR="00E56DB4">
        <w:t xml:space="preserve"> </w:t>
      </w:r>
      <w:r w:rsidRPr="00CC23A5">
        <w:t>года.</w:t>
      </w:r>
    </w:p>
    <w:p w:rsidR="0029745E" w:rsidRDefault="007C28DB" w:rsidP="0029745E">
      <w:pPr>
        <w:jc w:val="both"/>
        <w:rPr>
          <w:color w:val="000000"/>
        </w:rPr>
      </w:pPr>
      <w:r w:rsidRPr="007B608E">
        <w:rPr>
          <w:b/>
        </w:rPr>
        <w:t xml:space="preserve">            Решение:</w:t>
      </w:r>
      <w:r>
        <w:t xml:space="preserve"> </w:t>
      </w:r>
      <w:r w:rsidR="00E56DB4">
        <w:t>П</w:t>
      </w:r>
      <w:r w:rsidR="00675C4A">
        <w:t>рибыль = 236 000 000 *0,82</w:t>
      </w:r>
      <w:r w:rsidR="0029745E">
        <w:t xml:space="preserve"> - 160 000 000 = </w:t>
      </w:r>
      <w:r w:rsidR="0029745E">
        <w:rPr>
          <w:color w:val="000000"/>
        </w:rPr>
        <w:t>33 520 000 руб.</w:t>
      </w:r>
    </w:p>
    <w:p w:rsidR="00675C4A" w:rsidRPr="00CC23A5" w:rsidRDefault="0029745E" w:rsidP="00CC23A5">
      <w:pPr>
        <w:ind w:firstLine="709"/>
        <w:jc w:val="both"/>
      </w:pPr>
      <w:r>
        <w:t>Р</w:t>
      </w:r>
      <w:r w:rsidRPr="00CC23A5">
        <w:t>ентабельность оборотных средств</w:t>
      </w:r>
      <w:r>
        <w:t>=рентабельность реализации продукции * коэффициент оборачиваемости оборотных активов.</w:t>
      </w:r>
    </w:p>
    <w:p w:rsidR="007B608E" w:rsidRDefault="0029745E" w:rsidP="00CC23A5">
      <w:pPr>
        <w:ind w:firstLine="709"/>
        <w:jc w:val="both"/>
        <w:rPr>
          <w:color w:val="000000"/>
        </w:rPr>
      </w:pPr>
      <w:r>
        <w:t>Рентабельность реализации продукции=</w:t>
      </w:r>
      <w:r>
        <w:rPr>
          <w:color w:val="000000"/>
        </w:rPr>
        <w:t>33 520 000/236 000 000</w:t>
      </w:r>
      <w:r w:rsidR="00F418F5">
        <w:t>*0,82</w:t>
      </w:r>
      <w:r w:rsidR="00FB6FFE">
        <w:t>*100%</w:t>
      </w:r>
      <w:r w:rsidR="00F418F5">
        <w:t xml:space="preserve"> </w:t>
      </w:r>
      <w:r>
        <w:rPr>
          <w:color w:val="000000"/>
        </w:rPr>
        <w:t>=</w:t>
      </w:r>
      <w:r w:rsidR="007B608E">
        <w:rPr>
          <w:color w:val="000000"/>
        </w:rPr>
        <w:t>1</w:t>
      </w:r>
      <w:r w:rsidR="00F418F5">
        <w:rPr>
          <w:color w:val="000000"/>
        </w:rPr>
        <w:t>1</w:t>
      </w:r>
      <w:r w:rsidR="007B608E">
        <w:rPr>
          <w:color w:val="000000"/>
        </w:rPr>
        <w:t>,</w:t>
      </w:r>
      <w:r w:rsidR="00F418F5">
        <w:rPr>
          <w:color w:val="000000"/>
        </w:rPr>
        <w:t>64</w:t>
      </w:r>
      <w:r w:rsidR="007B608E">
        <w:rPr>
          <w:color w:val="000000"/>
        </w:rPr>
        <w:t>%.</w:t>
      </w:r>
    </w:p>
    <w:p w:rsidR="00173081" w:rsidRDefault="00173081" w:rsidP="00CC23A5">
      <w:pPr>
        <w:ind w:firstLine="709"/>
        <w:jc w:val="both"/>
        <w:rPr>
          <w:color w:val="000000"/>
        </w:rPr>
      </w:pPr>
      <w:r>
        <w:t>Р</w:t>
      </w:r>
      <w:r w:rsidRPr="00CC23A5">
        <w:t>ентабельность оборотных средств</w:t>
      </w:r>
      <w:r>
        <w:t>=</w:t>
      </w:r>
      <w:r w:rsidR="00FB6FFE">
        <w:rPr>
          <w:color w:val="000000"/>
        </w:rPr>
        <w:t>11,64%</w:t>
      </w:r>
      <w:r>
        <w:rPr>
          <w:color w:val="000000"/>
        </w:rPr>
        <w:t>*4=</w:t>
      </w:r>
      <w:r w:rsidR="00F418F5">
        <w:rPr>
          <w:color w:val="000000"/>
        </w:rPr>
        <w:t>4</w:t>
      </w:r>
      <w:r w:rsidR="007B608E">
        <w:rPr>
          <w:color w:val="000000"/>
        </w:rPr>
        <w:t>6,</w:t>
      </w:r>
      <w:r w:rsidR="00F418F5">
        <w:rPr>
          <w:color w:val="000000"/>
        </w:rPr>
        <w:t>58</w:t>
      </w:r>
      <w:r>
        <w:rPr>
          <w:color w:val="000000"/>
        </w:rPr>
        <w:t>%.</w:t>
      </w:r>
    </w:p>
    <w:p w:rsidR="007B608E" w:rsidRDefault="007B608E" w:rsidP="00CC23A5">
      <w:pPr>
        <w:ind w:firstLine="709"/>
        <w:jc w:val="both"/>
      </w:pPr>
      <w:r w:rsidRPr="007B608E">
        <w:rPr>
          <w:b/>
          <w:color w:val="000000"/>
        </w:rPr>
        <w:t>Ответ:</w:t>
      </w:r>
      <w:r>
        <w:rPr>
          <w:color w:val="000000"/>
        </w:rPr>
        <w:t xml:space="preserve"> </w:t>
      </w:r>
      <w:r w:rsidR="00F418F5">
        <w:rPr>
          <w:color w:val="000000"/>
        </w:rPr>
        <w:t>46,58%.</w:t>
      </w:r>
    </w:p>
    <w:p w:rsidR="0029745E" w:rsidRPr="00CC23A5" w:rsidRDefault="0029745E" w:rsidP="00CC23A5">
      <w:pPr>
        <w:ind w:firstLine="709"/>
        <w:jc w:val="both"/>
      </w:pPr>
    </w:p>
    <w:p w:rsidR="00CC23A5" w:rsidRPr="009F3DA3" w:rsidRDefault="00CC23A5" w:rsidP="00CC23A5">
      <w:pPr>
        <w:pStyle w:val="af0"/>
        <w:rPr>
          <w:b/>
        </w:rPr>
      </w:pPr>
      <w:r w:rsidRPr="009F3DA3">
        <w:rPr>
          <w:b/>
        </w:rPr>
        <w:t xml:space="preserve">Задание </w:t>
      </w:r>
      <w:r>
        <w:rPr>
          <w:b/>
        </w:rPr>
        <w:t>2</w:t>
      </w:r>
    </w:p>
    <w:p w:rsidR="00432249" w:rsidRPr="00CC23A5" w:rsidRDefault="00432249" w:rsidP="00CC23A5">
      <w:pPr>
        <w:ind w:firstLine="709"/>
        <w:jc w:val="both"/>
      </w:pPr>
      <w:r w:rsidRPr="00CC23A5">
        <w:t>Выручка от реализации продукции компании «Инжсервис» в мае 2016г. составила 1416 тыс. рублей (с НДС). Себестоимость реализованной продукции составила 800 тыс. руб. Было продано подержанное оборудование по цене 6 тыс. руб. (без НДС). Первоначальная стоимость оборудования – 15 тыс. руб., срок эксплуатации 3 года. Годовая норма амортизационных отчислений – 20 %. При расчете амортизации использовался линейный метод. В данном месяце истек срок депозитного вклада компании в банке на сумму 600 тыс. руб. Срок вклада 8 месяцев под 11% годовых. Компания «Инжсервис» использует общий налоговый режим и не имеет льгот по НДС. Определите прибыль компании за май 2016 года, исходя из данных условий:</w:t>
      </w:r>
    </w:p>
    <w:p w:rsidR="00032BD5" w:rsidRPr="00641ADC" w:rsidRDefault="00032BD5" w:rsidP="00CC23A5">
      <w:pPr>
        <w:ind w:firstLine="709"/>
        <w:jc w:val="both"/>
        <w:rPr>
          <w:b/>
        </w:rPr>
      </w:pPr>
      <w:r w:rsidRPr="00641ADC">
        <w:rPr>
          <w:b/>
        </w:rPr>
        <w:t xml:space="preserve">Решение: </w:t>
      </w:r>
    </w:p>
    <w:p w:rsidR="00032BD5" w:rsidRDefault="00032BD5" w:rsidP="00641ADC">
      <w:pPr>
        <w:ind w:firstLine="709"/>
        <w:jc w:val="both"/>
      </w:pPr>
      <w:r>
        <w:t>Норма амортизации – 20%. Значит, срок полезного использования 5 лет. Годовая сумма амортизации – 15000/5=3000 руб.</w:t>
      </w:r>
      <w:r w:rsidR="0015454B">
        <w:t xml:space="preserve"> З</w:t>
      </w:r>
      <w:r>
        <w:t>а три года было отчислено</w:t>
      </w:r>
      <w:r w:rsidR="0015454B">
        <w:t xml:space="preserve"> на амортизацию</w:t>
      </w:r>
      <w:r>
        <w:t xml:space="preserve"> 9000 руб.</w:t>
      </w:r>
      <w:r w:rsidR="0015454B">
        <w:t>,</w:t>
      </w:r>
      <w:r>
        <w:t xml:space="preserve"> остаточная стоимость 6000 руб. </w:t>
      </w:r>
      <w:r w:rsidR="00641ADC" w:rsidRPr="00641ADC">
        <w:t>6000-(15000-9000)</w:t>
      </w:r>
      <w:r w:rsidR="00641ADC">
        <w:t xml:space="preserve">= 0. </w:t>
      </w:r>
      <w:r w:rsidR="00372FA7">
        <w:t>Значит, при продаже оборудования компания не понесла ни прибыли, ни убытка.</w:t>
      </w:r>
    </w:p>
    <w:p w:rsidR="00032BD5" w:rsidRDefault="00641ADC" w:rsidP="00CC23A5">
      <w:pPr>
        <w:ind w:firstLine="709"/>
        <w:jc w:val="both"/>
      </w:pPr>
      <w:r>
        <w:t xml:space="preserve">8 месяцев в году – это </w:t>
      </w:r>
      <w:r w:rsidR="00032BD5">
        <w:t>8/12=2/3</w:t>
      </w:r>
      <w:r w:rsidR="0015454B">
        <w:t>,</w:t>
      </w:r>
      <w:r>
        <w:t xml:space="preserve"> т.е.</w:t>
      </w:r>
      <w:r w:rsidR="0015454B">
        <w:t xml:space="preserve"> 0,66</w:t>
      </w:r>
      <w:r w:rsidR="00032BD5">
        <w:t xml:space="preserve"> года. </w:t>
      </w:r>
      <w:r>
        <w:t>Годовая премия по депозиту =</w:t>
      </w:r>
      <w:r w:rsidR="0015454B">
        <w:t>0</w:t>
      </w:r>
      <w:r w:rsidR="00032BD5">
        <w:t>,11 * 600000 руб.=</w:t>
      </w:r>
      <w:r w:rsidR="00032BD5" w:rsidRPr="00032BD5">
        <w:t xml:space="preserve"> </w:t>
      </w:r>
      <w:r w:rsidR="0015454B">
        <w:t>66</w:t>
      </w:r>
      <w:r w:rsidR="00032BD5" w:rsidRPr="00032BD5">
        <w:t>000</w:t>
      </w:r>
      <w:r w:rsidR="00032BD5">
        <w:t xml:space="preserve"> руб.</w:t>
      </w:r>
      <w:r w:rsidR="0015454B">
        <w:t xml:space="preserve">, </w:t>
      </w:r>
      <w:r>
        <w:t xml:space="preserve">сумма по </w:t>
      </w:r>
      <w:r w:rsidR="0015454B">
        <w:t>процент</w:t>
      </w:r>
      <w:r>
        <w:t>ам за 8 месяцев</w:t>
      </w:r>
      <w:r w:rsidR="0015454B">
        <w:t xml:space="preserve"> = </w:t>
      </w:r>
      <w:r>
        <w:t>66000*0,66=</w:t>
      </w:r>
      <w:r w:rsidR="0015454B">
        <w:t>44</w:t>
      </w:r>
      <w:r w:rsidR="0015454B" w:rsidRPr="0015454B">
        <w:t>000</w:t>
      </w:r>
      <w:r w:rsidR="0015454B">
        <w:t xml:space="preserve"> руб.</w:t>
      </w:r>
    </w:p>
    <w:p w:rsidR="0015454B" w:rsidRDefault="00641ADC" w:rsidP="00CC23A5">
      <w:pPr>
        <w:ind w:firstLine="709"/>
        <w:jc w:val="both"/>
      </w:pPr>
      <w:r>
        <w:lastRenderedPageBreak/>
        <w:t xml:space="preserve">Прибыль за май 2016 г. составила </w:t>
      </w:r>
      <w:r w:rsidR="0015454B">
        <w:t>1</w:t>
      </w:r>
      <w:r>
        <w:t>416</w:t>
      </w:r>
      <w:r w:rsidR="0015454B">
        <w:t>000*0,82-800000+44000 =</w:t>
      </w:r>
      <w:r w:rsidR="0015454B" w:rsidRPr="0015454B">
        <w:t xml:space="preserve"> 405120</w:t>
      </w:r>
      <w:r w:rsidR="0015454B">
        <w:t xml:space="preserve"> руб.</w:t>
      </w:r>
      <w:r>
        <w:br/>
      </w:r>
      <w:r>
        <w:rPr>
          <w:b/>
        </w:rPr>
        <w:t xml:space="preserve">            </w:t>
      </w:r>
      <w:r w:rsidRPr="00641ADC">
        <w:rPr>
          <w:b/>
        </w:rPr>
        <w:t>Ответ:</w:t>
      </w:r>
      <w:r w:rsidRPr="00641ADC">
        <w:t xml:space="preserve"> </w:t>
      </w:r>
      <w:r w:rsidRPr="0015454B">
        <w:t>405</w:t>
      </w:r>
      <w:r w:rsidR="00FB6FFE">
        <w:t xml:space="preserve"> </w:t>
      </w:r>
      <w:r w:rsidRPr="0015454B">
        <w:t>120</w:t>
      </w:r>
      <w:r>
        <w:t xml:space="preserve"> руб.</w:t>
      </w:r>
    </w:p>
    <w:p w:rsidR="0015454B" w:rsidRPr="00CC23A5" w:rsidRDefault="0015454B" w:rsidP="00CC23A5">
      <w:pPr>
        <w:ind w:firstLine="709"/>
        <w:jc w:val="both"/>
      </w:pPr>
    </w:p>
    <w:p w:rsidR="00CC23A5" w:rsidRPr="009F3DA3" w:rsidRDefault="00CC23A5" w:rsidP="00CC23A5">
      <w:pPr>
        <w:pStyle w:val="af0"/>
        <w:rPr>
          <w:b/>
        </w:rPr>
      </w:pPr>
      <w:r w:rsidRPr="009F3DA3">
        <w:rPr>
          <w:b/>
        </w:rPr>
        <w:t xml:space="preserve">Задание </w:t>
      </w:r>
      <w:r>
        <w:rPr>
          <w:b/>
        </w:rPr>
        <w:t>3</w:t>
      </w:r>
    </w:p>
    <w:p w:rsidR="00432249" w:rsidRPr="00CC23A5" w:rsidRDefault="00432249" w:rsidP="00CC23A5">
      <w:pPr>
        <w:ind w:firstLine="709"/>
        <w:jc w:val="both"/>
      </w:pPr>
      <w:r w:rsidRPr="00CC23A5">
        <w:t>Исходя из следующих данных о работе компании «Атон» за 1 квартал 201</w:t>
      </w:r>
      <w:r w:rsidR="00CC23A5">
        <w:t>7</w:t>
      </w:r>
      <w:r w:rsidRPr="00CC23A5">
        <w:t>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363"/>
        <w:gridCol w:w="1418"/>
      </w:tblGrid>
      <w:tr w:rsidR="00432249" w:rsidRPr="00F52D6F" w:rsidTr="00CC23A5">
        <w:tc>
          <w:tcPr>
            <w:tcW w:w="817" w:type="dxa"/>
          </w:tcPr>
          <w:p w:rsidR="00432249" w:rsidRPr="00CC23A5" w:rsidRDefault="00432249" w:rsidP="00CC23A5">
            <w:pPr>
              <w:ind w:right="2443"/>
              <w:jc w:val="both"/>
            </w:pPr>
          </w:p>
        </w:tc>
        <w:tc>
          <w:tcPr>
            <w:tcW w:w="8363" w:type="dxa"/>
          </w:tcPr>
          <w:p w:rsidR="00432249" w:rsidRPr="00CC23A5" w:rsidRDefault="00432249" w:rsidP="00CC23A5">
            <w:pPr>
              <w:ind w:firstLine="709"/>
              <w:jc w:val="center"/>
            </w:pPr>
            <w:r w:rsidRPr="00CC23A5">
              <w:t>Показатель деятельности</w:t>
            </w:r>
          </w:p>
        </w:tc>
        <w:tc>
          <w:tcPr>
            <w:tcW w:w="1418" w:type="dxa"/>
          </w:tcPr>
          <w:p w:rsidR="00432249" w:rsidRPr="00CC23A5" w:rsidRDefault="00432249" w:rsidP="00CC23A5">
            <w:pPr>
              <w:jc w:val="center"/>
            </w:pPr>
            <w:r w:rsidRPr="00CC23A5">
              <w:t>Тыс. руб.</w:t>
            </w:r>
          </w:p>
        </w:tc>
      </w:tr>
      <w:tr w:rsidR="00432249" w:rsidRPr="00F52D6F" w:rsidTr="00CC23A5">
        <w:tc>
          <w:tcPr>
            <w:tcW w:w="817" w:type="dxa"/>
          </w:tcPr>
          <w:p w:rsidR="00432249" w:rsidRPr="00CC23A5" w:rsidRDefault="00CC23A5" w:rsidP="00CC23A5">
            <w:pPr>
              <w:ind w:right="2443"/>
              <w:jc w:val="both"/>
            </w:pPr>
            <w:r>
              <w:t>1</w:t>
            </w:r>
          </w:p>
        </w:tc>
        <w:tc>
          <w:tcPr>
            <w:tcW w:w="8363" w:type="dxa"/>
          </w:tcPr>
          <w:p w:rsidR="00432249" w:rsidRPr="00CC23A5" w:rsidRDefault="00432249" w:rsidP="00CC23A5">
            <w:pPr>
              <w:jc w:val="both"/>
            </w:pPr>
            <w:r w:rsidRPr="00CC23A5">
              <w:t>Выручка от реализации продукции (с НДС)</w:t>
            </w:r>
          </w:p>
        </w:tc>
        <w:tc>
          <w:tcPr>
            <w:tcW w:w="1418" w:type="dxa"/>
          </w:tcPr>
          <w:p w:rsidR="00432249" w:rsidRPr="00CC23A5" w:rsidRDefault="00432249" w:rsidP="00CC23A5">
            <w:pPr>
              <w:ind w:firstLine="709"/>
              <w:jc w:val="both"/>
            </w:pPr>
            <w:r w:rsidRPr="00CC23A5">
              <w:t>2360</w:t>
            </w:r>
          </w:p>
        </w:tc>
      </w:tr>
      <w:tr w:rsidR="00432249" w:rsidRPr="00F52D6F" w:rsidTr="00CC23A5">
        <w:tc>
          <w:tcPr>
            <w:tcW w:w="817" w:type="dxa"/>
          </w:tcPr>
          <w:p w:rsidR="00432249" w:rsidRPr="00CC23A5" w:rsidRDefault="00CC23A5" w:rsidP="00CC23A5">
            <w:pPr>
              <w:ind w:right="2443"/>
              <w:jc w:val="both"/>
            </w:pPr>
            <w:r>
              <w:t>2</w:t>
            </w:r>
          </w:p>
        </w:tc>
        <w:tc>
          <w:tcPr>
            <w:tcW w:w="8363" w:type="dxa"/>
          </w:tcPr>
          <w:p w:rsidR="00432249" w:rsidRPr="00CC23A5" w:rsidRDefault="00432249" w:rsidP="00CC23A5">
            <w:pPr>
              <w:jc w:val="both"/>
            </w:pPr>
            <w:r w:rsidRPr="00CC23A5">
              <w:t>Взнос в уставный капитал компании «Атон»</w:t>
            </w:r>
          </w:p>
        </w:tc>
        <w:tc>
          <w:tcPr>
            <w:tcW w:w="1418" w:type="dxa"/>
          </w:tcPr>
          <w:p w:rsidR="00432249" w:rsidRPr="00CC23A5" w:rsidRDefault="00432249" w:rsidP="00CC23A5">
            <w:pPr>
              <w:ind w:firstLine="709"/>
              <w:jc w:val="both"/>
            </w:pPr>
            <w:r w:rsidRPr="00CC23A5">
              <w:t>200</w:t>
            </w:r>
          </w:p>
        </w:tc>
      </w:tr>
      <w:tr w:rsidR="00432249" w:rsidRPr="00F52D6F" w:rsidTr="00CC23A5">
        <w:tc>
          <w:tcPr>
            <w:tcW w:w="817" w:type="dxa"/>
          </w:tcPr>
          <w:p w:rsidR="00432249" w:rsidRPr="00CC23A5" w:rsidRDefault="00CC23A5" w:rsidP="00CC23A5">
            <w:pPr>
              <w:ind w:right="2443"/>
              <w:jc w:val="both"/>
            </w:pPr>
            <w:r>
              <w:t>3</w:t>
            </w:r>
          </w:p>
        </w:tc>
        <w:tc>
          <w:tcPr>
            <w:tcW w:w="8363" w:type="dxa"/>
          </w:tcPr>
          <w:p w:rsidR="00432249" w:rsidRPr="00CC23A5" w:rsidRDefault="00432249" w:rsidP="00CC23A5">
            <w:pPr>
              <w:jc w:val="both"/>
            </w:pPr>
            <w:r w:rsidRPr="00CC23A5">
              <w:t>Материальные затраты</w:t>
            </w:r>
          </w:p>
        </w:tc>
        <w:tc>
          <w:tcPr>
            <w:tcW w:w="1418" w:type="dxa"/>
          </w:tcPr>
          <w:p w:rsidR="00432249" w:rsidRPr="00CC23A5" w:rsidRDefault="00432249" w:rsidP="00CC23A5">
            <w:pPr>
              <w:ind w:firstLine="709"/>
              <w:jc w:val="both"/>
            </w:pPr>
            <w:r w:rsidRPr="00CC23A5">
              <w:t>600</w:t>
            </w:r>
          </w:p>
        </w:tc>
      </w:tr>
      <w:tr w:rsidR="00432249" w:rsidRPr="00F52D6F" w:rsidTr="00CC23A5">
        <w:tc>
          <w:tcPr>
            <w:tcW w:w="817" w:type="dxa"/>
          </w:tcPr>
          <w:p w:rsidR="00432249" w:rsidRPr="00CC23A5" w:rsidRDefault="00CC23A5" w:rsidP="00CC23A5">
            <w:pPr>
              <w:ind w:right="2443"/>
              <w:jc w:val="both"/>
            </w:pPr>
            <w:r>
              <w:t>4</w:t>
            </w:r>
          </w:p>
        </w:tc>
        <w:tc>
          <w:tcPr>
            <w:tcW w:w="8363" w:type="dxa"/>
          </w:tcPr>
          <w:p w:rsidR="00432249" w:rsidRPr="00CC23A5" w:rsidRDefault="00432249" w:rsidP="00CC23A5">
            <w:pPr>
              <w:jc w:val="both"/>
            </w:pPr>
            <w:r w:rsidRPr="00CC23A5">
              <w:t>Расходы на оплату труда (без страховых взносов)</w:t>
            </w:r>
          </w:p>
        </w:tc>
        <w:tc>
          <w:tcPr>
            <w:tcW w:w="1418" w:type="dxa"/>
          </w:tcPr>
          <w:p w:rsidR="00432249" w:rsidRPr="00CC23A5" w:rsidRDefault="00432249" w:rsidP="00CC23A5">
            <w:pPr>
              <w:ind w:firstLine="709"/>
              <w:jc w:val="both"/>
            </w:pPr>
            <w:r w:rsidRPr="00CC23A5">
              <w:t>250</w:t>
            </w:r>
          </w:p>
        </w:tc>
      </w:tr>
      <w:tr w:rsidR="00432249" w:rsidRPr="00F52D6F" w:rsidTr="00CC23A5">
        <w:tc>
          <w:tcPr>
            <w:tcW w:w="817" w:type="dxa"/>
          </w:tcPr>
          <w:p w:rsidR="00432249" w:rsidRPr="00CC23A5" w:rsidRDefault="00CC23A5" w:rsidP="00CC23A5">
            <w:pPr>
              <w:ind w:right="2443"/>
              <w:jc w:val="both"/>
            </w:pPr>
            <w:r>
              <w:t>5</w:t>
            </w:r>
          </w:p>
        </w:tc>
        <w:tc>
          <w:tcPr>
            <w:tcW w:w="8363" w:type="dxa"/>
          </w:tcPr>
          <w:p w:rsidR="00432249" w:rsidRPr="00CC23A5" w:rsidRDefault="00432249" w:rsidP="00CC23A5">
            <w:pPr>
              <w:jc w:val="both"/>
            </w:pPr>
            <w:r w:rsidRPr="00CC23A5">
              <w:t xml:space="preserve">Платежи за арендованное у производственной компании «Ренова» оборудование (с НДС) </w:t>
            </w:r>
          </w:p>
        </w:tc>
        <w:tc>
          <w:tcPr>
            <w:tcW w:w="1418" w:type="dxa"/>
          </w:tcPr>
          <w:p w:rsidR="00432249" w:rsidRPr="00CC23A5" w:rsidRDefault="00432249" w:rsidP="00CC23A5">
            <w:pPr>
              <w:ind w:firstLine="709"/>
              <w:jc w:val="both"/>
            </w:pPr>
            <w:r w:rsidRPr="00CC23A5">
              <w:t>29,5</w:t>
            </w:r>
          </w:p>
        </w:tc>
      </w:tr>
      <w:tr w:rsidR="00432249" w:rsidRPr="00F52D6F" w:rsidTr="00CC23A5">
        <w:tc>
          <w:tcPr>
            <w:tcW w:w="817" w:type="dxa"/>
          </w:tcPr>
          <w:p w:rsidR="00432249" w:rsidRPr="00CC23A5" w:rsidRDefault="00CC23A5" w:rsidP="00CC23A5">
            <w:pPr>
              <w:ind w:right="2443"/>
              <w:jc w:val="both"/>
            </w:pPr>
            <w:r>
              <w:t>6</w:t>
            </w:r>
          </w:p>
        </w:tc>
        <w:tc>
          <w:tcPr>
            <w:tcW w:w="8363" w:type="dxa"/>
          </w:tcPr>
          <w:p w:rsidR="00432249" w:rsidRPr="00CC23A5" w:rsidRDefault="00432249" w:rsidP="00CC23A5">
            <w:pPr>
              <w:jc w:val="both"/>
            </w:pPr>
            <w:r w:rsidRPr="00CC23A5">
              <w:t>Амортизационные отчисления</w:t>
            </w:r>
          </w:p>
        </w:tc>
        <w:tc>
          <w:tcPr>
            <w:tcW w:w="1418" w:type="dxa"/>
          </w:tcPr>
          <w:p w:rsidR="00432249" w:rsidRPr="00CC23A5" w:rsidRDefault="00432249" w:rsidP="00CC23A5">
            <w:pPr>
              <w:ind w:firstLine="709"/>
              <w:jc w:val="both"/>
            </w:pPr>
            <w:r w:rsidRPr="00CC23A5">
              <w:t>200</w:t>
            </w:r>
          </w:p>
        </w:tc>
      </w:tr>
      <w:tr w:rsidR="00432249" w:rsidRPr="00F52D6F" w:rsidTr="00CC23A5">
        <w:tc>
          <w:tcPr>
            <w:tcW w:w="817" w:type="dxa"/>
          </w:tcPr>
          <w:p w:rsidR="00432249" w:rsidRPr="00CC23A5" w:rsidRDefault="00CC23A5" w:rsidP="00CC23A5">
            <w:pPr>
              <w:ind w:right="2443"/>
              <w:jc w:val="both"/>
            </w:pPr>
            <w:r>
              <w:t>7</w:t>
            </w:r>
          </w:p>
        </w:tc>
        <w:tc>
          <w:tcPr>
            <w:tcW w:w="8363" w:type="dxa"/>
          </w:tcPr>
          <w:p w:rsidR="00432249" w:rsidRPr="00CC23A5" w:rsidRDefault="00432249" w:rsidP="00CC23A5">
            <w:pPr>
              <w:jc w:val="both"/>
            </w:pPr>
            <w:r w:rsidRPr="00CC23A5">
              <w:t>Расходы на благотворительные цели</w:t>
            </w:r>
          </w:p>
        </w:tc>
        <w:tc>
          <w:tcPr>
            <w:tcW w:w="1418" w:type="dxa"/>
          </w:tcPr>
          <w:p w:rsidR="00432249" w:rsidRPr="00CC23A5" w:rsidRDefault="00432249" w:rsidP="00CC23A5">
            <w:pPr>
              <w:ind w:firstLine="709"/>
              <w:jc w:val="both"/>
            </w:pPr>
            <w:r w:rsidRPr="00CC23A5">
              <w:t>400</w:t>
            </w:r>
          </w:p>
        </w:tc>
      </w:tr>
      <w:tr w:rsidR="00432249" w:rsidRPr="00F52D6F" w:rsidTr="00CC23A5">
        <w:tc>
          <w:tcPr>
            <w:tcW w:w="817" w:type="dxa"/>
          </w:tcPr>
          <w:p w:rsidR="00432249" w:rsidRPr="00CC23A5" w:rsidRDefault="00CC23A5" w:rsidP="00CC23A5">
            <w:pPr>
              <w:ind w:right="2443"/>
              <w:jc w:val="both"/>
            </w:pPr>
            <w:r>
              <w:t>8</w:t>
            </w:r>
          </w:p>
        </w:tc>
        <w:tc>
          <w:tcPr>
            <w:tcW w:w="8363" w:type="dxa"/>
          </w:tcPr>
          <w:p w:rsidR="00432249" w:rsidRPr="00CC23A5" w:rsidRDefault="00432249" w:rsidP="00DF5E58">
            <w:pPr>
              <w:jc w:val="both"/>
            </w:pPr>
            <w:r w:rsidRPr="00CC23A5">
              <w:t xml:space="preserve">Выплата дивидендов по обыкновенным акциям </w:t>
            </w:r>
          </w:p>
        </w:tc>
        <w:tc>
          <w:tcPr>
            <w:tcW w:w="1418" w:type="dxa"/>
          </w:tcPr>
          <w:p w:rsidR="00432249" w:rsidRPr="00CC23A5" w:rsidRDefault="00432249" w:rsidP="00CC23A5">
            <w:pPr>
              <w:ind w:firstLine="709"/>
              <w:jc w:val="both"/>
            </w:pPr>
            <w:r w:rsidRPr="00CC23A5">
              <w:t>200</w:t>
            </w:r>
          </w:p>
        </w:tc>
      </w:tr>
    </w:tbl>
    <w:p w:rsidR="00432249" w:rsidRDefault="00432249" w:rsidP="00CC23A5">
      <w:pPr>
        <w:ind w:firstLine="709"/>
        <w:jc w:val="both"/>
      </w:pPr>
      <w:r w:rsidRPr="00CC23A5">
        <w:t>Определите налог на прибыль, подлежащий уплате в бюджет за отчетный период, исходя из данных условий (компания использует общий налоговый режим; в условии задачи налогооблагаемая база по налогу на прибыль считается равной бухгалтерской прибыли компании; страховые взносы начисляются по общему тарифу).</w:t>
      </w:r>
    </w:p>
    <w:p w:rsidR="00AD60BB" w:rsidRPr="00AD60BB" w:rsidRDefault="00AD60BB" w:rsidP="00AD60BB">
      <w:pPr>
        <w:jc w:val="both"/>
        <w:rPr>
          <w:color w:val="000000"/>
        </w:rPr>
      </w:pPr>
      <w:r>
        <w:rPr>
          <w:b/>
        </w:rPr>
        <w:t xml:space="preserve">            </w:t>
      </w:r>
      <w:r w:rsidRPr="00D1108B">
        <w:rPr>
          <w:b/>
        </w:rPr>
        <w:t>Решение:</w:t>
      </w:r>
      <w:r>
        <w:t xml:space="preserve"> </w:t>
      </w:r>
      <w:r w:rsidR="00F16399">
        <w:t xml:space="preserve">Расходы на оплату труда с учетом страховых взносов = </w:t>
      </w:r>
      <w:r>
        <w:t>250</w:t>
      </w:r>
      <w:r w:rsidR="00CB52F5">
        <w:t>+</w:t>
      </w:r>
      <w:r w:rsidR="00F16399">
        <w:t>250*0,22+</w:t>
      </w:r>
      <w:r>
        <w:t>250*0,029</w:t>
      </w:r>
      <w:r w:rsidR="006B225D">
        <w:t>+250</w:t>
      </w:r>
      <w:r>
        <w:t>*0,051=</w:t>
      </w:r>
      <w:r w:rsidR="006B225D">
        <w:rPr>
          <w:color w:val="000000"/>
        </w:rPr>
        <w:t xml:space="preserve">325 </w:t>
      </w:r>
      <w:r>
        <w:rPr>
          <w:color w:val="000000"/>
        </w:rPr>
        <w:t>тыс. руб. (22% на пенсионное страхование, 2,9% на социальное страхование, 5,1% на медицинское страхование).</w:t>
      </w:r>
    </w:p>
    <w:p w:rsidR="00B145A1" w:rsidRPr="00CB52F5" w:rsidRDefault="00CB52F5" w:rsidP="00CB52F5">
      <w:pPr>
        <w:jc w:val="both"/>
        <w:rPr>
          <w:color w:val="000000"/>
        </w:rPr>
      </w:pPr>
      <w:r>
        <w:t>Прибыль: 2360*0,82</w:t>
      </w:r>
      <w:r w:rsidR="00B145A1">
        <w:t>-600-</w:t>
      </w:r>
      <w:r w:rsidR="006B225D">
        <w:rPr>
          <w:color w:val="000000"/>
        </w:rPr>
        <w:t>325</w:t>
      </w:r>
      <w:r w:rsidR="00B145A1">
        <w:t>-29,5*0,8</w:t>
      </w:r>
      <w:r w:rsidR="006B225D">
        <w:t>2</w:t>
      </w:r>
      <w:r w:rsidR="00FB6FFE">
        <w:t>-200</w:t>
      </w:r>
      <w:r w:rsidR="00D1108B">
        <w:t>-200=</w:t>
      </w:r>
      <w:r w:rsidR="003B5B57">
        <w:rPr>
          <w:color w:val="000000"/>
        </w:rPr>
        <w:t xml:space="preserve">586,01 </w:t>
      </w:r>
      <w:r w:rsidR="00D1108B">
        <w:t>тыс. руб.</w:t>
      </w:r>
      <w:r w:rsidR="003B5B57">
        <w:t xml:space="preserve"> (взнос в уставный капитал и расходы на благотворительность не учитываются).</w:t>
      </w:r>
    </w:p>
    <w:p w:rsidR="00C718DD" w:rsidRPr="00AD60BB" w:rsidRDefault="00D1108B" w:rsidP="00AD60BB">
      <w:pPr>
        <w:jc w:val="both"/>
        <w:rPr>
          <w:color w:val="000000"/>
        </w:rPr>
      </w:pPr>
      <w:r>
        <w:t>Налог на прибыль = 0,2*</w:t>
      </w:r>
      <w:r w:rsidR="003B5B57">
        <w:rPr>
          <w:color w:val="000000"/>
        </w:rPr>
        <w:t>586010</w:t>
      </w:r>
      <w:r w:rsidR="00AD60BB">
        <w:t xml:space="preserve"> </w:t>
      </w:r>
      <w:r>
        <w:t xml:space="preserve">= </w:t>
      </w:r>
      <w:r w:rsidR="003B5B57" w:rsidRPr="003B5B57">
        <w:t>117202</w:t>
      </w:r>
      <w:r w:rsidR="006B225D">
        <w:t xml:space="preserve"> </w:t>
      </w:r>
      <w:r>
        <w:t>руб.</w:t>
      </w:r>
    </w:p>
    <w:p w:rsidR="00D1108B" w:rsidRPr="00CB52F5" w:rsidRDefault="00FB6FFE" w:rsidP="00CB52F5">
      <w:pPr>
        <w:jc w:val="both"/>
        <w:rPr>
          <w:color w:val="000000"/>
        </w:rPr>
      </w:pPr>
      <w:r>
        <w:rPr>
          <w:b/>
        </w:rPr>
        <w:t xml:space="preserve">           </w:t>
      </w:r>
      <w:r w:rsidR="00D1108B" w:rsidRPr="00D1108B">
        <w:rPr>
          <w:b/>
        </w:rPr>
        <w:t>Ответ:</w:t>
      </w:r>
      <w:r w:rsidR="00D1108B" w:rsidRPr="00D1108B">
        <w:t xml:space="preserve"> </w:t>
      </w:r>
      <w:r w:rsidR="003B5B57">
        <w:rPr>
          <w:color w:val="000000"/>
        </w:rPr>
        <w:t xml:space="preserve">117 202 </w:t>
      </w:r>
      <w:r w:rsidR="00AD60BB">
        <w:t>руб.</w:t>
      </w:r>
    </w:p>
    <w:p w:rsidR="00D1108B" w:rsidRPr="00CC23A5" w:rsidRDefault="00D1108B" w:rsidP="00CC23A5">
      <w:pPr>
        <w:ind w:firstLine="709"/>
        <w:jc w:val="both"/>
      </w:pPr>
    </w:p>
    <w:p w:rsidR="00CC23A5" w:rsidRPr="009F3DA3" w:rsidRDefault="00CC23A5" w:rsidP="00CC23A5">
      <w:pPr>
        <w:pStyle w:val="af0"/>
        <w:rPr>
          <w:b/>
        </w:rPr>
      </w:pPr>
      <w:r w:rsidRPr="009F3DA3">
        <w:rPr>
          <w:b/>
        </w:rPr>
        <w:t xml:space="preserve">Задание </w:t>
      </w:r>
      <w:r>
        <w:rPr>
          <w:b/>
        </w:rPr>
        <w:t>4</w:t>
      </w:r>
    </w:p>
    <w:p w:rsidR="00432249" w:rsidRPr="00CC23A5" w:rsidRDefault="00432249" w:rsidP="00CC23A5">
      <w:pPr>
        <w:ind w:firstLine="709"/>
        <w:jc w:val="both"/>
      </w:pPr>
      <w:r w:rsidRPr="00CC23A5">
        <w:t>Компания «Сельхозтехника» планирует выпуск новой продукции. Предполагается, что переменные затраты на производство единицы продукции будут следующие: материалы – 190,6 руб., зарплата производственных рабочих – 42,5 руб., общепроизводственные расходы – 29,5 руб. Постоянные затраты за год составят: амортизация зданий и оборудования – 360 тыс. руб., расходы на рекламу – 450 тыс. руб., административные расходы – 114 тыс. руб. Отдел маркетинга прогнозирует годовой объем продаж в 15 тыс. единиц продукции. Сколько компания может дополнительно потратить на рекламу, если цена единицы продукции составит 520 руб., переменные затраты не могут быть уменьшены, и компания хочет получить прибыль 2 510 тыс. руб.?</w:t>
      </w:r>
    </w:p>
    <w:p w:rsidR="00432249" w:rsidRDefault="0084075E" w:rsidP="00CC23A5">
      <w:pPr>
        <w:ind w:firstLine="709"/>
        <w:jc w:val="both"/>
      </w:pPr>
      <w:r w:rsidRPr="0084075E">
        <w:rPr>
          <w:b/>
        </w:rPr>
        <w:t>Решение:</w:t>
      </w:r>
      <w:r>
        <w:t xml:space="preserve"> </w:t>
      </w:r>
      <w:r w:rsidR="008267B0">
        <w:t>Общие затраты=(190,6+42,5+29,5)*15000+360000+450000+114000</w:t>
      </w:r>
      <w:r w:rsidR="00183DE0">
        <w:t>=</w:t>
      </w:r>
      <w:r w:rsidR="00183DE0" w:rsidRPr="00183DE0">
        <w:t>4</w:t>
      </w:r>
      <w:r>
        <w:t> </w:t>
      </w:r>
      <w:r w:rsidR="00183DE0" w:rsidRPr="00183DE0">
        <w:t>863</w:t>
      </w:r>
      <w:r>
        <w:t xml:space="preserve"> </w:t>
      </w:r>
      <w:r w:rsidR="00183DE0" w:rsidRPr="00183DE0">
        <w:t>000</w:t>
      </w:r>
      <w:r w:rsidR="00183DE0">
        <w:t xml:space="preserve"> руб.</w:t>
      </w:r>
    </w:p>
    <w:p w:rsidR="0084075E" w:rsidRDefault="0084075E" w:rsidP="00183DE0">
      <w:pPr>
        <w:jc w:val="both"/>
        <w:rPr>
          <w:color w:val="000000"/>
        </w:rPr>
      </w:pPr>
      <w:r>
        <w:t>Планируемая в</w:t>
      </w:r>
      <w:r w:rsidR="00183DE0">
        <w:t>ыручка=520*15000=</w:t>
      </w:r>
      <w:r w:rsidR="00183DE0">
        <w:rPr>
          <w:color w:val="000000"/>
        </w:rPr>
        <w:t>7</w:t>
      </w:r>
      <w:r>
        <w:rPr>
          <w:color w:val="000000"/>
        </w:rPr>
        <w:t> </w:t>
      </w:r>
      <w:r w:rsidR="00183DE0">
        <w:rPr>
          <w:color w:val="000000"/>
        </w:rPr>
        <w:t>800</w:t>
      </w:r>
      <w:r>
        <w:rPr>
          <w:color w:val="000000"/>
        </w:rPr>
        <w:t xml:space="preserve"> </w:t>
      </w:r>
      <w:r w:rsidR="00183DE0">
        <w:rPr>
          <w:color w:val="000000"/>
        </w:rPr>
        <w:t xml:space="preserve">000 руб. </w:t>
      </w:r>
      <w:r>
        <w:rPr>
          <w:color w:val="000000"/>
        </w:rPr>
        <w:t>Планируемая прибыль =</w:t>
      </w:r>
      <w:r w:rsidRPr="0084075E">
        <w:rPr>
          <w:color w:val="000000"/>
        </w:rPr>
        <w:t>2</w:t>
      </w:r>
      <w:r>
        <w:rPr>
          <w:color w:val="000000"/>
        </w:rPr>
        <w:t> </w:t>
      </w:r>
      <w:r w:rsidRPr="0084075E">
        <w:rPr>
          <w:color w:val="000000"/>
        </w:rPr>
        <w:t>937</w:t>
      </w:r>
      <w:r>
        <w:rPr>
          <w:color w:val="000000"/>
        </w:rPr>
        <w:t xml:space="preserve"> </w:t>
      </w:r>
      <w:r w:rsidRPr="0084075E">
        <w:rPr>
          <w:color w:val="000000"/>
        </w:rPr>
        <w:t>000</w:t>
      </w:r>
      <w:r>
        <w:rPr>
          <w:color w:val="000000"/>
        </w:rPr>
        <w:t xml:space="preserve"> руб.</w:t>
      </w:r>
    </w:p>
    <w:p w:rsidR="0084075E" w:rsidRDefault="0084075E" w:rsidP="00183DE0">
      <w:pPr>
        <w:jc w:val="both"/>
        <w:rPr>
          <w:color w:val="000000"/>
        </w:rPr>
      </w:pPr>
      <w:r>
        <w:rPr>
          <w:color w:val="000000"/>
        </w:rPr>
        <w:t xml:space="preserve">При прибыли 2 510 000 руб., можно дополнительно потратить на рекламу </w:t>
      </w:r>
      <w:r w:rsidRPr="0084075E">
        <w:rPr>
          <w:color w:val="000000"/>
        </w:rPr>
        <w:t>2</w:t>
      </w:r>
      <w:r>
        <w:rPr>
          <w:color w:val="000000"/>
        </w:rPr>
        <w:t> </w:t>
      </w:r>
      <w:r w:rsidRPr="0084075E">
        <w:rPr>
          <w:color w:val="000000"/>
        </w:rPr>
        <w:t>937</w:t>
      </w:r>
      <w:r>
        <w:rPr>
          <w:color w:val="000000"/>
        </w:rPr>
        <w:t> </w:t>
      </w:r>
      <w:r w:rsidRPr="0084075E">
        <w:rPr>
          <w:color w:val="000000"/>
        </w:rPr>
        <w:t>000</w:t>
      </w:r>
      <w:r>
        <w:rPr>
          <w:color w:val="000000"/>
        </w:rPr>
        <w:t xml:space="preserve"> – 2 510 000 = </w:t>
      </w:r>
      <w:r w:rsidRPr="0084075E">
        <w:rPr>
          <w:color w:val="000000"/>
        </w:rPr>
        <w:t>427</w:t>
      </w:r>
      <w:r>
        <w:rPr>
          <w:color w:val="000000"/>
        </w:rPr>
        <w:t xml:space="preserve"> </w:t>
      </w:r>
      <w:r w:rsidRPr="0084075E">
        <w:rPr>
          <w:color w:val="000000"/>
        </w:rPr>
        <w:t>000</w:t>
      </w:r>
      <w:r>
        <w:rPr>
          <w:color w:val="000000"/>
        </w:rPr>
        <w:t xml:space="preserve"> руб.</w:t>
      </w:r>
    </w:p>
    <w:p w:rsidR="00183DE0" w:rsidRDefault="003B5B57" w:rsidP="00183DE0">
      <w:pPr>
        <w:jc w:val="both"/>
        <w:rPr>
          <w:color w:val="000000"/>
        </w:rPr>
      </w:pPr>
      <w:r>
        <w:rPr>
          <w:b/>
          <w:color w:val="000000"/>
        </w:rPr>
        <w:t xml:space="preserve">           </w:t>
      </w:r>
      <w:r w:rsidR="0084075E" w:rsidRPr="0084075E">
        <w:rPr>
          <w:b/>
          <w:color w:val="000000"/>
        </w:rPr>
        <w:t>Ответ:</w:t>
      </w:r>
      <w:r w:rsidR="0084075E">
        <w:rPr>
          <w:color w:val="000000"/>
        </w:rPr>
        <w:t xml:space="preserve"> </w:t>
      </w:r>
      <w:r w:rsidR="0084075E" w:rsidRPr="0084075E">
        <w:rPr>
          <w:color w:val="000000"/>
        </w:rPr>
        <w:t>427</w:t>
      </w:r>
      <w:r w:rsidR="0084075E">
        <w:rPr>
          <w:color w:val="000000"/>
        </w:rPr>
        <w:t xml:space="preserve"> </w:t>
      </w:r>
      <w:r w:rsidR="0084075E" w:rsidRPr="0084075E">
        <w:rPr>
          <w:color w:val="000000"/>
        </w:rPr>
        <w:t>000</w:t>
      </w:r>
      <w:r w:rsidR="0084075E">
        <w:rPr>
          <w:color w:val="000000"/>
        </w:rPr>
        <w:t xml:space="preserve"> руб.</w:t>
      </w:r>
    </w:p>
    <w:p w:rsidR="0084075E" w:rsidRPr="00183DE0" w:rsidRDefault="0084075E" w:rsidP="00183DE0">
      <w:pPr>
        <w:jc w:val="both"/>
        <w:rPr>
          <w:color w:val="000000"/>
        </w:rPr>
      </w:pPr>
    </w:p>
    <w:p w:rsidR="00CC23A5" w:rsidRPr="009F3DA3" w:rsidRDefault="00CC23A5" w:rsidP="00CC23A5">
      <w:pPr>
        <w:pStyle w:val="af0"/>
        <w:rPr>
          <w:b/>
        </w:rPr>
      </w:pPr>
      <w:r w:rsidRPr="009F3DA3">
        <w:rPr>
          <w:b/>
        </w:rPr>
        <w:t xml:space="preserve">Задание </w:t>
      </w:r>
      <w:r>
        <w:rPr>
          <w:b/>
        </w:rPr>
        <w:t>5</w:t>
      </w:r>
    </w:p>
    <w:p w:rsidR="00432249" w:rsidRDefault="00432249" w:rsidP="00CC23A5">
      <w:pPr>
        <w:ind w:firstLine="709"/>
        <w:jc w:val="both"/>
      </w:pPr>
      <w:r w:rsidRPr="00CC23A5">
        <w:lastRenderedPageBreak/>
        <w:t>ООО «Дантист» приобрела у НИИ «Стоматология» патент на использование формулы уникального лечебного и отбеливающего соединения при производстве зубных паст. Согласно лицензионному договору, «Лучезарная улыбка» должна платить НИИ роялти с каждого реализованного тюбика зубной пасты. Постоянные издержки компании составляют 20 млн. руб. в год, переменные издержки составляют 60% от совокупных издержек компании (роялти не учтены в переменных издержках). «Лучезарная улыбка» реализует в год 1 000 000 тюбиков зубной пасты по цене 120 руб. за тюбик. Определите ставку роялти с продаж, позволяющую достигнуть целевой рентабельности продаж по прибыли (до налогов) в 10%.</w:t>
      </w:r>
    </w:p>
    <w:p w:rsidR="002B420D" w:rsidRDefault="003B5B57" w:rsidP="00800275">
      <w:pPr>
        <w:jc w:val="both"/>
      </w:pPr>
      <w:r>
        <w:rPr>
          <w:b/>
        </w:rPr>
        <w:t xml:space="preserve">            </w:t>
      </w:r>
      <w:r w:rsidR="00FC570B" w:rsidRPr="00614D81">
        <w:rPr>
          <w:b/>
        </w:rPr>
        <w:t>Решение</w:t>
      </w:r>
      <w:r w:rsidR="00FC570B">
        <w:t xml:space="preserve">: </w:t>
      </w:r>
      <w:r w:rsidR="001C5812">
        <w:t>постоянные издержки – 20 млн. (40%),</w:t>
      </w:r>
      <w:r w:rsidR="001C5812" w:rsidRPr="001C5812">
        <w:t xml:space="preserve"> </w:t>
      </w:r>
      <w:r w:rsidR="001C5812">
        <w:t>переменные издержки - 30 млн.</w:t>
      </w:r>
      <w:r w:rsidR="001C5812" w:rsidRPr="001C5812">
        <w:t xml:space="preserve"> </w:t>
      </w:r>
      <w:r w:rsidR="001C5812">
        <w:t xml:space="preserve">(60%), </w:t>
      </w:r>
      <w:r w:rsidR="002B420D">
        <w:t>совокупные издержки – 100%</w:t>
      </w:r>
      <w:r w:rsidR="004702B9">
        <w:t xml:space="preserve"> (50 млн</w:t>
      </w:r>
      <w:r w:rsidR="008C760F">
        <w:t>.</w:t>
      </w:r>
      <w:r w:rsidR="004702B9">
        <w:t>)</w:t>
      </w:r>
      <w:r w:rsidR="001C5812">
        <w:t>.</w:t>
      </w:r>
    </w:p>
    <w:p w:rsidR="002A4BA4" w:rsidRDefault="004702B9" w:rsidP="00EF1F57">
      <w:pPr>
        <w:jc w:val="both"/>
      </w:pPr>
      <w:r>
        <w:t>Выручка=120 млн</w:t>
      </w:r>
      <w:r w:rsidR="002A4BA4">
        <w:t xml:space="preserve">. </w:t>
      </w:r>
      <w:r>
        <w:t>Прибыль= 120 – 120*х- 50</w:t>
      </w:r>
      <w:r w:rsidR="001C5812">
        <w:t xml:space="preserve"> = 70-120х, где х = ставка роялти. Р</w:t>
      </w:r>
      <w:r w:rsidR="002A4BA4">
        <w:t xml:space="preserve">ентабельность = (70-120х)/120. </w:t>
      </w:r>
    </w:p>
    <w:p w:rsidR="004702B9" w:rsidRDefault="001C5812" w:rsidP="00EF1F57">
      <w:pPr>
        <w:jc w:val="both"/>
      </w:pPr>
      <w:r>
        <w:t>Рентабельность 10%=</w:t>
      </w:r>
      <w:r w:rsidR="002A4BA4">
        <w:t>0,1=(70-120х)/120. Отсюда 70-120х = 12, 120х=58, х=58/120=</w:t>
      </w:r>
      <w:r w:rsidR="002A4BA4" w:rsidRPr="002A4BA4">
        <w:t xml:space="preserve"> </w:t>
      </w:r>
      <w:r w:rsidR="002A4BA4">
        <w:t>0,4833</w:t>
      </w:r>
      <w:r w:rsidR="005B4C09">
        <w:t xml:space="preserve">, т.е. 48,33%. </w:t>
      </w:r>
    </w:p>
    <w:p w:rsidR="00FC570B" w:rsidRDefault="003B5B57" w:rsidP="005B4C09">
      <w:pPr>
        <w:jc w:val="both"/>
      </w:pPr>
      <w:r>
        <w:rPr>
          <w:b/>
        </w:rPr>
        <w:t xml:space="preserve">           </w:t>
      </w:r>
      <w:r w:rsidR="005B4C09" w:rsidRPr="00BC57A9">
        <w:rPr>
          <w:b/>
        </w:rPr>
        <w:t>Ответ:</w:t>
      </w:r>
      <w:r w:rsidR="005B4C09">
        <w:t xml:space="preserve"> 48,33%.</w:t>
      </w:r>
    </w:p>
    <w:p w:rsidR="005B4C09" w:rsidRPr="00CC23A5" w:rsidRDefault="005B4C09" w:rsidP="005B4C09">
      <w:pPr>
        <w:jc w:val="both"/>
      </w:pPr>
    </w:p>
    <w:p w:rsidR="00432249" w:rsidRPr="00CC23A5" w:rsidRDefault="00432249" w:rsidP="00CC23A5">
      <w:pPr>
        <w:ind w:firstLine="709"/>
        <w:jc w:val="both"/>
      </w:pPr>
    </w:p>
    <w:p w:rsidR="00CC23A5" w:rsidRPr="009F3DA3" w:rsidRDefault="00CC23A5" w:rsidP="00CC23A5">
      <w:pPr>
        <w:pStyle w:val="af0"/>
        <w:rPr>
          <w:b/>
        </w:rPr>
      </w:pPr>
      <w:r w:rsidRPr="009F3DA3">
        <w:rPr>
          <w:b/>
        </w:rPr>
        <w:t xml:space="preserve">Задание </w:t>
      </w:r>
      <w:r>
        <w:rPr>
          <w:b/>
        </w:rPr>
        <w:t>6</w:t>
      </w:r>
    </w:p>
    <w:p w:rsidR="00432249" w:rsidRDefault="00432249" w:rsidP="00CC23A5">
      <w:pPr>
        <w:ind w:firstLine="709"/>
        <w:jc w:val="both"/>
      </w:pPr>
      <w:r w:rsidRPr="00CC23A5">
        <w:t>Компания «Омега» изготавливает первичный материал и продает его как товар, подлежащий доработке. Стоимость сырья для производства первичного материала составляет 1888 руб. (с НДС). Материал продается компании «Гамма» для производства готового продукта за 2478 руб. (с НДС). Компания «Гамма» продает готовый продукт за 4130 руб. (с НДС). Определите суммы НДС, которую должна уплатить в бюджет компании «Омега» и «Гамма». Обе компании применяют общий налоговый режим и не имеют льгот по НДС.</w:t>
      </w:r>
    </w:p>
    <w:p w:rsidR="00BC57A9" w:rsidRPr="00CC23A5" w:rsidRDefault="00E906FB" w:rsidP="00CC23A5">
      <w:pPr>
        <w:ind w:firstLine="709"/>
        <w:jc w:val="both"/>
      </w:pPr>
      <w:r w:rsidRPr="00E906FB">
        <w:rPr>
          <w:b/>
        </w:rPr>
        <w:t>Решение:</w:t>
      </w:r>
      <w:r>
        <w:t xml:space="preserve"> </w:t>
      </w:r>
      <w:r w:rsidR="00BC57A9">
        <w:t xml:space="preserve">Компания </w:t>
      </w:r>
      <w:r>
        <w:t>«</w:t>
      </w:r>
      <w:r w:rsidR="00BC57A9">
        <w:t>Омега</w:t>
      </w:r>
      <w:r>
        <w:t>»</w:t>
      </w:r>
      <w:r w:rsidR="00BC57A9">
        <w:t xml:space="preserve"> должна выплатить в бюджет </w:t>
      </w:r>
      <w:r>
        <w:t>2478</w:t>
      </w:r>
      <w:r w:rsidR="00BC57A9">
        <w:t>*0,18=</w:t>
      </w:r>
      <w:r w:rsidRPr="00E906FB">
        <w:t>446,04</w:t>
      </w:r>
      <w:r>
        <w:t xml:space="preserve"> руб., компания «Гамма» 4130*0,18=</w:t>
      </w:r>
      <w:r w:rsidRPr="00E906FB">
        <w:t>743,4</w:t>
      </w:r>
      <w:r>
        <w:t xml:space="preserve"> руб.</w:t>
      </w:r>
    </w:p>
    <w:p w:rsidR="00F75314" w:rsidRDefault="00E906FB" w:rsidP="00CC23A5">
      <w:pPr>
        <w:ind w:firstLine="709"/>
        <w:jc w:val="both"/>
      </w:pPr>
      <w:r w:rsidRPr="00E906FB">
        <w:rPr>
          <w:b/>
        </w:rPr>
        <w:t>Ответ:</w:t>
      </w:r>
      <w:r>
        <w:t xml:space="preserve"> «Омега» - </w:t>
      </w:r>
      <w:r w:rsidRPr="00E906FB">
        <w:t>446,04</w:t>
      </w:r>
      <w:r>
        <w:t xml:space="preserve"> руб. «Гамма» - </w:t>
      </w:r>
      <w:r w:rsidRPr="00E906FB">
        <w:t>743,4</w:t>
      </w:r>
      <w:r>
        <w:t xml:space="preserve"> руб.</w:t>
      </w:r>
    </w:p>
    <w:p w:rsidR="00E906FB" w:rsidRPr="00CC23A5" w:rsidRDefault="00E906FB" w:rsidP="00CC23A5">
      <w:pPr>
        <w:ind w:firstLine="709"/>
        <w:jc w:val="both"/>
      </w:pPr>
    </w:p>
    <w:p w:rsidR="00CC23A5" w:rsidRPr="009F3DA3" w:rsidRDefault="00CC23A5" w:rsidP="00CC23A5">
      <w:pPr>
        <w:pStyle w:val="af0"/>
        <w:rPr>
          <w:b/>
        </w:rPr>
      </w:pPr>
      <w:r w:rsidRPr="009F3DA3">
        <w:rPr>
          <w:b/>
        </w:rPr>
        <w:t xml:space="preserve">Задание </w:t>
      </w:r>
      <w:r>
        <w:rPr>
          <w:b/>
        </w:rPr>
        <w:t>7</w:t>
      </w:r>
    </w:p>
    <w:p w:rsidR="000E64AC" w:rsidRPr="00CC23A5" w:rsidRDefault="000E64AC" w:rsidP="00CC23A5">
      <w:pPr>
        <w:ind w:firstLine="709"/>
        <w:jc w:val="both"/>
      </w:pPr>
      <w:r w:rsidRPr="00CC23A5">
        <w:t>Имеются следующие данные о структуре доходов компании «Радуга» за 1 квартал 201</w:t>
      </w:r>
      <w:r w:rsidR="00DF5E58">
        <w:t>7</w:t>
      </w:r>
      <w:r w:rsidRPr="00CC23A5">
        <w:t>года. За отчетный период компания реализовала товаров на сумму 2360 тыс. руб. (с НДС), получила банковские проценты от средств, временно размещенных на депозитах – 20 тыс. руб., а также 531 тыс. руб. (с НДС) от сдачи своего имущества в аренду сторонней организации. Компания заключила договор с партнером, но он оказался недобросовестным и сорвал поставки. Штрафы за нарушение договорных обязательств, полученные организацией от партнера составили 35,4 тыс. руб. (с НДС).</w:t>
      </w:r>
    </w:p>
    <w:p w:rsidR="000E64AC" w:rsidRPr="00CC23A5" w:rsidRDefault="000E64AC" w:rsidP="00CC23A5">
      <w:pPr>
        <w:ind w:firstLine="709"/>
        <w:jc w:val="both"/>
      </w:pPr>
      <w:r w:rsidRPr="00CC23A5">
        <w:t>Также имеются следующие данные о всех осуществленных расходах компании «Радуга» за 1 квартал 201</w:t>
      </w:r>
      <w:r w:rsidR="00DF5E58">
        <w:t>7</w:t>
      </w:r>
      <w:r w:rsidRPr="00CC23A5">
        <w:t xml:space="preserve"> года. Материальные расходы 800 тыс. руб., расходы на оплату труда без учета страховых взносов 200 тыс. руб., суммы начисленной амортизации – 100 тыс. руб. Также компания понесла прочие расходы, связанные с производством и реализацией, в виде расходов на аудиторские услуги в размере 8260 руб. (с НДС).</w:t>
      </w:r>
    </w:p>
    <w:p w:rsidR="000E64AC" w:rsidRPr="00CC23A5" w:rsidRDefault="000E64AC" w:rsidP="00CC23A5">
      <w:pPr>
        <w:ind w:firstLine="709"/>
        <w:jc w:val="both"/>
      </w:pPr>
      <w:r w:rsidRPr="00CC23A5">
        <w:t>Руководство фирмы решило организовать для своих сотрудников праздничный ужин в кафе. Произведенные в связи с этим расходы на проведение праздничного ужина составили 23600  руб</w:t>
      </w:r>
      <w:r w:rsidR="00B44298">
        <w:t>.</w:t>
      </w:r>
      <w:r w:rsidRPr="00CC23A5">
        <w:t xml:space="preserve"> (с НДС). Произведенные в связи с этим расходы не могут уменьшить доходы фирмы, ведь проведение праздничного ужина никак не связано с ее деятельностью, направленной на получение дохода.</w:t>
      </w:r>
    </w:p>
    <w:p w:rsidR="000E64AC" w:rsidRPr="00CC23A5" w:rsidRDefault="000E64AC" w:rsidP="00CC23A5">
      <w:pPr>
        <w:ind w:firstLine="709"/>
        <w:jc w:val="both"/>
      </w:pPr>
      <w:r w:rsidRPr="00CC23A5">
        <w:lastRenderedPageBreak/>
        <w:t>Также сотруднику компании была выплачена материальная помощь в связи с его 50-летием в размере 50 тыс. руб. Следует отметить, что такой вид расхода упоминается в п. 23 ст. 270 Налогового кодекса. Следовательно, на сумму материальной помощи доходы уменьшить нельзя.</w:t>
      </w:r>
    </w:p>
    <w:p w:rsidR="000E64AC" w:rsidRPr="00CC23A5" w:rsidRDefault="000E64AC" w:rsidP="00CC23A5">
      <w:pPr>
        <w:ind w:firstLine="709"/>
        <w:jc w:val="both"/>
      </w:pPr>
      <w:r w:rsidRPr="00CC23A5">
        <w:t>Судебные расходы и арбитражные сборы (суд в связи с нарушением партнером) договорных обязательств, а также прочие обоснованные расходы составили 11,8 тыс. руб. (с НДС) Расходы на услуги банков – 10 тыс. руб.</w:t>
      </w:r>
    </w:p>
    <w:p w:rsidR="000E64AC" w:rsidRDefault="000E64AC" w:rsidP="00CC23A5">
      <w:pPr>
        <w:ind w:firstLine="709"/>
        <w:jc w:val="both"/>
      </w:pPr>
      <w:r w:rsidRPr="00CC23A5">
        <w:t>Определите налог на прибыль за отчетный период  1 квартал 201</w:t>
      </w:r>
      <w:r w:rsidR="00DF5E58">
        <w:t>7</w:t>
      </w:r>
      <w:r w:rsidRPr="00CC23A5">
        <w:t xml:space="preserve"> года при условии, что компания применяет общий налоговый режим и не имеет льгот по НДС</w:t>
      </w:r>
      <w:r w:rsidR="00020A32" w:rsidRPr="00CC23A5">
        <w:t xml:space="preserve"> (ставка налога на прибыль = 20%, НДС=18%)</w:t>
      </w:r>
      <w:r w:rsidRPr="00CC23A5">
        <w:t>; в условии задачи налогооблагаемая база по налогу на прибыль считается равной бухгалтерской прибыли компании, страховые взносы начисляются по общему тарифу,  тариф страхового взноса в текущем году составляет для данной компании ПФ – 22,0%, ФСС – 2,9%, ФФОМС – 5,1%.</w:t>
      </w:r>
    </w:p>
    <w:p w:rsidR="00E906FB" w:rsidRPr="00CB52F5" w:rsidRDefault="003B5B57" w:rsidP="00CB52F5">
      <w:pPr>
        <w:jc w:val="both"/>
        <w:rPr>
          <w:color w:val="000000"/>
        </w:rPr>
      </w:pPr>
      <w:r>
        <w:rPr>
          <w:b/>
        </w:rPr>
        <w:t xml:space="preserve">            </w:t>
      </w:r>
      <w:r w:rsidR="00E906FB" w:rsidRPr="00B44298">
        <w:rPr>
          <w:b/>
        </w:rPr>
        <w:t>Решение:</w:t>
      </w:r>
      <w:r w:rsidR="00E906FB">
        <w:t xml:space="preserve"> Расходы на оплату труда с</w:t>
      </w:r>
      <w:r w:rsidR="00E906FB" w:rsidRPr="00CC23A5">
        <w:t xml:space="preserve"> учет</w:t>
      </w:r>
      <w:r w:rsidR="00E906FB">
        <w:t>ом</w:t>
      </w:r>
      <w:r w:rsidR="00E906FB" w:rsidRPr="00CC23A5">
        <w:t xml:space="preserve"> страховых взносов</w:t>
      </w:r>
      <w:r w:rsidR="00E906FB">
        <w:t>=</w:t>
      </w:r>
      <w:r w:rsidR="00B44298">
        <w:t>200000</w:t>
      </w:r>
      <w:r w:rsidR="00CB52F5">
        <w:t>+</w:t>
      </w:r>
      <w:r w:rsidR="00B44298">
        <w:t>200000*0,22</w:t>
      </w:r>
      <w:r w:rsidR="006B225D">
        <w:t>+</w:t>
      </w:r>
      <w:r w:rsidR="00B44298">
        <w:t>200000*0,029</w:t>
      </w:r>
      <w:r w:rsidR="006B225D">
        <w:t>+</w:t>
      </w:r>
      <w:r w:rsidR="00B44298">
        <w:t>200000*0,051=</w:t>
      </w:r>
      <w:r w:rsidR="007D6DEE">
        <w:rPr>
          <w:color w:val="000000"/>
        </w:rPr>
        <w:t>260000</w:t>
      </w:r>
      <w:r w:rsidR="00B44298">
        <w:t xml:space="preserve"> руб.</w:t>
      </w:r>
    </w:p>
    <w:p w:rsidR="00E906FB" w:rsidRDefault="00E906FB" w:rsidP="00CB52F5">
      <w:pPr>
        <w:jc w:val="both"/>
      </w:pPr>
      <w:r>
        <w:t>Прибыль= 2360000</w:t>
      </w:r>
      <w:r w:rsidR="006B225D">
        <w:t>*0,82+20000+531000*0,82+35400</w:t>
      </w:r>
      <w:r>
        <w:t>*0,82-800000-</w:t>
      </w:r>
      <w:r w:rsidR="00CB52F5">
        <w:rPr>
          <w:color w:val="000000"/>
        </w:rPr>
        <w:t>2</w:t>
      </w:r>
      <w:r w:rsidR="007D6DEE">
        <w:rPr>
          <w:color w:val="000000"/>
        </w:rPr>
        <w:t>60</w:t>
      </w:r>
      <w:r w:rsidR="00CB52F5">
        <w:rPr>
          <w:color w:val="000000"/>
        </w:rPr>
        <w:t>000</w:t>
      </w:r>
      <w:r w:rsidR="00B44298">
        <w:t>-100000-8260</w:t>
      </w:r>
      <w:r w:rsidR="00936287">
        <w:t>-11800</w:t>
      </w:r>
      <w:r w:rsidR="007D6DEE">
        <w:t>*0,82</w:t>
      </w:r>
      <w:r w:rsidR="00936287">
        <w:t>-10000=</w:t>
      </w:r>
      <w:r w:rsidR="007D6DEE" w:rsidRPr="007D6DEE">
        <w:t>1231712</w:t>
      </w:r>
      <w:r w:rsidR="000B6682">
        <w:t xml:space="preserve"> </w:t>
      </w:r>
      <w:r w:rsidR="00936287">
        <w:t>руб.</w:t>
      </w:r>
      <w:r w:rsidR="007D6DEE">
        <w:t xml:space="preserve"> </w:t>
      </w:r>
    </w:p>
    <w:p w:rsidR="007D6DEE" w:rsidRPr="00CB52F5" w:rsidRDefault="007D6DEE" w:rsidP="00CB52F5">
      <w:pPr>
        <w:jc w:val="both"/>
        <w:rPr>
          <w:color w:val="000000"/>
        </w:rPr>
      </w:pPr>
      <w:r>
        <w:t xml:space="preserve">Налог на прибыль = </w:t>
      </w:r>
      <w:r>
        <w:rPr>
          <w:color w:val="000000"/>
        </w:rPr>
        <w:t>1231712*0,2=246342 руб.</w:t>
      </w:r>
    </w:p>
    <w:p w:rsidR="00936287" w:rsidRDefault="003B5B57" w:rsidP="00936287">
      <w:pPr>
        <w:jc w:val="both"/>
        <w:rPr>
          <w:color w:val="000000"/>
        </w:rPr>
      </w:pPr>
      <w:r>
        <w:rPr>
          <w:b/>
        </w:rPr>
        <w:t xml:space="preserve">            </w:t>
      </w:r>
      <w:r w:rsidR="00936287" w:rsidRPr="007D6DEE">
        <w:rPr>
          <w:b/>
        </w:rPr>
        <w:t>Ответ:</w:t>
      </w:r>
      <w:r w:rsidR="00936287">
        <w:t xml:space="preserve"> </w:t>
      </w:r>
      <w:r w:rsidR="007D6DEE">
        <w:rPr>
          <w:color w:val="000000"/>
        </w:rPr>
        <w:t>246 342</w:t>
      </w:r>
      <w:r w:rsidR="000B6682">
        <w:rPr>
          <w:color w:val="000000"/>
        </w:rPr>
        <w:t xml:space="preserve"> </w:t>
      </w:r>
      <w:r w:rsidR="00936287">
        <w:rPr>
          <w:color w:val="000000"/>
        </w:rPr>
        <w:t>руб.</w:t>
      </w:r>
    </w:p>
    <w:p w:rsidR="00936287" w:rsidRPr="00CC23A5" w:rsidRDefault="00936287" w:rsidP="00CC23A5">
      <w:pPr>
        <w:ind w:firstLine="709"/>
        <w:jc w:val="both"/>
      </w:pPr>
      <w:bookmarkStart w:id="0" w:name="_GoBack"/>
      <w:bookmarkEnd w:id="0"/>
    </w:p>
    <w:sectPr w:rsidR="00936287" w:rsidRPr="00CC23A5" w:rsidSect="00AB0C3E">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EF" w:rsidRDefault="00501DEF">
      <w:r>
        <w:separator/>
      </w:r>
    </w:p>
  </w:endnote>
  <w:endnote w:type="continuationSeparator" w:id="0">
    <w:p w:rsidR="00501DEF" w:rsidRDefault="00501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3E" w:rsidRDefault="00362577">
    <w:pPr>
      <w:pStyle w:val="a5"/>
      <w:jc w:val="right"/>
    </w:pPr>
    <w:r>
      <w:fldChar w:fldCharType="begin"/>
    </w:r>
    <w:r w:rsidR="00A67261">
      <w:instrText>PAGE   \* MERGEFORMAT</w:instrText>
    </w:r>
    <w:r>
      <w:fldChar w:fldCharType="separate"/>
    </w:r>
    <w:r w:rsidR="00FD08E4">
      <w:rPr>
        <w:noProof/>
      </w:rPr>
      <w:t>4</w:t>
    </w:r>
    <w:r>
      <w:rPr>
        <w:noProof/>
      </w:rPr>
      <w:fldChar w:fldCharType="end"/>
    </w:r>
  </w:p>
  <w:p w:rsidR="00AB0C3E" w:rsidRDefault="00AB0C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EF" w:rsidRDefault="00501DEF">
      <w:r>
        <w:separator/>
      </w:r>
    </w:p>
  </w:footnote>
  <w:footnote w:type="continuationSeparator" w:id="0">
    <w:p w:rsidR="00501DEF" w:rsidRDefault="00501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E4" w:rsidRDefault="00FD08E4" w:rsidP="00FD08E4">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ДЦО.РФ</w:t>
      </w:r>
    </w:hyperlink>
  </w:p>
  <w:p w:rsidR="00FD08E4" w:rsidRDefault="00FD08E4" w:rsidP="00FD08E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D08E4" w:rsidRDefault="00FD08E4" w:rsidP="00FD08E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D08E4" w:rsidRDefault="00FD08E4" w:rsidP="00FD08E4">
    <w:pPr>
      <w:pStyle w:val="3"/>
      <w:shd w:val="clear" w:color="auto" w:fill="FFFFFF"/>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D08E4" w:rsidRDefault="00FD08E4">
    <w:pPr>
      <w:pStyle w:val="a3"/>
    </w:pPr>
  </w:p>
  <w:p w:rsidR="00FD08E4" w:rsidRDefault="00FD08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83F"/>
    <w:multiLevelType w:val="multilevel"/>
    <w:tmpl w:val="25E2A4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C6F7B5E"/>
    <w:multiLevelType w:val="hybridMultilevel"/>
    <w:tmpl w:val="0F048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B4901"/>
    <w:multiLevelType w:val="singleLevel"/>
    <w:tmpl w:val="0419000F"/>
    <w:lvl w:ilvl="0">
      <w:start w:val="4"/>
      <w:numFmt w:val="decimal"/>
      <w:lvlText w:val="%1."/>
      <w:lvlJc w:val="left"/>
      <w:pPr>
        <w:tabs>
          <w:tab w:val="num" w:pos="360"/>
        </w:tabs>
        <w:ind w:left="360" w:hanging="360"/>
      </w:pPr>
      <w:rPr>
        <w:rFonts w:hint="default"/>
      </w:rPr>
    </w:lvl>
  </w:abstractNum>
  <w:abstractNum w:abstractNumId="3">
    <w:nsid w:val="28E3386A"/>
    <w:multiLevelType w:val="hybridMultilevel"/>
    <w:tmpl w:val="984ADAC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4870A7"/>
    <w:multiLevelType w:val="multilevel"/>
    <w:tmpl w:val="E690A44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14"/>
        <w:szCs w:val="1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lowerLetter"/>
      <w:lvlText w:val="%3)"/>
      <w:lvlJc w:val="left"/>
      <w:rPr>
        <w:rFonts w:ascii="Times New Roman" w:eastAsia="Times New Roman" w:hAnsi="Times New Roman" w:cs="Times New Roman"/>
        <w:b w:val="0"/>
        <w:bCs/>
        <w:i w:val="0"/>
        <w:iCs w:val="0"/>
        <w:smallCaps w:val="0"/>
        <w:strike w:val="0"/>
        <w:color w:val="000000"/>
        <w:spacing w:val="0"/>
        <w:w w:val="100"/>
        <w:position w:val="0"/>
        <w:sz w:val="14"/>
        <w:szCs w:val="14"/>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3F5A0F9A"/>
    <w:multiLevelType w:val="hybridMultilevel"/>
    <w:tmpl w:val="2320DBB8"/>
    <w:lvl w:ilvl="0" w:tplc="0419000F">
      <w:start w:val="5"/>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C7BF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501E60B6"/>
    <w:multiLevelType w:val="hybridMultilevel"/>
    <w:tmpl w:val="A2541EF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35A10"/>
    <w:multiLevelType w:val="hybridMultilevel"/>
    <w:tmpl w:val="3CFAB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2C48B7"/>
    <w:multiLevelType w:val="hybridMultilevel"/>
    <w:tmpl w:val="A2541EF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6"/>
    </w:lvlOverride>
  </w:num>
  <w:num w:numId="3">
    <w:abstractNumId w:val="0"/>
    <w:lvlOverride w:ilvl="0">
      <w:startOverride w:val="1"/>
    </w:lvlOverride>
  </w:num>
  <w:num w:numId="4">
    <w:abstractNumId w:val="0"/>
    <w:lvlOverride w:ilvl="0">
      <w:startOverride w:val="8"/>
    </w:lvlOverride>
  </w:num>
  <w:num w:numId="5">
    <w:abstractNumId w:val="3"/>
  </w:num>
  <w:num w:numId="6">
    <w:abstractNumId w:val="5"/>
  </w:num>
  <w:num w:numId="7">
    <w:abstractNumId w:val="8"/>
  </w:num>
  <w:num w:numId="8">
    <w:abstractNumId w:val="0"/>
    <w:lvlOverride w:ilvl="0">
      <w:startOverride w:val="8"/>
    </w:lvlOverride>
  </w:num>
  <w:num w:numId="9">
    <w:abstractNumId w:val="1"/>
  </w:num>
  <w:num w:numId="10">
    <w:abstractNumId w:val="7"/>
  </w:num>
  <w:num w:numId="11">
    <w:abstractNumId w:val="6"/>
  </w:num>
  <w:num w:numId="12">
    <w:abstractNumId w:val="4"/>
  </w:num>
  <w:num w:numId="1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C741F9"/>
    <w:rsid w:val="00020A32"/>
    <w:rsid w:val="00032BD5"/>
    <w:rsid w:val="00054CD2"/>
    <w:rsid w:val="000B6682"/>
    <w:rsid w:val="000B67B5"/>
    <w:rsid w:val="000D52F1"/>
    <w:rsid w:val="000E64AC"/>
    <w:rsid w:val="001005F0"/>
    <w:rsid w:val="00117F2F"/>
    <w:rsid w:val="001237B1"/>
    <w:rsid w:val="0015454B"/>
    <w:rsid w:val="00173081"/>
    <w:rsid w:val="00183DE0"/>
    <w:rsid w:val="001853DE"/>
    <w:rsid w:val="001C5812"/>
    <w:rsid w:val="001D6AFD"/>
    <w:rsid w:val="001E445E"/>
    <w:rsid w:val="0020034C"/>
    <w:rsid w:val="0020044C"/>
    <w:rsid w:val="002338EA"/>
    <w:rsid w:val="00256223"/>
    <w:rsid w:val="002905B4"/>
    <w:rsid w:val="00292553"/>
    <w:rsid w:val="0029745E"/>
    <w:rsid w:val="002A4BA4"/>
    <w:rsid w:val="002B420D"/>
    <w:rsid w:val="002F0A0A"/>
    <w:rsid w:val="00310D5B"/>
    <w:rsid w:val="00362577"/>
    <w:rsid w:val="00372FA7"/>
    <w:rsid w:val="003B5B57"/>
    <w:rsid w:val="00432249"/>
    <w:rsid w:val="00455C90"/>
    <w:rsid w:val="00460863"/>
    <w:rsid w:val="004702B9"/>
    <w:rsid w:val="004D2D52"/>
    <w:rsid w:val="00501DEF"/>
    <w:rsid w:val="00524FBD"/>
    <w:rsid w:val="005265BE"/>
    <w:rsid w:val="005B4C09"/>
    <w:rsid w:val="005B754E"/>
    <w:rsid w:val="005D3BA7"/>
    <w:rsid w:val="00614AFB"/>
    <w:rsid w:val="00614D81"/>
    <w:rsid w:val="0061526C"/>
    <w:rsid w:val="00641ADC"/>
    <w:rsid w:val="006455F2"/>
    <w:rsid w:val="00675C4A"/>
    <w:rsid w:val="006A40A3"/>
    <w:rsid w:val="006B225D"/>
    <w:rsid w:val="006B43C9"/>
    <w:rsid w:val="006F15C7"/>
    <w:rsid w:val="00771A6B"/>
    <w:rsid w:val="00772E99"/>
    <w:rsid w:val="00777803"/>
    <w:rsid w:val="007A33B4"/>
    <w:rsid w:val="007B608E"/>
    <w:rsid w:val="007C28DB"/>
    <w:rsid w:val="007D6DEE"/>
    <w:rsid w:val="00800275"/>
    <w:rsid w:val="00814384"/>
    <w:rsid w:val="008267B0"/>
    <w:rsid w:val="0084075E"/>
    <w:rsid w:val="008541C6"/>
    <w:rsid w:val="00876185"/>
    <w:rsid w:val="008B535B"/>
    <w:rsid w:val="008C760F"/>
    <w:rsid w:val="00933A32"/>
    <w:rsid w:val="00936287"/>
    <w:rsid w:val="00951D3B"/>
    <w:rsid w:val="00980E15"/>
    <w:rsid w:val="009A3F33"/>
    <w:rsid w:val="009B6A1C"/>
    <w:rsid w:val="009C7D97"/>
    <w:rsid w:val="009E746F"/>
    <w:rsid w:val="009F7515"/>
    <w:rsid w:val="00A05C9F"/>
    <w:rsid w:val="00A11DD1"/>
    <w:rsid w:val="00A33A73"/>
    <w:rsid w:val="00A375E6"/>
    <w:rsid w:val="00A55DE4"/>
    <w:rsid w:val="00A67261"/>
    <w:rsid w:val="00AA5629"/>
    <w:rsid w:val="00AB0C3E"/>
    <w:rsid w:val="00AD60BB"/>
    <w:rsid w:val="00B04B76"/>
    <w:rsid w:val="00B145A1"/>
    <w:rsid w:val="00B3305F"/>
    <w:rsid w:val="00B44298"/>
    <w:rsid w:val="00B66E74"/>
    <w:rsid w:val="00B90DEF"/>
    <w:rsid w:val="00B931C1"/>
    <w:rsid w:val="00BB1403"/>
    <w:rsid w:val="00BC57A9"/>
    <w:rsid w:val="00C5799E"/>
    <w:rsid w:val="00C718DD"/>
    <w:rsid w:val="00C741F9"/>
    <w:rsid w:val="00C82C84"/>
    <w:rsid w:val="00CB52F5"/>
    <w:rsid w:val="00CB6174"/>
    <w:rsid w:val="00CC23A5"/>
    <w:rsid w:val="00CC3A32"/>
    <w:rsid w:val="00CD7FA7"/>
    <w:rsid w:val="00CF708B"/>
    <w:rsid w:val="00D1108B"/>
    <w:rsid w:val="00D1517C"/>
    <w:rsid w:val="00D837F7"/>
    <w:rsid w:val="00DE6576"/>
    <w:rsid w:val="00DF513D"/>
    <w:rsid w:val="00DF5E58"/>
    <w:rsid w:val="00E56DB4"/>
    <w:rsid w:val="00E906FB"/>
    <w:rsid w:val="00EA5519"/>
    <w:rsid w:val="00EF1F57"/>
    <w:rsid w:val="00F16399"/>
    <w:rsid w:val="00F31B59"/>
    <w:rsid w:val="00F40A30"/>
    <w:rsid w:val="00F418F5"/>
    <w:rsid w:val="00F75314"/>
    <w:rsid w:val="00FB6FFE"/>
    <w:rsid w:val="00FC51E0"/>
    <w:rsid w:val="00FC570B"/>
    <w:rsid w:val="00FD08E4"/>
    <w:rsid w:val="00FE48F4"/>
    <w:rsid w:val="00FE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77"/>
    <w:rPr>
      <w:sz w:val="24"/>
      <w:szCs w:val="24"/>
    </w:rPr>
  </w:style>
  <w:style w:type="paragraph" w:styleId="1">
    <w:name w:val="heading 1"/>
    <w:basedOn w:val="a"/>
    <w:next w:val="a"/>
    <w:qFormat/>
    <w:rsid w:val="00362577"/>
    <w:pPr>
      <w:keepNext/>
      <w:spacing w:before="240" w:after="60"/>
      <w:outlineLvl w:val="0"/>
    </w:pPr>
    <w:rPr>
      <w:rFonts w:ascii="Arial" w:hAnsi="Arial" w:cs="Arial"/>
      <w:b/>
      <w:bCs/>
      <w:kern w:val="32"/>
      <w:sz w:val="32"/>
      <w:szCs w:val="32"/>
    </w:rPr>
  </w:style>
  <w:style w:type="paragraph" w:styleId="2">
    <w:name w:val="heading 2"/>
    <w:basedOn w:val="a"/>
    <w:next w:val="a"/>
    <w:qFormat/>
    <w:rsid w:val="00362577"/>
    <w:pPr>
      <w:keepNext/>
      <w:jc w:val="both"/>
      <w:outlineLvl w:val="1"/>
    </w:pPr>
    <w:rPr>
      <w:b/>
      <w:bCs/>
      <w:sz w:val="20"/>
      <w:szCs w:val="20"/>
    </w:rPr>
  </w:style>
  <w:style w:type="paragraph" w:styleId="3">
    <w:name w:val="heading 3"/>
    <w:basedOn w:val="a"/>
    <w:next w:val="a"/>
    <w:qFormat/>
    <w:rsid w:val="00362577"/>
    <w:pPr>
      <w:keepNext/>
      <w:ind w:left="360"/>
      <w:jc w:val="both"/>
      <w:outlineLvl w:val="2"/>
    </w:pPr>
    <w:rPr>
      <w:b/>
      <w:bCs/>
      <w:sz w:val="20"/>
      <w:szCs w:val="20"/>
    </w:rPr>
  </w:style>
  <w:style w:type="paragraph" w:styleId="4">
    <w:name w:val="heading 4"/>
    <w:basedOn w:val="a"/>
    <w:next w:val="a"/>
    <w:qFormat/>
    <w:rsid w:val="00362577"/>
    <w:pPr>
      <w:keepNext/>
      <w:outlineLvl w:val="3"/>
    </w:pPr>
    <w:rPr>
      <w:b/>
      <w:bCs/>
      <w:sz w:val="20"/>
      <w:szCs w:val="20"/>
    </w:rPr>
  </w:style>
  <w:style w:type="paragraph" w:styleId="5">
    <w:name w:val="heading 5"/>
    <w:basedOn w:val="a"/>
    <w:next w:val="a"/>
    <w:qFormat/>
    <w:rsid w:val="00362577"/>
    <w:pPr>
      <w:keepNext/>
      <w:ind w:left="540"/>
      <w:jc w:val="both"/>
      <w:outlineLvl w:val="4"/>
    </w:pPr>
    <w:rPr>
      <w:b/>
      <w:szCs w:val="20"/>
    </w:rPr>
  </w:style>
  <w:style w:type="paragraph" w:styleId="6">
    <w:name w:val="heading 6"/>
    <w:basedOn w:val="a"/>
    <w:next w:val="a"/>
    <w:qFormat/>
    <w:rsid w:val="00362577"/>
    <w:pPr>
      <w:keepNext/>
      <w:tabs>
        <w:tab w:val="left" w:pos="708"/>
        <w:tab w:val="left" w:pos="1416"/>
        <w:tab w:val="left" w:pos="2124"/>
        <w:tab w:val="left" w:pos="2832"/>
        <w:tab w:val="left" w:pos="3540"/>
        <w:tab w:val="left" w:pos="4380"/>
      </w:tabs>
      <w:spacing w:after="120" w:line="360" w:lineRule="auto"/>
      <w:ind w:left="1077" w:hanging="357"/>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2577"/>
    <w:pPr>
      <w:tabs>
        <w:tab w:val="center" w:pos="4677"/>
        <w:tab w:val="right" w:pos="9355"/>
      </w:tabs>
    </w:pPr>
  </w:style>
  <w:style w:type="paragraph" w:styleId="a5">
    <w:name w:val="footer"/>
    <w:basedOn w:val="a"/>
    <w:link w:val="a6"/>
    <w:uiPriority w:val="99"/>
    <w:rsid w:val="00362577"/>
    <w:pPr>
      <w:tabs>
        <w:tab w:val="center" w:pos="4677"/>
        <w:tab w:val="right" w:pos="9355"/>
      </w:tabs>
    </w:pPr>
  </w:style>
  <w:style w:type="paragraph" w:styleId="a7">
    <w:name w:val="Body Text Indent"/>
    <w:basedOn w:val="a"/>
    <w:rsid w:val="00362577"/>
    <w:pPr>
      <w:ind w:left="180" w:hanging="180"/>
      <w:jc w:val="both"/>
    </w:pPr>
    <w:rPr>
      <w:sz w:val="20"/>
    </w:rPr>
  </w:style>
  <w:style w:type="paragraph" w:styleId="a8">
    <w:name w:val="Body Text"/>
    <w:basedOn w:val="a"/>
    <w:rsid w:val="00362577"/>
    <w:pPr>
      <w:spacing w:after="120"/>
    </w:pPr>
  </w:style>
  <w:style w:type="paragraph" w:styleId="30">
    <w:name w:val="Body Text Indent 3"/>
    <w:basedOn w:val="a"/>
    <w:link w:val="31"/>
    <w:rsid w:val="00362577"/>
    <w:pPr>
      <w:spacing w:after="120"/>
      <w:ind w:left="283"/>
    </w:pPr>
    <w:rPr>
      <w:sz w:val="16"/>
      <w:szCs w:val="16"/>
    </w:rPr>
  </w:style>
  <w:style w:type="paragraph" w:styleId="20">
    <w:name w:val="Body Text Indent 2"/>
    <w:basedOn w:val="a"/>
    <w:rsid w:val="00362577"/>
    <w:pPr>
      <w:spacing w:after="120" w:line="480" w:lineRule="auto"/>
      <w:ind w:left="283"/>
    </w:pPr>
  </w:style>
  <w:style w:type="paragraph" w:styleId="21">
    <w:name w:val="Body Text 2"/>
    <w:basedOn w:val="a"/>
    <w:rsid w:val="00362577"/>
    <w:pPr>
      <w:jc w:val="both"/>
    </w:pPr>
    <w:rPr>
      <w:b/>
      <w:bCs/>
      <w:sz w:val="20"/>
      <w:szCs w:val="20"/>
    </w:rPr>
  </w:style>
  <w:style w:type="paragraph" w:styleId="32">
    <w:name w:val="Body Text 3"/>
    <w:basedOn w:val="a"/>
    <w:rsid w:val="00362577"/>
    <w:pPr>
      <w:jc w:val="both"/>
    </w:pPr>
    <w:rPr>
      <w:sz w:val="20"/>
      <w:szCs w:val="20"/>
    </w:rPr>
  </w:style>
  <w:style w:type="character" w:styleId="a9">
    <w:name w:val="page number"/>
    <w:basedOn w:val="a0"/>
    <w:rsid w:val="00362577"/>
  </w:style>
  <w:style w:type="character" w:customStyle="1" w:styleId="31">
    <w:name w:val="Основной текст с отступом 3 Знак"/>
    <w:link w:val="30"/>
    <w:rsid w:val="00DF513D"/>
    <w:rPr>
      <w:sz w:val="16"/>
      <w:szCs w:val="16"/>
    </w:rPr>
  </w:style>
  <w:style w:type="table" w:styleId="aa">
    <w:name w:val="Table Grid"/>
    <w:basedOn w:val="a1"/>
    <w:uiPriority w:val="59"/>
    <w:rsid w:val="00FE53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FE5384"/>
    <w:pPr>
      <w:spacing w:before="100" w:beforeAutospacing="1" w:after="100" w:afterAutospacing="1"/>
    </w:pPr>
  </w:style>
  <w:style w:type="character" w:customStyle="1" w:styleId="22">
    <w:name w:val="Основной текст (2)_"/>
    <w:link w:val="210"/>
    <w:locked/>
    <w:rsid w:val="00FE5384"/>
    <w:rPr>
      <w:sz w:val="14"/>
      <w:szCs w:val="14"/>
      <w:shd w:val="clear" w:color="auto" w:fill="FFFFFF"/>
    </w:rPr>
  </w:style>
  <w:style w:type="paragraph" w:customStyle="1" w:styleId="210">
    <w:name w:val="Основной текст (2)1"/>
    <w:basedOn w:val="a"/>
    <w:link w:val="22"/>
    <w:rsid w:val="00FE5384"/>
    <w:pPr>
      <w:shd w:val="clear" w:color="auto" w:fill="FFFFFF"/>
      <w:spacing w:before="120" w:line="187" w:lineRule="exact"/>
      <w:ind w:hanging="1600"/>
      <w:jc w:val="both"/>
    </w:pPr>
    <w:rPr>
      <w:sz w:val="14"/>
      <w:szCs w:val="14"/>
    </w:rPr>
  </w:style>
  <w:style w:type="character" w:styleId="ac">
    <w:name w:val="Hyperlink"/>
    <w:uiPriority w:val="99"/>
    <w:unhideWhenUsed/>
    <w:rsid w:val="000E64AC"/>
    <w:rPr>
      <w:color w:val="0000FF"/>
      <w:u w:val="single"/>
    </w:rPr>
  </w:style>
  <w:style w:type="paragraph" w:styleId="ad">
    <w:name w:val="No Spacing"/>
    <w:uiPriority w:val="1"/>
    <w:qFormat/>
    <w:rsid w:val="000E64AC"/>
    <w:rPr>
      <w:rFonts w:ascii="Calibri" w:eastAsia="Calibri" w:hAnsi="Calibri"/>
      <w:sz w:val="22"/>
      <w:szCs w:val="22"/>
      <w:lang w:eastAsia="en-US"/>
    </w:rPr>
  </w:style>
  <w:style w:type="character" w:customStyle="1" w:styleId="apple-converted-space">
    <w:name w:val="apple-converted-space"/>
    <w:rsid w:val="000E64AC"/>
  </w:style>
  <w:style w:type="character" w:customStyle="1" w:styleId="a6">
    <w:name w:val="Нижний колонтитул Знак"/>
    <w:link w:val="a5"/>
    <w:uiPriority w:val="99"/>
    <w:rsid w:val="00AB0C3E"/>
    <w:rPr>
      <w:sz w:val="24"/>
      <w:szCs w:val="24"/>
    </w:rPr>
  </w:style>
  <w:style w:type="paragraph" w:customStyle="1" w:styleId="ae">
    <w:name w:val="Задание"/>
    <w:basedOn w:val="a"/>
    <w:rsid w:val="00F31B59"/>
    <w:pPr>
      <w:keepNext/>
      <w:spacing w:before="240"/>
      <w:jc w:val="both"/>
    </w:pPr>
    <w:rPr>
      <w:b/>
    </w:rPr>
  </w:style>
  <w:style w:type="paragraph" w:customStyle="1" w:styleId="af">
    <w:name w:val="Ответы"/>
    <w:basedOn w:val="a"/>
    <w:rsid w:val="00432249"/>
    <w:pPr>
      <w:spacing w:before="120"/>
      <w:ind w:firstLine="709"/>
      <w:jc w:val="both"/>
    </w:pPr>
  </w:style>
  <w:style w:type="paragraph" w:styleId="af0">
    <w:name w:val="List Paragraph"/>
    <w:basedOn w:val="a"/>
    <w:uiPriority w:val="34"/>
    <w:qFormat/>
    <w:rsid w:val="00CC23A5"/>
    <w:pPr>
      <w:ind w:left="708"/>
    </w:pPr>
    <w:rPr>
      <w:szCs w:val="20"/>
    </w:rPr>
  </w:style>
  <w:style w:type="character" w:customStyle="1" w:styleId="a4">
    <w:name w:val="Верхний колонтитул Знак"/>
    <w:basedOn w:val="a0"/>
    <w:link w:val="a3"/>
    <w:uiPriority w:val="99"/>
    <w:rsid w:val="00FD08E4"/>
    <w:rPr>
      <w:sz w:val="24"/>
      <w:szCs w:val="24"/>
    </w:rPr>
  </w:style>
  <w:style w:type="paragraph" w:styleId="af1">
    <w:name w:val="Balloon Text"/>
    <w:basedOn w:val="a"/>
    <w:link w:val="af2"/>
    <w:uiPriority w:val="99"/>
    <w:semiHidden/>
    <w:unhideWhenUsed/>
    <w:rsid w:val="00FD08E4"/>
    <w:rPr>
      <w:rFonts w:ascii="Tahoma" w:hAnsi="Tahoma" w:cs="Tahoma"/>
      <w:sz w:val="16"/>
      <w:szCs w:val="16"/>
    </w:rPr>
  </w:style>
  <w:style w:type="character" w:customStyle="1" w:styleId="af2">
    <w:name w:val="Текст выноски Знак"/>
    <w:basedOn w:val="a0"/>
    <w:link w:val="af1"/>
    <w:uiPriority w:val="99"/>
    <w:semiHidden/>
    <w:rsid w:val="00FD0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2806">
      <w:bodyDiv w:val="1"/>
      <w:marLeft w:val="0"/>
      <w:marRight w:val="0"/>
      <w:marTop w:val="0"/>
      <w:marBottom w:val="0"/>
      <w:divBdr>
        <w:top w:val="none" w:sz="0" w:space="0" w:color="auto"/>
        <w:left w:val="none" w:sz="0" w:space="0" w:color="auto"/>
        <w:bottom w:val="none" w:sz="0" w:space="0" w:color="auto"/>
        <w:right w:val="none" w:sz="0" w:space="0" w:color="auto"/>
      </w:divBdr>
    </w:div>
    <w:div w:id="110246254">
      <w:bodyDiv w:val="1"/>
      <w:marLeft w:val="0"/>
      <w:marRight w:val="0"/>
      <w:marTop w:val="0"/>
      <w:marBottom w:val="0"/>
      <w:divBdr>
        <w:top w:val="none" w:sz="0" w:space="0" w:color="auto"/>
        <w:left w:val="none" w:sz="0" w:space="0" w:color="auto"/>
        <w:bottom w:val="none" w:sz="0" w:space="0" w:color="auto"/>
        <w:right w:val="none" w:sz="0" w:space="0" w:color="auto"/>
      </w:divBdr>
    </w:div>
    <w:div w:id="156268671">
      <w:bodyDiv w:val="1"/>
      <w:marLeft w:val="0"/>
      <w:marRight w:val="0"/>
      <w:marTop w:val="0"/>
      <w:marBottom w:val="0"/>
      <w:divBdr>
        <w:top w:val="none" w:sz="0" w:space="0" w:color="auto"/>
        <w:left w:val="none" w:sz="0" w:space="0" w:color="auto"/>
        <w:bottom w:val="none" w:sz="0" w:space="0" w:color="auto"/>
        <w:right w:val="none" w:sz="0" w:space="0" w:color="auto"/>
      </w:divBdr>
    </w:div>
    <w:div w:id="235744221">
      <w:bodyDiv w:val="1"/>
      <w:marLeft w:val="0"/>
      <w:marRight w:val="0"/>
      <w:marTop w:val="0"/>
      <w:marBottom w:val="0"/>
      <w:divBdr>
        <w:top w:val="none" w:sz="0" w:space="0" w:color="auto"/>
        <w:left w:val="none" w:sz="0" w:space="0" w:color="auto"/>
        <w:bottom w:val="none" w:sz="0" w:space="0" w:color="auto"/>
        <w:right w:val="none" w:sz="0" w:space="0" w:color="auto"/>
      </w:divBdr>
    </w:div>
    <w:div w:id="247809547">
      <w:bodyDiv w:val="1"/>
      <w:marLeft w:val="0"/>
      <w:marRight w:val="0"/>
      <w:marTop w:val="0"/>
      <w:marBottom w:val="0"/>
      <w:divBdr>
        <w:top w:val="none" w:sz="0" w:space="0" w:color="auto"/>
        <w:left w:val="none" w:sz="0" w:space="0" w:color="auto"/>
        <w:bottom w:val="none" w:sz="0" w:space="0" w:color="auto"/>
        <w:right w:val="none" w:sz="0" w:space="0" w:color="auto"/>
      </w:divBdr>
    </w:div>
    <w:div w:id="270354616">
      <w:bodyDiv w:val="1"/>
      <w:marLeft w:val="0"/>
      <w:marRight w:val="0"/>
      <w:marTop w:val="0"/>
      <w:marBottom w:val="0"/>
      <w:divBdr>
        <w:top w:val="none" w:sz="0" w:space="0" w:color="auto"/>
        <w:left w:val="none" w:sz="0" w:space="0" w:color="auto"/>
        <w:bottom w:val="none" w:sz="0" w:space="0" w:color="auto"/>
        <w:right w:val="none" w:sz="0" w:space="0" w:color="auto"/>
      </w:divBdr>
    </w:div>
    <w:div w:id="507797446">
      <w:bodyDiv w:val="1"/>
      <w:marLeft w:val="0"/>
      <w:marRight w:val="0"/>
      <w:marTop w:val="0"/>
      <w:marBottom w:val="0"/>
      <w:divBdr>
        <w:top w:val="none" w:sz="0" w:space="0" w:color="auto"/>
        <w:left w:val="none" w:sz="0" w:space="0" w:color="auto"/>
        <w:bottom w:val="none" w:sz="0" w:space="0" w:color="auto"/>
        <w:right w:val="none" w:sz="0" w:space="0" w:color="auto"/>
      </w:divBdr>
    </w:div>
    <w:div w:id="638151448">
      <w:bodyDiv w:val="1"/>
      <w:marLeft w:val="0"/>
      <w:marRight w:val="0"/>
      <w:marTop w:val="0"/>
      <w:marBottom w:val="0"/>
      <w:divBdr>
        <w:top w:val="none" w:sz="0" w:space="0" w:color="auto"/>
        <w:left w:val="none" w:sz="0" w:space="0" w:color="auto"/>
        <w:bottom w:val="none" w:sz="0" w:space="0" w:color="auto"/>
        <w:right w:val="none" w:sz="0" w:space="0" w:color="auto"/>
      </w:divBdr>
    </w:div>
    <w:div w:id="718364591">
      <w:bodyDiv w:val="1"/>
      <w:marLeft w:val="0"/>
      <w:marRight w:val="0"/>
      <w:marTop w:val="0"/>
      <w:marBottom w:val="0"/>
      <w:divBdr>
        <w:top w:val="none" w:sz="0" w:space="0" w:color="auto"/>
        <w:left w:val="none" w:sz="0" w:space="0" w:color="auto"/>
        <w:bottom w:val="none" w:sz="0" w:space="0" w:color="auto"/>
        <w:right w:val="none" w:sz="0" w:space="0" w:color="auto"/>
      </w:divBdr>
    </w:div>
    <w:div w:id="812521830">
      <w:bodyDiv w:val="1"/>
      <w:marLeft w:val="0"/>
      <w:marRight w:val="0"/>
      <w:marTop w:val="0"/>
      <w:marBottom w:val="0"/>
      <w:divBdr>
        <w:top w:val="none" w:sz="0" w:space="0" w:color="auto"/>
        <w:left w:val="none" w:sz="0" w:space="0" w:color="auto"/>
        <w:bottom w:val="none" w:sz="0" w:space="0" w:color="auto"/>
        <w:right w:val="none" w:sz="0" w:space="0" w:color="auto"/>
      </w:divBdr>
    </w:div>
    <w:div w:id="812983872">
      <w:bodyDiv w:val="1"/>
      <w:marLeft w:val="0"/>
      <w:marRight w:val="0"/>
      <w:marTop w:val="0"/>
      <w:marBottom w:val="0"/>
      <w:divBdr>
        <w:top w:val="none" w:sz="0" w:space="0" w:color="auto"/>
        <w:left w:val="none" w:sz="0" w:space="0" w:color="auto"/>
        <w:bottom w:val="none" w:sz="0" w:space="0" w:color="auto"/>
        <w:right w:val="none" w:sz="0" w:space="0" w:color="auto"/>
      </w:divBdr>
    </w:div>
    <w:div w:id="898982763">
      <w:bodyDiv w:val="1"/>
      <w:marLeft w:val="0"/>
      <w:marRight w:val="0"/>
      <w:marTop w:val="0"/>
      <w:marBottom w:val="0"/>
      <w:divBdr>
        <w:top w:val="none" w:sz="0" w:space="0" w:color="auto"/>
        <w:left w:val="none" w:sz="0" w:space="0" w:color="auto"/>
        <w:bottom w:val="none" w:sz="0" w:space="0" w:color="auto"/>
        <w:right w:val="none" w:sz="0" w:space="0" w:color="auto"/>
      </w:divBdr>
      <w:divsChild>
        <w:div w:id="975140820">
          <w:marLeft w:val="0"/>
          <w:marRight w:val="0"/>
          <w:marTop w:val="0"/>
          <w:marBottom w:val="0"/>
          <w:divBdr>
            <w:top w:val="none" w:sz="0" w:space="0" w:color="auto"/>
            <w:left w:val="none" w:sz="0" w:space="0" w:color="auto"/>
            <w:bottom w:val="none" w:sz="0" w:space="0" w:color="auto"/>
            <w:right w:val="none" w:sz="0" w:space="0" w:color="auto"/>
          </w:divBdr>
        </w:div>
      </w:divsChild>
    </w:div>
    <w:div w:id="902369334">
      <w:bodyDiv w:val="1"/>
      <w:marLeft w:val="0"/>
      <w:marRight w:val="0"/>
      <w:marTop w:val="0"/>
      <w:marBottom w:val="0"/>
      <w:divBdr>
        <w:top w:val="none" w:sz="0" w:space="0" w:color="auto"/>
        <w:left w:val="none" w:sz="0" w:space="0" w:color="auto"/>
        <w:bottom w:val="none" w:sz="0" w:space="0" w:color="auto"/>
        <w:right w:val="none" w:sz="0" w:space="0" w:color="auto"/>
      </w:divBdr>
    </w:div>
    <w:div w:id="1002046596">
      <w:bodyDiv w:val="1"/>
      <w:marLeft w:val="0"/>
      <w:marRight w:val="0"/>
      <w:marTop w:val="0"/>
      <w:marBottom w:val="0"/>
      <w:divBdr>
        <w:top w:val="none" w:sz="0" w:space="0" w:color="auto"/>
        <w:left w:val="none" w:sz="0" w:space="0" w:color="auto"/>
        <w:bottom w:val="none" w:sz="0" w:space="0" w:color="auto"/>
        <w:right w:val="none" w:sz="0" w:space="0" w:color="auto"/>
      </w:divBdr>
    </w:div>
    <w:div w:id="1060858143">
      <w:bodyDiv w:val="1"/>
      <w:marLeft w:val="0"/>
      <w:marRight w:val="0"/>
      <w:marTop w:val="0"/>
      <w:marBottom w:val="0"/>
      <w:divBdr>
        <w:top w:val="none" w:sz="0" w:space="0" w:color="auto"/>
        <w:left w:val="none" w:sz="0" w:space="0" w:color="auto"/>
        <w:bottom w:val="none" w:sz="0" w:space="0" w:color="auto"/>
        <w:right w:val="none" w:sz="0" w:space="0" w:color="auto"/>
      </w:divBdr>
    </w:div>
    <w:div w:id="1063719505">
      <w:bodyDiv w:val="1"/>
      <w:marLeft w:val="0"/>
      <w:marRight w:val="0"/>
      <w:marTop w:val="0"/>
      <w:marBottom w:val="0"/>
      <w:divBdr>
        <w:top w:val="none" w:sz="0" w:space="0" w:color="auto"/>
        <w:left w:val="none" w:sz="0" w:space="0" w:color="auto"/>
        <w:bottom w:val="none" w:sz="0" w:space="0" w:color="auto"/>
        <w:right w:val="none" w:sz="0" w:space="0" w:color="auto"/>
      </w:divBdr>
    </w:div>
    <w:div w:id="1082484791">
      <w:bodyDiv w:val="1"/>
      <w:marLeft w:val="0"/>
      <w:marRight w:val="0"/>
      <w:marTop w:val="0"/>
      <w:marBottom w:val="0"/>
      <w:divBdr>
        <w:top w:val="none" w:sz="0" w:space="0" w:color="auto"/>
        <w:left w:val="none" w:sz="0" w:space="0" w:color="auto"/>
        <w:bottom w:val="none" w:sz="0" w:space="0" w:color="auto"/>
        <w:right w:val="none" w:sz="0" w:space="0" w:color="auto"/>
      </w:divBdr>
    </w:div>
    <w:div w:id="1087772003">
      <w:bodyDiv w:val="1"/>
      <w:marLeft w:val="0"/>
      <w:marRight w:val="0"/>
      <w:marTop w:val="0"/>
      <w:marBottom w:val="0"/>
      <w:divBdr>
        <w:top w:val="none" w:sz="0" w:space="0" w:color="auto"/>
        <w:left w:val="none" w:sz="0" w:space="0" w:color="auto"/>
        <w:bottom w:val="none" w:sz="0" w:space="0" w:color="auto"/>
        <w:right w:val="none" w:sz="0" w:space="0" w:color="auto"/>
      </w:divBdr>
    </w:div>
    <w:div w:id="1188909808">
      <w:bodyDiv w:val="1"/>
      <w:marLeft w:val="0"/>
      <w:marRight w:val="0"/>
      <w:marTop w:val="0"/>
      <w:marBottom w:val="0"/>
      <w:divBdr>
        <w:top w:val="none" w:sz="0" w:space="0" w:color="auto"/>
        <w:left w:val="none" w:sz="0" w:space="0" w:color="auto"/>
        <w:bottom w:val="none" w:sz="0" w:space="0" w:color="auto"/>
        <w:right w:val="none" w:sz="0" w:space="0" w:color="auto"/>
      </w:divBdr>
    </w:div>
    <w:div w:id="1243028054">
      <w:bodyDiv w:val="1"/>
      <w:marLeft w:val="0"/>
      <w:marRight w:val="0"/>
      <w:marTop w:val="0"/>
      <w:marBottom w:val="0"/>
      <w:divBdr>
        <w:top w:val="none" w:sz="0" w:space="0" w:color="auto"/>
        <w:left w:val="none" w:sz="0" w:space="0" w:color="auto"/>
        <w:bottom w:val="none" w:sz="0" w:space="0" w:color="auto"/>
        <w:right w:val="none" w:sz="0" w:space="0" w:color="auto"/>
      </w:divBdr>
    </w:div>
    <w:div w:id="1283342481">
      <w:bodyDiv w:val="1"/>
      <w:marLeft w:val="0"/>
      <w:marRight w:val="0"/>
      <w:marTop w:val="0"/>
      <w:marBottom w:val="0"/>
      <w:divBdr>
        <w:top w:val="none" w:sz="0" w:space="0" w:color="auto"/>
        <w:left w:val="none" w:sz="0" w:space="0" w:color="auto"/>
        <w:bottom w:val="none" w:sz="0" w:space="0" w:color="auto"/>
        <w:right w:val="none" w:sz="0" w:space="0" w:color="auto"/>
      </w:divBdr>
      <w:divsChild>
        <w:div w:id="948656640">
          <w:marLeft w:val="0"/>
          <w:marRight w:val="0"/>
          <w:marTop w:val="0"/>
          <w:marBottom w:val="0"/>
          <w:divBdr>
            <w:top w:val="none" w:sz="0" w:space="0" w:color="auto"/>
            <w:left w:val="none" w:sz="0" w:space="0" w:color="auto"/>
            <w:bottom w:val="none" w:sz="0" w:space="0" w:color="auto"/>
            <w:right w:val="none" w:sz="0" w:space="0" w:color="auto"/>
          </w:divBdr>
        </w:div>
      </w:divsChild>
    </w:div>
    <w:div w:id="1319336865">
      <w:bodyDiv w:val="1"/>
      <w:marLeft w:val="0"/>
      <w:marRight w:val="0"/>
      <w:marTop w:val="0"/>
      <w:marBottom w:val="0"/>
      <w:divBdr>
        <w:top w:val="none" w:sz="0" w:space="0" w:color="auto"/>
        <w:left w:val="none" w:sz="0" w:space="0" w:color="auto"/>
        <w:bottom w:val="none" w:sz="0" w:space="0" w:color="auto"/>
        <w:right w:val="none" w:sz="0" w:space="0" w:color="auto"/>
      </w:divBdr>
    </w:div>
    <w:div w:id="1326545989">
      <w:bodyDiv w:val="1"/>
      <w:marLeft w:val="0"/>
      <w:marRight w:val="0"/>
      <w:marTop w:val="0"/>
      <w:marBottom w:val="0"/>
      <w:divBdr>
        <w:top w:val="none" w:sz="0" w:space="0" w:color="auto"/>
        <w:left w:val="none" w:sz="0" w:space="0" w:color="auto"/>
        <w:bottom w:val="none" w:sz="0" w:space="0" w:color="auto"/>
        <w:right w:val="none" w:sz="0" w:space="0" w:color="auto"/>
      </w:divBdr>
    </w:div>
    <w:div w:id="1339622866">
      <w:bodyDiv w:val="1"/>
      <w:marLeft w:val="0"/>
      <w:marRight w:val="0"/>
      <w:marTop w:val="0"/>
      <w:marBottom w:val="0"/>
      <w:divBdr>
        <w:top w:val="none" w:sz="0" w:space="0" w:color="auto"/>
        <w:left w:val="none" w:sz="0" w:space="0" w:color="auto"/>
        <w:bottom w:val="none" w:sz="0" w:space="0" w:color="auto"/>
        <w:right w:val="none" w:sz="0" w:space="0" w:color="auto"/>
      </w:divBdr>
    </w:div>
    <w:div w:id="1388602658">
      <w:bodyDiv w:val="1"/>
      <w:marLeft w:val="0"/>
      <w:marRight w:val="0"/>
      <w:marTop w:val="0"/>
      <w:marBottom w:val="0"/>
      <w:divBdr>
        <w:top w:val="none" w:sz="0" w:space="0" w:color="auto"/>
        <w:left w:val="none" w:sz="0" w:space="0" w:color="auto"/>
        <w:bottom w:val="none" w:sz="0" w:space="0" w:color="auto"/>
        <w:right w:val="none" w:sz="0" w:space="0" w:color="auto"/>
      </w:divBdr>
    </w:div>
    <w:div w:id="1395423968">
      <w:bodyDiv w:val="1"/>
      <w:marLeft w:val="0"/>
      <w:marRight w:val="0"/>
      <w:marTop w:val="0"/>
      <w:marBottom w:val="0"/>
      <w:divBdr>
        <w:top w:val="none" w:sz="0" w:space="0" w:color="auto"/>
        <w:left w:val="none" w:sz="0" w:space="0" w:color="auto"/>
        <w:bottom w:val="none" w:sz="0" w:space="0" w:color="auto"/>
        <w:right w:val="none" w:sz="0" w:space="0" w:color="auto"/>
      </w:divBdr>
    </w:div>
    <w:div w:id="1429038388">
      <w:bodyDiv w:val="1"/>
      <w:marLeft w:val="0"/>
      <w:marRight w:val="0"/>
      <w:marTop w:val="0"/>
      <w:marBottom w:val="0"/>
      <w:divBdr>
        <w:top w:val="none" w:sz="0" w:space="0" w:color="auto"/>
        <w:left w:val="none" w:sz="0" w:space="0" w:color="auto"/>
        <w:bottom w:val="none" w:sz="0" w:space="0" w:color="auto"/>
        <w:right w:val="none" w:sz="0" w:space="0" w:color="auto"/>
      </w:divBdr>
    </w:div>
    <w:div w:id="1448356937">
      <w:bodyDiv w:val="1"/>
      <w:marLeft w:val="0"/>
      <w:marRight w:val="0"/>
      <w:marTop w:val="0"/>
      <w:marBottom w:val="0"/>
      <w:divBdr>
        <w:top w:val="none" w:sz="0" w:space="0" w:color="auto"/>
        <w:left w:val="none" w:sz="0" w:space="0" w:color="auto"/>
        <w:bottom w:val="none" w:sz="0" w:space="0" w:color="auto"/>
        <w:right w:val="none" w:sz="0" w:space="0" w:color="auto"/>
      </w:divBdr>
    </w:div>
    <w:div w:id="1449006245">
      <w:bodyDiv w:val="1"/>
      <w:marLeft w:val="0"/>
      <w:marRight w:val="0"/>
      <w:marTop w:val="0"/>
      <w:marBottom w:val="0"/>
      <w:divBdr>
        <w:top w:val="none" w:sz="0" w:space="0" w:color="auto"/>
        <w:left w:val="none" w:sz="0" w:space="0" w:color="auto"/>
        <w:bottom w:val="none" w:sz="0" w:space="0" w:color="auto"/>
        <w:right w:val="none" w:sz="0" w:space="0" w:color="auto"/>
      </w:divBdr>
    </w:div>
    <w:div w:id="1521778555">
      <w:bodyDiv w:val="1"/>
      <w:marLeft w:val="0"/>
      <w:marRight w:val="0"/>
      <w:marTop w:val="0"/>
      <w:marBottom w:val="0"/>
      <w:divBdr>
        <w:top w:val="none" w:sz="0" w:space="0" w:color="auto"/>
        <w:left w:val="none" w:sz="0" w:space="0" w:color="auto"/>
        <w:bottom w:val="none" w:sz="0" w:space="0" w:color="auto"/>
        <w:right w:val="none" w:sz="0" w:space="0" w:color="auto"/>
      </w:divBdr>
    </w:div>
    <w:div w:id="1584728027">
      <w:bodyDiv w:val="1"/>
      <w:marLeft w:val="0"/>
      <w:marRight w:val="0"/>
      <w:marTop w:val="0"/>
      <w:marBottom w:val="0"/>
      <w:divBdr>
        <w:top w:val="none" w:sz="0" w:space="0" w:color="auto"/>
        <w:left w:val="none" w:sz="0" w:space="0" w:color="auto"/>
        <w:bottom w:val="none" w:sz="0" w:space="0" w:color="auto"/>
        <w:right w:val="none" w:sz="0" w:space="0" w:color="auto"/>
      </w:divBdr>
    </w:div>
    <w:div w:id="1624000657">
      <w:bodyDiv w:val="1"/>
      <w:marLeft w:val="0"/>
      <w:marRight w:val="0"/>
      <w:marTop w:val="0"/>
      <w:marBottom w:val="0"/>
      <w:divBdr>
        <w:top w:val="none" w:sz="0" w:space="0" w:color="auto"/>
        <w:left w:val="none" w:sz="0" w:space="0" w:color="auto"/>
        <w:bottom w:val="none" w:sz="0" w:space="0" w:color="auto"/>
        <w:right w:val="none" w:sz="0" w:space="0" w:color="auto"/>
      </w:divBdr>
    </w:div>
    <w:div w:id="1626043400">
      <w:bodyDiv w:val="1"/>
      <w:marLeft w:val="0"/>
      <w:marRight w:val="0"/>
      <w:marTop w:val="0"/>
      <w:marBottom w:val="0"/>
      <w:divBdr>
        <w:top w:val="none" w:sz="0" w:space="0" w:color="auto"/>
        <w:left w:val="none" w:sz="0" w:space="0" w:color="auto"/>
        <w:bottom w:val="none" w:sz="0" w:space="0" w:color="auto"/>
        <w:right w:val="none" w:sz="0" w:space="0" w:color="auto"/>
      </w:divBdr>
    </w:div>
    <w:div w:id="1631667439">
      <w:bodyDiv w:val="1"/>
      <w:marLeft w:val="0"/>
      <w:marRight w:val="0"/>
      <w:marTop w:val="0"/>
      <w:marBottom w:val="0"/>
      <w:divBdr>
        <w:top w:val="none" w:sz="0" w:space="0" w:color="auto"/>
        <w:left w:val="none" w:sz="0" w:space="0" w:color="auto"/>
        <w:bottom w:val="none" w:sz="0" w:space="0" w:color="auto"/>
        <w:right w:val="none" w:sz="0" w:space="0" w:color="auto"/>
      </w:divBdr>
    </w:div>
    <w:div w:id="1636134218">
      <w:bodyDiv w:val="1"/>
      <w:marLeft w:val="0"/>
      <w:marRight w:val="0"/>
      <w:marTop w:val="0"/>
      <w:marBottom w:val="0"/>
      <w:divBdr>
        <w:top w:val="none" w:sz="0" w:space="0" w:color="auto"/>
        <w:left w:val="none" w:sz="0" w:space="0" w:color="auto"/>
        <w:bottom w:val="none" w:sz="0" w:space="0" w:color="auto"/>
        <w:right w:val="none" w:sz="0" w:space="0" w:color="auto"/>
      </w:divBdr>
    </w:div>
    <w:div w:id="1670214803">
      <w:bodyDiv w:val="1"/>
      <w:marLeft w:val="0"/>
      <w:marRight w:val="0"/>
      <w:marTop w:val="0"/>
      <w:marBottom w:val="0"/>
      <w:divBdr>
        <w:top w:val="none" w:sz="0" w:space="0" w:color="auto"/>
        <w:left w:val="none" w:sz="0" w:space="0" w:color="auto"/>
        <w:bottom w:val="none" w:sz="0" w:space="0" w:color="auto"/>
        <w:right w:val="none" w:sz="0" w:space="0" w:color="auto"/>
      </w:divBdr>
    </w:div>
    <w:div w:id="1778866093">
      <w:bodyDiv w:val="1"/>
      <w:marLeft w:val="0"/>
      <w:marRight w:val="0"/>
      <w:marTop w:val="0"/>
      <w:marBottom w:val="0"/>
      <w:divBdr>
        <w:top w:val="none" w:sz="0" w:space="0" w:color="auto"/>
        <w:left w:val="none" w:sz="0" w:space="0" w:color="auto"/>
        <w:bottom w:val="none" w:sz="0" w:space="0" w:color="auto"/>
        <w:right w:val="none" w:sz="0" w:space="0" w:color="auto"/>
      </w:divBdr>
    </w:div>
    <w:div w:id="1781559438">
      <w:bodyDiv w:val="1"/>
      <w:marLeft w:val="0"/>
      <w:marRight w:val="0"/>
      <w:marTop w:val="0"/>
      <w:marBottom w:val="0"/>
      <w:divBdr>
        <w:top w:val="none" w:sz="0" w:space="0" w:color="auto"/>
        <w:left w:val="none" w:sz="0" w:space="0" w:color="auto"/>
        <w:bottom w:val="none" w:sz="0" w:space="0" w:color="auto"/>
        <w:right w:val="none" w:sz="0" w:space="0" w:color="auto"/>
      </w:divBdr>
    </w:div>
    <w:div w:id="1954242353">
      <w:bodyDiv w:val="1"/>
      <w:marLeft w:val="0"/>
      <w:marRight w:val="0"/>
      <w:marTop w:val="0"/>
      <w:marBottom w:val="0"/>
      <w:divBdr>
        <w:top w:val="none" w:sz="0" w:space="0" w:color="auto"/>
        <w:left w:val="none" w:sz="0" w:space="0" w:color="auto"/>
        <w:bottom w:val="none" w:sz="0" w:space="0" w:color="auto"/>
        <w:right w:val="none" w:sz="0" w:space="0" w:color="auto"/>
      </w:divBdr>
    </w:div>
    <w:div w:id="1968848431">
      <w:bodyDiv w:val="1"/>
      <w:marLeft w:val="0"/>
      <w:marRight w:val="0"/>
      <w:marTop w:val="0"/>
      <w:marBottom w:val="0"/>
      <w:divBdr>
        <w:top w:val="none" w:sz="0" w:space="0" w:color="auto"/>
        <w:left w:val="none" w:sz="0" w:space="0" w:color="auto"/>
        <w:bottom w:val="none" w:sz="0" w:space="0" w:color="auto"/>
        <w:right w:val="none" w:sz="0" w:space="0" w:color="auto"/>
      </w:divBdr>
    </w:div>
    <w:div w:id="2079670383">
      <w:bodyDiv w:val="1"/>
      <w:marLeft w:val="0"/>
      <w:marRight w:val="0"/>
      <w:marTop w:val="0"/>
      <w:marBottom w:val="0"/>
      <w:divBdr>
        <w:top w:val="none" w:sz="0" w:space="0" w:color="auto"/>
        <w:left w:val="none" w:sz="0" w:space="0" w:color="auto"/>
        <w:bottom w:val="none" w:sz="0" w:space="0" w:color="auto"/>
        <w:right w:val="none" w:sz="0" w:space="0" w:color="auto"/>
      </w:divBdr>
    </w:div>
    <w:div w:id="21293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80F1-0A33-4107-910C-DDEA1B6A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Вариант № 1981789</vt:lpstr>
    </vt:vector>
  </TitlesOfParts>
  <Company>EFMSU</Company>
  <LinksUpToDate>false</LinksUpToDate>
  <CharactersWithSpaces>9362</CharactersWithSpaces>
  <SharedDoc>false</SharedDoc>
  <HLinks>
    <vt:vector size="6" baseType="variant">
      <vt:variant>
        <vt:i4>4587554</vt:i4>
      </vt:variant>
      <vt:variant>
        <vt:i4>0</vt:i4>
      </vt:variant>
      <vt:variant>
        <vt:i4>0</vt:i4>
      </vt:variant>
      <vt:variant>
        <vt:i4>5</vt:i4>
      </vt:variant>
      <vt:variant>
        <vt:lpwstr>http://www.nalog.ru/create_business/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 1981789</dc:title>
  <dc:creator>Alena Gruzdeva</dc:creator>
  <cp:lastModifiedBy>саша</cp:lastModifiedBy>
  <cp:revision>35</cp:revision>
  <cp:lastPrinted>2005-04-12T16:15:00Z</cp:lastPrinted>
  <dcterms:created xsi:type="dcterms:W3CDTF">2017-07-03T11:06:00Z</dcterms:created>
  <dcterms:modified xsi:type="dcterms:W3CDTF">2019-04-16T10:28:00Z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621138830</vt:i4>
  </property>
  <property fmtid="{D5CDD505-2E9C-101B-9397-08002B2CF9AE}" pid="3" name="_NewReviewCycle">
    <vt:lpwstr/>
  </property>
  <property fmtid="{D5CDD505-2E9C-101B-9397-08002B2CF9AE}" pid="4" name="_EmailSubject">
    <vt:lpwstr>От Алены Груздевой, контр. работы 3-й курс 2009</vt:lpwstr>
  </property>
  <property fmtid="{D5CDD505-2E9C-101B-9397-08002B2CF9AE}" pid="5" name="_AuthorEmail">
    <vt:lpwstr>vlad@econ.msu.ru</vt:lpwstr>
  </property>
  <property fmtid="{D5CDD505-2E9C-101B-9397-08002B2CF9AE}" pid="6" name="_AuthorEmailDisplayName">
    <vt:lpwstr>Vladlen Bulatov</vt:lpwstr>
  </property>
  <property fmtid="{D5CDD505-2E9C-101B-9397-08002B2CF9AE}" pid="7" name="_ReviewingToolsShownOnce">
    <vt:lpwstr/>
  </property>
</Properties>
</file>