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AF" w:rsidRPr="00746EE7" w:rsidRDefault="00C560AF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1343" w:rsidRPr="00746EE7" w:rsidRDefault="00391343" w:rsidP="0039134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</w:t>
      </w:r>
    </w:p>
    <w:p w:rsidR="00785AC3" w:rsidRDefault="00785AC3" w:rsidP="00391343">
      <w:pPr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1343" w:rsidRPr="00746EE7" w:rsidRDefault="00391343" w:rsidP="0039134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ВВЕДЕ</w:t>
      </w:r>
      <w:r w:rsidR="00785AC3"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ИЕ </w:t>
      </w:r>
    </w:p>
    <w:p w:rsidR="00391343" w:rsidRPr="00746EE7" w:rsidRDefault="00391343" w:rsidP="00484A1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ГЛАВА 1. ТЕОРЕТИЧЕСКИЕ АСПЕКТЫ </w:t>
      </w:r>
      <w:r w:rsidRPr="00746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ПРОЦЕССА ОБЖАЛОВАНИЕ ДЕЙСТВИЙ ДОЛЖНОСТНЫХ ЛИЦ В АПЕЛЛЯЦИОННОМ ПОРЯДКЕ </w:t>
      </w:r>
    </w:p>
    <w:p w:rsidR="00CC090C" w:rsidRDefault="00CC090C" w:rsidP="0039134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487F71">
        <w:rPr>
          <w:rFonts w:ascii="Times New Roman" w:hAnsi="Times New Roman" w:cs="Times New Roman"/>
          <w:sz w:val="28"/>
          <w:szCs w:val="28"/>
        </w:rPr>
        <w:t xml:space="preserve">процесса обжалование действий должностных лиц в апелляционном порядке </w:t>
      </w:r>
      <w:r>
        <w:rPr>
          <w:rFonts w:ascii="Times New Roman" w:hAnsi="Times New Roman" w:cs="Times New Roman"/>
          <w:sz w:val="28"/>
          <w:szCs w:val="28"/>
        </w:rPr>
        <w:t>как один из основополагающих принципов Гражданского право</w:t>
      </w:r>
    </w:p>
    <w:p w:rsidR="00576C2A" w:rsidRPr="00746EE7" w:rsidRDefault="00576C2A" w:rsidP="00576C2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6C2A">
        <w:rPr>
          <w:rFonts w:ascii="Times New Roman" w:hAnsi="Times New Roman" w:cs="Times New Roman"/>
          <w:sz w:val="28"/>
          <w:szCs w:val="28"/>
        </w:rPr>
        <w:t>Право апелляционного обжалования</w:t>
      </w:r>
      <w:r w:rsidRPr="00576C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действий должностных лиц</w:t>
      </w:r>
      <w:r w:rsidRPr="00576C2A">
        <w:rPr>
          <w:rFonts w:ascii="Times New Roman" w:hAnsi="Times New Roman" w:cs="Times New Roman"/>
          <w:sz w:val="28"/>
          <w:szCs w:val="28"/>
        </w:rPr>
        <w:t xml:space="preserve"> и порядок его осуществления</w:t>
      </w:r>
    </w:p>
    <w:p w:rsidR="00CC090C" w:rsidRPr="00746EE7" w:rsidRDefault="00CC090C" w:rsidP="00CC090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EE7">
        <w:rPr>
          <w:rFonts w:ascii="Times New Roman" w:hAnsi="Times New Roman" w:cs="Times New Roman"/>
          <w:b/>
          <w:sz w:val="28"/>
          <w:szCs w:val="28"/>
        </w:rPr>
        <w:t xml:space="preserve">ГЛАВА 2. АНАЛИЗ ПРОЦЕССА </w:t>
      </w: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ОБЖАЛОВАНИЕ ДЕЙСТВИЙ ДОЛЖНОСТНЫХ ЛИЦ В АПЕЛЛЯЦИОННОМ ПОРЯДКЕ ЧЕРЕЗ ПРИЗМУ РОССИЙСКОГО ЗАКОНОДАТЕЛЬСТВО </w:t>
      </w:r>
    </w:p>
    <w:p w:rsidR="00CC090C" w:rsidRDefault="00CC090C" w:rsidP="00484A1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2.1.  </w:t>
      </w:r>
      <w:r w:rsidR="000D507B" w:rsidRPr="000D50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Апелляционное производство по обжалованию</w:t>
      </w:r>
      <w:r w:rsidR="000D50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действий и бездействий</w:t>
      </w:r>
      <w:r w:rsidR="00484A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D50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должностных лиц</w:t>
      </w:r>
    </w:p>
    <w:p w:rsidR="00576C2A" w:rsidRDefault="000D507B" w:rsidP="00484A1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50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2.2.</w:t>
      </w:r>
      <w:r w:rsidR="00484A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Правовые особенности </w:t>
      </w:r>
      <w:r w:rsidRPr="000D50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4A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76C2A" w:rsidRPr="00576C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тказ</w:t>
      </w:r>
      <w:r w:rsidR="00484A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от апелляционных жалоб</w:t>
      </w:r>
      <w:r w:rsidR="00576C2A" w:rsidRPr="00576C2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представления</w:t>
      </w:r>
      <w:r w:rsidR="00484A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и о</w:t>
      </w:r>
      <w:r w:rsidR="00484A1D" w:rsidRPr="00484A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снования для отмены или изменения решения в апелляционном порядке</w:t>
      </w:r>
    </w:p>
    <w:p w:rsidR="00484A1D" w:rsidRPr="00746EE7" w:rsidRDefault="00484A1D" w:rsidP="000D507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ЗАКЛЮЧЕНИЕ</w:t>
      </w:r>
    </w:p>
    <w:p w:rsidR="00484A1D" w:rsidRPr="00746EE7" w:rsidRDefault="00484A1D" w:rsidP="000D507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6EE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СПИСОК ИСПОЛЬЗОВАННЫХ ИСТОЧНИКОВ </w:t>
      </w:r>
    </w:p>
    <w:p w:rsidR="000D507B" w:rsidRPr="00746EE7" w:rsidRDefault="000D507B" w:rsidP="00CC090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AC3" w:rsidRDefault="00785AC3" w:rsidP="00CC09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AC3" w:rsidRDefault="00785AC3" w:rsidP="00CC09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AC3" w:rsidRDefault="00785AC3" w:rsidP="00CC09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AC3" w:rsidRDefault="00785AC3" w:rsidP="00CC09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AC3" w:rsidRDefault="00785AC3" w:rsidP="00CC09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AC3" w:rsidRDefault="00785AC3" w:rsidP="00CC09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AC3" w:rsidRDefault="00785AC3" w:rsidP="00785A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5AC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ВВЕДЕНИЕ</w:t>
      </w:r>
    </w:p>
    <w:p w:rsidR="00487F71" w:rsidRDefault="00487F71" w:rsidP="00785A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87F71" w:rsidRDefault="005E5321" w:rsidP="00487F7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5321">
        <w:rPr>
          <w:color w:val="000000"/>
          <w:spacing w:val="3"/>
          <w:sz w:val="28"/>
          <w:szCs w:val="28"/>
        </w:rPr>
        <w:t xml:space="preserve">Право </w:t>
      </w:r>
      <w:r>
        <w:rPr>
          <w:color w:val="000000"/>
          <w:spacing w:val="3"/>
          <w:sz w:val="28"/>
          <w:szCs w:val="28"/>
        </w:rPr>
        <w:t xml:space="preserve">на </w:t>
      </w:r>
      <w:r w:rsidRPr="005E5321">
        <w:rPr>
          <w:color w:val="000000"/>
          <w:spacing w:val="3"/>
          <w:sz w:val="28"/>
          <w:szCs w:val="28"/>
        </w:rPr>
        <w:t xml:space="preserve">обжалования решений и действий должностных лиц в </w:t>
      </w:r>
      <w:r>
        <w:rPr>
          <w:color w:val="000000"/>
          <w:spacing w:val="3"/>
          <w:sz w:val="28"/>
          <w:szCs w:val="28"/>
        </w:rPr>
        <w:t>апелляционном порядке является</w:t>
      </w:r>
      <w:r w:rsidRPr="005E532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гарантией </w:t>
      </w:r>
      <w:r w:rsidRPr="005E5321">
        <w:rPr>
          <w:color w:val="000000"/>
          <w:spacing w:val="3"/>
          <w:sz w:val="28"/>
          <w:szCs w:val="28"/>
        </w:rPr>
        <w:t>защит</w:t>
      </w:r>
      <w:r>
        <w:rPr>
          <w:color w:val="000000"/>
          <w:spacing w:val="3"/>
          <w:sz w:val="28"/>
          <w:szCs w:val="28"/>
        </w:rPr>
        <w:t xml:space="preserve">ы прав и свобод </w:t>
      </w:r>
      <w:r w:rsidR="00487F71">
        <w:rPr>
          <w:color w:val="000000"/>
          <w:spacing w:val="3"/>
          <w:sz w:val="28"/>
          <w:szCs w:val="28"/>
        </w:rPr>
        <w:t>граждан, и данный факт</w:t>
      </w:r>
      <w:r>
        <w:rPr>
          <w:color w:val="000000"/>
          <w:spacing w:val="3"/>
          <w:sz w:val="28"/>
          <w:szCs w:val="28"/>
        </w:rPr>
        <w:t xml:space="preserve"> закреплен </w:t>
      </w:r>
      <w:r w:rsidR="00487F71">
        <w:rPr>
          <w:color w:val="000000"/>
          <w:spacing w:val="3"/>
          <w:sz w:val="28"/>
          <w:szCs w:val="28"/>
        </w:rPr>
        <w:t xml:space="preserve">в </w:t>
      </w:r>
      <w:r w:rsidRPr="005E5321">
        <w:rPr>
          <w:color w:val="000000"/>
          <w:spacing w:val="3"/>
          <w:sz w:val="28"/>
          <w:szCs w:val="28"/>
        </w:rPr>
        <w:t>Конституции Российской Федерации</w:t>
      </w:r>
      <w:r w:rsidR="00487F71">
        <w:rPr>
          <w:color w:val="000000"/>
          <w:spacing w:val="3"/>
          <w:sz w:val="28"/>
          <w:szCs w:val="28"/>
        </w:rPr>
        <w:t xml:space="preserve"> статье 46</w:t>
      </w:r>
      <w:r w:rsidRPr="005E5321">
        <w:rPr>
          <w:color w:val="000000"/>
          <w:spacing w:val="3"/>
          <w:sz w:val="28"/>
          <w:szCs w:val="28"/>
        </w:rPr>
        <w:t>.</w:t>
      </w:r>
      <w:r w:rsidR="00487F71">
        <w:rPr>
          <w:color w:val="000000"/>
          <w:spacing w:val="3"/>
          <w:sz w:val="28"/>
          <w:szCs w:val="28"/>
        </w:rPr>
        <w:t xml:space="preserve"> Штудирую и, обобщая юридическую  практику можно заметить тенденцию роста юридической грамотности населения. Люди все чащи стали обращаться в суды и в случаи неудовлетворение решением подавать апелляционные жалобы. Следует отметить, </w:t>
      </w:r>
      <w:r w:rsidR="00487F71">
        <w:rPr>
          <w:sz w:val="28"/>
          <w:szCs w:val="28"/>
        </w:rPr>
        <w:t xml:space="preserve">что </w:t>
      </w:r>
      <w:r w:rsidR="00785AC3" w:rsidRPr="00785AC3">
        <w:rPr>
          <w:sz w:val="28"/>
          <w:szCs w:val="28"/>
        </w:rPr>
        <w:t xml:space="preserve">серьезная доктринальная база под эту нормативную основу до сих пор не подведена. Научные и комментаторские суждения </w:t>
      </w:r>
      <w:r w:rsidR="00487F71">
        <w:rPr>
          <w:sz w:val="28"/>
          <w:szCs w:val="28"/>
        </w:rPr>
        <w:t>о</w:t>
      </w:r>
      <w:r w:rsidR="00785AC3" w:rsidRPr="00785AC3">
        <w:rPr>
          <w:sz w:val="28"/>
          <w:szCs w:val="28"/>
        </w:rPr>
        <w:t xml:space="preserve"> </w:t>
      </w:r>
      <w:r w:rsidR="00487F71">
        <w:rPr>
          <w:sz w:val="28"/>
          <w:szCs w:val="28"/>
        </w:rPr>
        <w:t>процессе о</w:t>
      </w:r>
      <w:r w:rsidR="00487F71" w:rsidRPr="00CC090C">
        <w:rPr>
          <w:sz w:val="28"/>
          <w:szCs w:val="28"/>
        </w:rPr>
        <w:t>бжалование действий должностных лиц в апелляционном порядке</w:t>
      </w:r>
      <w:r w:rsidR="00487F71" w:rsidRPr="00785AC3">
        <w:rPr>
          <w:sz w:val="28"/>
          <w:szCs w:val="28"/>
        </w:rPr>
        <w:t xml:space="preserve"> </w:t>
      </w:r>
      <w:r w:rsidR="00785AC3" w:rsidRPr="00785AC3">
        <w:rPr>
          <w:sz w:val="28"/>
          <w:szCs w:val="28"/>
        </w:rPr>
        <w:t>настолько фрагментарны и противоречивы, что остаются непонятными ее сущность и назначение, условия и сферы применения, эффективность и перспективы дальнейшего использования.</w:t>
      </w:r>
      <w:r w:rsidR="00487F71">
        <w:rPr>
          <w:sz w:val="28"/>
          <w:szCs w:val="28"/>
        </w:rPr>
        <w:t xml:space="preserve"> Связи с этим проблемы и вопросы </w:t>
      </w:r>
      <w:r w:rsidR="00487F71" w:rsidRPr="00487F71">
        <w:rPr>
          <w:sz w:val="28"/>
          <w:szCs w:val="28"/>
        </w:rPr>
        <w:t>обжалование действий должностных лиц в апелляционном порядке</w:t>
      </w:r>
      <w:r w:rsidR="00487F71">
        <w:rPr>
          <w:sz w:val="28"/>
          <w:szCs w:val="28"/>
        </w:rPr>
        <w:t xml:space="preserve"> являются </w:t>
      </w:r>
      <w:r w:rsidR="00487F71" w:rsidRPr="00487F71">
        <w:rPr>
          <w:b/>
          <w:sz w:val="28"/>
          <w:szCs w:val="28"/>
        </w:rPr>
        <w:t>актуальными</w:t>
      </w:r>
      <w:r w:rsidR="00487F71">
        <w:rPr>
          <w:sz w:val="28"/>
          <w:szCs w:val="28"/>
        </w:rPr>
        <w:t xml:space="preserve"> на сегодняшний день. </w:t>
      </w:r>
    </w:p>
    <w:p w:rsidR="0065239F" w:rsidRDefault="00487F71" w:rsidP="0065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9F">
        <w:rPr>
          <w:rFonts w:ascii="Times New Roman" w:hAnsi="Times New Roman" w:cs="Times New Roman"/>
          <w:sz w:val="28"/>
          <w:szCs w:val="28"/>
        </w:rPr>
        <w:t xml:space="preserve"> </w:t>
      </w:r>
      <w:r w:rsidRPr="0065239F">
        <w:rPr>
          <w:rFonts w:ascii="Times New Roman" w:hAnsi="Times New Roman" w:cs="Times New Roman"/>
          <w:b/>
          <w:sz w:val="28"/>
          <w:szCs w:val="28"/>
        </w:rPr>
        <w:t>Целью</w:t>
      </w:r>
      <w:r w:rsidR="0065239F" w:rsidRPr="0065239F">
        <w:rPr>
          <w:rFonts w:ascii="Times New Roman" w:hAnsi="Times New Roman" w:cs="Times New Roman"/>
          <w:sz w:val="28"/>
          <w:szCs w:val="28"/>
        </w:rPr>
        <w:t xml:space="preserve"> научного исследования является</w:t>
      </w:r>
      <w:r w:rsidRPr="0065239F">
        <w:rPr>
          <w:rFonts w:ascii="Times New Roman" w:hAnsi="Times New Roman" w:cs="Times New Roman"/>
          <w:sz w:val="28"/>
          <w:szCs w:val="28"/>
        </w:rPr>
        <w:t xml:space="preserve"> рассмотрение института </w:t>
      </w:r>
      <w:r w:rsidR="0065239F" w:rsidRPr="0065239F">
        <w:rPr>
          <w:rFonts w:ascii="Times New Roman" w:hAnsi="Times New Roman" w:cs="Times New Roman"/>
          <w:sz w:val="28"/>
          <w:szCs w:val="28"/>
        </w:rPr>
        <w:t>обжалование действий должностных лиц в апелляционном порядке как один из основополагающих принципов Гражданского право</w:t>
      </w:r>
      <w:r w:rsidR="0065239F">
        <w:rPr>
          <w:rFonts w:ascii="Times New Roman" w:hAnsi="Times New Roman" w:cs="Times New Roman"/>
          <w:sz w:val="28"/>
          <w:szCs w:val="28"/>
        </w:rPr>
        <w:t>.</w:t>
      </w:r>
    </w:p>
    <w:p w:rsidR="0065239F" w:rsidRPr="0065239F" w:rsidRDefault="0065239F" w:rsidP="0065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9F">
        <w:rPr>
          <w:rFonts w:ascii="Times New Roman" w:hAnsi="Times New Roman" w:cs="Times New Roman"/>
          <w:sz w:val="28"/>
          <w:szCs w:val="28"/>
        </w:rPr>
        <w:t>Для достижения указанной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143493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м поставлены </w:t>
      </w:r>
      <w:r w:rsidRPr="006523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239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5239F">
        <w:rPr>
          <w:rFonts w:ascii="Times New Roman" w:hAnsi="Times New Roman" w:cs="Times New Roman"/>
          <w:sz w:val="28"/>
          <w:szCs w:val="28"/>
        </w:rPr>
        <w:t>:</w:t>
      </w:r>
    </w:p>
    <w:p w:rsidR="0065239F" w:rsidRPr="0065239F" w:rsidRDefault="0065239F" w:rsidP="0065239F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239F">
        <w:rPr>
          <w:rFonts w:ascii="Times New Roman" w:hAnsi="Times New Roman" w:cs="Times New Roman"/>
          <w:sz w:val="28"/>
          <w:szCs w:val="28"/>
        </w:rPr>
        <w:t>пределить сущность и роль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65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апелляционного порядка</w:t>
      </w:r>
      <w:r w:rsidRPr="0065239F">
        <w:rPr>
          <w:rFonts w:ascii="Times New Roman" w:hAnsi="Times New Roman" w:cs="Times New Roman"/>
          <w:sz w:val="28"/>
          <w:szCs w:val="28"/>
        </w:rPr>
        <w:t>;</w:t>
      </w:r>
    </w:p>
    <w:p w:rsidR="0065239F" w:rsidRPr="0065239F" w:rsidRDefault="0065239F" w:rsidP="0065239F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5239F">
        <w:rPr>
          <w:rFonts w:ascii="Times New Roman" w:hAnsi="Times New Roman" w:cs="Times New Roman"/>
          <w:sz w:val="28"/>
          <w:szCs w:val="28"/>
        </w:rPr>
        <w:t>ассмотреть особенности заявления обжал</w:t>
      </w:r>
      <w:r>
        <w:rPr>
          <w:rFonts w:ascii="Times New Roman" w:hAnsi="Times New Roman" w:cs="Times New Roman"/>
          <w:sz w:val="28"/>
          <w:szCs w:val="28"/>
        </w:rPr>
        <w:t>ование действий должностных лиц</w:t>
      </w:r>
      <w:r w:rsidRPr="0065239F">
        <w:rPr>
          <w:rFonts w:ascii="Times New Roman" w:hAnsi="Times New Roman" w:cs="Times New Roman"/>
          <w:sz w:val="28"/>
          <w:szCs w:val="28"/>
        </w:rPr>
        <w:t>;</w:t>
      </w:r>
    </w:p>
    <w:p w:rsidR="0065239F" w:rsidRPr="0065239F" w:rsidRDefault="0065239F" w:rsidP="0065239F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239F">
        <w:rPr>
          <w:rFonts w:ascii="Times New Roman" w:hAnsi="Times New Roman" w:cs="Times New Roman"/>
          <w:sz w:val="28"/>
          <w:szCs w:val="28"/>
        </w:rPr>
        <w:t xml:space="preserve">аскрыть особенности подачи и рассмотрения </w:t>
      </w:r>
      <w:r>
        <w:rPr>
          <w:rFonts w:ascii="Times New Roman" w:hAnsi="Times New Roman" w:cs="Times New Roman"/>
          <w:sz w:val="28"/>
          <w:szCs w:val="28"/>
        </w:rPr>
        <w:t>апелляции</w:t>
      </w:r>
      <w:r w:rsidRPr="006523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сфере Гражданского право</w:t>
      </w:r>
      <w:r w:rsidRPr="0065239F">
        <w:rPr>
          <w:rFonts w:ascii="Times New Roman" w:hAnsi="Times New Roman" w:cs="Times New Roman"/>
          <w:sz w:val="28"/>
          <w:szCs w:val="28"/>
        </w:rPr>
        <w:t>;</w:t>
      </w:r>
    </w:p>
    <w:p w:rsidR="0065239F" w:rsidRDefault="0065239F" w:rsidP="0065239F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39F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>
        <w:rPr>
          <w:rFonts w:ascii="Times New Roman" w:hAnsi="Times New Roman" w:cs="Times New Roman"/>
          <w:sz w:val="28"/>
          <w:szCs w:val="28"/>
        </w:rPr>
        <w:t>нормативно – правовую базу</w:t>
      </w:r>
      <w:r w:rsidRPr="0065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затрагивающие вопросы </w:t>
      </w:r>
      <w:r w:rsidRPr="00487F71">
        <w:rPr>
          <w:rFonts w:ascii="Times New Roman" w:hAnsi="Times New Roman" w:cs="Times New Roman"/>
          <w:sz w:val="28"/>
          <w:szCs w:val="28"/>
        </w:rPr>
        <w:t>обжалование действий должностных лиц в апелляционном порядке</w:t>
      </w:r>
      <w:r w:rsidRPr="0065239F">
        <w:rPr>
          <w:rFonts w:ascii="Times New Roman" w:hAnsi="Times New Roman" w:cs="Times New Roman"/>
          <w:sz w:val="28"/>
          <w:szCs w:val="28"/>
        </w:rPr>
        <w:t>.</w:t>
      </w:r>
      <w:r w:rsidR="00143493">
        <w:rPr>
          <w:rFonts w:ascii="Times New Roman" w:hAnsi="Times New Roman" w:cs="Times New Roman"/>
          <w:sz w:val="28"/>
          <w:szCs w:val="28"/>
        </w:rPr>
        <w:t>.</w:t>
      </w:r>
    </w:p>
    <w:p w:rsidR="00143493" w:rsidRPr="00143493" w:rsidRDefault="00143493" w:rsidP="001434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93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143493">
        <w:rPr>
          <w:rFonts w:ascii="Times New Roman" w:hAnsi="Times New Roman" w:cs="Times New Roman"/>
          <w:sz w:val="28"/>
          <w:szCs w:val="28"/>
        </w:rPr>
        <w:t xml:space="preserve"> исследования высту</w:t>
      </w:r>
      <w:r>
        <w:rPr>
          <w:rFonts w:ascii="Times New Roman" w:hAnsi="Times New Roman" w:cs="Times New Roman"/>
          <w:sz w:val="28"/>
          <w:szCs w:val="28"/>
        </w:rPr>
        <w:t xml:space="preserve">пает система правовых отношений </w:t>
      </w:r>
      <w:r w:rsidRPr="0065239F">
        <w:rPr>
          <w:rFonts w:ascii="Times New Roman" w:hAnsi="Times New Roman" w:cs="Times New Roman"/>
          <w:sz w:val="28"/>
          <w:szCs w:val="28"/>
        </w:rPr>
        <w:t>обжалование действий должностных лиц в апелляционном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93" w:rsidRPr="00143493" w:rsidRDefault="00143493" w:rsidP="001434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93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является </w:t>
      </w:r>
      <w:r w:rsidRPr="00143493">
        <w:rPr>
          <w:rFonts w:ascii="Times New Roman" w:hAnsi="Times New Roman" w:cs="Times New Roman"/>
          <w:sz w:val="28"/>
          <w:szCs w:val="28"/>
        </w:rPr>
        <w:t xml:space="preserve"> основные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норм и  научные</w:t>
      </w:r>
      <w:r w:rsidRPr="00143493">
        <w:rPr>
          <w:rFonts w:ascii="Times New Roman" w:hAnsi="Times New Roman" w:cs="Times New Roman"/>
          <w:sz w:val="28"/>
          <w:szCs w:val="28"/>
        </w:rPr>
        <w:t xml:space="preserve"> теорий и идей,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65239F">
        <w:rPr>
          <w:rFonts w:ascii="Times New Roman" w:hAnsi="Times New Roman" w:cs="Times New Roman"/>
          <w:sz w:val="28"/>
          <w:szCs w:val="28"/>
        </w:rPr>
        <w:t>обжалование действий должностных лиц в апелляционном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F71" w:rsidRDefault="00143493" w:rsidP="00487F71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43493">
        <w:rPr>
          <w:rFonts w:eastAsiaTheme="minorEastAsia"/>
          <w:b/>
          <w:sz w:val="28"/>
          <w:szCs w:val="28"/>
        </w:rPr>
        <w:t>Теоретико-методологическая база</w:t>
      </w:r>
      <w:r w:rsidRPr="00143493">
        <w:rPr>
          <w:rFonts w:eastAsiaTheme="minorEastAsia"/>
          <w:sz w:val="28"/>
          <w:szCs w:val="28"/>
        </w:rPr>
        <w:t xml:space="preserve"> исследования опирается на трудах отечественных и зарубежных авторов. Также в ходе работы широко использовалась законодательство Российской Федерации, правовые акты, а также непосредственно нормативно – правовая база Гражданского кодекса РФ.   На пути решение поставленных перед исследованием задач применялись системные и ситуационные подходы, структурно-функциональные и процессные подхода с использованием методов сравнительного, факторного анализа, метода группировки, а также методов социологических  исследований.</w:t>
      </w:r>
    </w:p>
    <w:p w:rsidR="00143493" w:rsidRDefault="00143493" w:rsidP="00143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93">
        <w:rPr>
          <w:rFonts w:ascii="Times New Roman" w:hAnsi="Times New Roman" w:cs="Times New Roman"/>
          <w:b/>
          <w:sz w:val="28"/>
          <w:szCs w:val="28"/>
        </w:rPr>
        <w:t xml:space="preserve">Степень научной разработанности темы. </w:t>
      </w:r>
      <w:r w:rsidRPr="00143493">
        <w:rPr>
          <w:rFonts w:ascii="Times New Roman" w:hAnsi="Times New Roman" w:cs="Times New Roman"/>
          <w:sz w:val="28"/>
          <w:szCs w:val="28"/>
        </w:rPr>
        <w:t xml:space="preserve">Правовой процесс </w:t>
      </w:r>
      <w:r w:rsidR="00C47F90" w:rsidRPr="0065239F">
        <w:rPr>
          <w:rFonts w:ascii="Times New Roman" w:hAnsi="Times New Roman" w:cs="Times New Roman"/>
          <w:sz w:val="28"/>
          <w:szCs w:val="28"/>
        </w:rPr>
        <w:t>обжалование действий должностных лиц в апелляционном порядке</w:t>
      </w:r>
      <w:r w:rsidRPr="00143493">
        <w:rPr>
          <w:rFonts w:ascii="Times New Roman" w:hAnsi="Times New Roman" w:cs="Times New Roman"/>
          <w:sz w:val="28"/>
          <w:szCs w:val="28"/>
        </w:rPr>
        <w:t xml:space="preserve">, как известно один из важнейших институтов гражданского права. Правовые основы этого </w:t>
      </w:r>
      <w:r w:rsidR="00C47F90">
        <w:rPr>
          <w:rFonts w:ascii="Times New Roman" w:hAnsi="Times New Roman" w:cs="Times New Roman"/>
          <w:sz w:val="28"/>
          <w:szCs w:val="28"/>
        </w:rPr>
        <w:t xml:space="preserve">элемента гражданского право были во все времена актуальны и находились в сфере интересов не только исследователей, но и простых </w:t>
      </w:r>
      <w:r w:rsidR="00C47F90">
        <w:rPr>
          <w:rFonts w:ascii="Times New Roman" w:hAnsi="Times New Roman" w:cs="Times New Roman"/>
          <w:sz w:val="28"/>
          <w:szCs w:val="28"/>
        </w:rPr>
        <w:lastRenderedPageBreak/>
        <w:t>обывателей</w:t>
      </w:r>
      <w:r w:rsidRPr="00143493">
        <w:rPr>
          <w:rFonts w:ascii="Times New Roman" w:hAnsi="Times New Roman" w:cs="Times New Roman"/>
          <w:sz w:val="28"/>
          <w:szCs w:val="28"/>
        </w:rPr>
        <w:t xml:space="preserve">. Среди наиболее известных отечественных исследователей занимавшихся изучением данного вопроса можно отметить -  </w:t>
      </w:r>
      <w:r w:rsidR="00C47F90">
        <w:rPr>
          <w:rFonts w:ascii="Times New Roman" w:hAnsi="Times New Roman" w:cs="Times New Roman"/>
          <w:sz w:val="28"/>
          <w:szCs w:val="28"/>
        </w:rPr>
        <w:t>С.Б.Бостанова</w:t>
      </w:r>
      <w:r w:rsidR="00C47F9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143493">
        <w:rPr>
          <w:rFonts w:ascii="Times New Roman" w:hAnsi="Times New Roman" w:cs="Times New Roman"/>
          <w:sz w:val="28"/>
          <w:szCs w:val="28"/>
        </w:rPr>
        <w:t>, Е.А. Суханова</w:t>
      </w:r>
      <w:r w:rsidR="00C47F90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143493">
        <w:rPr>
          <w:rFonts w:ascii="Times New Roman" w:hAnsi="Times New Roman" w:cs="Times New Roman"/>
          <w:sz w:val="28"/>
          <w:szCs w:val="28"/>
        </w:rPr>
        <w:t>, В.Ивакина</w:t>
      </w:r>
      <w:r w:rsidR="00C47F9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143493">
        <w:rPr>
          <w:rFonts w:ascii="Times New Roman" w:hAnsi="Times New Roman" w:cs="Times New Roman"/>
          <w:sz w:val="28"/>
          <w:szCs w:val="28"/>
        </w:rPr>
        <w:t xml:space="preserve">, </w:t>
      </w:r>
      <w:r w:rsidR="00C47F90">
        <w:rPr>
          <w:rFonts w:ascii="Times New Roman" w:hAnsi="Times New Roman" w:cs="Times New Roman"/>
          <w:sz w:val="28"/>
          <w:szCs w:val="28"/>
        </w:rPr>
        <w:t xml:space="preserve">О.С. </w:t>
      </w:r>
      <w:r w:rsidR="00C47F90" w:rsidRPr="00C47F90">
        <w:rPr>
          <w:rFonts w:ascii="Times New Roman" w:hAnsi="Times New Roman" w:cs="Times New Roman"/>
          <w:sz w:val="28"/>
          <w:szCs w:val="28"/>
        </w:rPr>
        <w:t>Скрементова</w:t>
      </w:r>
      <w:r w:rsidR="00C47F90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C47F90">
        <w:rPr>
          <w:rFonts w:ascii="Times New Roman" w:hAnsi="Times New Roman" w:cs="Times New Roman"/>
          <w:sz w:val="28"/>
          <w:szCs w:val="28"/>
        </w:rPr>
        <w:t xml:space="preserve">, </w:t>
      </w:r>
      <w:r w:rsidR="00746EE7">
        <w:rPr>
          <w:rFonts w:ascii="Times New Roman" w:hAnsi="Times New Roman" w:cs="Times New Roman"/>
          <w:sz w:val="28"/>
          <w:szCs w:val="28"/>
        </w:rPr>
        <w:t>А. Слесарев</w:t>
      </w:r>
      <w:r w:rsidR="00746EE7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746EE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46EE7" w:rsidRPr="00143493" w:rsidRDefault="00746EE7" w:rsidP="00143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E7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746EE7">
        <w:rPr>
          <w:rFonts w:ascii="Times New Roman" w:hAnsi="Times New Roman" w:cs="Times New Roman"/>
          <w:sz w:val="28"/>
          <w:szCs w:val="28"/>
        </w:rPr>
        <w:t xml:space="preserve"> – работа состоит из Введения, основной части, которая включает в себя две главы,  а также заключение и список использованных источников.</w:t>
      </w:r>
    </w:p>
    <w:p w:rsidR="00CC090C" w:rsidRPr="00CC090C" w:rsidRDefault="00CC090C" w:rsidP="00CC0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90C" w:rsidRPr="00CC090C" w:rsidSect="00C560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22" w:rsidRDefault="00600D22" w:rsidP="00143493">
      <w:pPr>
        <w:spacing w:after="0" w:line="240" w:lineRule="auto"/>
      </w:pPr>
      <w:r>
        <w:separator/>
      </w:r>
    </w:p>
  </w:endnote>
  <w:endnote w:type="continuationSeparator" w:id="0">
    <w:p w:rsidR="00600D22" w:rsidRDefault="00600D22" w:rsidP="0014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22" w:rsidRDefault="00600D22" w:rsidP="00143493">
      <w:pPr>
        <w:spacing w:after="0" w:line="240" w:lineRule="auto"/>
      </w:pPr>
      <w:r>
        <w:separator/>
      </w:r>
    </w:p>
  </w:footnote>
  <w:footnote w:type="continuationSeparator" w:id="0">
    <w:p w:rsidR="00600D22" w:rsidRDefault="00600D22" w:rsidP="00143493">
      <w:pPr>
        <w:spacing w:after="0" w:line="240" w:lineRule="auto"/>
      </w:pPr>
      <w:r>
        <w:continuationSeparator/>
      </w:r>
    </w:p>
  </w:footnote>
  <w:footnote w:id="1">
    <w:p w:rsidR="00C47F90" w:rsidRPr="00746EE7" w:rsidRDefault="00C47F90" w:rsidP="00746EE7">
      <w:pPr>
        <w:pStyle w:val="a5"/>
        <w:jc w:val="both"/>
        <w:rPr>
          <w:rFonts w:ascii="Times New Roman" w:hAnsi="Times New Roman" w:cs="Times New Roman"/>
        </w:rPr>
      </w:pPr>
      <w:r w:rsidRPr="00746EE7">
        <w:rPr>
          <w:rStyle w:val="a7"/>
          <w:rFonts w:ascii="Times New Roman" w:hAnsi="Times New Roman" w:cs="Times New Roman"/>
        </w:rPr>
        <w:footnoteRef/>
      </w:r>
      <w:r w:rsidRPr="00746EE7">
        <w:rPr>
          <w:rFonts w:ascii="Times New Roman" w:hAnsi="Times New Roman" w:cs="Times New Roman"/>
        </w:rPr>
        <w:t xml:space="preserve"> Бостанова С.Б. Гражданский процессуальный кодекс Российской Федерации в схемах с комментариями: научно-практическое учебное пособие Учебники и учебные пособия. Кубань: Юридический центр пресс, 2004</w:t>
      </w:r>
    </w:p>
  </w:footnote>
  <w:footnote w:id="2">
    <w:p w:rsidR="00C47F90" w:rsidRPr="00746EE7" w:rsidRDefault="00C47F90" w:rsidP="00746EE7">
      <w:pPr>
        <w:pStyle w:val="a5"/>
        <w:jc w:val="both"/>
        <w:rPr>
          <w:rFonts w:ascii="Times New Roman" w:hAnsi="Times New Roman" w:cs="Times New Roman"/>
        </w:rPr>
      </w:pPr>
      <w:r w:rsidRPr="00746EE7">
        <w:rPr>
          <w:rStyle w:val="a7"/>
          <w:rFonts w:ascii="Times New Roman" w:hAnsi="Times New Roman" w:cs="Times New Roman"/>
        </w:rPr>
        <w:footnoteRef/>
      </w:r>
      <w:r w:rsidRPr="00746EE7">
        <w:rPr>
          <w:rFonts w:ascii="Times New Roman" w:hAnsi="Times New Roman" w:cs="Times New Roman"/>
        </w:rPr>
        <w:t xml:space="preserve"> Суханов Е.А. Гражданское право: учебник. 2 изд. М.: БЕК 2008.</w:t>
      </w:r>
    </w:p>
  </w:footnote>
  <w:footnote w:id="3">
    <w:p w:rsidR="00C47F90" w:rsidRPr="00746EE7" w:rsidRDefault="00C47F90" w:rsidP="00746EE7">
      <w:pPr>
        <w:pStyle w:val="a5"/>
        <w:jc w:val="both"/>
        <w:rPr>
          <w:rFonts w:ascii="Times New Roman" w:hAnsi="Times New Roman" w:cs="Times New Roman"/>
        </w:rPr>
      </w:pPr>
      <w:r w:rsidRPr="00746EE7">
        <w:rPr>
          <w:rStyle w:val="a7"/>
          <w:rFonts w:ascii="Times New Roman" w:hAnsi="Times New Roman" w:cs="Times New Roman"/>
        </w:rPr>
        <w:footnoteRef/>
      </w:r>
      <w:r w:rsidRPr="00746EE7">
        <w:rPr>
          <w:rFonts w:ascii="Times New Roman" w:hAnsi="Times New Roman" w:cs="Times New Roman"/>
        </w:rPr>
        <w:t xml:space="preserve"> Ивакин В. Гражданское право. Особенная часть: конспект лекций. 3- изд. М.: ЮРАЙТ 2009.</w:t>
      </w:r>
    </w:p>
  </w:footnote>
  <w:footnote w:id="4">
    <w:p w:rsidR="00C47F90" w:rsidRPr="00746EE7" w:rsidRDefault="00C47F90" w:rsidP="00746EE7">
      <w:pPr>
        <w:pStyle w:val="a5"/>
        <w:jc w:val="both"/>
        <w:rPr>
          <w:rFonts w:ascii="Times New Roman" w:hAnsi="Times New Roman" w:cs="Times New Roman"/>
        </w:rPr>
      </w:pPr>
      <w:r w:rsidRPr="00746EE7">
        <w:rPr>
          <w:rStyle w:val="a7"/>
          <w:rFonts w:ascii="Times New Roman" w:hAnsi="Times New Roman" w:cs="Times New Roman"/>
        </w:rPr>
        <w:footnoteRef/>
      </w:r>
      <w:r w:rsidRPr="00746EE7">
        <w:rPr>
          <w:rFonts w:ascii="Times New Roman" w:hAnsi="Times New Roman" w:cs="Times New Roman"/>
        </w:rPr>
        <w:t xml:space="preserve"> Скрементова О.С. Гражданский процесс. Краткий курс</w:t>
      </w:r>
      <w:r w:rsidR="00746EE7" w:rsidRPr="00746EE7">
        <w:rPr>
          <w:rFonts w:ascii="Times New Roman" w:hAnsi="Times New Roman" w:cs="Times New Roman"/>
        </w:rPr>
        <w:t xml:space="preserve">. СПб.Питер. 2008. </w:t>
      </w:r>
    </w:p>
  </w:footnote>
  <w:footnote w:id="5">
    <w:p w:rsidR="00746EE7" w:rsidRDefault="00746EE7" w:rsidP="00746EE7">
      <w:pPr>
        <w:pStyle w:val="a5"/>
        <w:jc w:val="both"/>
      </w:pPr>
      <w:r w:rsidRPr="00746EE7">
        <w:rPr>
          <w:rStyle w:val="a7"/>
          <w:rFonts w:ascii="Times New Roman" w:hAnsi="Times New Roman" w:cs="Times New Roman"/>
        </w:rPr>
        <w:footnoteRef/>
      </w:r>
      <w:r w:rsidRPr="00746EE7">
        <w:rPr>
          <w:rFonts w:ascii="Times New Roman" w:hAnsi="Times New Roman" w:cs="Times New Roman"/>
        </w:rPr>
        <w:t xml:space="preserve"> Слесарев А. Судебно-арбитражное толкование норм гражданского права. М.: Litres,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C3" w:rsidRDefault="009E06C3" w:rsidP="009E06C3">
    <w:pPr>
      <w:pStyle w:val="a8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9E06C3" w:rsidRDefault="009E06C3" w:rsidP="009E06C3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E06C3" w:rsidRDefault="009E06C3" w:rsidP="009E06C3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E06C3" w:rsidRDefault="009E06C3" w:rsidP="009E06C3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E06C3" w:rsidRDefault="009E06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708C"/>
    <w:multiLevelType w:val="multilevel"/>
    <w:tmpl w:val="4DE6F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63840BFF"/>
    <w:multiLevelType w:val="hybridMultilevel"/>
    <w:tmpl w:val="E7F4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43"/>
    <w:rsid w:val="000D507B"/>
    <w:rsid w:val="00143493"/>
    <w:rsid w:val="002E5241"/>
    <w:rsid w:val="00391343"/>
    <w:rsid w:val="00484A1D"/>
    <w:rsid w:val="00487F71"/>
    <w:rsid w:val="00576C2A"/>
    <w:rsid w:val="005E5321"/>
    <w:rsid w:val="00600D22"/>
    <w:rsid w:val="0065239F"/>
    <w:rsid w:val="00746EE7"/>
    <w:rsid w:val="00785AC3"/>
    <w:rsid w:val="009E06C3"/>
    <w:rsid w:val="00C47F90"/>
    <w:rsid w:val="00C560AF"/>
    <w:rsid w:val="00C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AF"/>
  </w:style>
  <w:style w:type="paragraph" w:styleId="3">
    <w:name w:val="heading 3"/>
    <w:basedOn w:val="a"/>
    <w:link w:val="30"/>
    <w:semiHidden/>
    <w:unhideWhenUsed/>
    <w:qFormat/>
    <w:rsid w:val="009E06C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9E06C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434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34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3493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9E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06C3"/>
  </w:style>
  <w:style w:type="paragraph" w:styleId="aa">
    <w:name w:val="footer"/>
    <w:basedOn w:val="a"/>
    <w:link w:val="ab"/>
    <w:uiPriority w:val="99"/>
    <w:semiHidden/>
    <w:unhideWhenUsed/>
    <w:rsid w:val="009E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06C3"/>
  </w:style>
  <w:style w:type="character" w:customStyle="1" w:styleId="30">
    <w:name w:val="Заголовок 3 Знак"/>
    <w:basedOn w:val="a0"/>
    <w:link w:val="3"/>
    <w:semiHidden/>
    <w:rsid w:val="009E06C3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9E06C3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9E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DCA9-CCDC-4906-BDB1-ACD1CC67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6</cp:revision>
  <dcterms:created xsi:type="dcterms:W3CDTF">2017-10-07T11:09:00Z</dcterms:created>
  <dcterms:modified xsi:type="dcterms:W3CDTF">2019-09-26T05:10:00Z</dcterms:modified>
</cp:coreProperties>
</file>