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A0" w:rsidRPr="000A506C" w:rsidRDefault="0074713F" w:rsidP="00DE1F7D">
      <w:pPr>
        <w:jc w:val="center"/>
        <w:rPr>
          <w:rFonts w:ascii="Times New Roman" w:hAnsi="Times New Roman" w:cs="Times New Roman"/>
          <w:b/>
          <w:sz w:val="28"/>
          <w:szCs w:val="28"/>
        </w:rPr>
      </w:pPr>
      <w:r w:rsidRPr="000A506C">
        <w:rPr>
          <w:rFonts w:ascii="Times New Roman" w:hAnsi="Times New Roman" w:cs="Times New Roman"/>
          <w:b/>
          <w:sz w:val="28"/>
          <w:szCs w:val="28"/>
        </w:rPr>
        <w:t>ВВЕДЕНИЕ</w:t>
      </w:r>
    </w:p>
    <w:p w:rsidR="00A266FF" w:rsidRPr="000A506C" w:rsidRDefault="00A266FF" w:rsidP="00E11BC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Как известно современное российское общество переживает сложный период социально-культурной трансформации. В это непростой период на первый план выходит проблемы активности человека. Как показывает исторический опыт мировых цивилизации, успех не всегда зависит от геополитического положения страны, наличия полезных ископаемых и т.д. Практика таких развитых  стран как США, Японии и Китая доказал мировой общественности, что процветания можно добиться развивая социальную активность населения. Развитию </w:t>
      </w:r>
      <w:r w:rsidR="00C11C27" w:rsidRPr="000A506C">
        <w:rPr>
          <w:rFonts w:ascii="Times New Roman" w:eastAsia="Times New Roman" w:hAnsi="Times New Roman" w:cs="Times New Roman"/>
          <w:color w:val="000000"/>
          <w:sz w:val="28"/>
          <w:szCs w:val="28"/>
        </w:rPr>
        <w:t xml:space="preserve">познавательной </w:t>
      </w:r>
      <w:r w:rsidRPr="000A506C">
        <w:rPr>
          <w:rFonts w:ascii="Times New Roman" w:eastAsia="Times New Roman" w:hAnsi="Times New Roman" w:cs="Times New Roman"/>
          <w:color w:val="000000"/>
          <w:sz w:val="28"/>
          <w:szCs w:val="28"/>
        </w:rPr>
        <w:t xml:space="preserve">активности </w:t>
      </w:r>
      <w:r w:rsidR="00C11C27" w:rsidRPr="000A506C">
        <w:rPr>
          <w:rFonts w:ascii="Times New Roman" w:eastAsia="Times New Roman" w:hAnsi="Times New Roman" w:cs="Times New Roman"/>
          <w:color w:val="000000"/>
          <w:sz w:val="28"/>
          <w:szCs w:val="28"/>
        </w:rPr>
        <w:t xml:space="preserve">может способствовать событийный туризм. </w:t>
      </w:r>
      <w:r w:rsidRPr="000A506C">
        <w:rPr>
          <w:rFonts w:ascii="Times New Roman" w:eastAsia="Times New Roman" w:hAnsi="Times New Roman" w:cs="Times New Roman"/>
          <w:color w:val="000000"/>
          <w:sz w:val="28"/>
          <w:szCs w:val="28"/>
        </w:rPr>
        <w:t xml:space="preserve"> </w:t>
      </w:r>
      <w:r w:rsidR="00C11C27" w:rsidRPr="000A506C">
        <w:rPr>
          <w:rFonts w:ascii="Times New Roman" w:eastAsia="Times New Roman" w:hAnsi="Times New Roman" w:cs="Times New Roman"/>
          <w:b/>
          <w:color w:val="000000"/>
          <w:sz w:val="28"/>
          <w:szCs w:val="28"/>
        </w:rPr>
        <w:t xml:space="preserve">Актуальность </w:t>
      </w:r>
      <w:r w:rsidR="00C11C27" w:rsidRPr="000A506C">
        <w:rPr>
          <w:rFonts w:ascii="Times New Roman" w:eastAsia="Times New Roman" w:hAnsi="Times New Roman" w:cs="Times New Roman"/>
          <w:color w:val="000000"/>
          <w:sz w:val="28"/>
          <w:szCs w:val="28"/>
        </w:rPr>
        <w:t xml:space="preserve">событийного туризма как фактор  развития познавательной активности  связан с тенденцией роста интереса у людей к событийным мероприятиям, где человек может получить больше впечатлений, чем от стандартных направлений туризма. </w:t>
      </w:r>
    </w:p>
    <w:p w:rsidR="00C11C27" w:rsidRPr="000A506C" w:rsidRDefault="00C11C27" w:rsidP="00E11BC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На основе вышеперечисленных фактов можно отметить, что проблематика развития социально-культурных условии познавательной активности средствами событийного туризма на сегодняшний день является актуальным вопросам. </w:t>
      </w:r>
    </w:p>
    <w:p w:rsidR="00406889" w:rsidRPr="000A506C" w:rsidRDefault="00406889" w:rsidP="00E11BC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b/>
          <w:color w:val="000000"/>
          <w:sz w:val="28"/>
          <w:szCs w:val="28"/>
        </w:rPr>
        <w:t>Объектом</w:t>
      </w:r>
      <w:r w:rsidRPr="000A506C">
        <w:rPr>
          <w:rFonts w:ascii="Times New Roman" w:eastAsia="Times New Roman" w:hAnsi="Times New Roman" w:cs="Times New Roman"/>
          <w:color w:val="000000"/>
          <w:sz w:val="28"/>
          <w:szCs w:val="28"/>
        </w:rPr>
        <w:t xml:space="preserve"> </w:t>
      </w:r>
      <w:r w:rsidR="00C11C27" w:rsidRPr="000A506C">
        <w:rPr>
          <w:rFonts w:ascii="Times New Roman" w:eastAsia="Times New Roman" w:hAnsi="Times New Roman" w:cs="Times New Roman"/>
          <w:color w:val="000000"/>
          <w:sz w:val="28"/>
          <w:szCs w:val="28"/>
        </w:rPr>
        <w:t>исследования</w:t>
      </w:r>
      <w:r w:rsidRPr="000A506C">
        <w:rPr>
          <w:rFonts w:ascii="Times New Roman" w:eastAsia="Times New Roman" w:hAnsi="Times New Roman" w:cs="Times New Roman"/>
          <w:color w:val="000000"/>
          <w:sz w:val="28"/>
          <w:szCs w:val="28"/>
        </w:rPr>
        <w:t xml:space="preserve"> выступают </w:t>
      </w:r>
      <w:r w:rsidR="00C11C27" w:rsidRPr="000A506C">
        <w:rPr>
          <w:rFonts w:ascii="Times New Roman" w:eastAsia="Times New Roman" w:hAnsi="Times New Roman" w:cs="Times New Roman"/>
          <w:color w:val="000000"/>
          <w:sz w:val="28"/>
          <w:szCs w:val="28"/>
        </w:rPr>
        <w:t>особенности развития</w:t>
      </w:r>
      <w:r w:rsidRPr="000A506C">
        <w:rPr>
          <w:rFonts w:ascii="Times New Roman" w:eastAsia="Times New Roman" w:hAnsi="Times New Roman" w:cs="Times New Roman"/>
          <w:color w:val="000000"/>
          <w:sz w:val="28"/>
          <w:szCs w:val="28"/>
        </w:rPr>
        <w:t xml:space="preserve"> социально-культурных условий познавательной активности средствами событийного туризма.</w:t>
      </w:r>
    </w:p>
    <w:p w:rsidR="00406889" w:rsidRPr="000A506C" w:rsidRDefault="00C11C27" w:rsidP="00E11BC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b/>
          <w:color w:val="000000"/>
          <w:sz w:val="28"/>
          <w:szCs w:val="28"/>
        </w:rPr>
        <w:t>Предмет</w:t>
      </w:r>
      <w:r w:rsidRPr="000A506C">
        <w:rPr>
          <w:rFonts w:ascii="Times New Roman" w:eastAsia="Times New Roman" w:hAnsi="Times New Roman" w:cs="Times New Roman"/>
          <w:color w:val="000000"/>
          <w:sz w:val="28"/>
          <w:szCs w:val="28"/>
        </w:rPr>
        <w:t xml:space="preserve"> исследования </w:t>
      </w:r>
      <w:r w:rsidR="00406889" w:rsidRPr="000A506C">
        <w:rPr>
          <w:rFonts w:ascii="Times New Roman" w:eastAsia="Times New Roman" w:hAnsi="Times New Roman" w:cs="Times New Roman"/>
          <w:color w:val="000000"/>
          <w:sz w:val="28"/>
          <w:szCs w:val="28"/>
        </w:rPr>
        <w:t>–</w:t>
      </w:r>
      <w:r w:rsidRPr="000A506C">
        <w:rPr>
          <w:rFonts w:ascii="Times New Roman" w:eastAsia="Times New Roman" w:hAnsi="Times New Roman" w:cs="Times New Roman"/>
          <w:color w:val="000000"/>
          <w:sz w:val="28"/>
          <w:szCs w:val="28"/>
        </w:rPr>
        <w:t xml:space="preserve"> </w:t>
      </w:r>
      <w:r w:rsidR="00406889" w:rsidRPr="000A506C">
        <w:rPr>
          <w:rFonts w:ascii="Times New Roman" w:eastAsia="Times New Roman" w:hAnsi="Times New Roman" w:cs="Times New Roman"/>
          <w:color w:val="000000"/>
          <w:sz w:val="28"/>
          <w:szCs w:val="28"/>
        </w:rPr>
        <w:t xml:space="preserve">событийный туризм как фактор развития познавательной активности. </w:t>
      </w:r>
    </w:p>
    <w:p w:rsidR="00406889" w:rsidRPr="000A506C" w:rsidRDefault="00406889" w:rsidP="00E11BC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b/>
          <w:color w:val="000000"/>
          <w:sz w:val="28"/>
          <w:szCs w:val="28"/>
        </w:rPr>
        <w:t>Цель</w:t>
      </w:r>
      <w:r w:rsidRPr="000A506C">
        <w:rPr>
          <w:rFonts w:ascii="Times New Roman" w:eastAsia="Times New Roman" w:hAnsi="Times New Roman" w:cs="Times New Roman"/>
          <w:color w:val="000000"/>
          <w:sz w:val="28"/>
          <w:szCs w:val="28"/>
        </w:rPr>
        <w:t xml:space="preserve"> научного исследования заключается в комплексном изучение социально-культурных условий развития познавательной активности средствами событийного туризма. И нас основе полученных данных разработать концепцию развития событийного туризма ориентированную на познавательную активность. </w:t>
      </w:r>
    </w:p>
    <w:p w:rsidR="00406889" w:rsidRPr="000A506C" w:rsidRDefault="00406889" w:rsidP="00E11BC0">
      <w:pPr>
        <w:spacing w:after="0" w:line="360" w:lineRule="auto"/>
        <w:ind w:firstLine="708"/>
        <w:contextualSpacing/>
        <w:jc w:val="both"/>
        <w:rPr>
          <w:rFonts w:ascii="Times New Roman" w:hAnsi="Times New Roman" w:cs="Times New Roman"/>
          <w:sz w:val="28"/>
          <w:szCs w:val="28"/>
        </w:rPr>
      </w:pPr>
      <w:r w:rsidRPr="000A506C">
        <w:rPr>
          <w:rFonts w:ascii="Times New Roman" w:hAnsi="Times New Roman" w:cs="Times New Roman"/>
          <w:sz w:val="28"/>
          <w:szCs w:val="28"/>
        </w:rPr>
        <w:t xml:space="preserve">Для реализации данной цели необходимо решить следующие </w:t>
      </w:r>
      <w:r w:rsidRPr="000A506C">
        <w:rPr>
          <w:rFonts w:ascii="Times New Roman" w:hAnsi="Times New Roman" w:cs="Times New Roman"/>
          <w:b/>
          <w:sz w:val="28"/>
          <w:szCs w:val="28"/>
        </w:rPr>
        <w:t>задачи:</w:t>
      </w:r>
    </w:p>
    <w:p w:rsidR="001861E7" w:rsidRPr="000A506C" w:rsidRDefault="001861E7" w:rsidP="00E11BC0">
      <w:pPr>
        <w:pStyle w:val="a4"/>
        <w:numPr>
          <w:ilvl w:val="0"/>
          <w:numId w:val="2"/>
        </w:numPr>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t>раскрыть сущность познавательной социально-культурной активности личности;</w:t>
      </w:r>
    </w:p>
    <w:p w:rsidR="00406889" w:rsidRPr="000A506C" w:rsidRDefault="00406889" w:rsidP="00E11BC0">
      <w:pPr>
        <w:pStyle w:val="a4"/>
        <w:numPr>
          <w:ilvl w:val="0"/>
          <w:numId w:val="2"/>
        </w:numPr>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lastRenderedPageBreak/>
        <w:t>изучить основные тренды и тенденции событийного туризма;</w:t>
      </w:r>
    </w:p>
    <w:p w:rsidR="001861E7" w:rsidRPr="000A506C" w:rsidRDefault="001861E7" w:rsidP="00E11BC0">
      <w:pPr>
        <w:pStyle w:val="a4"/>
        <w:numPr>
          <w:ilvl w:val="0"/>
          <w:numId w:val="2"/>
        </w:numPr>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t>проанализировать факторы познавательной социально-культурной активности в сфере событийного  туризма;</w:t>
      </w:r>
    </w:p>
    <w:p w:rsidR="00406889" w:rsidRPr="000A506C" w:rsidRDefault="00406889" w:rsidP="00E11BC0">
      <w:pPr>
        <w:pStyle w:val="a4"/>
        <w:numPr>
          <w:ilvl w:val="0"/>
          <w:numId w:val="2"/>
        </w:numPr>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t>выявить связь между событийным туризмом и развитиям познавательной активности;</w:t>
      </w:r>
    </w:p>
    <w:p w:rsidR="00406889" w:rsidRPr="000A506C" w:rsidRDefault="001861E7" w:rsidP="00E11BC0">
      <w:pPr>
        <w:pStyle w:val="a4"/>
        <w:numPr>
          <w:ilvl w:val="0"/>
          <w:numId w:val="2"/>
        </w:numPr>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t>разработать рекомендации для программы стимулирования познавательной  активности средствами событийного туризма.</w:t>
      </w:r>
    </w:p>
    <w:p w:rsidR="001861E7" w:rsidRPr="000A506C" w:rsidRDefault="001861E7" w:rsidP="00E11BC0">
      <w:pPr>
        <w:spacing w:after="0" w:line="360" w:lineRule="auto"/>
        <w:ind w:firstLine="709"/>
        <w:contextualSpacing/>
        <w:jc w:val="both"/>
        <w:rPr>
          <w:rFonts w:ascii="Times New Roman" w:hAnsi="Times New Roman" w:cs="Times New Roman"/>
          <w:sz w:val="28"/>
          <w:szCs w:val="28"/>
        </w:rPr>
      </w:pPr>
      <w:r w:rsidRPr="000A506C">
        <w:rPr>
          <w:rFonts w:ascii="Times New Roman" w:hAnsi="Times New Roman" w:cs="Times New Roman"/>
          <w:b/>
          <w:sz w:val="28"/>
          <w:szCs w:val="28"/>
        </w:rPr>
        <w:t>Степень научной разработанности темы</w:t>
      </w:r>
      <w:r w:rsidRPr="000A506C">
        <w:rPr>
          <w:rFonts w:ascii="Times New Roman" w:hAnsi="Times New Roman" w:cs="Times New Roman"/>
          <w:sz w:val="28"/>
          <w:szCs w:val="28"/>
        </w:rPr>
        <w:t>. Следует отметить, что данная проблематика</w:t>
      </w:r>
      <w:r w:rsidR="0020777A" w:rsidRPr="000A506C">
        <w:rPr>
          <w:rFonts w:ascii="Times New Roman" w:hAnsi="Times New Roman" w:cs="Times New Roman"/>
          <w:sz w:val="28"/>
          <w:szCs w:val="28"/>
        </w:rPr>
        <w:t xml:space="preserve"> изучается</w:t>
      </w:r>
      <w:r w:rsidRPr="000A506C">
        <w:rPr>
          <w:rFonts w:ascii="Times New Roman" w:hAnsi="Times New Roman" w:cs="Times New Roman"/>
          <w:sz w:val="28"/>
          <w:szCs w:val="28"/>
        </w:rPr>
        <w:t xml:space="preserve"> на стыке нескольких дисциплин – туризм, социология, связи с общественностью и т.д. Специфике организации событийного туризма и мероприятий посвящен</w:t>
      </w:r>
      <w:r w:rsidR="0020777A" w:rsidRPr="000A506C">
        <w:rPr>
          <w:rFonts w:ascii="Times New Roman" w:hAnsi="Times New Roman" w:cs="Times New Roman"/>
          <w:sz w:val="28"/>
          <w:szCs w:val="28"/>
        </w:rPr>
        <w:t>ы</w:t>
      </w:r>
      <w:r w:rsidRPr="000A506C">
        <w:rPr>
          <w:rFonts w:ascii="Times New Roman" w:hAnsi="Times New Roman" w:cs="Times New Roman"/>
          <w:sz w:val="28"/>
          <w:szCs w:val="28"/>
        </w:rPr>
        <w:t xml:space="preserve"> исследовани</w:t>
      </w:r>
      <w:r w:rsidR="0020777A" w:rsidRPr="000A506C">
        <w:rPr>
          <w:rFonts w:ascii="Times New Roman" w:hAnsi="Times New Roman" w:cs="Times New Roman"/>
          <w:sz w:val="28"/>
          <w:szCs w:val="28"/>
        </w:rPr>
        <w:t>я</w:t>
      </w:r>
      <w:r w:rsidRPr="000A506C">
        <w:rPr>
          <w:rFonts w:ascii="Times New Roman" w:hAnsi="Times New Roman" w:cs="Times New Roman"/>
          <w:sz w:val="28"/>
          <w:szCs w:val="28"/>
        </w:rPr>
        <w:t xml:space="preserve"> таких отечественных авторов, как Т.Б.Климов</w:t>
      </w:r>
      <w:r w:rsidRPr="000A506C">
        <w:rPr>
          <w:rStyle w:val="a7"/>
          <w:rFonts w:ascii="Times New Roman" w:hAnsi="Times New Roman" w:cs="Times New Roman"/>
          <w:sz w:val="28"/>
          <w:szCs w:val="28"/>
        </w:rPr>
        <w:footnoteReference w:id="2"/>
      </w:r>
      <w:r w:rsidRPr="000A506C">
        <w:rPr>
          <w:rFonts w:ascii="Times New Roman" w:hAnsi="Times New Roman" w:cs="Times New Roman"/>
          <w:sz w:val="28"/>
          <w:szCs w:val="28"/>
        </w:rPr>
        <w:t xml:space="preserve">, </w:t>
      </w:r>
      <w:r w:rsidR="00430CCF" w:rsidRPr="000A506C">
        <w:rPr>
          <w:rFonts w:ascii="Times New Roman" w:hAnsi="Times New Roman" w:cs="Times New Roman"/>
          <w:sz w:val="28"/>
          <w:szCs w:val="28"/>
        </w:rPr>
        <w:t>П.Г.Исаева</w:t>
      </w:r>
      <w:r w:rsidR="00430CCF" w:rsidRPr="000A506C">
        <w:rPr>
          <w:rStyle w:val="a7"/>
          <w:rFonts w:ascii="Times New Roman" w:hAnsi="Times New Roman" w:cs="Times New Roman"/>
          <w:sz w:val="28"/>
          <w:szCs w:val="28"/>
        </w:rPr>
        <w:footnoteReference w:id="3"/>
      </w:r>
      <w:r w:rsidR="00430CCF" w:rsidRPr="000A506C">
        <w:rPr>
          <w:rFonts w:ascii="Times New Roman" w:hAnsi="Times New Roman" w:cs="Times New Roman"/>
          <w:sz w:val="28"/>
          <w:szCs w:val="28"/>
        </w:rPr>
        <w:t xml:space="preserve">, </w:t>
      </w:r>
      <w:r w:rsidR="000C3BFF" w:rsidRPr="000A506C">
        <w:rPr>
          <w:rFonts w:ascii="Times New Roman" w:hAnsi="Times New Roman" w:cs="Times New Roman"/>
          <w:sz w:val="28"/>
          <w:szCs w:val="28"/>
        </w:rPr>
        <w:t>И.Клотий</w:t>
      </w:r>
      <w:r w:rsidR="000C3BFF" w:rsidRPr="000A506C">
        <w:rPr>
          <w:rStyle w:val="a7"/>
          <w:rFonts w:ascii="Times New Roman" w:hAnsi="Times New Roman" w:cs="Times New Roman"/>
          <w:sz w:val="28"/>
          <w:szCs w:val="28"/>
        </w:rPr>
        <w:footnoteReference w:id="4"/>
      </w:r>
      <w:r w:rsidR="000C3BFF" w:rsidRPr="000A506C">
        <w:rPr>
          <w:rFonts w:ascii="Times New Roman" w:hAnsi="Times New Roman" w:cs="Times New Roman"/>
          <w:sz w:val="28"/>
          <w:szCs w:val="28"/>
        </w:rPr>
        <w:t>, В.В. Анисимова</w:t>
      </w:r>
      <w:r w:rsidR="000C3BFF" w:rsidRPr="000A506C">
        <w:rPr>
          <w:rStyle w:val="a7"/>
          <w:rFonts w:ascii="Times New Roman" w:hAnsi="Times New Roman" w:cs="Times New Roman"/>
          <w:sz w:val="28"/>
          <w:szCs w:val="28"/>
        </w:rPr>
        <w:footnoteReference w:id="5"/>
      </w:r>
      <w:r w:rsidR="000C3BFF" w:rsidRPr="000A506C">
        <w:rPr>
          <w:rFonts w:ascii="Times New Roman" w:hAnsi="Times New Roman" w:cs="Times New Roman"/>
          <w:sz w:val="28"/>
          <w:szCs w:val="28"/>
        </w:rPr>
        <w:t xml:space="preserve"> и др. </w:t>
      </w:r>
    </w:p>
    <w:p w:rsidR="00E11BC0" w:rsidRPr="000A506C" w:rsidRDefault="00E11BC0" w:rsidP="00E11BC0">
      <w:pPr>
        <w:spacing w:after="0" w:line="360" w:lineRule="auto"/>
        <w:ind w:firstLine="709"/>
        <w:contextualSpacing/>
        <w:jc w:val="both"/>
        <w:rPr>
          <w:rFonts w:ascii="Times New Roman" w:hAnsi="Times New Roman" w:cs="Times New Roman"/>
          <w:sz w:val="28"/>
          <w:szCs w:val="28"/>
        </w:rPr>
      </w:pPr>
      <w:r w:rsidRPr="000A506C">
        <w:rPr>
          <w:rFonts w:ascii="Times New Roman" w:hAnsi="Times New Roman" w:cs="Times New Roman"/>
          <w:b/>
          <w:sz w:val="28"/>
          <w:szCs w:val="28"/>
        </w:rPr>
        <w:t>Гипотеза исследования</w:t>
      </w:r>
      <w:r w:rsidRPr="000A506C">
        <w:rPr>
          <w:rFonts w:ascii="Times New Roman" w:hAnsi="Times New Roman" w:cs="Times New Roman"/>
          <w:sz w:val="28"/>
          <w:szCs w:val="28"/>
        </w:rPr>
        <w:t xml:space="preserve">: мы предполагаем, что для развития познавательной активности населения на сегодняшний день развития событийного туризма является наилучшим средствам.  </w:t>
      </w:r>
    </w:p>
    <w:p w:rsidR="00E11BC0" w:rsidRPr="000A506C" w:rsidRDefault="00E11BC0" w:rsidP="00E11BC0">
      <w:pPr>
        <w:spacing w:after="0" w:line="360" w:lineRule="auto"/>
        <w:ind w:firstLine="709"/>
        <w:contextualSpacing/>
        <w:jc w:val="both"/>
        <w:rPr>
          <w:rFonts w:ascii="Times New Roman" w:hAnsi="Times New Roman" w:cs="Times New Roman"/>
          <w:sz w:val="28"/>
          <w:szCs w:val="28"/>
        </w:rPr>
      </w:pPr>
      <w:r w:rsidRPr="000A506C">
        <w:rPr>
          <w:rFonts w:ascii="Times New Roman" w:hAnsi="Times New Roman" w:cs="Times New Roman"/>
          <w:b/>
          <w:sz w:val="28"/>
          <w:szCs w:val="28"/>
        </w:rPr>
        <w:t xml:space="preserve">Теоретико-методологическая база исследования. </w:t>
      </w:r>
      <w:r w:rsidRPr="000A506C">
        <w:rPr>
          <w:rFonts w:ascii="Times New Roman" w:hAnsi="Times New Roman" w:cs="Times New Roman"/>
          <w:sz w:val="28"/>
          <w:szCs w:val="28"/>
        </w:rPr>
        <w:t xml:space="preserve">Теоретическая база исследования основывается на трудах как отечественных, так и зарубежных специалистов в сфере пиара и туризма. </w:t>
      </w:r>
    </w:p>
    <w:p w:rsidR="00E11BC0" w:rsidRPr="000A506C" w:rsidRDefault="00E11BC0" w:rsidP="00E11BC0">
      <w:pPr>
        <w:spacing w:after="0" w:line="360" w:lineRule="auto"/>
        <w:ind w:firstLine="709"/>
        <w:contextualSpacing/>
        <w:jc w:val="both"/>
        <w:rPr>
          <w:rFonts w:ascii="Times New Roman" w:hAnsi="Times New Roman" w:cs="Times New Roman"/>
          <w:sz w:val="28"/>
          <w:szCs w:val="28"/>
        </w:rPr>
      </w:pPr>
      <w:r w:rsidRPr="000A506C">
        <w:rPr>
          <w:rFonts w:ascii="Times New Roman" w:hAnsi="Times New Roman" w:cs="Times New Roman"/>
          <w:sz w:val="28"/>
          <w:szCs w:val="28"/>
        </w:rPr>
        <w:t>В ходе исследования широко применялись такие общенаучные методы как обобщение, описания, методы классификации, а также методы сравнительного анализа.</w:t>
      </w:r>
    </w:p>
    <w:p w:rsidR="00C80177" w:rsidRPr="000A506C" w:rsidRDefault="00E11BC0" w:rsidP="007C0550">
      <w:pPr>
        <w:spacing w:after="0" w:line="360" w:lineRule="auto"/>
        <w:ind w:firstLine="709"/>
        <w:contextualSpacing/>
        <w:jc w:val="both"/>
        <w:rPr>
          <w:rFonts w:ascii="Times New Roman" w:hAnsi="Times New Roman" w:cs="Times New Roman"/>
          <w:sz w:val="28"/>
          <w:szCs w:val="28"/>
        </w:rPr>
      </w:pPr>
      <w:r w:rsidRPr="000A506C">
        <w:rPr>
          <w:rFonts w:ascii="Times New Roman" w:hAnsi="Times New Roman" w:cs="Times New Roman"/>
          <w:b/>
          <w:sz w:val="28"/>
          <w:szCs w:val="28"/>
        </w:rPr>
        <w:t>Структура работы</w:t>
      </w:r>
      <w:r w:rsidRPr="000A506C">
        <w:rPr>
          <w:rFonts w:ascii="Times New Roman" w:hAnsi="Times New Roman" w:cs="Times New Roman"/>
          <w:sz w:val="28"/>
          <w:szCs w:val="28"/>
        </w:rPr>
        <w:t>. Дипломная работа состоит из введения, трех глав, заключения и списка использо</w:t>
      </w:r>
      <w:r w:rsidR="007C0550">
        <w:rPr>
          <w:rFonts w:ascii="Times New Roman" w:hAnsi="Times New Roman" w:cs="Times New Roman"/>
          <w:sz w:val="28"/>
          <w:szCs w:val="28"/>
        </w:rPr>
        <w:t xml:space="preserve">ванных источников. </w:t>
      </w:r>
    </w:p>
    <w:p w:rsidR="00212495" w:rsidRPr="000A506C" w:rsidRDefault="00C80177" w:rsidP="00C80177">
      <w:pPr>
        <w:spacing w:after="0" w:line="360" w:lineRule="auto"/>
        <w:ind w:firstLine="709"/>
        <w:jc w:val="center"/>
        <w:rPr>
          <w:rFonts w:ascii="Times New Roman" w:hAnsi="Times New Roman" w:cs="Times New Roman"/>
          <w:b/>
          <w:bCs/>
          <w:color w:val="000000"/>
          <w:sz w:val="28"/>
          <w:szCs w:val="28"/>
          <w:shd w:val="clear" w:color="auto" w:fill="FFFFFF"/>
        </w:rPr>
      </w:pPr>
      <w:r w:rsidRPr="000A506C">
        <w:rPr>
          <w:rFonts w:ascii="Times New Roman" w:hAnsi="Times New Roman" w:cs="Times New Roman"/>
          <w:b/>
          <w:bCs/>
          <w:color w:val="000000"/>
          <w:sz w:val="28"/>
          <w:szCs w:val="28"/>
          <w:shd w:val="clear" w:color="auto" w:fill="FFFFFF"/>
        </w:rPr>
        <w:lastRenderedPageBreak/>
        <w:t>1. Теоретические аспекты событийного туризма</w:t>
      </w:r>
      <w:r w:rsidR="00212495" w:rsidRPr="000A506C">
        <w:rPr>
          <w:rFonts w:ascii="Times New Roman" w:hAnsi="Times New Roman" w:cs="Times New Roman"/>
          <w:b/>
          <w:bCs/>
          <w:color w:val="000000"/>
          <w:sz w:val="28"/>
          <w:szCs w:val="28"/>
          <w:shd w:val="clear" w:color="auto" w:fill="FFFFFF"/>
        </w:rPr>
        <w:t xml:space="preserve"> как средство развития познавательной активности.</w:t>
      </w:r>
    </w:p>
    <w:p w:rsidR="00C80177" w:rsidRPr="000A506C" w:rsidRDefault="00212495" w:rsidP="00C80177">
      <w:pPr>
        <w:spacing w:after="0" w:line="360" w:lineRule="auto"/>
        <w:ind w:firstLine="709"/>
        <w:jc w:val="center"/>
        <w:rPr>
          <w:rFonts w:ascii="Times New Roman" w:hAnsi="Times New Roman" w:cs="Times New Roman"/>
          <w:b/>
          <w:bCs/>
          <w:color w:val="000000"/>
          <w:sz w:val="28"/>
          <w:szCs w:val="28"/>
          <w:shd w:val="clear" w:color="auto" w:fill="FFFFFF"/>
        </w:rPr>
      </w:pPr>
      <w:r w:rsidRPr="000A506C">
        <w:rPr>
          <w:rFonts w:ascii="Times New Roman" w:hAnsi="Times New Roman" w:cs="Times New Roman"/>
          <w:b/>
          <w:bCs/>
          <w:color w:val="000000"/>
          <w:sz w:val="28"/>
          <w:szCs w:val="28"/>
          <w:shd w:val="clear" w:color="auto" w:fill="FFFFFF"/>
        </w:rPr>
        <w:t>1.1. Общие представления событийного  туризма</w:t>
      </w:r>
    </w:p>
    <w:p w:rsidR="007675B5" w:rsidRPr="000A506C" w:rsidRDefault="007675B5" w:rsidP="00C80177">
      <w:pPr>
        <w:spacing w:after="0" w:line="360" w:lineRule="auto"/>
        <w:ind w:firstLine="709"/>
        <w:jc w:val="center"/>
        <w:rPr>
          <w:rFonts w:ascii="Times New Roman" w:hAnsi="Times New Roman" w:cs="Times New Roman"/>
          <w:sz w:val="28"/>
          <w:szCs w:val="28"/>
        </w:rPr>
      </w:pPr>
    </w:p>
    <w:p w:rsidR="00E20E44" w:rsidRPr="000A506C"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Несколько последних десятилетий всё большую популярность приобретает событийный туризм. Хотя многие туристы и путешественники могут даже не подозревать о его существовании. Туристический рынок демонстрирует рост интереса к событиям и фестивальным мероприятиям. Вызвано это тем, что эмоции, получаемые при посещении события/фестиваля, гораздо глубже и богаче, чем эмоции, возникающие от стандартного пляжного отдыха даже с насыщенной экскурсионной программой. </w:t>
      </w:r>
    </w:p>
    <w:p w:rsidR="00E20E44" w:rsidRPr="000A506C"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Событийный туризм – это вид туристской деятельности, привлекающий туристов разноформатными общественными мероприятиями культурной или спортивной жизни, которые способствуют развитию инфраструктуры туризма, интеграции разных слоев общества и формированию положительного имиджа территории</w:t>
      </w:r>
      <w:r w:rsidR="003E39BB">
        <w:rPr>
          <w:rStyle w:val="a7"/>
          <w:rFonts w:ascii="Times New Roman" w:hAnsi="Times New Roman" w:cs="Times New Roman"/>
          <w:sz w:val="28"/>
          <w:szCs w:val="28"/>
        </w:rPr>
        <w:footnoteReference w:id="6"/>
      </w:r>
      <w:r w:rsidRPr="000A506C">
        <w:rPr>
          <w:rFonts w:ascii="Times New Roman" w:hAnsi="Times New Roman" w:cs="Times New Roman"/>
          <w:sz w:val="28"/>
          <w:szCs w:val="28"/>
        </w:rPr>
        <w:t>.</w:t>
      </w:r>
    </w:p>
    <w:p w:rsidR="00E20E44" w:rsidRPr="000A506C"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 События, которые привлекают туристов, могут так же относиться к сфере бизнеса, образования и т.д., однако чаще всего это именно спортивные и культурные мероприятия. </w:t>
      </w:r>
    </w:p>
    <w:p w:rsidR="00E20E44" w:rsidRPr="000A506C"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Событийные мероприятия могут выступать в качестве катализатора для самой туристической сферы, развития общественных движений и формирования положительного имиджа и инвестиционной привлекательности территории (как страны, так и отдельно взятого региона). </w:t>
      </w:r>
    </w:p>
    <w:p w:rsidR="00E20E44" w:rsidRPr="000A506C"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 При формировании сферы туризма (в том числе и событийного) следует помнить, что туризм - это экономическая категория, так как он прямым образом связан с продажей услуг, получением от этого доходов, созданием рабочих мест. Более того: туризм представляет собой серьёзную </w:t>
      </w:r>
      <w:r w:rsidRPr="000A506C">
        <w:rPr>
          <w:rFonts w:ascii="Times New Roman" w:hAnsi="Times New Roman" w:cs="Times New Roman"/>
          <w:sz w:val="28"/>
          <w:szCs w:val="28"/>
        </w:rPr>
        <w:lastRenderedPageBreak/>
        <w:t xml:space="preserve">экспортную статью, влияет на социально-экономическое положение регионов, имеет большое значение для таких отраслей, как: связь, транспорт, строительство, производство товаров народного потребления. </w:t>
      </w:r>
    </w:p>
    <w:p w:rsidR="00E20E44" w:rsidRPr="000A506C"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Так, функции развитой сферы туризма включают в себя : </w:t>
      </w:r>
    </w:p>
    <w:p w:rsidR="00E20E44" w:rsidRPr="000A506C" w:rsidRDefault="00E20E44" w:rsidP="007675B5">
      <w:pPr>
        <w:spacing w:after="0" w:line="360" w:lineRule="auto"/>
        <w:ind w:firstLine="709"/>
        <w:jc w:val="both"/>
        <w:rPr>
          <w:rFonts w:ascii="Times New Roman" w:hAnsi="Times New Roman" w:cs="Times New Roman"/>
          <w:sz w:val="28"/>
          <w:szCs w:val="28"/>
        </w:rPr>
      </w:pPr>
    </w:p>
    <w:p w:rsidR="00E20E44" w:rsidRPr="000A506C" w:rsidRDefault="00E20E44" w:rsidP="00B65A7E">
      <w:pPr>
        <w:spacing w:after="0" w:line="360" w:lineRule="auto"/>
        <w:jc w:val="both"/>
        <w:rPr>
          <w:rFonts w:ascii="Times New Roman" w:hAnsi="Times New Roman" w:cs="Times New Roman"/>
          <w:sz w:val="28"/>
          <w:szCs w:val="28"/>
        </w:rPr>
      </w:pPr>
      <w:r w:rsidRPr="000A506C">
        <w:rPr>
          <w:rFonts w:ascii="Times New Roman" w:hAnsi="Times New Roman" w:cs="Times New Roman"/>
          <w:noProof/>
          <w:sz w:val="28"/>
          <w:szCs w:val="28"/>
        </w:rPr>
        <w:drawing>
          <wp:inline distT="0" distB="0" distL="0" distR="0">
            <wp:extent cx="5487944" cy="3388841"/>
            <wp:effectExtent l="76200" t="19050" r="93706" b="21109"/>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0E44" w:rsidRPr="000A506C" w:rsidRDefault="00E20E44" w:rsidP="00B65A7E">
      <w:pPr>
        <w:spacing w:after="0" w:line="360" w:lineRule="auto"/>
        <w:jc w:val="both"/>
        <w:rPr>
          <w:rFonts w:ascii="Times New Roman" w:hAnsi="Times New Roman" w:cs="Times New Roman"/>
          <w:sz w:val="28"/>
          <w:szCs w:val="28"/>
          <w:lang w:val="en-US"/>
        </w:rPr>
      </w:pPr>
    </w:p>
    <w:p w:rsidR="00E20E44" w:rsidRPr="000A506C"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Таким образом, можно сказать, что значимость событийного туризма не только в привлечении дополнительного туристского потока, она намного обширнее. </w:t>
      </w:r>
    </w:p>
    <w:p w:rsidR="00B65A7E" w:rsidRPr="000A506C" w:rsidRDefault="00E20E44" w:rsidP="007675B5">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 xml:space="preserve">Данный вид туризма идеально подходит для людей увлеченных, мобильных, но зачастую не располагающих избытком свободного времени. Чаще всего, это возможность для путешественников побывать на фестивалях, карнавалах, концертах и спортивных мероприятиях разных стран, заботясь об организации поездки на минимальном уровне, так как цель приурочена к конкретному событию, а вся необходимая инфраструктура уже создана организаторами. </w:t>
      </w:r>
    </w:p>
    <w:p w:rsidR="00B65A7E" w:rsidRPr="000A506C" w:rsidRDefault="00E20E44" w:rsidP="007675B5">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Событийный туризм включает в себя следующие компоненты:</w:t>
      </w:r>
    </w:p>
    <w:p w:rsidR="00B65A7E" w:rsidRPr="000A506C" w:rsidRDefault="00B65A7E" w:rsidP="007675B5">
      <w:pPr>
        <w:spacing w:after="0" w:line="360" w:lineRule="auto"/>
        <w:ind w:firstLine="709"/>
        <w:jc w:val="both"/>
        <w:rPr>
          <w:rFonts w:ascii="Times New Roman" w:hAnsi="Times New Roman" w:cs="Times New Roman"/>
          <w:sz w:val="28"/>
          <w:szCs w:val="28"/>
          <w:lang w:val="en-US"/>
        </w:rPr>
      </w:pPr>
    </w:p>
    <w:p w:rsidR="00B65A7E" w:rsidRPr="000A506C" w:rsidRDefault="00B65A7E" w:rsidP="007675B5">
      <w:pPr>
        <w:spacing w:after="0" w:line="360" w:lineRule="auto"/>
        <w:ind w:firstLine="709"/>
        <w:jc w:val="both"/>
        <w:rPr>
          <w:rFonts w:ascii="Times New Roman" w:hAnsi="Times New Roman" w:cs="Times New Roman"/>
          <w:sz w:val="28"/>
          <w:szCs w:val="28"/>
          <w:lang w:val="en-US"/>
        </w:rPr>
      </w:pPr>
    </w:p>
    <w:p w:rsidR="00B65A7E" w:rsidRPr="000A506C" w:rsidRDefault="00B65A7E" w:rsidP="00B65A7E">
      <w:pPr>
        <w:spacing w:after="0" w:line="360" w:lineRule="auto"/>
        <w:jc w:val="both"/>
        <w:rPr>
          <w:rFonts w:ascii="Times New Roman" w:hAnsi="Times New Roman" w:cs="Times New Roman"/>
          <w:sz w:val="28"/>
          <w:szCs w:val="28"/>
          <w:lang w:val="en-US"/>
        </w:rPr>
      </w:pPr>
      <w:r w:rsidRPr="000A506C">
        <w:rPr>
          <w:rFonts w:ascii="Times New Roman" w:hAnsi="Times New Roman" w:cs="Times New Roman"/>
          <w:noProof/>
          <w:sz w:val="28"/>
          <w:szCs w:val="28"/>
        </w:rPr>
        <w:drawing>
          <wp:inline distT="0" distB="0" distL="0" distR="0">
            <wp:extent cx="5486400" cy="3200400"/>
            <wp:effectExtent l="0" t="57150" r="0" b="762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65A7E" w:rsidRPr="000A506C" w:rsidRDefault="00E20E44" w:rsidP="007675B5">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 xml:space="preserve">Важнейшим мотивирующим фактором является именно ивент (событие), так как он и определяет маркетинговые планы и работу всех остальных компонентов событийного туризма. </w:t>
      </w:r>
    </w:p>
    <w:p w:rsidR="00B65A7E" w:rsidRPr="000A506C" w:rsidRDefault="00E20E44" w:rsidP="007675B5">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 xml:space="preserve">«Событие», «мероприятие», или «ивент» (с англ. яз. еvent), имеет очень много значений: как социально - культурное, так и техническое и даже философское. В русском языке используется как транслитерированный вариант - ивент, так и аналоговый перевод - событие. </w:t>
      </w:r>
    </w:p>
    <w:p w:rsidR="00B65A7E" w:rsidRPr="000A506C" w:rsidRDefault="00E20E44" w:rsidP="007675B5">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Итак, еvent (событие, или специальное событие) - это запланированное социально-общественное событие/мероприятие, которое происходит в определенное время и с определенной целью, и имеет опреде</w:t>
      </w:r>
      <w:r w:rsidR="00B65A7E" w:rsidRPr="000A506C">
        <w:rPr>
          <w:rFonts w:ascii="Times New Roman" w:hAnsi="Times New Roman" w:cs="Times New Roman"/>
          <w:sz w:val="28"/>
          <w:szCs w:val="28"/>
        </w:rPr>
        <w:t>ленный резонанс для общества</w:t>
      </w:r>
      <w:r w:rsidRPr="000A506C">
        <w:rPr>
          <w:rFonts w:ascii="Times New Roman" w:hAnsi="Times New Roman" w:cs="Times New Roman"/>
          <w:sz w:val="28"/>
          <w:szCs w:val="28"/>
        </w:rPr>
        <w:t xml:space="preserve">. Событие может быть разовым неповторимым явлением либо же периодически наблюдаемым: ежегодно или в определенные периоды времени (раз в несколько лет). </w:t>
      </w:r>
    </w:p>
    <w:p w:rsidR="00B65A7E" w:rsidRPr="00370DC9" w:rsidRDefault="00E20E44" w:rsidP="007675B5">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Туристская отрасль активно использует различные событие для формирования предложений для туристов и привлечения потока путешественников именно на событие. Как правило, ключевым моментом при формировании данного предложения является заблаговременное планирование и информирование, так как участники событийных туров </w:t>
      </w:r>
      <w:r w:rsidRPr="000A506C">
        <w:rPr>
          <w:rFonts w:ascii="Times New Roman" w:hAnsi="Times New Roman" w:cs="Times New Roman"/>
          <w:sz w:val="28"/>
          <w:szCs w:val="28"/>
        </w:rPr>
        <w:lastRenderedPageBreak/>
        <w:t>могут предъявлять повышенные требования к средствам размещения, особенно к их классическому типу - гостиницам, транспорту (удобство доставки к месту события), предприятиям общественного питания и особенно к услугам гидов-переводчиков. Если в жизни туристического объекта нет события, сложившегося исторически как традиции, его придумывают специально. Следовательно, в данном случае ключевым моментом будет проведение PR-кампании по продвижению туристского продукта</w:t>
      </w:r>
      <w:r w:rsidR="00B65A7E" w:rsidRPr="000A506C">
        <w:rPr>
          <w:rFonts w:ascii="Times New Roman" w:hAnsi="Times New Roman" w:cs="Times New Roman"/>
          <w:sz w:val="28"/>
          <w:szCs w:val="28"/>
        </w:rPr>
        <w:t xml:space="preserve">, ориентированного на событие, </w:t>
      </w:r>
      <w:r w:rsidRPr="000A506C">
        <w:rPr>
          <w:rFonts w:ascii="Times New Roman" w:hAnsi="Times New Roman" w:cs="Times New Roman"/>
          <w:sz w:val="28"/>
          <w:szCs w:val="28"/>
        </w:rPr>
        <w:t xml:space="preserve"> привлечение массы посетителей, не только желающих посетить местность с целью осмотра достопримечательностей, но и с целью поучаствовать в праздновани</w:t>
      </w:r>
      <w:r w:rsidR="00B65A7E" w:rsidRPr="000A506C">
        <w:rPr>
          <w:rFonts w:ascii="Times New Roman" w:hAnsi="Times New Roman" w:cs="Times New Roman"/>
          <w:sz w:val="28"/>
          <w:szCs w:val="28"/>
        </w:rPr>
        <w:t xml:space="preserve">и вместе с местными жителями </w:t>
      </w:r>
      <w:r w:rsidR="00370DC9">
        <w:rPr>
          <w:rStyle w:val="a7"/>
          <w:rFonts w:ascii="Times New Roman" w:hAnsi="Times New Roman" w:cs="Times New Roman"/>
          <w:sz w:val="28"/>
          <w:szCs w:val="28"/>
        </w:rPr>
        <w:footnoteReference w:id="7"/>
      </w:r>
      <w:r w:rsidRPr="000A506C">
        <w:rPr>
          <w:rFonts w:ascii="Times New Roman" w:hAnsi="Times New Roman" w:cs="Times New Roman"/>
          <w:sz w:val="28"/>
          <w:szCs w:val="28"/>
        </w:rPr>
        <w:t xml:space="preserve">. </w:t>
      </w:r>
    </w:p>
    <w:p w:rsidR="00B65A7E" w:rsidRPr="000A506C" w:rsidRDefault="00E20E44" w:rsidP="007675B5">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 xml:space="preserve">Особенностью событийного туризма является то, что ежегодно он пополняется новыми мероприятиями и событиями, которые из «разовых» переходят в разряд регулярных. И в этом уникальность этого вида туризма: </w:t>
      </w:r>
      <w:r w:rsidR="00B65A7E" w:rsidRPr="000A506C">
        <w:rPr>
          <w:rFonts w:ascii="Times New Roman" w:hAnsi="Times New Roman" w:cs="Times New Roman"/>
          <w:sz w:val="28"/>
          <w:szCs w:val="28"/>
        </w:rPr>
        <w:t>он неисчерпаем по содержанию</w:t>
      </w:r>
      <w:r w:rsidRPr="000A506C">
        <w:rPr>
          <w:rFonts w:ascii="Times New Roman" w:hAnsi="Times New Roman" w:cs="Times New Roman"/>
          <w:sz w:val="28"/>
          <w:szCs w:val="28"/>
        </w:rPr>
        <w:t xml:space="preserve">. </w:t>
      </w:r>
    </w:p>
    <w:p w:rsidR="00B65A7E" w:rsidRPr="000A506C" w:rsidRDefault="00E20E44" w:rsidP="007675B5">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 xml:space="preserve">Сфера событийного туризма растет достаточно быстрыми темпами, привлекая к себе не только общественные и частные инициативы, но и профессионалов, формирующих туристическую стратегию региона на основе событий. События же могут обретать различную форму и содержание. Некоторые из них представляют общественные, корпоративные, массовые или политические мероприятия, иные – создаются ради развлечения, забавы, состязания. </w:t>
      </w:r>
    </w:p>
    <w:p w:rsidR="00B65A7E" w:rsidRPr="000A506C" w:rsidRDefault="00E20E44" w:rsidP="00B65A7E">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t xml:space="preserve">Классификация ивентов довольно обширна и включает в себя множество подходов, из-за этого цели и задачи разных событий различаются кардинальным образом. Проведение ивентов представляет собой целое искусство со своими особенностями и специфическим жанром. И в каждом виде события есть свои специалисты, так как сами события (спортивные состязания, фестиваль современного искусства, музыкальный фестиваль и т.д.) являются частью совершенно разных отраслей. </w:t>
      </w:r>
    </w:p>
    <w:p w:rsidR="00B65A7E" w:rsidRPr="000A506C" w:rsidRDefault="00E20E44" w:rsidP="00B65A7E">
      <w:pPr>
        <w:spacing w:after="0" w:line="360" w:lineRule="auto"/>
        <w:ind w:firstLine="709"/>
        <w:jc w:val="both"/>
        <w:rPr>
          <w:rFonts w:ascii="Times New Roman" w:hAnsi="Times New Roman" w:cs="Times New Roman"/>
          <w:sz w:val="28"/>
          <w:szCs w:val="28"/>
          <w:lang w:val="en-US"/>
        </w:rPr>
      </w:pPr>
      <w:r w:rsidRPr="000A506C">
        <w:rPr>
          <w:rFonts w:ascii="Times New Roman" w:hAnsi="Times New Roman" w:cs="Times New Roman"/>
          <w:sz w:val="28"/>
          <w:szCs w:val="28"/>
        </w:rPr>
        <w:lastRenderedPageBreak/>
        <w:t>Ивент-индустрия делится на множество секторов, как по характеру события, так и по конечным целям мероприятия.</w:t>
      </w:r>
    </w:p>
    <w:tbl>
      <w:tblPr>
        <w:tblStyle w:val="a8"/>
        <w:tblW w:w="0" w:type="auto"/>
        <w:jc w:val="center"/>
        <w:tblLook w:val="04A0"/>
      </w:tblPr>
      <w:tblGrid>
        <w:gridCol w:w="3190"/>
        <w:gridCol w:w="3190"/>
        <w:gridCol w:w="3191"/>
      </w:tblGrid>
      <w:tr w:rsidR="00B65A7E" w:rsidRPr="000A506C" w:rsidTr="00747016">
        <w:trPr>
          <w:jc w:val="center"/>
        </w:trPr>
        <w:tc>
          <w:tcPr>
            <w:tcW w:w="3190" w:type="dxa"/>
          </w:tcPr>
          <w:p w:rsidR="00B65A7E" w:rsidRPr="000A506C" w:rsidRDefault="00B65A7E"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Культурные торжества:</w:t>
            </w:r>
          </w:p>
          <w:p w:rsidR="00B65A7E" w:rsidRPr="000A506C" w:rsidRDefault="00B65A7E"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Фестивали;</w:t>
            </w:r>
          </w:p>
          <w:p w:rsidR="00B65A7E" w:rsidRPr="000A506C" w:rsidRDefault="00B65A7E"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Карнавалы;</w:t>
            </w:r>
          </w:p>
          <w:p w:rsidR="00B65A7E" w:rsidRPr="000A506C" w:rsidRDefault="00B65A7E"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Памятные церемонии;</w:t>
            </w:r>
          </w:p>
          <w:p w:rsidR="00B65A7E" w:rsidRPr="000A506C" w:rsidRDefault="00B65A7E"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Религиозные праздники</w:t>
            </w:r>
          </w:p>
        </w:tc>
        <w:tc>
          <w:tcPr>
            <w:tcW w:w="3190" w:type="dxa"/>
          </w:tcPr>
          <w:p w:rsidR="00747016" w:rsidRPr="000A506C" w:rsidRDefault="00747016"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Политические и государственные:</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Саммиты;</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Политические события;</w:t>
            </w:r>
          </w:p>
          <w:p w:rsidR="00B65A7E"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Визиты Вип-персон.</w:t>
            </w:r>
          </w:p>
        </w:tc>
        <w:tc>
          <w:tcPr>
            <w:tcW w:w="3191" w:type="dxa"/>
          </w:tcPr>
          <w:p w:rsidR="00B65A7E" w:rsidRPr="000A506C" w:rsidRDefault="00747016"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Бизнес и торговлю:</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Встречи и совещания;</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Ярмарки, выставки.</w:t>
            </w:r>
          </w:p>
        </w:tc>
      </w:tr>
      <w:tr w:rsidR="00B65A7E" w:rsidRPr="000A506C" w:rsidTr="00747016">
        <w:trPr>
          <w:jc w:val="center"/>
        </w:trPr>
        <w:tc>
          <w:tcPr>
            <w:tcW w:w="3190" w:type="dxa"/>
          </w:tcPr>
          <w:p w:rsidR="00B65A7E" w:rsidRPr="000A506C" w:rsidRDefault="00747016"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Искусство и развлечения:</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Концерты;</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Церемонии.</w:t>
            </w:r>
          </w:p>
        </w:tc>
        <w:tc>
          <w:tcPr>
            <w:tcW w:w="3190" w:type="dxa"/>
          </w:tcPr>
          <w:p w:rsidR="00B65A7E" w:rsidRPr="000A506C" w:rsidRDefault="00747016"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Образовательные и научные:</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Конференции;</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Семинары;</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Практические занятия.</w:t>
            </w:r>
          </w:p>
        </w:tc>
        <w:tc>
          <w:tcPr>
            <w:tcW w:w="3191" w:type="dxa"/>
          </w:tcPr>
          <w:p w:rsidR="00B65A7E" w:rsidRPr="000A506C" w:rsidRDefault="00747016"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Спортивные соревнования:</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Среди профессионалов и любителей;</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Для зрителей и участников.</w:t>
            </w:r>
          </w:p>
        </w:tc>
      </w:tr>
      <w:tr w:rsidR="00B65A7E" w:rsidRPr="000A506C" w:rsidTr="00747016">
        <w:trPr>
          <w:jc w:val="center"/>
        </w:trPr>
        <w:tc>
          <w:tcPr>
            <w:tcW w:w="3190" w:type="dxa"/>
          </w:tcPr>
          <w:p w:rsidR="00B65A7E" w:rsidRPr="000A506C" w:rsidRDefault="00747016"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Развлекательные:</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Спорт и развлечения.</w:t>
            </w:r>
          </w:p>
          <w:p w:rsidR="00747016" w:rsidRPr="000A506C" w:rsidRDefault="00747016" w:rsidP="00B65A7E">
            <w:pPr>
              <w:spacing w:line="360" w:lineRule="auto"/>
              <w:jc w:val="both"/>
              <w:rPr>
                <w:rFonts w:ascii="Times New Roman" w:hAnsi="Times New Roman" w:cs="Times New Roman"/>
                <w:sz w:val="24"/>
                <w:szCs w:val="24"/>
              </w:rPr>
            </w:pPr>
          </w:p>
        </w:tc>
        <w:tc>
          <w:tcPr>
            <w:tcW w:w="3190" w:type="dxa"/>
          </w:tcPr>
          <w:p w:rsidR="00B65A7E" w:rsidRPr="000A506C" w:rsidRDefault="00747016" w:rsidP="00747016">
            <w:pPr>
              <w:spacing w:line="360" w:lineRule="auto"/>
              <w:jc w:val="center"/>
              <w:rPr>
                <w:rFonts w:ascii="Times New Roman" w:hAnsi="Times New Roman" w:cs="Times New Roman"/>
                <w:b/>
                <w:sz w:val="24"/>
                <w:szCs w:val="24"/>
              </w:rPr>
            </w:pPr>
            <w:r w:rsidRPr="000A506C">
              <w:rPr>
                <w:rFonts w:ascii="Times New Roman" w:hAnsi="Times New Roman" w:cs="Times New Roman"/>
                <w:b/>
                <w:sz w:val="24"/>
                <w:szCs w:val="24"/>
              </w:rPr>
              <w:t>Частные ивенты:</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Свадьбы;</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Вечеринки;</w:t>
            </w:r>
          </w:p>
          <w:p w:rsidR="00747016" w:rsidRPr="000A506C" w:rsidRDefault="00747016" w:rsidP="00747016">
            <w:pPr>
              <w:spacing w:line="360" w:lineRule="auto"/>
              <w:jc w:val="center"/>
              <w:rPr>
                <w:rFonts w:ascii="Times New Roman" w:hAnsi="Times New Roman" w:cs="Times New Roman"/>
                <w:sz w:val="24"/>
                <w:szCs w:val="24"/>
              </w:rPr>
            </w:pPr>
            <w:r w:rsidRPr="000A506C">
              <w:rPr>
                <w:rFonts w:ascii="Times New Roman" w:hAnsi="Times New Roman" w:cs="Times New Roman"/>
                <w:sz w:val="24"/>
                <w:szCs w:val="24"/>
              </w:rPr>
              <w:t>Встречи.</w:t>
            </w:r>
          </w:p>
        </w:tc>
        <w:tc>
          <w:tcPr>
            <w:tcW w:w="3191" w:type="dxa"/>
          </w:tcPr>
          <w:p w:rsidR="00B65A7E" w:rsidRPr="000A506C" w:rsidRDefault="00B65A7E" w:rsidP="00B65A7E">
            <w:pPr>
              <w:spacing w:line="360" w:lineRule="auto"/>
              <w:jc w:val="both"/>
              <w:rPr>
                <w:rFonts w:ascii="Times New Roman" w:hAnsi="Times New Roman" w:cs="Times New Roman"/>
                <w:sz w:val="24"/>
                <w:szCs w:val="24"/>
              </w:rPr>
            </w:pPr>
          </w:p>
        </w:tc>
      </w:tr>
    </w:tbl>
    <w:p w:rsidR="00B65A7E" w:rsidRPr="000A506C" w:rsidRDefault="00B65A7E" w:rsidP="00B65A7E">
      <w:pPr>
        <w:spacing w:after="0" w:line="360" w:lineRule="auto"/>
        <w:ind w:firstLine="709"/>
        <w:jc w:val="both"/>
        <w:rPr>
          <w:rFonts w:ascii="Times New Roman" w:hAnsi="Times New Roman" w:cs="Times New Roman"/>
          <w:sz w:val="24"/>
          <w:szCs w:val="24"/>
        </w:rPr>
      </w:pPr>
    </w:p>
    <w:p w:rsidR="00B65A7E" w:rsidRPr="000A506C" w:rsidRDefault="00B65A7E" w:rsidP="00B65A7E">
      <w:pPr>
        <w:spacing w:after="0" w:line="360" w:lineRule="auto"/>
        <w:ind w:firstLine="709"/>
        <w:jc w:val="both"/>
        <w:rPr>
          <w:rFonts w:ascii="Times New Roman" w:hAnsi="Times New Roman" w:cs="Times New Roman"/>
          <w:sz w:val="28"/>
          <w:szCs w:val="28"/>
        </w:rPr>
      </w:pPr>
    </w:p>
    <w:p w:rsidR="00747016" w:rsidRPr="000A506C" w:rsidRDefault="00E20E44" w:rsidP="00B65A7E">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 Целую сферу представляет собой событийный маркетинг (event marketing), который включает в себя комплекс мероприятий, направленных на продвижение определенной торговой марки с помощью ярких и запоминающихся событий или события. </w:t>
      </w:r>
    </w:p>
    <w:p w:rsidR="00B9107C" w:rsidRPr="000A506C" w:rsidRDefault="00E20E44" w:rsidP="00B65A7E">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На основе вышеприведенных данных можно выделить основные черты, характеризующие событийный туризм и отличающие его от иных видов туризма: </w:t>
      </w:r>
    </w:p>
    <w:p w:rsidR="00B9107C" w:rsidRPr="000A506C" w:rsidRDefault="00E20E44" w:rsidP="00B9107C">
      <w:pPr>
        <w:pStyle w:val="a4"/>
        <w:numPr>
          <w:ilvl w:val="0"/>
          <w:numId w:val="3"/>
        </w:numPr>
        <w:tabs>
          <w:tab w:val="left" w:pos="1276"/>
        </w:tabs>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в основе событийного туризма обязательно лежит какое-либо мероприятие (участие в нем или его посещение в качестве зрителя); </w:t>
      </w:r>
    </w:p>
    <w:p w:rsidR="00B9107C" w:rsidRPr="000A506C" w:rsidRDefault="00E20E44" w:rsidP="00B9107C">
      <w:pPr>
        <w:pStyle w:val="a4"/>
        <w:numPr>
          <w:ilvl w:val="0"/>
          <w:numId w:val="3"/>
        </w:numPr>
        <w:tabs>
          <w:tab w:val="left" w:pos="1276"/>
        </w:tabs>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t>тур</w:t>
      </w:r>
      <w:r w:rsidR="00747016" w:rsidRPr="000A506C">
        <w:rPr>
          <w:rFonts w:ascii="Times New Roman" w:hAnsi="Times New Roman" w:cs="Times New Roman"/>
          <w:sz w:val="28"/>
          <w:szCs w:val="28"/>
        </w:rPr>
        <w:t>ы</w:t>
      </w:r>
      <w:r w:rsidRPr="000A506C">
        <w:rPr>
          <w:rFonts w:ascii="Times New Roman" w:hAnsi="Times New Roman" w:cs="Times New Roman"/>
          <w:sz w:val="28"/>
          <w:szCs w:val="28"/>
        </w:rPr>
        <w:t xml:space="preserve"> имеют различную тематику и направленность, чаще всего это: познавательный, развлекательный, спортивный и хобби-туризм; </w:t>
      </w:r>
    </w:p>
    <w:p w:rsidR="00B9107C" w:rsidRPr="000A506C" w:rsidRDefault="00E20E44" w:rsidP="00B9107C">
      <w:pPr>
        <w:pStyle w:val="a4"/>
        <w:numPr>
          <w:ilvl w:val="0"/>
          <w:numId w:val="3"/>
        </w:numPr>
        <w:tabs>
          <w:tab w:val="left" w:pos="1276"/>
        </w:tabs>
        <w:spacing w:after="0" w:line="360" w:lineRule="auto"/>
        <w:ind w:left="0" w:firstLine="709"/>
        <w:jc w:val="both"/>
        <w:rPr>
          <w:rFonts w:ascii="Times New Roman" w:hAnsi="Times New Roman" w:cs="Times New Roman"/>
          <w:sz w:val="28"/>
          <w:szCs w:val="28"/>
        </w:rPr>
      </w:pPr>
      <w:r w:rsidRPr="000A506C">
        <w:rPr>
          <w:rFonts w:ascii="Times New Roman" w:hAnsi="Times New Roman" w:cs="Times New Roman"/>
          <w:sz w:val="28"/>
          <w:szCs w:val="28"/>
        </w:rPr>
        <w:t xml:space="preserve">туры чаще всего планируются заранее, так как дата больших событий известна за несколько месяцев до их проведения. </w:t>
      </w:r>
    </w:p>
    <w:p w:rsidR="00E20E44" w:rsidRPr="000A506C" w:rsidRDefault="00E20E44" w:rsidP="00B65A7E">
      <w:pPr>
        <w:spacing w:after="0" w:line="360" w:lineRule="auto"/>
        <w:ind w:firstLine="709"/>
        <w:jc w:val="both"/>
        <w:rPr>
          <w:rFonts w:ascii="Times New Roman" w:hAnsi="Times New Roman" w:cs="Times New Roman"/>
          <w:sz w:val="28"/>
          <w:szCs w:val="28"/>
        </w:rPr>
      </w:pPr>
      <w:r w:rsidRPr="000A506C">
        <w:rPr>
          <w:rFonts w:ascii="Times New Roman" w:hAnsi="Times New Roman" w:cs="Times New Roman"/>
          <w:sz w:val="28"/>
          <w:szCs w:val="28"/>
        </w:rPr>
        <w:lastRenderedPageBreak/>
        <w:t>Таким образом, событийный туризм является перспективной отраслью с постоянно увеличивающимся числом событий и их участников.</w:t>
      </w:r>
    </w:p>
    <w:p w:rsidR="00A34005" w:rsidRPr="000A506C" w:rsidRDefault="00A34005" w:rsidP="00A34005">
      <w:pPr>
        <w:spacing w:after="0" w:line="360" w:lineRule="auto"/>
        <w:ind w:firstLine="709"/>
        <w:jc w:val="center"/>
        <w:rPr>
          <w:rFonts w:ascii="Times New Roman" w:hAnsi="Times New Roman" w:cs="Times New Roman"/>
          <w:sz w:val="28"/>
          <w:szCs w:val="28"/>
        </w:rPr>
      </w:pPr>
    </w:p>
    <w:p w:rsidR="00A34005" w:rsidRPr="00AD0F82" w:rsidRDefault="00A34005" w:rsidP="00AD0F82">
      <w:pPr>
        <w:spacing w:after="0" w:line="360" w:lineRule="auto"/>
        <w:jc w:val="center"/>
        <w:rPr>
          <w:rFonts w:ascii="Times New Roman" w:hAnsi="Times New Roman" w:cs="Times New Roman"/>
          <w:b/>
          <w:sz w:val="28"/>
          <w:szCs w:val="28"/>
        </w:rPr>
      </w:pPr>
      <w:r w:rsidRPr="00AD0F82">
        <w:rPr>
          <w:rFonts w:ascii="Times New Roman" w:hAnsi="Times New Roman" w:cs="Times New Roman"/>
          <w:b/>
          <w:sz w:val="28"/>
          <w:szCs w:val="28"/>
        </w:rPr>
        <w:t>1.2. Событийный туризм</w:t>
      </w:r>
      <w:r w:rsidR="001F3F2B" w:rsidRPr="00AD0F82">
        <w:rPr>
          <w:rFonts w:ascii="Times New Roman" w:hAnsi="Times New Roman" w:cs="Times New Roman"/>
          <w:b/>
          <w:sz w:val="28"/>
          <w:szCs w:val="28"/>
        </w:rPr>
        <w:t xml:space="preserve"> как фактор развития познавательной активности</w:t>
      </w:r>
    </w:p>
    <w:p w:rsidR="00433541" w:rsidRPr="000A506C" w:rsidRDefault="00433541" w:rsidP="00433541">
      <w:pPr>
        <w:spacing w:after="0" w:line="360" w:lineRule="auto"/>
        <w:ind w:firstLine="709"/>
        <w:contextualSpacing/>
        <w:jc w:val="both"/>
        <w:rPr>
          <w:rFonts w:ascii="Times New Roman" w:eastAsia="Times New Roman" w:hAnsi="Times New Roman" w:cs="Times New Roman"/>
          <w:sz w:val="28"/>
          <w:szCs w:val="28"/>
        </w:rPr>
      </w:pPr>
      <w:r w:rsidRPr="000A506C">
        <w:rPr>
          <w:rFonts w:ascii="Times New Roman" w:eastAsia="Times New Roman" w:hAnsi="Times New Roman" w:cs="Times New Roman"/>
          <w:color w:val="000000"/>
          <w:sz w:val="28"/>
          <w:szCs w:val="28"/>
          <w:shd w:val="clear" w:color="auto" w:fill="FFFFFF"/>
        </w:rPr>
        <w:t xml:space="preserve">В историческом плане </w:t>
      </w:r>
      <w:r w:rsidR="002D0F0E" w:rsidRPr="000A506C">
        <w:rPr>
          <w:rFonts w:ascii="Times New Roman" w:eastAsia="Times New Roman" w:hAnsi="Times New Roman" w:cs="Times New Roman"/>
          <w:color w:val="000000"/>
          <w:sz w:val="28"/>
          <w:szCs w:val="28"/>
          <w:shd w:val="clear" w:color="auto" w:fill="FFFFFF"/>
        </w:rPr>
        <w:t xml:space="preserve">событийный </w:t>
      </w:r>
      <w:r w:rsidRPr="000A506C">
        <w:rPr>
          <w:rFonts w:ascii="Times New Roman" w:eastAsia="Times New Roman" w:hAnsi="Times New Roman" w:cs="Times New Roman"/>
          <w:color w:val="000000"/>
          <w:sz w:val="28"/>
          <w:szCs w:val="28"/>
          <w:shd w:val="clear" w:color="auto" w:fill="FFFFFF"/>
        </w:rPr>
        <w:t xml:space="preserve">туризм развивался как объективное социальное явление, удовлетворяющее потребности человека в воспитании, познании, общении, отдыхе. Поэтому </w:t>
      </w:r>
      <w:r w:rsidR="002D0F0E" w:rsidRPr="000A506C">
        <w:rPr>
          <w:rFonts w:ascii="Times New Roman" w:eastAsia="Times New Roman" w:hAnsi="Times New Roman" w:cs="Times New Roman"/>
          <w:color w:val="000000"/>
          <w:sz w:val="28"/>
          <w:szCs w:val="28"/>
          <w:shd w:val="clear" w:color="auto" w:fill="FFFFFF"/>
        </w:rPr>
        <w:t xml:space="preserve">событийный </w:t>
      </w:r>
      <w:r w:rsidRPr="000A506C">
        <w:rPr>
          <w:rFonts w:ascii="Times New Roman" w:eastAsia="Times New Roman" w:hAnsi="Times New Roman" w:cs="Times New Roman"/>
          <w:color w:val="000000"/>
          <w:sz w:val="28"/>
          <w:szCs w:val="28"/>
          <w:shd w:val="clear" w:color="auto" w:fill="FFFFFF"/>
        </w:rPr>
        <w:t>туризм целесообразно определять как особый вид деятельности в условиях путешествий, в свободное от работы время для удовлетворения потребностей человека в нравственном воспитании, познании окружающей среды, общении, отдыхе с использованием средств туризма в достижении туристских целей: культурно-познавательных, краеведческо-исследовательских, профессионально-деловых и т.п.</w:t>
      </w:r>
    </w:p>
    <w:p w:rsidR="002D0F0E" w:rsidRPr="000A506C" w:rsidRDefault="002D0F0E" w:rsidP="00433541">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Например, в контексте событийного туризма </w:t>
      </w:r>
      <w:r w:rsidR="00433541" w:rsidRPr="000A506C">
        <w:rPr>
          <w:rFonts w:ascii="Times New Roman" w:eastAsia="Times New Roman" w:hAnsi="Times New Roman" w:cs="Times New Roman"/>
          <w:color w:val="000000"/>
          <w:sz w:val="28"/>
          <w:szCs w:val="28"/>
        </w:rPr>
        <w:t xml:space="preserve"> </w:t>
      </w:r>
      <w:r w:rsidRPr="000A506C">
        <w:rPr>
          <w:rFonts w:ascii="Times New Roman" w:eastAsia="Times New Roman" w:hAnsi="Times New Roman" w:cs="Times New Roman"/>
          <w:color w:val="000000"/>
          <w:sz w:val="28"/>
          <w:szCs w:val="28"/>
        </w:rPr>
        <w:t xml:space="preserve">могут организоваться, разного рода реконструкций исторических событий, и на основе этого мероприятия у туристов растет уровень познавательной активности. </w:t>
      </w:r>
    </w:p>
    <w:p w:rsidR="00433541" w:rsidRPr="000A506C" w:rsidRDefault="00433541" w:rsidP="002D0F0E">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Главная задача </w:t>
      </w:r>
      <w:r w:rsidR="00F12091" w:rsidRPr="000A506C">
        <w:rPr>
          <w:rFonts w:ascii="Times New Roman" w:eastAsia="Times New Roman" w:hAnsi="Times New Roman" w:cs="Times New Roman"/>
          <w:color w:val="000000"/>
          <w:sz w:val="28"/>
          <w:szCs w:val="28"/>
        </w:rPr>
        <w:t xml:space="preserve">события может </w:t>
      </w:r>
      <w:r w:rsidR="002D0F0E" w:rsidRPr="000A506C">
        <w:rPr>
          <w:rFonts w:ascii="Times New Roman" w:eastAsia="Times New Roman" w:hAnsi="Times New Roman" w:cs="Times New Roman"/>
          <w:color w:val="000000"/>
          <w:sz w:val="28"/>
          <w:szCs w:val="28"/>
        </w:rPr>
        <w:t xml:space="preserve"> заключаться в реализации </w:t>
      </w:r>
      <w:r w:rsidR="00F12091" w:rsidRPr="000A506C">
        <w:rPr>
          <w:rFonts w:ascii="Times New Roman" w:eastAsia="Times New Roman" w:hAnsi="Times New Roman" w:cs="Times New Roman"/>
          <w:color w:val="000000"/>
          <w:sz w:val="28"/>
          <w:szCs w:val="28"/>
        </w:rPr>
        <w:t xml:space="preserve">культурно </w:t>
      </w:r>
      <w:r w:rsidRPr="000A506C">
        <w:rPr>
          <w:rFonts w:ascii="Times New Roman" w:eastAsia="Times New Roman" w:hAnsi="Times New Roman" w:cs="Times New Roman"/>
          <w:color w:val="000000"/>
          <w:sz w:val="28"/>
          <w:szCs w:val="28"/>
        </w:rPr>
        <w:t xml:space="preserve">досуговых </w:t>
      </w:r>
      <w:r w:rsidR="002D0F0E" w:rsidRPr="000A506C">
        <w:rPr>
          <w:rFonts w:ascii="Times New Roman" w:eastAsia="Times New Roman" w:hAnsi="Times New Roman" w:cs="Times New Roman"/>
          <w:color w:val="000000"/>
          <w:sz w:val="28"/>
          <w:szCs w:val="28"/>
        </w:rPr>
        <w:t>программ,</w:t>
      </w:r>
      <w:r w:rsidRPr="000A506C">
        <w:rPr>
          <w:rFonts w:ascii="Times New Roman" w:eastAsia="Times New Roman" w:hAnsi="Times New Roman" w:cs="Times New Roman"/>
          <w:color w:val="000000"/>
          <w:sz w:val="28"/>
          <w:szCs w:val="28"/>
        </w:rPr>
        <w:t xml:space="preserve"> а также</w:t>
      </w:r>
      <w:r w:rsidR="002D0F0E" w:rsidRPr="000A506C">
        <w:rPr>
          <w:rFonts w:ascii="Times New Roman" w:eastAsia="Times New Roman" w:hAnsi="Times New Roman" w:cs="Times New Roman"/>
          <w:color w:val="000000"/>
          <w:sz w:val="28"/>
          <w:szCs w:val="28"/>
        </w:rPr>
        <w:t xml:space="preserve"> удовлетворения</w:t>
      </w:r>
      <w:r w:rsidRPr="000A506C">
        <w:rPr>
          <w:rFonts w:ascii="Times New Roman" w:eastAsia="Times New Roman" w:hAnsi="Times New Roman" w:cs="Times New Roman"/>
          <w:color w:val="000000"/>
          <w:sz w:val="28"/>
          <w:szCs w:val="28"/>
        </w:rPr>
        <w:t xml:space="preserve"> потребностей и интересов </w:t>
      </w:r>
      <w:r w:rsidR="002D0F0E" w:rsidRPr="000A506C">
        <w:rPr>
          <w:rFonts w:ascii="Times New Roman" w:eastAsia="Times New Roman" w:hAnsi="Times New Roman" w:cs="Times New Roman"/>
          <w:color w:val="000000"/>
          <w:sz w:val="28"/>
          <w:szCs w:val="28"/>
        </w:rPr>
        <w:t xml:space="preserve">туристов </w:t>
      </w:r>
      <w:r w:rsidRPr="000A506C">
        <w:rPr>
          <w:rFonts w:ascii="Times New Roman" w:eastAsia="Times New Roman" w:hAnsi="Times New Roman" w:cs="Times New Roman"/>
          <w:color w:val="000000"/>
          <w:sz w:val="28"/>
          <w:szCs w:val="28"/>
        </w:rPr>
        <w:t xml:space="preserve">через активную познавательную деятельность средствами </w:t>
      </w:r>
      <w:r w:rsidR="002D0F0E" w:rsidRPr="000A506C">
        <w:rPr>
          <w:rFonts w:ascii="Times New Roman" w:eastAsia="Times New Roman" w:hAnsi="Times New Roman" w:cs="Times New Roman"/>
          <w:color w:val="000000"/>
          <w:sz w:val="28"/>
          <w:szCs w:val="28"/>
        </w:rPr>
        <w:t>исторической реконструкции</w:t>
      </w:r>
      <w:r w:rsidR="00370DC9">
        <w:rPr>
          <w:rStyle w:val="a7"/>
          <w:rFonts w:ascii="Times New Roman" w:eastAsia="Times New Roman" w:hAnsi="Times New Roman" w:cs="Times New Roman"/>
          <w:color w:val="000000"/>
          <w:sz w:val="28"/>
          <w:szCs w:val="28"/>
        </w:rPr>
        <w:footnoteReference w:id="8"/>
      </w:r>
      <w:r w:rsidRPr="000A506C">
        <w:rPr>
          <w:rFonts w:ascii="Times New Roman" w:eastAsia="Times New Roman" w:hAnsi="Times New Roman" w:cs="Times New Roman"/>
          <w:color w:val="000000"/>
          <w:sz w:val="28"/>
          <w:szCs w:val="28"/>
        </w:rPr>
        <w:t>.</w:t>
      </w:r>
    </w:p>
    <w:p w:rsidR="00F12091" w:rsidRPr="000A506C" w:rsidRDefault="00433541" w:rsidP="0086515E">
      <w:pPr>
        <w:spacing w:after="0" w:line="360" w:lineRule="auto"/>
        <w:ind w:firstLine="709"/>
        <w:contextualSpacing/>
        <w:jc w:val="both"/>
        <w:rPr>
          <w:rFonts w:ascii="Times New Roman" w:eastAsia="Times New Roman" w:hAnsi="Times New Roman" w:cs="Times New Roman"/>
          <w:color w:val="000000"/>
          <w:sz w:val="28"/>
          <w:szCs w:val="28"/>
          <w:lang w:val="en-US"/>
        </w:rPr>
      </w:pPr>
      <w:r w:rsidRPr="000A506C">
        <w:rPr>
          <w:rFonts w:ascii="Times New Roman" w:eastAsia="Times New Roman" w:hAnsi="Times New Roman" w:cs="Times New Roman"/>
          <w:color w:val="000000"/>
          <w:sz w:val="28"/>
          <w:szCs w:val="28"/>
        </w:rPr>
        <w:t xml:space="preserve">Содержание системы </w:t>
      </w:r>
      <w:r w:rsidR="002D0F0E" w:rsidRPr="000A506C">
        <w:rPr>
          <w:rFonts w:ascii="Times New Roman" w:eastAsia="Times New Roman" w:hAnsi="Times New Roman" w:cs="Times New Roman"/>
          <w:color w:val="000000"/>
          <w:sz w:val="28"/>
          <w:szCs w:val="28"/>
        </w:rPr>
        <w:t>событийного туризма может быть направлена</w:t>
      </w:r>
      <w:r w:rsidR="0086515E" w:rsidRPr="000A506C">
        <w:rPr>
          <w:rFonts w:ascii="Times New Roman" w:eastAsia="Times New Roman" w:hAnsi="Times New Roman" w:cs="Times New Roman"/>
          <w:color w:val="000000"/>
          <w:sz w:val="28"/>
          <w:szCs w:val="28"/>
        </w:rPr>
        <w:t xml:space="preserve"> на формирования</w:t>
      </w:r>
      <w:r w:rsidRPr="000A506C">
        <w:rPr>
          <w:rFonts w:ascii="Times New Roman" w:eastAsia="Times New Roman" w:hAnsi="Times New Roman" w:cs="Times New Roman"/>
          <w:color w:val="000000"/>
          <w:sz w:val="28"/>
          <w:szCs w:val="28"/>
        </w:rPr>
        <w:t xml:space="preserve"> познават</w:t>
      </w:r>
      <w:r w:rsidR="0086515E" w:rsidRPr="000A506C">
        <w:rPr>
          <w:rFonts w:ascii="Times New Roman" w:eastAsia="Times New Roman" w:hAnsi="Times New Roman" w:cs="Times New Roman"/>
          <w:color w:val="000000"/>
          <w:sz w:val="28"/>
          <w:szCs w:val="28"/>
        </w:rPr>
        <w:t>ельной и социальной активности  гостей.</w:t>
      </w:r>
    </w:p>
    <w:p w:rsidR="005659D6" w:rsidRPr="000A506C" w:rsidRDefault="0086515E" w:rsidP="00F12091">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  </w:t>
      </w:r>
      <w:r w:rsidR="00F12091" w:rsidRPr="000A506C">
        <w:rPr>
          <w:rFonts w:ascii="Times New Roman" w:eastAsia="Times New Roman" w:hAnsi="Times New Roman" w:cs="Times New Roman"/>
          <w:color w:val="000000"/>
          <w:sz w:val="28"/>
          <w:szCs w:val="28"/>
        </w:rPr>
        <w:t>Проблема</w:t>
      </w:r>
      <w:r w:rsidR="005659D6" w:rsidRPr="000A506C">
        <w:rPr>
          <w:rFonts w:ascii="Times New Roman" w:eastAsia="Times New Roman" w:hAnsi="Times New Roman" w:cs="Times New Roman"/>
          <w:color w:val="000000"/>
          <w:sz w:val="28"/>
          <w:szCs w:val="28"/>
        </w:rPr>
        <w:t xml:space="preserve"> развития</w:t>
      </w:r>
      <w:r w:rsidR="00F12091" w:rsidRPr="000A506C">
        <w:rPr>
          <w:rFonts w:ascii="Times New Roman" w:eastAsia="Times New Roman" w:hAnsi="Times New Roman" w:cs="Times New Roman"/>
          <w:color w:val="000000"/>
          <w:sz w:val="28"/>
          <w:szCs w:val="28"/>
        </w:rPr>
        <w:t xml:space="preserve"> познавательной активности </w:t>
      </w:r>
      <w:r w:rsidR="00F12091" w:rsidRPr="000A506C">
        <w:rPr>
          <w:rFonts w:ascii="Times New Roman" w:eastAsia="Times New Roman" w:hAnsi="Times New Roman" w:cs="Times New Roman"/>
          <w:color w:val="000000"/>
          <w:sz w:val="28"/>
          <w:szCs w:val="28"/>
        </w:rPr>
        <w:t>населения</w:t>
      </w:r>
      <w:r w:rsidR="00F12091" w:rsidRPr="000A506C">
        <w:rPr>
          <w:rFonts w:ascii="Times New Roman" w:eastAsia="Times New Roman" w:hAnsi="Times New Roman" w:cs="Times New Roman"/>
          <w:color w:val="000000"/>
          <w:sz w:val="28"/>
          <w:szCs w:val="28"/>
        </w:rPr>
        <w:t xml:space="preserve"> вот уже на протяжении не одного десятилетия за</w:t>
      </w:r>
      <w:r w:rsidR="005659D6" w:rsidRPr="000A506C">
        <w:rPr>
          <w:rFonts w:ascii="Times New Roman" w:eastAsia="Times New Roman" w:hAnsi="Times New Roman" w:cs="Times New Roman"/>
          <w:color w:val="000000"/>
          <w:sz w:val="28"/>
          <w:szCs w:val="28"/>
        </w:rPr>
        <w:t>нимает одно из важнейших мест в социально-политической жизни нашего государства</w:t>
      </w:r>
      <w:r w:rsidR="00F12091" w:rsidRPr="000A506C">
        <w:rPr>
          <w:rFonts w:ascii="Times New Roman" w:eastAsia="Times New Roman" w:hAnsi="Times New Roman" w:cs="Times New Roman"/>
          <w:color w:val="000000"/>
          <w:sz w:val="28"/>
          <w:szCs w:val="28"/>
        </w:rPr>
        <w:t xml:space="preserve">. </w:t>
      </w:r>
    </w:p>
    <w:p w:rsidR="00F12091" w:rsidRPr="000A506C" w:rsidRDefault="00F12091"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По</w:t>
      </w:r>
      <w:r w:rsidR="005659D6" w:rsidRPr="000A506C">
        <w:rPr>
          <w:rFonts w:ascii="Times New Roman" w:eastAsia="Times New Roman" w:hAnsi="Times New Roman" w:cs="Times New Roman"/>
          <w:color w:val="000000"/>
          <w:sz w:val="28"/>
          <w:szCs w:val="28"/>
        </w:rPr>
        <w:t xml:space="preserve">д познавательной активностью </w:t>
      </w:r>
      <w:r w:rsidRPr="000A506C">
        <w:rPr>
          <w:rFonts w:ascii="Times New Roman" w:eastAsia="Times New Roman" w:hAnsi="Times New Roman" w:cs="Times New Roman"/>
          <w:color w:val="000000"/>
          <w:sz w:val="28"/>
          <w:szCs w:val="28"/>
        </w:rPr>
        <w:t xml:space="preserve"> следует понимать активность, проявляемую в процессе познания. Она выражается в заинтересованном принятии информации, желании уточнить, углубить свои знания, в </w:t>
      </w:r>
      <w:r w:rsidRPr="000A506C">
        <w:rPr>
          <w:rFonts w:ascii="Times New Roman" w:eastAsia="Times New Roman" w:hAnsi="Times New Roman" w:cs="Times New Roman"/>
          <w:color w:val="000000"/>
          <w:sz w:val="28"/>
          <w:szCs w:val="28"/>
        </w:rPr>
        <w:lastRenderedPageBreak/>
        <w:t>самостоятельном поиске ответов на интересующие вопросы, в проявлении элементов творчества…</w:t>
      </w:r>
    </w:p>
    <w:p w:rsidR="0086515E"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Событийный туризм, который может включать в себя социально-культурные элементы может стать отправной точкой на пути развития </w:t>
      </w:r>
      <w:r w:rsidR="00F12091" w:rsidRPr="000A506C">
        <w:rPr>
          <w:rFonts w:ascii="Times New Roman" w:eastAsia="Times New Roman" w:hAnsi="Times New Roman" w:cs="Times New Roman"/>
          <w:color w:val="000000"/>
          <w:sz w:val="28"/>
          <w:szCs w:val="28"/>
        </w:rPr>
        <w:t>п</w:t>
      </w:r>
      <w:r w:rsidRPr="000A506C">
        <w:rPr>
          <w:rFonts w:ascii="Times New Roman" w:eastAsia="Times New Roman" w:hAnsi="Times New Roman" w:cs="Times New Roman"/>
          <w:color w:val="000000"/>
          <w:sz w:val="28"/>
          <w:szCs w:val="28"/>
        </w:rPr>
        <w:t>ознавательной активности.</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Для того чтобы понять суть событийного туризма как фактора развития познавательной активности необходимо провести историографический обзор. Событийный туризм стал рассматриваться в контексте научных исследований относительно недавно, так как в особую отрасль он трансформировался в послевоенные годы. Поэтому термин «событийный туризм» - довольно молодое. На сегодняшний день существует множество трактовок этого понятия, самыми содержательными являются определения М.Б. Биржакова и Е.А. Лакомова</w:t>
      </w:r>
      <w:r w:rsidR="00370DC9">
        <w:rPr>
          <w:rStyle w:val="a7"/>
          <w:rFonts w:ascii="Times New Roman" w:eastAsia="Times New Roman" w:hAnsi="Times New Roman" w:cs="Times New Roman"/>
          <w:color w:val="000000"/>
          <w:sz w:val="28"/>
          <w:szCs w:val="28"/>
        </w:rPr>
        <w:footnoteReference w:id="9"/>
      </w:r>
      <w:r w:rsidRPr="000A506C">
        <w:rPr>
          <w:rFonts w:ascii="Times New Roman" w:eastAsia="Times New Roman" w:hAnsi="Times New Roman" w:cs="Times New Roman"/>
          <w:color w:val="000000"/>
          <w:sz w:val="28"/>
          <w:szCs w:val="28"/>
        </w:rPr>
        <w:t>.</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Так, М.Б. Биржаков определяет событийный туризм как «значимую часть культурного туризма, ориентированную на посещение дестинации в определённое время, связанное с каким-либо событием в жизни сообщества или общества, редко наблюдаемым природным явлением...»</w:t>
      </w:r>
      <w:r w:rsidR="00370DC9">
        <w:rPr>
          <w:rStyle w:val="a7"/>
          <w:rFonts w:ascii="Times New Roman" w:eastAsia="Times New Roman" w:hAnsi="Times New Roman" w:cs="Times New Roman"/>
          <w:color w:val="000000"/>
          <w:sz w:val="28"/>
          <w:szCs w:val="28"/>
        </w:rPr>
        <w:footnoteReference w:id="10"/>
      </w:r>
      <w:r w:rsidRPr="000A506C">
        <w:rPr>
          <w:rFonts w:ascii="Times New Roman" w:eastAsia="Times New Roman" w:hAnsi="Times New Roman" w:cs="Times New Roman"/>
          <w:color w:val="000000"/>
          <w:sz w:val="28"/>
          <w:szCs w:val="28"/>
        </w:rPr>
        <w:t>.</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Е.А. Лакомов представляет событийный туризм как «туристскую деятельность, связанную с разнообразными значимыми общественными событиями, а также редкими природными явлениями, привлекающими своей уникальностью, экзотичностью, неповторимостью большое количество туристов из разных стран»</w:t>
      </w:r>
      <w:r w:rsidR="00370DC9">
        <w:rPr>
          <w:rStyle w:val="a7"/>
          <w:rFonts w:ascii="Times New Roman" w:eastAsia="Times New Roman" w:hAnsi="Times New Roman" w:cs="Times New Roman"/>
          <w:color w:val="000000"/>
          <w:sz w:val="28"/>
          <w:szCs w:val="28"/>
        </w:rPr>
        <w:footnoteReference w:id="11"/>
      </w:r>
      <w:r w:rsidRPr="000A506C">
        <w:rPr>
          <w:rFonts w:ascii="Times New Roman" w:eastAsia="Times New Roman" w:hAnsi="Times New Roman" w:cs="Times New Roman"/>
          <w:color w:val="000000"/>
          <w:sz w:val="28"/>
          <w:szCs w:val="28"/>
        </w:rPr>
        <w:t>.</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Существуют различные подходы к классификациям мероприятий и событий, а также видов событийного туризма. Так О.В. Алексеева дифференцирует общественные, корпоративные и смешанные событийные туры. А.Н. Глушко событийный туризм классифицирует по масштабу мероприятий и по функциональной направленности. А. В. Бабкин разделает </w:t>
      </w:r>
      <w:r w:rsidRPr="000A506C">
        <w:rPr>
          <w:rFonts w:ascii="Times New Roman" w:eastAsia="Times New Roman" w:hAnsi="Times New Roman" w:cs="Times New Roman"/>
          <w:color w:val="000000"/>
          <w:sz w:val="28"/>
          <w:szCs w:val="28"/>
        </w:rPr>
        <w:lastRenderedPageBreak/>
        <w:t>этот туризм на несколько тематических видов, таких как фестивали, спортивные мероприятия и т.д.</w:t>
      </w:r>
    </w:p>
    <w:p w:rsidR="005659D6" w:rsidRPr="000A506C" w:rsidRDefault="005659D6" w:rsidP="00370DC9">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В.В. Шолохова, К. Динни, И.Е. Полякова, С.А. Глобова и К.А. Сидельникова рассматривают событийный туризм, как фактор развития территорий, его положительное влияние, а также ошибки определённых государств в организации событий. С.П. Шпилько рассматривает нестандартные события, которые применимы к событийному туризму.</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Событийный туризм стал областью серьезных научных исследований сравнительно недавно. Несмотря на то, что эта разновидность отдыха существует с древнейших времен, в особую отрасль туриндустрии она трансформировалась в послевоенные годы, а популярность стала приобретать в 1970-х гг. Именно в это время стали очевидны потенциальные возможности разнообразных событий для развития экономики, общества, культуры, международных отношений и даже экологии.</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В настоящее время существует множество трактовок понятия «событийный туризм», они, с одной стороны, все похожи, с другой, в некоторой степени, дополняют друг друга. Рассмотрим некоторые из них.</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М.Б. Биржаков определяет событийный туризм как «…значимую часть культурного туризма, ориентированную на посещение территории в определённое время, связанное с каким-либо событием в жизни сообщества или общества, редко наблюдаемым природным явлением...»</w:t>
      </w:r>
      <w:r w:rsidR="00370DC9">
        <w:rPr>
          <w:rStyle w:val="a7"/>
          <w:rFonts w:ascii="Times New Roman" w:eastAsia="Times New Roman" w:hAnsi="Times New Roman" w:cs="Times New Roman"/>
          <w:color w:val="000000"/>
          <w:sz w:val="28"/>
          <w:szCs w:val="28"/>
        </w:rPr>
        <w:footnoteReference w:id="12"/>
      </w:r>
      <w:r w:rsidRPr="000A506C">
        <w:rPr>
          <w:rFonts w:ascii="Times New Roman" w:eastAsia="Times New Roman" w:hAnsi="Times New Roman" w:cs="Times New Roman"/>
          <w:color w:val="000000"/>
          <w:sz w:val="28"/>
          <w:szCs w:val="28"/>
        </w:rPr>
        <w:t>. При этом событие мы будем рассматривать как комплекс явлений, которые выделяются своей значимостью для данного общества или человечества в целом, для малых групп или индивидуумов, а также характеризующихся кратким периодом существования.</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Наиболее объёмным является определение событийного туризма, представленное Е.А. Лакомовым в своей диссертации: «под событийным туризмом понимается туристская деятельность, связанная с разнообразными значимыми общественными событиями, а также редкими природными </w:t>
      </w:r>
      <w:r w:rsidRPr="000A506C">
        <w:rPr>
          <w:rFonts w:ascii="Times New Roman" w:eastAsia="Times New Roman" w:hAnsi="Times New Roman" w:cs="Times New Roman"/>
          <w:color w:val="000000"/>
          <w:sz w:val="28"/>
          <w:szCs w:val="28"/>
        </w:rPr>
        <w:lastRenderedPageBreak/>
        <w:t>явлениями, привлекающими своей уникальностью, экзотичностью, неповторимостью большое количество туристов из разных стран».</w:t>
      </w:r>
    </w:p>
    <w:p w:rsidR="005659D6" w:rsidRPr="000A506C" w:rsidRDefault="005659D6" w:rsidP="00370DC9">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Наиболее приемлемым, кратким и ёмким является определение, утверждающее, что «событийный туризм - это поездки с целью удовлетворения потребности в посещении какого-либо мероприятия».</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Именно потребность или необходимость присутствия во время события, желание увидеть, услышать или ощутить что-либо влечёт человека или группу людей преодолевать расстояния, доставляя себе удовольствие и принося организаторам прибыль.</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Присутствие во время мероприятия рождает в человеке острое чувство сопричастности. Пребывание туристов, хотя бы и временное, в тесном окружении людей, на одном и том же событии, общность интересов позволяют многим из них преодолеть ощущение одиночества, разобщённости, особенно усилившиеся в последние годы за счёт глобальной привычки виртуального общения.</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Таким образом, событие, или ивент - важнейший мотивирующий фактор и предопределяющая основа существования рассматриваемого вида туризма. При этом мотивация выбора вида мероприятия или события зависит от многих критериев, в числе которых: возраст, характер, образ жизни, хобби, профессия, уровень доходов, семейное положение, здоровье и другие. Также на интенсивность передвижений (туристский поток) влияют следующие обстоятельства:</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Принято считать событийный туризм специальным видом туризма. Однако деление видов туризма на классические и специальные носит весьма условный характер, поскольку мир меняется с невероятной скоростью, а с ним привычки и потребности людей и, как следствие, количество «спецтуристов». Таким образом, категории и число специальных видов туризма меняются с изменением потребностей туристов; некоторые из них постепенно могут переходить в разряд ординарных и привычных. Ресурсы специальных видов туризма постоянно растут.</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lastRenderedPageBreak/>
        <w:t xml:space="preserve">Если мы обратимся к таким массовым мероприятиям, как пивные фестивали, национальные этнические праздники, то картина немного изменится. Ярким примером может послужить индийский фестиваль Hindu Kumbh Mela (Кумбха Мела - «праздник кувшина»), проходивший в Аллахабаде. К этому дню в одном месте за короткий срок собралось 30-50 миллионов индусов со всего мира. Многие из них не относятся к людям обеспеченным выше среднего уровня. Можно так же сказать и о таких </w:t>
      </w:r>
      <w:r w:rsidR="00AD0F82">
        <w:rPr>
          <w:rFonts w:ascii="Times New Roman" w:eastAsia="Times New Roman" w:hAnsi="Times New Roman" w:cs="Times New Roman"/>
          <w:color w:val="000000"/>
          <w:sz w:val="28"/>
          <w:szCs w:val="28"/>
        </w:rPr>
        <w:t xml:space="preserve">фестивалях как, Ла Томатимна - </w:t>
      </w:r>
      <w:r w:rsidRPr="000A506C">
        <w:rPr>
          <w:rFonts w:ascii="Times New Roman" w:eastAsia="Times New Roman" w:hAnsi="Times New Roman" w:cs="Times New Roman"/>
          <w:color w:val="000000"/>
          <w:sz w:val="28"/>
          <w:szCs w:val="28"/>
        </w:rPr>
        <w:t>это ежегодный праздник, проходящий в последнюю неделю августа в испанском городе Буньоль. Десятки тысяч участников приезжают из разных стран для участия в битве, «оружием» в которой служат помид</w:t>
      </w:r>
      <w:r w:rsidR="00AD0F82">
        <w:rPr>
          <w:rFonts w:ascii="Times New Roman" w:eastAsia="Times New Roman" w:hAnsi="Times New Roman" w:cs="Times New Roman"/>
          <w:color w:val="000000"/>
          <w:sz w:val="28"/>
          <w:szCs w:val="28"/>
        </w:rPr>
        <w:t xml:space="preserve">оры. Карнавал в Рио-де-Жанейро </w:t>
      </w:r>
      <w:r w:rsidRPr="000A506C">
        <w:rPr>
          <w:rFonts w:ascii="Times New Roman" w:eastAsia="Times New Roman" w:hAnsi="Times New Roman" w:cs="Times New Roman"/>
          <w:color w:val="000000"/>
          <w:sz w:val="28"/>
          <w:szCs w:val="28"/>
        </w:rPr>
        <w:t xml:space="preserve"> ежегодно проводимое событие, здесь аудитория может быть самой разной, от состоятельных туристов, которые выбирают себе костюм и участвуют в шествии, до простых зрителей, которые приезжают в Бразилию только ради того, чтобы увидеть на улице всё шествие, при этом, не платя ни цента за сам карнавал.</w:t>
      </w:r>
    </w:p>
    <w:p w:rsidR="005659D6" w:rsidRPr="000A506C" w:rsidRDefault="005659D6" w:rsidP="00AD0F82">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Одной из положительных черт событийного туризма - его всесезонность. Многие страны, не зависимо от времени года, устраивают события для привлечения туриста не только в «высокий сезон», но в «низкий» или, как его еще называют, - «мёртвый». Так, в конце января в Италии проводится «Венецианский карнавал», в феврале - карнавал «Апельсиновое сражение», в апреле - фестиваль «Основание Рима», в июле - фестиваль «Феста дель Реденторе», в октябре проходит «Фестиваль шоколада в Перудже», в ноябре - «Фестиваль белых трюфелей в Сан-Миниато»</w:t>
      </w:r>
      <w:r w:rsidR="00370DC9">
        <w:rPr>
          <w:rStyle w:val="a7"/>
          <w:rFonts w:ascii="Times New Roman" w:eastAsia="Times New Roman" w:hAnsi="Times New Roman" w:cs="Times New Roman"/>
          <w:color w:val="000000"/>
          <w:sz w:val="28"/>
          <w:szCs w:val="28"/>
        </w:rPr>
        <w:footnoteReference w:id="13"/>
      </w:r>
      <w:r w:rsidRPr="000A506C">
        <w:rPr>
          <w:rFonts w:ascii="Times New Roman" w:eastAsia="Times New Roman" w:hAnsi="Times New Roman" w:cs="Times New Roman"/>
          <w:color w:val="000000"/>
          <w:sz w:val="28"/>
          <w:szCs w:val="28"/>
        </w:rPr>
        <w:t>.</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Также, следует сказать о чётких привязках дат поездок к срокам проведения выбранных мероприятий. Они, помимо положительных черт, создают и определённые трудности в связи с обеспечением одновременно </w:t>
      </w:r>
      <w:r w:rsidRPr="000A506C">
        <w:rPr>
          <w:rFonts w:ascii="Times New Roman" w:eastAsia="Times New Roman" w:hAnsi="Times New Roman" w:cs="Times New Roman"/>
          <w:color w:val="000000"/>
          <w:sz w:val="28"/>
          <w:szCs w:val="28"/>
        </w:rPr>
        <w:lastRenderedPageBreak/>
        <w:t>большого количества транспортом, местами размещения и т.п. Так, во время проведения крупного мероприятия (Олимпийские Игры, Чемпионат мира по футболу и т.п.) является достаточно дорогим и ограниченным по общему количеству мест. Поэтому некоторые страны, в целях организации дополнительных средств размещения и удешевления туров предлагают альтернативные средства размещения.</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Следующей положительной чертой событийного туризма является его экономическая привлекательность для организаторов. Конечно, это касается стран, где бизнес имеет стабильное развитие и подкрепляется особенностями местной инфраструктуры. Так, среди самых известных событий - Олимпиады. Олимпийские игры - это рентабельный бизнес, дающей стране, которая проводит мероприятие, заработать огромную прибыль. Например, Греция получила право на проведение Олимпийских Игр в Афинах в 2004 году и получила доход более 130 миллионов евро, прибыль Италии от XX зимних Олимпийских играх в Турине - 265 миллионов евро. Китай от проведения Олимпийских игр в Пекине получил чистый доход превысивший 1 миллиардов юаней (146 миллионов долларов).</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Прибыль от рекламы, инвестиций в страну за счет Олимпиады, туристов, трансляции, и т.д., вынуждает страны соперничать за право проведения игр у себя</w:t>
      </w:r>
      <w:r w:rsidR="00370DC9">
        <w:rPr>
          <w:rStyle w:val="a7"/>
          <w:rFonts w:ascii="Times New Roman" w:eastAsia="Times New Roman" w:hAnsi="Times New Roman" w:cs="Times New Roman"/>
          <w:color w:val="000000"/>
          <w:sz w:val="28"/>
          <w:szCs w:val="28"/>
        </w:rPr>
        <w:footnoteReference w:id="14"/>
      </w:r>
      <w:r w:rsidRPr="000A506C">
        <w:rPr>
          <w:rFonts w:ascii="Times New Roman" w:eastAsia="Times New Roman" w:hAnsi="Times New Roman" w:cs="Times New Roman"/>
          <w:color w:val="000000"/>
          <w:sz w:val="28"/>
          <w:szCs w:val="28"/>
        </w:rPr>
        <w:t>. Сама же Олимпиада является копией некогда популярного события - античных Олимпийских игр.</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Олимпийские игры имеют составляющую событийного франчайзинга. Так, владелец франшизы (Международный Олимпийский Комитет) предоставляет права на осуществления мероприятия на территории, которая выиграла право на проведение этого события, другому лицу (им является оргкомитет страны проведения) на время проведения Игр.</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Еще один плюс событийного туризма - постоянное обновление предложений. Путешественники, посещающие тот или иной регион - это </w:t>
      </w:r>
      <w:r w:rsidRPr="000A506C">
        <w:rPr>
          <w:rFonts w:ascii="Times New Roman" w:eastAsia="Times New Roman" w:hAnsi="Times New Roman" w:cs="Times New Roman"/>
          <w:color w:val="000000"/>
          <w:sz w:val="28"/>
          <w:szCs w:val="28"/>
        </w:rPr>
        <w:lastRenderedPageBreak/>
        <w:t>потенциальные потребители других видов туризма, распространенных в данной местности. Что приводит к расширению предложений и увеличению спроса на дополнительные услуги.</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Кроме того событийный туризм - это уникальный вид туризма, и он безграничен по содержанию. Многие полагают, что в ближайшем будущем количество туристов, посещающих событийные туры, превысит число туристов экскурсионных туров.</w:t>
      </w:r>
    </w:p>
    <w:p w:rsidR="005659D6" w:rsidRPr="000A506C" w:rsidRDefault="005659D6" w:rsidP="000A506C">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Время, затрачиваемое на этот вид туризма, длится от нескольких дней до недели. Особенностью данного вида туризма является чёткая сегментация потребителя туристского продукта по возрастным, национальным, гендерным</w:t>
      </w:r>
      <w:r w:rsidR="000A506C" w:rsidRPr="000A506C">
        <w:rPr>
          <w:rFonts w:ascii="Times New Roman" w:eastAsia="Times New Roman" w:hAnsi="Times New Roman" w:cs="Times New Roman"/>
          <w:color w:val="000000"/>
          <w:sz w:val="28"/>
          <w:szCs w:val="28"/>
        </w:rPr>
        <w:t>, религиозным и иным различиям.</w:t>
      </w:r>
    </w:p>
    <w:p w:rsidR="005659D6" w:rsidRPr="000A506C" w:rsidRDefault="005659D6" w:rsidP="00AD0F82">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Также варьируется регулярность проводимых мероприятий и их частота. Некоторые события являются одноразовыми (выставки, концерты), празднования каких-либо юбилейных дат (исторических или дней рождений знаменитостей); другие события носят регулярный характер, хотя и имеют самую разную частоту (карнавал в Рио-де-Жанейро, Чемпионат мира по футболу).</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Событийный туризм не стоит на месте. С кажд</w:t>
      </w:r>
      <w:r w:rsidR="007C0550">
        <w:rPr>
          <w:rFonts w:ascii="Times New Roman" w:eastAsia="Times New Roman" w:hAnsi="Times New Roman" w:cs="Times New Roman"/>
          <w:color w:val="000000"/>
          <w:sz w:val="28"/>
          <w:szCs w:val="28"/>
        </w:rPr>
        <w:t xml:space="preserve">ым годом количество мероприятий </w:t>
      </w:r>
      <w:r w:rsidRPr="000A506C">
        <w:rPr>
          <w:rFonts w:ascii="Times New Roman" w:eastAsia="Times New Roman" w:hAnsi="Times New Roman" w:cs="Times New Roman"/>
          <w:color w:val="000000"/>
          <w:sz w:val="28"/>
          <w:szCs w:val="28"/>
        </w:rPr>
        <w:t>увеличивается соответственно с количеством путешественников</w:t>
      </w:r>
      <w:r w:rsidR="007C0550">
        <w:rPr>
          <w:rStyle w:val="a7"/>
          <w:rFonts w:ascii="Times New Roman" w:eastAsia="Times New Roman" w:hAnsi="Times New Roman" w:cs="Times New Roman"/>
          <w:color w:val="000000"/>
          <w:sz w:val="28"/>
          <w:szCs w:val="28"/>
        </w:rPr>
        <w:footnoteReference w:id="15"/>
      </w:r>
      <w:r w:rsidRPr="000A506C">
        <w:rPr>
          <w:rFonts w:ascii="Times New Roman" w:eastAsia="Times New Roman" w:hAnsi="Times New Roman" w:cs="Times New Roman"/>
          <w:color w:val="000000"/>
          <w:sz w:val="28"/>
          <w:szCs w:val="28"/>
        </w:rPr>
        <w:t>. Многие события, будучи ранее случайными, со временем становятся регулярными.</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Туроператоры, которые занимаются событийным туризмом, всегда стараются совместить определенные события с данным направлением. Если, например, туристы желают посетить великосветские мероприятия с участием мировых звезд шоу-бизнеса и кино, посетить более изысканные мероприятия, то ему могут порекомендовать Францию. Там проводится парад в Париже - Салон Высокой моды.</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lastRenderedPageBreak/>
        <w:t>Необходимо указать на ещё один немаловажный фактор, который заключается в положительном влиянии событийного туризма на развитие территории, так как благодаря интересным мероприятиям туристы едут в регионы, которые в другое время вряд ли могли бы рассчитывать на их внимание.</w:t>
      </w:r>
    </w:p>
    <w:p w:rsidR="005659D6" w:rsidRPr="000A506C" w:rsidRDefault="005659D6" w:rsidP="005659D6">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Также следует сказать и о минусах событийного туризма, он всего один - невозможно точно предсказать стабильность спроса на новое событие, а также учесть все составляющие его проведения. Многообразие событий обязывает организаторов каждый раз придумывать новые способы привлечения публики. Кроме того, обеспечение безопасности, размещение гостей и создание максимального комфорта для отдыхающих - все это требует значительных вложений.</w:t>
      </w:r>
    </w:p>
    <w:p w:rsidR="00AD0F82" w:rsidRDefault="005659D6" w:rsidP="007C0550">
      <w:pPr>
        <w:spacing w:after="0" w:line="360" w:lineRule="auto"/>
        <w:ind w:firstLine="709"/>
        <w:contextualSpacing/>
        <w:jc w:val="both"/>
        <w:rPr>
          <w:rFonts w:ascii="Times New Roman" w:eastAsia="Times New Roman" w:hAnsi="Times New Roman" w:cs="Times New Roman"/>
          <w:color w:val="000000"/>
          <w:sz w:val="28"/>
          <w:szCs w:val="28"/>
        </w:rPr>
      </w:pPr>
      <w:r w:rsidRPr="000A506C">
        <w:rPr>
          <w:rFonts w:ascii="Times New Roman" w:eastAsia="Times New Roman" w:hAnsi="Times New Roman" w:cs="Times New Roman"/>
          <w:color w:val="000000"/>
          <w:sz w:val="28"/>
          <w:szCs w:val="28"/>
        </w:rPr>
        <w:t xml:space="preserve">Событийный туризм - это уникальный вид туризма, так как вбирает в себя множество предложений, событий, для туристов практически любой целевой аудитории. С каждым годом увеличиваясь в объемах мероприятий и путешественников. Отличительными чертами, составляющими сильные стороны этого направления в туризме и которые необходимо учитывать в процессе планирования развития сферы туризма на любой территории, являются всесезонность, экономическая привлекательность, обновление предложений, мультипликативный эффект </w:t>
      </w:r>
      <w:r w:rsidR="007C0550">
        <w:rPr>
          <w:rFonts w:ascii="Times New Roman" w:eastAsia="Times New Roman" w:hAnsi="Times New Roman" w:cs="Times New Roman"/>
          <w:color w:val="000000"/>
          <w:sz w:val="28"/>
          <w:szCs w:val="28"/>
        </w:rPr>
        <w:t>и уникальность.</w:t>
      </w:r>
    </w:p>
    <w:p w:rsidR="00AD0F82" w:rsidRDefault="00AD0F82" w:rsidP="005659D6">
      <w:pPr>
        <w:spacing w:after="0" w:line="360" w:lineRule="auto"/>
        <w:ind w:firstLine="709"/>
        <w:contextualSpacing/>
        <w:jc w:val="both"/>
        <w:rPr>
          <w:rFonts w:ascii="Times New Roman" w:eastAsia="Times New Roman" w:hAnsi="Times New Roman" w:cs="Times New Roman"/>
          <w:color w:val="000000"/>
          <w:sz w:val="28"/>
          <w:szCs w:val="28"/>
        </w:rPr>
      </w:pPr>
    </w:p>
    <w:p w:rsidR="00AD0F82" w:rsidRPr="000A506C" w:rsidRDefault="00AD0F82" w:rsidP="005659D6">
      <w:pPr>
        <w:spacing w:after="0" w:line="360" w:lineRule="auto"/>
        <w:ind w:firstLine="709"/>
        <w:contextualSpacing/>
        <w:jc w:val="both"/>
        <w:rPr>
          <w:rFonts w:ascii="Times New Roman" w:eastAsia="Times New Roman" w:hAnsi="Times New Roman" w:cs="Times New Roman"/>
          <w:color w:val="000000"/>
          <w:sz w:val="28"/>
          <w:szCs w:val="28"/>
        </w:rPr>
      </w:pPr>
    </w:p>
    <w:p w:rsidR="00F12091" w:rsidRPr="00AD0F82" w:rsidRDefault="002B26D8" w:rsidP="001D6A6F">
      <w:pPr>
        <w:spacing w:after="0" w:line="360" w:lineRule="auto"/>
        <w:contextualSpacing/>
        <w:jc w:val="center"/>
        <w:rPr>
          <w:rFonts w:ascii="Times New Roman" w:eastAsia="Times New Roman" w:hAnsi="Times New Roman" w:cs="Times New Roman"/>
          <w:b/>
          <w:color w:val="000000"/>
          <w:sz w:val="28"/>
          <w:szCs w:val="28"/>
        </w:rPr>
      </w:pPr>
      <w:r w:rsidRPr="00AD0F82">
        <w:rPr>
          <w:rFonts w:ascii="Times New Roman" w:eastAsia="Times New Roman" w:hAnsi="Times New Roman" w:cs="Times New Roman"/>
          <w:b/>
          <w:color w:val="000000"/>
          <w:sz w:val="28"/>
          <w:szCs w:val="28"/>
        </w:rPr>
        <w:t>1.3.</w:t>
      </w:r>
      <w:r w:rsidRPr="00AD0F82">
        <w:rPr>
          <w:b/>
        </w:rPr>
        <w:t xml:space="preserve"> </w:t>
      </w:r>
      <w:r w:rsidRPr="00AD0F82">
        <w:rPr>
          <w:rFonts w:ascii="Times New Roman" w:eastAsia="Times New Roman" w:hAnsi="Times New Roman" w:cs="Times New Roman"/>
          <w:b/>
          <w:color w:val="000000"/>
          <w:sz w:val="28"/>
          <w:szCs w:val="28"/>
        </w:rPr>
        <w:t>Продвижение событийного туризма с помощью PR</w:t>
      </w:r>
      <w:r w:rsidR="001D6A6F" w:rsidRPr="00AD0F82">
        <w:rPr>
          <w:rFonts w:ascii="Times New Roman" w:eastAsia="Times New Roman" w:hAnsi="Times New Roman" w:cs="Times New Roman"/>
          <w:b/>
          <w:color w:val="000000"/>
          <w:sz w:val="28"/>
          <w:szCs w:val="28"/>
        </w:rPr>
        <w:t xml:space="preserve">  технологий</w:t>
      </w:r>
      <w:r w:rsidR="00AD0F82">
        <w:rPr>
          <w:rFonts w:ascii="Times New Roman" w:eastAsia="Times New Roman" w:hAnsi="Times New Roman" w:cs="Times New Roman"/>
          <w:b/>
          <w:color w:val="000000"/>
          <w:sz w:val="28"/>
          <w:szCs w:val="28"/>
        </w:rPr>
        <w:t xml:space="preserve"> и инструментов маркетинга</w:t>
      </w:r>
    </w:p>
    <w:p w:rsidR="001D6A6F" w:rsidRDefault="001D6A6F" w:rsidP="001D6A6F">
      <w:pPr>
        <w:spacing w:after="0" w:line="360" w:lineRule="auto"/>
        <w:ind w:firstLine="709"/>
        <w:contextualSpacing/>
        <w:jc w:val="both"/>
        <w:rPr>
          <w:rFonts w:ascii="Times New Roman" w:hAnsi="Times New Roman" w:cs="Times New Roman"/>
          <w:sz w:val="28"/>
          <w:szCs w:val="28"/>
        </w:rPr>
      </w:pP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Ту</w:t>
      </w:r>
      <w:r>
        <w:rPr>
          <w:rFonts w:ascii="Times New Roman" w:hAnsi="Times New Roman" w:cs="Times New Roman"/>
          <w:sz w:val="28"/>
          <w:szCs w:val="28"/>
        </w:rPr>
        <w:t>ризм как вид экономической дея</w:t>
      </w:r>
      <w:r w:rsidRPr="001D6A6F">
        <w:rPr>
          <w:rFonts w:ascii="Times New Roman" w:hAnsi="Times New Roman" w:cs="Times New Roman"/>
          <w:sz w:val="28"/>
          <w:szCs w:val="28"/>
        </w:rPr>
        <w:t>тельности невозможно осуществлять без такого инстр</w:t>
      </w:r>
      <w:r>
        <w:rPr>
          <w:rFonts w:ascii="Times New Roman" w:hAnsi="Times New Roman" w:cs="Times New Roman"/>
          <w:sz w:val="28"/>
          <w:szCs w:val="28"/>
        </w:rPr>
        <w:t xml:space="preserve">умента как </w:t>
      </w:r>
      <w:r w:rsidRPr="002B26D8">
        <w:rPr>
          <w:rFonts w:ascii="Times New Roman" w:eastAsia="Times New Roman" w:hAnsi="Times New Roman" w:cs="Times New Roman"/>
          <w:color w:val="000000"/>
          <w:sz w:val="28"/>
          <w:szCs w:val="28"/>
        </w:rPr>
        <w:t>PR</w:t>
      </w:r>
      <w:r w:rsidRPr="001D6A6F">
        <w:rPr>
          <w:rFonts w:ascii="Times New Roman" w:hAnsi="Times New Roman" w:cs="Times New Roman"/>
          <w:sz w:val="28"/>
          <w:szCs w:val="28"/>
        </w:rPr>
        <w:t>.</w:t>
      </w:r>
      <w:r w:rsidRPr="001D6A6F">
        <w:rPr>
          <w:rFonts w:ascii="Times New Roman" w:eastAsia="Times New Roman" w:hAnsi="Times New Roman" w:cs="Times New Roman"/>
          <w:color w:val="000000"/>
          <w:sz w:val="28"/>
          <w:szCs w:val="28"/>
        </w:rPr>
        <w:t xml:space="preserve"> </w:t>
      </w:r>
      <w:r w:rsidRPr="002B26D8">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z w:val="28"/>
          <w:szCs w:val="28"/>
        </w:rPr>
        <w:t>-</w:t>
      </w:r>
      <w:r>
        <w:rPr>
          <w:rFonts w:ascii="Times New Roman" w:hAnsi="Times New Roman" w:cs="Times New Roman"/>
          <w:sz w:val="28"/>
          <w:szCs w:val="28"/>
        </w:rPr>
        <w:t>реклама позволяет не только ин</w:t>
      </w:r>
      <w:r w:rsidRPr="001D6A6F">
        <w:rPr>
          <w:rFonts w:ascii="Times New Roman" w:hAnsi="Times New Roman" w:cs="Times New Roman"/>
          <w:sz w:val="28"/>
          <w:szCs w:val="28"/>
        </w:rPr>
        <w:t>формировать потенциального потребителя о тур</w:t>
      </w:r>
      <w:r>
        <w:rPr>
          <w:rFonts w:ascii="Times New Roman" w:hAnsi="Times New Roman" w:cs="Times New Roman"/>
          <w:sz w:val="28"/>
          <w:szCs w:val="28"/>
        </w:rPr>
        <w:t>истском продукте, но и формиро</w:t>
      </w:r>
      <w:r w:rsidRPr="001D6A6F">
        <w:rPr>
          <w:rFonts w:ascii="Times New Roman" w:hAnsi="Times New Roman" w:cs="Times New Roman"/>
          <w:sz w:val="28"/>
          <w:szCs w:val="28"/>
        </w:rPr>
        <w:t>вать к нему отношение, стимулировать потребителя на приобретени</w:t>
      </w:r>
      <w:r>
        <w:rPr>
          <w:rFonts w:ascii="Times New Roman" w:hAnsi="Times New Roman" w:cs="Times New Roman"/>
          <w:sz w:val="28"/>
          <w:szCs w:val="28"/>
        </w:rPr>
        <w:t>е конкретно</w:t>
      </w:r>
      <w:r w:rsidRPr="001D6A6F">
        <w:rPr>
          <w:rFonts w:ascii="Times New Roman" w:hAnsi="Times New Roman" w:cs="Times New Roman"/>
          <w:sz w:val="28"/>
          <w:szCs w:val="28"/>
        </w:rPr>
        <w:t xml:space="preserve">го продукта в конкретное время. </w:t>
      </w:r>
    </w:p>
    <w:p w:rsidR="001D6A6F" w:rsidRDefault="001D6A6F" w:rsidP="001D6A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Как уже было не раз отмечено событийный туризм – это вид ту</w:t>
      </w:r>
      <w:r w:rsidRPr="001D6A6F">
        <w:rPr>
          <w:rFonts w:ascii="Times New Roman" w:hAnsi="Times New Roman" w:cs="Times New Roman"/>
          <w:sz w:val="28"/>
          <w:szCs w:val="28"/>
        </w:rPr>
        <w:t>ризма, поездки при котором приу</w:t>
      </w:r>
      <w:r>
        <w:rPr>
          <w:rFonts w:ascii="Times New Roman" w:hAnsi="Times New Roman" w:cs="Times New Roman"/>
          <w:sz w:val="28"/>
          <w:szCs w:val="28"/>
        </w:rPr>
        <w:t>рочены к каким-либо событиям</w:t>
      </w:r>
      <w:r w:rsidRPr="001D6A6F">
        <w:rPr>
          <w:rFonts w:ascii="Times New Roman" w:hAnsi="Times New Roman" w:cs="Times New Roman"/>
          <w:sz w:val="28"/>
          <w:szCs w:val="28"/>
        </w:rPr>
        <w:t xml:space="preserve">. События могут относиться к сфере культуры, спорта, бизнеса и т.д.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Существуют разны</w:t>
      </w:r>
      <w:r>
        <w:rPr>
          <w:rFonts w:ascii="Times New Roman" w:hAnsi="Times New Roman" w:cs="Times New Roman"/>
          <w:sz w:val="28"/>
          <w:szCs w:val="28"/>
        </w:rPr>
        <w:t>е подходы к классификации собы</w:t>
      </w:r>
      <w:r w:rsidRPr="001D6A6F">
        <w:rPr>
          <w:rFonts w:ascii="Times New Roman" w:hAnsi="Times New Roman" w:cs="Times New Roman"/>
          <w:sz w:val="28"/>
          <w:szCs w:val="28"/>
        </w:rPr>
        <w:t>тий, кото</w:t>
      </w:r>
      <w:r>
        <w:rPr>
          <w:rFonts w:ascii="Times New Roman" w:hAnsi="Times New Roman" w:cs="Times New Roman"/>
          <w:sz w:val="28"/>
          <w:szCs w:val="28"/>
        </w:rPr>
        <w:t>рые могут стать основой для ре</w:t>
      </w:r>
      <w:r w:rsidRPr="001D6A6F">
        <w:rPr>
          <w:rFonts w:ascii="Times New Roman" w:hAnsi="Times New Roman" w:cs="Times New Roman"/>
          <w:sz w:val="28"/>
          <w:szCs w:val="28"/>
        </w:rPr>
        <w:t>шени</w:t>
      </w:r>
      <w:r>
        <w:rPr>
          <w:rFonts w:ascii="Times New Roman" w:hAnsi="Times New Roman" w:cs="Times New Roman"/>
          <w:sz w:val="28"/>
          <w:szCs w:val="28"/>
        </w:rPr>
        <w:t>я туриста посетить данное меро</w:t>
      </w:r>
      <w:r w:rsidRPr="001D6A6F">
        <w:rPr>
          <w:rFonts w:ascii="Times New Roman" w:hAnsi="Times New Roman" w:cs="Times New Roman"/>
          <w:sz w:val="28"/>
          <w:szCs w:val="28"/>
        </w:rPr>
        <w:t>приятие. Чаще всег</w:t>
      </w:r>
      <w:r>
        <w:rPr>
          <w:rFonts w:ascii="Times New Roman" w:hAnsi="Times New Roman" w:cs="Times New Roman"/>
          <w:sz w:val="28"/>
          <w:szCs w:val="28"/>
        </w:rPr>
        <w:t>о это связано с куль</w:t>
      </w:r>
      <w:r w:rsidRPr="001D6A6F">
        <w:rPr>
          <w:rFonts w:ascii="Times New Roman" w:hAnsi="Times New Roman" w:cs="Times New Roman"/>
          <w:sz w:val="28"/>
          <w:szCs w:val="28"/>
        </w:rPr>
        <w:t xml:space="preserve">турными мероприятиями: – национальные фестивали и праздники; – театрализованные шоу; – фестивали кино и музыкальные конкурсы и пр.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2B26D8">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z w:val="28"/>
          <w:szCs w:val="28"/>
        </w:rPr>
        <w:t xml:space="preserve">  технологии</w:t>
      </w:r>
      <w:r>
        <w:rPr>
          <w:rFonts w:ascii="Times New Roman" w:hAnsi="Times New Roman" w:cs="Times New Roman"/>
          <w:sz w:val="28"/>
          <w:szCs w:val="28"/>
        </w:rPr>
        <w:t xml:space="preserve"> позволя</w:t>
      </w:r>
      <w:r w:rsidRPr="001D6A6F">
        <w:rPr>
          <w:rFonts w:ascii="Times New Roman" w:hAnsi="Times New Roman" w:cs="Times New Roman"/>
          <w:sz w:val="28"/>
          <w:szCs w:val="28"/>
        </w:rPr>
        <w:t>т не тольк</w:t>
      </w:r>
      <w:r>
        <w:rPr>
          <w:rFonts w:ascii="Times New Roman" w:hAnsi="Times New Roman" w:cs="Times New Roman"/>
          <w:sz w:val="28"/>
          <w:szCs w:val="28"/>
        </w:rPr>
        <w:t>о сти</w:t>
      </w:r>
      <w:r w:rsidRPr="001D6A6F">
        <w:rPr>
          <w:rFonts w:ascii="Times New Roman" w:hAnsi="Times New Roman" w:cs="Times New Roman"/>
          <w:sz w:val="28"/>
          <w:szCs w:val="28"/>
        </w:rPr>
        <w:t>мулировать сбыт товаров и услуг, в том числе туристских, но и формировать спрос, помогать потребителю осознавать потребнос</w:t>
      </w:r>
      <w:r>
        <w:rPr>
          <w:rFonts w:ascii="Times New Roman" w:hAnsi="Times New Roman" w:cs="Times New Roman"/>
          <w:sz w:val="28"/>
          <w:szCs w:val="28"/>
        </w:rPr>
        <w:t>ти и влиять на них</w:t>
      </w:r>
      <w:r w:rsidR="007C0550">
        <w:rPr>
          <w:rStyle w:val="a7"/>
          <w:rFonts w:ascii="Times New Roman" w:hAnsi="Times New Roman" w:cs="Times New Roman"/>
          <w:sz w:val="28"/>
          <w:szCs w:val="28"/>
        </w:rPr>
        <w:footnoteReference w:id="16"/>
      </w:r>
      <w:r>
        <w:rPr>
          <w:rFonts w:ascii="Times New Roman" w:hAnsi="Times New Roman" w:cs="Times New Roman"/>
          <w:sz w:val="28"/>
          <w:szCs w:val="28"/>
        </w:rPr>
        <w:t xml:space="preserve">. </w:t>
      </w:r>
    </w:p>
    <w:p w:rsidR="001D6A6F" w:rsidRDefault="001D6A6F" w:rsidP="001D6A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 из на</w:t>
      </w:r>
      <w:r w:rsidRPr="001D6A6F">
        <w:rPr>
          <w:rFonts w:ascii="Times New Roman" w:hAnsi="Times New Roman" w:cs="Times New Roman"/>
          <w:sz w:val="28"/>
          <w:szCs w:val="28"/>
        </w:rPr>
        <w:t>правлений маркетинга – событийный, или, как его еще называют, event- маркетинг, – включает в себя несколько ключевых этапов:</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 xml:space="preserve"> – </w:t>
      </w:r>
      <w:r>
        <w:rPr>
          <w:rFonts w:ascii="Times New Roman" w:hAnsi="Times New Roman" w:cs="Times New Roman"/>
          <w:sz w:val="28"/>
          <w:szCs w:val="28"/>
        </w:rPr>
        <w:t>информирование аудитории о про</w:t>
      </w:r>
      <w:r w:rsidRPr="001D6A6F">
        <w:rPr>
          <w:rFonts w:ascii="Times New Roman" w:hAnsi="Times New Roman" w:cs="Times New Roman"/>
          <w:sz w:val="28"/>
          <w:szCs w:val="28"/>
        </w:rPr>
        <w:t xml:space="preserve">ведении мероприятия;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 xml:space="preserve">– проведение мероприятия;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 посл</w:t>
      </w:r>
      <w:r>
        <w:rPr>
          <w:rFonts w:ascii="Times New Roman" w:hAnsi="Times New Roman" w:cs="Times New Roman"/>
          <w:sz w:val="28"/>
          <w:szCs w:val="28"/>
        </w:rPr>
        <w:t>едующая информационная волна</w:t>
      </w:r>
      <w:r w:rsidRPr="001D6A6F">
        <w:rPr>
          <w:rFonts w:ascii="Times New Roman" w:hAnsi="Times New Roman" w:cs="Times New Roman"/>
          <w:sz w:val="28"/>
          <w:szCs w:val="28"/>
        </w:rPr>
        <w:t xml:space="preserve">.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С точки зрения событийного туризма маркетинговая программа не так проста и имеет свои особенности. Если р</w:t>
      </w:r>
      <w:r>
        <w:rPr>
          <w:rFonts w:ascii="Times New Roman" w:hAnsi="Times New Roman" w:cs="Times New Roman"/>
          <w:sz w:val="28"/>
          <w:szCs w:val="28"/>
        </w:rPr>
        <w:t>ассматри</w:t>
      </w:r>
      <w:r w:rsidRPr="001D6A6F">
        <w:rPr>
          <w:rFonts w:ascii="Times New Roman" w:hAnsi="Times New Roman" w:cs="Times New Roman"/>
          <w:sz w:val="28"/>
          <w:szCs w:val="28"/>
        </w:rPr>
        <w:t>вать создание успешного маркетингового мероприя</w:t>
      </w:r>
      <w:r>
        <w:rPr>
          <w:rFonts w:ascii="Times New Roman" w:hAnsi="Times New Roman" w:cs="Times New Roman"/>
          <w:sz w:val="28"/>
          <w:szCs w:val="28"/>
        </w:rPr>
        <w:t>тия, то оно проходит те же ста</w:t>
      </w:r>
      <w:r w:rsidRPr="001D6A6F">
        <w:rPr>
          <w:rFonts w:ascii="Times New Roman" w:hAnsi="Times New Roman" w:cs="Times New Roman"/>
          <w:sz w:val="28"/>
          <w:szCs w:val="28"/>
        </w:rPr>
        <w:t>дии, что</w:t>
      </w:r>
      <w:r>
        <w:rPr>
          <w:rFonts w:ascii="Times New Roman" w:hAnsi="Times New Roman" w:cs="Times New Roman"/>
          <w:sz w:val="28"/>
          <w:szCs w:val="28"/>
        </w:rPr>
        <w:t xml:space="preserve"> и любой другой элемент реклам</w:t>
      </w:r>
      <w:r w:rsidRPr="001D6A6F">
        <w:rPr>
          <w:rFonts w:ascii="Times New Roman" w:hAnsi="Times New Roman" w:cs="Times New Roman"/>
          <w:sz w:val="28"/>
          <w:szCs w:val="28"/>
        </w:rPr>
        <w:t>ной кампании: рекламная кампания – это совокупно</w:t>
      </w:r>
      <w:r>
        <w:rPr>
          <w:rFonts w:ascii="Times New Roman" w:hAnsi="Times New Roman" w:cs="Times New Roman"/>
          <w:sz w:val="28"/>
          <w:szCs w:val="28"/>
        </w:rPr>
        <w:t>сть рекламных мероприятий, объ</w:t>
      </w:r>
      <w:r w:rsidRPr="001D6A6F">
        <w:rPr>
          <w:rFonts w:ascii="Times New Roman" w:hAnsi="Times New Roman" w:cs="Times New Roman"/>
          <w:sz w:val="28"/>
          <w:szCs w:val="28"/>
        </w:rPr>
        <w:t>единѐнны</w:t>
      </w:r>
      <w:r>
        <w:rPr>
          <w:rFonts w:ascii="Times New Roman" w:hAnsi="Times New Roman" w:cs="Times New Roman"/>
          <w:sz w:val="28"/>
          <w:szCs w:val="28"/>
        </w:rPr>
        <w:t>х одной или более целями, охва</w:t>
      </w:r>
      <w:r w:rsidRPr="001D6A6F">
        <w:rPr>
          <w:rFonts w:ascii="Times New Roman" w:hAnsi="Times New Roman" w:cs="Times New Roman"/>
          <w:sz w:val="28"/>
          <w:szCs w:val="28"/>
        </w:rPr>
        <w:t>тывающи</w:t>
      </w:r>
      <w:r>
        <w:rPr>
          <w:rFonts w:ascii="Times New Roman" w:hAnsi="Times New Roman" w:cs="Times New Roman"/>
          <w:sz w:val="28"/>
          <w:szCs w:val="28"/>
        </w:rPr>
        <w:t>х определѐнный период и распре</w:t>
      </w:r>
      <w:r w:rsidRPr="001D6A6F">
        <w:rPr>
          <w:rFonts w:ascii="Times New Roman" w:hAnsi="Times New Roman" w:cs="Times New Roman"/>
          <w:sz w:val="28"/>
          <w:szCs w:val="28"/>
        </w:rPr>
        <w:t xml:space="preserve">делѐнных в нѐм так, чтобы одно рекламное </w:t>
      </w:r>
      <w:r>
        <w:rPr>
          <w:rFonts w:ascii="Times New Roman" w:hAnsi="Times New Roman" w:cs="Times New Roman"/>
          <w:sz w:val="28"/>
          <w:szCs w:val="28"/>
        </w:rPr>
        <w:t>мероприятие дополняло другие</w:t>
      </w:r>
      <w:r w:rsidRPr="001D6A6F">
        <w:rPr>
          <w:rFonts w:ascii="Times New Roman" w:hAnsi="Times New Roman" w:cs="Times New Roman"/>
          <w:sz w:val="28"/>
          <w:szCs w:val="28"/>
        </w:rPr>
        <w:t xml:space="preserve">.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1. Анализ ситуации. Данный анализ необходим для понимания общей стратегии, выработки конкретных решени</w:t>
      </w:r>
      <w:r>
        <w:rPr>
          <w:rFonts w:ascii="Times New Roman" w:hAnsi="Times New Roman" w:cs="Times New Roman"/>
          <w:sz w:val="28"/>
          <w:szCs w:val="28"/>
        </w:rPr>
        <w:t>й в ходе будущей рекламной кам</w:t>
      </w:r>
      <w:r w:rsidRPr="001D6A6F">
        <w:rPr>
          <w:rFonts w:ascii="Times New Roman" w:hAnsi="Times New Roman" w:cs="Times New Roman"/>
          <w:sz w:val="28"/>
          <w:szCs w:val="28"/>
        </w:rPr>
        <w:t>пании. Анализу подвергается сам продукт (в нашем случае событие, которое станет целью посещения туристов). Результатом данного</w:t>
      </w:r>
      <w:r>
        <w:rPr>
          <w:rFonts w:ascii="Times New Roman" w:hAnsi="Times New Roman" w:cs="Times New Roman"/>
          <w:sz w:val="28"/>
          <w:szCs w:val="28"/>
        </w:rPr>
        <w:t xml:space="preserve"> анализа должно стать сформули</w:t>
      </w:r>
      <w:r w:rsidRPr="001D6A6F">
        <w:rPr>
          <w:rFonts w:ascii="Times New Roman" w:hAnsi="Times New Roman" w:cs="Times New Roman"/>
          <w:sz w:val="28"/>
          <w:szCs w:val="28"/>
        </w:rPr>
        <w:t>рованное уникальное предложение, все свойства продукта и те выгоды, которые они принесут потребител</w:t>
      </w:r>
      <w:r>
        <w:rPr>
          <w:rFonts w:ascii="Times New Roman" w:hAnsi="Times New Roman" w:cs="Times New Roman"/>
          <w:sz w:val="28"/>
          <w:szCs w:val="28"/>
        </w:rPr>
        <w:t>ю. Исследова</w:t>
      </w:r>
      <w:r w:rsidRPr="001D6A6F">
        <w:rPr>
          <w:rFonts w:ascii="Times New Roman" w:hAnsi="Times New Roman" w:cs="Times New Roman"/>
          <w:sz w:val="28"/>
          <w:szCs w:val="28"/>
        </w:rPr>
        <w:t xml:space="preserve">нию </w:t>
      </w:r>
      <w:r w:rsidRPr="001D6A6F">
        <w:rPr>
          <w:rFonts w:ascii="Times New Roman" w:hAnsi="Times New Roman" w:cs="Times New Roman"/>
          <w:sz w:val="28"/>
          <w:szCs w:val="28"/>
        </w:rPr>
        <w:lastRenderedPageBreak/>
        <w:t>до</w:t>
      </w:r>
      <w:r>
        <w:rPr>
          <w:rFonts w:ascii="Times New Roman" w:hAnsi="Times New Roman" w:cs="Times New Roman"/>
          <w:sz w:val="28"/>
          <w:szCs w:val="28"/>
        </w:rPr>
        <w:t>лжен подвергаться и потенциаль</w:t>
      </w:r>
      <w:r w:rsidRPr="001D6A6F">
        <w:rPr>
          <w:rFonts w:ascii="Times New Roman" w:hAnsi="Times New Roman" w:cs="Times New Roman"/>
          <w:sz w:val="28"/>
          <w:szCs w:val="28"/>
        </w:rPr>
        <w:t>ный по</w:t>
      </w:r>
      <w:r>
        <w:rPr>
          <w:rFonts w:ascii="Times New Roman" w:hAnsi="Times New Roman" w:cs="Times New Roman"/>
          <w:sz w:val="28"/>
          <w:szCs w:val="28"/>
        </w:rPr>
        <w:t>требитель. Целью этого исследо</w:t>
      </w:r>
      <w:r w:rsidRPr="001D6A6F">
        <w:rPr>
          <w:rFonts w:ascii="Times New Roman" w:hAnsi="Times New Roman" w:cs="Times New Roman"/>
          <w:sz w:val="28"/>
          <w:szCs w:val="28"/>
        </w:rPr>
        <w:t>вания я</w:t>
      </w:r>
      <w:r>
        <w:rPr>
          <w:rFonts w:ascii="Times New Roman" w:hAnsi="Times New Roman" w:cs="Times New Roman"/>
          <w:sz w:val="28"/>
          <w:szCs w:val="28"/>
        </w:rPr>
        <w:t>вляется выявление мотивации по</w:t>
      </w:r>
      <w:r w:rsidRPr="001D6A6F">
        <w:rPr>
          <w:rFonts w:ascii="Times New Roman" w:hAnsi="Times New Roman" w:cs="Times New Roman"/>
          <w:sz w:val="28"/>
          <w:szCs w:val="28"/>
        </w:rPr>
        <w:t>требит</w:t>
      </w:r>
      <w:r>
        <w:rPr>
          <w:rFonts w:ascii="Times New Roman" w:hAnsi="Times New Roman" w:cs="Times New Roman"/>
          <w:sz w:val="28"/>
          <w:szCs w:val="28"/>
        </w:rPr>
        <w:t>еля, чтобы потом использовать её</w:t>
      </w:r>
      <w:r w:rsidRPr="001D6A6F">
        <w:rPr>
          <w:rFonts w:ascii="Times New Roman" w:hAnsi="Times New Roman" w:cs="Times New Roman"/>
          <w:sz w:val="28"/>
          <w:szCs w:val="28"/>
        </w:rPr>
        <w:t xml:space="preserve"> в текста</w:t>
      </w:r>
      <w:r>
        <w:rPr>
          <w:rFonts w:ascii="Times New Roman" w:hAnsi="Times New Roman" w:cs="Times New Roman"/>
          <w:sz w:val="28"/>
          <w:szCs w:val="28"/>
        </w:rPr>
        <w:t>х рекламных сообщений. И, нако</w:t>
      </w:r>
      <w:r w:rsidRPr="001D6A6F">
        <w:rPr>
          <w:rFonts w:ascii="Times New Roman" w:hAnsi="Times New Roman" w:cs="Times New Roman"/>
          <w:sz w:val="28"/>
          <w:szCs w:val="28"/>
        </w:rPr>
        <w:t xml:space="preserve">нец, следует тщательно изучить рынок рекламных услуг, его возможностей по созданию и продвижению рекламного продукта, уровень профессионализма рекламных посредников, стоимость рекламных услуг и пр.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2. Определение целевой аудитории рекламного воздействия. Если речь идѐт о воздействии на потребности индивида, о формировании его отношения к событию, воздействии на его решение, то очень конкре</w:t>
      </w:r>
      <w:r>
        <w:rPr>
          <w:rFonts w:ascii="Times New Roman" w:hAnsi="Times New Roman" w:cs="Times New Roman"/>
          <w:sz w:val="28"/>
          <w:szCs w:val="28"/>
        </w:rPr>
        <w:t>тно нужно разделять целевые ау</w:t>
      </w:r>
      <w:r w:rsidRPr="001D6A6F">
        <w:rPr>
          <w:rFonts w:ascii="Times New Roman" w:hAnsi="Times New Roman" w:cs="Times New Roman"/>
          <w:sz w:val="28"/>
          <w:szCs w:val="28"/>
        </w:rPr>
        <w:t>дитории по ряду характеристик, возможны и дополнительные критерии деления</w:t>
      </w:r>
      <w:r>
        <w:rPr>
          <w:rFonts w:ascii="Times New Roman" w:hAnsi="Times New Roman" w:cs="Times New Roman"/>
          <w:sz w:val="28"/>
          <w:szCs w:val="28"/>
        </w:rPr>
        <w:t>. Такая кон</w:t>
      </w:r>
      <w:r w:rsidRPr="001D6A6F">
        <w:rPr>
          <w:rFonts w:ascii="Times New Roman" w:hAnsi="Times New Roman" w:cs="Times New Roman"/>
          <w:sz w:val="28"/>
          <w:szCs w:val="28"/>
        </w:rPr>
        <w:t>кретизация важна, потому что у разных потребителей различная мотивация, но и с пози</w:t>
      </w:r>
      <w:r>
        <w:rPr>
          <w:rFonts w:ascii="Times New Roman" w:hAnsi="Times New Roman" w:cs="Times New Roman"/>
          <w:sz w:val="28"/>
          <w:szCs w:val="28"/>
        </w:rPr>
        <w:t>ции рекламной деятельности воз</w:t>
      </w:r>
      <w:r w:rsidRPr="001D6A6F">
        <w:rPr>
          <w:rFonts w:ascii="Times New Roman" w:hAnsi="Times New Roman" w:cs="Times New Roman"/>
          <w:sz w:val="28"/>
          <w:szCs w:val="28"/>
        </w:rPr>
        <w:t>действи</w:t>
      </w:r>
      <w:r>
        <w:rPr>
          <w:rFonts w:ascii="Times New Roman" w:hAnsi="Times New Roman" w:cs="Times New Roman"/>
          <w:sz w:val="28"/>
          <w:szCs w:val="28"/>
        </w:rPr>
        <w:t>е должно осуществляться на кон</w:t>
      </w:r>
      <w:r w:rsidRPr="001D6A6F">
        <w:rPr>
          <w:rFonts w:ascii="Times New Roman" w:hAnsi="Times New Roman" w:cs="Times New Roman"/>
          <w:sz w:val="28"/>
          <w:szCs w:val="28"/>
        </w:rPr>
        <w:t>кретный</w:t>
      </w:r>
      <w:r>
        <w:rPr>
          <w:rFonts w:ascii="Times New Roman" w:hAnsi="Times New Roman" w:cs="Times New Roman"/>
          <w:sz w:val="28"/>
          <w:szCs w:val="28"/>
        </w:rPr>
        <w:t xml:space="preserve"> мотив конкретной целевой груп</w:t>
      </w:r>
      <w:r w:rsidRPr="001D6A6F">
        <w:rPr>
          <w:rFonts w:ascii="Times New Roman" w:hAnsi="Times New Roman" w:cs="Times New Roman"/>
          <w:sz w:val="28"/>
          <w:szCs w:val="28"/>
        </w:rPr>
        <w:t>пы. Разные потребители предпочитают различные каналы информации, доверяют различны</w:t>
      </w:r>
      <w:r>
        <w:rPr>
          <w:rFonts w:ascii="Times New Roman" w:hAnsi="Times New Roman" w:cs="Times New Roman"/>
          <w:sz w:val="28"/>
          <w:szCs w:val="28"/>
        </w:rPr>
        <w:t>м источникам. Если потребителя</w:t>
      </w:r>
      <w:r w:rsidRPr="001D6A6F">
        <w:rPr>
          <w:rFonts w:ascii="Times New Roman" w:hAnsi="Times New Roman" w:cs="Times New Roman"/>
          <w:sz w:val="28"/>
          <w:szCs w:val="28"/>
        </w:rPr>
        <w:t xml:space="preserve">ми будут представители различных целевых групп, то под каждую нужно готовить своѐ рекламное обращение и направлять его по каналам, предпочитаемым группой. </w:t>
      </w:r>
    </w:p>
    <w:p w:rsidR="007C0550"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 xml:space="preserve">3. </w:t>
      </w:r>
      <w:r>
        <w:rPr>
          <w:rFonts w:ascii="Times New Roman" w:hAnsi="Times New Roman" w:cs="Times New Roman"/>
          <w:sz w:val="28"/>
          <w:szCs w:val="28"/>
        </w:rPr>
        <w:t>Разработка целей рекламной кам</w:t>
      </w:r>
      <w:r w:rsidRPr="001D6A6F">
        <w:rPr>
          <w:rFonts w:ascii="Times New Roman" w:hAnsi="Times New Roman" w:cs="Times New Roman"/>
          <w:sz w:val="28"/>
          <w:szCs w:val="28"/>
        </w:rPr>
        <w:t>пании, креативного образа, слогана. Что касается цели рекламной кампании, то в конечном виде она выражается в том, чтобы</w:t>
      </w:r>
      <w:r>
        <w:rPr>
          <w:rFonts w:ascii="Times New Roman" w:hAnsi="Times New Roman" w:cs="Times New Roman"/>
          <w:sz w:val="28"/>
          <w:szCs w:val="28"/>
        </w:rPr>
        <w:t xml:space="preserve"> привлечь как можно большее ко</w:t>
      </w:r>
      <w:r w:rsidRPr="001D6A6F">
        <w:rPr>
          <w:rFonts w:ascii="Times New Roman" w:hAnsi="Times New Roman" w:cs="Times New Roman"/>
          <w:sz w:val="28"/>
          <w:szCs w:val="28"/>
        </w:rPr>
        <w:t>личество</w:t>
      </w:r>
      <w:r>
        <w:rPr>
          <w:rFonts w:ascii="Times New Roman" w:hAnsi="Times New Roman" w:cs="Times New Roman"/>
          <w:sz w:val="28"/>
          <w:szCs w:val="28"/>
        </w:rPr>
        <w:t xml:space="preserve"> туристов для посещения турист</w:t>
      </w:r>
      <w:r w:rsidRPr="001D6A6F">
        <w:rPr>
          <w:rFonts w:ascii="Times New Roman" w:hAnsi="Times New Roman" w:cs="Times New Roman"/>
          <w:sz w:val="28"/>
          <w:szCs w:val="28"/>
        </w:rPr>
        <w:t>ской дестинации, и собственно событии, явля</w:t>
      </w:r>
      <w:r>
        <w:rPr>
          <w:rFonts w:ascii="Times New Roman" w:hAnsi="Times New Roman" w:cs="Times New Roman"/>
          <w:sz w:val="28"/>
          <w:szCs w:val="28"/>
        </w:rPr>
        <w:t>ющемся ключевой целью этого пу</w:t>
      </w:r>
      <w:r w:rsidRPr="001D6A6F">
        <w:rPr>
          <w:rFonts w:ascii="Times New Roman" w:hAnsi="Times New Roman" w:cs="Times New Roman"/>
          <w:sz w:val="28"/>
          <w:szCs w:val="28"/>
        </w:rPr>
        <w:t xml:space="preserve">тешествия. Но с точки зрения рекламной кампании достижению этой цели должны способствовать промежуточные, причѐм сформулированные </w:t>
      </w:r>
      <w:r>
        <w:rPr>
          <w:rFonts w:ascii="Times New Roman" w:hAnsi="Times New Roman" w:cs="Times New Roman"/>
          <w:sz w:val="28"/>
          <w:szCs w:val="28"/>
        </w:rPr>
        <w:t>конкретно и определе</w:t>
      </w:r>
      <w:r w:rsidRPr="001D6A6F">
        <w:rPr>
          <w:rFonts w:ascii="Times New Roman" w:hAnsi="Times New Roman" w:cs="Times New Roman"/>
          <w:sz w:val="28"/>
          <w:szCs w:val="28"/>
        </w:rPr>
        <w:t xml:space="preserve">нно. </w:t>
      </w:r>
    </w:p>
    <w:p w:rsid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Например, «проинформировать не менее</w:t>
      </w:r>
      <w:r>
        <w:rPr>
          <w:rFonts w:ascii="Times New Roman" w:hAnsi="Times New Roman" w:cs="Times New Roman"/>
          <w:sz w:val="28"/>
          <w:szCs w:val="28"/>
        </w:rPr>
        <w:t xml:space="preserve"> 75 % целевой аудитории о пред</w:t>
      </w:r>
      <w:r w:rsidRPr="001D6A6F">
        <w:rPr>
          <w:rFonts w:ascii="Times New Roman" w:hAnsi="Times New Roman" w:cs="Times New Roman"/>
          <w:sz w:val="28"/>
          <w:szCs w:val="28"/>
        </w:rPr>
        <w:t>стоя</w:t>
      </w:r>
      <w:r>
        <w:rPr>
          <w:rFonts w:ascii="Times New Roman" w:hAnsi="Times New Roman" w:cs="Times New Roman"/>
          <w:sz w:val="28"/>
          <w:szCs w:val="28"/>
        </w:rPr>
        <w:t>щем событии», «убедить 50 % ин</w:t>
      </w:r>
      <w:r w:rsidRPr="001D6A6F">
        <w:rPr>
          <w:rFonts w:ascii="Times New Roman" w:hAnsi="Times New Roman" w:cs="Times New Roman"/>
          <w:sz w:val="28"/>
          <w:szCs w:val="28"/>
        </w:rPr>
        <w:t>формир</w:t>
      </w:r>
      <w:r>
        <w:rPr>
          <w:rFonts w:ascii="Times New Roman" w:hAnsi="Times New Roman" w:cs="Times New Roman"/>
          <w:sz w:val="28"/>
          <w:szCs w:val="28"/>
        </w:rPr>
        <w:t>ованной группы в том, что пред</w:t>
      </w:r>
      <w:r w:rsidRPr="001D6A6F">
        <w:rPr>
          <w:rFonts w:ascii="Times New Roman" w:hAnsi="Times New Roman" w:cs="Times New Roman"/>
          <w:sz w:val="28"/>
          <w:szCs w:val="28"/>
        </w:rPr>
        <w:t>стоящ</w:t>
      </w:r>
      <w:r>
        <w:rPr>
          <w:rFonts w:ascii="Times New Roman" w:hAnsi="Times New Roman" w:cs="Times New Roman"/>
          <w:sz w:val="28"/>
          <w:szCs w:val="28"/>
        </w:rPr>
        <w:t>ее событие будет ярким, запоми</w:t>
      </w:r>
      <w:r w:rsidRPr="001D6A6F">
        <w:rPr>
          <w:rFonts w:ascii="Times New Roman" w:hAnsi="Times New Roman" w:cs="Times New Roman"/>
          <w:sz w:val="28"/>
          <w:szCs w:val="28"/>
        </w:rPr>
        <w:t>нающи</w:t>
      </w:r>
      <w:r>
        <w:rPr>
          <w:rFonts w:ascii="Times New Roman" w:hAnsi="Times New Roman" w:cs="Times New Roman"/>
          <w:sz w:val="28"/>
          <w:szCs w:val="28"/>
        </w:rPr>
        <w:t>мся, уникальным зрелищем, кото</w:t>
      </w:r>
      <w:r w:rsidRPr="001D6A6F">
        <w:rPr>
          <w:rFonts w:ascii="Times New Roman" w:hAnsi="Times New Roman" w:cs="Times New Roman"/>
          <w:sz w:val="28"/>
          <w:szCs w:val="28"/>
        </w:rPr>
        <w:t xml:space="preserve">рое невозможно будет увидеть ни в каком другом месте», «стимулировать у 50 % «убежденной» группы желание посетить данное </w:t>
      </w:r>
      <w:r w:rsidRPr="001D6A6F">
        <w:rPr>
          <w:rFonts w:ascii="Times New Roman" w:hAnsi="Times New Roman" w:cs="Times New Roman"/>
          <w:sz w:val="28"/>
          <w:szCs w:val="28"/>
        </w:rPr>
        <w:lastRenderedPageBreak/>
        <w:t>со</w:t>
      </w:r>
      <w:r>
        <w:rPr>
          <w:rFonts w:ascii="Times New Roman" w:hAnsi="Times New Roman" w:cs="Times New Roman"/>
          <w:sz w:val="28"/>
          <w:szCs w:val="28"/>
        </w:rPr>
        <w:t>бытие в данное время», «мотиви</w:t>
      </w:r>
      <w:r w:rsidRPr="001D6A6F">
        <w:rPr>
          <w:rFonts w:ascii="Times New Roman" w:hAnsi="Times New Roman" w:cs="Times New Roman"/>
          <w:sz w:val="28"/>
          <w:szCs w:val="28"/>
        </w:rPr>
        <w:t>ровать 5</w:t>
      </w:r>
      <w:r>
        <w:rPr>
          <w:rFonts w:ascii="Times New Roman" w:hAnsi="Times New Roman" w:cs="Times New Roman"/>
          <w:sz w:val="28"/>
          <w:szCs w:val="28"/>
        </w:rPr>
        <w:t>0 % желающих посетить мероприя</w:t>
      </w:r>
      <w:r w:rsidRPr="001D6A6F">
        <w:rPr>
          <w:rFonts w:ascii="Times New Roman" w:hAnsi="Times New Roman" w:cs="Times New Roman"/>
          <w:sz w:val="28"/>
          <w:szCs w:val="28"/>
        </w:rPr>
        <w:t xml:space="preserve">тие, приобрести путѐвки </w:t>
      </w:r>
      <w:r>
        <w:rPr>
          <w:rFonts w:ascii="Times New Roman" w:hAnsi="Times New Roman" w:cs="Times New Roman"/>
          <w:sz w:val="28"/>
          <w:szCs w:val="28"/>
        </w:rPr>
        <w:t>в туристских ком</w:t>
      </w:r>
      <w:r w:rsidRPr="001D6A6F">
        <w:rPr>
          <w:rFonts w:ascii="Times New Roman" w:hAnsi="Times New Roman" w:cs="Times New Roman"/>
          <w:sz w:val="28"/>
          <w:szCs w:val="28"/>
        </w:rPr>
        <w:t>паниях, имеющих данный продукт»</w:t>
      </w:r>
      <w:r w:rsidR="007C0550">
        <w:rPr>
          <w:rStyle w:val="a7"/>
          <w:rFonts w:ascii="Times New Roman" w:hAnsi="Times New Roman" w:cs="Times New Roman"/>
          <w:sz w:val="28"/>
          <w:szCs w:val="28"/>
        </w:rPr>
        <w:footnoteReference w:id="17"/>
      </w:r>
      <w:r w:rsidRPr="001D6A6F">
        <w:rPr>
          <w:rFonts w:ascii="Times New Roman" w:hAnsi="Times New Roman" w:cs="Times New Roman"/>
          <w:sz w:val="28"/>
          <w:szCs w:val="28"/>
        </w:rPr>
        <w:t xml:space="preserve">. </w:t>
      </w:r>
    </w:p>
    <w:p w:rsidR="00F505F9"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 xml:space="preserve">Таким образом, </w:t>
      </w:r>
      <w:r>
        <w:rPr>
          <w:rFonts w:ascii="Times New Roman" w:hAnsi="Times New Roman" w:cs="Times New Roman"/>
          <w:sz w:val="28"/>
          <w:szCs w:val="28"/>
        </w:rPr>
        <w:t>в рамках рекламной кампании мо</w:t>
      </w:r>
      <w:r w:rsidRPr="001D6A6F">
        <w:rPr>
          <w:rFonts w:ascii="Times New Roman" w:hAnsi="Times New Roman" w:cs="Times New Roman"/>
          <w:sz w:val="28"/>
          <w:szCs w:val="28"/>
        </w:rPr>
        <w:t>жет выстраиваться целый каскад целей, под каждую из которых нужно выстраивать свою пр</w:t>
      </w:r>
      <w:r>
        <w:rPr>
          <w:rFonts w:ascii="Times New Roman" w:hAnsi="Times New Roman" w:cs="Times New Roman"/>
          <w:sz w:val="28"/>
          <w:szCs w:val="28"/>
        </w:rPr>
        <w:t>ограмму действий. Рекламный об</w:t>
      </w:r>
      <w:r w:rsidRPr="001D6A6F">
        <w:rPr>
          <w:rFonts w:ascii="Times New Roman" w:hAnsi="Times New Roman" w:cs="Times New Roman"/>
          <w:sz w:val="28"/>
          <w:szCs w:val="28"/>
        </w:rPr>
        <w:t xml:space="preserve">раз, как и слоган, должен быть единым на </w:t>
      </w:r>
      <w:r>
        <w:rPr>
          <w:rFonts w:ascii="Times New Roman" w:hAnsi="Times New Roman" w:cs="Times New Roman"/>
          <w:sz w:val="28"/>
          <w:szCs w:val="28"/>
        </w:rPr>
        <w:t>всю рекламную кампанию</w:t>
      </w:r>
      <w:r w:rsidRPr="001D6A6F">
        <w:rPr>
          <w:rFonts w:ascii="Times New Roman" w:hAnsi="Times New Roman" w:cs="Times New Roman"/>
          <w:sz w:val="28"/>
          <w:szCs w:val="28"/>
        </w:rPr>
        <w:t>. В практике событийного туризма рекламным образом чаще в</w:t>
      </w:r>
      <w:r>
        <w:rPr>
          <w:rFonts w:ascii="Times New Roman" w:hAnsi="Times New Roman" w:cs="Times New Roman"/>
          <w:sz w:val="28"/>
          <w:szCs w:val="28"/>
        </w:rPr>
        <w:t>сего становится визуальный сим</w:t>
      </w:r>
      <w:r w:rsidRPr="001D6A6F">
        <w:rPr>
          <w:rFonts w:ascii="Times New Roman" w:hAnsi="Times New Roman" w:cs="Times New Roman"/>
          <w:sz w:val="28"/>
          <w:szCs w:val="28"/>
        </w:rPr>
        <w:t xml:space="preserve">вол мероприятия. </w:t>
      </w:r>
      <w:r>
        <w:rPr>
          <w:rFonts w:ascii="Times New Roman" w:hAnsi="Times New Roman" w:cs="Times New Roman"/>
          <w:sz w:val="28"/>
          <w:szCs w:val="28"/>
        </w:rPr>
        <w:t>Ярким примером может слу</w:t>
      </w:r>
      <w:r w:rsidRPr="001D6A6F">
        <w:rPr>
          <w:rFonts w:ascii="Times New Roman" w:hAnsi="Times New Roman" w:cs="Times New Roman"/>
          <w:sz w:val="28"/>
          <w:szCs w:val="28"/>
        </w:rPr>
        <w:t>жить</w:t>
      </w:r>
      <w:r>
        <w:rPr>
          <w:rFonts w:ascii="Times New Roman" w:hAnsi="Times New Roman" w:cs="Times New Roman"/>
          <w:sz w:val="28"/>
          <w:szCs w:val="28"/>
        </w:rPr>
        <w:t xml:space="preserve"> процесс создания символа Олим</w:t>
      </w:r>
      <w:r w:rsidRPr="001D6A6F">
        <w:rPr>
          <w:rFonts w:ascii="Times New Roman" w:hAnsi="Times New Roman" w:cs="Times New Roman"/>
          <w:sz w:val="28"/>
          <w:szCs w:val="28"/>
        </w:rPr>
        <w:t>пийских игр в Сочи 2014 году. Конкурс на лучший символ проводился на уровне всей страны и в несколь</w:t>
      </w:r>
      <w:r>
        <w:rPr>
          <w:rFonts w:ascii="Times New Roman" w:hAnsi="Times New Roman" w:cs="Times New Roman"/>
          <w:sz w:val="28"/>
          <w:szCs w:val="28"/>
        </w:rPr>
        <w:t>ко этапов, резуль</w:t>
      </w:r>
      <w:r w:rsidRPr="001D6A6F">
        <w:rPr>
          <w:rFonts w:ascii="Times New Roman" w:hAnsi="Times New Roman" w:cs="Times New Roman"/>
          <w:sz w:val="28"/>
          <w:szCs w:val="28"/>
        </w:rPr>
        <w:t xml:space="preserve">таты активно освещали СМИ. Такая PR- акция не </w:t>
      </w:r>
      <w:r>
        <w:rPr>
          <w:rFonts w:ascii="Times New Roman" w:hAnsi="Times New Roman" w:cs="Times New Roman"/>
          <w:sz w:val="28"/>
          <w:szCs w:val="28"/>
        </w:rPr>
        <w:t xml:space="preserve"> </w:t>
      </w:r>
      <w:r w:rsidRPr="001D6A6F">
        <w:rPr>
          <w:rFonts w:ascii="Times New Roman" w:hAnsi="Times New Roman" w:cs="Times New Roman"/>
          <w:sz w:val="28"/>
          <w:szCs w:val="28"/>
        </w:rPr>
        <w:t>только акцентировала внимание на предстоящем событии, но и вовлекла в активно</w:t>
      </w:r>
      <w:r w:rsidR="00F505F9">
        <w:rPr>
          <w:rFonts w:ascii="Times New Roman" w:hAnsi="Times New Roman" w:cs="Times New Roman"/>
          <w:sz w:val="28"/>
          <w:szCs w:val="28"/>
        </w:rPr>
        <w:t>е обсуждение, голосование боль</w:t>
      </w:r>
      <w:r w:rsidRPr="001D6A6F">
        <w:rPr>
          <w:rFonts w:ascii="Times New Roman" w:hAnsi="Times New Roman" w:cs="Times New Roman"/>
          <w:sz w:val="28"/>
          <w:szCs w:val="28"/>
        </w:rPr>
        <w:t xml:space="preserve">шое количество населения страны. </w:t>
      </w:r>
    </w:p>
    <w:p w:rsidR="00F505F9"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4.</w:t>
      </w:r>
      <w:r w:rsidR="00F505F9">
        <w:rPr>
          <w:rFonts w:ascii="Times New Roman" w:hAnsi="Times New Roman" w:cs="Times New Roman"/>
          <w:sz w:val="28"/>
          <w:szCs w:val="28"/>
        </w:rPr>
        <w:t xml:space="preserve"> Формирование рекламного бюдже</w:t>
      </w:r>
      <w:r w:rsidRPr="001D6A6F">
        <w:rPr>
          <w:rFonts w:ascii="Times New Roman" w:hAnsi="Times New Roman" w:cs="Times New Roman"/>
          <w:sz w:val="28"/>
          <w:szCs w:val="28"/>
        </w:rPr>
        <w:t>та. Бюджет рекл</w:t>
      </w:r>
      <w:r w:rsidR="00F505F9">
        <w:rPr>
          <w:rFonts w:ascii="Times New Roman" w:hAnsi="Times New Roman" w:cs="Times New Roman"/>
          <w:sz w:val="28"/>
          <w:szCs w:val="28"/>
        </w:rPr>
        <w:t>амной кампании в собы</w:t>
      </w:r>
      <w:r w:rsidRPr="001D6A6F">
        <w:rPr>
          <w:rFonts w:ascii="Times New Roman" w:hAnsi="Times New Roman" w:cs="Times New Roman"/>
          <w:sz w:val="28"/>
          <w:szCs w:val="28"/>
        </w:rPr>
        <w:t>тийном т</w:t>
      </w:r>
      <w:r w:rsidR="00F505F9">
        <w:rPr>
          <w:rFonts w:ascii="Times New Roman" w:hAnsi="Times New Roman" w:cs="Times New Roman"/>
          <w:sz w:val="28"/>
          <w:szCs w:val="28"/>
        </w:rPr>
        <w:t>уризме может представлять слож</w:t>
      </w:r>
      <w:r w:rsidRPr="001D6A6F">
        <w:rPr>
          <w:rFonts w:ascii="Times New Roman" w:hAnsi="Times New Roman" w:cs="Times New Roman"/>
          <w:sz w:val="28"/>
          <w:szCs w:val="28"/>
        </w:rPr>
        <w:t>ную сист</w:t>
      </w:r>
      <w:r w:rsidR="00F505F9">
        <w:rPr>
          <w:rFonts w:ascii="Times New Roman" w:hAnsi="Times New Roman" w:cs="Times New Roman"/>
          <w:sz w:val="28"/>
          <w:szCs w:val="28"/>
        </w:rPr>
        <w:t>ему, состоящую из разных источ</w:t>
      </w:r>
      <w:r w:rsidRPr="001D6A6F">
        <w:rPr>
          <w:rFonts w:ascii="Times New Roman" w:hAnsi="Times New Roman" w:cs="Times New Roman"/>
          <w:sz w:val="28"/>
          <w:szCs w:val="28"/>
        </w:rPr>
        <w:t xml:space="preserve">ников. В </w:t>
      </w:r>
      <w:r w:rsidR="00F505F9">
        <w:rPr>
          <w:rFonts w:ascii="Times New Roman" w:hAnsi="Times New Roman" w:cs="Times New Roman"/>
          <w:sz w:val="28"/>
          <w:szCs w:val="28"/>
        </w:rPr>
        <w:t>зависимости от значимости собы</w:t>
      </w:r>
      <w:r w:rsidRPr="001D6A6F">
        <w:rPr>
          <w:rFonts w:ascii="Times New Roman" w:hAnsi="Times New Roman" w:cs="Times New Roman"/>
          <w:sz w:val="28"/>
          <w:szCs w:val="28"/>
        </w:rPr>
        <w:t>тия и инициатора этого события рекламная кампания может финансироваться разными  организ</w:t>
      </w:r>
      <w:r w:rsidR="00F505F9">
        <w:rPr>
          <w:rFonts w:ascii="Times New Roman" w:hAnsi="Times New Roman" w:cs="Times New Roman"/>
          <w:sz w:val="28"/>
          <w:szCs w:val="28"/>
        </w:rPr>
        <w:t>ациями или формируется консоли</w:t>
      </w:r>
      <w:r w:rsidRPr="001D6A6F">
        <w:rPr>
          <w:rFonts w:ascii="Times New Roman" w:hAnsi="Times New Roman" w:cs="Times New Roman"/>
          <w:sz w:val="28"/>
          <w:szCs w:val="28"/>
        </w:rPr>
        <w:t>дированный бюджет. В качестве источников могут выступать средства федерального, регионального, муниципального бюджетов, обществен</w:t>
      </w:r>
      <w:r w:rsidR="00F505F9">
        <w:rPr>
          <w:rFonts w:ascii="Times New Roman" w:hAnsi="Times New Roman" w:cs="Times New Roman"/>
          <w:sz w:val="28"/>
          <w:szCs w:val="28"/>
        </w:rPr>
        <w:t>ных фондов и организаций, спон</w:t>
      </w:r>
      <w:r w:rsidRPr="001D6A6F">
        <w:rPr>
          <w:rFonts w:ascii="Times New Roman" w:hAnsi="Times New Roman" w:cs="Times New Roman"/>
          <w:sz w:val="28"/>
          <w:szCs w:val="28"/>
        </w:rPr>
        <w:t>сорские средства и бюджеты коммерческих предприя</w:t>
      </w:r>
      <w:r w:rsidR="00F505F9">
        <w:rPr>
          <w:rFonts w:ascii="Times New Roman" w:hAnsi="Times New Roman" w:cs="Times New Roman"/>
          <w:sz w:val="28"/>
          <w:szCs w:val="28"/>
        </w:rPr>
        <w:t>тий, заинтересованных в продви</w:t>
      </w:r>
      <w:r w:rsidRPr="001D6A6F">
        <w:rPr>
          <w:rFonts w:ascii="Times New Roman" w:hAnsi="Times New Roman" w:cs="Times New Roman"/>
          <w:sz w:val="28"/>
          <w:szCs w:val="28"/>
        </w:rPr>
        <w:t xml:space="preserve">жении событийного туризма. Рекламный бюджет – </w:t>
      </w:r>
      <w:r w:rsidR="00F505F9">
        <w:rPr>
          <w:rFonts w:ascii="Times New Roman" w:hAnsi="Times New Roman" w:cs="Times New Roman"/>
          <w:sz w:val="28"/>
          <w:szCs w:val="28"/>
        </w:rPr>
        <w:t>это система, требующая соответ</w:t>
      </w:r>
      <w:r w:rsidRPr="001D6A6F">
        <w:rPr>
          <w:rFonts w:ascii="Times New Roman" w:hAnsi="Times New Roman" w:cs="Times New Roman"/>
          <w:sz w:val="28"/>
          <w:szCs w:val="28"/>
        </w:rPr>
        <w:t>ственного оформления, точного расчѐта, своевременной корректировки на разных этапах рекламной кампании.</w:t>
      </w:r>
    </w:p>
    <w:p w:rsidR="00F505F9"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 xml:space="preserve"> 5. Выбор средств распространения рекламы. Безусловно, событийный туризм не может обойтись без традиционных средств р</w:t>
      </w:r>
      <w:r w:rsidR="00F505F9">
        <w:rPr>
          <w:rFonts w:ascii="Times New Roman" w:hAnsi="Times New Roman" w:cs="Times New Roman"/>
          <w:sz w:val="28"/>
          <w:szCs w:val="28"/>
        </w:rPr>
        <w:t>екламы: телевидение, радио, пе</w:t>
      </w:r>
      <w:r w:rsidRPr="001D6A6F">
        <w:rPr>
          <w:rFonts w:ascii="Times New Roman" w:hAnsi="Times New Roman" w:cs="Times New Roman"/>
          <w:sz w:val="28"/>
          <w:szCs w:val="28"/>
        </w:rPr>
        <w:t xml:space="preserve">чатные издания, полиграфия, наружная реклама. Речь пойдѐт не о </w:t>
      </w:r>
      <w:r w:rsidRPr="001D6A6F">
        <w:rPr>
          <w:rFonts w:ascii="Times New Roman" w:hAnsi="Times New Roman" w:cs="Times New Roman"/>
          <w:sz w:val="28"/>
          <w:szCs w:val="28"/>
        </w:rPr>
        <w:lastRenderedPageBreak/>
        <w:t>них. Реклама в событийном туризме, как уже говорилось, имеет св</w:t>
      </w:r>
      <w:r w:rsidR="00F505F9">
        <w:rPr>
          <w:rFonts w:ascii="Times New Roman" w:hAnsi="Times New Roman" w:cs="Times New Roman"/>
          <w:sz w:val="28"/>
          <w:szCs w:val="28"/>
        </w:rPr>
        <w:t>ои особенности. И эти особенно</w:t>
      </w:r>
      <w:r w:rsidRPr="001D6A6F">
        <w:rPr>
          <w:rFonts w:ascii="Times New Roman" w:hAnsi="Times New Roman" w:cs="Times New Roman"/>
          <w:sz w:val="28"/>
          <w:szCs w:val="28"/>
        </w:rPr>
        <w:t>сти частично определяют выбор каналов распр</w:t>
      </w:r>
      <w:r w:rsidR="00F505F9">
        <w:rPr>
          <w:rFonts w:ascii="Times New Roman" w:hAnsi="Times New Roman" w:cs="Times New Roman"/>
          <w:sz w:val="28"/>
          <w:szCs w:val="28"/>
        </w:rPr>
        <w:t xml:space="preserve">остранения информации. </w:t>
      </w:r>
    </w:p>
    <w:p w:rsidR="00F505F9" w:rsidRDefault="00F505F9" w:rsidP="001D6A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Событий</w:t>
      </w:r>
      <w:r w:rsidR="001D6A6F" w:rsidRPr="001D6A6F">
        <w:rPr>
          <w:rFonts w:ascii="Times New Roman" w:hAnsi="Times New Roman" w:cs="Times New Roman"/>
          <w:sz w:val="28"/>
          <w:szCs w:val="28"/>
        </w:rPr>
        <w:t>ный маркетинг – комплекс специальных мероприятий и акций, способных не только запомниться, но в ряде случаев стать новостью: – партизанские акции; – product placement; – ambient media; – фестивали, ярмарки; – массовые event-мероприятия, тест- драйвы; – изготовление и распространение сувенирной продукции, размещение сим</w:t>
      </w:r>
      <w:r>
        <w:rPr>
          <w:rFonts w:ascii="Times New Roman" w:hAnsi="Times New Roman" w:cs="Times New Roman"/>
          <w:sz w:val="28"/>
          <w:szCs w:val="28"/>
        </w:rPr>
        <w:t>волики события на различных не</w:t>
      </w:r>
      <w:r w:rsidR="001D6A6F" w:rsidRPr="001D6A6F">
        <w:rPr>
          <w:rFonts w:ascii="Times New Roman" w:hAnsi="Times New Roman" w:cs="Times New Roman"/>
          <w:sz w:val="28"/>
          <w:szCs w:val="28"/>
        </w:rPr>
        <w:t>традиционных носителях; – PR-мероприятия, имиджевые акции. Форм</w:t>
      </w:r>
      <w:r>
        <w:rPr>
          <w:rFonts w:ascii="Times New Roman" w:hAnsi="Times New Roman" w:cs="Times New Roman"/>
          <w:sz w:val="28"/>
          <w:szCs w:val="28"/>
        </w:rPr>
        <w:t>ировать у человека некое лично</w:t>
      </w:r>
      <w:r w:rsidR="001D6A6F" w:rsidRPr="001D6A6F">
        <w:rPr>
          <w:rFonts w:ascii="Times New Roman" w:hAnsi="Times New Roman" w:cs="Times New Roman"/>
          <w:sz w:val="28"/>
          <w:szCs w:val="28"/>
        </w:rPr>
        <w:t>стное</w:t>
      </w:r>
      <w:r>
        <w:rPr>
          <w:rFonts w:ascii="Times New Roman" w:hAnsi="Times New Roman" w:cs="Times New Roman"/>
          <w:sz w:val="28"/>
          <w:szCs w:val="28"/>
        </w:rPr>
        <w:t xml:space="preserve"> отношение к событию можно раз</w:t>
      </w:r>
      <w:r w:rsidR="001D6A6F" w:rsidRPr="001D6A6F">
        <w:rPr>
          <w:rFonts w:ascii="Times New Roman" w:hAnsi="Times New Roman" w:cs="Times New Roman"/>
          <w:sz w:val="28"/>
          <w:szCs w:val="28"/>
        </w:rPr>
        <w:t>ными с</w:t>
      </w:r>
      <w:r>
        <w:rPr>
          <w:rFonts w:ascii="Times New Roman" w:hAnsi="Times New Roman" w:cs="Times New Roman"/>
          <w:sz w:val="28"/>
          <w:szCs w:val="28"/>
        </w:rPr>
        <w:t>пособами, но наиболее действен</w:t>
      </w:r>
      <w:r w:rsidR="001D6A6F" w:rsidRPr="001D6A6F">
        <w:rPr>
          <w:rFonts w:ascii="Times New Roman" w:hAnsi="Times New Roman" w:cs="Times New Roman"/>
          <w:sz w:val="28"/>
          <w:szCs w:val="28"/>
        </w:rPr>
        <w:t>ный – п</w:t>
      </w:r>
      <w:r>
        <w:rPr>
          <w:rFonts w:ascii="Times New Roman" w:hAnsi="Times New Roman" w:cs="Times New Roman"/>
          <w:sz w:val="28"/>
          <w:szCs w:val="28"/>
        </w:rPr>
        <w:t>редоставить ему возможность по</w:t>
      </w:r>
      <w:r w:rsidR="001D6A6F" w:rsidRPr="001D6A6F">
        <w:rPr>
          <w:rFonts w:ascii="Times New Roman" w:hAnsi="Times New Roman" w:cs="Times New Roman"/>
          <w:sz w:val="28"/>
          <w:szCs w:val="28"/>
        </w:rPr>
        <w:t>чувст</w:t>
      </w:r>
      <w:r>
        <w:rPr>
          <w:rFonts w:ascii="Times New Roman" w:hAnsi="Times New Roman" w:cs="Times New Roman"/>
          <w:sz w:val="28"/>
          <w:szCs w:val="28"/>
        </w:rPr>
        <w:t>вовать, получить реальный, бук</w:t>
      </w:r>
      <w:r w:rsidR="001D6A6F" w:rsidRPr="001D6A6F">
        <w:rPr>
          <w:rFonts w:ascii="Times New Roman" w:hAnsi="Times New Roman" w:cs="Times New Roman"/>
          <w:sz w:val="28"/>
          <w:szCs w:val="28"/>
        </w:rPr>
        <w:t>вальн</w:t>
      </w:r>
      <w:r>
        <w:rPr>
          <w:rFonts w:ascii="Times New Roman" w:hAnsi="Times New Roman" w:cs="Times New Roman"/>
          <w:sz w:val="28"/>
          <w:szCs w:val="28"/>
        </w:rPr>
        <w:t>ый опыт общения с ожидаемым ме</w:t>
      </w:r>
      <w:r w:rsidR="001D6A6F" w:rsidRPr="001D6A6F">
        <w:rPr>
          <w:rFonts w:ascii="Times New Roman" w:hAnsi="Times New Roman" w:cs="Times New Roman"/>
          <w:sz w:val="28"/>
          <w:szCs w:val="28"/>
        </w:rPr>
        <w:t>роприят</w:t>
      </w:r>
      <w:r>
        <w:rPr>
          <w:rFonts w:ascii="Times New Roman" w:hAnsi="Times New Roman" w:cs="Times New Roman"/>
          <w:sz w:val="28"/>
          <w:szCs w:val="28"/>
        </w:rPr>
        <w:t>ием</w:t>
      </w:r>
      <w:r w:rsidR="001D6A6F" w:rsidRPr="001D6A6F">
        <w:rPr>
          <w:rFonts w:ascii="Times New Roman" w:hAnsi="Times New Roman" w:cs="Times New Roman"/>
          <w:sz w:val="28"/>
          <w:szCs w:val="28"/>
        </w:rPr>
        <w:t xml:space="preserve">. </w:t>
      </w:r>
      <w:r>
        <w:rPr>
          <w:rFonts w:ascii="Times New Roman" w:hAnsi="Times New Roman" w:cs="Times New Roman"/>
          <w:sz w:val="28"/>
          <w:szCs w:val="28"/>
        </w:rPr>
        <w:t>Л</w:t>
      </w:r>
      <w:r w:rsidR="001D6A6F" w:rsidRPr="001D6A6F">
        <w:rPr>
          <w:rFonts w:ascii="Times New Roman" w:hAnsi="Times New Roman" w:cs="Times New Roman"/>
          <w:sz w:val="28"/>
          <w:szCs w:val="28"/>
        </w:rPr>
        <w:t>юди лучше запоми</w:t>
      </w:r>
      <w:r>
        <w:rPr>
          <w:rFonts w:ascii="Times New Roman" w:hAnsi="Times New Roman" w:cs="Times New Roman"/>
          <w:sz w:val="28"/>
          <w:szCs w:val="28"/>
        </w:rPr>
        <w:t>нают то, что пережили на чувст</w:t>
      </w:r>
      <w:r w:rsidR="001D6A6F" w:rsidRPr="001D6A6F">
        <w:rPr>
          <w:rFonts w:ascii="Times New Roman" w:hAnsi="Times New Roman" w:cs="Times New Roman"/>
          <w:sz w:val="28"/>
          <w:szCs w:val="28"/>
        </w:rPr>
        <w:t xml:space="preserve">венном уровне. </w:t>
      </w:r>
      <w:r>
        <w:rPr>
          <w:rFonts w:ascii="Times New Roman" w:hAnsi="Times New Roman" w:cs="Times New Roman"/>
          <w:sz w:val="28"/>
          <w:szCs w:val="28"/>
        </w:rPr>
        <w:t>Они, как пра</w:t>
      </w:r>
      <w:r w:rsidR="001D6A6F" w:rsidRPr="001D6A6F">
        <w:rPr>
          <w:rFonts w:ascii="Times New Roman" w:hAnsi="Times New Roman" w:cs="Times New Roman"/>
          <w:sz w:val="28"/>
          <w:szCs w:val="28"/>
        </w:rPr>
        <w:t>вило, «</w:t>
      </w:r>
      <w:r>
        <w:rPr>
          <w:rFonts w:ascii="Times New Roman" w:hAnsi="Times New Roman" w:cs="Times New Roman"/>
          <w:sz w:val="28"/>
          <w:szCs w:val="28"/>
        </w:rPr>
        <w:t>олицетворяют» событие и испыты</w:t>
      </w:r>
      <w:r w:rsidR="001D6A6F" w:rsidRPr="001D6A6F">
        <w:rPr>
          <w:rFonts w:ascii="Times New Roman" w:hAnsi="Times New Roman" w:cs="Times New Roman"/>
          <w:sz w:val="28"/>
          <w:szCs w:val="28"/>
        </w:rPr>
        <w:t>вают бл</w:t>
      </w:r>
      <w:r>
        <w:rPr>
          <w:rFonts w:ascii="Times New Roman" w:hAnsi="Times New Roman" w:cs="Times New Roman"/>
          <w:sz w:val="28"/>
          <w:szCs w:val="28"/>
        </w:rPr>
        <w:t>агодарность и дружественное от</w:t>
      </w:r>
      <w:r w:rsidR="001D6A6F" w:rsidRPr="001D6A6F">
        <w:rPr>
          <w:rFonts w:ascii="Times New Roman" w:hAnsi="Times New Roman" w:cs="Times New Roman"/>
          <w:sz w:val="28"/>
          <w:szCs w:val="28"/>
        </w:rPr>
        <w:t xml:space="preserve">ношение за подаренный опыт. </w:t>
      </w:r>
      <w:r>
        <w:rPr>
          <w:rFonts w:ascii="Times New Roman" w:hAnsi="Times New Roman" w:cs="Times New Roman"/>
          <w:sz w:val="28"/>
          <w:szCs w:val="28"/>
        </w:rPr>
        <w:t xml:space="preserve"> Кроме того </w:t>
      </w:r>
      <w:r w:rsidR="001D6A6F" w:rsidRPr="001D6A6F">
        <w:rPr>
          <w:rFonts w:ascii="Times New Roman" w:hAnsi="Times New Roman" w:cs="Times New Roman"/>
          <w:sz w:val="28"/>
          <w:szCs w:val="28"/>
        </w:rPr>
        <w:t>целевая группа лучше воспринимает то, что прои</w:t>
      </w:r>
      <w:r>
        <w:rPr>
          <w:rFonts w:ascii="Times New Roman" w:hAnsi="Times New Roman" w:cs="Times New Roman"/>
          <w:sz w:val="28"/>
          <w:szCs w:val="28"/>
        </w:rPr>
        <w:t>зводитель предлагает ненавязчи</w:t>
      </w:r>
      <w:r w:rsidR="001D6A6F" w:rsidRPr="001D6A6F">
        <w:rPr>
          <w:rFonts w:ascii="Times New Roman" w:hAnsi="Times New Roman" w:cs="Times New Roman"/>
          <w:sz w:val="28"/>
          <w:szCs w:val="28"/>
        </w:rPr>
        <w:t>во, по</w:t>
      </w:r>
      <w:r>
        <w:rPr>
          <w:rFonts w:ascii="Times New Roman" w:hAnsi="Times New Roman" w:cs="Times New Roman"/>
          <w:sz w:val="28"/>
          <w:szCs w:val="28"/>
        </w:rPr>
        <w:t>скольку люди посещают специаль</w:t>
      </w:r>
      <w:r w:rsidR="001D6A6F" w:rsidRPr="001D6A6F">
        <w:rPr>
          <w:rFonts w:ascii="Times New Roman" w:hAnsi="Times New Roman" w:cs="Times New Roman"/>
          <w:sz w:val="28"/>
          <w:szCs w:val="28"/>
        </w:rPr>
        <w:t>ные мероприятия добро</w:t>
      </w:r>
      <w:r>
        <w:rPr>
          <w:rFonts w:ascii="Times New Roman" w:hAnsi="Times New Roman" w:cs="Times New Roman"/>
          <w:sz w:val="28"/>
          <w:szCs w:val="28"/>
        </w:rPr>
        <w:t>вольно и у них сохраняется ощу</w:t>
      </w:r>
      <w:r w:rsidR="001D6A6F" w:rsidRPr="001D6A6F">
        <w:rPr>
          <w:rFonts w:ascii="Times New Roman" w:hAnsi="Times New Roman" w:cs="Times New Roman"/>
          <w:sz w:val="28"/>
          <w:szCs w:val="28"/>
        </w:rPr>
        <w:t>щение собственного выбора. Если событие носит международный или национальный характер, то есть смысл активно задействовать Интернет как пл</w:t>
      </w:r>
      <w:r>
        <w:rPr>
          <w:rFonts w:ascii="Times New Roman" w:hAnsi="Times New Roman" w:cs="Times New Roman"/>
          <w:sz w:val="28"/>
          <w:szCs w:val="28"/>
        </w:rPr>
        <w:t>ощадку для проведения PR и рек</w:t>
      </w:r>
      <w:r w:rsidR="001D6A6F" w:rsidRPr="001D6A6F">
        <w:rPr>
          <w:rFonts w:ascii="Times New Roman" w:hAnsi="Times New Roman" w:cs="Times New Roman"/>
          <w:sz w:val="28"/>
          <w:szCs w:val="28"/>
        </w:rPr>
        <w:t xml:space="preserve">ламных акций. </w:t>
      </w:r>
    </w:p>
    <w:p w:rsidR="00F505F9" w:rsidRDefault="00F505F9" w:rsidP="001D6A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Актуальны самые различ</w:t>
      </w:r>
      <w:r w:rsidR="001D6A6F" w:rsidRPr="001D6A6F">
        <w:rPr>
          <w:rFonts w:ascii="Times New Roman" w:hAnsi="Times New Roman" w:cs="Times New Roman"/>
          <w:sz w:val="28"/>
          <w:szCs w:val="28"/>
        </w:rPr>
        <w:t>ные способы распространения рекламы – от баннерной и контекстной до вирусной. Молодежная социальная группа, являясь активным пользователем Интернета и предс</w:t>
      </w:r>
      <w:r>
        <w:rPr>
          <w:rFonts w:ascii="Times New Roman" w:hAnsi="Times New Roman" w:cs="Times New Roman"/>
          <w:sz w:val="28"/>
          <w:szCs w:val="28"/>
        </w:rPr>
        <w:t>тавляя основную аудиторию соци</w:t>
      </w:r>
      <w:r w:rsidR="001D6A6F" w:rsidRPr="001D6A6F">
        <w:rPr>
          <w:rFonts w:ascii="Times New Roman" w:hAnsi="Times New Roman" w:cs="Times New Roman"/>
          <w:sz w:val="28"/>
          <w:szCs w:val="28"/>
        </w:rPr>
        <w:t xml:space="preserve">альных </w:t>
      </w:r>
      <w:r>
        <w:rPr>
          <w:rFonts w:ascii="Times New Roman" w:hAnsi="Times New Roman" w:cs="Times New Roman"/>
          <w:sz w:val="28"/>
          <w:szCs w:val="28"/>
        </w:rPr>
        <w:t>сетей, сама может являться рас</w:t>
      </w:r>
      <w:r w:rsidR="001D6A6F" w:rsidRPr="001D6A6F">
        <w:rPr>
          <w:rFonts w:ascii="Times New Roman" w:hAnsi="Times New Roman" w:cs="Times New Roman"/>
          <w:sz w:val="28"/>
          <w:szCs w:val="28"/>
        </w:rPr>
        <w:t xml:space="preserve">пространителем рекламной информации. Методами интернет-коммуникаций могут стать обсуждения на форумах, различные конкурсы, онлайн опросы. Забавный ролик в </w:t>
      </w:r>
      <w:r>
        <w:rPr>
          <w:rFonts w:ascii="Times New Roman" w:hAnsi="Times New Roman" w:cs="Times New Roman"/>
          <w:sz w:val="28"/>
          <w:szCs w:val="28"/>
        </w:rPr>
        <w:t>Интернете способен собрать мил</w:t>
      </w:r>
      <w:r w:rsidR="001D6A6F" w:rsidRPr="001D6A6F">
        <w:rPr>
          <w:rFonts w:ascii="Times New Roman" w:hAnsi="Times New Roman" w:cs="Times New Roman"/>
          <w:sz w:val="28"/>
          <w:szCs w:val="28"/>
        </w:rPr>
        <w:t xml:space="preserve">лионы просмотров именно потому, что целевая аудитория сама распространяет сведения о нѐм. </w:t>
      </w:r>
    </w:p>
    <w:p w:rsidR="00F505F9"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lastRenderedPageBreak/>
        <w:t>В связи с особенностями рекламно</w:t>
      </w:r>
      <w:r w:rsidR="00F505F9">
        <w:rPr>
          <w:rFonts w:ascii="Times New Roman" w:hAnsi="Times New Roman" w:cs="Times New Roman"/>
          <w:sz w:val="28"/>
          <w:szCs w:val="28"/>
        </w:rPr>
        <w:t>й кампании, в процессе изготов</w:t>
      </w:r>
      <w:r w:rsidRPr="001D6A6F">
        <w:rPr>
          <w:rFonts w:ascii="Times New Roman" w:hAnsi="Times New Roman" w:cs="Times New Roman"/>
          <w:sz w:val="28"/>
          <w:szCs w:val="28"/>
        </w:rPr>
        <w:t>ления</w:t>
      </w:r>
      <w:r w:rsidR="00F505F9">
        <w:rPr>
          <w:rFonts w:ascii="Times New Roman" w:hAnsi="Times New Roman" w:cs="Times New Roman"/>
          <w:sz w:val="28"/>
          <w:szCs w:val="28"/>
        </w:rPr>
        <w:t xml:space="preserve"> и размещения рекламной продук</w:t>
      </w:r>
      <w:r w:rsidRPr="001D6A6F">
        <w:rPr>
          <w:rFonts w:ascii="Times New Roman" w:hAnsi="Times New Roman" w:cs="Times New Roman"/>
          <w:sz w:val="28"/>
          <w:szCs w:val="28"/>
        </w:rPr>
        <w:t>ции, проведения специальных акций и мероприятий может участвовать большое количест</w:t>
      </w:r>
      <w:r w:rsidR="00F505F9">
        <w:rPr>
          <w:rFonts w:ascii="Times New Roman" w:hAnsi="Times New Roman" w:cs="Times New Roman"/>
          <w:sz w:val="28"/>
          <w:szCs w:val="28"/>
        </w:rPr>
        <w:t>во подрядчиков. В качестве под</w:t>
      </w:r>
      <w:r w:rsidRPr="001D6A6F">
        <w:rPr>
          <w:rFonts w:ascii="Times New Roman" w:hAnsi="Times New Roman" w:cs="Times New Roman"/>
          <w:sz w:val="28"/>
          <w:szCs w:val="28"/>
        </w:rPr>
        <w:t>рядчик</w:t>
      </w:r>
      <w:r w:rsidR="00F505F9">
        <w:rPr>
          <w:rFonts w:ascii="Times New Roman" w:hAnsi="Times New Roman" w:cs="Times New Roman"/>
          <w:sz w:val="28"/>
          <w:szCs w:val="28"/>
        </w:rPr>
        <w:t>ов могут рассматриваться медий</w:t>
      </w:r>
      <w:r w:rsidRPr="001D6A6F">
        <w:rPr>
          <w:rFonts w:ascii="Times New Roman" w:hAnsi="Times New Roman" w:cs="Times New Roman"/>
          <w:sz w:val="28"/>
          <w:szCs w:val="28"/>
        </w:rPr>
        <w:t>ные каналы, креативные и рекламные агентства, event-компании, типографии и другие организации. Важно не только отобрать среди них те, которые обладают высоким профессиональн</w:t>
      </w:r>
      <w:r w:rsidR="00F505F9">
        <w:rPr>
          <w:rFonts w:ascii="Times New Roman" w:hAnsi="Times New Roman" w:cs="Times New Roman"/>
          <w:sz w:val="28"/>
          <w:szCs w:val="28"/>
        </w:rPr>
        <w:t>ым потенциа</w:t>
      </w:r>
      <w:r w:rsidRPr="001D6A6F">
        <w:rPr>
          <w:rFonts w:ascii="Times New Roman" w:hAnsi="Times New Roman" w:cs="Times New Roman"/>
          <w:sz w:val="28"/>
          <w:szCs w:val="28"/>
        </w:rPr>
        <w:t>лом, но и корректировать весь процесс соблюде</w:t>
      </w:r>
      <w:r w:rsidR="00F505F9">
        <w:rPr>
          <w:rFonts w:ascii="Times New Roman" w:hAnsi="Times New Roman" w:cs="Times New Roman"/>
          <w:sz w:val="28"/>
          <w:szCs w:val="28"/>
        </w:rPr>
        <w:t>ния сроков, качества, обеспече</w:t>
      </w:r>
      <w:r w:rsidRPr="001D6A6F">
        <w:rPr>
          <w:rFonts w:ascii="Times New Roman" w:hAnsi="Times New Roman" w:cs="Times New Roman"/>
          <w:sz w:val="28"/>
          <w:szCs w:val="28"/>
        </w:rPr>
        <w:t xml:space="preserve">ния проводимых работ. </w:t>
      </w:r>
    </w:p>
    <w:p w:rsidR="00F505F9"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8. Размещение рекламной продукции, монито</w:t>
      </w:r>
      <w:r w:rsidR="00F505F9">
        <w:rPr>
          <w:rFonts w:ascii="Times New Roman" w:hAnsi="Times New Roman" w:cs="Times New Roman"/>
          <w:sz w:val="28"/>
          <w:szCs w:val="28"/>
        </w:rPr>
        <w:t>ринг проведения рекламных меро</w:t>
      </w:r>
      <w:r w:rsidRPr="001D6A6F">
        <w:rPr>
          <w:rFonts w:ascii="Times New Roman" w:hAnsi="Times New Roman" w:cs="Times New Roman"/>
          <w:sz w:val="28"/>
          <w:szCs w:val="28"/>
        </w:rPr>
        <w:t>приятий.</w:t>
      </w:r>
      <w:r w:rsidR="00F505F9">
        <w:rPr>
          <w:rFonts w:ascii="Times New Roman" w:hAnsi="Times New Roman" w:cs="Times New Roman"/>
          <w:sz w:val="28"/>
          <w:szCs w:val="28"/>
        </w:rPr>
        <w:t xml:space="preserve"> При грамотном планировании и чё</w:t>
      </w:r>
      <w:r w:rsidRPr="001D6A6F">
        <w:rPr>
          <w:rFonts w:ascii="Times New Roman" w:hAnsi="Times New Roman" w:cs="Times New Roman"/>
          <w:sz w:val="28"/>
          <w:szCs w:val="28"/>
        </w:rPr>
        <w:t>тко составленных медиапланах этот этап не предст</w:t>
      </w:r>
      <w:r w:rsidR="00F505F9">
        <w:rPr>
          <w:rFonts w:ascii="Times New Roman" w:hAnsi="Times New Roman" w:cs="Times New Roman"/>
          <w:sz w:val="28"/>
          <w:szCs w:val="28"/>
        </w:rPr>
        <w:t>авляет особой сложности. Прове</w:t>
      </w:r>
      <w:r w:rsidRPr="001D6A6F">
        <w:rPr>
          <w:rFonts w:ascii="Times New Roman" w:hAnsi="Times New Roman" w:cs="Times New Roman"/>
          <w:sz w:val="28"/>
          <w:szCs w:val="28"/>
        </w:rPr>
        <w:t>дение мониторинга необходимо не только для того</w:t>
      </w:r>
      <w:r w:rsidR="00F505F9">
        <w:rPr>
          <w:rFonts w:ascii="Times New Roman" w:hAnsi="Times New Roman" w:cs="Times New Roman"/>
          <w:sz w:val="28"/>
          <w:szCs w:val="28"/>
        </w:rPr>
        <w:t>, чтобы отслеживать своевремен</w:t>
      </w:r>
      <w:r w:rsidRPr="001D6A6F">
        <w:rPr>
          <w:rFonts w:ascii="Times New Roman" w:hAnsi="Times New Roman" w:cs="Times New Roman"/>
          <w:sz w:val="28"/>
          <w:szCs w:val="28"/>
        </w:rPr>
        <w:t>ность всех</w:t>
      </w:r>
      <w:r w:rsidR="00F505F9">
        <w:rPr>
          <w:rFonts w:ascii="Times New Roman" w:hAnsi="Times New Roman" w:cs="Times New Roman"/>
          <w:sz w:val="28"/>
          <w:szCs w:val="28"/>
        </w:rPr>
        <w:t xml:space="preserve"> плановых мероприятий, но и бы</w:t>
      </w:r>
      <w:r w:rsidRPr="001D6A6F">
        <w:rPr>
          <w:rFonts w:ascii="Times New Roman" w:hAnsi="Times New Roman" w:cs="Times New Roman"/>
          <w:sz w:val="28"/>
          <w:szCs w:val="28"/>
        </w:rPr>
        <w:t>стро и гибко реагировать на проблемные ситуации, к</w:t>
      </w:r>
      <w:r w:rsidR="00F505F9">
        <w:rPr>
          <w:rFonts w:ascii="Times New Roman" w:hAnsi="Times New Roman" w:cs="Times New Roman"/>
          <w:sz w:val="28"/>
          <w:szCs w:val="28"/>
        </w:rPr>
        <w:t>оторые могут возникать при реа</w:t>
      </w:r>
      <w:r w:rsidRPr="001D6A6F">
        <w:rPr>
          <w:rFonts w:ascii="Times New Roman" w:hAnsi="Times New Roman" w:cs="Times New Roman"/>
          <w:sz w:val="28"/>
          <w:szCs w:val="28"/>
        </w:rPr>
        <w:t xml:space="preserve">лизации планов рекламной кампании. </w:t>
      </w:r>
    </w:p>
    <w:p w:rsidR="00F505F9" w:rsidRDefault="00F505F9" w:rsidP="001D6A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Оценка эффективности реклам</w:t>
      </w:r>
      <w:r w:rsidR="001D6A6F" w:rsidRPr="001D6A6F">
        <w:rPr>
          <w:rFonts w:ascii="Times New Roman" w:hAnsi="Times New Roman" w:cs="Times New Roman"/>
          <w:sz w:val="28"/>
          <w:szCs w:val="28"/>
        </w:rPr>
        <w:t>ной кам</w:t>
      </w:r>
      <w:r>
        <w:rPr>
          <w:rFonts w:ascii="Times New Roman" w:hAnsi="Times New Roman" w:cs="Times New Roman"/>
          <w:sz w:val="28"/>
          <w:szCs w:val="28"/>
        </w:rPr>
        <w:t>пании. Это завершающий этап ор</w:t>
      </w:r>
      <w:r w:rsidR="001D6A6F" w:rsidRPr="001D6A6F">
        <w:rPr>
          <w:rFonts w:ascii="Times New Roman" w:hAnsi="Times New Roman" w:cs="Times New Roman"/>
          <w:sz w:val="28"/>
          <w:szCs w:val="28"/>
        </w:rPr>
        <w:t>ганиза</w:t>
      </w:r>
      <w:r>
        <w:rPr>
          <w:rFonts w:ascii="Times New Roman" w:hAnsi="Times New Roman" w:cs="Times New Roman"/>
          <w:sz w:val="28"/>
          <w:szCs w:val="28"/>
        </w:rPr>
        <w:t>ции рекламной кампании. В каче</w:t>
      </w:r>
      <w:r w:rsidR="001D6A6F" w:rsidRPr="001D6A6F">
        <w:rPr>
          <w:rFonts w:ascii="Times New Roman" w:hAnsi="Times New Roman" w:cs="Times New Roman"/>
          <w:sz w:val="28"/>
          <w:szCs w:val="28"/>
        </w:rPr>
        <w:t>стве основного критерия эффективности выступают цели и намеченные показатели программы рекламных мероприятий. Способы оценки эффективности делят на прямые и косвенные. Прямые оценочные способы носят количественный характер и выражаются в статистике туристских потоков во время проведения события, количе</w:t>
      </w:r>
      <w:r>
        <w:rPr>
          <w:rFonts w:ascii="Times New Roman" w:hAnsi="Times New Roman" w:cs="Times New Roman"/>
          <w:sz w:val="28"/>
          <w:szCs w:val="28"/>
        </w:rPr>
        <w:t>стве зрителей, участников меро</w:t>
      </w:r>
      <w:r w:rsidR="001D6A6F" w:rsidRPr="001D6A6F">
        <w:rPr>
          <w:rFonts w:ascii="Times New Roman" w:hAnsi="Times New Roman" w:cs="Times New Roman"/>
          <w:sz w:val="28"/>
          <w:szCs w:val="28"/>
        </w:rPr>
        <w:t xml:space="preserve">приятий. Косвенные способы оценки, в свою очередь, делятся на расчѐтные и аналитические. Эффективность – это не только </w:t>
      </w:r>
      <w:r>
        <w:rPr>
          <w:rFonts w:ascii="Times New Roman" w:hAnsi="Times New Roman" w:cs="Times New Roman"/>
          <w:sz w:val="28"/>
          <w:szCs w:val="28"/>
        </w:rPr>
        <w:t>полученные результаты, но и по</w:t>
      </w:r>
      <w:r w:rsidR="001D6A6F" w:rsidRPr="001D6A6F">
        <w:rPr>
          <w:rFonts w:ascii="Times New Roman" w:hAnsi="Times New Roman" w:cs="Times New Roman"/>
          <w:sz w:val="28"/>
          <w:szCs w:val="28"/>
        </w:rPr>
        <w:t>несенн</w:t>
      </w:r>
      <w:r>
        <w:rPr>
          <w:rFonts w:ascii="Times New Roman" w:hAnsi="Times New Roman" w:cs="Times New Roman"/>
          <w:sz w:val="28"/>
          <w:szCs w:val="28"/>
        </w:rPr>
        <w:t>ые затраты. Поэтому рассчитыва</w:t>
      </w:r>
      <w:r w:rsidR="001D6A6F" w:rsidRPr="001D6A6F">
        <w:rPr>
          <w:rFonts w:ascii="Times New Roman" w:hAnsi="Times New Roman" w:cs="Times New Roman"/>
          <w:sz w:val="28"/>
          <w:szCs w:val="28"/>
        </w:rPr>
        <w:t xml:space="preserve">ется целый ряд показателей, таких как рекламные затраты на  потребителей событийного продукта, рентабельность рекламы, доход, полученный от рекламы и пр. </w:t>
      </w:r>
    </w:p>
    <w:p w:rsidR="00F505F9"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Срав</w:t>
      </w:r>
      <w:r w:rsidR="00F505F9">
        <w:rPr>
          <w:rFonts w:ascii="Times New Roman" w:hAnsi="Times New Roman" w:cs="Times New Roman"/>
          <w:sz w:val="28"/>
          <w:szCs w:val="28"/>
        </w:rPr>
        <w:t>нение разных показателей (объе</w:t>
      </w:r>
      <w:r w:rsidRPr="001D6A6F">
        <w:rPr>
          <w:rFonts w:ascii="Times New Roman" w:hAnsi="Times New Roman" w:cs="Times New Roman"/>
          <w:sz w:val="28"/>
          <w:szCs w:val="28"/>
        </w:rPr>
        <w:t>ма рекламы и новых клиентов, затрат на реклам</w:t>
      </w:r>
      <w:r w:rsidR="00F505F9">
        <w:rPr>
          <w:rFonts w:ascii="Times New Roman" w:hAnsi="Times New Roman" w:cs="Times New Roman"/>
          <w:sz w:val="28"/>
          <w:szCs w:val="28"/>
        </w:rPr>
        <w:t>у и PR-мероприятия, объѐма рек</w:t>
      </w:r>
      <w:r w:rsidRPr="001D6A6F">
        <w:rPr>
          <w:rFonts w:ascii="Times New Roman" w:hAnsi="Times New Roman" w:cs="Times New Roman"/>
          <w:sz w:val="28"/>
          <w:szCs w:val="28"/>
        </w:rPr>
        <w:t xml:space="preserve">ламы с объѐмом продаж и пр.) позволит проанализировать не только полученный эффект, но и </w:t>
      </w:r>
      <w:r w:rsidR="00F505F9">
        <w:rPr>
          <w:rFonts w:ascii="Times New Roman" w:hAnsi="Times New Roman" w:cs="Times New Roman"/>
          <w:sz w:val="28"/>
          <w:szCs w:val="28"/>
        </w:rPr>
        <w:lastRenderedPageBreak/>
        <w:t>целесообразность затрачен</w:t>
      </w:r>
      <w:r w:rsidRPr="001D6A6F">
        <w:rPr>
          <w:rFonts w:ascii="Times New Roman" w:hAnsi="Times New Roman" w:cs="Times New Roman"/>
          <w:sz w:val="28"/>
          <w:szCs w:val="28"/>
        </w:rPr>
        <w:t>ных уси</w:t>
      </w:r>
      <w:r w:rsidR="00F505F9">
        <w:rPr>
          <w:rFonts w:ascii="Times New Roman" w:hAnsi="Times New Roman" w:cs="Times New Roman"/>
          <w:sz w:val="28"/>
          <w:szCs w:val="28"/>
        </w:rPr>
        <w:t>лий и средств. Оценка эффектив</w:t>
      </w:r>
      <w:r w:rsidRPr="001D6A6F">
        <w:rPr>
          <w:rFonts w:ascii="Times New Roman" w:hAnsi="Times New Roman" w:cs="Times New Roman"/>
          <w:sz w:val="28"/>
          <w:szCs w:val="28"/>
        </w:rPr>
        <w:t>ности требует проведения специальных опросов и тестов как в период рекламной кампании так и по еѐ окончании. Ес</w:t>
      </w:r>
      <w:r w:rsidR="00F505F9">
        <w:rPr>
          <w:rFonts w:ascii="Times New Roman" w:hAnsi="Times New Roman" w:cs="Times New Roman"/>
          <w:sz w:val="28"/>
          <w:szCs w:val="28"/>
        </w:rPr>
        <w:t>ли в целом характеризовать рек</w:t>
      </w:r>
      <w:r w:rsidRPr="001D6A6F">
        <w:rPr>
          <w:rFonts w:ascii="Times New Roman" w:hAnsi="Times New Roman" w:cs="Times New Roman"/>
          <w:sz w:val="28"/>
          <w:szCs w:val="28"/>
        </w:rPr>
        <w:t>ламную кампанию в рамках событийного туризма, т</w:t>
      </w:r>
      <w:r w:rsidR="00F505F9">
        <w:rPr>
          <w:rFonts w:ascii="Times New Roman" w:hAnsi="Times New Roman" w:cs="Times New Roman"/>
          <w:sz w:val="28"/>
          <w:szCs w:val="28"/>
        </w:rPr>
        <w:t>о она, как правило, носит дол</w:t>
      </w:r>
      <w:r w:rsidRPr="001D6A6F">
        <w:rPr>
          <w:rFonts w:ascii="Times New Roman" w:hAnsi="Times New Roman" w:cs="Times New Roman"/>
          <w:sz w:val="28"/>
          <w:szCs w:val="28"/>
        </w:rPr>
        <w:t>госрочный характер, в зависимости от значимости и масштабов события – от нескольких месяцев до нескольких лет</w:t>
      </w:r>
      <w:r w:rsidR="00F505F9">
        <w:rPr>
          <w:rFonts w:ascii="Times New Roman" w:hAnsi="Times New Roman" w:cs="Times New Roman"/>
          <w:sz w:val="28"/>
          <w:szCs w:val="28"/>
        </w:rPr>
        <w:t>.</w:t>
      </w:r>
    </w:p>
    <w:p w:rsidR="007C0550" w:rsidRDefault="00F505F9" w:rsidP="001D6A6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w:t>
      </w:r>
      <w:r w:rsidR="001D6A6F" w:rsidRPr="001D6A6F">
        <w:rPr>
          <w:rFonts w:ascii="Times New Roman" w:hAnsi="Times New Roman" w:cs="Times New Roman"/>
          <w:sz w:val="28"/>
          <w:szCs w:val="28"/>
        </w:rPr>
        <w:t>формаци</w:t>
      </w:r>
      <w:r>
        <w:rPr>
          <w:rFonts w:ascii="Times New Roman" w:hAnsi="Times New Roman" w:cs="Times New Roman"/>
          <w:sz w:val="28"/>
          <w:szCs w:val="28"/>
        </w:rPr>
        <w:t>онное давление в ней выстраива</w:t>
      </w:r>
      <w:r w:rsidR="001D6A6F" w:rsidRPr="001D6A6F">
        <w:rPr>
          <w:rFonts w:ascii="Times New Roman" w:hAnsi="Times New Roman" w:cs="Times New Roman"/>
          <w:sz w:val="28"/>
          <w:szCs w:val="28"/>
        </w:rPr>
        <w:t>ется по</w:t>
      </w:r>
      <w:r>
        <w:rPr>
          <w:rFonts w:ascii="Times New Roman" w:hAnsi="Times New Roman" w:cs="Times New Roman"/>
          <w:sz w:val="28"/>
          <w:szCs w:val="28"/>
        </w:rPr>
        <w:t xml:space="preserve"> нарастающей, и пик интенсивно</w:t>
      </w:r>
      <w:r w:rsidR="001D6A6F" w:rsidRPr="001D6A6F">
        <w:rPr>
          <w:rFonts w:ascii="Times New Roman" w:hAnsi="Times New Roman" w:cs="Times New Roman"/>
          <w:sz w:val="28"/>
          <w:szCs w:val="28"/>
        </w:rPr>
        <w:t>сти приходится на последний месяц до начала события. Рек</w:t>
      </w:r>
      <w:r>
        <w:rPr>
          <w:rFonts w:ascii="Times New Roman" w:hAnsi="Times New Roman" w:cs="Times New Roman"/>
          <w:sz w:val="28"/>
          <w:szCs w:val="28"/>
        </w:rPr>
        <w:t>лама в событийном туризме явля</w:t>
      </w:r>
      <w:r w:rsidR="001D6A6F" w:rsidRPr="001D6A6F">
        <w:rPr>
          <w:rFonts w:ascii="Times New Roman" w:hAnsi="Times New Roman" w:cs="Times New Roman"/>
          <w:sz w:val="28"/>
          <w:szCs w:val="28"/>
        </w:rPr>
        <w:t>ется своеобразным миксом ATL, BTL- рекламы</w:t>
      </w:r>
      <w:r>
        <w:rPr>
          <w:rFonts w:ascii="Times New Roman" w:hAnsi="Times New Roman" w:cs="Times New Roman"/>
          <w:sz w:val="28"/>
          <w:szCs w:val="28"/>
        </w:rPr>
        <w:t xml:space="preserve"> и PR, благодаря чему воздейст</w:t>
      </w:r>
      <w:r w:rsidR="001D6A6F" w:rsidRPr="001D6A6F">
        <w:rPr>
          <w:rFonts w:ascii="Times New Roman" w:hAnsi="Times New Roman" w:cs="Times New Roman"/>
          <w:sz w:val="28"/>
          <w:szCs w:val="28"/>
        </w:rPr>
        <w:t>вует ср</w:t>
      </w:r>
      <w:r>
        <w:rPr>
          <w:rFonts w:ascii="Times New Roman" w:hAnsi="Times New Roman" w:cs="Times New Roman"/>
          <w:sz w:val="28"/>
          <w:szCs w:val="28"/>
        </w:rPr>
        <w:t>азу по нескольким коммуникаци</w:t>
      </w:r>
      <w:r w:rsidR="001D6A6F" w:rsidRPr="001D6A6F">
        <w:rPr>
          <w:rFonts w:ascii="Times New Roman" w:hAnsi="Times New Roman" w:cs="Times New Roman"/>
          <w:sz w:val="28"/>
          <w:szCs w:val="28"/>
        </w:rPr>
        <w:t>онным каналам. Раскрученное событие само становится брендом, что позволяет широко использовать его при построении дальней</w:t>
      </w:r>
      <w:r>
        <w:rPr>
          <w:rFonts w:ascii="Times New Roman" w:hAnsi="Times New Roman" w:cs="Times New Roman"/>
          <w:sz w:val="28"/>
          <w:szCs w:val="28"/>
        </w:rPr>
        <w:t>шей стратегии развития событий</w:t>
      </w:r>
      <w:r w:rsidR="001D6A6F" w:rsidRPr="001D6A6F">
        <w:rPr>
          <w:rFonts w:ascii="Times New Roman" w:hAnsi="Times New Roman" w:cs="Times New Roman"/>
          <w:sz w:val="28"/>
          <w:szCs w:val="28"/>
        </w:rPr>
        <w:t>ного туризма и туризма в целом</w:t>
      </w:r>
      <w:r w:rsidR="007C0550">
        <w:rPr>
          <w:rStyle w:val="a7"/>
          <w:rFonts w:ascii="Times New Roman" w:hAnsi="Times New Roman" w:cs="Times New Roman"/>
          <w:sz w:val="28"/>
          <w:szCs w:val="28"/>
        </w:rPr>
        <w:footnoteReference w:id="18"/>
      </w:r>
      <w:r w:rsidR="001D6A6F" w:rsidRPr="001D6A6F">
        <w:rPr>
          <w:rFonts w:ascii="Times New Roman" w:hAnsi="Times New Roman" w:cs="Times New Roman"/>
          <w:sz w:val="28"/>
          <w:szCs w:val="28"/>
        </w:rPr>
        <w:t>.</w:t>
      </w:r>
    </w:p>
    <w:p w:rsidR="002B26D8" w:rsidRPr="001D6A6F" w:rsidRDefault="001D6A6F" w:rsidP="001D6A6F">
      <w:pPr>
        <w:spacing w:after="0" w:line="360" w:lineRule="auto"/>
        <w:ind w:firstLine="709"/>
        <w:contextualSpacing/>
        <w:jc w:val="both"/>
        <w:rPr>
          <w:rFonts w:ascii="Times New Roman" w:hAnsi="Times New Roman" w:cs="Times New Roman"/>
          <w:sz w:val="28"/>
          <w:szCs w:val="28"/>
        </w:rPr>
      </w:pPr>
      <w:r w:rsidRPr="001D6A6F">
        <w:rPr>
          <w:rFonts w:ascii="Times New Roman" w:hAnsi="Times New Roman" w:cs="Times New Roman"/>
          <w:sz w:val="28"/>
          <w:szCs w:val="28"/>
        </w:rPr>
        <w:t xml:space="preserve"> Мероприятия событийного маркетинга имеют «долгоиграющий» эффект, поскольку начинаются задолго до события в анонсах, афишах,</w:t>
      </w:r>
      <w:r w:rsidR="00F505F9">
        <w:rPr>
          <w:rFonts w:ascii="Times New Roman" w:hAnsi="Times New Roman" w:cs="Times New Roman"/>
          <w:sz w:val="28"/>
          <w:szCs w:val="28"/>
        </w:rPr>
        <w:t xml:space="preserve"> пресс-конференциях и продолжа</w:t>
      </w:r>
      <w:r w:rsidRPr="001D6A6F">
        <w:rPr>
          <w:rFonts w:ascii="Times New Roman" w:hAnsi="Times New Roman" w:cs="Times New Roman"/>
          <w:sz w:val="28"/>
          <w:szCs w:val="28"/>
        </w:rPr>
        <w:t>ются в последующих сообщениях в СМИ. Высокая</w:t>
      </w:r>
      <w:r w:rsidR="00F505F9">
        <w:rPr>
          <w:rFonts w:ascii="Times New Roman" w:hAnsi="Times New Roman" w:cs="Times New Roman"/>
          <w:sz w:val="28"/>
          <w:szCs w:val="28"/>
        </w:rPr>
        <w:t xml:space="preserve"> креативность и гибкость, зало</w:t>
      </w:r>
      <w:r w:rsidRPr="001D6A6F">
        <w:rPr>
          <w:rFonts w:ascii="Times New Roman" w:hAnsi="Times New Roman" w:cs="Times New Roman"/>
          <w:sz w:val="28"/>
          <w:szCs w:val="28"/>
        </w:rPr>
        <w:t xml:space="preserve">женные в </w:t>
      </w:r>
      <w:r w:rsidR="00F505F9">
        <w:rPr>
          <w:rFonts w:ascii="Times New Roman" w:hAnsi="Times New Roman" w:cs="Times New Roman"/>
          <w:sz w:val="28"/>
          <w:szCs w:val="28"/>
        </w:rPr>
        <w:t>рекламной кампании события, по</w:t>
      </w:r>
      <w:r w:rsidRPr="001D6A6F">
        <w:rPr>
          <w:rFonts w:ascii="Times New Roman" w:hAnsi="Times New Roman" w:cs="Times New Roman"/>
          <w:sz w:val="28"/>
          <w:szCs w:val="28"/>
        </w:rPr>
        <w:t>зволяют участвовать разл</w:t>
      </w:r>
      <w:r w:rsidR="00F505F9">
        <w:rPr>
          <w:rFonts w:ascii="Times New Roman" w:hAnsi="Times New Roman" w:cs="Times New Roman"/>
          <w:sz w:val="28"/>
          <w:szCs w:val="28"/>
        </w:rPr>
        <w:t>ичным предпри</w:t>
      </w:r>
      <w:r w:rsidRPr="001D6A6F">
        <w:rPr>
          <w:rFonts w:ascii="Times New Roman" w:hAnsi="Times New Roman" w:cs="Times New Roman"/>
          <w:sz w:val="28"/>
          <w:szCs w:val="28"/>
        </w:rPr>
        <w:t>ятиям туристской индустрии и выстраивать свои оригинальные программы с разными финансовыми возможностями. Компании- участники</w:t>
      </w:r>
      <w:r w:rsidR="00F505F9">
        <w:rPr>
          <w:rFonts w:ascii="Times New Roman" w:hAnsi="Times New Roman" w:cs="Times New Roman"/>
          <w:sz w:val="28"/>
          <w:szCs w:val="28"/>
        </w:rPr>
        <w:t xml:space="preserve"> могут консолидироваться в рам</w:t>
      </w:r>
      <w:r w:rsidRPr="001D6A6F">
        <w:rPr>
          <w:rFonts w:ascii="Times New Roman" w:hAnsi="Times New Roman" w:cs="Times New Roman"/>
          <w:sz w:val="28"/>
          <w:szCs w:val="28"/>
        </w:rPr>
        <w:t>ках одног</w:t>
      </w:r>
      <w:r w:rsidR="00F505F9">
        <w:rPr>
          <w:rFonts w:ascii="Times New Roman" w:hAnsi="Times New Roman" w:cs="Times New Roman"/>
          <w:sz w:val="28"/>
          <w:szCs w:val="28"/>
        </w:rPr>
        <w:t>о события и одной целевой ауди</w:t>
      </w:r>
      <w:r w:rsidRPr="001D6A6F">
        <w:rPr>
          <w:rFonts w:ascii="Times New Roman" w:hAnsi="Times New Roman" w:cs="Times New Roman"/>
          <w:sz w:val="28"/>
          <w:szCs w:val="28"/>
        </w:rPr>
        <w:t xml:space="preserve">тории, что значительно снижает издержки каждой в отдельности. Профессионально организованная рекламная кампания способна продвинуть не только объект событийного туризма, но и территорию, на которой это событие произойдет, что особенно актуально для региональных туристских рынков. </w:t>
      </w:r>
    </w:p>
    <w:p w:rsidR="007C0550" w:rsidRDefault="007C0550" w:rsidP="00AD0F82">
      <w:pPr>
        <w:spacing w:after="0" w:line="360" w:lineRule="auto"/>
        <w:contextualSpacing/>
        <w:jc w:val="center"/>
        <w:rPr>
          <w:rFonts w:ascii="Times New Roman" w:eastAsia="Times New Roman" w:hAnsi="Times New Roman" w:cs="Times New Roman"/>
          <w:b/>
          <w:color w:val="000000"/>
          <w:sz w:val="28"/>
          <w:szCs w:val="28"/>
        </w:rPr>
      </w:pPr>
    </w:p>
    <w:p w:rsidR="007C0550" w:rsidRDefault="007C0550" w:rsidP="00AD0F82">
      <w:pPr>
        <w:spacing w:after="0" w:line="360" w:lineRule="auto"/>
        <w:contextualSpacing/>
        <w:jc w:val="center"/>
        <w:rPr>
          <w:rFonts w:ascii="Times New Roman" w:eastAsia="Times New Roman" w:hAnsi="Times New Roman" w:cs="Times New Roman"/>
          <w:b/>
          <w:color w:val="000000"/>
          <w:sz w:val="28"/>
          <w:szCs w:val="28"/>
        </w:rPr>
      </w:pPr>
    </w:p>
    <w:p w:rsidR="007C0550" w:rsidRDefault="007C0550" w:rsidP="00AD0F82">
      <w:pPr>
        <w:spacing w:after="0" w:line="360" w:lineRule="auto"/>
        <w:contextualSpacing/>
        <w:jc w:val="center"/>
        <w:rPr>
          <w:rFonts w:ascii="Times New Roman" w:eastAsia="Times New Roman" w:hAnsi="Times New Roman" w:cs="Times New Roman"/>
          <w:b/>
          <w:color w:val="000000"/>
          <w:sz w:val="28"/>
          <w:szCs w:val="28"/>
        </w:rPr>
      </w:pPr>
    </w:p>
    <w:p w:rsidR="007C0550" w:rsidRDefault="007C0550" w:rsidP="00AD0F82">
      <w:pPr>
        <w:spacing w:after="0" w:line="360" w:lineRule="auto"/>
        <w:contextualSpacing/>
        <w:jc w:val="center"/>
        <w:rPr>
          <w:rFonts w:ascii="Times New Roman" w:eastAsia="Times New Roman" w:hAnsi="Times New Roman" w:cs="Times New Roman"/>
          <w:b/>
          <w:color w:val="000000"/>
          <w:sz w:val="28"/>
          <w:szCs w:val="28"/>
        </w:rPr>
      </w:pPr>
    </w:p>
    <w:p w:rsidR="00F12091" w:rsidRPr="00AD0F82" w:rsidRDefault="00AD0F82" w:rsidP="00AD0F82">
      <w:pPr>
        <w:spacing w:after="0" w:line="360" w:lineRule="auto"/>
        <w:contextualSpacing/>
        <w:jc w:val="center"/>
        <w:rPr>
          <w:rFonts w:ascii="Times New Roman" w:eastAsia="Times New Roman" w:hAnsi="Times New Roman" w:cs="Times New Roman"/>
          <w:b/>
          <w:color w:val="000000"/>
          <w:sz w:val="28"/>
          <w:szCs w:val="28"/>
        </w:rPr>
      </w:pPr>
      <w:r w:rsidRPr="00AD0F82">
        <w:rPr>
          <w:rFonts w:ascii="Times New Roman" w:eastAsia="Times New Roman" w:hAnsi="Times New Roman" w:cs="Times New Roman"/>
          <w:b/>
          <w:color w:val="000000"/>
          <w:sz w:val="28"/>
          <w:szCs w:val="28"/>
        </w:rPr>
        <w:lastRenderedPageBreak/>
        <w:t>ВЫВОД</w:t>
      </w:r>
    </w:p>
    <w:p w:rsidR="00F12091" w:rsidRPr="000A506C" w:rsidRDefault="00F12091" w:rsidP="0086515E">
      <w:pPr>
        <w:spacing w:after="0" w:line="360" w:lineRule="auto"/>
        <w:ind w:firstLine="709"/>
        <w:contextualSpacing/>
        <w:jc w:val="both"/>
        <w:rPr>
          <w:rFonts w:ascii="Times New Roman" w:eastAsia="Times New Roman" w:hAnsi="Times New Roman" w:cs="Times New Roman"/>
          <w:color w:val="000000"/>
          <w:sz w:val="28"/>
          <w:szCs w:val="28"/>
        </w:rPr>
      </w:pPr>
    </w:p>
    <w:p w:rsidR="00E8770D" w:rsidRDefault="00AD0F82" w:rsidP="00AD0F82">
      <w:pPr>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AD0F82">
        <w:rPr>
          <w:rFonts w:ascii="Times New Roman" w:eastAsia="Times New Roman" w:hAnsi="Times New Roman" w:cs="Times New Roman"/>
          <w:color w:val="000000"/>
          <w:sz w:val="28"/>
          <w:szCs w:val="28"/>
        </w:rPr>
        <w:t xml:space="preserve">На основе проведенного исследования развития </w:t>
      </w:r>
      <w:r>
        <w:rPr>
          <w:rFonts w:ascii="Times New Roman" w:eastAsia="Times New Roman" w:hAnsi="Times New Roman" w:cs="Times New Roman"/>
          <w:color w:val="000000"/>
          <w:sz w:val="28"/>
          <w:szCs w:val="28"/>
        </w:rPr>
        <w:t xml:space="preserve">можно </w:t>
      </w:r>
      <w:r w:rsidRPr="00AD0F82">
        <w:rPr>
          <w:rFonts w:ascii="Times New Roman" w:eastAsia="Times New Roman" w:hAnsi="Times New Roman" w:cs="Times New Roman"/>
          <w:color w:val="000000"/>
          <w:sz w:val="28"/>
          <w:szCs w:val="28"/>
        </w:rPr>
        <w:t>сделать вывод о том, что для</w:t>
      </w:r>
      <w:r>
        <w:rPr>
          <w:rFonts w:ascii="Times New Roman" w:eastAsia="Times New Roman" w:hAnsi="Times New Roman" w:cs="Times New Roman"/>
          <w:color w:val="000000"/>
          <w:sz w:val="28"/>
          <w:szCs w:val="28"/>
        </w:rPr>
        <w:t xml:space="preserve"> </w:t>
      </w:r>
      <w:r w:rsidRPr="00AD0F82">
        <w:rPr>
          <w:rFonts w:ascii="Times New Roman" w:eastAsia="Times New Roman" w:hAnsi="Times New Roman" w:cs="Times New Roman"/>
          <w:color w:val="000000"/>
          <w:sz w:val="28"/>
          <w:szCs w:val="28"/>
        </w:rPr>
        <w:t xml:space="preserve">эффективного развития </w:t>
      </w:r>
      <w:r w:rsidR="00E8770D">
        <w:rPr>
          <w:rFonts w:ascii="Times New Roman" w:eastAsia="Times New Roman" w:hAnsi="Times New Roman" w:cs="Times New Roman"/>
          <w:color w:val="000000"/>
          <w:sz w:val="28"/>
          <w:szCs w:val="28"/>
        </w:rPr>
        <w:t xml:space="preserve">познавательной активности населения  </w:t>
      </w:r>
      <w:r w:rsidRPr="00AD0F82">
        <w:rPr>
          <w:rFonts w:ascii="Times New Roman" w:eastAsia="Times New Roman" w:hAnsi="Times New Roman" w:cs="Times New Roman"/>
          <w:color w:val="000000"/>
          <w:sz w:val="28"/>
          <w:szCs w:val="28"/>
        </w:rPr>
        <w:t xml:space="preserve">необходимо проведение большего количества </w:t>
      </w:r>
      <w:r w:rsidR="00E8770D" w:rsidRPr="00AD0F82">
        <w:rPr>
          <w:rFonts w:ascii="Times New Roman" w:eastAsia="Times New Roman" w:hAnsi="Times New Roman" w:cs="Times New Roman"/>
          <w:color w:val="000000"/>
          <w:sz w:val="28"/>
          <w:szCs w:val="28"/>
        </w:rPr>
        <w:t>мероприятий,</w:t>
      </w:r>
      <w:r w:rsidRPr="00AD0F82">
        <w:rPr>
          <w:rFonts w:ascii="Times New Roman" w:eastAsia="Times New Roman" w:hAnsi="Times New Roman" w:cs="Times New Roman"/>
          <w:color w:val="000000"/>
          <w:sz w:val="28"/>
          <w:szCs w:val="28"/>
        </w:rPr>
        <w:t xml:space="preserve"> </w:t>
      </w:r>
      <w:r w:rsidR="00E8770D">
        <w:rPr>
          <w:rFonts w:ascii="Times New Roman" w:eastAsia="Times New Roman" w:hAnsi="Times New Roman" w:cs="Times New Roman"/>
          <w:color w:val="000000"/>
          <w:sz w:val="28"/>
          <w:szCs w:val="28"/>
        </w:rPr>
        <w:t xml:space="preserve">которые будут носить собой социально-культурные элементы. </w:t>
      </w:r>
    </w:p>
    <w:p w:rsidR="00AD0F82" w:rsidRPr="00AD0F82" w:rsidRDefault="00E8770D" w:rsidP="00E8770D">
      <w:pPr>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показали результаты исследования например </w:t>
      </w:r>
      <w:r w:rsidR="00AD0F82" w:rsidRPr="00AD0F82">
        <w:rPr>
          <w:rFonts w:ascii="Times New Roman" w:eastAsia="Times New Roman" w:hAnsi="Times New Roman" w:cs="Times New Roman"/>
          <w:color w:val="000000"/>
          <w:sz w:val="28"/>
          <w:szCs w:val="28"/>
        </w:rPr>
        <w:t>историко-реконструкторское движение в России имеет х</w:t>
      </w:r>
      <w:r>
        <w:rPr>
          <w:rFonts w:ascii="Times New Roman" w:eastAsia="Times New Roman" w:hAnsi="Times New Roman" w:cs="Times New Roman"/>
          <w:color w:val="000000"/>
          <w:sz w:val="28"/>
          <w:szCs w:val="28"/>
        </w:rPr>
        <w:t xml:space="preserve">орошие перспективы. Они носят собой познавательный событийный характер. Интерес туристов выражается </w:t>
      </w:r>
      <w:r w:rsidR="00AD0F82" w:rsidRPr="00AD0F82">
        <w:rPr>
          <w:rFonts w:ascii="Times New Roman" w:eastAsia="Times New Roman" w:hAnsi="Times New Roman" w:cs="Times New Roman"/>
          <w:color w:val="000000"/>
          <w:sz w:val="28"/>
          <w:szCs w:val="28"/>
        </w:rPr>
        <w:t>в увеличении потока туристов,</w:t>
      </w:r>
      <w:r>
        <w:rPr>
          <w:rFonts w:ascii="Times New Roman" w:eastAsia="Times New Roman" w:hAnsi="Times New Roman" w:cs="Times New Roman"/>
          <w:color w:val="000000"/>
          <w:sz w:val="28"/>
          <w:szCs w:val="28"/>
        </w:rPr>
        <w:t xml:space="preserve"> а это благоприятно влияет</w:t>
      </w:r>
      <w:r w:rsidR="00AD0F82" w:rsidRPr="00AD0F82">
        <w:rPr>
          <w:rFonts w:ascii="Times New Roman" w:eastAsia="Times New Roman" w:hAnsi="Times New Roman" w:cs="Times New Roman"/>
          <w:color w:val="000000"/>
          <w:sz w:val="28"/>
          <w:szCs w:val="28"/>
        </w:rPr>
        <w:t xml:space="preserve"> на развитие регионов и патриотическом воспитании подрастающего поколения.</w:t>
      </w:r>
    </w:p>
    <w:p w:rsidR="00AD0F82" w:rsidRPr="00AD0F82" w:rsidRDefault="00E8770D" w:rsidP="00AD0F82">
      <w:pPr>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завершении данной главы </w:t>
      </w:r>
      <w:r w:rsidR="00AD0F82" w:rsidRPr="00AD0F82">
        <w:rPr>
          <w:rFonts w:ascii="Times New Roman" w:eastAsia="Times New Roman" w:hAnsi="Times New Roman" w:cs="Times New Roman"/>
          <w:color w:val="000000"/>
          <w:sz w:val="28"/>
          <w:szCs w:val="28"/>
        </w:rPr>
        <w:t>хотелось бы еще ра</w:t>
      </w:r>
      <w:r>
        <w:rPr>
          <w:rFonts w:ascii="Times New Roman" w:eastAsia="Times New Roman" w:hAnsi="Times New Roman" w:cs="Times New Roman"/>
          <w:color w:val="000000"/>
          <w:sz w:val="28"/>
          <w:szCs w:val="28"/>
        </w:rPr>
        <w:t xml:space="preserve">з подчеркнуть важность событийного туризма </w:t>
      </w:r>
      <w:r w:rsidR="00AD0F82" w:rsidRPr="00AD0F82">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sz w:val="28"/>
          <w:szCs w:val="28"/>
        </w:rPr>
        <w:t xml:space="preserve">элемент развития познавательной активности. Но для этого необходимо продвигать событийный туризм. </w:t>
      </w:r>
      <w:r w:rsidR="00AD0F82" w:rsidRPr="00AD0F82">
        <w:rPr>
          <w:rFonts w:ascii="Times New Roman" w:eastAsia="Times New Roman" w:hAnsi="Times New Roman" w:cs="Times New Roman"/>
          <w:color w:val="000000"/>
          <w:sz w:val="28"/>
          <w:szCs w:val="28"/>
        </w:rPr>
        <w:t>Кроме того, в современных условиях изменения потребительских предпочтений в сторону интерактивности туров данное направление в полной мере отвечает требованиям туристов всех возрастных категорий, что в конечном итоге повышает конкурентоспособность таких мероприятий для туристов.</w:t>
      </w:r>
    </w:p>
    <w:p w:rsidR="00F12091" w:rsidRPr="000A506C" w:rsidRDefault="00AD0F82" w:rsidP="0086515E">
      <w:pPr>
        <w:spacing w:after="0" w:line="360" w:lineRule="auto"/>
        <w:ind w:firstLine="709"/>
        <w:contextualSpacing/>
        <w:jc w:val="both"/>
        <w:rPr>
          <w:rFonts w:ascii="Times New Roman" w:eastAsia="Times New Roman" w:hAnsi="Times New Roman" w:cs="Times New Roman"/>
          <w:color w:val="000000"/>
          <w:sz w:val="28"/>
          <w:szCs w:val="28"/>
        </w:rPr>
      </w:pPr>
      <w:r w:rsidRPr="00AD0F82">
        <w:rPr>
          <w:rFonts w:ascii="Arial" w:eastAsia="Times New Roman" w:hAnsi="Arial" w:cs="Arial"/>
          <w:color w:val="000000"/>
          <w:sz w:val="20"/>
          <w:szCs w:val="20"/>
        </w:rPr>
        <w:br/>
      </w:r>
      <w:r w:rsidRPr="00AD0F82">
        <w:rPr>
          <w:rFonts w:ascii="Arial" w:eastAsia="Times New Roman" w:hAnsi="Arial" w:cs="Arial"/>
          <w:color w:val="000000"/>
          <w:sz w:val="20"/>
          <w:szCs w:val="20"/>
        </w:rPr>
        <w:br/>
      </w:r>
    </w:p>
    <w:p w:rsidR="0086515E" w:rsidRPr="000A506C" w:rsidRDefault="0086515E" w:rsidP="0086515E">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p>
    <w:sectPr w:rsidR="0086515E" w:rsidRPr="000A506C" w:rsidSect="00D92F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2B" w:rsidRDefault="00F3462B" w:rsidP="001861E7">
      <w:pPr>
        <w:spacing w:after="0" w:line="240" w:lineRule="auto"/>
      </w:pPr>
      <w:r>
        <w:separator/>
      </w:r>
    </w:p>
  </w:endnote>
  <w:endnote w:type="continuationSeparator" w:id="1">
    <w:p w:rsidR="00F3462B" w:rsidRDefault="00F3462B" w:rsidP="00186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2B" w:rsidRDefault="00F3462B" w:rsidP="001861E7">
      <w:pPr>
        <w:spacing w:after="0" w:line="240" w:lineRule="auto"/>
      </w:pPr>
      <w:r>
        <w:separator/>
      </w:r>
    </w:p>
  </w:footnote>
  <w:footnote w:type="continuationSeparator" w:id="1">
    <w:p w:rsidR="00F3462B" w:rsidRDefault="00F3462B" w:rsidP="001861E7">
      <w:pPr>
        <w:spacing w:after="0" w:line="240" w:lineRule="auto"/>
      </w:pPr>
      <w:r>
        <w:continuationSeparator/>
      </w:r>
    </w:p>
  </w:footnote>
  <w:footnote w:id="2">
    <w:p w:rsidR="001861E7" w:rsidRPr="00E11BC0" w:rsidRDefault="001861E7" w:rsidP="00E11BC0">
      <w:pPr>
        <w:pStyle w:val="a5"/>
        <w:jc w:val="both"/>
        <w:rPr>
          <w:rFonts w:ascii="Times New Roman" w:hAnsi="Times New Roman" w:cs="Times New Roman"/>
        </w:rPr>
      </w:pPr>
      <w:r w:rsidRPr="00E11BC0">
        <w:rPr>
          <w:rStyle w:val="a7"/>
          <w:rFonts w:ascii="Times New Roman" w:hAnsi="Times New Roman" w:cs="Times New Roman"/>
        </w:rPr>
        <w:footnoteRef/>
      </w:r>
      <w:r w:rsidRPr="00E11BC0">
        <w:rPr>
          <w:rFonts w:ascii="Times New Roman" w:hAnsi="Times New Roman" w:cs="Times New Roman"/>
        </w:rPr>
        <w:t xml:space="preserve"> Климова Т.Б., Вишневская Е. В. Опыт развития событийно</w:t>
      </w:r>
      <w:r w:rsidR="00430CCF" w:rsidRPr="00E11BC0">
        <w:rPr>
          <w:rFonts w:ascii="Times New Roman" w:hAnsi="Times New Roman" w:cs="Times New Roman"/>
        </w:rPr>
        <w:t xml:space="preserve">го туризма в РФ и за рубежом </w:t>
      </w:r>
      <w:r w:rsidRPr="00E11BC0">
        <w:rPr>
          <w:rFonts w:ascii="Times New Roman" w:hAnsi="Times New Roman" w:cs="Times New Roman"/>
        </w:rPr>
        <w:t>Научный результат. Серия «Технологии бизнеса и сервиса» . 2014. №1 [Электронный ресурс]. – Режим доступа: http://cyberleninka.ru/</w:t>
      </w:r>
    </w:p>
  </w:footnote>
  <w:footnote w:id="3">
    <w:p w:rsidR="00430CCF" w:rsidRPr="00E11BC0" w:rsidRDefault="00430CCF" w:rsidP="00E11BC0">
      <w:pPr>
        <w:pStyle w:val="a5"/>
        <w:jc w:val="both"/>
        <w:rPr>
          <w:rFonts w:ascii="Times New Roman" w:hAnsi="Times New Roman" w:cs="Times New Roman"/>
        </w:rPr>
      </w:pPr>
      <w:r w:rsidRPr="00E11BC0">
        <w:rPr>
          <w:rStyle w:val="a7"/>
          <w:rFonts w:ascii="Times New Roman" w:hAnsi="Times New Roman" w:cs="Times New Roman"/>
        </w:rPr>
        <w:footnoteRef/>
      </w:r>
      <w:r w:rsidRPr="00E11BC0">
        <w:rPr>
          <w:rFonts w:ascii="Times New Roman" w:hAnsi="Times New Roman" w:cs="Times New Roman"/>
        </w:rPr>
        <w:t xml:space="preserve"> Исаева П.Г. Современные проблемы и перспективы развития туризма, сервиса и сферы услуг: сборник материалов международной научной конференции. Уфа: МЦНИП. 2013.</w:t>
      </w:r>
    </w:p>
  </w:footnote>
  <w:footnote w:id="4">
    <w:p w:rsidR="000C3BFF" w:rsidRPr="00E11BC0" w:rsidRDefault="000C3BFF" w:rsidP="00E11BC0">
      <w:pPr>
        <w:pStyle w:val="a5"/>
        <w:jc w:val="both"/>
        <w:rPr>
          <w:rFonts w:ascii="Times New Roman" w:hAnsi="Times New Roman" w:cs="Times New Roman"/>
        </w:rPr>
      </w:pPr>
      <w:r w:rsidRPr="00E11BC0">
        <w:rPr>
          <w:rStyle w:val="a7"/>
          <w:rFonts w:ascii="Times New Roman" w:hAnsi="Times New Roman" w:cs="Times New Roman"/>
        </w:rPr>
        <w:footnoteRef/>
      </w:r>
      <w:r w:rsidRPr="00E11BC0">
        <w:rPr>
          <w:rFonts w:ascii="Times New Roman" w:hAnsi="Times New Roman" w:cs="Times New Roman"/>
        </w:rPr>
        <w:t xml:space="preserve"> Клотий И. Пятьдесят лучших проектов Национальной премии в области развития общественных связей «Серебряный Лучник». 2006–2007 гг.М.: Альпина. Бизнес Букс, 2009</w:t>
      </w:r>
    </w:p>
  </w:footnote>
  <w:footnote w:id="5">
    <w:p w:rsidR="00E11BC0" w:rsidRPr="00E11BC0" w:rsidRDefault="000C3BFF" w:rsidP="00E11BC0">
      <w:pPr>
        <w:pStyle w:val="a5"/>
        <w:jc w:val="both"/>
        <w:rPr>
          <w:rFonts w:ascii="Times New Roman" w:hAnsi="Times New Roman" w:cs="Times New Roman"/>
        </w:rPr>
      </w:pPr>
      <w:r w:rsidRPr="00E11BC0">
        <w:rPr>
          <w:rStyle w:val="a7"/>
          <w:rFonts w:ascii="Times New Roman" w:hAnsi="Times New Roman" w:cs="Times New Roman"/>
        </w:rPr>
        <w:footnoteRef/>
      </w:r>
      <w:r w:rsidRPr="00E11BC0">
        <w:rPr>
          <w:rFonts w:ascii="Times New Roman" w:hAnsi="Times New Roman" w:cs="Times New Roman"/>
        </w:rPr>
        <w:t xml:space="preserve"> </w:t>
      </w:r>
      <w:r w:rsidR="00E11BC0" w:rsidRPr="00E11BC0">
        <w:rPr>
          <w:rFonts w:ascii="Times New Roman" w:hAnsi="Times New Roman" w:cs="Times New Roman"/>
        </w:rPr>
        <w:t>Анисимова В.В., Рововая Т.А., Некрасова М.Л.,  Романова И.А., Баядян А.Ю. Интеграция России в мировой туристский рынок: Монография. Краснодар, 2014</w:t>
      </w:r>
    </w:p>
    <w:p w:rsidR="000C3BFF" w:rsidRDefault="000C3BFF" w:rsidP="00E11BC0">
      <w:pPr>
        <w:pStyle w:val="a5"/>
      </w:pPr>
    </w:p>
  </w:footnote>
  <w:footnote w:id="6">
    <w:p w:rsidR="003E39BB" w:rsidRPr="003E39BB" w:rsidRDefault="003E39BB" w:rsidP="003E39BB">
      <w:pPr>
        <w:pStyle w:val="a5"/>
        <w:jc w:val="both"/>
        <w:rPr>
          <w:rFonts w:ascii="Times New Roman" w:hAnsi="Times New Roman" w:cs="Times New Roman"/>
          <w:color w:val="262626" w:themeColor="text1" w:themeTint="D9"/>
        </w:rPr>
      </w:pPr>
      <w:r w:rsidRPr="003E39BB">
        <w:rPr>
          <w:rStyle w:val="a7"/>
          <w:rFonts w:ascii="Times New Roman" w:hAnsi="Times New Roman" w:cs="Times New Roman"/>
          <w:color w:val="262626" w:themeColor="text1" w:themeTint="D9"/>
        </w:rPr>
        <w:footnoteRef/>
      </w:r>
      <w:r w:rsidRPr="003E39BB">
        <w:rPr>
          <w:rFonts w:ascii="Times New Roman" w:hAnsi="Times New Roman" w:cs="Times New Roman"/>
          <w:color w:val="262626" w:themeColor="text1" w:themeTint="D9"/>
        </w:rPr>
        <w:t xml:space="preserve"> Сирченко, А.А. O перспективах развития событийного туризма в РФ Информационно-аналитический портал «Предпринимательство и право» [Электронный ресурс]. — Режим доступа: http://lexandbusiness.ru.</w:t>
      </w:r>
    </w:p>
  </w:footnote>
  <w:footnote w:id="7">
    <w:p w:rsidR="00370DC9" w:rsidRPr="00370DC9" w:rsidRDefault="00370DC9" w:rsidP="00370DC9">
      <w:pPr>
        <w:pStyle w:val="a5"/>
        <w:jc w:val="both"/>
        <w:rPr>
          <w:rFonts w:ascii="Times New Roman" w:hAnsi="Times New Roman" w:cs="Times New Roman"/>
          <w:color w:val="262626" w:themeColor="text1" w:themeTint="D9"/>
        </w:rPr>
      </w:pPr>
      <w:r w:rsidRPr="00370DC9">
        <w:rPr>
          <w:rStyle w:val="a7"/>
          <w:rFonts w:ascii="Times New Roman" w:hAnsi="Times New Roman" w:cs="Times New Roman"/>
          <w:color w:val="262626" w:themeColor="text1" w:themeTint="D9"/>
        </w:rPr>
        <w:footnoteRef/>
      </w:r>
      <w:r w:rsidRPr="00370DC9">
        <w:rPr>
          <w:rFonts w:ascii="Times New Roman" w:hAnsi="Times New Roman" w:cs="Times New Roman"/>
          <w:color w:val="262626" w:themeColor="text1" w:themeTint="D9"/>
        </w:rPr>
        <w:t xml:space="preserve"> http://www.svastour.ru/</w:t>
      </w:r>
    </w:p>
  </w:footnote>
  <w:footnote w:id="8">
    <w:p w:rsidR="00370DC9" w:rsidRPr="00370DC9" w:rsidRDefault="00370DC9" w:rsidP="00370DC9">
      <w:pPr>
        <w:pStyle w:val="a5"/>
        <w:rPr>
          <w:rFonts w:ascii="Times New Roman" w:hAnsi="Times New Roman" w:cs="Times New Roman"/>
        </w:rPr>
      </w:pPr>
      <w:r w:rsidRPr="00370DC9">
        <w:rPr>
          <w:rStyle w:val="a7"/>
          <w:rFonts w:ascii="Times New Roman" w:hAnsi="Times New Roman" w:cs="Times New Roman"/>
        </w:rPr>
        <w:footnoteRef/>
      </w:r>
      <w:r w:rsidRPr="00370DC9">
        <w:rPr>
          <w:rFonts w:ascii="Times New Roman" w:hAnsi="Times New Roman" w:cs="Times New Roman"/>
        </w:rPr>
        <w:t xml:space="preserve"> </w:t>
      </w:r>
      <w:r w:rsidRPr="00370DC9">
        <w:rPr>
          <w:rFonts w:ascii="Times New Roman" w:hAnsi="Times New Roman" w:cs="Times New Roman"/>
        </w:rPr>
        <w:t>Бабкин А.В. Специаль</w:t>
      </w:r>
      <w:r w:rsidRPr="00370DC9">
        <w:rPr>
          <w:rFonts w:ascii="Times New Roman" w:hAnsi="Times New Roman" w:cs="Times New Roman"/>
        </w:rPr>
        <w:t xml:space="preserve">ные виды туризма: учеб. пособие. </w:t>
      </w:r>
      <w:r w:rsidRPr="00370DC9">
        <w:rPr>
          <w:rFonts w:ascii="Times New Roman" w:hAnsi="Times New Roman" w:cs="Times New Roman"/>
        </w:rPr>
        <w:t>Ростов-на-Дону: Феникс, 20</w:t>
      </w:r>
      <w:r w:rsidRPr="00370DC9">
        <w:rPr>
          <w:rFonts w:ascii="Times New Roman" w:hAnsi="Times New Roman" w:cs="Times New Roman"/>
        </w:rPr>
        <w:t>13</w:t>
      </w:r>
      <w:r w:rsidRPr="00370DC9">
        <w:rPr>
          <w:rFonts w:ascii="Times New Roman" w:hAnsi="Times New Roman" w:cs="Times New Roman"/>
        </w:rPr>
        <w:t xml:space="preserve">. </w:t>
      </w:r>
      <w:r w:rsidRPr="00370DC9">
        <w:rPr>
          <w:rFonts w:ascii="Times New Roman" w:hAnsi="Times New Roman" w:cs="Times New Roman"/>
        </w:rPr>
        <w:t>С.52.</w:t>
      </w:r>
    </w:p>
  </w:footnote>
  <w:footnote w:id="9">
    <w:p w:rsidR="00370DC9" w:rsidRPr="00370DC9" w:rsidRDefault="00370DC9">
      <w:pPr>
        <w:pStyle w:val="a5"/>
        <w:rPr>
          <w:rFonts w:ascii="Times New Roman" w:hAnsi="Times New Roman" w:cs="Times New Roman"/>
        </w:rPr>
      </w:pPr>
      <w:r w:rsidRPr="00370DC9">
        <w:rPr>
          <w:rStyle w:val="a7"/>
          <w:rFonts w:ascii="Times New Roman" w:hAnsi="Times New Roman" w:cs="Times New Roman"/>
        </w:rPr>
        <w:footnoteRef/>
      </w:r>
      <w:r w:rsidRPr="00370DC9">
        <w:rPr>
          <w:rFonts w:ascii="Times New Roman" w:hAnsi="Times New Roman" w:cs="Times New Roman"/>
        </w:rPr>
        <w:t xml:space="preserve"> http://tourlib.net/books_tourism/birzhakov-tourism.htm</w:t>
      </w:r>
    </w:p>
  </w:footnote>
  <w:footnote w:id="10">
    <w:p w:rsidR="00370DC9" w:rsidRPr="00370DC9" w:rsidRDefault="00370DC9">
      <w:pPr>
        <w:pStyle w:val="a5"/>
        <w:rPr>
          <w:rFonts w:ascii="Times New Roman" w:hAnsi="Times New Roman" w:cs="Times New Roman"/>
        </w:rPr>
      </w:pPr>
      <w:r w:rsidRPr="00370DC9">
        <w:rPr>
          <w:rStyle w:val="a7"/>
          <w:rFonts w:ascii="Times New Roman" w:hAnsi="Times New Roman" w:cs="Times New Roman"/>
        </w:rPr>
        <w:footnoteRef/>
      </w:r>
      <w:r w:rsidRPr="00370DC9">
        <w:rPr>
          <w:rFonts w:ascii="Times New Roman" w:hAnsi="Times New Roman" w:cs="Times New Roman"/>
        </w:rPr>
        <w:t xml:space="preserve"> Там же</w:t>
      </w:r>
    </w:p>
  </w:footnote>
  <w:footnote w:id="11">
    <w:p w:rsidR="00370DC9" w:rsidRDefault="00370DC9">
      <w:pPr>
        <w:pStyle w:val="a5"/>
      </w:pPr>
      <w:r w:rsidRPr="00370DC9">
        <w:rPr>
          <w:rStyle w:val="a7"/>
          <w:rFonts w:ascii="Times New Roman" w:hAnsi="Times New Roman" w:cs="Times New Roman"/>
        </w:rPr>
        <w:footnoteRef/>
      </w:r>
      <w:r w:rsidRPr="00370DC9">
        <w:rPr>
          <w:rFonts w:ascii="Times New Roman" w:hAnsi="Times New Roman" w:cs="Times New Roman"/>
        </w:rPr>
        <w:t xml:space="preserve"> Там же</w:t>
      </w:r>
    </w:p>
  </w:footnote>
  <w:footnote w:id="12">
    <w:p w:rsidR="00370DC9" w:rsidRPr="00370DC9" w:rsidRDefault="00370DC9" w:rsidP="00370DC9">
      <w:pPr>
        <w:pStyle w:val="a5"/>
        <w:jc w:val="both"/>
        <w:rPr>
          <w:rFonts w:ascii="Times New Roman" w:hAnsi="Times New Roman" w:cs="Times New Roman"/>
        </w:rPr>
      </w:pPr>
      <w:r w:rsidRPr="00370DC9">
        <w:rPr>
          <w:rStyle w:val="a7"/>
          <w:rFonts w:ascii="Times New Roman" w:hAnsi="Times New Roman" w:cs="Times New Roman"/>
        </w:rPr>
        <w:footnoteRef/>
      </w:r>
      <w:r w:rsidRPr="00370DC9">
        <w:rPr>
          <w:rFonts w:ascii="Times New Roman" w:hAnsi="Times New Roman" w:cs="Times New Roman"/>
        </w:rPr>
        <w:t xml:space="preserve"> http://tourlib.net/books_tourism/birzhakov-tourism.htm</w:t>
      </w:r>
    </w:p>
  </w:footnote>
  <w:footnote w:id="13">
    <w:p w:rsidR="00370DC9" w:rsidRPr="00370DC9" w:rsidRDefault="00370DC9" w:rsidP="00370DC9">
      <w:pPr>
        <w:pStyle w:val="a5"/>
        <w:jc w:val="both"/>
        <w:rPr>
          <w:rFonts w:ascii="Times New Roman" w:hAnsi="Times New Roman" w:cs="Times New Roman"/>
        </w:rPr>
      </w:pPr>
      <w:r w:rsidRPr="00370DC9">
        <w:rPr>
          <w:rStyle w:val="a7"/>
          <w:rFonts w:ascii="Times New Roman" w:hAnsi="Times New Roman" w:cs="Times New Roman"/>
        </w:rPr>
        <w:footnoteRef/>
      </w:r>
      <w:r w:rsidRPr="00370DC9">
        <w:rPr>
          <w:rFonts w:ascii="Times New Roman" w:hAnsi="Times New Roman" w:cs="Times New Roman"/>
        </w:rPr>
        <w:t xml:space="preserve"> </w:t>
      </w:r>
      <w:r w:rsidRPr="00370DC9">
        <w:rPr>
          <w:rFonts w:ascii="Times New Roman" w:hAnsi="Times New Roman" w:cs="Times New Roman"/>
        </w:rPr>
        <w:t>Биржаков М.Б. Событийный туризм: карнав</w:t>
      </w:r>
      <w:r w:rsidRPr="00370DC9">
        <w:rPr>
          <w:rFonts w:ascii="Times New Roman" w:hAnsi="Times New Roman" w:cs="Times New Roman"/>
        </w:rPr>
        <w:t>алы в истории и современном. Туристские фирмы. 2012.№ 23.</w:t>
      </w:r>
      <w:r w:rsidRPr="00370DC9">
        <w:rPr>
          <w:rFonts w:ascii="Times New Roman" w:hAnsi="Times New Roman" w:cs="Times New Roman"/>
        </w:rPr>
        <w:t xml:space="preserve"> С. 94</w:t>
      </w:r>
    </w:p>
    <w:p w:rsidR="00370DC9" w:rsidRDefault="00370DC9" w:rsidP="00370DC9">
      <w:pPr>
        <w:pStyle w:val="a5"/>
      </w:pPr>
    </w:p>
  </w:footnote>
  <w:footnote w:id="14">
    <w:p w:rsidR="00370DC9" w:rsidRPr="00370DC9" w:rsidRDefault="00370DC9" w:rsidP="00370DC9">
      <w:pPr>
        <w:pStyle w:val="a5"/>
        <w:jc w:val="both"/>
        <w:rPr>
          <w:rFonts w:ascii="Times New Roman" w:hAnsi="Times New Roman" w:cs="Times New Roman"/>
          <w:color w:val="0D0D0D" w:themeColor="text1" w:themeTint="F2"/>
        </w:rPr>
      </w:pPr>
      <w:r w:rsidRPr="00370DC9">
        <w:rPr>
          <w:rStyle w:val="a7"/>
          <w:rFonts w:ascii="Times New Roman" w:hAnsi="Times New Roman" w:cs="Times New Roman"/>
          <w:color w:val="0D0D0D" w:themeColor="text1" w:themeTint="F2"/>
        </w:rPr>
        <w:footnoteRef/>
      </w:r>
      <w:r w:rsidRPr="00370DC9">
        <w:rPr>
          <w:rFonts w:ascii="Times New Roman" w:hAnsi="Times New Roman" w:cs="Times New Roman"/>
          <w:color w:val="0D0D0D" w:themeColor="text1" w:themeTint="F2"/>
        </w:rPr>
        <w:t xml:space="preserve"> В</w:t>
      </w:r>
      <w:r w:rsidRPr="00370DC9">
        <w:rPr>
          <w:rFonts w:ascii="Times New Roman" w:hAnsi="Times New Roman" w:cs="Times New Roman"/>
          <w:color w:val="0D0D0D" w:themeColor="text1" w:themeTint="F2"/>
        </w:rPr>
        <w:t xml:space="preserve">ласова Т.И. Событийный туризм — эффективный антикризисный инструмент привлечения туристских потоков в регион </w:t>
      </w:r>
      <w:r w:rsidRPr="00370DC9">
        <w:rPr>
          <w:rFonts w:ascii="Times New Roman" w:hAnsi="Times New Roman" w:cs="Times New Roman"/>
          <w:color w:val="0D0D0D" w:themeColor="text1" w:themeTint="F2"/>
        </w:rPr>
        <w:t xml:space="preserve">Вестник НАТ. </w:t>
      </w:r>
      <w:r w:rsidRPr="00370DC9">
        <w:rPr>
          <w:rFonts w:ascii="Times New Roman" w:hAnsi="Times New Roman" w:cs="Times New Roman"/>
          <w:color w:val="0D0D0D" w:themeColor="text1" w:themeTint="F2"/>
        </w:rPr>
        <w:t>2015. № 1. С. 38</w:t>
      </w:r>
      <w:r w:rsidRPr="00370DC9">
        <w:rPr>
          <w:rFonts w:ascii="Times New Roman" w:hAnsi="Times New Roman" w:cs="Times New Roman"/>
          <w:color w:val="0D0D0D" w:themeColor="text1" w:themeTint="F2"/>
        </w:rPr>
        <w:t>.</w:t>
      </w:r>
    </w:p>
    <w:p w:rsidR="00370DC9" w:rsidRDefault="00370DC9" w:rsidP="00370DC9">
      <w:pPr>
        <w:pStyle w:val="a5"/>
      </w:pPr>
    </w:p>
  </w:footnote>
  <w:footnote w:id="15">
    <w:p w:rsidR="007C0550" w:rsidRPr="007C0550" w:rsidRDefault="007C0550" w:rsidP="007C0550">
      <w:pPr>
        <w:pStyle w:val="a5"/>
        <w:jc w:val="both"/>
        <w:rPr>
          <w:rFonts w:ascii="Times New Roman" w:hAnsi="Times New Roman" w:cs="Times New Roman"/>
        </w:rPr>
      </w:pPr>
      <w:r w:rsidRPr="007C0550">
        <w:rPr>
          <w:rStyle w:val="a7"/>
          <w:rFonts w:ascii="Times New Roman" w:hAnsi="Times New Roman" w:cs="Times New Roman"/>
        </w:rPr>
        <w:footnoteRef/>
      </w:r>
      <w:r w:rsidRPr="007C0550">
        <w:rPr>
          <w:rFonts w:ascii="Times New Roman" w:hAnsi="Times New Roman" w:cs="Times New Roman"/>
        </w:rPr>
        <w:t xml:space="preserve"> </w:t>
      </w:r>
      <w:r w:rsidRPr="007C0550">
        <w:rPr>
          <w:rFonts w:ascii="Times New Roman" w:hAnsi="Times New Roman" w:cs="Times New Roman"/>
        </w:rPr>
        <w:t>Леонидова Е.Г. Событийный туризм как новое направление р</w:t>
      </w:r>
      <w:r>
        <w:rPr>
          <w:rFonts w:ascii="Times New Roman" w:hAnsi="Times New Roman" w:cs="Times New Roman"/>
        </w:rPr>
        <w:t xml:space="preserve">оссийского туристского рынка </w:t>
      </w:r>
      <w:r w:rsidRPr="007C0550">
        <w:rPr>
          <w:rFonts w:ascii="Times New Roman" w:hAnsi="Times New Roman" w:cs="Times New Roman"/>
        </w:rPr>
        <w:t xml:space="preserve">Universum: Экономика и юриспруденция : электрон. научн. журн. 2015. № 7(18). URL: http://7universum.com/ </w:t>
      </w:r>
    </w:p>
  </w:footnote>
  <w:footnote w:id="16">
    <w:p w:rsidR="007C0550" w:rsidRPr="007C0550" w:rsidRDefault="007C0550">
      <w:pPr>
        <w:pStyle w:val="a5"/>
        <w:rPr>
          <w:rFonts w:ascii="Times New Roman" w:hAnsi="Times New Roman" w:cs="Times New Roman"/>
        </w:rPr>
      </w:pPr>
      <w:r w:rsidRPr="007C0550">
        <w:rPr>
          <w:rStyle w:val="a7"/>
          <w:rFonts w:ascii="Times New Roman" w:hAnsi="Times New Roman" w:cs="Times New Roman"/>
        </w:rPr>
        <w:footnoteRef/>
      </w:r>
      <w:r w:rsidRPr="007C0550">
        <w:rPr>
          <w:rFonts w:ascii="Times New Roman" w:hAnsi="Times New Roman" w:cs="Times New Roman"/>
        </w:rPr>
        <w:t xml:space="preserve"> Дурович А. П. Реклама в туризме : учеб. пособие для вузов </w:t>
      </w:r>
      <w:r>
        <w:rPr>
          <w:rFonts w:ascii="Times New Roman" w:hAnsi="Times New Roman" w:cs="Times New Roman"/>
        </w:rPr>
        <w:t>М.:</w:t>
      </w:r>
      <w:r w:rsidRPr="007C0550">
        <w:rPr>
          <w:rFonts w:ascii="Times New Roman" w:hAnsi="Times New Roman" w:cs="Times New Roman"/>
        </w:rPr>
        <w:t xml:space="preserve">Новое знание, 2008. </w:t>
      </w:r>
      <w:r>
        <w:rPr>
          <w:rFonts w:ascii="Times New Roman" w:hAnsi="Times New Roman" w:cs="Times New Roman"/>
        </w:rPr>
        <w:t>С.58.</w:t>
      </w:r>
    </w:p>
  </w:footnote>
  <w:footnote w:id="17">
    <w:p w:rsidR="007C0550" w:rsidRPr="007C0550" w:rsidRDefault="007C0550" w:rsidP="007C0550">
      <w:pPr>
        <w:pStyle w:val="a5"/>
        <w:jc w:val="both"/>
        <w:rPr>
          <w:rFonts w:ascii="Times New Roman" w:hAnsi="Times New Roman" w:cs="Times New Roman"/>
        </w:rPr>
      </w:pPr>
      <w:r w:rsidRPr="007C0550">
        <w:rPr>
          <w:rStyle w:val="a7"/>
          <w:rFonts w:ascii="Times New Roman" w:hAnsi="Times New Roman" w:cs="Times New Roman"/>
        </w:rPr>
        <w:footnoteRef/>
      </w:r>
      <w:r w:rsidRPr="007C0550">
        <w:rPr>
          <w:rFonts w:ascii="Times New Roman" w:hAnsi="Times New Roman" w:cs="Times New Roman"/>
        </w:rPr>
        <w:t xml:space="preserve"> </w:t>
      </w:r>
      <w:r w:rsidRPr="007C0550">
        <w:rPr>
          <w:rFonts w:ascii="Times New Roman" w:hAnsi="Times New Roman" w:cs="Times New Roman"/>
        </w:rPr>
        <w:t>Шпилько С.П.</w:t>
      </w:r>
      <w:r w:rsidRPr="007C0550">
        <w:rPr>
          <w:rFonts w:ascii="Times New Roman" w:hAnsi="Times New Roman" w:cs="Times New Roman"/>
        </w:rPr>
        <w:t xml:space="preserve"> События к событийному туризму. Вестник </w:t>
      </w:r>
      <w:r w:rsidRPr="007C0550">
        <w:rPr>
          <w:rFonts w:ascii="Times New Roman" w:hAnsi="Times New Roman" w:cs="Times New Roman"/>
        </w:rPr>
        <w:t>№ 1</w:t>
      </w:r>
      <w:r w:rsidRPr="007C0550">
        <w:rPr>
          <w:rFonts w:ascii="Times New Roman" w:hAnsi="Times New Roman" w:cs="Times New Roman"/>
        </w:rPr>
        <w:t xml:space="preserve"> НАТ. </w:t>
      </w:r>
      <w:r w:rsidRPr="007C0550">
        <w:rPr>
          <w:rFonts w:ascii="Times New Roman" w:hAnsi="Times New Roman" w:cs="Times New Roman"/>
        </w:rPr>
        <w:t>2014.С. 13—18.</w:t>
      </w:r>
    </w:p>
    <w:p w:rsidR="007C0550" w:rsidRDefault="007C0550" w:rsidP="007C0550">
      <w:pPr>
        <w:pStyle w:val="a5"/>
      </w:pPr>
    </w:p>
    <w:p w:rsidR="007C0550" w:rsidRDefault="007C0550" w:rsidP="007C0550">
      <w:pPr>
        <w:pStyle w:val="a5"/>
      </w:pPr>
    </w:p>
  </w:footnote>
  <w:footnote w:id="18">
    <w:p w:rsidR="007C0550" w:rsidRDefault="007C0550">
      <w:pPr>
        <w:pStyle w:val="a5"/>
      </w:pPr>
      <w:r>
        <w:rPr>
          <w:rStyle w:val="a7"/>
        </w:rPr>
        <w:footnoteRef/>
      </w:r>
      <w:r>
        <w:t xml:space="preserve"> </w:t>
      </w:r>
      <w:r w:rsidRPr="007C0550">
        <w:rPr>
          <w:rFonts w:ascii="Times New Roman" w:hAnsi="Times New Roman" w:cs="Times New Roman"/>
        </w:rPr>
        <w:t xml:space="preserve">Дурович А. П. Реклама в туризме : учеб. пособие для вузов </w:t>
      </w:r>
      <w:r>
        <w:rPr>
          <w:rFonts w:ascii="Times New Roman" w:hAnsi="Times New Roman" w:cs="Times New Roman"/>
        </w:rPr>
        <w:t>М.:</w:t>
      </w:r>
      <w:r w:rsidRPr="007C0550">
        <w:rPr>
          <w:rFonts w:ascii="Times New Roman" w:hAnsi="Times New Roman" w:cs="Times New Roman"/>
        </w:rPr>
        <w:t xml:space="preserve">Новое знание, 2008. </w:t>
      </w:r>
      <w:r>
        <w:rPr>
          <w:rFonts w:ascii="Times New Roman" w:hAnsi="Times New Roman" w:cs="Times New Roman"/>
        </w:rPr>
        <w:t>С.58.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5FC"/>
    <w:multiLevelType w:val="multilevel"/>
    <w:tmpl w:val="BB5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24347"/>
    <w:multiLevelType w:val="multilevel"/>
    <w:tmpl w:val="899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21DC2"/>
    <w:multiLevelType w:val="hybridMultilevel"/>
    <w:tmpl w:val="8C5E9B08"/>
    <w:lvl w:ilvl="0" w:tplc="1AD6E6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279075A"/>
    <w:multiLevelType w:val="hybridMultilevel"/>
    <w:tmpl w:val="5B1C9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2846C2"/>
    <w:multiLevelType w:val="multilevel"/>
    <w:tmpl w:val="92F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D25A6C"/>
    <w:rsid w:val="000A506C"/>
    <w:rsid w:val="000C3BFF"/>
    <w:rsid w:val="001861E7"/>
    <w:rsid w:val="001D6A6F"/>
    <w:rsid w:val="001F3F2B"/>
    <w:rsid w:val="0020777A"/>
    <w:rsid w:val="00212495"/>
    <w:rsid w:val="002B26D8"/>
    <w:rsid w:val="002D0F0E"/>
    <w:rsid w:val="00370DC9"/>
    <w:rsid w:val="003E39BB"/>
    <w:rsid w:val="00406889"/>
    <w:rsid w:val="00430CCF"/>
    <w:rsid w:val="00433541"/>
    <w:rsid w:val="005659D6"/>
    <w:rsid w:val="006253C0"/>
    <w:rsid w:val="00747016"/>
    <w:rsid w:val="0074713F"/>
    <w:rsid w:val="00763EDB"/>
    <w:rsid w:val="007675B5"/>
    <w:rsid w:val="007C0550"/>
    <w:rsid w:val="007E47A4"/>
    <w:rsid w:val="008269AC"/>
    <w:rsid w:val="0086515E"/>
    <w:rsid w:val="00904379"/>
    <w:rsid w:val="0092277A"/>
    <w:rsid w:val="00A266FF"/>
    <w:rsid w:val="00A34005"/>
    <w:rsid w:val="00AD0F82"/>
    <w:rsid w:val="00B65A7E"/>
    <w:rsid w:val="00B9107C"/>
    <w:rsid w:val="00C11C27"/>
    <w:rsid w:val="00C80177"/>
    <w:rsid w:val="00D25A6C"/>
    <w:rsid w:val="00D92FA0"/>
    <w:rsid w:val="00DE1F7D"/>
    <w:rsid w:val="00E11BC0"/>
    <w:rsid w:val="00E20E44"/>
    <w:rsid w:val="00E8770D"/>
    <w:rsid w:val="00F12091"/>
    <w:rsid w:val="00F3462B"/>
    <w:rsid w:val="00F505F9"/>
    <w:rsid w:val="00F8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A0"/>
  </w:style>
  <w:style w:type="paragraph" w:styleId="2">
    <w:name w:val="heading 2"/>
    <w:basedOn w:val="a"/>
    <w:link w:val="20"/>
    <w:uiPriority w:val="9"/>
    <w:qFormat/>
    <w:rsid w:val="00A266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66FF"/>
    <w:rPr>
      <w:rFonts w:ascii="Times New Roman" w:eastAsia="Times New Roman" w:hAnsi="Times New Roman" w:cs="Times New Roman"/>
      <w:b/>
      <w:bCs/>
      <w:sz w:val="36"/>
      <w:szCs w:val="36"/>
    </w:rPr>
  </w:style>
  <w:style w:type="paragraph" w:styleId="a3">
    <w:name w:val="Normal (Web)"/>
    <w:basedOn w:val="a"/>
    <w:uiPriority w:val="99"/>
    <w:semiHidden/>
    <w:unhideWhenUsed/>
    <w:rsid w:val="00A266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06889"/>
    <w:pPr>
      <w:ind w:left="720"/>
      <w:contextualSpacing/>
    </w:pPr>
  </w:style>
  <w:style w:type="paragraph" w:styleId="a5">
    <w:name w:val="footnote text"/>
    <w:basedOn w:val="a"/>
    <w:link w:val="a6"/>
    <w:uiPriority w:val="99"/>
    <w:unhideWhenUsed/>
    <w:rsid w:val="001861E7"/>
    <w:pPr>
      <w:spacing w:after="0" w:line="240" w:lineRule="auto"/>
    </w:pPr>
    <w:rPr>
      <w:sz w:val="20"/>
      <w:szCs w:val="20"/>
    </w:rPr>
  </w:style>
  <w:style w:type="character" w:customStyle="1" w:styleId="a6">
    <w:name w:val="Текст сноски Знак"/>
    <w:basedOn w:val="a0"/>
    <w:link w:val="a5"/>
    <w:uiPriority w:val="99"/>
    <w:rsid w:val="001861E7"/>
    <w:rPr>
      <w:sz w:val="20"/>
      <w:szCs w:val="20"/>
    </w:rPr>
  </w:style>
  <w:style w:type="character" w:styleId="a7">
    <w:name w:val="footnote reference"/>
    <w:basedOn w:val="a0"/>
    <w:uiPriority w:val="99"/>
    <w:semiHidden/>
    <w:unhideWhenUsed/>
    <w:rsid w:val="001861E7"/>
    <w:rPr>
      <w:vertAlign w:val="superscript"/>
    </w:rPr>
  </w:style>
  <w:style w:type="table" w:styleId="a8">
    <w:name w:val="Table Grid"/>
    <w:basedOn w:val="a1"/>
    <w:uiPriority w:val="59"/>
    <w:rsid w:val="00B65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AD0F82"/>
    <w:rPr>
      <w:color w:val="0000FF"/>
      <w:u w:val="single"/>
    </w:rPr>
  </w:style>
</w:styles>
</file>

<file path=word/webSettings.xml><?xml version="1.0" encoding="utf-8"?>
<w:webSettings xmlns:r="http://schemas.openxmlformats.org/officeDocument/2006/relationships" xmlns:w="http://schemas.openxmlformats.org/wordprocessingml/2006/main">
  <w:divs>
    <w:div w:id="357002372">
      <w:bodyDiv w:val="1"/>
      <w:marLeft w:val="0"/>
      <w:marRight w:val="0"/>
      <w:marTop w:val="0"/>
      <w:marBottom w:val="0"/>
      <w:divBdr>
        <w:top w:val="none" w:sz="0" w:space="0" w:color="auto"/>
        <w:left w:val="none" w:sz="0" w:space="0" w:color="auto"/>
        <w:bottom w:val="none" w:sz="0" w:space="0" w:color="auto"/>
        <w:right w:val="none" w:sz="0" w:space="0" w:color="auto"/>
      </w:divBdr>
    </w:div>
    <w:div w:id="494419464">
      <w:bodyDiv w:val="1"/>
      <w:marLeft w:val="0"/>
      <w:marRight w:val="0"/>
      <w:marTop w:val="0"/>
      <w:marBottom w:val="0"/>
      <w:divBdr>
        <w:top w:val="none" w:sz="0" w:space="0" w:color="auto"/>
        <w:left w:val="none" w:sz="0" w:space="0" w:color="auto"/>
        <w:bottom w:val="none" w:sz="0" w:space="0" w:color="auto"/>
        <w:right w:val="none" w:sz="0" w:space="0" w:color="auto"/>
      </w:divBdr>
    </w:div>
    <w:div w:id="531267125">
      <w:bodyDiv w:val="1"/>
      <w:marLeft w:val="0"/>
      <w:marRight w:val="0"/>
      <w:marTop w:val="0"/>
      <w:marBottom w:val="0"/>
      <w:divBdr>
        <w:top w:val="none" w:sz="0" w:space="0" w:color="auto"/>
        <w:left w:val="none" w:sz="0" w:space="0" w:color="auto"/>
        <w:bottom w:val="none" w:sz="0" w:space="0" w:color="auto"/>
        <w:right w:val="none" w:sz="0" w:space="0" w:color="auto"/>
      </w:divBdr>
    </w:div>
    <w:div w:id="775057529">
      <w:bodyDiv w:val="1"/>
      <w:marLeft w:val="0"/>
      <w:marRight w:val="0"/>
      <w:marTop w:val="0"/>
      <w:marBottom w:val="0"/>
      <w:divBdr>
        <w:top w:val="none" w:sz="0" w:space="0" w:color="auto"/>
        <w:left w:val="none" w:sz="0" w:space="0" w:color="auto"/>
        <w:bottom w:val="none" w:sz="0" w:space="0" w:color="auto"/>
        <w:right w:val="none" w:sz="0" w:space="0" w:color="auto"/>
      </w:divBdr>
    </w:div>
    <w:div w:id="897667116">
      <w:bodyDiv w:val="1"/>
      <w:marLeft w:val="0"/>
      <w:marRight w:val="0"/>
      <w:marTop w:val="0"/>
      <w:marBottom w:val="0"/>
      <w:divBdr>
        <w:top w:val="none" w:sz="0" w:space="0" w:color="auto"/>
        <w:left w:val="none" w:sz="0" w:space="0" w:color="auto"/>
        <w:bottom w:val="none" w:sz="0" w:space="0" w:color="auto"/>
        <w:right w:val="none" w:sz="0" w:space="0" w:color="auto"/>
      </w:divBdr>
    </w:div>
    <w:div w:id="945817337">
      <w:bodyDiv w:val="1"/>
      <w:marLeft w:val="0"/>
      <w:marRight w:val="0"/>
      <w:marTop w:val="0"/>
      <w:marBottom w:val="0"/>
      <w:divBdr>
        <w:top w:val="none" w:sz="0" w:space="0" w:color="auto"/>
        <w:left w:val="none" w:sz="0" w:space="0" w:color="auto"/>
        <w:bottom w:val="none" w:sz="0" w:space="0" w:color="auto"/>
        <w:right w:val="none" w:sz="0" w:space="0" w:color="auto"/>
      </w:divBdr>
    </w:div>
    <w:div w:id="1099180489">
      <w:bodyDiv w:val="1"/>
      <w:marLeft w:val="0"/>
      <w:marRight w:val="0"/>
      <w:marTop w:val="0"/>
      <w:marBottom w:val="0"/>
      <w:divBdr>
        <w:top w:val="none" w:sz="0" w:space="0" w:color="auto"/>
        <w:left w:val="none" w:sz="0" w:space="0" w:color="auto"/>
        <w:bottom w:val="none" w:sz="0" w:space="0" w:color="auto"/>
        <w:right w:val="none" w:sz="0" w:space="0" w:color="auto"/>
      </w:divBdr>
    </w:div>
    <w:div w:id="1132863769">
      <w:bodyDiv w:val="1"/>
      <w:marLeft w:val="0"/>
      <w:marRight w:val="0"/>
      <w:marTop w:val="0"/>
      <w:marBottom w:val="0"/>
      <w:divBdr>
        <w:top w:val="none" w:sz="0" w:space="0" w:color="auto"/>
        <w:left w:val="none" w:sz="0" w:space="0" w:color="auto"/>
        <w:bottom w:val="none" w:sz="0" w:space="0" w:color="auto"/>
        <w:right w:val="none" w:sz="0" w:space="0" w:color="auto"/>
      </w:divBdr>
    </w:div>
    <w:div w:id="1966233416">
      <w:bodyDiv w:val="1"/>
      <w:marLeft w:val="0"/>
      <w:marRight w:val="0"/>
      <w:marTop w:val="0"/>
      <w:marBottom w:val="0"/>
      <w:divBdr>
        <w:top w:val="none" w:sz="0" w:space="0" w:color="auto"/>
        <w:left w:val="none" w:sz="0" w:space="0" w:color="auto"/>
        <w:bottom w:val="none" w:sz="0" w:space="0" w:color="auto"/>
        <w:right w:val="none" w:sz="0" w:space="0" w:color="auto"/>
      </w:divBdr>
    </w:div>
    <w:div w:id="2112623149">
      <w:bodyDiv w:val="1"/>
      <w:marLeft w:val="0"/>
      <w:marRight w:val="0"/>
      <w:marTop w:val="0"/>
      <w:marBottom w:val="0"/>
      <w:divBdr>
        <w:top w:val="none" w:sz="0" w:space="0" w:color="auto"/>
        <w:left w:val="none" w:sz="0" w:space="0" w:color="auto"/>
        <w:bottom w:val="none" w:sz="0" w:space="0" w:color="auto"/>
        <w:right w:val="none" w:sz="0" w:space="0" w:color="auto"/>
      </w:divBdr>
    </w:div>
    <w:div w:id="2126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990FCF-0993-481E-A3A4-4332BDD5131C}" type="doc">
      <dgm:prSet loTypeId="urn:microsoft.com/office/officeart/2005/8/layout/list1" loCatId="list" qsTypeId="urn:microsoft.com/office/officeart/2005/8/quickstyle/3d1" qsCatId="3D" csTypeId="urn:microsoft.com/office/officeart/2005/8/colors/accent1_2" csCatId="accent1" phldr="1"/>
      <dgm:spPr/>
      <dgm:t>
        <a:bodyPr/>
        <a:lstStyle/>
        <a:p>
          <a:endParaRPr lang="ru-RU"/>
        </a:p>
      </dgm:t>
    </dgm:pt>
    <dgm:pt modelId="{121A4513-E139-4A20-8DB1-00FF65D28BEB}">
      <dgm:prSet phldrT="[Текст]" custT="1"/>
      <dgm:spPr/>
      <dgm:t>
        <a:bodyPr/>
        <a:lstStyle/>
        <a:p>
          <a:pPr algn="ctr"/>
          <a:r>
            <a:rPr lang="ru-RU" sz="1400">
              <a:latin typeface="Times New Roman" pitchFamily="18" charset="0"/>
              <a:cs typeface="Times New Roman" pitchFamily="18" charset="0"/>
            </a:rPr>
            <a:t>обогащение социально-экономической инфраструктуры и межрегионального сотрудничества; </a:t>
          </a:r>
        </a:p>
      </dgm:t>
    </dgm:pt>
    <dgm:pt modelId="{3910C82E-27BA-4D16-9471-3C4BC9A7F655}" type="parTrans" cxnId="{29A23D7E-6CF5-4C13-A388-96EEB645E7FF}">
      <dgm:prSet/>
      <dgm:spPr/>
      <dgm:t>
        <a:bodyPr/>
        <a:lstStyle/>
        <a:p>
          <a:pPr algn="ctr"/>
          <a:endParaRPr lang="ru-RU"/>
        </a:p>
      </dgm:t>
    </dgm:pt>
    <dgm:pt modelId="{E42D5FFE-D70C-4244-A2B0-D58C8EF35B0B}" type="sibTrans" cxnId="{29A23D7E-6CF5-4C13-A388-96EEB645E7FF}">
      <dgm:prSet/>
      <dgm:spPr/>
      <dgm:t>
        <a:bodyPr/>
        <a:lstStyle/>
        <a:p>
          <a:pPr algn="ctr"/>
          <a:endParaRPr lang="ru-RU"/>
        </a:p>
      </dgm:t>
    </dgm:pt>
    <dgm:pt modelId="{44D3A2C1-4623-4815-9677-5EA789003F4C}">
      <dgm:prSet phldrT="[Текст]" custT="1"/>
      <dgm:spPr/>
      <dgm:t>
        <a:bodyPr/>
        <a:lstStyle/>
        <a:p>
          <a:pPr algn="ctr"/>
          <a:r>
            <a:rPr lang="ru-RU" sz="1400">
              <a:latin typeface="Times New Roman" pitchFamily="18" charset="0"/>
              <a:cs typeface="Times New Roman" pitchFamily="18" charset="0"/>
            </a:rPr>
            <a:t>увеличение занятости населения и, как следствие, улучшение жизненного уровня населения;</a:t>
          </a:r>
        </a:p>
      </dgm:t>
    </dgm:pt>
    <dgm:pt modelId="{BAC0D0E0-9072-4EF4-814B-F4A6E8A1E4D5}" type="parTrans" cxnId="{DFEC7371-AAD2-4B8D-98C8-12930111C576}">
      <dgm:prSet/>
      <dgm:spPr/>
      <dgm:t>
        <a:bodyPr/>
        <a:lstStyle/>
        <a:p>
          <a:pPr algn="ctr"/>
          <a:endParaRPr lang="ru-RU"/>
        </a:p>
      </dgm:t>
    </dgm:pt>
    <dgm:pt modelId="{0B100BF8-BC03-4FA5-A0BB-F1F03FF006C5}" type="sibTrans" cxnId="{DFEC7371-AAD2-4B8D-98C8-12930111C576}">
      <dgm:prSet/>
      <dgm:spPr/>
      <dgm:t>
        <a:bodyPr/>
        <a:lstStyle/>
        <a:p>
          <a:pPr algn="ctr"/>
          <a:endParaRPr lang="ru-RU"/>
        </a:p>
      </dgm:t>
    </dgm:pt>
    <dgm:pt modelId="{D1F864AA-1397-4B5B-AE4E-87774BB90651}">
      <dgm:prSet phldrT="[Текст]" custT="1"/>
      <dgm:spPr/>
      <dgm:t>
        <a:bodyPr/>
        <a:lstStyle/>
        <a:p>
          <a:pPr algn="ctr"/>
          <a:r>
            <a:rPr lang="ru-RU" sz="1400">
              <a:latin typeface="Times New Roman" pitchFamily="18" charset="0"/>
              <a:cs typeface="Times New Roman" pitchFamily="18" charset="0"/>
            </a:rPr>
            <a:t>повышение культурного, спортивного и образовательного уровня населения; </a:t>
          </a:r>
        </a:p>
      </dgm:t>
    </dgm:pt>
    <dgm:pt modelId="{15BDEA80-454E-4B9C-B8F0-8CBFED26370A}" type="parTrans" cxnId="{E6333207-DCE4-4F3A-956C-50D3B686FFD6}">
      <dgm:prSet/>
      <dgm:spPr/>
      <dgm:t>
        <a:bodyPr/>
        <a:lstStyle/>
        <a:p>
          <a:pPr algn="ctr"/>
          <a:endParaRPr lang="ru-RU"/>
        </a:p>
      </dgm:t>
    </dgm:pt>
    <dgm:pt modelId="{0DDA393E-2D76-4DC8-887A-EC351652F848}" type="sibTrans" cxnId="{E6333207-DCE4-4F3A-956C-50D3B686FFD6}">
      <dgm:prSet/>
      <dgm:spPr/>
      <dgm:t>
        <a:bodyPr/>
        <a:lstStyle/>
        <a:p>
          <a:pPr algn="ctr"/>
          <a:endParaRPr lang="ru-RU"/>
        </a:p>
      </dgm:t>
    </dgm:pt>
    <dgm:pt modelId="{4E7EA38D-4E0C-4938-A19A-FF7294DA5AF6}">
      <dgm:prSet phldrT="[Текст]" custT="1"/>
      <dgm:spPr/>
      <dgm:t>
        <a:bodyPr/>
        <a:lstStyle/>
        <a:p>
          <a:pPr algn="ctr"/>
          <a:r>
            <a:rPr lang="ru-RU" sz="1400">
              <a:latin typeface="Times New Roman" pitchFamily="18" charset="0"/>
              <a:cs typeface="Times New Roman" pitchFamily="18" charset="0"/>
            </a:rPr>
            <a:t>распространение культурных ценностей. </a:t>
          </a:r>
        </a:p>
      </dgm:t>
    </dgm:pt>
    <dgm:pt modelId="{59F9DA90-E2A8-440F-B755-4EEE105C93EA}" type="parTrans" cxnId="{21916418-E1C2-451E-ABC4-15FD2D667460}">
      <dgm:prSet/>
      <dgm:spPr/>
      <dgm:t>
        <a:bodyPr/>
        <a:lstStyle/>
        <a:p>
          <a:pPr algn="ctr"/>
          <a:endParaRPr lang="ru-RU"/>
        </a:p>
      </dgm:t>
    </dgm:pt>
    <dgm:pt modelId="{B326CC8D-082A-4E6F-99A0-536B16C2FACE}" type="sibTrans" cxnId="{21916418-E1C2-451E-ABC4-15FD2D667460}">
      <dgm:prSet/>
      <dgm:spPr/>
      <dgm:t>
        <a:bodyPr/>
        <a:lstStyle/>
        <a:p>
          <a:pPr algn="ctr"/>
          <a:endParaRPr lang="ru-RU"/>
        </a:p>
      </dgm:t>
    </dgm:pt>
    <dgm:pt modelId="{6663FC30-369B-40A0-8FE0-9005DEBA5740}" type="pres">
      <dgm:prSet presAssocID="{CA990FCF-0993-481E-A3A4-4332BDD5131C}" presName="linear" presStyleCnt="0">
        <dgm:presLayoutVars>
          <dgm:dir/>
          <dgm:animLvl val="lvl"/>
          <dgm:resizeHandles val="exact"/>
        </dgm:presLayoutVars>
      </dgm:prSet>
      <dgm:spPr/>
      <dgm:t>
        <a:bodyPr/>
        <a:lstStyle/>
        <a:p>
          <a:endParaRPr lang="ru-RU"/>
        </a:p>
      </dgm:t>
    </dgm:pt>
    <dgm:pt modelId="{19FF4296-DC0A-446D-8940-255968B25D64}" type="pres">
      <dgm:prSet presAssocID="{121A4513-E139-4A20-8DB1-00FF65D28BEB}" presName="parentLin" presStyleCnt="0"/>
      <dgm:spPr/>
    </dgm:pt>
    <dgm:pt modelId="{F08AE747-F8A2-4906-83D8-E13F6C4FF944}" type="pres">
      <dgm:prSet presAssocID="{121A4513-E139-4A20-8DB1-00FF65D28BEB}" presName="parentLeftMargin" presStyleLbl="node1" presStyleIdx="0" presStyleCnt="4"/>
      <dgm:spPr/>
      <dgm:t>
        <a:bodyPr/>
        <a:lstStyle/>
        <a:p>
          <a:endParaRPr lang="ru-RU"/>
        </a:p>
      </dgm:t>
    </dgm:pt>
    <dgm:pt modelId="{0AAD1FC6-DD46-4134-95C0-127C4F9AD896}" type="pres">
      <dgm:prSet presAssocID="{121A4513-E139-4A20-8DB1-00FF65D28BEB}" presName="parentText" presStyleLbl="node1" presStyleIdx="0" presStyleCnt="4">
        <dgm:presLayoutVars>
          <dgm:chMax val="0"/>
          <dgm:bulletEnabled val="1"/>
        </dgm:presLayoutVars>
      </dgm:prSet>
      <dgm:spPr/>
      <dgm:t>
        <a:bodyPr/>
        <a:lstStyle/>
        <a:p>
          <a:endParaRPr lang="ru-RU"/>
        </a:p>
      </dgm:t>
    </dgm:pt>
    <dgm:pt modelId="{A593E9AE-519C-47C7-AC44-11D92021B1A7}" type="pres">
      <dgm:prSet presAssocID="{121A4513-E139-4A20-8DB1-00FF65D28BEB}" presName="negativeSpace" presStyleCnt="0"/>
      <dgm:spPr/>
    </dgm:pt>
    <dgm:pt modelId="{C2C12F05-0B92-4B28-86D4-6AC89700E5AD}" type="pres">
      <dgm:prSet presAssocID="{121A4513-E139-4A20-8DB1-00FF65D28BEB}" presName="childText" presStyleLbl="conFgAcc1" presStyleIdx="0" presStyleCnt="4">
        <dgm:presLayoutVars>
          <dgm:bulletEnabled val="1"/>
        </dgm:presLayoutVars>
      </dgm:prSet>
      <dgm:spPr/>
    </dgm:pt>
    <dgm:pt modelId="{1D148CE6-9344-4423-94FF-80FE3CAA83E3}" type="pres">
      <dgm:prSet presAssocID="{E42D5FFE-D70C-4244-A2B0-D58C8EF35B0B}" presName="spaceBetweenRectangles" presStyleCnt="0"/>
      <dgm:spPr/>
    </dgm:pt>
    <dgm:pt modelId="{BD2D1A86-BCF9-4519-8E07-B96E4400A8B7}" type="pres">
      <dgm:prSet presAssocID="{44D3A2C1-4623-4815-9677-5EA789003F4C}" presName="parentLin" presStyleCnt="0"/>
      <dgm:spPr/>
    </dgm:pt>
    <dgm:pt modelId="{984B457E-0605-4FFD-B647-E5D5419F7F32}" type="pres">
      <dgm:prSet presAssocID="{44D3A2C1-4623-4815-9677-5EA789003F4C}" presName="parentLeftMargin" presStyleLbl="node1" presStyleIdx="0" presStyleCnt="4"/>
      <dgm:spPr/>
      <dgm:t>
        <a:bodyPr/>
        <a:lstStyle/>
        <a:p>
          <a:endParaRPr lang="ru-RU"/>
        </a:p>
      </dgm:t>
    </dgm:pt>
    <dgm:pt modelId="{CE2FB8A3-FE7C-4154-BFCB-BA6BDDCF2E9C}" type="pres">
      <dgm:prSet presAssocID="{44D3A2C1-4623-4815-9677-5EA789003F4C}" presName="parentText" presStyleLbl="node1" presStyleIdx="1" presStyleCnt="4">
        <dgm:presLayoutVars>
          <dgm:chMax val="0"/>
          <dgm:bulletEnabled val="1"/>
        </dgm:presLayoutVars>
      </dgm:prSet>
      <dgm:spPr/>
      <dgm:t>
        <a:bodyPr/>
        <a:lstStyle/>
        <a:p>
          <a:endParaRPr lang="ru-RU"/>
        </a:p>
      </dgm:t>
    </dgm:pt>
    <dgm:pt modelId="{DD77D26B-4DB7-45C9-98FB-B5D578005F9B}" type="pres">
      <dgm:prSet presAssocID="{44D3A2C1-4623-4815-9677-5EA789003F4C}" presName="negativeSpace" presStyleCnt="0"/>
      <dgm:spPr/>
    </dgm:pt>
    <dgm:pt modelId="{72F2A739-24F1-44B8-92F1-8A7CA31F4E35}" type="pres">
      <dgm:prSet presAssocID="{44D3A2C1-4623-4815-9677-5EA789003F4C}" presName="childText" presStyleLbl="conFgAcc1" presStyleIdx="1" presStyleCnt="4">
        <dgm:presLayoutVars>
          <dgm:bulletEnabled val="1"/>
        </dgm:presLayoutVars>
      </dgm:prSet>
      <dgm:spPr/>
    </dgm:pt>
    <dgm:pt modelId="{D147A40C-3132-494A-914F-0990048046FE}" type="pres">
      <dgm:prSet presAssocID="{0B100BF8-BC03-4FA5-A0BB-F1F03FF006C5}" presName="spaceBetweenRectangles" presStyleCnt="0"/>
      <dgm:spPr/>
    </dgm:pt>
    <dgm:pt modelId="{ADFA773B-EDD1-423B-AB80-349EB204AA72}" type="pres">
      <dgm:prSet presAssocID="{D1F864AA-1397-4B5B-AE4E-87774BB90651}" presName="parentLin" presStyleCnt="0"/>
      <dgm:spPr/>
    </dgm:pt>
    <dgm:pt modelId="{B7DDB6CC-AC6C-4031-BB5F-05A63C3D06DE}" type="pres">
      <dgm:prSet presAssocID="{D1F864AA-1397-4B5B-AE4E-87774BB90651}" presName="parentLeftMargin" presStyleLbl="node1" presStyleIdx="1" presStyleCnt="4"/>
      <dgm:spPr/>
      <dgm:t>
        <a:bodyPr/>
        <a:lstStyle/>
        <a:p>
          <a:endParaRPr lang="ru-RU"/>
        </a:p>
      </dgm:t>
    </dgm:pt>
    <dgm:pt modelId="{506A90F9-0426-43FC-955E-97B42C498410}" type="pres">
      <dgm:prSet presAssocID="{D1F864AA-1397-4B5B-AE4E-87774BB90651}" presName="parentText" presStyleLbl="node1" presStyleIdx="2" presStyleCnt="4">
        <dgm:presLayoutVars>
          <dgm:chMax val="0"/>
          <dgm:bulletEnabled val="1"/>
        </dgm:presLayoutVars>
      </dgm:prSet>
      <dgm:spPr/>
      <dgm:t>
        <a:bodyPr/>
        <a:lstStyle/>
        <a:p>
          <a:endParaRPr lang="ru-RU"/>
        </a:p>
      </dgm:t>
    </dgm:pt>
    <dgm:pt modelId="{39CA27E6-7702-42F1-98EF-834403E0AD03}" type="pres">
      <dgm:prSet presAssocID="{D1F864AA-1397-4B5B-AE4E-87774BB90651}" presName="negativeSpace" presStyleCnt="0"/>
      <dgm:spPr/>
    </dgm:pt>
    <dgm:pt modelId="{EBF159C9-B36C-400D-94D3-DEBE13423FDD}" type="pres">
      <dgm:prSet presAssocID="{D1F864AA-1397-4B5B-AE4E-87774BB90651}" presName="childText" presStyleLbl="conFgAcc1" presStyleIdx="2" presStyleCnt="4">
        <dgm:presLayoutVars>
          <dgm:bulletEnabled val="1"/>
        </dgm:presLayoutVars>
      </dgm:prSet>
      <dgm:spPr/>
    </dgm:pt>
    <dgm:pt modelId="{960AA95D-73CB-424F-A61D-1AD190BDAB21}" type="pres">
      <dgm:prSet presAssocID="{0DDA393E-2D76-4DC8-887A-EC351652F848}" presName="spaceBetweenRectangles" presStyleCnt="0"/>
      <dgm:spPr/>
    </dgm:pt>
    <dgm:pt modelId="{C515A61E-A9C2-4211-BC52-D488A4D64987}" type="pres">
      <dgm:prSet presAssocID="{4E7EA38D-4E0C-4938-A19A-FF7294DA5AF6}" presName="parentLin" presStyleCnt="0"/>
      <dgm:spPr/>
    </dgm:pt>
    <dgm:pt modelId="{E38EA300-C6E4-434B-B897-B44587957A23}" type="pres">
      <dgm:prSet presAssocID="{4E7EA38D-4E0C-4938-A19A-FF7294DA5AF6}" presName="parentLeftMargin" presStyleLbl="node1" presStyleIdx="2" presStyleCnt="4"/>
      <dgm:spPr/>
      <dgm:t>
        <a:bodyPr/>
        <a:lstStyle/>
        <a:p>
          <a:endParaRPr lang="ru-RU"/>
        </a:p>
      </dgm:t>
    </dgm:pt>
    <dgm:pt modelId="{2B5C1A7F-F90D-4FFE-A493-DBE6F8E2C193}" type="pres">
      <dgm:prSet presAssocID="{4E7EA38D-4E0C-4938-A19A-FF7294DA5AF6}" presName="parentText" presStyleLbl="node1" presStyleIdx="3" presStyleCnt="4">
        <dgm:presLayoutVars>
          <dgm:chMax val="0"/>
          <dgm:bulletEnabled val="1"/>
        </dgm:presLayoutVars>
      </dgm:prSet>
      <dgm:spPr/>
      <dgm:t>
        <a:bodyPr/>
        <a:lstStyle/>
        <a:p>
          <a:endParaRPr lang="ru-RU"/>
        </a:p>
      </dgm:t>
    </dgm:pt>
    <dgm:pt modelId="{DE0B8BEA-D2FA-4C83-A85A-218E6364E188}" type="pres">
      <dgm:prSet presAssocID="{4E7EA38D-4E0C-4938-A19A-FF7294DA5AF6}" presName="negativeSpace" presStyleCnt="0"/>
      <dgm:spPr/>
    </dgm:pt>
    <dgm:pt modelId="{ABB84666-ECDD-463F-9CF9-D8F6216C3994}" type="pres">
      <dgm:prSet presAssocID="{4E7EA38D-4E0C-4938-A19A-FF7294DA5AF6}" presName="childText" presStyleLbl="conFgAcc1" presStyleIdx="3" presStyleCnt="4">
        <dgm:presLayoutVars>
          <dgm:bulletEnabled val="1"/>
        </dgm:presLayoutVars>
      </dgm:prSet>
      <dgm:spPr/>
    </dgm:pt>
  </dgm:ptLst>
  <dgm:cxnLst>
    <dgm:cxn modelId="{92F757B4-405D-4381-BBBD-2F29D3C1359D}" type="presOf" srcId="{44D3A2C1-4623-4815-9677-5EA789003F4C}" destId="{CE2FB8A3-FE7C-4154-BFCB-BA6BDDCF2E9C}" srcOrd="1" destOrd="0" presId="urn:microsoft.com/office/officeart/2005/8/layout/list1"/>
    <dgm:cxn modelId="{29A23D7E-6CF5-4C13-A388-96EEB645E7FF}" srcId="{CA990FCF-0993-481E-A3A4-4332BDD5131C}" destId="{121A4513-E139-4A20-8DB1-00FF65D28BEB}" srcOrd="0" destOrd="0" parTransId="{3910C82E-27BA-4D16-9471-3C4BC9A7F655}" sibTransId="{E42D5FFE-D70C-4244-A2B0-D58C8EF35B0B}"/>
    <dgm:cxn modelId="{A3ED70FF-1060-47F0-883E-D024FF26E90C}" type="presOf" srcId="{D1F864AA-1397-4B5B-AE4E-87774BB90651}" destId="{506A90F9-0426-43FC-955E-97B42C498410}" srcOrd="1" destOrd="0" presId="urn:microsoft.com/office/officeart/2005/8/layout/list1"/>
    <dgm:cxn modelId="{DFEC7371-AAD2-4B8D-98C8-12930111C576}" srcId="{CA990FCF-0993-481E-A3A4-4332BDD5131C}" destId="{44D3A2C1-4623-4815-9677-5EA789003F4C}" srcOrd="1" destOrd="0" parTransId="{BAC0D0E0-9072-4EF4-814B-F4A6E8A1E4D5}" sibTransId="{0B100BF8-BC03-4FA5-A0BB-F1F03FF006C5}"/>
    <dgm:cxn modelId="{21916418-E1C2-451E-ABC4-15FD2D667460}" srcId="{CA990FCF-0993-481E-A3A4-4332BDD5131C}" destId="{4E7EA38D-4E0C-4938-A19A-FF7294DA5AF6}" srcOrd="3" destOrd="0" parTransId="{59F9DA90-E2A8-440F-B755-4EEE105C93EA}" sibTransId="{B326CC8D-082A-4E6F-99A0-536B16C2FACE}"/>
    <dgm:cxn modelId="{E6333207-DCE4-4F3A-956C-50D3B686FFD6}" srcId="{CA990FCF-0993-481E-A3A4-4332BDD5131C}" destId="{D1F864AA-1397-4B5B-AE4E-87774BB90651}" srcOrd="2" destOrd="0" parTransId="{15BDEA80-454E-4B9C-B8F0-8CBFED26370A}" sibTransId="{0DDA393E-2D76-4DC8-887A-EC351652F848}"/>
    <dgm:cxn modelId="{2520ACFA-2A53-47BC-B94F-1291C5FB5BFF}" type="presOf" srcId="{D1F864AA-1397-4B5B-AE4E-87774BB90651}" destId="{B7DDB6CC-AC6C-4031-BB5F-05A63C3D06DE}" srcOrd="0" destOrd="0" presId="urn:microsoft.com/office/officeart/2005/8/layout/list1"/>
    <dgm:cxn modelId="{C6AC4CD8-4A5B-4A97-AC05-2313F6C43A7B}" type="presOf" srcId="{121A4513-E139-4A20-8DB1-00FF65D28BEB}" destId="{F08AE747-F8A2-4906-83D8-E13F6C4FF944}" srcOrd="0" destOrd="0" presId="urn:microsoft.com/office/officeart/2005/8/layout/list1"/>
    <dgm:cxn modelId="{D25FFD38-BDA2-4606-B404-0F7CE5FE731A}" type="presOf" srcId="{121A4513-E139-4A20-8DB1-00FF65D28BEB}" destId="{0AAD1FC6-DD46-4134-95C0-127C4F9AD896}" srcOrd="1" destOrd="0" presId="urn:microsoft.com/office/officeart/2005/8/layout/list1"/>
    <dgm:cxn modelId="{B6B0DDBD-05F6-49F6-9304-24CBA08F3957}" type="presOf" srcId="{4E7EA38D-4E0C-4938-A19A-FF7294DA5AF6}" destId="{E38EA300-C6E4-434B-B897-B44587957A23}" srcOrd="0" destOrd="0" presId="urn:microsoft.com/office/officeart/2005/8/layout/list1"/>
    <dgm:cxn modelId="{68B2D011-96E9-4592-B68C-208B375A9AA6}" type="presOf" srcId="{4E7EA38D-4E0C-4938-A19A-FF7294DA5AF6}" destId="{2B5C1A7F-F90D-4FFE-A493-DBE6F8E2C193}" srcOrd="1" destOrd="0" presId="urn:microsoft.com/office/officeart/2005/8/layout/list1"/>
    <dgm:cxn modelId="{6FAC7CC7-8E73-4718-ABF9-AB2213FFC329}" type="presOf" srcId="{44D3A2C1-4623-4815-9677-5EA789003F4C}" destId="{984B457E-0605-4FFD-B647-E5D5419F7F32}" srcOrd="0" destOrd="0" presId="urn:microsoft.com/office/officeart/2005/8/layout/list1"/>
    <dgm:cxn modelId="{037CA504-3AF8-4680-B565-D594DED1B3F6}" type="presOf" srcId="{CA990FCF-0993-481E-A3A4-4332BDD5131C}" destId="{6663FC30-369B-40A0-8FE0-9005DEBA5740}" srcOrd="0" destOrd="0" presId="urn:microsoft.com/office/officeart/2005/8/layout/list1"/>
    <dgm:cxn modelId="{8A2EC97E-8058-442C-A67B-AF4D178BEB57}" type="presParOf" srcId="{6663FC30-369B-40A0-8FE0-9005DEBA5740}" destId="{19FF4296-DC0A-446D-8940-255968B25D64}" srcOrd="0" destOrd="0" presId="urn:microsoft.com/office/officeart/2005/8/layout/list1"/>
    <dgm:cxn modelId="{37200DAF-5705-4162-8C03-D7F54C9A6CED}" type="presParOf" srcId="{19FF4296-DC0A-446D-8940-255968B25D64}" destId="{F08AE747-F8A2-4906-83D8-E13F6C4FF944}" srcOrd="0" destOrd="0" presId="urn:microsoft.com/office/officeart/2005/8/layout/list1"/>
    <dgm:cxn modelId="{E4F201B0-C961-4AD3-84DA-DF91DF5539AE}" type="presParOf" srcId="{19FF4296-DC0A-446D-8940-255968B25D64}" destId="{0AAD1FC6-DD46-4134-95C0-127C4F9AD896}" srcOrd="1" destOrd="0" presId="urn:microsoft.com/office/officeart/2005/8/layout/list1"/>
    <dgm:cxn modelId="{0DCC26BB-F895-421B-B747-3B86EF44E638}" type="presParOf" srcId="{6663FC30-369B-40A0-8FE0-9005DEBA5740}" destId="{A593E9AE-519C-47C7-AC44-11D92021B1A7}" srcOrd="1" destOrd="0" presId="urn:microsoft.com/office/officeart/2005/8/layout/list1"/>
    <dgm:cxn modelId="{A6D1DF1C-665D-4DFA-BA58-E4688FD8620C}" type="presParOf" srcId="{6663FC30-369B-40A0-8FE0-9005DEBA5740}" destId="{C2C12F05-0B92-4B28-86D4-6AC89700E5AD}" srcOrd="2" destOrd="0" presId="urn:microsoft.com/office/officeart/2005/8/layout/list1"/>
    <dgm:cxn modelId="{AE104C42-84BC-4128-9B4D-AA99B20036CE}" type="presParOf" srcId="{6663FC30-369B-40A0-8FE0-9005DEBA5740}" destId="{1D148CE6-9344-4423-94FF-80FE3CAA83E3}" srcOrd="3" destOrd="0" presId="urn:microsoft.com/office/officeart/2005/8/layout/list1"/>
    <dgm:cxn modelId="{3DFA9DF1-337F-415E-8FD2-7F4DBB236CF8}" type="presParOf" srcId="{6663FC30-369B-40A0-8FE0-9005DEBA5740}" destId="{BD2D1A86-BCF9-4519-8E07-B96E4400A8B7}" srcOrd="4" destOrd="0" presId="urn:microsoft.com/office/officeart/2005/8/layout/list1"/>
    <dgm:cxn modelId="{1E4F812A-9249-4EF2-954E-1DBA92DFCE9F}" type="presParOf" srcId="{BD2D1A86-BCF9-4519-8E07-B96E4400A8B7}" destId="{984B457E-0605-4FFD-B647-E5D5419F7F32}" srcOrd="0" destOrd="0" presId="urn:microsoft.com/office/officeart/2005/8/layout/list1"/>
    <dgm:cxn modelId="{5850174B-39A8-4642-8473-D84C84FE54EE}" type="presParOf" srcId="{BD2D1A86-BCF9-4519-8E07-B96E4400A8B7}" destId="{CE2FB8A3-FE7C-4154-BFCB-BA6BDDCF2E9C}" srcOrd="1" destOrd="0" presId="urn:microsoft.com/office/officeart/2005/8/layout/list1"/>
    <dgm:cxn modelId="{2FA82EEE-2FAC-4B9E-B7DE-8CF493969A42}" type="presParOf" srcId="{6663FC30-369B-40A0-8FE0-9005DEBA5740}" destId="{DD77D26B-4DB7-45C9-98FB-B5D578005F9B}" srcOrd="5" destOrd="0" presId="urn:microsoft.com/office/officeart/2005/8/layout/list1"/>
    <dgm:cxn modelId="{B70BED53-9AAF-43AF-9101-9DB83E378047}" type="presParOf" srcId="{6663FC30-369B-40A0-8FE0-9005DEBA5740}" destId="{72F2A739-24F1-44B8-92F1-8A7CA31F4E35}" srcOrd="6" destOrd="0" presId="urn:microsoft.com/office/officeart/2005/8/layout/list1"/>
    <dgm:cxn modelId="{F7CF7168-49AF-4230-AADE-2DFB568E3E34}" type="presParOf" srcId="{6663FC30-369B-40A0-8FE0-9005DEBA5740}" destId="{D147A40C-3132-494A-914F-0990048046FE}" srcOrd="7" destOrd="0" presId="urn:microsoft.com/office/officeart/2005/8/layout/list1"/>
    <dgm:cxn modelId="{D47D7B7D-6155-47E0-BDE1-4561C1F0E29F}" type="presParOf" srcId="{6663FC30-369B-40A0-8FE0-9005DEBA5740}" destId="{ADFA773B-EDD1-423B-AB80-349EB204AA72}" srcOrd="8" destOrd="0" presId="urn:microsoft.com/office/officeart/2005/8/layout/list1"/>
    <dgm:cxn modelId="{A2AF1318-964F-43E2-BAA8-6DB3BB2461F2}" type="presParOf" srcId="{ADFA773B-EDD1-423B-AB80-349EB204AA72}" destId="{B7DDB6CC-AC6C-4031-BB5F-05A63C3D06DE}" srcOrd="0" destOrd="0" presId="urn:microsoft.com/office/officeart/2005/8/layout/list1"/>
    <dgm:cxn modelId="{2039E8AD-B7BF-44DC-8DE8-522C72C1867A}" type="presParOf" srcId="{ADFA773B-EDD1-423B-AB80-349EB204AA72}" destId="{506A90F9-0426-43FC-955E-97B42C498410}" srcOrd="1" destOrd="0" presId="urn:microsoft.com/office/officeart/2005/8/layout/list1"/>
    <dgm:cxn modelId="{9AA50B1E-E6FC-4A9D-8CD7-2FE908834C96}" type="presParOf" srcId="{6663FC30-369B-40A0-8FE0-9005DEBA5740}" destId="{39CA27E6-7702-42F1-98EF-834403E0AD03}" srcOrd="9" destOrd="0" presId="urn:microsoft.com/office/officeart/2005/8/layout/list1"/>
    <dgm:cxn modelId="{CA20C249-19DB-404A-9326-37309647555D}" type="presParOf" srcId="{6663FC30-369B-40A0-8FE0-9005DEBA5740}" destId="{EBF159C9-B36C-400D-94D3-DEBE13423FDD}" srcOrd="10" destOrd="0" presId="urn:microsoft.com/office/officeart/2005/8/layout/list1"/>
    <dgm:cxn modelId="{13E230B7-C829-4C3A-9FA6-1776AD3600CF}" type="presParOf" srcId="{6663FC30-369B-40A0-8FE0-9005DEBA5740}" destId="{960AA95D-73CB-424F-A61D-1AD190BDAB21}" srcOrd="11" destOrd="0" presId="urn:microsoft.com/office/officeart/2005/8/layout/list1"/>
    <dgm:cxn modelId="{61C4E307-8220-4BA2-8098-BB3DC1A9FC8F}" type="presParOf" srcId="{6663FC30-369B-40A0-8FE0-9005DEBA5740}" destId="{C515A61E-A9C2-4211-BC52-D488A4D64987}" srcOrd="12" destOrd="0" presId="urn:microsoft.com/office/officeart/2005/8/layout/list1"/>
    <dgm:cxn modelId="{D095EC42-94AC-4838-9A5A-F0D42674AB9D}" type="presParOf" srcId="{C515A61E-A9C2-4211-BC52-D488A4D64987}" destId="{E38EA300-C6E4-434B-B897-B44587957A23}" srcOrd="0" destOrd="0" presId="urn:microsoft.com/office/officeart/2005/8/layout/list1"/>
    <dgm:cxn modelId="{48DA2E49-4CFC-4EFB-B5CB-D3474F31EBA2}" type="presParOf" srcId="{C515A61E-A9C2-4211-BC52-D488A4D64987}" destId="{2B5C1A7F-F90D-4FFE-A493-DBE6F8E2C193}" srcOrd="1" destOrd="0" presId="urn:microsoft.com/office/officeart/2005/8/layout/list1"/>
    <dgm:cxn modelId="{E09828CF-042E-48E5-B155-881D1B244AEA}" type="presParOf" srcId="{6663FC30-369B-40A0-8FE0-9005DEBA5740}" destId="{DE0B8BEA-D2FA-4C83-A85A-218E6364E188}" srcOrd="13" destOrd="0" presId="urn:microsoft.com/office/officeart/2005/8/layout/list1"/>
    <dgm:cxn modelId="{F1BD6ABC-1DB9-4189-81D2-40AB68B7A43B}" type="presParOf" srcId="{6663FC30-369B-40A0-8FE0-9005DEBA5740}" destId="{ABB84666-ECDD-463F-9CF9-D8F6216C3994}" srcOrd="14"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C00F029F-891B-424D-B063-9F5592542A38}" type="doc">
      <dgm:prSet loTypeId="urn:microsoft.com/office/officeart/2005/8/layout/cycle3" loCatId="cycle" qsTypeId="urn:microsoft.com/office/officeart/2005/8/quickstyle/3d1" qsCatId="3D" csTypeId="urn:microsoft.com/office/officeart/2005/8/colors/accent1_2" csCatId="accent1" phldr="1"/>
      <dgm:spPr/>
      <dgm:t>
        <a:bodyPr/>
        <a:lstStyle/>
        <a:p>
          <a:endParaRPr lang="ru-RU"/>
        </a:p>
      </dgm:t>
    </dgm:pt>
    <dgm:pt modelId="{563676AB-329A-48F5-9011-F49F4F74EBF6}">
      <dgm:prSet phldrT="[Текст]"/>
      <dgm:spPr/>
      <dgm:t>
        <a:bodyPr/>
        <a:lstStyle/>
        <a:p>
          <a:r>
            <a:rPr lang="ru-RU">
              <a:latin typeface="Times New Roman" pitchFamily="18" charset="0"/>
              <a:cs typeface="Times New Roman" pitchFamily="18" charset="0"/>
            </a:rPr>
            <a:t>событие (ивент) как основа</a:t>
          </a:r>
          <a:endParaRPr lang="ru-RU"/>
        </a:p>
      </dgm:t>
    </dgm:pt>
    <dgm:pt modelId="{F6713EB2-A71E-4FD8-BC64-6622D2211866}" type="parTrans" cxnId="{6B6ED96D-9C93-4CBF-82FA-02E5129C2709}">
      <dgm:prSet/>
      <dgm:spPr/>
      <dgm:t>
        <a:bodyPr/>
        <a:lstStyle/>
        <a:p>
          <a:endParaRPr lang="ru-RU"/>
        </a:p>
      </dgm:t>
    </dgm:pt>
    <dgm:pt modelId="{8500452B-259B-42ED-AAF5-8DD5ADC008E9}" type="sibTrans" cxnId="{6B6ED96D-9C93-4CBF-82FA-02E5129C2709}">
      <dgm:prSet/>
      <dgm:spPr/>
      <dgm:t>
        <a:bodyPr/>
        <a:lstStyle/>
        <a:p>
          <a:endParaRPr lang="ru-RU"/>
        </a:p>
      </dgm:t>
    </dgm:pt>
    <dgm:pt modelId="{5DA3ACAB-C1A5-49B9-98A5-00638EC752B4}">
      <dgm:prSet phldrT="[Текст]"/>
      <dgm:spPr/>
      <dgm:t>
        <a:bodyPr/>
        <a:lstStyle/>
        <a:p>
          <a:r>
            <a:rPr lang="ru-RU">
              <a:latin typeface="Times New Roman" pitchFamily="18" charset="0"/>
              <a:cs typeface="Times New Roman" pitchFamily="18" charset="0"/>
            </a:rPr>
            <a:t>инфраструктура, - реклама и продвижение</a:t>
          </a:r>
        </a:p>
      </dgm:t>
    </dgm:pt>
    <dgm:pt modelId="{FBC30CDA-B690-42AD-A11E-99E63C36D7F0}" type="parTrans" cxnId="{A13B210B-2650-4CD0-97D3-5734F68430C0}">
      <dgm:prSet/>
      <dgm:spPr/>
      <dgm:t>
        <a:bodyPr/>
        <a:lstStyle/>
        <a:p>
          <a:endParaRPr lang="ru-RU"/>
        </a:p>
      </dgm:t>
    </dgm:pt>
    <dgm:pt modelId="{ED5F7ED7-E6DD-43B3-9256-DFEC928A900D}" type="sibTrans" cxnId="{A13B210B-2650-4CD0-97D3-5734F68430C0}">
      <dgm:prSet/>
      <dgm:spPr/>
      <dgm:t>
        <a:bodyPr/>
        <a:lstStyle/>
        <a:p>
          <a:endParaRPr lang="ru-RU"/>
        </a:p>
      </dgm:t>
    </dgm:pt>
    <dgm:pt modelId="{962BE938-0AC7-4CD9-9E38-CA1EDE8717C1}">
      <dgm:prSet phldrT="[Текст]"/>
      <dgm:spPr/>
      <dgm:t>
        <a:bodyPr/>
        <a:lstStyle/>
        <a:p>
          <a:r>
            <a:rPr lang="ru-RU">
              <a:latin typeface="Times New Roman" pitchFamily="18" charset="0"/>
              <a:cs typeface="Times New Roman" pitchFamily="18" charset="0"/>
            </a:rPr>
            <a:t>информационный туристский центр</a:t>
          </a:r>
        </a:p>
      </dgm:t>
    </dgm:pt>
    <dgm:pt modelId="{34B855BB-6BC5-48D0-8423-06E677F002EC}" type="parTrans" cxnId="{427089EB-4D54-4B16-96A4-BFECDADD9DB3}">
      <dgm:prSet/>
      <dgm:spPr/>
      <dgm:t>
        <a:bodyPr/>
        <a:lstStyle/>
        <a:p>
          <a:endParaRPr lang="ru-RU"/>
        </a:p>
      </dgm:t>
    </dgm:pt>
    <dgm:pt modelId="{0DBAB075-E619-4908-862E-11646B7660DB}" type="sibTrans" cxnId="{427089EB-4D54-4B16-96A4-BFECDADD9DB3}">
      <dgm:prSet/>
      <dgm:spPr/>
      <dgm:t>
        <a:bodyPr/>
        <a:lstStyle/>
        <a:p>
          <a:endParaRPr lang="ru-RU"/>
        </a:p>
      </dgm:t>
    </dgm:pt>
    <dgm:pt modelId="{94416559-F377-4DFB-A3AA-BE793470E8C2}">
      <dgm:prSet phldrT="[Текст]"/>
      <dgm:spPr/>
      <dgm:t>
        <a:bodyPr/>
        <a:lstStyle/>
        <a:p>
          <a:r>
            <a:rPr lang="ru-RU">
              <a:latin typeface="Times New Roman" pitchFamily="18" charset="0"/>
              <a:cs typeface="Times New Roman" pitchFamily="18" charset="0"/>
            </a:rPr>
            <a:t>достопримечательности</a:t>
          </a:r>
        </a:p>
      </dgm:t>
    </dgm:pt>
    <dgm:pt modelId="{6D223233-A5AF-4DB6-AC9A-E13B62E84B31}" type="parTrans" cxnId="{73DB6858-B331-4F59-A654-0F4CAB2E66F4}">
      <dgm:prSet/>
      <dgm:spPr/>
      <dgm:t>
        <a:bodyPr/>
        <a:lstStyle/>
        <a:p>
          <a:endParaRPr lang="ru-RU"/>
        </a:p>
      </dgm:t>
    </dgm:pt>
    <dgm:pt modelId="{AE8930EE-3DEB-4AB9-BA8C-65FEF6C6FDEE}" type="sibTrans" cxnId="{73DB6858-B331-4F59-A654-0F4CAB2E66F4}">
      <dgm:prSet/>
      <dgm:spPr/>
      <dgm:t>
        <a:bodyPr/>
        <a:lstStyle/>
        <a:p>
          <a:endParaRPr lang="ru-RU"/>
        </a:p>
      </dgm:t>
    </dgm:pt>
    <dgm:pt modelId="{FC6BFD0E-A9C6-4C28-942D-35D2ED595A30}" type="pres">
      <dgm:prSet presAssocID="{C00F029F-891B-424D-B063-9F5592542A38}" presName="Name0" presStyleCnt="0">
        <dgm:presLayoutVars>
          <dgm:dir/>
          <dgm:resizeHandles val="exact"/>
        </dgm:presLayoutVars>
      </dgm:prSet>
      <dgm:spPr/>
      <dgm:t>
        <a:bodyPr/>
        <a:lstStyle/>
        <a:p>
          <a:endParaRPr lang="ru-RU"/>
        </a:p>
      </dgm:t>
    </dgm:pt>
    <dgm:pt modelId="{878B6CA2-5F4A-4C96-99D3-94B958530D95}" type="pres">
      <dgm:prSet presAssocID="{C00F029F-891B-424D-B063-9F5592542A38}" presName="cycle" presStyleCnt="0"/>
      <dgm:spPr/>
    </dgm:pt>
    <dgm:pt modelId="{1B3D7CBF-9548-4665-B6C3-64708D83AD54}" type="pres">
      <dgm:prSet presAssocID="{563676AB-329A-48F5-9011-F49F4F74EBF6}" presName="nodeFirstNode" presStyleLbl="node1" presStyleIdx="0" presStyleCnt="4" custScaleY="114222">
        <dgm:presLayoutVars>
          <dgm:bulletEnabled val="1"/>
        </dgm:presLayoutVars>
      </dgm:prSet>
      <dgm:spPr/>
      <dgm:t>
        <a:bodyPr/>
        <a:lstStyle/>
        <a:p>
          <a:endParaRPr lang="ru-RU"/>
        </a:p>
      </dgm:t>
    </dgm:pt>
    <dgm:pt modelId="{11CD37A2-8FA1-4532-A5DC-A2E36861840B}" type="pres">
      <dgm:prSet presAssocID="{8500452B-259B-42ED-AAF5-8DD5ADC008E9}" presName="sibTransFirstNode" presStyleLbl="bgShp" presStyleIdx="0" presStyleCnt="1"/>
      <dgm:spPr/>
      <dgm:t>
        <a:bodyPr/>
        <a:lstStyle/>
        <a:p>
          <a:endParaRPr lang="ru-RU"/>
        </a:p>
      </dgm:t>
    </dgm:pt>
    <dgm:pt modelId="{AF645A6B-904F-4596-B6B8-A2DE102ACEB3}" type="pres">
      <dgm:prSet presAssocID="{5DA3ACAB-C1A5-49B9-98A5-00638EC752B4}" presName="nodeFollowingNodes" presStyleLbl="node1" presStyleIdx="1" presStyleCnt="4">
        <dgm:presLayoutVars>
          <dgm:bulletEnabled val="1"/>
        </dgm:presLayoutVars>
      </dgm:prSet>
      <dgm:spPr/>
      <dgm:t>
        <a:bodyPr/>
        <a:lstStyle/>
        <a:p>
          <a:endParaRPr lang="ru-RU"/>
        </a:p>
      </dgm:t>
    </dgm:pt>
    <dgm:pt modelId="{EB966F0B-E9D0-4F5B-8F34-6F377E09055E}" type="pres">
      <dgm:prSet presAssocID="{962BE938-0AC7-4CD9-9E38-CA1EDE8717C1}" presName="nodeFollowingNodes" presStyleLbl="node1" presStyleIdx="2" presStyleCnt="4">
        <dgm:presLayoutVars>
          <dgm:bulletEnabled val="1"/>
        </dgm:presLayoutVars>
      </dgm:prSet>
      <dgm:spPr/>
      <dgm:t>
        <a:bodyPr/>
        <a:lstStyle/>
        <a:p>
          <a:endParaRPr lang="ru-RU"/>
        </a:p>
      </dgm:t>
    </dgm:pt>
    <dgm:pt modelId="{A01FC592-FC01-4E0F-AC58-0211B26B0B48}" type="pres">
      <dgm:prSet presAssocID="{94416559-F377-4DFB-A3AA-BE793470E8C2}" presName="nodeFollowingNodes" presStyleLbl="node1" presStyleIdx="3" presStyleCnt="4">
        <dgm:presLayoutVars>
          <dgm:bulletEnabled val="1"/>
        </dgm:presLayoutVars>
      </dgm:prSet>
      <dgm:spPr/>
      <dgm:t>
        <a:bodyPr/>
        <a:lstStyle/>
        <a:p>
          <a:endParaRPr lang="ru-RU"/>
        </a:p>
      </dgm:t>
    </dgm:pt>
  </dgm:ptLst>
  <dgm:cxnLst>
    <dgm:cxn modelId="{5B5134F6-FFEE-4A7D-A607-D18E9267892C}" type="presOf" srcId="{94416559-F377-4DFB-A3AA-BE793470E8C2}" destId="{A01FC592-FC01-4E0F-AC58-0211B26B0B48}" srcOrd="0" destOrd="0" presId="urn:microsoft.com/office/officeart/2005/8/layout/cycle3"/>
    <dgm:cxn modelId="{5F811871-C880-4E0E-AEB8-9AE2CC62D39D}" type="presOf" srcId="{C00F029F-891B-424D-B063-9F5592542A38}" destId="{FC6BFD0E-A9C6-4C28-942D-35D2ED595A30}" srcOrd="0" destOrd="0" presId="urn:microsoft.com/office/officeart/2005/8/layout/cycle3"/>
    <dgm:cxn modelId="{73DB6858-B331-4F59-A654-0F4CAB2E66F4}" srcId="{C00F029F-891B-424D-B063-9F5592542A38}" destId="{94416559-F377-4DFB-A3AA-BE793470E8C2}" srcOrd="3" destOrd="0" parTransId="{6D223233-A5AF-4DB6-AC9A-E13B62E84B31}" sibTransId="{AE8930EE-3DEB-4AB9-BA8C-65FEF6C6FDEE}"/>
    <dgm:cxn modelId="{427089EB-4D54-4B16-96A4-BFECDADD9DB3}" srcId="{C00F029F-891B-424D-B063-9F5592542A38}" destId="{962BE938-0AC7-4CD9-9E38-CA1EDE8717C1}" srcOrd="2" destOrd="0" parTransId="{34B855BB-6BC5-48D0-8423-06E677F002EC}" sibTransId="{0DBAB075-E619-4908-862E-11646B7660DB}"/>
    <dgm:cxn modelId="{09D9C8E5-1A80-4F32-BBEC-C5329E974DED}" type="presOf" srcId="{962BE938-0AC7-4CD9-9E38-CA1EDE8717C1}" destId="{EB966F0B-E9D0-4F5B-8F34-6F377E09055E}" srcOrd="0" destOrd="0" presId="urn:microsoft.com/office/officeart/2005/8/layout/cycle3"/>
    <dgm:cxn modelId="{28045A08-A85E-4787-ACC7-4930149E78EB}" type="presOf" srcId="{563676AB-329A-48F5-9011-F49F4F74EBF6}" destId="{1B3D7CBF-9548-4665-B6C3-64708D83AD54}" srcOrd="0" destOrd="0" presId="urn:microsoft.com/office/officeart/2005/8/layout/cycle3"/>
    <dgm:cxn modelId="{6B6ED96D-9C93-4CBF-82FA-02E5129C2709}" srcId="{C00F029F-891B-424D-B063-9F5592542A38}" destId="{563676AB-329A-48F5-9011-F49F4F74EBF6}" srcOrd="0" destOrd="0" parTransId="{F6713EB2-A71E-4FD8-BC64-6622D2211866}" sibTransId="{8500452B-259B-42ED-AAF5-8DD5ADC008E9}"/>
    <dgm:cxn modelId="{54CAE58E-DCFE-4DC6-8E53-506520941BD2}" type="presOf" srcId="{5DA3ACAB-C1A5-49B9-98A5-00638EC752B4}" destId="{AF645A6B-904F-4596-B6B8-A2DE102ACEB3}" srcOrd="0" destOrd="0" presId="urn:microsoft.com/office/officeart/2005/8/layout/cycle3"/>
    <dgm:cxn modelId="{6E1DE749-31BD-4255-992F-1BB08480B4D9}" type="presOf" srcId="{8500452B-259B-42ED-AAF5-8DD5ADC008E9}" destId="{11CD37A2-8FA1-4532-A5DC-A2E36861840B}" srcOrd="0" destOrd="0" presId="urn:microsoft.com/office/officeart/2005/8/layout/cycle3"/>
    <dgm:cxn modelId="{A13B210B-2650-4CD0-97D3-5734F68430C0}" srcId="{C00F029F-891B-424D-B063-9F5592542A38}" destId="{5DA3ACAB-C1A5-49B9-98A5-00638EC752B4}" srcOrd="1" destOrd="0" parTransId="{FBC30CDA-B690-42AD-A11E-99E63C36D7F0}" sibTransId="{ED5F7ED7-E6DD-43B3-9256-DFEC928A900D}"/>
    <dgm:cxn modelId="{039CF396-BEE7-4F43-A99F-1870E0E4ACFF}" type="presParOf" srcId="{FC6BFD0E-A9C6-4C28-942D-35D2ED595A30}" destId="{878B6CA2-5F4A-4C96-99D3-94B958530D95}" srcOrd="0" destOrd="0" presId="urn:microsoft.com/office/officeart/2005/8/layout/cycle3"/>
    <dgm:cxn modelId="{4409BE7F-A042-4895-8870-D2A57672F730}" type="presParOf" srcId="{878B6CA2-5F4A-4C96-99D3-94B958530D95}" destId="{1B3D7CBF-9548-4665-B6C3-64708D83AD54}" srcOrd="0" destOrd="0" presId="urn:microsoft.com/office/officeart/2005/8/layout/cycle3"/>
    <dgm:cxn modelId="{D49C337D-E2E2-4C20-977C-80CAF903A857}" type="presParOf" srcId="{878B6CA2-5F4A-4C96-99D3-94B958530D95}" destId="{11CD37A2-8FA1-4532-A5DC-A2E36861840B}" srcOrd="1" destOrd="0" presId="urn:microsoft.com/office/officeart/2005/8/layout/cycle3"/>
    <dgm:cxn modelId="{947F7CD2-BD22-4F39-8360-1179D36FF2A9}" type="presParOf" srcId="{878B6CA2-5F4A-4C96-99D3-94B958530D95}" destId="{AF645A6B-904F-4596-B6B8-A2DE102ACEB3}" srcOrd="2" destOrd="0" presId="urn:microsoft.com/office/officeart/2005/8/layout/cycle3"/>
    <dgm:cxn modelId="{0AB5236B-5C49-4ECE-BD61-6DBEECE3013D}" type="presParOf" srcId="{878B6CA2-5F4A-4C96-99D3-94B958530D95}" destId="{EB966F0B-E9D0-4F5B-8F34-6F377E09055E}" srcOrd="3" destOrd="0" presId="urn:microsoft.com/office/officeart/2005/8/layout/cycle3"/>
    <dgm:cxn modelId="{49F47CFD-66E8-4B99-A994-8AA45BE1C779}" type="presParOf" srcId="{878B6CA2-5F4A-4C96-99D3-94B958530D95}" destId="{A01FC592-FC01-4E0F-AC58-0211B26B0B48}" srcOrd="4"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9577-5A12-424A-8281-54C3ECD0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5274</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2018-02-12T10:18:00Z</dcterms:created>
  <dcterms:modified xsi:type="dcterms:W3CDTF">2018-02-12T18:48:00Z</dcterms:modified>
</cp:coreProperties>
</file>