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2D" w:rsidRDefault="0093122D" w:rsidP="00F31DCE">
      <w:pPr>
        <w:jc w:val="center"/>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lang w:eastAsia="ru-RU"/>
        </w:rPr>
        <w:id w:val="37174062"/>
        <w:docPartObj>
          <w:docPartGallery w:val="Table of Contents"/>
          <w:docPartUnique/>
        </w:docPartObj>
      </w:sdtPr>
      <w:sdtContent>
        <w:p w:rsidR="0093122D" w:rsidRDefault="0093122D" w:rsidP="00110FEA">
          <w:pPr>
            <w:pStyle w:val="a4"/>
            <w:jc w:val="center"/>
          </w:pPr>
          <w:r>
            <w:t>Оглавление</w:t>
          </w:r>
        </w:p>
        <w:p w:rsidR="00110FEA" w:rsidRPr="00110FEA" w:rsidRDefault="00110FEA" w:rsidP="00110FEA">
          <w:pPr>
            <w:rPr>
              <w:lang w:eastAsia="en-US"/>
            </w:rPr>
          </w:pPr>
        </w:p>
        <w:p w:rsidR="0093122D" w:rsidRPr="00110FEA" w:rsidRDefault="0093122D">
          <w:pPr>
            <w:pStyle w:val="11"/>
            <w:rPr>
              <w:rFonts w:ascii="Times New Roman" w:hAnsi="Times New Roman" w:cs="Times New Roman"/>
              <w:sz w:val="28"/>
              <w:szCs w:val="28"/>
            </w:rPr>
          </w:pPr>
          <w:r w:rsidRPr="00110FEA">
            <w:rPr>
              <w:rFonts w:ascii="Times New Roman" w:hAnsi="Times New Roman" w:cs="Times New Roman"/>
              <w:b/>
              <w:sz w:val="28"/>
              <w:szCs w:val="28"/>
            </w:rPr>
            <w:t>Введение</w:t>
          </w:r>
          <w:r w:rsidRPr="00110FEA">
            <w:rPr>
              <w:rFonts w:ascii="Times New Roman" w:hAnsi="Times New Roman" w:cs="Times New Roman"/>
              <w:sz w:val="28"/>
              <w:szCs w:val="28"/>
            </w:rPr>
            <w:ptab w:relativeTo="margin" w:alignment="right" w:leader="dot"/>
          </w:r>
          <w:r w:rsidRPr="00110FEA">
            <w:rPr>
              <w:rFonts w:ascii="Times New Roman" w:hAnsi="Times New Roman" w:cs="Times New Roman"/>
              <w:b/>
              <w:sz w:val="28"/>
              <w:szCs w:val="28"/>
            </w:rPr>
            <w:t>1</w:t>
          </w:r>
        </w:p>
        <w:p w:rsidR="0093122D" w:rsidRPr="00110FEA" w:rsidRDefault="0093122D" w:rsidP="00110FEA">
          <w:pPr>
            <w:pStyle w:val="2"/>
          </w:pPr>
          <w:r w:rsidRPr="00110FEA">
            <w:t>Теоретические аспекты безработицы на современном</w:t>
          </w:r>
          <w:r w:rsidR="00110FEA" w:rsidRPr="00110FEA">
            <w:t xml:space="preserve"> рынке труда</w:t>
          </w:r>
          <w:r w:rsidRPr="00110FEA">
            <w:ptab w:relativeTo="margin" w:alignment="right" w:leader="dot"/>
          </w:r>
          <w:r w:rsidRPr="00110FEA">
            <w:t>2</w:t>
          </w:r>
        </w:p>
        <w:p w:rsidR="00110FEA" w:rsidRPr="0093122D" w:rsidRDefault="00110FEA" w:rsidP="00110FEA">
          <w:pPr>
            <w:pStyle w:val="3"/>
            <w:ind w:left="446"/>
            <w:rPr>
              <w:rFonts w:ascii="Times New Roman" w:hAnsi="Times New Roman" w:cs="Times New Roman"/>
              <w:sz w:val="28"/>
              <w:szCs w:val="28"/>
            </w:rPr>
          </w:pPr>
          <w:r w:rsidRPr="0093122D">
            <w:rPr>
              <w:rFonts w:ascii="Times New Roman" w:hAnsi="Times New Roman" w:cs="Times New Roman"/>
              <w:sz w:val="28"/>
              <w:szCs w:val="28"/>
            </w:rPr>
            <w:t>1.1 Сущность, структура и функции рынка труда</w:t>
          </w:r>
          <w:r w:rsidR="0093122D" w:rsidRPr="00110FEA">
            <w:rPr>
              <w:rFonts w:ascii="Times New Roman" w:hAnsi="Times New Roman" w:cs="Times New Roman"/>
              <w:sz w:val="28"/>
              <w:szCs w:val="28"/>
            </w:rPr>
            <w:ptab w:relativeTo="margin" w:alignment="right" w:leader="dot"/>
          </w:r>
          <w:r w:rsidR="0093122D" w:rsidRPr="00110FEA">
            <w:rPr>
              <w:rFonts w:ascii="Times New Roman" w:hAnsi="Times New Roman" w:cs="Times New Roman"/>
              <w:sz w:val="28"/>
              <w:szCs w:val="28"/>
            </w:rPr>
            <w:t>3</w:t>
          </w:r>
        </w:p>
        <w:p w:rsidR="00110FEA" w:rsidRPr="00110FEA" w:rsidRDefault="00110FEA" w:rsidP="00110FEA">
          <w:pPr>
            <w:pStyle w:val="a3"/>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 xml:space="preserve">      1.2</w:t>
          </w:r>
          <w:r w:rsidRPr="00B33898">
            <w:rPr>
              <w:rFonts w:ascii="Times New Roman" w:hAnsi="Times New Roman" w:cs="Times New Roman"/>
              <w:sz w:val="28"/>
              <w:szCs w:val="28"/>
            </w:rPr>
            <w:t xml:space="preserve"> Сущность, формы и виды безработицы</w:t>
          </w:r>
          <w:r>
            <w:rPr>
              <w:rFonts w:ascii="Times New Roman" w:hAnsi="Times New Roman" w:cs="Times New Roman"/>
              <w:sz w:val="28"/>
              <w:szCs w:val="28"/>
            </w:rPr>
            <w:t>………………………………….</w:t>
          </w:r>
        </w:p>
        <w:p w:rsidR="0093122D" w:rsidRPr="00110FEA" w:rsidRDefault="00110FEA" w:rsidP="00110FEA">
          <w:pPr>
            <w:pStyle w:val="2"/>
          </w:pPr>
          <w:r w:rsidRPr="00F31DCE">
            <w:t>Методы оценки безработицы на современном рынке труда</w:t>
          </w:r>
          <w:r w:rsidR="0093122D" w:rsidRPr="00110FEA">
            <w:ptab w:relativeTo="margin" w:alignment="right" w:leader="dot"/>
          </w:r>
          <w:r w:rsidR="0093122D" w:rsidRPr="00110FEA">
            <w:t>5</w:t>
          </w:r>
        </w:p>
        <w:p w:rsidR="00110FEA" w:rsidRDefault="00110FEA" w:rsidP="00110FEA">
          <w:pPr>
            <w:pStyle w:val="3"/>
            <w:ind w:left="446"/>
            <w:rPr>
              <w:rFonts w:ascii="Times New Roman" w:hAnsi="Times New Roman" w:cs="Times New Roman"/>
              <w:sz w:val="28"/>
              <w:szCs w:val="28"/>
            </w:rPr>
          </w:pPr>
          <w:r>
            <w:rPr>
              <w:rFonts w:ascii="Times New Roman" w:hAnsi="Times New Roman" w:cs="Times New Roman"/>
              <w:sz w:val="28"/>
              <w:szCs w:val="28"/>
            </w:rPr>
            <w:t xml:space="preserve">2.1 Основные методы оценки безработицы </w:t>
          </w:r>
          <w:r w:rsidR="0093122D" w:rsidRPr="00110FEA">
            <w:rPr>
              <w:rFonts w:ascii="Times New Roman" w:hAnsi="Times New Roman" w:cs="Times New Roman"/>
              <w:sz w:val="28"/>
              <w:szCs w:val="28"/>
            </w:rPr>
            <w:ptab w:relativeTo="margin" w:alignment="right" w:leader="dot"/>
          </w:r>
          <w:r w:rsidR="0093122D" w:rsidRPr="00110FEA">
            <w:rPr>
              <w:rFonts w:ascii="Times New Roman" w:hAnsi="Times New Roman" w:cs="Times New Roman"/>
              <w:sz w:val="28"/>
              <w:szCs w:val="28"/>
            </w:rPr>
            <w:t>6</w:t>
          </w:r>
        </w:p>
        <w:p w:rsidR="00110FEA" w:rsidRDefault="00110FEA" w:rsidP="00110FEA">
          <w:pPr>
            <w:spacing w:after="120"/>
            <w:rPr>
              <w:rFonts w:ascii="Times New Roman" w:hAnsi="Times New Roman" w:cs="Times New Roman"/>
              <w:sz w:val="28"/>
              <w:szCs w:val="28"/>
            </w:rPr>
          </w:pPr>
          <w:r>
            <w:rPr>
              <w:rFonts w:ascii="Times New Roman" w:hAnsi="Times New Roman" w:cs="Times New Roman"/>
              <w:sz w:val="28"/>
              <w:szCs w:val="28"/>
            </w:rPr>
            <w:t xml:space="preserve">      2.2  Методы борьбы с безработицей…………………………………………</w:t>
          </w:r>
        </w:p>
        <w:p w:rsidR="00110FEA" w:rsidRPr="00110FEA" w:rsidRDefault="00110FEA" w:rsidP="00110FEA">
          <w:pPr>
            <w:spacing w:after="120"/>
            <w:rPr>
              <w:rFonts w:ascii="Times New Roman" w:hAnsi="Times New Roman" w:cs="Times New Roman"/>
              <w:b/>
              <w:sz w:val="28"/>
              <w:szCs w:val="28"/>
            </w:rPr>
          </w:pPr>
          <w:r w:rsidRPr="00110FEA">
            <w:rPr>
              <w:rFonts w:ascii="Times New Roman" w:hAnsi="Times New Roman" w:cs="Times New Roman"/>
              <w:b/>
              <w:sz w:val="28"/>
              <w:szCs w:val="28"/>
            </w:rPr>
            <w:t>Заключение………………………………………………………………………..</w:t>
          </w:r>
        </w:p>
        <w:p w:rsidR="00110FEA" w:rsidRPr="00110FEA" w:rsidRDefault="00110FEA" w:rsidP="00110FEA">
          <w:pPr>
            <w:spacing w:after="120"/>
            <w:rPr>
              <w:rFonts w:ascii="Times New Roman" w:hAnsi="Times New Roman" w:cs="Times New Roman"/>
              <w:b/>
              <w:sz w:val="28"/>
              <w:szCs w:val="28"/>
            </w:rPr>
          </w:pPr>
          <w:r w:rsidRPr="00110FEA">
            <w:rPr>
              <w:rFonts w:ascii="Times New Roman" w:hAnsi="Times New Roman" w:cs="Times New Roman"/>
              <w:b/>
              <w:sz w:val="28"/>
              <w:szCs w:val="28"/>
            </w:rPr>
            <w:t>Список использованных источников…………………………………………</w:t>
          </w:r>
        </w:p>
        <w:p w:rsidR="00110FEA" w:rsidRDefault="00110FEA" w:rsidP="00110FEA">
          <w:pPr>
            <w:spacing w:after="120"/>
            <w:rPr>
              <w:rFonts w:ascii="Times New Roman" w:hAnsi="Times New Roman" w:cs="Times New Roman"/>
              <w:sz w:val="28"/>
              <w:szCs w:val="28"/>
            </w:rPr>
          </w:pPr>
        </w:p>
        <w:p w:rsidR="00110FEA" w:rsidRPr="00110FEA" w:rsidRDefault="00110FEA" w:rsidP="00110FEA">
          <w:pPr>
            <w:rPr>
              <w:lang w:eastAsia="en-US"/>
            </w:rPr>
          </w:pPr>
        </w:p>
        <w:p w:rsidR="00110FEA" w:rsidRPr="00110FEA" w:rsidRDefault="00110FEA" w:rsidP="00110FEA">
          <w:pPr>
            <w:rPr>
              <w:lang w:eastAsia="en-US"/>
            </w:rPr>
          </w:pPr>
        </w:p>
        <w:p w:rsidR="0093122D" w:rsidRPr="00110FEA" w:rsidRDefault="00DB695D" w:rsidP="00110FEA">
          <w:pPr>
            <w:rPr>
              <w:lang w:eastAsia="en-US"/>
            </w:rPr>
          </w:pPr>
        </w:p>
      </w:sdtContent>
    </w:sdt>
    <w:p w:rsidR="0093122D" w:rsidRDefault="0093122D" w:rsidP="00F31DCE">
      <w:pPr>
        <w:jc w:val="center"/>
        <w:rPr>
          <w:rFonts w:ascii="Times New Roman" w:hAnsi="Times New Roman" w:cs="Times New Roman"/>
          <w:sz w:val="28"/>
          <w:szCs w:val="28"/>
        </w:rPr>
      </w:pPr>
    </w:p>
    <w:p w:rsidR="0093122D" w:rsidRDefault="0093122D" w:rsidP="00F31DCE">
      <w:pPr>
        <w:jc w:val="center"/>
        <w:rPr>
          <w:rFonts w:ascii="Times New Roman" w:hAnsi="Times New Roman" w:cs="Times New Roman"/>
          <w:sz w:val="28"/>
          <w:szCs w:val="28"/>
        </w:rPr>
      </w:pPr>
    </w:p>
    <w:p w:rsidR="0093122D" w:rsidRDefault="0093122D" w:rsidP="00F31DCE">
      <w:pPr>
        <w:jc w:val="center"/>
        <w:rPr>
          <w:rFonts w:ascii="Times New Roman" w:hAnsi="Times New Roman" w:cs="Times New Roman"/>
          <w:sz w:val="28"/>
          <w:szCs w:val="28"/>
        </w:rPr>
      </w:pPr>
    </w:p>
    <w:p w:rsidR="0093122D" w:rsidRDefault="0093122D" w:rsidP="00F31DCE">
      <w:pPr>
        <w:jc w:val="center"/>
        <w:rPr>
          <w:rFonts w:ascii="Times New Roman" w:hAnsi="Times New Roman" w:cs="Times New Roman"/>
          <w:sz w:val="28"/>
          <w:szCs w:val="28"/>
        </w:rPr>
      </w:pPr>
    </w:p>
    <w:p w:rsidR="0093122D" w:rsidRDefault="0093122D" w:rsidP="00F31DCE">
      <w:pPr>
        <w:jc w:val="center"/>
        <w:rPr>
          <w:rFonts w:ascii="Times New Roman" w:hAnsi="Times New Roman" w:cs="Times New Roman"/>
          <w:sz w:val="28"/>
          <w:szCs w:val="28"/>
        </w:rPr>
      </w:pPr>
    </w:p>
    <w:p w:rsidR="0093122D" w:rsidRDefault="0093122D" w:rsidP="00F31DCE">
      <w:pPr>
        <w:jc w:val="center"/>
        <w:rPr>
          <w:rFonts w:ascii="Times New Roman" w:hAnsi="Times New Roman" w:cs="Times New Roman"/>
          <w:sz w:val="28"/>
          <w:szCs w:val="28"/>
        </w:rPr>
      </w:pPr>
    </w:p>
    <w:p w:rsidR="0093122D" w:rsidRDefault="0093122D" w:rsidP="00F31DCE">
      <w:pPr>
        <w:jc w:val="center"/>
        <w:rPr>
          <w:rFonts w:ascii="Times New Roman" w:hAnsi="Times New Roman" w:cs="Times New Roman"/>
          <w:sz w:val="28"/>
          <w:szCs w:val="28"/>
        </w:rPr>
      </w:pPr>
    </w:p>
    <w:p w:rsidR="0093122D" w:rsidRDefault="0093122D" w:rsidP="00F31DCE">
      <w:pPr>
        <w:jc w:val="center"/>
        <w:rPr>
          <w:rFonts w:ascii="Times New Roman" w:hAnsi="Times New Roman" w:cs="Times New Roman"/>
          <w:sz w:val="28"/>
          <w:szCs w:val="28"/>
        </w:rPr>
      </w:pPr>
    </w:p>
    <w:p w:rsidR="009456CB" w:rsidRDefault="009456CB" w:rsidP="00F31DCE">
      <w:pPr>
        <w:jc w:val="center"/>
        <w:rPr>
          <w:rFonts w:ascii="Times New Roman" w:hAnsi="Times New Roman" w:cs="Times New Roman"/>
          <w:sz w:val="28"/>
          <w:szCs w:val="28"/>
        </w:rPr>
      </w:pPr>
    </w:p>
    <w:p w:rsidR="0093122D" w:rsidRDefault="0093122D" w:rsidP="00F31DCE">
      <w:pPr>
        <w:jc w:val="center"/>
        <w:rPr>
          <w:rFonts w:ascii="Times New Roman" w:hAnsi="Times New Roman" w:cs="Times New Roman"/>
          <w:sz w:val="28"/>
          <w:szCs w:val="28"/>
        </w:rPr>
      </w:pPr>
    </w:p>
    <w:p w:rsidR="00B33898" w:rsidRDefault="00B33898" w:rsidP="00B33898">
      <w:pPr>
        <w:rPr>
          <w:rFonts w:ascii="Times New Roman" w:hAnsi="Times New Roman" w:cs="Times New Roman"/>
          <w:sz w:val="28"/>
          <w:szCs w:val="28"/>
        </w:rPr>
      </w:pPr>
    </w:p>
    <w:p w:rsidR="00110FEA" w:rsidRDefault="00110FEA" w:rsidP="00110FEA">
      <w:pPr>
        <w:jc w:val="center"/>
        <w:rPr>
          <w:rFonts w:ascii="Times New Roman" w:hAnsi="Times New Roman" w:cs="Times New Roman"/>
          <w:b/>
          <w:sz w:val="28"/>
          <w:szCs w:val="28"/>
        </w:rPr>
      </w:pPr>
      <w:r w:rsidRPr="00110FEA">
        <w:rPr>
          <w:rFonts w:ascii="Times New Roman" w:hAnsi="Times New Roman" w:cs="Times New Roman"/>
          <w:b/>
          <w:sz w:val="28"/>
          <w:szCs w:val="28"/>
        </w:rPr>
        <w:lastRenderedPageBreak/>
        <w:t>ВВЕДЕНИЕ</w:t>
      </w:r>
    </w:p>
    <w:p w:rsidR="009456CB" w:rsidRPr="00110FEA" w:rsidRDefault="009456CB" w:rsidP="00110FEA">
      <w:pPr>
        <w:jc w:val="center"/>
        <w:rPr>
          <w:rFonts w:ascii="Times New Roman" w:hAnsi="Times New Roman" w:cs="Times New Roman"/>
          <w:b/>
          <w:sz w:val="28"/>
          <w:szCs w:val="28"/>
        </w:rPr>
      </w:pPr>
    </w:p>
    <w:p w:rsidR="00110FEA" w:rsidRDefault="00110FEA" w:rsidP="00110FEA">
      <w:pPr>
        <w:spacing w:after="0" w:line="360" w:lineRule="auto"/>
        <w:ind w:firstLine="709"/>
        <w:contextualSpacing/>
        <w:jc w:val="both"/>
        <w:rPr>
          <w:rFonts w:ascii="Times New Roman" w:hAnsi="Times New Roman" w:cs="Times New Roman"/>
          <w:sz w:val="28"/>
          <w:szCs w:val="28"/>
        </w:rPr>
      </w:pPr>
      <w:r w:rsidRPr="00110FEA">
        <w:rPr>
          <w:rFonts w:ascii="Times New Roman" w:hAnsi="Times New Roman" w:cs="Times New Roman"/>
          <w:sz w:val="28"/>
          <w:szCs w:val="28"/>
        </w:rPr>
        <w:t>Тема борьбы с безработицей актуальна, так как безработица является одной из важнейших</w:t>
      </w:r>
      <w:r>
        <w:rPr>
          <w:rFonts w:ascii="Times New Roman" w:hAnsi="Times New Roman" w:cs="Times New Roman"/>
          <w:sz w:val="28"/>
          <w:szCs w:val="28"/>
        </w:rPr>
        <w:t xml:space="preserve"> </w:t>
      </w:r>
      <w:r w:rsidRPr="00110FEA">
        <w:rPr>
          <w:rFonts w:ascii="Times New Roman" w:hAnsi="Times New Roman" w:cs="Times New Roman"/>
          <w:sz w:val="28"/>
          <w:szCs w:val="28"/>
        </w:rPr>
        <w:t>макроэкономических проблем, которая оказывает наиболее прямое и сильное воздействие на каждого человека.</w:t>
      </w:r>
      <w:r>
        <w:rPr>
          <w:rFonts w:ascii="Times New Roman" w:hAnsi="Times New Roman" w:cs="Times New Roman"/>
          <w:sz w:val="28"/>
          <w:szCs w:val="28"/>
        </w:rPr>
        <w:t xml:space="preserve"> </w:t>
      </w:r>
      <w:r w:rsidRPr="00110FEA">
        <w:rPr>
          <w:rFonts w:ascii="Times New Roman" w:hAnsi="Times New Roman" w:cs="Times New Roman"/>
          <w:sz w:val="28"/>
          <w:szCs w:val="28"/>
        </w:rPr>
        <w:t>Потеря рабочего места для большинства людей означает неустойчивость экономического положения и снижение их</w:t>
      </w:r>
      <w:r>
        <w:rPr>
          <w:rFonts w:ascii="Times New Roman" w:hAnsi="Times New Roman" w:cs="Times New Roman"/>
          <w:sz w:val="28"/>
          <w:szCs w:val="28"/>
        </w:rPr>
        <w:t xml:space="preserve"> </w:t>
      </w:r>
      <w:r w:rsidRPr="00110FEA">
        <w:rPr>
          <w:rFonts w:ascii="Times New Roman" w:hAnsi="Times New Roman" w:cs="Times New Roman"/>
          <w:sz w:val="28"/>
          <w:szCs w:val="28"/>
        </w:rPr>
        <w:t xml:space="preserve">жизненного уровня. Чтобы бороться с безработицей, нужно знать, почему она возникает и как </w:t>
      </w:r>
      <w:r>
        <w:rPr>
          <w:rFonts w:ascii="Times New Roman" w:hAnsi="Times New Roman" w:cs="Times New Roman"/>
          <w:sz w:val="28"/>
          <w:szCs w:val="28"/>
        </w:rPr>
        <w:t>её оценивать и как с ней</w:t>
      </w:r>
      <w:r w:rsidRPr="00110FEA">
        <w:rPr>
          <w:rFonts w:ascii="Times New Roman" w:hAnsi="Times New Roman" w:cs="Times New Roman"/>
          <w:sz w:val="28"/>
          <w:szCs w:val="28"/>
        </w:rPr>
        <w:t xml:space="preserve"> бороться.</w:t>
      </w:r>
      <w:r>
        <w:rPr>
          <w:rFonts w:ascii="Times New Roman" w:hAnsi="Times New Roman" w:cs="Times New Roman"/>
          <w:sz w:val="28"/>
          <w:szCs w:val="28"/>
        </w:rPr>
        <w:t xml:space="preserve"> Связи с этим проблематика методов </w:t>
      </w:r>
      <w:r w:rsidRPr="00110FEA">
        <w:rPr>
          <w:rFonts w:ascii="Times New Roman" w:hAnsi="Times New Roman" w:cs="Times New Roman"/>
          <w:sz w:val="28"/>
          <w:szCs w:val="28"/>
        </w:rPr>
        <w:t>оценки безработицы на современном рынке</w:t>
      </w:r>
      <w:r w:rsidR="00E80C19">
        <w:rPr>
          <w:rFonts w:ascii="Times New Roman" w:hAnsi="Times New Roman" w:cs="Times New Roman"/>
          <w:sz w:val="28"/>
          <w:szCs w:val="28"/>
        </w:rPr>
        <w:t xml:space="preserve"> труда является одним из наиболее актуальных вопросов.</w:t>
      </w:r>
    </w:p>
    <w:p w:rsidR="00E80C19" w:rsidRPr="00E80C19" w:rsidRDefault="00E80C19" w:rsidP="00E80C19">
      <w:pPr>
        <w:spacing w:after="0" w:line="360" w:lineRule="auto"/>
        <w:ind w:firstLine="709"/>
        <w:contextualSpacing/>
        <w:jc w:val="both"/>
        <w:rPr>
          <w:rFonts w:ascii="Times New Roman" w:hAnsi="Times New Roman" w:cs="Times New Roman"/>
          <w:sz w:val="28"/>
          <w:szCs w:val="28"/>
        </w:rPr>
      </w:pPr>
      <w:r w:rsidRPr="00E80C19">
        <w:rPr>
          <w:rFonts w:ascii="Times New Roman" w:hAnsi="Times New Roman" w:cs="Times New Roman"/>
          <w:b/>
          <w:sz w:val="28"/>
          <w:szCs w:val="28"/>
        </w:rPr>
        <w:t xml:space="preserve">Объектом </w:t>
      </w:r>
      <w:r w:rsidRPr="00E80C19">
        <w:rPr>
          <w:rFonts w:ascii="Times New Roman" w:hAnsi="Times New Roman" w:cs="Times New Roman"/>
          <w:sz w:val="28"/>
          <w:szCs w:val="28"/>
        </w:rPr>
        <w:t>исследования</w:t>
      </w:r>
      <w:r>
        <w:rPr>
          <w:rFonts w:ascii="Times New Roman" w:hAnsi="Times New Roman" w:cs="Times New Roman"/>
          <w:sz w:val="28"/>
          <w:szCs w:val="28"/>
        </w:rPr>
        <w:t xml:space="preserve"> являются методы </w:t>
      </w:r>
      <w:r w:rsidRPr="00110FEA">
        <w:rPr>
          <w:rFonts w:ascii="Times New Roman" w:hAnsi="Times New Roman" w:cs="Times New Roman"/>
          <w:sz w:val="28"/>
          <w:szCs w:val="28"/>
        </w:rPr>
        <w:t>оценки безработицы на современном рынке</w:t>
      </w:r>
      <w:r>
        <w:rPr>
          <w:rFonts w:ascii="Times New Roman" w:hAnsi="Times New Roman" w:cs="Times New Roman"/>
          <w:sz w:val="28"/>
          <w:szCs w:val="28"/>
        </w:rPr>
        <w:t xml:space="preserve"> труда.</w:t>
      </w:r>
    </w:p>
    <w:p w:rsidR="00E80C19" w:rsidRDefault="00E80C19" w:rsidP="00E80C19">
      <w:pPr>
        <w:spacing w:after="0" w:line="360" w:lineRule="auto"/>
        <w:ind w:firstLine="709"/>
        <w:contextualSpacing/>
        <w:jc w:val="both"/>
        <w:rPr>
          <w:rFonts w:ascii="Times New Roman" w:hAnsi="Times New Roman" w:cs="Times New Roman"/>
          <w:sz w:val="28"/>
          <w:szCs w:val="28"/>
        </w:rPr>
      </w:pPr>
      <w:r w:rsidRPr="00E80C19">
        <w:rPr>
          <w:rFonts w:ascii="Times New Roman" w:hAnsi="Times New Roman" w:cs="Times New Roman"/>
          <w:b/>
          <w:sz w:val="28"/>
          <w:szCs w:val="28"/>
        </w:rPr>
        <w:t>Предметом</w:t>
      </w:r>
      <w:r>
        <w:rPr>
          <w:rFonts w:ascii="Times New Roman" w:hAnsi="Times New Roman" w:cs="Times New Roman"/>
          <w:b/>
          <w:sz w:val="28"/>
          <w:szCs w:val="28"/>
        </w:rPr>
        <w:t xml:space="preserve"> </w:t>
      </w:r>
      <w:r w:rsidRPr="00E80C19">
        <w:rPr>
          <w:rFonts w:ascii="Times New Roman" w:hAnsi="Times New Roman" w:cs="Times New Roman"/>
          <w:sz w:val="28"/>
          <w:szCs w:val="28"/>
        </w:rPr>
        <w:t>исследования  выступают</w:t>
      </w:r>
      <w:r>
        <w:rPr>
          <w:rFonts w:ascii="Times New Roman" w:hAnsi="Times New Roman" w:cs="Times New Roman"/>
          <w:b/>
          <w:sz w:val="28"/>
          <w:szCs w:val="28"/>
        </w:rPr>
        <w:t xml:space="preserve"> </w:t>
      </w:r>
      <w:r w:rsidRPr="00E80C19">
        <w:rPr>
          <w:rFonts w:ascii="Times New Roman" w:hAnsi="Times New Roman" w:cs="Times New Roman"/>
          <w:sz w:val="28"/>
          <w:szCs w:val="28"/>
        </w:rPr>
        <w:t>особенности современн</w:t>
      </w:r>
      <w:r>
        <w:rPr>
          <w:rFonts w:ascii="Times New Roman" w:hAnsi="Times New Roman" w:cs="Times New Roman"/>
          <w:sz w:val="28"/>
          <w:szCs w:val="28"/>
        </w:rPr>
        <w:t xml:space="preserve">ых методов оценки безработицы и их </w:t>
      </w:r>
      <w:r w:rsidRPr="00E80C19">
        <w:rPr>
          <w:rFonts w:ascii="Times New Roman" w:hAnsi="Times New Roman" w:cs="Times New Roman"/>
          <w:sz w:val="28"/>
          <w:szCs w:val="28"/>
        </w:rPr>
        <w:t>основные механизмы реализации на практике</w:t>
      </w:r>
      <w:r>
        <w:rPr>
          <w:rFonts w:ascii="Times New Roman" w:hAnsi="Times New Roman" w:cs="Times New Roman"/>
          <w:sz w:val="28"/>
          <w:szCs w:val="28"/>
        </w:rPr>
        <w:t xml:space="preserve">. </w:t>
      </w:r>
    </w:p>
    <w:p w:rsidR="00E80C19" w:rsidRDefault="00E80C19" w:rsidP="00E80C19">
      <w:pPr>
        <w:spacing w:after="0" w:line="360" w:lineRule="auto"/>
        <w:ind w:firstLine="709"/>
        <w:contextualSpacing/>
        <w:jc w:val="both"/>
        <w:rPr>
          <w:rFonts w:ascii="Times New Roman" w:hAnsi="Times New Roman" w:cs="Times New Roman"/>
          <w:sz w:val="28"/>
          <w:szCs w:val="28"/>
        </w:rPr>
      </w:pPr>
      <w:r w:rsidRPr="00E80C19">
        <w:rPr>
          <w:rFonts w:ascii="Times New Roman" w:hAnsi="Times New Roman" w:cs="Times New Roman"/>
          <w:b/>
          <w:sz w:val="28"/>
          <w:szCs w:val="28"/>
        </w:rPr>
        <w:t xml:space="preserve">Целью </w:t>
      </w:r>
      <w:r>
        <w:rPr>
          <w:rFonts w:ascii="Times New Roman" w:hAnsi="Times New Roman" w:cs="Times New Roman"/>
          <w:sz w:val="28"/>
          <w:szCs w:val="28"/>
        </w:rPr>
        <w:t xml:space="preserve">курсовой </w:t>
      </w:r>
      <w:r w:rsidRPr="00E80C19">
        <w:rPr>
          <w:rFonts w:ascii="Times New Roman" w:hAnsi="Times New Roman" w:cs="Times New Roman"/>
          <w:sz w:val="28"/>
          <w:szCs w:val="28"/>
        </w:rPr>
        <w:t>работы является анализ</w:t>
      </w:r>
      <w:r>
        <w:rPr>
          <w:rFonts w:ascii="Times New Roman" w:hAnsi="Times New Roman" w:cs="Times New Roman"/>
          <w:sz w:val="28"/>
          <w:szCs w:val="28"/>
        </w:rPr>
        <w:t xml:space="preserve"> методов оценки безработицы и </w:t>
      </w:r>
      <w:r w:rsidRPr="00E80C19">
        <w:rPr>
          <w:rFonts w:ascii="Times New Roman" w:hAnsi="Times New Roman" w:cs="Times New Roman"/>
          <w:sz w:val="28"/>
          <w:szCs w:val="28"/>
        </w:rPr>
        <w:t xml:space="preserve"> рынка труда, а также проблем безработицы и путей их решения.</w:t>
      </w:r>
    </w:p>
    <w:p w:rsidR="00E80C19" w:rsidRDefault="00E80C19" w:rsidP="00E80C1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пути поставленной цели перед исследованием поставлены следующие </w:t>
      </w:r>
      <w:r w:rsidRPr="00E80C19">
        <w:rPr>
          <w:rFonts w:ascii="Times New Roman" w:hAnsi="Times New Roman" w:cs="Times New Roman"/>
          <w:b/>
          <w:sz w:val="28"/>
          <w:szCs w:val="28"/>
        </w:rPr>
        <w:t>задачи:</w:t>
      </w:r>
      <w:r>
        <w:rPr>
          <w:rFonts w:ascii="Times New Roman" w:hAnsi="Times New Roman" w:cs="Times New Roman"/>
          <w:sz w:val="28"/>
          <w:szCs w:val="28"/>
        </w:rPr>
        <w:t xml:space="preserve"> </w:t>
      </w:r>
    </w:p>
    <w:p w:rsidR="00110FEA" w:rsidRDefault="00E80C19" w:rsidP="00E80C1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анализировать с</w:t>
      </w:r>
      <w:r w:rsidRPr="0093122D">
        <w:rPr>
          <w:rFonts w:ascii="Times New Roman" w:hAnsi="Times New Roman" w:cs="Times New Roman"/>
          <w:sz w:val="28"/>
          <w:szCs w:val="28"/>
        </w:rPr>
        <w:t>ущность, структура и функции рынка</w:t>
      </w:r>
      <w:r>
        <w:rPr>
          <w:rFonts w:ascii="Times New Roman" w:hAnsi="Times New Roman" w:cs="Times New Roman"/>
          <w:sz w:val="28"/>
          <w:szCs w:val="28"/>
        </w:rPr>
        <w:t xml:space="preserve"> труда;</w:t>
      </w:r>
    </w:p>
    <w:p w:rsidR="00E80C19" w:rsidRDefault="00E80C19" w:rsidP="00E80C1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изучить с</w:t>
      </w:r>
      <w:r w:rsidRPr="0093122D">
        <w:rPr>
          <w:rFonts w:ascii="Times New Roman" w:hAnsi="Times New Roman" w:cs="Times New Roman"/>
          <w:sz w:val="28"/>
          <w:szCs w:val="28"/>
        </w:rPr>
        <w:t xml:space="preserve">ущность, структура и функции </w:t>
      </w:r>
      <w:r>
        <w:rPr>
          <w:rFonts w:ascii="Times New Roman" w:hAnsi="Times New Roman" w:cs="Times New Roman"/>
          <w:sz w:val="28"/>
          <w:szCs w:val="28"/>
        </w:rPr>
        <w:t>безработицы;</w:t>
      </w:r>
    </w:p>
    <w:p w:rsidR="00E80C19" w:rsidRDefault="00E80C19" w:rsidP="00E80C1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методы оценки безработицы;</w:t>
      </w:r>
    </w:p>
    <w:p w:rsidR="00E80C19" w:rsidRDefault="00E80C19" w:rsidP="00E80C1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методы борьбы с безработицей;</w:t>
      </w:r>
    </w:p>
    <w:p w:rsidR="00E80C19" w:rsidRDefault="004266ED" w:rsidP="00E80C19">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в</w:t>
      </w:r>
      <w:r w:rsidRPr="0093122D">
        <w:rPr>
          <w:rFonts w:ascii="Times New Roman" w:hAnsi="Times New Roman" w:cs="Times New Roman"/>
          <w:sz w:val="28"/>
          <w:szCs w:val="28"/>
        </w:rPr>
        <w:t>лияния безработицы на состояние экономики</w:t>
      </w:r>
      <w:r>
        <w:rPr>
          <w:rFonts w:ascii="Times New Roman" w:hAnsi="Times New Roman" w:cs="Times New Roman"/>
          <w:sz w:val="28"/>
          <w:szCs w:val="28"/>
        </w:rPr>
        <w:t xml:space="preserve"> государства.</w:t>
      </w:r>
    </w:p>
    <w:p w:rsidR="00D80E59" w:rsidRPr="00F337F2" w:rsidRDefault="00D80E59" w:rsidP="00F337F2">
      <w:pPr>
        <w:pStyle w:val="a3"/>
        <w:spacing w:after="0" w:line="360" w:lineRule="auto"/>
        <w:ind w:left="0" w:firstLine="709"/>
        <w:jc w:val="both"/>
        <w:rPr>
          <w:rFonts w:ascii="Times New Roman" w:hAnsi="Times New Roman" w:cs="Times New Roman"/>
          <w:sz w:val="28"/>
          <w:szCs w:val="28"/>
        </w:rPr>
      </w:pPr>
    </w:p>
    <w:p w:rsidR="0077725B" w:rsidRDefault="00F337F2" w:rsidP="00F337F2">
      <w:pPr>
        <w:pStyle w:val="a3"/>
        <w:tabs>
          <w:tab w:val="left" w:pos="284"/>
        </w:tabs>
        <w:spacing w:after="0" w:line="360" w:lineRule="auto"/>
        <w:ind w:left="0" w:firstLine="709"/>
        <w:jc w:val="both"/>
        <w:rPr>
          <w:rFonts w:ascii="Times New Roman" w:hAnsi="Times New Roman" w:cs="Times New Roman"/>
          <w:sz w:val="28"/>
          <w:szCs w:val="28"/>
        </w:rPr>
      </w:pPr>
      <w:r w:rsidRPr="00F337F2">
        <w:rPr>
          <w:rFonts w:ascii="Times New Roman" w:hAnsi="Times New Roman" w:cs="Times New Roman"/>
          <w:b/>
          <w:sz w:val="28"/>
          <w:szCs w:val="28"/>
        </w:rPr>
        <w:lastRenderedPageBreak/>
        <w:t>Методическую базу</w:t>
      </w:r>
      <w:r w:rsidRPr="00F337F2">
        <w:rPr>
          <w:rFonts w:ascii="Times New Roman" w:hAnsi="Times New Roman" w:cs="Times New Roman"/>
          <w:sz w:val="28"/>
          <w:szCs w:val="28"/>
        </w:rPr>
        <w:t xml:space="preserve"> составили корреляционно-регрессионный и компонентный анализы, анализ временных рядов, а также табличные и графические методы представления информации.</w:t>
      </w:r>
    </w:p>
    <w:p w:rsidR="00F337F2" w:rsidRDefault="00F337F2" w:rsidP="00F337F2">
      <w:pPr>
        <w:pStyle w:val="a3"/>
        <w:tabs>
          <w:tab w:val="left" w:pos="284"/>
        </w:tabs>
        <w:spacing w:after="0" w:line="360" w:lineRule="auto"/>
        <w:ind w:left="0" w:firstLine="709"/>
        <w:jc w:val="both"/>
        <w:rPr>
          <w:rFonts w:ascii="Times New Roman" w:hAnsi="Times New Roman" w:cs="Times New Roman"/>
          <w:sz w:val="28"/>
          <w:szCs w:val="24"/>
        </w:rPr>
      </w:pPr>
      <w:r w:rsidRPr="00F337F2">
        <w:rPr>
          <w:rFonts w:ascii="Times New Roman" w:hAnsi="Times New Roman" w:cs="Times New Roman"/>
          <w:b/>
          <w:sz w:val="28"/>
          <w:szCs w:val="24"/>
        </w:rPr>
        <w:t xml:space="preserve">Теоретическую базу </w:t>
      </w:r>
      <w:r w:rsidRPr="003F7715">
        <w:rPr>
          <w:rFonts w:ascii="Times New Roman" w:hAnsi="Times New Roman" w:cs="Times New Roman"/>
          <w:sz w:val="28"/>
          <w:szCs w:val="24"/>
        </w:rPr>
        <w:t xml:space="preserve">составили официальные данные </w:t>
      </w:r>
      <w:r>
        <w:rPr>
          <w:rFonts w:ascii="Times New Roman" w:hAnsi="Times New Roman" w:cs="Times New Roman"/>
          <w:sz w:val="28"/>
          <w:szCs w:val="24"/>
        </w:rPr>
        <w:t>Росстата</w:t>
      </w:r>
      <w:r w:rsidRPr="006D6B89">
        <w:rPr>
          <w:rFonts w:ascii="Times New Roman" w:hAnsi="Times New Roman" w:cs="Times New Roman"/>
          <w:sz w:val="28"/>
          <w:szCs w:val="24"/>
        </w:rPr>
        <w:t xml:space="preserve"> </w:t>
      </w:r>
      <w:r>
        <w:rPr>
          <w:rFonts w:ascii="Times New Roman" w:hAnsi="Times New Roman" w:cs="Times New Roman"/>
          <w:sz w:val="28"/>
          <w:szCs w:val="24"/>
        </w:rPr>
        <w:t xml:space="preserve">(2017), а также труды отечественных специалистов. </w:t>
      </w:r>
    </w:p>
    <w:p w:rsidR="00F337F2" w:rsidRDefault="00F337F2" w:rsidP="00F337F2">
      <w:pPr>
        <w:pStyle w:val="a3"/>
        <w:tabs>
          <w:tab w:val="left" w:pos="284"/>
        </w:tabs>
        <w:spacing w:after="0" w:line="360" w:lineRule="auto"/>
        <w:ind w:left="0" w:firstLine="709"/>
        <w:jc w:val="both"/>
        <w:rPr>
          <w:rFonts w:ascii="Times New Roman" w:hAnsi="Times New Roman" w:cs="Times New Roman"/>
          <w:sz w:val="28"/>
          <w:szCs w:val="24"/>
        </w:rPr>
      </w:pPr>
      <w:r w:rsidRPr="00F337F2">
        <w:rPr>
          <w:rFonts w:ascii="Times New Roman" w:hAnsi="Times New Roman" w:cs="Times New Roman"/>
          <w:b/>
          <w:sz w:val="28"/>
          <w:szCs w:val="24"/>
        </w:rPr>
        <w:t xml:space="preserve">Структура работы. </w:t>
      </w:r>
      <w:r>
        <w:rPr>
          <w:rFonts w:ascii="Times New Roman" w:hAnsi="Times New Roman" w:cs="Times New Roman"/>
          <w:sz w:val="28"/>
          <w:szCs w:val="24"/>
        </w:rPr>
        <w:t xml:space="preserve">Данная курсовая работа состоит из введения двух глав, заключения, а также списка использованных источников. </w:t>
      </w:r>
    </w:p>
    <w:p w:rsidR="00F337F2" w:rsidRPr="00F337F2" w:rsidRDefault="00F337F2" w:rsidP="00F337F2">
      <w:pPr>
        <w:pStyle w:val="a3"/>
        <w:tabs>
          <w:tab w:val="left" w:pos="284"/>
        </w:tabs>
        <w:spacing w:after="0" w:line="360" w:lineRule="auto"/>
        <w:ind w:left="0" w:firstLine="709"/>
        <w:jc w:val="both"/>
        <w:rPr>
          <w:rFonts w:ascii="Times New Roman" w:hAnsi="Times New Roman" w:cs="Times New Roman"/>
          <w:sz w:val="28"/>
          <w:szCs w:val="28"/>
        </w:rPr>
      </w:pPr>
    </w:p>
    <w:p w:rsidR="009456CB" w:rsidRDefault="009456CB"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Default="00F337F2" w:rsidP="00B33898">
      <w:pPr>
        <w:pStyle w:val="a3"/>
        <w:tabs>
          <w:tab w:val="left" w:pos="284"/>
        </w:tabs>
        <w:ind w:left="0"/>
        <w:jc w:val="both"/>
        <w:rPr>
          <w:rFonts w:ascii="Times New Roman" w:hAnsi="Times New Roman" w:cs="Times New Roman"/>
          <w:sz w:val="28"/>
          <w:szCs w:val="28"/>
        </w:rPr>
      </w:pPr>
    </w:p>
    <w:p w:rsidR="00F337F2" w:rsidRPr="009456CB" w:rsidRDefault="00F337F2" w:rsidP="00B33898">
      <w:pPr>
        <w:pStyle w:val="a3"/>
        <w:tabs>
          <w:tab w:val="left" w:pos="284"/>
        </w:tabs>
        <w:ind w:left="0"/>
        <w:jc w:val="both"/>
        <w:rPr>
          <w:rFonts w:ascii="Times New Roman" w:hAnsi="Times New Roman" w:cs="Times New Roman"/>
          <w:sz w:val="28"/>
          <w:szCs w:val="28"/>
        </w:rPr>
      </w:pPr>
    </w:p>
    <w:p w:rsidR="0077725B" w:rsidRPr="00F337F2" w:rsidRDefault="0077725B" w:rsidP="00B33898">
      <w:pPr>
        <w:pStyle w:val="a3"/>
        <w:tabs>
          <w:tab w:val="left" w:pos="284"/>
        </w:tabs>
        <w:ind w:left="0"/>
        <w:jc w:val="both"/>
        <w:rPr>
          <w:rFonts w:ascii="Times New Roman" w:hAnsi="Times New Roman" w:cs="Times New Roman"/>
          <w:sz w:val="28"/>
          <w:szCs w:val="28"/>
        </w:rPr>
      </w:pPr>
    </w:p>
    <w:p w:rsidR="009456CB" w:rsidRPr="009456CB" w:rsidRDefault="0077725B" w:rsidP="009456CB">
      <w:pPr>
        <w:pStyle w:val="a3"/>
        <w:numPr>
          <w:ilvl w:val="0"/>
          <w:numId w:val="5"/>
        </w:numPr>
        <w:tabs>
          <w:tab w:val="left" w:pos="284"/>
        </w:tabs>
        <w:spacing w:after="0" w:line="360" w:lineRule="auto"/>
        <w:ind w:left="0" w:firstLine="0"/>
        <w:contextualSpacing w:val="0"/>
        <w:jc w:val="center"/>
        <w:rPr>
          <w:rFonts w:ascii="Times New Roman" w:hAnsi="Times New Roman" w:cs="Times New Roman"/>
          <w:b/>
          <w:sz w:val="28"/>
          <w:szCs w:val="28"/>
        </w:rPr>
      </w:pPr>
      <w:r w:rsidRPr="0077725B">
        <w:rPr>
          <w:rFonts w:ascii="Times New Roman" w:hAnsi="Times New Roman" w:cs="Times New Roman"/>
          <w:b/>
          <w:sz w:val="28"/>
          <w:szCs w:val="28"/>
        </w:rPr>
        <w:lastRenderedPageBreak/>
        <w:t>Теоретические аспекты безработицы на современном рынке труда</w:t>
      </w:r>
    </w:p>
    <w:p w:rsidR="0077725B" w:rsidRDefault="0077725B" w:rsidP="0077725B">
      <w:pPr>
        <w:pStyle w:val="a3"/>
        <w:numPr>
          <w:ilvl w:val="1"/>
          <w:numId w:val="5"/>
        </w:numPr>
        <w:tabs>
          <w:tab w:val="left" w:pos="284"/>
        </w:tabs>
        <w:spacing w:after="0" w:line="360" w:lineRule="auto"/>
        <w:ind w:left="0" w:firstLine="0"/>
        <w:contextualSpacing w:val="0"/>
        <w:jc w:val="center"/>
        <w:rPr>
          <w:rFonts w:ascii="Times New Roman" w:hAnsi="Times New Roman" w:cs="Times New Roman"/>
          <w:sz w:val="28"/>
          <w:szCs w:val="28"/>
        </w:rPr>
      </w:pPr>
      <w:r w:rsidRPr="0093122D">
        <w:rPr>
          <w:rFonts w:ascii="Times New Roman" w:hAnsi="Times New Roman" w:cs="Times New Roman"/>
          <w:sz w:val="28"/>
          <w:szCs w:val="28"/>
        </w:rPr>
        <w:t>Сущность, структура и функции рынка труда</w:t>
      </w:r>
    </w:p>
    <w:p w:rsidR="0077725B" w:rsidRDefault="0077725B" w:rsidP="0077725B">
      <w:pPr>
        <w:pStyle w:val="a3"/>
        <w:tabs>
          <w:tab w:val="left" w:pos="284"/>
        </w:tabs>
        <w:spacing w:after="0" w:line="360" w:lineRule="auto"/>
        <w:ind w:left="0"/>
        <w:contextualSpacing w:val="0"/>
        <w:rPr>
          <w:rFonts w:ascii="Times New Roman" w:hAnsi="Times New Roman" w:cs="Times New Roman"/>
          <w:sz w:val="28"/>
          <w:szCs w:val="28"/>
        </w:rPr>
      </w:pPr>
    </w:p>
    <w:p w:rsidR="00BA720E" w:rsidRDefault="0077725B"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77725B">
        <w:rPr>
          <w:rFonts w:ascii="Times New Roman" w:hAnsi="Times New Roman" w:cs="Times New Roman"/>
          <w:sz w:val="28"/>
          <w:szCs w:val="28"/>
        </w:rPr>
        <w:t>Переход к рыночной экономике пов</w:t>
      </w:r>
      <w:r>
        <w:rPr>
          <w:rFonts w:ascii="Times New Roman" w:hAnsi="Times New Roman" w:cs="Times New Roman"/>
          <w:sz w:val="28"/>
          <w:szCs w:val="28"/>
        </w:rPr>
        <w:t>лек за собой кардинальные изме</w:t>
      </w:r>
      <w:r w:rsidRPr="0077725B">
        <w:rPr>
          <w:rFonts w:ascii="Times New Roman" w:hAnsi="Times New Roman" w:cs="Times New Roman"/>
          <w:sz w:val="28"/>
          <w:szCs w:val="28"/>
        </w:rPr>
        <w:t>нения в сфере занятости, которые предп</w:t>
      </w:r>
      <w:r>
        <w:rPr>
          <w:rFonts w:ascii="Times New Roman" w:hAnsi="Times New Roman" w:cs="Times New Roman"/>
          <w:sz w:val="28"/>
          <w:szCs w:val="28"/>
        </w:rPr>
        <w:t>олагают, прежде всего, формиро</w:t>
      </w:r>
      <w:r w:rsidRPr="0077725B">
        <w:rPr>
          <w:rFonts w:ascii="Times New Roman" w:hAnsi="Times New Roman" w:cs="Times New Roman"/>
          <w:sz w:val="28"/>
          <w:szCs w:val="28"/>
        </w:rPr>
        <w:t>вание регулируемого рынка труда. Рынок труда является одн</w:t>
      </w:r>
      <w:r>
        <w:rPr>
          <w:rFonts w:ascii="Times New Roman" w:hAnsi="Times New Roman" w:cs="Times New Roman"/>
          <w:sz w:val="28"/>
          <w:szCs w:val="28"/>
        </w:rPr>
        <w:t>ой из важнейших сфер социально-</w:t>
      </w:r>
      <w:r w:rsidRPr="0077725B">
        <w:rPr>
          <w:rFonts w:ascii="Times New Roman" w:hAnsi="Times New Roman" w:cs="Times New Roman"/>
          <w:sz w:val="28"/>
          <w:szCs w:val="28"/>
        </w:rPr>
        <w:t xml:space="preserve">экономической жизни общества и поэтому </w:t>
      </w:r>
      <w:r>
        <w:rPr>
          <w:rFonts w:ascii="Times New Roman" w:hAnsi="Times New Roman" w:cs="Times New Roman"/>
          <w:sz w:val="28"/>
          <w:szCs w:val="28"/>
        </w:rPr>
        <w:t>неслучайно, что он стал объек</w:t>
      </w:r>
      <w:r w:rsidRPr="0077725B">
        <w:rPr>
          <w:rFonts w:ascii="Times New Roman" w:hAnsi="Times New Roman" w:cs="Times New Roman"/>
          <w:sz w:val="28"/>
          <w:szCs w:val="28"/>
        </w:rPr>
        <w:t>том пристального внимания экономистов. В отечественной экономической литературе можно часто встретить термины «рынок труда» или «рынок рабочей силы», а в последнее время еще и «рынок трудовых ресурсов». Дискуссии по поводу корректности их употребления ведутся в течение десятилет</w:t>
      </w:r>
      <w:r>
        <w:rPr>
          <w:rFonts w:ascii="Times New Roman" w:hAnsi="Times New Roman" w:cs="Times New Roman"/>
          <w:sz w:val="28"/>
          <w:szCs w:val="28"/>
        </w:rPr>
        <w:t>ий, но пока не сложилось едино</w:t>
      </w:r>
      <w:r w:rsidRPr="0077725B">
        <w:rPr>
          <w:rFonts w:ascii="Times New Roman" w:hAnsi="Times New Roman" w:cs="Times New Roman"/>
          <w:sz w:val="28"/>
          <w:szCs w:val="28"/>
        </w:rPr>
        <w:t xml:space="preserve">го мнения, поскольку содержание этих категорий в силу их многомерности трудно определить однозначно. </w:t>
      </w:r>
    </w:p>
    <w:p w:rsidR="00BA720E" w:rsidRDefault="0077725B"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77725B">
        <w:rPr>
          <w:rFonts w:ascii="Times New Roman" w:hAnsi="Times New Roman" w:cs="Times New Roman"/>
          <w:sz w:val="28"/>
          <w:szCs w:val="28"/>
        </w:rPr>
        <w:t xml:space="preserve">Разные </w:t>
      </w:r>
      <w:r>
        <w:rPr>
          <w:rFonts w:ascii="Times New Roman" w:hAnsi="Times New Roman" w:cs="Times New Roman"/>
          <w:sz w:val="28"/>
          <w:szCs w:val="28"/>
        </w:rPr>
        <w:t>авторы дают различные определе</w:t>
      </w:r>
      <w:r w:rsidRPr="0077725B">
        <w:rPr>
          <w:rFonts w:ascii="Times New Roman" w:hAnsi="Times New Roman" w:cs="Times New Roman"/>
          <w:sz w:val="28"/>
          <w:szCs w:val="28"/>
        </w:rPr>
        <w:t>ния в зависимости от специфики методо</w:t>
      </w:r>
      <w:r>
        <w:rPr>
          <w:rFonts w:ascii="Times New Roman" w:hAnsi="Times New Roman" w:cs="Times New Roman"/>
          <w:sz w:val="28"/>
          <w:szCs w:val="28"/>
        </w:rPr>
        <w:t>логии и конечных целей исследо</w:t>
      </w:r>
      <w:r w:rsidRPr="0077725B">
        <w:rPr>
          <w:rFonts w:ascii="Times New Roman" w:hAnsi="Times New Roman" w:cs="Times New Roman"/>
          <w:sz w:val="28"/>
          <w:szCs w:val="28"/>
        </w:rPr>
        <w:t>вания. Но главным камнем преткновения в</w:t>
      </w:r>
      <w:r>
        <w:rPr>
          <w:rFonts w:ascii="Times New Roman" w:hAnsi="Times New Roman" w:cs="Times New Roman"/>
          <w:sz w:val="28"/>
          <w:szCs w:val="28"/>
        </w:rPr>
        <w:t xml:space="preserve"> этих спорах является определе</w:t>
      </w:r>
      <w:r w:rsidRPr="0077725B">
        <w:rPr>
          <w:rFonts w:ascii="Times New Roman" w:hAnsi="Times New Roman" w:cs="Times New Roman"/>
          <w:sz w:val="28"/>
          <w:szCs w:val="28"/>
        </w:rPr>
        <w:t xml:space="preserve">ние предмета купли-продажи на рынке труда: труд или рабочая сила? </w:t>
      </w:r>
    </w:p>
    <w:p w:rsidR="00BA720E" w:rsidRDefault="0077725B"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77725B">
        <w:rPr>
          <w:rFonts w:ascii="Times New Roman" w:hAnsi="Times New Roman" w:cs="Times New Roman"/>
          <w:sz w:val="28"/>
          <w:szCs w:val="28"/>
        </w:rPr>
        <w:t xml:space="preserve">Не вдаваясь в подробное обсуждение этой проблематики, напомним лишь некоторые ее основные моменты. </w:t>
      </w:r>
    </w:p>
    <w:p w:rsidR="0077725B" w:rsidRDefault="0077725B"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77725B">
        <w:rPr>
          <w:rFonts w:ascii="Times New Roman" w:hAnsi="Times New Roman" w:cs="Times New Roman"/>
          <w:sz w:val="28"/>
          <w:szCs w:val="28"/>
        </w:rPr>
        <w:t>Согласно трудовой теории стоим</w:t>
      </w:r>
      <w:r w:rsidR="00BA720E">
        <w:rPr>
          <w:rFonts w:ascii="Times New Roman" w:hAnsi="Times New Roman" w:cs="Times New Roman"/>
          <w:sz w:val="28"/>
          <w:szCs w:val="28"/>
        </w:rPr>
        <w:t>ости, сформулированной К. Марк</w:t>
      </w:r>
      <w:r w:rsidRPr="0077725B">
        <w:rPr>
          <w:rFonts w:ascii="Times New Roman" w:hAnsi="Times New Roman" w:cs="Times New Roman"/>
          <w:sz w:val="28"/>
          <w:szCs w:val="28"/>
        </w:rPr>
        <w:t>сом, на рынке труда рабочие продают способность к труду, т.е. рабочую силу, которую и эксплуатирует работодатель</w:t>
      </w:r>
      <w:r w:rsidR="009456CB">
        <w:rPr>
          <w:rStyle w:val="ae"/>
          <w:rFonts w:ascii="Times New Roman" w:hAnsi="Times New Roman" w:cs="Times New Roman"/>
          <w:sz w:val="28"/>
          <w:szCs w:val="28"/>
        </w:rPr>
        <w:footnoteReference w:id="2"/>
      </w:r>
      <w:r w:rsidRPr="0077725B">
        <w:rPr>
          <w:rFonts w:ascii="Times New Roman" w:hAnsi="Times New Roman" w:cs="Times New Roman"/>
          <w:sz w:val="28"/>
          <w:szCs w:val="28"/>
        </w:rPr>
        <w:t>.</w:t>
      </w:r>
    </w:p>
    <w:p w:rsidR="00BA720E" w:rsidRPr="00BA720E" w:rsidRDefault="00BA720E"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BA720E">
        <w:rPr>
          <w:rFonts w:ascii="Times New Roman" w:hAnsi="Times New Roman" w:cs="Times New Roman"/>
          <w:sz w:val="28"/>
          <w:szCs w:val="28"/>
        </w:rPr>
        <w:t>Ряд современных ученых (Л. Костин, Ю.Одегов, Б. Токарский, И. Маслова), доказывая, что объектом купли-продажи является рабочая сила, объясняют это тем, что труд продаваться не может, ибо труд это процесс, и в момент продажи рабочей силы его просто не существует, а продавать то, чего нет – нельзя.</w:t>
      </w:r>
    </w:p>
    <w:p w:rsidR="00BA720E" w:rsidRDefault="00BA720E"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BA720E">
        <w:rPr>
          <w:rFonts w:ascii="Times New Roman" w:hAnsi="Times New Roman" w:cs="Times New Roman"/>
          <w:sz w:val="28"/>
          <w:szCs w:val="28"/>
        </w:rPr>
        <w:lastRenderedPageBreak/>
        <w:t>Другая группа ученых отстаивает противоположную точку зрения, доказывая, что термин «рынок рабочей силы» некорректен и «на рынке труда продается и покупается именно тру</w:t>
      </w:r>
      <w:r w:rsidR="006B28EB">
        <w:rPr>
          <w:rFonts w:ascii="Times New Roman" w:hAnsi="Times New Roman" w:cs="Times New Roman"/>
          <w:sz w:val="28"/>
          <w:szCs w:val="28"/>
        </w:rPr>
        <w:t>д да и рынок называется рынком</w:t>
      </w:r>
      <w:r w:rsidR="006B28EB">
        <w:rPr>
          <w:rStyle w:val="ae"/>
          <w:rFonts w:ascii="Times New Roman" w:hAnsi="Times New Roman" w:cs="Times New Roman"/>
          <w:sz w:val="28"/>
          <w:szCs w:val="28"/>
        </w:rPr>
        <w:footnoteReference w:id="3"/>
      </w:r>
      <w:r w:rsidRPr="00BA720E">
        <w:rPr>
          <w:rFonts w:ascii="Times New Roman" w:hAnsi="Times New Roman" w:cs="Times New Roman"/>
          <w:sz w:val="28"/>
          <w:szCs w:val="28"/>
        </w:rPr>
        <w:t>.</w:t>
      </w:r>
      <w:r w:rsidR="006B28EB">
        <w:rPr>
          <w:rFonts w:ascii="Times New Roman" w:hAnsi="Times New Roman" w:cs="Times New Roman"/>
          <w:sz w:val="28"/>
          <w:szCs w:val="28"/>
        </w:rPr>
        <w:t xml:space="preserve"> </w:t>
      </w:r>
      <w:r w:rsidRPr="00BA720E">
        <w:rPr>
          <w:rFonts w:ascii="Times New Roman" w:hAnsi="Times New Roman" w:cs="Times New Roman"/>
          <w:sz w:val="28"/>
          <w:szCs w:val="28"/>
        </w:rPr>
        <w:t>В частности, ее сторонниками выступают А. Рофе, А. труда)»  Жуков, М. Гильдингерш.</w:t>
      </w:r>
    </w:p>
    <w:p w:rsidR="00FB7590" w:rsidRDefault="00BA720E"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В традициях западной экономичес</w:t>
      </w:r>
      <w:r w:rsidR="00FB7590">
        <w:rPr>
          <w:rFonts w:ascii="Times New Roman" w:hAnsi="Times New Roman" w:cs="Times New Roman"/>
          <w:sz w:val="28"/>
          <w:szCs w:val="28"/>
        </w:rPr>
        <w:t>кой науки понятия «труд» и «ра</w:t>
      </w:r>
      <w:r w:rsidRPr="00FB7590">
        <w:rPr>
          <w:rFonts w:ascii="Times New Roman" w:hAnsi="Times New Roman" w:cs="Times New Roman"/>
          <w:sz w:val="28"/>
          <w:szCs w:val="28"/>
        </w:rPr>
        <w:t>бочая сила» не различаются, и в качестве ресурса производства</w:t>
      </w:r>
      <w:r w:rsidR="00FB7590">
        <w:rPr>
          <w:rFonts w:ascii="Times New Roman" w:hAnsi="Times New Roman" w:cs="Times New Roman"/>
          <w:sz w:val="28"/>
          <w:szCs w:val="28"/>
        </w:rPr>
        <w:t xml:space="preserve"> рассматри</w:t>
      </w:r>
      <w:r w:rsidRPr="00FB7590">
        <w:rPr>
          <w:rFonts w:ascii="Times New Roman" w:hAnsi="Times New Roman" w:cs="Times New Roman"/>
          <w:sz w:val="28"/>
          <w:szCs w:val="28"/>
        </w:rPr>
        <w:t>вается именно труд, который употребляе</w:t>
      </w:r>
      <w:r w:rsidR="00FB7590">
        <w:rPr>
          <w:rFonts w:ascii="Times New Roman" w:hAnsi="Times New Roman" w:cs="Times New Roman"/>
          <w:sz w:val="28"/>
          <w:szCs w:val="28"/>
        </w:rPr>
        <w:t>тся «… для обозначения всех фи</w:t>
      </w:r>
      <w:r w:rsidRPr="00FB7590">
        <w:rPr>
          <w:rFonts w:ascii="Times New Roman" w:hAnsi="Times New Roman" w:cs="Times New Roman"/>
          <w:sz w:val="28"/>
          <w:szCs w:val="28"/>
        </w:rPr>
        <w:t>зических и умственных способностей людей, применимых в производстве . Мы считаем использование понятия «рынок</w:t>
      </w:r>
      <w:r w:rsidR="00FB7590">
        <w:rPr>
          <w:rFonts w:ascii="Times New Roman" w:hAnsi="Times New Roman" w:cs="Times New Roman"/>
          <w:sz w:val="28"/>
          <w:szCs w:val="28"/>
        </w:rPr>
        <w:t xml:space="preserve"> </w:t>
      </w:r>
      <w:r w:rsidRPr="00FB7590">
        <w:rPr>
          <w:rFonts w:ascii="Times New Roman" w:hAnsi="Times New Roman" w:cs="Times New Roman"/>
          <w:sz w:val="28"/>
          <w:szCs w:val="28"/>
        </w:rPr>
        <w:t xml:space="preserve">товаров и услуг»  труда» не только более удобным, но и более приемлемым с учетом миро- вой практики. Кроме этих двух противоположных </w:t>
      </w:r>
      <w:r w:rsidR="00FB7590">
        <w:rPr>
          <w:rFonts w:ascii="Times New Roman" w:hAnsi="Times New Roman" w:cs="Times New Roman"/>
          <w:sz w:val="28"/>
          <w:szCs w:val="28"/>
        </w:rPr>
        <w:t>версий, следует обратить внима</w:t>
      </w:r>
      <w:r w:rsidRPr="00FB7590">
        <w:rPr>
          <w:rFonts w:ascii="Times New Roman" w:hAnsi="Times New Roman" w:cs="Times New Roman"/>
          <w:sz w:val="28"/>
          <w:szCs w:val="28"/>
        </w:rPr>
        <w:t>ние на то, что в литературе появилась ещ</w:t>
      </w:r>
      <w:r w:rsidR="00FB7590">
        <w:rPr>
          <w:rFonts w:ascii="Times New Roman" w:hAnsi="Times New Roman" w:cs="Times New Roman"/>
          <w:sz w:val="28"/>
          <w:szCs w:val="28"/>
        </w:rPr>
        <w:t>е одна теория. Согласно ей «ры</w:t>
      </w:r>
      <w:r w:rsidRPr="00FB7590">
        <w:rPr>
          <w:rFonts w:ascii="Times New Roman" w:hAnsi="Times New Roman" w:cs="Times New Roman"/>
          <w:sz w:val="28"/>
          <w:szCs w:val="28"/>
        </w:rPr>
        <w:t>нок труда» и «рынок рабочей силы» рас</w:t>
      </w:r>
      <w:r w:rsidR="00FB7590">
        <w:rPr>
          <w:rFonts w:ascii="Times New Roman" w:hAnsi="Times New Roman" w:cs="Times New Roman"/>
          <w:sz w:val="28"/>
          <w:szCs w:val="28"/>
        </w:rPr>
        <w:t>сматриваются как две взаимосвя</w:t>
      </w:r>
      <w:r w:rsidRPr="00FB7590">
        <w:rPr>
          <w:rFonts w:ascii="Times New Roman" w:hAnsi="Times New Roman" w:cs="Times New Roman"/>
          <w:sz w:val="28"/>
          <w:szCs w:val="28"/>
        </w:rPr>
        <w:t>занные, но самостоятельные, отдельно</w:t>
      </w:r>
      <w:r w:rsidR="00FB7590">
        <w:rPr>
          <w:rFonts w:ascii="Times New Roman" w:hAnsi="Times New Roman" w:cs="Times New Roman"/>
          <w:sz w:val="28"/>
          <w:szCs w:val="28"/>
        </w:rPr>
        <w:t xml:space="preserve"> существующие экономические ка</w:t>
      </w:r>
      <w:r w:rsidRPr="00FB7590">
        <w:rPr>
          <w:rFonts w:ascii="Times New Roman" w:hAnsi="Times New Roman" w:cs="Times New Roman"/>
          <w:sz w:val="28"/>
          <w:szCs w:val="28"/>
        </w:rPr>
        <w:t xml:space="preserve">тегории, имеющие место в любой рыночной экономике. При этом «рынок труда» выступает в качестве одной из важнейших частей рынка рабочей . </w:t>
      </w:r>
    </w:p>
    <w:p w:rsidR="00FB7590" w:rsidRDefault="00BA720E"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Автором этой концепции является В. Секр</w:t>
      </w:r>
      <w:r w:rsidR="00FB7590">
        <w:rPr>
          <w:rFonts w:ascii="Times New Roman" w:hAnsi="Times New Roman" w:cs="Times New Roman"/>
          <w:sz w:val="28"/>
          <w:szCs w:val="28"/>
        </w:rPr>
        <w:t>етарюк, кото</w:t>
      </w:r>
      <w:r w:rsidRPr="00FB7590">
        <w:rPr>
          <w:rFonts w:ascii="Times New Roman" w:hAnsi="Times New Roman" w:cs="Times New Roman"/>
          <w:sz w:val="28"/>
          <w:szCs w:val="28"/>
        </w:rPr>
        <w:t>рый, по своему собственному признанию</w:t>
      </w:r>
      <w:r w:rsidR="00FB7590">
        <w:rPr>
          <w:rFonts w:ascii="Times New Roman" w:hAnsi="Times New Roman" w:cs="Times New Roman"/>
          <w:sz w:val="28"/>
          <w:szCs w:val="28"/>
        </w:rPr>
        <w:t>, пытается таким образом соеди</w:t>
      </w:r>
      <w:r w:rsidRPr="00FB7590">
        <w:rPr>
          <w:rFonts w:ascii="Times New Roman" w:hAnsi="Times New Roman" w:cs="Times New Roman"/>
          <w:sz w:val="28"/>
          <w:szCs w:val="28"/>
        </w:rPr>
        <w:t>нить некоторые аспекты западной экономической теории с рациональными положениями марксизма, прошедшими проверку временем. Еще одна точка зрения заключается в том, что ее сторонники полагают, что рынок труда является ресурсным рынком. В качестве основных субъектов купли-продажи выступают работодатель – пок</w:t>
      </w:r>
      <w:r w:rsidR="00FB7590">
        <w:rPr>
          <w:rFonts w:ascii="Times New Roman" w:hAnsi="Times New Roman" w:cs="Times New Roman"/>
          <w:sz w:val="28"/>
          <w:szCs w:val="28"/>
        </w:rPr>
        <w:t>упатель труда и юридически сво</w:t>
      </w:r>
      <w:r w:rsidRPr="00FB7590">
        <w:rPr>
          <w:rFonts w:ascii="Times New Roman" w:hAnsi="Times New Roman" w:cs="Times New Roman"/>
          <w:sz w:val="28"/>
          <w:szCs w:val="28"/>
        </w:rPr>
        <w:t>бодный и защищенный собственник – продавец</w:t>
      </w:r>
      <w:r w:rsidR="00FB7590">
        <w:rPr>
          <w:rFonts w:ascii="Times New Roman" w:hAnsi="Times New Roman" w:cs="Times New Roman"/>
          <w:sz w:val="28"/>
          <w:szCs w:val="28"/>
        </w:rPr>
        <w:t xml:space="preserve"> ресурса труда. </w:t>
      </w:r>
    </w:p>
    <w:p w:rsidR="00BA720E"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Последний явля</w:t>
      </w:r>
      <w:r w:rsidR="00BA720E" w:rsidRPr="00FB7590">
        <w:rPr>
          <w:rFonts w:ascii="Times New Roman" w:hAnsi="Times New Roman" w:cs="Times New Roman"/>
          <w:sz w:val="28"/>
          <w:szCs w:val="28"/>
        </w:rPr>
        <w:t>ется носителем и собственником своей рабочей силы – всей совокупности своих способностей к определенным видам трудовой деятельности.</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lastRenderedPageBreak/>
        <w:t>Таким образом, исходя из вышеназванного в самом общем виде, по нашему мнению, рынок труда можно рассматривать как неотъемлемую часть рыночной экономики, представляющую собой систему социально- экономических и трудовых отношений с согласованными интересами работодателей, наемных работников и государства по поводу купли-продажи специфического товара, а именно труда.</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В силу того, что труд представляе</w:t>
      </w:r>
      <w:r>
        <w:rPr>
          <w:rFonts w:ascii="Times New Roman" w:hAnsi="Times New Roman" w:cs="Times New Roman"/>
          <w:sz w:val="28"/>
          <w:szCs w:val="28"/>
        </w:rPr>
        <w:t>т собой уникальный товар, выде</w:t>
      </w:r>
      <w:r w:rsidRPr="00FB7590">
        <w:rPr>
          <w:rFonts w:ascii="Times New Roman" w:hAnsi="Times New Roman" w:cs="Times New Roman"/>
          <w:sz w:val="28"/>
          <w:szCs w:val="28"/>
        </w:rPr>
        <w:t>ляющийся на фоне обычных товаров и ус</w:t>
      </w:r>
      <w:r>
        <w:rPr>
          <w:rFonts w:ascii="Times New Roman" w:hAnsi="Times New Roman" w:cs="Times New Roman"/>
          <w:sz w:val="28"/>
          <w:szCs w:val="28"/>
        </w:rPr>
        <w:t>луг, рынок труда имеет ряд осо</w:t>
      </w:r>
      <w:r w:rsidRPr="00FB7590">
        <w:rPr>
          <w:rFonts w:ascii="Times New Roman" w:hAnsi="Times New Roman" w:cs="Times New Roman"/>
          <w:sz w:val="28"/>
          <w:szCs w:val="28"/>
        </w:rPr>
        <w:t>бенностей, накладывающих отпечаток на</w:t>
      </w:r>
      <w:r>
        <w:rPr>
          <w:rFonts w:ascii="Times New Roman" w:hAnsi="Times New Roman" w:cs="Times New Roman"/>
          <w:sz w:val="28"/>
          <w:szCs w:val="28"/>
        </w:rPr>
        <w:t xml:space="preserve"> его функционирование и на ана</w:t>
      </w:r>
      <w:r w:rsidRPr="00FB7590">
        <w:rPr>
          <w:rFonts w:ascii="Times New Roman" w:hAnsi="Times New Roman" w:cs="Times New Roman"/>
          <w:sz w:val="28"/>
          <w:szCs w:val="28"/>
        </w:rPr>
        <w:t>лиз отношений, складывающихся на данном рынке.</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1. Неотделимость прав собственности</w:t>
      </w:r>
      <w:r>
        <w:rPr>
          <w:rFonts w:ascii="Times New Roman" w:hAnsi="Times New Roman" w:cs="Times New Roman"/>
          <w:sz w:val="28"/>
          <w:szCs w:val="28"/>
        </w:rPr>
        <w:t xml:space="preserve"> на товар от его владельца. Ес</w:t>
      </w:r>
      <w:r w:rsidRPr="00FB7590">
        <w:rPr>
          <w:rFonts w:ascii="Times New Roman" w:hAnsi="Times New Roman" w:cs="Times New Roman"/>
          <w:sz w:val="28"/>
          <w:szCs w:val="28"/>
        </w:rPr>
        <w:t xml:space="preserve">ли на обычном рынке в результате сделки </w:t>
      </w:r>
      <w:r>
        <w:rPr>
          <w:rFonts w:ascii="Times New Roman" w:hAnsi="Times New Roman" w:cs="Times New Roman"/>
          <w:sz w:val="28"/>
          <w:szCs w:val="28"/>
        </w:rPr>
        <w:t>товар меняет своего собственни</w:t>
      </w:r>
      <w:r w:rsidRPr="00FB7590">
        <w:rPr>
          <w:rFonts w:ascii="Times New Roman" w:hAnsi="Times New Roman" w:cs="Times New Roman"/>
          <w:sz w:val="28"/>
          <w:szCs w:val="28"/>
        </w:rPr>
        <w:t xml:space="preserve">ка и покупатель получает товар в полное свое распоряжение; то на рынке труда покупатель приобретает, лишь право на использование трудовых услуг и одновременно вступает в контакт со свободным человеком, права которого он должен соблюдать.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2. Значительная продолжительность контак</w:t>
      </w:r>
      <w:r>
        <w:rPr>
          <w:rFonts w:ascii="Times New Roman" w:hAnsi="Times New Roman" w:cs="Times New Roman"/>
          <w:sz w:val="28"/>
          <w:szCs w:val="28"/>
        </w:rPr>
        <w:t>та продавца и покупателя. Сдел</w:t>
      </w:r>
      <w:r w:rsidRPr="00FB7590">
        <w:rPr>
          <w:rFonts w:ascii="Times New Roman" w:hAnsi="Times New Roman" w:cs="Times New Roman"/>
          <w:sz w:val="28"/>
          <w:szCs w:val="28"/>
        </w:rPr>
        <w:t xml:space="preserve">ка, совершаемая на рынке труда, предполагает установление длительных отношений между ее агентами в отличие от типичного рынка товаров и услуг, где все сделки носят, как правило, </w:t>
      </w:r>
      <w:r>
        <w:rPr>
          <w:rFonts w:ascii="Times New Roman" w:hAnsi="Times New Roman" w:cs="Times New Roman"/>
          <w:sz w:val="28"/>
          <w:szCs w:val="28"/>
        </w:rPr>
        <w:t>краткий и сугубо деловой харак</w:t>
      </w:r>
      <w:r w:rsidRPr="00FB7590">
        <w:rPr>
          <w:rFonts w:ascii="Times New Roman" w:hAnsi="Times New Roman" w:cs="Times New Roman"/>
          <w:sz w:val="28"/>
          <w:szCs w:val="28"/>
        </w:rPr>
        <w:t xml:space="preserve">тер.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3. Наличие большого числа институциональных структур. К их числу относятся: система трудового законодательства, службы занятости, профсоюзы, государственные программы в области труда и занятости и др.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4. Высокая индивидуализация сделок, поскольку каждый работник по-своему уникален, а каждое рабочее мес</w:t>
      </w:r>
      <w:r>
        <w:rPr>
          <w:rFonts w:ascii="Times New Roman" w:hAnsi="Times New Roman" w:cs="Times New Roman"/>
          <w:sz w:val="28"/>
          <w:szCs w:val="28"/>
        </w:rPr>
        <w:t>то в той или иной степени отли</w:t>
      </w:r>
      <w:r w:rsidRPr="00FB7590">
        <w:rPr>
          <w:rFonts w:ascii="Times New Roman" w:hAnsi="Times New Roman" w:cs="Times New Roman"/>
          <w:sz w:val="28"/>
          <w:szCs w:val="28"/>
        </w:rPr>
        <w:t>чается от другого и требует от претендента соответствия</w:t>
      </w:r>
      <w:r>
        <w:rPr>
          <w:rFonts w:ascii="Times New Roman" w:hAnsi="Times New Roman" w:cs="Times New Roman"/>
          <w:sz w:val="28"/>
          <w:szCs w:val="28"/>
        </w:rPr>
        <w:t xml:space="preserve"> этим специфиче</w:t>
      </w:r>
      <w:r w:rsidRPr="00FB7590">
        <w:rPr>
          <w:rFonts w:ascii="Times New Roman" w:hAnsi="Times New Roman" w:cs="Times New Roman"/>
          <w:sz w:val="28"/>
          <w:szCs w:val="28"/>
        </w:rPr>
        <w:t>ским требованиям.</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lastRenderedPageBreak/>
        <w:t xml:space="preserve"> 5. Особая роль неденежных аспектов сделки (содержание и условия труда, гарантии сохранения рабочего ме</w:t>
      </w:r>
      <w:r>
        <w:rPr>
          <w:rFonts w:ascii="Times New Roman" w:hAnsi="Times New Roman" w:cs="Times New Roman"/>
          <w:sz w:val="28"/>
          <w:szCs w:val="28"/>
        </w:rPr>
        <w:t>ста, перспективы профессиональ</w:t>
      </w:r>
      <w:r w:rsidRPr="00FB7590">
        <w:rPr>
          <w:rFonts w:ascii="Times New Roman" w:hAnsi="Times New Roman" w:cs="Times New Roman"/>
          <w:sz w:val="28"/>
          <w:szCs w:val="28"/>
        </w:rPr>
        <w:t>ного роста и продвижения по службе, микроклимат в коллективе)</w:t>
      </w:r>
      <w:r>
        <w:rPr>
          <w:rFonts w:ascii="Times New Roman" w:hAnsi="Times New Roman" w:cs="Times New Roman"/>
          <w:sz w:val="28"/>
          <w:szCs w:val="28"/>
        </w:rPr>
        <w:t>.</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Рынок труда, как и всякий другой товарный рынок, включает в себя три основные компонента: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 совокупный спрос на труд, как синоним общей потребности экономики в наемной рабочей силе;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 совокупное предложение труда, включающее всю наемную рабочую силу из числа экономически активного населения;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цену труда (или заработную плату)</w:t>
      </w:r>
      <w:r w:rsidR="00A823D6">
        <w:rPr>
          <w:rStyle w:val="ae"/>
          <w:rFonts w:ascii="Times New Roman" w:hAnsi="Times New Roman" w:cs="Times New Roman"/>
          <w:sz w:val="28"/>
          <w:szCs w:val="28"/>
        </w:rPr>
        <w:footnoteReference w:id="4"/>
      </w:r>
      <w:r w:rsidRPr="00FB7590">
        <w:rPr>
          <w:rFonts w:ascii="Times New Roman" w:hAnsi="Times New Roman" w:cs="Times New Roman"/>
          <w:sz w:val="28"/>
          <w:szCs w:val="28"/>
        </w:rPr>
        <w:t>.</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Совокупный спрос на труд определяется числом и структурой рабочих мест, существующих в экономике и требую</w:t>
      </w:r>
      <w:r>
        <w:rPr>
          <w:rFonts w:ascii="Times New Roman" w:hAnsi="Times New Roman" w:cs="Times New Roman"/>
          <w:sz w:val="28"/>
          <w:szCs w:val="28"/>
        </w:rPr>
        <w:t>щих своего заполнения. Различа</w:t>
      </w:r>
      <w:r w:rsidRPr="00FB7590">
        <w:rPr>
          <w:rFonts w:ascii="Times New Roman" w:hAnsi="Times New Roman" w:cs="Times New Roman"/>
          <w:sz w:val="28"/>
          <w:szCs w:val="28"/>
        </w:rPr>
        <w:t>ют эффективный и совокупный спрос. Первый определяется числом</w:t>
      </w:r>
      <w:r>
        <w:rPr>
          <w:rFonts w:ascii="Times New Roman" w:hAnsi="Times New Roman" w:cs="Times New Roman"/>
          <w:sz w:val="28"/>
          <w:szCs w:val="28"/>
        </w:rPr>
        <w:t xml:space="preserve"> эконо</w:t>
      </w:r>
      <w:r w:rsidRPr="00FB7590">
        <w:rPr>
          <w:rFonts w:ascii="Times New Roman" w:hAnsi="Times New Roman" w:cs="Times New Roman"/>
          <w:sz w:val="28"/>
          <w:szCs w:val="28"/>
        </w:rPr>
        <w:t>мически целесообразных рабочих мест, а вт</w:t>
      </w:r>
      <w:r>
        <w:rPr>
          <w:rFonts w:ascii="Times New Roman" w:hAnsi="Times New Roman" w:cs="Times New Roman"/>
          <w:sz w:val="28"/>
          <w:szCs w:val="28"/>
        </w:rPr>
        <w:t>орой включает в себя и заполне</w:t>
      </w:r>
      <w:r w:rsidRPr="00FB7590">
        <w:rPr>
          <w:rFonts w:ascii="Times New Roman" w:hAnsi="Times New Roman" w:cs="Times New Roman"/>
          <w:sz w:val="28"/>
          <w:szCs w:val="28"/>
        </w:rPr>
        <w:t>ние работниками неэффективных рабочи</w:t>
      </w:r>
      <w:r>
        <w:rPr>
          <w:rFonts w:ascii="Times New Roman" w:hAnsi="Times New Roman" w:cs="Times New Roman"/>
          <w:sz w:val="28"/>
          <w:szCs w:val="28"/>
        </w:rPr>
        <w:t>х мест. Разница между эффектив</w:t>
      </w:r>
      <w:r w:rsidRPr="00FB7590">
        <w:rPr>
          <w:rFonts w:ascii="Times New Roman" w:hAnsi="Times New Roman" w:cs="Times New Roman"/>
          <w:sz w:val="28"/>
          <w:szCs w:val="28"/>
        </w:rPr>
        <w:t>ным и совокупным спросом представляет</w:t>
      </w:r>
      <w:r>
        <w:rPr>
          <w:rFonts w:ascii="Times New Roman" w:hAnsi="Times New Roman" w:cs="Times New Roman"/>
          <w:sz w:val="28"/>
          <w:szCs w:val="28"/>
        </w:rPr>
        <w:t xml:space="preserve"> собой излишнюю численность за</w:t>
      </w:r>
      <w:r w:rsidRPr="00FB7590">
        <w:rPr>
          <w:rFonts w:ascii="Times New Roman" w:hAnsi="Times New Roman" w:cs="Times New Roman"/>
          <w:sz w:val="28"/>
          <w:szCs w:val="28"/>
        </w:rPr>
        <w:t>нятых, составной частью которых является скрытая безработица. В своем единстве совокупный спр</w:t>
      </w:r>
      <w:r>
        <w:rPr>
          <w:rFonts w:ascii="Times New Roman" w:hAnsi="Times New Roman" w:cs="Times New Roman"/>
          <w:sz w:val="28"/>
          <w:szCs w:val="28"/>
        </w:rPr>
        <w:t>ос и предложение определяют ем</w:t>
      </w:r>
      <w:r w:rsidRPr="00FB7590">
        <w:rPr>
          <w:rFonts w:ascii="Times New Roman" w:hAnsi="Times New Roman" w:cs="Times New Roman"/>
          <w:sz w:val="28"/>
          <w:szCs w:val="28"/>
        </w:rPr>
        <w:t xml:space="preserve">кость совокупного рынка труда.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Как спрос, так и предложение фо</w:t>
      </w:r>
      <w:r>
        <w:rPr>
          <w:rFonts w:ascii="Times New Roman" w:hAnsi="Times New Roman" w:cs="Times New Roman"/>
          <w:sz w:val="28"/>
          <w:szCs w:val="28"/>
        </w:rPr>
        <w:t>рмируются под воздействием сле</w:t>
      </w:r>
      <w:r w:rsidRPr="00FB7590">
        <w:rPr>
          <w:rFonts w:ascii="Times New Roman" w:hAnsi="Times New Roman" w:cs="Times New Roman"/>
          <w:sz w:val="28"/>
          <w:szCs w:val="28"/>
        </w:rPr>
        <w:t>дующих факторов: сложившегося уровня цен, издержек, заработной платы, кредитно-финансовой и налоговой сист</w:t>
      </w:r>
      <w:r>
        <w:rPr>
          <w:rFonts w:ascii="Times New Roman" w:hAnsi="Times New Roman" w:cs="Times New Roman"/>
          <w:sz w:val="28"/>
          <w:szCs w:val="28"/>
        </w:rPr>
        <w:t>емы, с учетом деятельности проф</w:t>
      </w:r>
      <w:r w:rsidRPr="00FB7590">
        <w:rPr>
          <w:rFonts w:ascii="Times New Roman" w:hAnsi="Times New Roman" w:cs="Times New Roman"/>
          <w:sz w:val="28"/>
          <w:szCs w:val="28"/>
        </w:rPr>
        <w:t xml:space="preserve">союзов, культурных, религиозных и других традиций.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Предложение и спрос на рынке труда могут либо соответствовать друг другу, либо расходиться. В зависим</w:t>
      </w:r>
      <w:r>
        <w:rPr>
          <w:rFonts w:ascii="Times New Roman" w:hAnsi="Times New Roman" w:cs="Times New Roman"/>
          <w:sz w:val="28"/>
          <w:szCs w:val="28"/>
        </w:rPr>
        <w:t>ости от их соотношения различа</w:t>
      </w:r>
      <w:r w:rsidRPr="00FB7590">
        <w:rPr>
          <w:rFonts w:ascii="Times New Roman" w:hAnsi="Times New Roman" w:cs="Times New Roman"/>
          <w:sz w:val="28"/>
          <w:szCs w:val="28"/>
        </w:rPr>
        <w:t xml:space="preserve">ют три типа конъюнктуры рынка труда: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1) трудодефицитная, то есть рынок труда испытывает недостаток предложения труда;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lastRenderedPageBreak/>
        <w:t xml:space="preserve">2) трудоизбыточная, то есть на рынке труда имеется большое число безработных и, соответственно, избыток предложения труда; </w:t>
      </w:r>
    </w:p>
    <w:p w:rsid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3) равновесная, то есть спрос на труд соответствует его предложению</w:t>
      </w:r>
      <w:r w:rsidR="00A823D6">
        <w:rPr>
          <w:rStyle w:val="ae"/>
          <w:rFonts w:ascii="Times New Roman" w:hAnsi="Times New Roman" w:cs="Times New Roman"/>
          <w:sz w:val="28"/>
          <w:szCs w:val="28"/>
        </w:rPr>
        <w:footnoteReference w:id="5"/>
      </w:r>
      <w:r w:rsidRPr="00FB7590">
        <w:rPr>
          <w:rFonts w:ascii="Times New Roman" w:hAnsi="Times New Roman" w:cs="Times New Roman"/>
          <w:sz w:val="28"/>
          <w:szCs w:val="28"/>
        </w:rPr>
        <w:t>.</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В экономике большинства стран каждый из этих типов оказывается одновременно представлен на уровне отдельных сфер и отраслей хозяйства, регионов. </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Сочетание множества локальны</w:t>
      </w:r>
      <w:r>
        <w:rPr>
          <w:rFonts w:ascii="Times New Roman" w:hAnsi="Times New Roman" w:cs="Times New Roman"/>
          <w:sz w:val="28"/>
          <w:szCs w:val="28"/>
        </w:rPr>
        <w:t>х ситуаций создает общую карти</w:t>
      </w:r>
      <w:r w:rsidRPr="00FB7590">
        <w:rPr>
          <w:rFonts w:ascii="Times New Roman" w:hAnsi="Times New Roman" w:cs="Times New Roman"/>
          <w:sz w:val="28"/>
          <w:szCs w:val="28"/>
        </w:rPr>
        <w:t>ну, характеризующую рынок труда в целом в национальной экономике. Важной особенностью рынка труда является то, что это конкурентный рынок. В силу чрезвычайной сложности его организации всегда существует несоответствие между рабочими местами и трудовыми ресурсами. Часть рабочих мест, требующих для своего заполнения работников очень высокой квалификации, остается незанятой, а, в св</w:t>
      </w:r>
      <w:r w:rsidR="00911799">
        <w:rPr>
          <w:rFonts w:ascii="Times New Roman" w:hAnsi="Times New Roman" w:cs="Times New Roman"/>
          <w:sz w:val="28"/>
          <w:szCs w:val="28"/>
        </w:rPr>
        <w:t>ою очередь, часть лиц, не имею</w:t>
      </w:r>
      <w:r w:rsidRPr="00FB7590">
        <w:rPr>
          <w:rFonts w:ascii="Times New Roman" w:hAnsi="Times New Roman" w:cs="Times New Roman"/>
          <w:sz w:val="28"/>
          <w:szCs w:val="28"/>
        </w:rPr>
        <w:t>щих специальной подготовки, не может на</w:t>
      </w:r>
      <w:r w:rsidR="00911799">
        <w:rPr>
          <w:rFonts w:ascii="Times New Roman" w:hAnsi="Times New Roman" w:cs="Times New Roman"/>
          <w:sz w:val="28"/>
          <w:szCs w:val="28"/>
        </w:rPr>
        <w:t>йти себе работу. В подобной си</w:t>
      </w:r>
      <w:r w:rsidRPr="00FB7590">
        <w:rPr>
          <w:rFonts w:ascii="Times New Roman" w:hAnsi="Times New Roman" w:cs="Times New Roman"/>
          <w:sz w:val="28"/>
          <w:szCs w:val="28"/>
        </w:rPr>
        <w:t xml:space="preserve">туации возникает конкуренция не только между безработными за получение хоть какой-нибудь работы, но и между </w:t>
      </w:r>
      <w:r w:rsidR="00911799">
        <w:rPr>
          <w:rFonts w:ascii="Times New Roman" w:hAnsi="Times New Roman" w:cs="Times New Roman"/>
          <w:sz w:val="28"/>
          <w:szCs w:val="28"/>
        </w:rPr>
        <w:t>высококвалифицированными работ</w:t>
      </w:r>
      <w:r w:rsidRPr="00FB7590">
        <w:rPr>
          <w:rFonts w:ascii="Times New Roman" w:hAnsi="Times New Roman" w:cs="Times New Roman"/>
          <w:sz w:val="28"/>
          <w:szCs w:val="28"/>
        </w:rPr>
        <w:t>никами и специалистами за более выгодн</w:t>
      </w:r>
      <w:r w:rsidR="00911799">
        <w:rPr>
          <w:rFonts w:ascii="Times New Roman" w:hAnsi="Times New Roman" w:cs="Times New Roman"/>
          <w:sz w:val="28"/>
          <w:szCs w:val="28"/>
        </w:rPr>
        <w:t>ое приложение своего труда, по</w:t>
      </w:r>
      <w:r w:rsidRPr="00FB7590">
        <w:rPr>
          <w:rFonts w:ascii="Times New Roman" w:hAnsi="Times New Roman" w:cs="Times New Roman"/>
          <w:sz w:val="28"/>
          <w:szCs w:val="28"/>
        </w:rPr>
        <w:t xml:space="preserve">скольку работа на новом месте оплачивается гораздо лучше. </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Между предпринимателями также </w:t>
      </w:r>
      <w:r w:rsidR="00911799">
        <w:rPr>
          <w:rFonts w:ascii="Times New Roman" w:hAnsi="Times New Roman" w:cs="Times New Roman"/>
          <w:sz w:val="28"/>
          <w:szCs w:val="28"/>
        </w:rPr>
        <w:t>наблюдается конкуренция за при</w:t>
      </w:r>
      <w:r w:rsidRPr="00FB7590">
        <w:rPr>
          <w:rFonts w:ascii="Times New Roman" w:hAnsi="Times New Roman" w:cs="Times New Roman"/>
          <w:sz w:val="28"/>
          <w:szCs w:val="28"/>
        </w:rPr>
        <w:t>влечение в свою фирму наиболее опытных и высококвалифицированных специалистов. Привлекают их путем установления более высокой цены труда (уровня заработной платы), тем самым, оказывая влияние на спрос. В этом случае спрос растет только на отдельные г</w:t>
      </w:r>
      <w:r w:rsidR="00911799">
        <w:rPr>
          <w:rFonts w:ascii="Times New Roman" w:hAnsi="Times New Roman" w:cs="Times New Roman"/>
          <w:sz w:val="28"/>
          <w:szCs w:val="28"/>
        </w:rPr>
        <w:t>руппы работников – высококвали</w:t>
      </w:r>
      <w:r w:rsidRPr="00FB7590">
        <w:rPr>
          <w:rFonts w:ascii="Times New Roman" w:hAnsi="Times New Roman" w:cs="Times New Roman"/>
          <w:sz w:val="28"/>
          <w:szCs w:val="28"/>
        </w:rPr>
        <w:t>фицированных специалистов, а общий спрос</w:t>
      </w:r>
      <w:r w:rsidR="00911799">
        <w:rPr>
          <w:rFonts w:ascii="Times New Roman" w:hAnsi="Times New Roman" w:cs="Times New Roman"/>
          <w:sz w:val="28"/>
          <w:szCs w:val="28"/>
        </w:rPr>
        <w:t xml:space="preserve"> на труд может оставаться неиз</w:t>
      </w:r>
      <w:r w:rsidRPr="00FB7590">
        <w:rPr>
          <w:rFonts w:ascii="Times New Roman" w:hAnsi="Times New Roman" w:cs="Times New Roman"/>
          <w:sz w:val="28"/>
          <w:szCs w:val="28"/>
        </w:rPr>
        <w:t>менным или даже снижаться. Такой спрос принято называть избирательным или сегментным, так как он касается только определенной группы, категории работников, имеющих ту или иную профессию или квалификацию. Примером такого спроса может сл</w:t>
      </w:r>
      <w:r w:rsidR="00911799">
        <w:rPr>
          <w:rFonts w:ascii="Times New Roman" w:hAnsi="Times New Roman" w:cs="Times New Roman"/>
          <w:sz w:val="28"/>
          <w:szCs w:val="28"/>
        </w:rPr>
        <w:t xml:space="preserve">ужить резкое увеличение </w:t>
      </w:r>
      <w:r w:rsidR="00911799">
        <w:rPr>
          <w:rFonts w:ascii="Times New Roman" w:hAnsi="Times New Roman" w:cs="Times New Roman"/>
          <w:sz w:val="28"/>
          <w:szCs w:val="28"/>
        </w:rPr>
        <w:lastRenderedPageBreak/>
        <w:t>потреб</w:t>
      </w:r>
      <w:r w:rsidRPr="00FB7590">
        <w:rPr>
          <w:rFonts w:ascii="Times New Roman" w:hAnsi="Times New Roman" w:cs="Times New Roman"/>
          <w:sz w:val="28"/>
          <w:szCs w:val="28"/>
        </w:rPr>
        <w:t xml:space="preserve">ности в специалистах банковской сферы в середине 90х годов в России. </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Подобное избирательное действие на рынке труда характерно и для предложения. Примером в данном случае может служить значительное увеличение предложения труда во время проведения сезонных работ. </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Таким образом, конкуренция – эт</w:t>
      </w:r>
      <w:r w:rsidR="00911799">
        <w:rPr>
          <w:rFonts w:ascii="Times New Roman" w:hAnsi="Times New Roman" w:cs="Times New Roman"/>
          <w:sz w:val="28"/>
          <w:szCs w:val="28"/>
        </w:rPr>
        <w:t>о неотъемлемая составляющая лю</w:t>
      </w:r>
      <w:r w:rsidRPr="00FB7590">
        <w:rPr>
          <w:rFonts w:ascii="Times New Roman" w:hAnsi="Times New Roman" w:cs="Times New Roman"/>
          <w:sz w:val="28"/>
          <w:szCs w:val="28"/>
        </w:rPr>
        <w:t xml:space="preserve">бого рынка, которая служит координации действий всех экономических агентов, формирующих соответственно спрос </w:t>
      </w:r>
      <w:r w:rsidR="00911799">
        <w:rPr>
          <w:rFonts w:ascii="Times New Roman" w:hAnsi="Times New Roman" w:cs="Times New Roman"/>
          <w:sz w:val="28"/>
          <w:szCs w:val="28"/>
        </w:rPr>
        <w:t>и предложение на труд в рам</w:t>
      </w:r>
      <w:r w:rsidRPr="00FB7590">
        <w:rPr>
          <w:rFonts w:ascii="Times New Roman" w:hAnsi="Times New Roman" w:cs="Times New Roman"/>
          <w:sz w:val="28"/>
          <w:szCs w:val="28"/>
        </w:rPr>
        <w:t>ках определенного сегмента с помощью ц</w:t>
      </w:r>
      <w:r w:rsidR="00911799">
        <w:rPr>
          <w:rFonts w:ascii="Times New Roman" w:hAnsi="Times New Roman" w:cs="Times New Roman"/>
          <w:sz w:val="28"/>
          <w:szCs w:val="28"/>
        </w:rPr>
        <w:t>енового механизма оплаты труда.</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Помимо уже названных компонентов основными элементами рынка труда также являются: </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1) субъекты рынка труда: работники и их профсоюзы, работодатели и их союзы, государство и его формы; </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2) законодательные акты, нормы, </w:t>
      </w:r>
      <w:r w:rsidR="00911799">
        <w:rPr>
          <w:rFonts w:ascii="Times New Roman" w:hAnsi="Times New Roman" w:cs="Times New Roman"/>
          <w:sz w:val="28"/>
          <w:szCs w:val="28"/>
        </w:rPr>
        <w:t>правила, регулирующие взаимоот</w:t>
      </w:r>
      <w:r w:rsidRPr="00FB7590">
        <w:rPr>
          <w:rFonts w:ascii="Times New Roman" w:hAnsi="Times New Roman" w:cs="Times New Roman"/>
          <w:sz w:val="28"/>
          <w:szCs w:val="28"/>
        </w:rPr>
        <w:t xml:space="preserve">ношения между субъектами рынка труда; </w:t>
      </w:r>
    </w:p>
    <w:p w:rsidR="00911799"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 xml:space="preserve">3) инфраструктура рынка труда: институты содействия занятости, профориентации, профессиональной подготовки и переподготовки кадров; </w:t>
      </w:r>
    </w:p>
    <w:p w:rsidR="00FB7590" w:rsidRPr="00FB7590" w:rsidRDefault="00FB7590" w:rsidP="00FB7590">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FB7590">
        <w:rPr>
          <w:rFonts w:ascii="Times New Roman" w:hAnsi="Times New Roman" w:cs="Times New Roman"/>
          <w:sz w:val="28"/>
          <w:szCs w:val="28"/>
        </w:rPr>
        <w:t>4) система социальной защиты и др</w:t>
      </w:r>
      <w:r w:rsidR="00A823D6">
        <w:rPr>
          <w:rStyle w:val="ae"/>
          <w:rFonts w:ascii="Times New Roman" w:hAnsi="Times New Roman" w:cs="Times New Roman"/>
          <w:sz w:val="28"/>
          <w:szCs w:val="28"/>
        </w:rPr>
        <w:footnoteReference w:id="6"/>
      </w:r>
      <w:r w:rsidRPr="00FB7590">
        <w:rPr>
          <w:rFonts w:ascii="Times New Roman" w:hAnsi="Times New Roman" w:cs="Times New Roman"/>
          <w:sz w:val="28"/>
          <w:szCs w:val="28"/>
        </w:rPr>
        <w:t>.</w:t>
      </w:r>
    </w:p>
    <w:p w:rsidR="00911799" w:rsidRDefault="00911799"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911799">
        <w:rPr>
          <w:rFonts w:ascii="Times New Roman" w:hAnsi="Times New Roman" w:cs="Times New Roman"/>
          <w:sz w:val="28"/>
          <w:szCs w:val="28"/>
        </w:rPr>
        <w:t>Присутствие и взаимодействие всех этих элементов рынка труда необходимо для его нормального и полноценного функционирования, под которым понимается создание всех условий для выполнения рынком труда своих функций. Важнейшими функциями рынка труда являются:  организация встречи работодателей и наемных работников;</w:t>
      </w:r>
    </w:p>
    <w:p w:rsidR="00911799" w:rsidRDefault="00911799" w:rsidP="00911799">
      <w:pPr>
        <w:pStyle w:val="a3"/>
        <w:numPr>
          <w:ilvl w:val="0"/>
          <w:numId w:val="7"/>
        </w:numPr>
        <w:tabs>
          <w:tab w:val="left" w:pos="284"/>
          <w:tab w:val="left" w:pos="1134"/>
        </w:tabs>
        <w:spacing w:after="0" w:line="360" w:lineRule="auto"/>
        <w:ind w:left="709" w:firstLine="0"/>
        <w:contextualSpacing w:val="0"/>
        <w:jc w:val="both"/>
        <w:rPr>
          <w:rFonts w:ascii="Times New Roman" w:hAnsi="Times New Roman" w:cs="Times New Roman"/>
          <w:sz w:val="28"/>
          <w:szCs w:val="28"/>
        </w:rPr>
      </w:pPr>
      <w:r w:rsidRPr="00911799">
        <w:rPr>
          <w:rFonts w:ascii="Times New Roman" w:hAnsi="Times New Roman" w:cs="Times New Roman"/>
          <w:sz w:val="28"/>
          <w:szCs w:val="28"/>
        </w:rPr>
        <w:t>обеспечение конкуренции между работниками и между работодателями;</w:t>
      </w:r>
    </w:p>
    <w:p w:rsidR="00911799" w:rsidRDefault="00911799" w:rsidP="00911799">
      <w:pPr>
        <w:pStyle w:val="a3"/>
        <w:numPr>
          <w:ilvl w:val="0"/>
          <w:numId w:val="7"/>
        </w:numPr>
        <w:tabs>
          <w:tab w:val="left" w:pos="284"/>
          <w:tab w:val="left" w:pos="1134"/>
        </w:tabs>
        <w:spacing w:after="0" w:line="360" w:lineRule="auto"/>
        <w:ind w:left="709" w:firstLine="0"/>
        <w:contextualSpacing w:val="0"/>
        <w:jc w:val="both"/>
        <w:rPr>
          <w:rFonts w:ascii="Times New Roman" w:hAnsi="Times New Roman" w:cs="Times New Roman"/>
          <w:sz w:val="28"/>
          <w:szCs w:val="28"/>
        </w:rPr>
      </w:pPr>
      <w:r w:rsidRPr="00911799">
        <w:rPr>
          <w:rFonts w:ascii="Times New Roman" w:hAnsi="Times New Roman" w:cs="Times New Roman"/>
          <w:sz w:val="28"/>
          <w:szCs w:val="28"/>
        </w:rPr>
        <w:t>регулирование оптимальной величины цены труда;</w:t>
      </w:r>
    </w:p>
    <w:p w:rsidR="00911799" w:rsidRDefault="00911799" w:rsidP="00911799">
      <w:pPr>
        <w:pStyle w:val="a3"/>
        <w:numPr>
          <w:ilvl w:val="0"/>
          <w:numId w:val="7"/>
        </w:numPr>
        <w:tabs>
          <w:tab w:val="left" w:pos="284"/>
          <w:tab w:val="left" w:pos="1134"/>
        </w:tabs>
        <w:spacing w:after="0" w:line="360" w:lineRule="auto"/>
        <w:ind w:left="709" w:firstLine="0"/>
        <w:contextualSpacing w:val="0"/>
        <w:jc w:val="both"/>
        <w:rPr>
          <w:rFonts w:ascii="Times New Roman" w:hAnsi="Times New Roman" w:cs="Times New Roman"/>
          <w:sz w:val="28"/>
          <w:szCs w:val="28"/>
        </w:rPr>
      </w:pPr>
      <w:r w:rsidRPr="00911799">
        <w:rPr>
          <w:rFonts w:ascii="Times New Roman" w:hAnsi="Times New Roman" w:cs="Times New Roman"/>
          <w:sz w:val="28"/>
          <w:szCs w:val="28"/>
        </w:rPr>
        <w:t>содействие решению вопросов занятости;</w:t>
      </w:r>
    </w:p>
    <w:p w:rsidR="00911799" w:rsidRDefault="00911799" w:rsidP="00911799">
      <w:pPr>
        <w:pStyle w:val="a3"/>
        <w:numPr>
          <w:ilvl w:val="0"/>
          <w:numId w:val="7"/>
        </w:numPr>
        <w:tabs>
          <w:tab w:val="left" w:pos="284"/>
          <w:tab w:val="left" w:pos="1134"/>
        </w:tabs>
        <w:spacing w:after="0" w:line="360" w:lineRule="auto"/>
        <w:ind w:left="709" w:firstLine="0"/>
        <w:contextualSpacing w:val="0"/>
        <w:jc w:val="both"/>
        <w:rPr>
          <w:rFonts w:ascii="Times New Roman" w:hAnsi="Times New Roman" w:cs="Times New Roman"/>
          <w:sz w:val="28"/>
          <w:szCs w:val="28"/>
        </w:rPr>
      </w:pPr>
      <w:r w:rsidRPr="00911799">
        <w:rPr>
          <w:rFonts w:ascii="Times New Roman" w:hAnsi="Times New Roman" w:cs="Times New Roman"/>
          <w:sz w:val="28"/>
          <w:szCs w:val="28"/>
        </w:rPr>
        <w:t xml:space="preserve">социальная поддержка безработных. </w:t>
      </w:r>
    </w:p>
    <w:p w:rsidR="00FB7590" w:rsidRDefault="00911799" w:rsidP="0077725B">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911799">
        <w:rPr>
          <w:rFonts w:ascii="Times New Roman" w:hAnsi="Times New Roman" w:cs="Times New Roman"/>
          <w:sz w:val="28"/>
          <w:szCs w:val="28"/>
        </w:rPr>
        <w:lastRenderedPageBreak/>
        <w:t>Основная же функция рынка труда состоит в обеспечении через сферу обращения перераспределения рабочей силы между отраслями и сферами производства и обеспечении работой незанятого в данный момент населения.</w:t>
      </w:r>
    </w:p>
    <w:p w:rsidR="00F74C43" w:rsidRDefault="00F74C43" w:rsidP="00D84D8E">
      <w:pPr>
        <w:pStyle w:val="a3"/>
        <w:tabs>
          <w:tab w:val="left" w:pos="284"/>
        </w:tabs>
        <w:spacing w:after="0" w:line="360" w:lineRule="auto"/>
        <w:ind w:left="0"/>
        <w:contextualSpacing w:val="0"/>
        <w:jc w:val="center"/>
        <w:rPr>
          <w:rFonts w:ascii="Times New Roman" w:hAnsi="Times New Roman" w:cs="Times New Roman"/>
          <w:sz w:val="28"/>
          <w:szCs w:val="28"/>
        </w:rPr>
      </w:pPr>
    </w:p>
    <w:p w:rsidR="00D84D8E" w:rsidRDefault="00D84D8E" w:rsidP="00D84D8E">
      <w:pPr>
        <w:pStyle w:val="a3"/>
        <w:numPr>
          <w:ilvl w:val="1"/>
          <w:numId w:val="5"/>
        </w:numPr>
        <w:tabs>
          <w:tab w:val="left" w:pos="284"/>
        </w:tabs>
        <w:spacing w:after="0" w:line="360" w:lineRule="auto"/>
        <w:ind w:left="0" w:firstLine="0"/>
        <w:contextualSpacing w:val="0"/>
        <w:jc w:val="center"/>
        <w:rPr>
          <w:rFonts w:ascii="Times New Roman" w:hAnsi="Times New Roman" w:cs="Times New Roman"/>
          <w:sz w:val="28"/>
          <w:szCs w:val="28"/>
        </w:rPr>
      </w:pPr>
      <w:r>
        <w:rPr>
          <w:rFonts w:ascii="Times New Roman" w:hAnsi="Times New Roman" w:cs="Times New Roman"/>
          <w:sz w:val="28"/>
          <w:szCs w:val="28"/>
        </w:rPr>
        <w:t xml:space="preserve">Сущность, формы и виды безработицы </w:t>
      </w:r>
    </w:p>
    <w:p w:rsidR="00A823D6" w:rsidRDefault="00A823D6" w:rsidP="00A823D6">
      <w:pPr>
        <w:pStyle w:val="a3"/>
        <w:tabs>
          <w:tab w:val="left" w:pos="284"/>
        </w:tabs>
        <w:spacing w:after="0" w:line="360" w:lineRule="auto"/>
        <w:ind w:left="0"/>
        <w:contextualSpacing w:val="0"/>
        <w:rPr>
          <w:rFonts w:ascii="Times New Roman" w:hAnsi="Times New Roman" w:cs="Times New Roman"/>
          <w:sz w:val="28"/>
          <w:szCs w:val="28"/>
        </w:rPr>
      </w:pP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Безработица - это социально-экономическое явление, при котором человек хочет и способен работать, но не может получить работу. Она является естественной и неотъемлемой частью рыночной экономики. По определению МОТ, безработица - это «наличие в стране контингента лиц старше определенного возраста, не имеющих работу, пригодных в настоящее время к работе и ищущих раб</w:t>
      </w:r>
      <w:r>
        <w:rPr>
          <w:rFonts w:ascii="Times New Roman" w:hAnsi="Times New Roman" w:cs="Times New Roman"/>
          <w:sz w:val="28"/>
          <w:szCs w:val="28"/>
        </w:rPr>
        <w:t xml:space="preserve">оту в рассматриваемый период». </w:t>
      </w:r>
      <w:r w:rsidRPr="00D84D8E">
        <w:rPr>
          <w:rFonts w:ascii="Times New Roman" w:hAnsi="Times New Roman" w:cs="Times New Roman"/>
          <w:sz w:val="28"/>
          <w:szCs w:val="28"/>
        </w:rPr>
        <w:t xml:space="preserve">Применительно к стандартам МОТ к безработным относятся лица 16 лет и старше, которые в рассматриваемый период не имели работы (доходного занятия), официально занимались поиском работы и были готовы немедленно приступить к ней.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По российскому законодательству безработными признаются трудоспособные граждане, которые не имеют работы, зарегистрированы в службах занятости в целях поиска работы, ищут работу и готовы приступить к ней.</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 Понятия «безработный» и «незанятый», то есть не работающий, - не тождественны. Люди могут не работать по разным причинам: если они учатся, находятся на пенсии или просто не хотят работать. Существует множество объяснений причин безработицы. Одно из самых ранних объяснений дано английским экономистом Т.И. Мальтусом, который считал, что безработицу вызывают демографические причины, в результате которых темпы роста народонаселения превышают темпы роста производства</w:t>
      </w:r>
      <w:r w:rsidR="00A823D6">
        <w:rPr>
          <w:rStyle w:val="ae"/>
          <w:rFonts w:ascii="Times New Roman" w:hAnsi="Times New Roman" w:cs="Times New Roman"/>
          <w:sz w:val="28"/>
          <w:szCs w:val="28"/>
        </w:rPr>
        <w:footnoteReference w:id="7"/>
      </w:r>
      <w:r w:rsidRPr="00D84D8E">
        <w:rPr>
          <w:rFonts w:ascii="Times New Roman" w:hAnsi="Times New Roman" w:cs="Times New Roman"/>
          <w:sz w:val="28"/>
          <w:szCs w:val="28"/>
        </w:rPr>
        <w:t>.</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lastRenderedPageBreak/>
        <w:t>Дж. М. Кейнс, исследуя безработицу, представил логическую модель механизма, раскручивающего экономическую нестабильность и ее интегральную составляющую – безработицу</w:t>
      </w:r>
      <w:r w:rsidR="00A823D6">
        <w:rPr>
          <w:rStyle w:val="ae"/>
          <w:rFonts w:ascii="Times New Roman" w:hAnsi="Times New Roman" w:cs="Times New Roman"/>
          <w:sz w:val="28"/>
          <w:szCs w:val="28"/>
        </w:rPr>
        <w:footnoteReference w:id="8"/>
      </w:r>
      <w:r w:rsidRPr="00D84D8E">
        <w:rPr>
          <w:rFonts w:ascii="Times New Roman" w:hAnsi="Times New Roman" w:cs="Times New Roman"/>
          <w:sz w:val="28"/>
          <w:szCs w:val="28"/>
        </w:rPr>
        <w:t xml:space="preserve">. Он заметил, что по мере роста национального хозяйства в развитом рыночном хозяйстве у большинства населения потребляется не весь доход: определенная его часть превращается в сбережения. Чтобы они превратились в инвестиции, необходимо иметь определенный уровень потребительского спроса. Падение потребительского спроса гасит интерес к вложению капитала, и, как следствие, падает спрос на инвестиции.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При падении стимулов к инвестированию производство перестает развиваться и может приводить к безработице. Ряд зарубежных экономистов считает, что первопричина проблем, связанных с безработицей, - ограничения, налагаемые институтами рынка труда: строгое законодательство в области занятости, высокая стоимость рабочей силы, минимальная зарплата, щедрые пособия по безработице.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Другая группа экономистов подчеркивает решающую роль факторов замедления роста, неадекватного совокупного спроса, технологических перемен, несоответствия профессионально-квалификационного состава работников спросу на труд. В настоящее время важное место в числе этих факторов отводится влиянию финансовых кризисов, открытости экономики на национальные рынки труда, а также растущей международной конкуренции. Вышеперечисленные факторы особенно усиливаются в период войн, стихийных бедствий, кризисов, смены общественного строя. Переход РФ к рыночной экономике был связан с большими трудностями и возникновением многих социально-экономических проблем.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Одна из них – проблема занятости и безработицы. На протяжении ряда лет вследствие падения объёмов производства, нарушения хозяйственных связей, недостатка сырья и материалов произошло резкое снижение </w:t>
      </w:r>
      <w:r w:rsidRPr="00D84D8E">
        <w:rPr>
          <w:rFonts w:ascii="Times New Roman" w:hAnsi="Times New Roman" w:cs="Times New Roman"/>
          <w:sz w:val="28"/>
          <w:szCs w:val="28"/>
        </w:rPr>
        <w:lastRenderedPageBreak/>
        <w:t xml:space="preserve">производительности труда, падение цены рабочей силы, ухудшение качества рабочих мест, снижение мотивов и стимулов к труду.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Трансформации подверглись трудовые отношения, профессиональный состав  населения, спрос на рабочую силу. Одновременно в силу социальных, экономических и демографических факторов увеличились предложение труда и несбалансированность спроса и предложения рабочей силы. В результате снижения объёмов производства и услуг, произошло высвобождение работников, которые пополнили отряд безработных. Несмотря на органическую связь безработицы с рыночной экономикой, государство постоянно совершенствует методы противодействия безработице и вызываемым ею потерям, разрабатывает и совершенствует соответствующие нормативные и законодательные акты.</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Показатели безработицы являются одним из ключевых показателей для определения общего состояния экономики, для оценки ее эффективности. В РФ методы оценки уровня общей безработицы разрабатываются Росстатом, а оценки уровня регистрируемой безработицы – Федеральной службой по труду и занятости. Имеющееся расхождение между этими показателями объясняется тем, что часть безработных граждан ведет поиск работ самостоятельно, не обращаясь в службу занятости.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Безработица характеризуется уровнем, частотой и длительностью. Уровень безработицы - это отношение числа безработных к числу занятых и безработных (экономически активному населению), умноженное на 100. Уровень безработицы - важный индикатор состояния рынка труда и экономики в целом. Он показывает, насколько эффективно используется главная производительная сила общества – человеческие ресурсы</w:t>
      </w:r>
      <w:r w:rsidR="00A823D6">
        <w:rPr>
          <w:rStyle w:val="ae"/>
          <w:rFonts w:ascii="Times New Roman" w:hAnsi="Times New Roman" w:cs="Times New Roman"/>
          <w:sz w:val="28"/>
          <w:szCs w:val="28"/>
        </w:rPr>
        <w:footnoteReference w:id="9"/>
      </w:r>
      <w:r w:rsidRPr="00D84D8E">
        <w:rPr>
          <w:rFonts w:ascii="Times New Roman" w:hAnsi="Times New Roman" w:cs="Times New Roman"/>
          <w:sz w:val="28"/>
          <w:szCs w:val="28"/>
        </w:rPr>
        <w:t xml:space="preserve">.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Частота безработицы - это количество случаев безработицы у одного человека за определенный период.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lastRenderedPageBreak/>
        <w:t xml:space="preserve">Длительность безработицы - это продолжительность времени нахождения без работы.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Типология и структура зарубежных и отечественных рынков труда классифицирует следующие виды безработицы: фрикционная, структурная, циклическая, застойная, скрытая, технологическая, вынужденная. При фрикционной безработице работники меняют место работы добровольно, а поиск работы требует оп</w:t>
      </w:r>
      <w:r>
        <w:rPr>
          <w:rFonts w:ascii="Times New Roman" w:hAnsi="Times New Roman" w:cs="Times New Roman"/>
          <w:sz w:val="28"/>
          <w:szCs w:val="28"/>
        </w:rPr>
        <w:t xml:space="preserve">ределенного времени и усилий.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 Структурная безработица вызвана научно-техническим прогрессом и связана с изменением структуры организаций, когда структура рабочих мест не соответствует структуре рабочей силы и происходит высвобождение работников.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Фрикционная и структурная безработицы присущи странам, в которых наблюдается рост производства товаров и услуг, внедрение новой техники и технологии и, как следствие, высвобождение работников. Поэтому эти типы безработицы практически всегда встречаются на рынке труда. При этом сумма уровней фрикционной и структурной безработицы равна уровню безработицы при полной занятости. Такой уровень называют естественным уровнем безработицы.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Безработица, уровень которой ниже естественной, считается нормальной. Естественная или нормальная безработица отражает наиболее оптимальный режим функционирования рынков труда.</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Естественный уровень безработицы не является постоянной величиной и изменяется под влиянием целого ряда факторов:  </w:t>
      </w:r>
    </w:p>
    <w:p w:rsidR="00D84D8E" w:rsidRDefault="00D84D8E" w:rsidP="00D84D8E">
      <w:pPr>
        <w:pStyle w:val="a3"/>
        <w:numPr>
          <w:ilvl w:val="0"/>
          <w:numId w:val="8"/>
        </w:numPr>
        <w:tabs>
          <w:tab w:val="left" w:pos="284"/>
          <w:tab w:val="left" w:pos="1134"/>
        </w:tabs>
        <w:spacing w:after="0" w:line="360" w:lineRule="auto"/>
        <w:ind w:left="709" w:firstLine="0"/>
        <w:contextualSpacing w:val="0"/>
        <w:jc w:val="both"/>
        <w:rPr>
          <w:rFonts w:ascii="Times New Roman" w:hAnsi="Times New Roman" w:cs="Times New Roman"/>
          <w:sz w:val="28"/>
          <w:szCs w:val="28"/>
        </w:rPr>
      </w:pPr>
      <w:r w:rsidRPr="00D84D8E">
        <w:rPr>
          <w:rFonts w:ascii="Times New Roman" w:hAnsi="Times New Roman" w:cs="Times New Roman"/>
          <w:sz w:val="28"/>
          <w:szCs w:val="28"/>
        </w:rPr>
        <w:t>проводимой государством политики занятости; демографической</w:t>
      </w:r>
      <w:r>
        <w:rPr>
          <w:rFonts w:ascii="Times New Roman" w:hAnsi="Times New Roman" w:cs="Times New Roman"/>
          <w:sz w:val="28"/>
          <w:szCs w:val="28"/>
        </w:rPr>
        <w:t xml:space="preserve"> </w:t>
      </w:r>
      <w:r w:rsidRPr="00D84D8E">
        <w:rPr>
          <w:rFonts w:ascii="Times New Roman" w:hAnsi="Times New Roman" w:cs="Times New Roman"/>
          <w:sz w:val="28"/>
          <w:szCs w:val="28"/>
        </w:rPr>
        <w:t xml:space="preserve">ситуации; </w:t>
      </w:r>
    </w:p>
    <w:p w:rsidR="00D84D8E" w:rsidRDefault="00D84D8E" w:rsidP="00D84D8E">
      <w:pPr>
        <w:pStyle w:val="a3"/>
        <w:numPr>
          <w:ilvl w:val="0"/>
          <w:numId w:val="8"/>
        </w:numPr>
        <w:tabs>
          <w:tab w:val="left" w:pos="284"/>
          <w:tab w:val="left" w:pos="1134"/>
        </w:tabs>
        <w:spacing w:after="0" w:line="360" w:lineRule="auto"/>
        <w:ind w:left="709" w:firstLine="0"/>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размеров денежных и имущественных накоплений граждан;  продолжительности выплаты пособий по безработице; </w:t>
      </w:r>
    </w:p>
    <w:p w:rsidR="00D84D8E" w:rsidRDefault="00D84D8E" w:rsidP="00D84D8E">
      <w:pPr>
        <w:pStyle w:val="a3"/>
        <w:numPr>
          <w:ilvl w:val="0"/>
          <w:numId w:val="8"/>
        </w:numPr>
        <w:tabs>
          <w:tab w:val="left" w:pos="284"/>
          <w:tab w:val="left" w:pos="1134"/>
        </w:tabs>
        <w:spacing w:after="0" w:line="360" w:lineRule="auto"/>
        <w:ind w:left="709" w:firstLine="0"/>
        <w:contextualSpacing w:val="0"/>
        <w:jc w:val="both"/>
        <w:rPr>
          <w:rFonts w:ascii="Times New Roman" w:hAnsi="Times New Roman" w:cs="Times New Roman"/>
          <w:sz w:val="28"/>
          <w:szCs w:val="28"/>
        </w:rPr>
      </w:pPr>
      <w:r w:rsidRPr="00D84D8E">
        <w:rPr>
          <w:rFonts w:ascii="Times New Roman" w:hAnsi="Times New Roman" w:cs="Times New Roman"/>
          <w:sz w:val="28"/>
          <w:szCs w:val="28"/>
        </w:rPr>
        <w:t>способности</w:t>
      </w:r>
      <w:r>
        <w:rPr>
          <w:rFonts w:ascii="Times New Roman" w:hAnsi="Times New Roman" w:cs="Times New Roman"/>
          <w:sz w:val="28"/>
          <w:szCs w:val="28"/>
        </w:rPr>
        <w:t xml:space="preserve"> </w:t>
      </w:r>
      <w:r w:rsidRPr="00D84D8E">
        <w:rPr>
          <w:rFonts w:ascii="Times New Roman" w:hAnsi="Times New Roman" w:cs="Times New Roman"/>
          <w:sz w:val="28"/>
          <w:szCs w:val="28"/>
        </w:rPr>
        <w:t xml:space="preserve">населения повышать свою конкурентоспособность на рынке труда;  </w:t>
      </w:r>
    </w:p>
    <w:p w:rsidR="00D84D8E" w:rsidRDefault="00D84D8E" w:rsidP="00D84D8E">
      <w:pPr>
        <w:pStyle w:val="a3"/>
        <w:numPr>
          <w:ilvl w:val="0"/>
          <w:numId w:val="8"/>
        </w:numPr>
        <w:tabs>
          <w:tab w:val="left" w:pos="284"/>
          <w:tab w:val="left" w:pos="1134"/>
        </w:tabs>
        <w:spacing w:after="0" w:line="360" w:lineRule="auto"/>
        <w:ind w:left="709" w:firstLine="0"/>
        <w:contextualSpacing w:val="0"/>
        <w:jc w:val="both"/>
        <w:rPr>
          <w:rFonts w:ascii="Times New Roman" w:hAnsi="Times New Roman" w:cs="Times New Roman"/>
          <w:sz w:val="28"/>
          <w:szCs w:val="28"/>
        </w:rPr>
      </w:pPr>
      <w:r w:rsidRPr="00D84D8E">
        <w:rPr>
          <w:rFonts w:ascii="Times New Roman" w:hAnsi="Times New Roman" w:cs="Times New Roman"/>
          <w:sz w:val="28"/>
          <w:szCs w:val="28"/>
        </w:rPr>
        <w:lastRenderedPageBreak/>
        <w:t>системы функционирования государственной службы занятости</w:t>
      </w:r>
      <w:r w:rsidR="00A823D6">
        <w:rPr>
          <w:rStyle w:val="ae"/>
          <w:rFonts w:ascii="Times New Roman" w:hAnsi="Times New Roman" w:cs="Times New Roman"/>
          <w:sz w:val="28"/>
          <w:szCs w:val="28"/>
        </w:rPr>
        <w:footnoteReference w:id="10"/>
      </w:r>
      <w:r w:rsidRPr="00D84D8E">
        <w:rPr>
          <w:rFonts w:ascii="Times New Roman" w:hAnsi="Times New Roman" w:cs="Times New Roman"/>
          <w:sz w:val="28"/>
          <w:szCs w:val="28"/>
        </w:rPr>
        <w:t>.</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Циклическая безработица - результат периодического спада производства и, соответственно, падения спроса на рабочую силу и роста её предложения.</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Застойная безработица характеризуется продолжительностью и может длиться от 6 месяцев до одного года и более.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Скрытая, или точнее, потенциальная безработица характеризуется тем, что человек имеет работу, занимает рабочее место, но в подходящее время готов сменить место работы.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 xml:space="preserve">Такая безработица включает в себя две категории занятых: частично занятых и избыточно занятых; в обоих случаях имеет место неэффективное использование трудового потенциала и, как следствие, скрытая безработица. Технологическая безработица, как и структурная, вызвана научно- техническим прогрессом и связана с высвобождением работников в связи с внедрением новой техники и технологии. </w:t>
      </w:r>
    </w:p>
    <w:p w:rsidR="00D84D8E" w:rsidRDefault="00D84D8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r w:rsidRPr="00D84D8E">
        <w:rPr>
          <w:rFonts w:ascii="Times New Roman" w:hAnsi="Times New Roman" w:cs="Times New Roman"/>
          <w:sz w:val="28"/>
          <w:szCs w:val="28"/>
        </w:rPr>
        <w:t>Вынужденная безработица имеет место, когда работник вынужден уволиться в связи с сокращением штатов, нарушением трудовой дисциплины или по другим причинам.</w:t>
      </w:r>
    </w:p>
    <w:p w:rsidR="00436A2E" w:rsidRDefault="00436A2E" w:rsidP="00D84D8E">
      <w:pPr>
        <w:pStyle w:val="a3"/>
        <w:tabs>
          <w:tab w:val="left" w:pos="284"/>
        </w:tabs>
        <w:spacing w:after="0" w:line="360" w:lineRule="auto"/>
        <w:ind w:left="0" w:firstLine="709"/>
        <w:contextualSpacing w:val="0"/>
        <w:jc w:val="both"/>
        <w:rPr>
          <w:rFonts w:ascii="Times New Roman" w:hAnsi="Times New Roman" w:cs="Times New Roman"/>
          <w:sz w:val="28"/>
          <w:szCs w:val="28"/>
        </w:rPr>
      </w:pPr>
    </w:p>
    <w:p w:rsidR="00436A2E" w:rsidRPr="00110FEA" w:rsidRDefault="00436A2E" w:rsidP="00436A2E">
      <w:pPr>
        <w:pStyle w:val="2"/>
        <w:numPr>
          <w:ilvl w:val="0"/>
          <w:numId w:val="5"/>
        </w:numPr>
        <w:spacing w:after="0" w:line="360" w:lineRule="auto"/>
        <w:jc w:val="center"/>
      </w:pPr>
      <w:r w:rsidRPr="00F31DCE">
        <w:t>Методы оценки безработицы на современном рынке труда</w:t>
      </w:r>
    </w:p>
    <w:p w:rsidR="00436A2E" w:rsidRDefault="00436A2E" w:rsidP="00436A2E">
      <w:pPr>
        <w:pStyle w:val="a3"/>
        <w:numPr>
          <w:ilvl w:val="1"/>
          <w:numId w:val="2"/>
        </w:numPr>
        <w:tabs>
          <w:tab w:val="left" w:pos="284"/>
        </w:tabs>
        <w:spacing w:after="0" w:line="360" w:lineRule="auto"/>
        <w:contextualSpacing w:val="0"/>
        <w:jc w:val="center"/>
        <w:rPr>
          <w:rFonts w:ascii="Times New Roman" w:hAnsi="Times New Roman" w:cs="Times New Roman"/>
          <w:sz w:val="28"/>
          <w:szCs w:val="28"/>
        </w:rPr>
      </w:pPr>
      <w:r>
        <w:rPr>
          <w:rFonts w:ascii="Times New Roman" w:hAnsi="Times New Roman" w:cs="Times New Roman"/>
          <w:sz w:val="28"/>
          <w:szCs w:val="28"/>
        </w:rPr>
        <w:t>Основные методы оценки безработицы</w:t>
      </w:r>
    </w:p>
    <w:p w:rsidR="00436A2E" w:rsidRDefault="00436A2E" w:rsidP="00436A2E">
      <w:pPr>
        <w:pStyle w:val="a3"/>
        <w:tabs>
          <w:tab w:val="left" w:pos="284"/>
        </w:tabs>
        <w:spacing w:after="0" w:line="360" w:lineRule="auto"/>
        <w:ind w:left="0" w:firstLine="709"/>
        <w:contextualSpacing w:val="0"/>
        <w:rPr>
          <w:rFonts w:ascii="Times New Roman" w:hAnsi="Times New Roman" w:cs="Times New Roman"/>
          <w:sz w:val="28"/>
          <w:szCs w:val="28"/>
        </w:rPr>
      </w:pPr>
    </w:p>
    <w:p w:rsidR="00321276" w:rsidRPr="00321276" w:rsidRDefault="00321276" w:rsidP="00321276">
      <w:pPr>
        <w:pStyle w:val="a3"/>
        <w:tabs>
          <w:tab w:val="left" w:pos="284"/>
        </w:tabs>
        <w:spacing w:after="0" w:line="360" w:lineRule="auto"/>
        <w:ind w:left="0" w:firstLine="709"/>
        <w:rPr>
          <w:rFonts w:ascii="Times New Roman" w:hAnsi="Times New Roman" w:cs="Times New Roman"/>
          <w:sz w:val="28"/>
          <w:szCs w:val="28"/>
        </w:rPr>
      </w:pPr>
      <w:r w:rsidRPr="00321276">
        <w:rPr>
          <w:rFonts w:ascii="Times New Roman" w:hAnsi="Times New Roman" w:cs="Times New Roman"/>
          <w:sz w:val="28"/>
          <w:szCs w:val="28"/>
        </w:rPr>
        <w:t>Безработица в РФ оценивается двумя существенно различающимися</w:t>
      </w:r>
      <w:r>
        <w:rPr>
          <w:rFonts w:ascii="Times New Roman" w:hAnsi="Times New Roman" w:cs="Times New Roman"/>
          <w:sz w:val="28"/>
          <w:szCs w:val="28"/>
        </w:rPr>
        <w:t xml:space="preserve"> </w:t>
      </w:r>
      <w:r w:rsidRPr="00321276">
        <w:rPr>
          <w:rFonts w:ascii="Times New Roman" w:hAnsi="Times New Roman" w:cs="Times New Roman"/>
          <w:sz w:val="28"/>
          <w:szCs w:val="28"/>
        </w:rPr>
        <w:t>показателями, как по величине, так и по динамике:</w:t>
      </w:r>
    </w:p>
    <w:p w:rsidR="00321276" w:rsidRPr="00321276" w:rsidRDefault="00321276" w:rsidP="00321276">
      <w:pPr>
        <w:pStyle w:val="a3"/>
        <w:numPr>
          <w:ilvl w:val="0"/>
          <w:numId w:val="9"/>
        </w:numPr>
        <w:tabs>
          <w:tab w:val="left" w:pos="284"/>
          <w:tab w:val="left" w:pos="1134"/>
        </w:tabs>
        <w:spacing w:after="0" w:line="360" w:lineRule="auto"/>
        <w:ind w:left="709" w:firstLine="0"/>
        <w:jc w:val="both"/>
        <w:rPr>
          <w:rFonts w:ascii="Times New Roman" w:hAnsi="Times New Roman" w:cs="Times New Roman"/>
          <w:sz w:val="28"/>
          <w:szCs w:val="28"/>
        </w:rPr>
      </w:pPr>
      <w:r w:rsidRPr="00321276">
        <w:rPr>
          <w:rFonts w:ascii="Times New Roman" w:hAnsi="Times New Roman" w:cs="Times New Roman"/>
          <w:sz w:val="28"/>
          <w:szCs w:val="28"/>
        </w:rPr>
        <w:t>безработица по методологии МОТ, определяемая на основе выборочных</w:t>
      </w:r>
      <w:r>
        <w:rPr>
          <w:rFonts w:ascii="Times New Roman" w:hAnsi="Times New Roman" w:cs="Times New Roman"/>
          <w:sz w:val="28"/>
          <w:szCs w:val="28"/>
        </w:rPr>
        <w:t xml:space="preserve"> </w:t>
      </w:r>
      <w:r w:rsidRPr="00321276">
        <w:rPr>
          <w:rFonts w:ascii="Times New Roman" w:hAnsi="Times New Roman" w:cs="Times New Roman"/>
          <w:sz w:val="28"/>
          <w:szCs w:val="28"/>
        </w:rPr>
        <w:t>обследований;</w:t>
      </w:r>
    </w:p>
    <w:p w:rsidR="00321276" w:rsidRPr="00321276" w:rsidRDefault="00321276" w:rsidP="00321276">
      <w:pPr>
        <w:pStyle w:val="a3"/>
        <w:numPr>
          <w:ilvl w:val="0"/>
          <w:numId w:val="9"/>
        </w:numPr>
        <w:tabs>
          <w:tab w:val="left" w:pos="284"/>
          <w:tab w:val="left" w:pos="1134"/>
        </w:tabs>
        <w:spacing w:after="0" w:line="360" w:lineRule="auto"/>
        <w:ind w:left="709" w:firstLine="0"/>
        <w:jc w:val="both"/>
        <w:rPr>
          <w:rFonts w:ascii="Times New Roman" w:hAnsi="Times New Roman" w:cs="Times New Roman"/>
          <w:sz w:val="28"/>
          <w:szCs w:val="28"/>
        </w:rPr>
      </w:pPr>
      <w:r w:rsidRPr="00321276">
        <w:rPr>
          <w:rFonts w:ascii="Times New Roman" w:hAnsi="Times New Roman" w:cs="Times New Roman"/>
          <w:sz w:val="28"/>
          <w:szCs w:val="28"/>
        </w:rPr>
        <w:t>безработица, регистрируемая Государственной службой занятости.</w:t>
      </w:r>
    </w:p>
    <w:p w:rsidR="00321276" w:rsidRDefault="00321276" w:rsidP="00321276">
      <w:pPr>
        <w:pStyle w:val="a3"/>
        <w:tabs>
          <w:tab w:val="left" w:pos="284"/>
        </w:tabs>
        <w:spacing w:after="0" w:line="360" w:lineRule="auto"/>
        <w:ind w:left="0" w:firstLine="709"/>
        <w:jc w:val="both"/>
        <w:rPr>
          <w:rFonts w:ascii="Times New Roman" w:hAnsi="Times New Roman" w:cs="Times New Roman"/>
          <w:sz w:val="28"/>
          <w:szCs w:val="28"/>
        </w:rPr>
      </w:pPr>
      <w:r w:rsidRPr="00321276">
        <w:rPr>
          <w:rFonts w:ascii="Times New Roman" w:hAnsi="Times New Roman" w:cs="Times New Roman"/>
          <w:sz w:val="28"/>
          <w:szCs w:val="28"/>
        </w:rPr>
        <w:lastRenderedPageBreak/>
        <w:t>Соответственно рассчиты</w:t>
      </w:r>
      <w:r>
        <w:rPr>
          <w:rFonts w:ascii="Times New Roman" w:hAnsi="Times New Roman" w:cs="Times New Roman"/>
          <w:sz w:val="28"/>
          <w:szCs w:val="28"/>
        </w:rPr>
        <w:t xml:space="preserve">ваются два показателя – общей </w:t>
      </w:r>
      <w:r w:rsidRPr="00321276">
        <w:rPr>
          <w:rFonts w:ascii="Times New Roman" w:hAnsi="Times New Roman" w:cs="Times New Roman"/>
          <w:sz w:val="28"/>
          <w:szCs w:val="28"/>
        </w:rPr>
        <w:t>регистрируемой</w:t>
      </w:r>
      <w:r>
        <w:rPr>
          <w:rFonts w:ascii="Times New Roman" w:hAnsi="Times New Roman" w:cs="Times New Roman"/>
          <w:sz w:val="28"/>
          <w:szCs w:val="28"/>
        </w:rPr>
        <w:t xml:space="preserve"> </w:t>
      </w:r>
      <w:r w:rsidRPr="00321276">
        <w:rPr>
          <w:rFonts w:ascii="Times New Roman" w:hAnsi="Times New Roman" w:cs="Times New Roman"/>
          <w:sz w:val="28"/>
          <w:szCs w:val="28"/>
        </w:rPr>
        <w:t>безработицы. Уровень общей безработицы определяется количественной и</w:t>
      </w:r>
      <w:r>
        <w:rPr>
          <w:rFonts w:ascii="Times New Roman" w:hAnsi="Times New Roman" w:cs="Times New Roman"/>
          <w:sz w:val="28"/>
          <w:szCs w:val="28"/>
        </w:rPr>
        <w:t xml:space="preserve"> </w:t>
      </w:r>
      <w:r w:rsidRPr="00321276">
        <w:rPr>
          <w:rFonts w:ascii="Times New Roman" w:hAnsi="Times New Roman" w:cs="Times New Roman"/>
          <w:sz w:val="28"/>
          <w:szCs w:val="28"/>
        </w:rPr>
        <w:t>качественной несбалансированностью спроса и предложения на рынке труда.</w:t>
      </w:r>
    </w:p>
    <w:p w:rsidR="00321276" w:rsidRDefault="00321276" w:rsidP="00321276">
      <w:pPr>
        <w:spacing w:after="0" w:line="360" w:lineRule="auto"/>
        <w:ind w:firstLine="709"/>
        <w:contextualSpacing/>
        <w:jc w:val="both"/>
        <w:rPr>
          <w:rFonts w:ascii="Times New Roman" w:hAnsi="Times New Roman" w:cs="Times New Roman"/>
          <w:color w:val="0D0D0D" w:themeColor="text1" w:themeTint="F2"/>
          <w:sz w:val="28"/>
          <w:szCs w:val="28"/>
        </w:rPr>
      </w:pPr>
      <w:r w:rsidRPr="00321276">
        <w:rPr>
          <w:rFonts w:ascii="Times New Roman" w:hAnsi="Times New Roman" w:cs="Times New Roman"/>
          <w:color w:val="0D0D0D" w:themeColor="text1" w:themeTint="F2"/>
          <w:sz w:val="28"/>
          <w:szCs w:val="28"/>
        </w:rPr>
        <w:t>Безработица тем выше, чем меньше спрос на рабочую силу и чем больше несоответствие между структурой рабочей силы и структурой рабочих мест. На ее величину и продолжительность влияют институциональные особенности рынка труда, а также госу</w:t>
      </w:r>
      <w:r>
        <w:rPr>
          <w:rFonts w:ascii="Times New Roman" w:hAnsi="Times New Roman" w:cs="Times New Roman"/>
          <w:color w:val="0D0D0D" w:themeColor="text1" w:themeTint="F2"/>
          <w:sz w:val="28"/>
          <w:szCs w:val="28"/>
        </w:rPr>
        <w:t>дарственная политика занятости.</w:t>
      </w:r>
    </w:p>
    <w:p w:rsid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hAnsi="Times New Roman" w:cs="Times New Roman"/>
          <w:color w:val="0D0D0D" w:themeColor="text1" w:themeTint="F2"/>
          <w:sz w:val="28"/>
          <w:szCs w:val="28"/>
        </w:rPr>
        <w:t xml:space="preserve"> </w:t>
      </w:r>
      <w:r w:rsidRPr="00321276">
        <w:rPr>
          <w:rFonts w:ascii="Times New Roman" w:eastAsia="Times New Roman" w:hAnsi="Times New Roman" w:cs="Times New Roman"/>
          <w:color w:val="0D0D0D" w:themeColor="text1" w:themeTint="F2"/>
          <w:sz w:val="28"/>
          <w:szCs w:val="28"/>
          <w:shd w:val="clear" w:color="auto" w:fill="FFFFFF"/>
        </w:rPr>
        <w:t>По методологии МОТ к безработным могут быть отнесены и учащиеся, студенты, пенсионеры и инвалиды, если они занимались поиском работы и были готовы к ней приступить.</w:t>
      </w:r>
      <w:r w:rsidR="00A823D6">
        <w:rPr>
          <w:rFonts w:ascii="Times New Roman" w:eastAsia="Times New Roman" w:hAnsi="Times New Roman" w:cs="Times New Roman"/>
          <w:color w:val="0D0D0D" w:themeColor="text1" w:themeTint="F2"/>
          <w:sz w:val="28"/>
          <w:szCs w:val="28"/>
        </w:rPr>
        <w:t xml:space="preserve"> </w:t>
      </w:r>
      <w:r w:rsidRPr="00321276">
        <w:rPr>
          <w:rFonts w:ascii="Times New Roman" w:eastAsia="Times New Roman" w:hAnsi="Times New Roman" w:cs="Times New Roman"/>
          <w:color w:val="0D0D0D" w:themeColor="text1" w:themeTint="F2"/>
          <w:sz w:val="28"/>
          <w:szCs w:val="28"/>
          <w:shd w:val="clear" w:color="auto" w:fill="FFFFFF"/>
        </w:rPr>
        <w:t>В составе безработных выделяются лица, не занятые трудовой деятельностью, зарегистрированные в службе занятости в качестве ищущих работу, а также признанных безработными</w:t>
      </w:r>
      <w:r w:rsidR="00A823D6">
        <w:rPr>
          <w:rStyle w:val="ae"/>
          <w:rFonts w:ascii="Times New Roman" w:eastAsia="Times New Roman" w:hAnsi="Times New Roman" w:cs="Times New Roman"/>
          <w:color w:val="0D0D0D" w:themeColor="text1" w:themeTint="F2"/>
          <w:sz w:val="28"/>
          <w:szCs w:val="28"/>
          <w:shd w:val="clear" w:color="auto" w:fill="FFFFFF"/>
        </w:rPr>
        <w:footnoteReference w:id="11"/>
      </w:r>
      <w:r w:rsidRPr="00321276">
        <w:rPr>
          <w:rFonts w:ascii="Times New Roman" w:eastAsia="Times New Roman" w:hAnsi="Times New Roman" w:cs="Times New Roman"/>
          <w:color w:val="0D0D0D" w:themeColor="text1" w:themeTint="F2"/>
          <w:sz w:val="28"/>
          <w:szCs w:val="28"/>
          <w:shd w:val="clear" w:color="auto" w:fill="FFFFFF"/>
        </w:rPr>
        <w:t>.</w:t>
      </w:r>
    </w:p>
    <w:p w:rsid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b/>
          <w:bCs/>
          <w:color w:val="0D0D0D" w:themeColor="text1" w:themeTint="F2"/>
          <w:sz w:val="28"/>
          <w:szCs w:val="28"/>
          <w:shd w:val="clear" w:color="auto" w:fill="FFFFFF"/>
        </w:rPr>
        <w:t>Уровень безработицы</w:t>
      </w:r>
      <w:r w:rsidRPr="00321276">
        <w:rPr>
          <w:rFonts w:ascii="Times New Roman" w:eastAsia="Times New Roman" w:hAnsi="Times New Roman" w:cs="Times New Roman"/>
          <w:color w:val="0D0D0D" w:themeColor="text1" w:themeTint="F2"/>
          <w:sz w:val="28"/>
          <w:szCs w:val="28"/>
          <w:shd w:val="clear" w:color="auto" w:fill="FFFFFF"/>
        </w:rPr>
        <w:t> = Численность безработных / Численность экономически активного населения х 100%</w:t>
      </w:r>
      <w:r w:rsidR="00A823D6">
        <w:rPr>
          <w:rStyle w:val="ae"/>
          <w:rFonts w:ascii="Times New Roman" w:eastAsia="Times New Roman" w:hAnsi="Times New Roman" w:cs="Times New Roman"/>
          <w:color w:val="0D0D0D" w:themeColor="text1" w:themeTint="F2"/>
          <w:sz w:val="28"/>
          <w:szCs w:val="28"/>
          <w:shd w:val="clear" w:color="auto" w:fill="FFFFFF"/>
        </w:rPr>
        <w:footnoteReference w:id="12"/>
      </w:r>
      <w:r w:rsidR="00A823D6">
        <w:rPr>
          <w:rFonts w:ascii="Times New Roman" w:eastAsia="Times New Roman" w:hAnsi="Times New Roman" w:cs="Times New Roman"/>
          <w:color w:val="0D0D0D" w:themeColor="text1" w:themeTint="F2"/>
          <w:sz w:val="28"/>
          <w:szCs w:val="28"/>
          <w:shd w:val="clear" w:color="auto" w:fill="FFFFFF"/>
        </w:rPr>
        <w:t>.</w:t>
      </w:r>
    </w:p>
    <w:p w:rsid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b/>
          <w:bCs/>
          <w:color w:val="0D0D0D" w:themeColor="text1" w:themeTint="F2"/>
          <w:sz w:val="28"/>
          <w:szCs w:val="28"/>
          <w:shd w:val="clear" w:color="auto" w:fill="FFFFFF"/>
        </w:rPr>
        <w:t>Уровень занятости</w:t>
      </w:r>
      <w:r w:rsidRPr="00321276">
        <w:rPr>
          <w:rFonts w:ascii="Times New Roman" w:eastAsia="Times New Roman" w:hAnsi="Times New Roman" w:cs="Times New Roman"/>
          <w:color w:val="0D0D0D" w:themeColor="text1" w:themeTint="F2"/>
          <w:sz w:val="28"/>
          <w:szCs w:val="28"/>
          <w:shd w:val="clear" w:color="auto" w:fill="FFFFFF"/>
        </w:rPr>
        <w:t> = Численность занятых / Численность экономически активного населения х 100%</w:t>
      </w:r>
      <w:r w:rsidRPr="00321276">
        <w:rPr>
          <w:rFonts w:ascii="Times New Roman" w:eastAsia="Times New Roman" w:hAnsi="Times New Roman" w:cs="Times New Roman"/>
          <w:color w:val="0D0D0D" w:themeColor="text1" w:themeTint="F2"/>
          <w:sz w:val="28"/>
          <w:szCs w:val="28"/>
        </w:rPr>
        <w:br/>
      </w:r>
      <w:r w:rsidRPr="00321276">
        <w:rPr>
          <w:rFonts w:ascii="Times New Roman" w:eastAsia="Times New Roman" w:hAnsi="Times New Roman" w:cs="Times New Roman"/>
          <w:color w:val="0D0D0D" w:themeColor="text1" w:themeTint="F2"/>
          <w:sz w:val="28"/>
          <w:szCs w:val="28"/>
          <w:shd w:val="clear" w:color="auto" w:fill="FFFFFF"/>
        </w:rPr>
        <w:t>Уровень занятости характеризует степень использования трудоспособного населения в сфере общественно полезного труда.</w:t>
      </w:r>
    </w:p>
    <w:p w:rsid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b/>
          <w:bCs/>
          <w:color w:val="0D0D0D" w:themeColor="text1" w:themeTint="F2"/>
          <w:sz w:val="28"/>
          <w:szCs w:val="28"/>
          <w:shd w:val="clear" w:color="auto" w:fill="FFFFFF"/>
        </w:rPr>
        <w:t>Полная занятость</w:t>
      </w:r>
      <w:r w:rsidRPr="00321276">
        <w:rPr>
          <w:rFonts w:ascii="Times New Roman" w:eastAsia="Times New Roman" w:hAnsi="Times New Roman" w:cs="Times New Roman"/>
          <w:color w:val="0D0D0D" w:themeColor="text1" w:themeTint="F2"/>
          <w:sz w:val="28"/>
          <w:szCs w:val="28"/>
          <w:shd w:val="clear" w:color="auto" w:fill="FFFFFF"/>
        </w:rPr>
        <w:t> предполагает создание таких условий жизни, при которых каждому трудоспособному человеку предоставляется возможность при его желании быть занятым или незанятым.</w:t>
      </w:r>
    </w:p>
    <w:p w:rsid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b/>
          <w:bCs/>
          <w:color w:val="0D0D0D" w:themeColor="text1" w:themeTint="F2"/>
          <w:sz w:val="28"/>
          <w:szCs w:val="28"/>
          <w:shd w:val="clear" w:color="auto" w:fill="FFFFFF"/>
        </w:rPr>
        <w:t>Частичная занятость</w:t>
      </w:r>
      <w:r w:rsidRPr="00321276">
        <w:rPr>
          <w:rFonts w:ascii="Times New Roman" w:eastAsia="Times New Roman" w:hAnsi="Times New Roman" w:cs="Times New Roman"/>
          <w:color w:val="0D0D0D" w:themeColor="text1" w:themeTint="F2"/>
          <w:sz w:val="28"/>
          <w:szCs w:val="28"/>
          <w:shd w:val="clear" w:color="auto" w:fill="FFFFFF"/>
        </w:rPr>
        <w:t> предполагает заранее обусловленную работу в течение неполного рабочего дня, неполной рабочей недели.</w:t>
      </w:r>
      <w:r w:rsidRPr="00321276">
        <w:rPr>
          <w:rFonts w:ascii="Times New Roman" w:eastAsia="Times New Roman" w:hAnsi="Times New Roman" w:cs="Times New Roman"/>
          <w:color w:val="0D0D0D" w:themeColor="text1" w:themeTint="F2"/>
          <w:sz w:val="28"/>
          <w:szCs w:val="28"/>
        </w:rPr>
        <w:br/>
      </w:r>
      <w:r w:rsidRPr="00321276">
        <w:rPr>
          <w:rFonts w:ascii="Times New Roman" w:eastAsia="Times New Roman" w:hAnsi="Times New Roman" w:cs="Times New Roman"/>
          <w:color w:val="0D0D0D" w:themeColor="text1" w:themeTint="F2"/>
          <w:sz w:val="28"/>
          <w:szCs w:val="28"/>
          <w:shd w:val="clear" w:color="auto" w:fill="FFFFFF"/>
        </w:rPr>
        <w:t xml:space="preserve">Особого внимания заслуживает скрытая занятость (потенциальная безработица), при которой работники трудятся не по своей воле в режиме неполной занятости, пользуются отпусками по инициативе администрации </w:t>
      </w:r>
      <w:r w:rsidRPr="00321276">
        <w:rPr>
          <w:rFonts w:ascii="Times New Roman" w:eastAsia="Times New Roman" w:hAnsi="Times New Roman" w:cs="Times New Roman"/>
          <w:color w:val="0D0D0D" w:themeColor="text1" w:themeTint="F2"/>
          <w:sz w:val="28"/>
          <w:szCs w:val="28"/>
          <w:shd w:val="clear" w:color="auto" w:fill="FFFFFF"/>
        </w:rPr>
        <w:lastRenderedPageBreak/>
        <w:t>без сохранения или с частичным сохранением заработной платы.</w:t>
      </w:r>
      <w:r w:rsidRPr="00321276">
        <w:rPr>
          <w:rFonts w:ascii="Times New Roman" w:eastAsia="Times New Roman" w:hAnsi="Times New Roman" w:cs="Times New Roman"/>
          <w:color w:val="0D0D0D" w:themeColor="text1" w:themeTint="F2"/>
          <w:sz w:val="28"/>
          <w:szCs w:val="28"/>
        </w:rPr>
        <w:br/>
      </w:r>
      <w:r w:rsidRPr="00321276">
        <w:rPr>
          <w:rFonts w:ascii="Times New Roman" w:eastAsia="Times New Roman" w:hAnsi="Times New Roman" w:cs="Times New Roman"/>
          <w:color w:val="0D0D0D" w:themeColor="text1" w:themeTint="F2"/>
          <w:sz w:val="28"/>
          <w:szCs w:val="28"/>
          <w:shd w:val="clear" w:color="auto" w:fill="FFFFFF"/>
        </w:rPr>
        <w:t>Занятые и безработные (</w:t>
      </w:r>
      <w:r w:rsidRPr="00321276">
        <w:rPr>
          <w:rFonts w:ascii="Times New Roman" w:eastAsia="Times New Roman" w:hAnsi="Times New Roman" w:cs="Times New Roman"/>
          <w:b/>
          <w:bCs/>
          <w:color w:val="0D0D0D" w:themeColor="text1" w:themeTint="F2"/>
          <w:sz w:val="28"/>
          <w:szCs w:val="28"/>
          <w:shd w:val="clear" w:color="auto" w:fill="FFFFFF"/>
        </w:rPr>
        <w:t>экономически активное население</w:t>
      </w:r>
      <w:r w:rsidRPr="00321276">
        <w:rPr>
          <w:rFonts w:ascii="Times New Roman" w:eastAsia="Times New Roman" w:hAnsi="Times New Roman" w:cs="Times New Roman"/>
          <w:color w:val="0D0D0D" w:themeColor="text1" w:themeTint="F2"/>
          <w:sz w:val="28"/>
          <w:szCs w:val="28"/>
          <w:shd w:val="clear" w:color="auto" w:fill="FFFFFF"/>
        </w:rPr>
        <w:t>) являются составной частью трудовых ресурсов региона.</w:t>
      </w:r>
    </w:p>
    <w:p w:rsid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b/>
          <w:bCs/>
          <w:color w:val="0D0D0D" w:themeColor="text1" w:themeTint="F2"/>
          <w:sz w:val="28"/>
          <w:szCs w:val="28"/>
          <w:shd w:val="clear" w:color="auto" w:fill="FFFFFF"/>
        </w:rPr>
        <w:t>Уровень занятости в трудовых ресурсах</w:t>
      </w:r>
      <w:r w:rsidRPr="00321276">
        <w:rPr>
          <w:rFonts w:ascii="Times New Roman" w:eastAsia="Times New Roman" w:hAnsi="Times New Roman" w:cs="Times New Roman"/>
          <w:color w:val="0D0D0D" w:themeColor="text1" w:themeTint="F2"/>
          <w:sz w:val="28"/>
          <w:szCs w:val="28"/>
          <w:shd w:val="clear" w:color="auto" w:fill="FFFFFF"/>
        </w:rPr>
        <w:t> = Уровень занятости экономически активного населения х Доля экономически активного населения в трудовых ресурсах</w:t>
      </w:r>
    </w:p>
    <w:p w:rsidR="00321276" w:rsidRP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b/>
          <w:bCs/>
          <w:color w:val="0D0D0D" w:themeColor="text1" w:themeTint="F2"/>
          <w:sz w:val="28"/>
          <w:szCs w:val="28"/>
          <w:shd w:val="clear" w:color="auto" w:fill="FFFFFF"/>
        </w:rPr>
        <w:t>Уровень безработицы в трудовых ресурсах</w:t>
      </w:r>
      <w:r w:rsidRPr="00321276">
        <w:rPr>
          <w:rFonts w:ascii="Times New Roman" w:eastAsia="Times New Roman" w:hAnsi="Times New Roman" w:cs="Times New Roman"/>
          <w:color w:val="0D0D0D" w:themeColor="text1" w:themeTint="F2"/>
          <w:sz w:val="28"/>
          <w:szCs w:val="28"/>
          <w:shd w:val="clear" w:color="auto" w:fill="FFFFFF"/>
        </w:rPr>
        <w:t> = Уровень безработицы х Доля экономически активного населения в трудовых ресурсах</w:t>
      </w:r>
    </w:p>
    <w:p w:rsidR="00321276" w:rsidRPr="00321276" w:rsidRDefault="00321276" w:rsidP="0032127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Сумма показателей уровней занятости и безработицы в трудовых ресурсах дает </w:t>
      </w:r>
      <w:r w:rsidRPr="00321276">
        <w:rPr>
          <w:rFonts w:ascii="Times New Roman" w:eastAsia="Times New Roman" w:hAnsi="Times New Roman" w:cs="Times New Roman"/>
          <w:b/>
          <w:bCs/>
          <w:color w:val="0D0D0D" w:themeColor="text1" w:themeTint="F2"/>
          <w:sz w:val="28"/>
          <w:szCs w:val="28"/>
        </w:rPr>
        <w:t>удельный вес экономически активного населения в трудовых ресурсах</w:t>
      </w:r>
      <w:r w:rsidRPr="00321276">
        <w:rPr>
          <w:rFonts w:ascii="Times New Roman" w:eastAsia="Times New Roman" w:hAnsi="Times New Roman" w:cs="Times New Roman"/>
          <w:color w:val="0D0D0D" w:themeColor="text1" w:themeTint="F2"/>
          <w:sz w:val="28"/>
          <w:szCs w:val="28"/>
        </w:rPr>
        <w:t>. Недостающие (до 100%) - </w:t>
      </w:r>
      <w:r w:rsidRPr="00321276">
        <w:rPr>
          <w:rFonts w:ascii="Times New Roman" w:eastAsia="Times New Roman" w:hAnsi="Times New Roman" w:cs="Times New Roman"/>
          <w:b/>
          <w:bCs/>
          <w:color w:val="0D0D0D" w:themeColor="text1" w:themeTint="F2"/>
          <w:sz w:val="28"/>
          <w:szCs w:val="28"/>
        </w:rPr>
        <w:t>экономически не активное население в трудоспособном возрасте</w:t>
      </w:r>
      <w:r w:rsidRPr="00321276">
        <w:rPr>
          <w:rFonts w:ascii="Times New Roman" w:eastAsia="Times New Roman" w:hAnsi="Times New Roman" w:cs="Times New Roman"/>
          <w:color w:val="0D0D0D" w:themeColor="text1" w:themeTint="F2"/>
          <w:sz w:val="28"/>
          <w:szCs w:val="28"/>
        </w:rPr>
        <w:t>, т. е. население, которое не входит в состав рабочей силы</w:t>
      </w:r>
      <w:r w:rsidR="00A823D6">
        <w:rPr>
          <w:rStyle w:val="ae"/>
          <w:rFonts w:ascii="Times New Roman" w:eastAsia="Times New Roman" w:hAnsi="Times New Roman" w:cs="Times New Roman"/>
          <w:color w:val="0D0D0D" w:themeColor="text1" w:themeTint="F2"/>
          <w:sz w:val="28"/>
          <w:szCs w:val="28"/>
        </w:rPr>
        <w:footnoteReference w:id="13"/>
      </w:r>
      <w:r w:rsidRPr="00321276">
        <w:rPr>
          <w:rFonts w:ascii="Times New Roman" w:eastAsia="Times New Roman" w:hAnsi="Times New Roman" w:cs="Times New Roman"/>
          <w:color w:val="0D0D0D" w:themeColor="text1" w:themeTint="F2"/>
          <w:sz w:val="28"/>
          <w:szCs w:val="28"/>
        </w:rPr>
        <w:t>. К нему относятся:</w:t>
      </w:r>
    </w:p>
    <w:p w:rsidR="00321276" w:rsidRPr="00321276" w:rsidRDefault="00321276" w:rsidP="00321276">
      <w:pPr>
        <w:numPr>
          <w:ilvl w:val="0"/>
          <w:numId w:val="10"/>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учащиеся и студенты, слушатели и курсанты, посещающие дневные учебные заведения и не занятые никакой деятельностью, кроме учебы (обучающиеся с отрывом от производства);</w:t>
      </w:r>
    </w:p>
    <w:p w:rsidR="00321276" w:rsidRPr="00321276" w:rsidRDefault="00321276" w:rsidP="00321276">
      <w:pPr>
        <w:numPr>
          <w:ilvl w:val="0"/>
          <w:numId w:val="10"/>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лица, занятые ведением домашнего хозяйства, уходом за детьми, больными, родственниками и т. п.;</w:t>
      </w:r>
    </w:p>
    <w:p w:rsidR="00321276" w:rsidRPr="00321276" w:rsidRDefault="00321276" w:rsidP="00321276">
      <w:pPr>
        <w:numPr>
          <w:ilvl w:val="0"/>
          <w:numId w:val="10"/>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лица, прекратившие поиск работы, исчерпав все возможности ее получения, но они могут и готовы работать;</w:t>
      </w:r>
    </w:p>
    <w:p w:rsidR="00321276" w:rsidRPr="00321276" w:rsidRDefault="00321276" w:rsidP="00321276">
      <w:pPr>
        <w:numPr>
          <w:ilvl w:val="0"/>
          <w:numId w:val="10"/>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лица, которым нет необходимости работать независимо от источника их дохода.</w:t>
      </w:r>
    </w:p>
    <w:p w:rsidR="00321276" w:rsidRP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shd w:val="clear" w:color="auto" w:fill="FFFFFF"/>
        </w:rPr>
        <w:t>По методологии МОТ </w:t>
      </w:r>
      <w:r w:rsidRPr="00321276">
        <w:rPr>
          <w:rFonts w:ascii="Times New Roman" w:eastAsia="Times New Roman" w:hAnsi="Times New Roman" w:cs="Times New Roman"/>
          <w:b/>
          <w:bCs/>
          <w:color w:val="0D0D0D" w:themeColor="text1" w:themeTint="F2"/>
          <w:sz w:val="28"/>
          <w:szCs w:val="28"/>
          <w:shd w:val="clear" w:color="auto" w:fill="FFFFFF"/>
        </w:rPr>
        <w:t>экономически не активное население</w:t>
      </w:r>
      <w:r w:rsidRPr="00321276">
        <w:rPr>
          <w:rFonts w:ascii="Times New Roman" w:eastAsia="Times New Roman" w:hAnsi="Times New Roman" w:cs="Times New Roman"/>
          <w:color w:val="0D0D0D" w:themeColor="text1" w:themeTint="F2"/>
          <w:sz w:val="28"/>
          <w:szCs w:val="28"/>
          <w:shd w:val="clear" w:color="auto" w:fill="FFFFFF"/>
        </w:rPr>
        <w:t> включает еще две категории лиц, не входящие в состав трудовых ресурсов:</w:t>
      </w:r>
    </w:p>
    <w:p w:rsidR="00321276" w:rsidRPr="00321276" w:rsidRDefault="00321276" w:rsidP="00321276">
      <w:pPr>
        <w:numPr>
          <w:ilvl w:val="0"/>
          <w:numId w:val="11"/>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лица, получающие пенсии (по старости, на льготных условиях, по потере кормильца) и не занятые никакой деятельностью;</w:t>
      </w:r>
    </w:p>
    <w:p w:rsidR="00321276" w:rsidRPr="00321276" w:rsidRDefault="00321276" w:rsidP="00321276">
      <w:pPr>
        <w:numPr>
          <w:ilvl w:val="0"/>
          <w:numId w:val="11"/>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инвалиды, получающие пенсии и не занятые никакой деятельностью.</w:t>
      </w:r>
    </w:p>
    <w:p w:rsidR="00321276" w:rsidRPr="00321276" w:rsidRDefault="00321276" w:rsidP="0032127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shd w:val="clear" w:color="auto" w:fill="FFFFFF"/>
        </w:rPr>
        <w:lastRenderedPageBreak/>
        <w:t>Принято отличать </w:t>
      </w:r>
      <w:r w:rsidRPr="00321276">
        <w:rPr>
          <w:rFonts w:ascii="Times New Roman" w:eastAsia="Times New Roman" w:hAnsi="Times New Roman" w:cs="Times New Roman"/>
          <w:b/>
          <w:bCs/>
          <w:color w:val="0D0D0D" w:themeColor="text1" w:themeTint="F2"/>
          <w:sz w:val="28"/>
          <w:szCs w:val="28"/>
          <w:shd w:val="clear" w:color="auto" w:fill="FFFFFF"/>
        </w:rPr>
        <w:t>фактическую безработицу</w:t>
      </w:r>
      <w:r w:rsidRPr="00321276">
        <w:rPr>
          <w:rFonts w:ascii="Times New Roman" w:eastAsia="Times New Roman" w:hAnsi="Times New Roman" w:cs="Times New Roman"/>
          <w:color w:val="0D0D0D" w:themeColor="text1" w:themeTint="F2"/>
          <w:sz w:val="28"/>
          <w:szCs w:val="28"/>
          <w:shd w:val="clear" w:color="auto" w:fill="FFFFFF"/>
        </w:rPr>
        <w:t>, рассчитанную по методологии МОТ на основе выборочных обследований, от официально зарегистрированной в органах Федеральной службы занятости.</w:t>
      </w:r>
      <w:r w:rsidRPr="00321276">
        <w:rPr>
          <w:rFonts w:ascii="Times New Roman" w:eastAsia="Times New Roman" w:hAnsi="Times New Roman" w:cs="Times New Roman"/>
          <w:color w:val="0D0D0D" w:themeColor="text1" w:themeTint="F2"/>
          <w:sz w:val="28"/>
          <w:szCs w:val="28"/>
        </w:rPr>
        <w:br/>
      </w:r>
      <w:r w:rsidRPr="00321276">
        <w:rPr>
          <w:rFonts w:ascii="Times New Roman" w:eastAsia="Times New Roman" w:hAnsi="Times New Roman" w:cs="Times New Roman"/>
          <w:color w:val="0D0D0D" w:themeColor="text1" w:themeTint="F2"/>
          <w:sz w:val="28"/>
          <w:szCs w:val="28"/>
          <w:shd w:val="clear" w:color="auto" w:fill="FFFFFF"/>
        </w:rPr>
        <w:t>В службах занятости среди граждан, обратившихся с просьбой о трудоустройстве, выделяются три группы:</w:t>
      </w:r>
    </w:p>
    <w:p w:rsidR="00321276" w:rsidRPr="00321276" w:rsidRDefault="00321276" w:rsidP="00321276">
      <w:pPr>
        <w:numPr>
          <w:ilvl w:val="0"/>
          <w:numId w:val="12"/>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работающие, но желающие переменить место работы или трудиться по совместительству в свободное от основной работы время;</w:t>
      </w:r>
    </w:p>
    <w:p w:rsidR="00321276" w:rsidRPr="00321276" w:rsidRDefault="00321276" w:rsidP="00321276">
      <w:pPr>
        <w:numPr>
          <w:ilvl w:val="0"/>
          <w:numId w:val="12"/>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студенты, учащиеся общеобразовательных школ и других учебных заведений, желающие работать в свободное от учебы время;</w:t>
      </w:r>
    </w:p>
    <w:p w:rsidR="00321276" w:rsidRPr="00321276" w:rsidRDefault="00321276" w:rsidP="00321276">
      <w:pPr>
        <w:numPr>
          <w:ilvl w:val="0"/>
          <w:numId w:val="12"/>
        </w:num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321276">
        <w:rPr>
          <w:rFonts w:ascii="Times New Roman" w:eastAsia="Times New Roman" w:hAnsi="Times New Roman" w:cs="Times New Roman"/>
          <w:color w:val="0D0D0D" w:themeColor="text1" w:themeTint="F2"/>
          <w:sz w:val="28"/>
          <w:szCs w:val="28"/>
        </w:rPr>
        <w:t>не занятые на момент обращения с просьбой о трудоустройстве.</w:t>
      </w:r>
    </w:p>
    <w:p w:rsidR="00321276" w:rsidRDefault="00321276" w:rsidP="00321276">
      <w:pPr>
        <w:spacing w:after="0" w:line="360" w:lineRule="auto"/>
        <w:ind w:firstLine="709"/>
        <w:contextualSpacing/>
        <w:jc w:val="both"/>
        <w:rPr>
          <w:rFonts w:ascii="Times New Roman" w:eastAsia="Times New Roman" w:hAnsi="Times New Roman" w:cs="Times New Roman"/>
          <w:color w:val="333333"/>
          <w:sz w:val="28"/>
          <w:szCs w:val="28"/>
        </w:rPr>
      </w:pPr>
      <w:r w:rsidRPr="00321276">
        <w:rPr>
          <w:rFonts w:ascii="Times New Roman" w:eastAsia="Times New Roman" w:hAnsi="Times New Roman" w:cs="Times New Roman"/>
          <w:color w:val="333333"/>
          <w:sz w:val="28"/>
          <w:szCs w:val="28"/>
          <w:shd w:val="clear" w:color="auto" w:fill="FFFFFF"/>
        </w:rPr>
        <w:t>Поскольку численность экономически активного населения, численность занятых и безработных связаны аддитивно, динамика этих показателей характеризуется следующим образом: </w:t>
      </w:r>
    </w:p>
    <w:p w:rsidR="00321276" w:rsidRPr="00321276" w:rsidRDefault="00321276" w:rsidP="00321276">
      <w:pPr>
        <w:spacing w:after="0" w:line="360" w:lineRule="auto"/>
        <w:ind w:firstLine="709"/>
        <w:contextualSpacing/>
        <w:jc w:val="center"/>
        <w:rPr>
          <w:rFonts w:ascii="Times New Roman" w:eastAsia="Times New Roman" w:hAnsi="Times New Roman" w:cs="Times New Roman"/>
          <w:b/>
          <w:color w:val="0D0D0D" w:themeColor="text1" w:themeTint="F2"/>
          <w:sz w:val="32"/>
          <w:szCs w:val="32"/>
        </w:rPr>
      </w:pPr>
      <w:r w:rsidRPr="00321276">
        <w:rPr>
          <w:rFonts w:ascii="Times New Roman" w:eastAsia="Times New Roman" w:hAnsi="Times New Roman" w:cs="Times New Roman"/>
          <w:b/>
          <w:color w:val="0D0D0D" w:themeColor="text1" w:themeTint="F2"/>
          <w:sz w:val="32"/>
          <w:szCs w:val="32"/>
        </w:rPr>
        <w:t>Кэ = К</w:t>
      </w:r>
      <w:r w:rsidRPr="00321276">
        <w:rPr>
          <w:rFonts w:ascii="Times New Roman" w:eastAsia="Times New Roman" w:hAnsi="Times New Roman" w:cs="Times New Roman"/>
          <w:b/>
          <w:color w:val="0D0D0D" w:themeColor="text1" w:themeTint="F2"/>
          <w:sz w:val="32"/>
          <w:szCs w:val="32"/>
          <w:vertAlign w:val="subscript"/>
        </w:rPr>
        <w:t>з</w:t>
      </w:r>
      <w:r w:rsidRPr="00321276">
        <w:rPr>
          <w:rFonts w:ascii="Times New Roman" w:eastAsia="Times New Roman" w:hAnsi="Times New Roman" w:cs="Times New Roman"/>
          <w:b/>
          <w:color w:val="0D0D0D" w:themeColor="text1" w:themeTint="F2"/>
          <w:sz w:val="32"/>
          <w:szCs w:val="32"/>
        </w:rPr>
        <w:t>У</w:t>
      </w:r>
      <w:r w:rsidRPr="00321276">
        <w:rPr>
          <w:rFonts w:ascii="Times New Roman" w:eastAsia="Times New Roman" w:hAnsi="Times New Roman" w:cs="Times New Roman"/>
          <w:b/>
          <w:color w:val="0D0D0D" w:themeColor="text1" w:themeTint="F2"/>
          <w:sz w:val="32"/>
          <w:szCs w:val="32"/>
          <w:vertAlign w:val="subscript"/>
        </w:rPr>
        <w:t>з</w:t>
      </w:r>
      <w:r w:rsidRPr="00321276">
        <w:rPr>
          <w:rFonts w:ascii="Times New Roman" w:eastAsia="Times New Roman" w:hAnsi="Times New Roman" w:cs="Times New Roman"/>
          <w:b/>
          <w:color w:val="0D0D0D" w:themeColor="text1" w:themeTint="F2"/>
          <w:sz w:val="32"/>
          <w:szCs w:val="32"/>
          <w:vertAlign w:val="superscript"/>
        </w:rPr>
        <w:t>0</w:t>
      </w:r>
      <w:r w:rsidRPr="00321276">
        <w:rPr>
          <w:rFonts w:ascii="Times New Roman" w:eastAsia="Times New Roman" w:hAnsi="Times New Roman" w:cs="Times New Roman"/>
          <w:b/>
          <w:color w:val="0D0D0D" w:themeColor="text1" w:themeTint="F2"/>
          <w:sz w:val="32"/>
          <w:szCs w:val="32"/>
        </w:rPr>
        <w:t> + K</w:t>
      </w:r>
      <w:r w:rsidRPr="00321276">
        <w:rPr>
          <w:rFonts w:ascii="Times New Roman" w:eastAsia="Times New Roman" w:hAnsi="Times New Roman" w:cs="Times New Roman"/>
          <w:b/>
          <w:color w:val="0D0D0D" w:themeColor="text1" w:themeTint="F2"/>
          <w:sz w:val="32"/>
          <w:szCs w:val="32"/>
          <w:vertAlign w:val="subscript"/>
        </w:rPr>
        <w:t>б</w:t>
      </w:r>
      <w:r w:rsidRPr="00321276">
        <w:rPr>
          <w:rFonts w:ascii="Times New Roman" w:eastAsia="Times New Roman" w:hAnsi="Times New Roman" w:cs="Times New Roman"/>
          <w:b/>
          <w:color w:val="0D0D0D" w:themeColor="text1" w:themeTint="F2"/>
          <w:sz w:val="32"/>
          <w:szCs w:val="32"/>
        </w:rPr>
        <w:t>У</w:t>
      </w:r>
      <w:r w:rsidRPr="00321276">
        <w:rPr>
          <w:rFonts w:ascii="Times New Roman" w:eastAsia="Times New Roman" w:hAnsi="Times New Roman" w:cs="Times New Roman"/>
          <w:b/>
          <w:color w:val="0D0D0D" w:themeColor="text1" w:themeTint="F2"/>
          <w:sz w:val="32"/>
          <w:szCs w:val="32"/>
          <w:vertAlign w:val="subscript"/>
        </w:rPr>
        <w:t>б</w:t>
      </w:r>
      <w:r w:rsidRPr="00321276">
        <w:rPr>
          <w:rFonts w:ascii="Times New Roman" w:eastAsia="Times New Roman" w:hAnsi="Times New Roman" w:cs="Times New Roman"/>
          <w:b/>
          <w:color w:val="0D0D0D" w:themeColor="text1" w:themeTint="F2"/>
          <w:sz w:val="32"/>
          <w:szCs w:val="32"/>
          <w:vertAlign w:val="superscript"/>
        </w:rPr>
        <w:t>0</w:t>
      </w:r>
    </w:p>
    <w:p w:rsidR="00321276" w:rsidRDefault="00321276" w:rsidP="00321276">
      <w:pPr>
        <w:spacing w:after="0" w:line="360" w:lineRule="auto"/>
        <w:ind w:left="360" w:firstLine="709"/>
        <w:contextualSpacing/>
        <w:jc w:val="both"/>
        <w:rPr>
          <w:rFonts w:ascii="Times New Roman" w:eastAsia="Times New Roman" w:hAnsi="Times New Roman" w:cs="Times New Roman"/>
          <w:color w:val="333333"/>
          <w:sz w:val="28"/>
          <w:szCs w:val="28"/>
        </w:rPr>
      </w:pPr>
      <w:r w:rsidRPr="00321276">
        <w:rPr>
          <w:rFonts w:ascii="Times New Roman" w:eastAsia="Times New Roman" w:hAnsi="Times New Roman" w:cs="Times New Roman"/>
          <w:color w:val="333333"/>
          <w:sz w:val="28"/>
          <w:szCs w:val="28"/>
          <w:shd w:val="clear" w:color="auto" w:fill="FFFFFF"/>
        </w:rPr>
        <w:t>где Кэ - коэффициент роста численности экономически активного населения; </w:t>
      </w:r>
      <w:r>
        <w:rPr>
          <w:rFonts w:ascii="Times New Roman" w:eastAsia="Times New Roman" w:hAnsi="Times New Roman" w:cs="Times New Roman"/>
          <w:color w:val="333333"/>
          <w:sz w:val="28"/>
          <w:szCs w:val="28"/>
        </w:rPr>
        <w:t xml:space="preserve"> </w:t>
      </w:r>
      <w:r w:rsidRPr="00321276">
        <w:rPr>
          <w:rFonts w:ascii="Times New Roman" w:eastAsia="Times New Roman" w:hAnsi="Times New Roman" w:cs="Times New Roman"/>
          <w:color w:val="333333"/>
          <w:sz w:val="28"/>
          <w:szCs w:val="28"/>
          <w:shd w:val="clear" w:color="auto" w:fill="FFFFFF"/>
        </w:rPr>
        <w:t>Кз и Kб - коэффициенты роста численности занятых и безработных; </w:t>
      </w:r>
      <w:r>
        <w:rPr>
          <w:rFonts w:ascii="Times New Roman" w:eastAsia="Times New Roman" w:hAnsi="Times New Roman" w:cs="Times New Roman"/>
          <w:color w:val="333333"/>
          <w:sz w:val="28"/>
          <w:szCs w:val="28"/>
        </w:rPr>
        <w:t xml:space="preserve"> </w:t>
      </w:r>
      <w:r w:rsidRPr="00321276">
        <w:rPr>
          <w:rFonts w:ascii="Times New Roman" w:eastAsia="Times New Roman" w:hAnsi="Times New Roman" w:cs="Times New Roman"/>
          <w:color w:val="333333"/>
          <w:sz w:val="28"/>
          <w:szCs w:val="28"/>
          <w:shd w:val="clear" w:color="auto" w:fill="FFFFFF"/>
        </w:rPr>
        <w:t>У</w:t>
      </w:r>
      <w:r w:rsidRPr="00321276">
        <w:rPr>
          <w:rFonts w:ascii="Times New Roman" w:eastAsia="Times New Roman" w:hAnsi="Times New Roman" w:cs="Times New Roman"/>
          <w:color w:val="333333"/>
          <w:sz w:val="28"/>
          <w:szCs w:val="28"/>
          <w:shd w:val="clear" w:color="auto" w:fill="FFFFFF"/>
          <w:vertAlign w:val="subscript"/>
        </w:rPr>
        <w:t>з</w:t>
      </w:r>
      <w:r w:rsidRPr="00321276">
        <w:rPr>
          <w:rFonts w:ascii="Times New Roman" w:eastAsia="Times New Roman" w:hAnsi="Times New Roman" w:cs="Times New Roman"/>
          <w:color w:val="333333"/>
          <w:sz w:val="28"/>
          <w:szCs w:val="28"/>
          <w:shd w:val="clear" w:color="auto" w:fill="FFFFFF"/>
          <w:vertAlign w:val="superscript"/>
        </w:rPr>
        <w:t>0</w:t>
      </w:r>
      <w:r w:rsidRPr="00321276">
        <w:rPr>
          <w:rFonts w:ascii="Times New Roman" w:eastAsia="Times New Roman" w:hAnsi="Times New Roman" w:cs="Times New Roman"/>
          <w:color w:val="333333"/>
          <w:sz w:val="28"/>
          <w:szCs w:val="28"/>
          <w:shd w:val="clear" w:color="auto" w:fill="FFFFFF"/>
        </w:rPr>
        <w:t> и У</w:t>
      </w:r>
      <w:r w:rsidRPr="00321276">
        <w:rPr>
          <w:rFonts w:ascii="Times New Roman" w:eastAsia="Times New Roman" w:hAnsi="Times New Roman" w:cs="Times New Roman"/>
          <w:color w:val="333333"/>
          <w:sz w:val="28"/>
          <w:szCs w:val="28"/>
          <w:shd w:val="clear" w:color="auto" w:fill="FFFFFF"/>
          <w:vertAlign w:val="subscript"/>
        </w:rPr>
        <w:t>б</w:t>
      </w:r>
      <w:r w:rsidRPr="00321276">
        <w:rPr>
          <w:rFonts w:ascii="Times New Roman" w:eastAsia="Times New Roman" w:hAnsi="Times New Roman" w:cs="Times New Roman"/>
          <w:color w:val="333333"/>
          <w:sz w:val="28"/>
          <w:szCs w:val="28"/>
          <w:shd w:val="clear" w:color="auto" w:fill="FFFFFF"/>
          <w:vertAlign w:val="superscript"/>
        </w:rPr>
        <w:t>0</w:t>
      </w:r>
      <w:r w:rsidRPr="00321276">
        <w:rPr>
          <w:rFonts w:ascii="Times New Roman" w:eastAsia="Times New Roman" w:hAnsi="Times New Roman" w:cs="Times New Roman"/>
          <w:color w:val="333333"/>
          <w:sz w:val="28"/>
          <w:szCs w:val="28"/>
          <w:shd w:val="clear" w:color="auto" w:fill="FFFFFF"/>
        </w:rPr>
        <w:t> - уровни занятости и безработицы в базисном периоде</w:t>
      </w:r>
      <w:r w:rsidR="00A823D6">
        <w:rPr>
          <w:rStyle w:val="ae"/>
          <w:rFonts w:ascii="Times New Roman" w:eastAsia="Times New Roman" w:hAnsi="Times New Roman" w:cs="Times New Roman"/>
          <w:color w:val="333333"/>
          <w:sz w:val="28"/>
          <w:szCs w:val="28"/>
          <w:shd w:val="clear" w:color="auto" w:fill="FFFFFF"/>
        </w:rPr>
        <w:footnoteReference w:id="14"/>
      </w:r>
      <w:r w:rsidRPr="00321276">
        <w:rPr>
          <w:rFonts w:ascii="Times New Roman" w:eastAsia="Times New Roman" w:hAnsi="Times New Roman" w:cs="Times New Roman"/>
          <w:color w:val="333333"/>
          <w:sz w:val="28"/>
          <w:szCs w:val="28"/>
          <w:shd w:val="clear" w:color="auto" w:fill="FFFFFF"/>
        </w:rPr>
        <w:t>. </w:t>
      </w:r>
    </w:p>
    <w:p w:rsidR="00321276" w:rsidRPr="00321276" w:rsidRDefault="00321276" w:rsidP="00321276">
      <w:pPr>
        <w:spacing w:after="0" w:line="360" w:lineRule="auto"/>
        <w:ind w:left="360" w:firstLine="709"/>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А</w:t>
      </w:r>
      <w:r w:rsidRPr="00321276">
        <w:rPr>
          <w:rFonts w:ascii="Times New Roman" w:eastAsia="Times New Roman" w:hAnsi="Times New Roman" w:cs="Times New Roman"/>
          <w:color w:val="333333"/>
          <w:sz w:val="28"/>
          <w:szCs w:val="28"/>
          <w:shd w:val="clear" w:color="auto" w:fill="FFFFFF"/>
        </w:rPr>
        <w:t>бсолютное изменение уровня безработицы, выраженное в пунктах </w:t>
      </w:r>
      <w:r w:rsidRPr="00321276">
        <w:rPr>
          <w:rFonts w:ascii="Times New Roman" w:eastAsia="Times New Roman" w:hAnsi="Times New Roman" w:cs="Times New Roman"/>
          <w:color w:val="333333"/>
          <w:sz w:val="28"/>
          <w:szCs w:val="28"/>
        </w:rPr>
        <w:br/>
      </w:r>
    </w:p>
    <w:p w:rsidR="00321276" w:rsidRDefault="00321276" w:rsidP="00321276">
      <w:pPr>
        <w:pStyle w:val="a3"/>
        <w:shd w:val="clear" w:color="auto" w:fill="FFFFFF"/>
        <w:spacing w:after="0" w:line="360" w:lineRule="auto"/>
        <w:ind w:left="0"/>
        <w:jc w:val="center"/>
        <w:rPr>
          <w:rFonts w:ascii="Times New Roman" w:eastAsia="Times New Roman" w:hAnsi="Times New Roman" w:cs="Times New Roman"/>
          <w:color w:val="333333"/>
          <w:sz w:val="28"/>
          <w:szCs w:val="28"/>
          <w:shd w:val="clear" w:color="auto" w:fill="FFFFFF"/>
        </w:rPr>
      </w:pPr>
      <w:r w:rsidRPr="00321276">
        <w:rPr>
          <w:rFonts w:ascii="Times New Roman" w:eastAsia="Times New Roman" w:hAnsi="Times New Roman" w:cs="Times New Roman"/>
          <w:noProof/>
          <w:sz w:val="28"/>
          <w:szCs w:val="28"/>
        </w:rPr>
        <w:drawing>
          <wp:inline distT="0" distB="0" distL="0" distR="0">
            <wp:extent cx="1895475" cy="485775"/>
            <wp:effectExtent l="0" t="0" r="0" b="0"/>
            <wp:docPr id="1" name="Рисунок 1" descr="https://www.semestr.ru/www/images/ks260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mestr.ru/www/images/ks260_22.gif"/>
                    <pic:cNvPicPr>
                      <a:picLocks noChangeAspect="1" noChangeArrowheads="1"/>
                    </pic:cNvPicPr>
                  </pic:nvPicPr>
                  <pic:blipFill>
                    <a:blip r:embed="rId8"/>
                    <a:srcRect/>
                    <a:stretch>
                      <a:fillRect/>
                    </a:stretch>
                  </pic:blipFill>
                  <pic:spPr bwMode="auto">
                    <a:xfrm>
                      <a:off x="0" y="0"/>
                      <a:ext cx="1895475" cy="485775"/>
                    </a:xfrm>
                    <a:prstGeom prst="rect">
                      <a:avLst/>
                    </a:prstGeom>
                    <a:noFill/>
                    <a:ln w="9525">
                      <a:noFill/>
                      <a:miter lim="800000"/>
                      <a:headEnd/>
                      <a:tailEnd/>
                    </a:ln>
                  </pic:spPr>
                </pic:pic>
              </a:graphicData>
            </a:graphic>
          </wp:inline>
        </w:drawing>
      </w:r>
    </w:p>
    <w:p w:rsidR="00321276" w:rsidRDefault="00321276" w:rsidP="00321276">
      <w:pPr>
        <w:pStyle w:val="a3"/>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321276">
        <w:rPr>
          <w:rFonts w:ascii="Times New Roman" w:eastAsia="Times New Roman" w:hAnsi="Times New Roman" w:cs="Times New Roman"/>
          <w:color w:val="333333"/>
          <w:sz w:val="28"/>
          <w:szCs w:val="28"/>
          <w:shd w:val="clear" w:color="auto" w:fill="FFFFFF"/>
        </w:rPr>
        <w:t>Существенность различия по полу в доле безработных, зарегистрированных в службах занятости, может быть оценена с помощью F-критерия Фишера: </w:t>
      </w:r>
    </w:p>
    <w:p w:rsidR="00321276" w:rsidRDefault="00321276" w:rsidP="00666BEE">
      <w:pPr>
        <w:pStyle w:val="a3"/>
        <w:shd w:val="clear" w:color="auto" w:fill="FFFFFF"/>
        <w:spacing w:after="0" w:line="360" w:lineRule="auto"/>
        <w:ind w:left="0"/>
        <w:jc w:val="center"/>
        <w:rPr>
          <w:rFonts w:ascii="Times New Roman" w:eastAsia="Times New Roman" w:hAnsi="Times New Roman" w:cs="Times New Roman"/>
          <w:b/>
          <w:color w:val="333333"/>
          <w:sz w:val="32"/>
          <w:szCs w:val="32"/>
        </w:rPr>
      </w:pPr>
      <w:r w:rsidRPr="00321276">
        <w:rPr>
          <w:rFonts w:ascii="Times New Roman" w:eastAsia="Times New Roman" w:hAnsi="Times New Roman" w:cs="Times New Roman"/>
          <w:b/>
          <w:color w:val="333333"/>
          <w:sz w:val="32"/>
          <w:szCs w:val="32"/>
        </w:rPr>
        <w:t>F = Dфакт : Dост</w:t>
      </w:r>
    </w:p>
    <w:p w:rsidR="00321276" w:rsidRDefault="00321276" w:rsidP="00321276">
      <w:pPr>
        <w:pStyle w:val="a3"/>
        <w:shd w:val="clear" w:color="auto" w:fill="FFFFFF"/>
        <w:spacing w:after="0" w:line="360" w:lineRule="auto"/>
        <w:ind w:left="0" w:firstLine="709"/>
        <w:jc w:val="center"/>
        <w:rPr>
          <w:rFonts w:ascii="Times New Roman" w:eastAsia="Times New Roman" w:hAnsi="Times New Roman" w:cs="Times New Roman"/>
          <w:b/>
          <w:color w:val="333333"/>
          <w:sz w:val="32"/>
          <w:szCs w:val="32"/>
        </w:rPr>
      </w:pPr>
    </w:p>
    <w:p w:rsidR="00321276" w:rsidRPr="00321276" w:rsidRDefault="00321276" w:rsidP="00666BEE">
      <w:pPr>
        <w:pStyle w:val="a3"/>
        <w:shd w:val="clear" w:color="auto" w:fill="FFFFFF"/>
        <w:spacing w:after="0" w:line="360" w:lineRule="auto"/>
        <w:ind w:left="0" w:firstLine="709"/>
        <w:jc w:val="both"/>
        <w:rPr>
          <w:rFonts w:ascii="Times New Roman" w:eastAsia="Times New Roman" w:hAnsi="Times New Roman" w:cs="Times New Roman"/>
          <w:b/>
          <w:color w:val="333333"/>
          <w:sz w:val="32"/>
          <w:szCs w:val="32"/>
        </w:rPr>
      </w:pPr>
      <w:r w:rsidRPr="00321276">
        <w:rPr>
          <w:rFonts w:ascii="Times New Roman" w:eastAsia="Times New Roman" w:hAnsi="Times New Roman" w:cs="Times New Roman"/>
          <w:color w:val="333333"/>
          <w:sz w:val="28"/>
          <w:szCs w:val="28"/>
          <w:shd w:val="clear" w:color="auto" w:fill="FFFFFF"/>
        </w:rPr>
        <w:lastRenderedPageBreak/>
        <w:t>где Dфакт и Doст - факторная и остаточная дисперсии на одну степень свободы. </w:t>
      </w:r>
      <w:r w:rsidR="00666BEE">
        <w:rPr>
          <w:rFonts w:ascii="Times New Roman" w:eastAsia="Times New Roman" w:hAnsi="Times New Roman" w:cs="Times New Roman"/>
          <w:color w:val="333333"/>
          <w:sz w:val="28"/>
          <w:szCs w:val="28"/>
        </w:rPr>
        <w:t xml:space="preserve"> </w:t>
      </w:r>
      <w:r w:rsidRPr="00321276">
        <w:rPr>
          <w:rFonts w:ascii="Times New Roman" w:eastAsia="Times New Roman" w:hAnsi="Times New Roman" w:cs="Times New Roman"/>
          <w:color w:val="333333"/>
          <w:sz w:val="28"/>
          <w:szCs w:val="28"/>
          <w:shd w:val="clear" w:color="auto" w:fill="FFFFFF"/>
        </w:rPr>
        <w:t>Для определения этих дисперсий можно использовать следующие формулы, учитывающие правило сложения дисперсий альтернативного признака: </w:t>
      </w:r>
      <w:r w:rsidRPr="00321276">
        <w:rPr>
          <w:rFonts w:ascii="Times New Roman" w:eastAsia="Times New Roman" w:hAnsi="Times New Roman" w:cs="Times New Roman"/>
          <w:color w:val="333333"/>
          <w:sz w:val="28"/>
          <w:szCs w:val="28"/>
        </w:rPr>
        <w:br/>
      </w:r>
    </w:p>
    <w:p w:rsidR="00321276" w:rsidRPr="00321276" w:rsidRDefault="00321276"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rPr>
      </w:pPr>
      <w:r w:rsidRPr="00321276">
        <w:rPr>
          <w:rFonts w:ascii="Times New Roman" w:eastAsia="Times New Roman" w:hAnsi="Times New Roman" w:cs="Times New Roman"/>
          <w:noProof/>
          <w:sz w:val="28"/>
          <w:szCs w:val="28"/>
        </w:rPr>
        <w:drawing>
          <wp:inline distT="0" distB="0" distL="0" distR="0">
            <wp:extent cx="2171700" cy="466725"/>
            <wp:effectExtent l="19050" t="0" r="0" b="0"/>
            <wp:docPr id="2" name="Рисунок 2" descr="https://www.semestr.ru/www/images/ks260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mestr.ru/www/images/ks260_30.jpg"/>
                    <pic:cNvPicPr>
                      <a:picLocks noChangeAspect="1" noChangeArrowheads="1"/>
                    </pic:cNvPicPr>
                  </pic:nvPicPr>
                  <pic:blipFill>
                    <a:blip r:embed="rId9"/>
                    <a:srcRect/>
                    <a:stretch>
                      <a:fillRect/>
                    </a:stretch>
                  </pic:blipFill>
                  <pic:spPr bwMode="auto">
                    <a:xfrm>
                      <a:off x="0" y="0"/>
                      <a:ext cx="2171700" cy="466725"/>
                    </a:xfrm>
                    <a:prstGeom prst="rect">
                      <a:avLst/>
                    </a:prstGeom>
                    <a:noFill/>
                    <a:ln w="9525">
                      <a:noFill/>
                      <a:miter lim="800000"/>
                      <a:headEnd/>
                      <a:tailEnd/>
                    </a:ln>
                  </pic:spPr>
                </pic:pic>
              </a:graphicData>
            </a:graphic>
          </wp:inline>
        </w:drawing>
      </w:r>
    </w:p>
    <w:p w:rsidR="00321276" w:rsidRPr="00321276" w:rsidRDefault="00321276" w:rsidP="00666BEE">
      <w:pPr>
        <w:pStyle w:val="a3"/>
        <w:spacing w:after="0" w:line="360" w:lineRule="auto"/>
        <w:ind w:left="1429"/>
        <w:jc w:val="both"/>
        <w:rPr>
          <w:rFonts w:ascii="Times New Roman" w:eastAsia="Times New Roman" w:hAnsi="Times New Roman" w:cs="Times New Roman"/>
          <w:sz w:val="28"/>
          <w:szCs w:val="28"/>
        </w:rPr>
      </w:pPr>
      <w:r w:rsidRPr="00321276">
        <w:rPr>
          <w:rFonts w:ascii="Times New Roman" w:eastAsia="Times New Roman" w:hAnsi="Times New Roman" w:cs="Times New Roman"/>
          <w:color w:val="333333"/>
          <w:sz w:val="28"/>
          <w:szCs w:val="28"/>
        </w:rPr>
        <w:br/>
      </w:r>
    </w:p>
    <w:p w:rsidR="00321276" w:rsidRDefault="00321276"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rPr>
      </w:pPr>
      <w:r w:rsidRPr="00321276">
        <w:rPr>
          <w:rFonts w:ascii="Times New Roman" w:eastAsia="Times New Roman" w:hAnsi="Times New Roman" w:cs="Times New Roman"/>
          <w:noProof/>
          <w:sz w:val="28"/>
          <w:szCs w:val="28"/>
        </w:rPr>
        <w:drawing>
          <wp:inline distT="0" distB="0" distL="0" distR="0">
            <wp:extent cx="1809750" cy="533400"/>
            <wp:effectExtent l="19050" t="0" r="0" b="0"/>
            <wp:docPr id="3" name="Рисунок 3" descr="https://www.semestr.ru/www/images/ks260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emestr.ru/www/images/ks260_31.jpg"/>
                    <pic:cNvPicPr>
                      <a:picLocks noChangeAspect="1" noChangeArrowheads="1"/>
                    </pic:cNvPicPr>
                  </pic:nvPicPr>
                  <pic:blipFill>
                    <a:blip r:embed="rId10"/>
                    <a:srcRect/>
                    <a:stretch>
                      <a:fillRect/>
                    </a:stretch>
                  </pic:blipFill>
                  <pic:spPr bwMode="auto">
                    <a:xfrm>
                      <a:off x="0" y="0"/>
                      <a:ext cx="1809750" cy="533400"/>
                    </a:xfrm>
                    <a:prstGeom prst="rect">
                      <a:avLst/>
                    </a:prstGeom>
                    <a:noFill/>
                    <a:ln w="9525">
                      <a:noFill/>
                      <a:miter lim="800000"/>
                      <a:headEnd/>
                      <a:tailEnd/>
                    </a:ln>
                  </pic:spPr>
                </pic:pic>
              </a:graphicData>
            </a:graphic>
          </wp:inline>
        </w:drawing>
      </w:r>
    </w:p>
    <w:p w:rsidR="00666BEE" w:rsidRPr="00321276" w:rsidRDefault="00666BEE"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rPr>
      </w:pPr>
    </w:p>
    <w:p w:rsidR="00666BEE" w:rsidRDefault="00321276" w:rsidP="00666BEE">
      <w:pPr>
        <w:spacing w:after="0" w:line="360" w:lineRule="auto"/>
        <w:jc w:val="both"/>
        <w:rPr>
          <w:rFonts w:ascii="Times New Roman" w:eastAsia="Times New Roman" w:hAnsi="Times New Roman" w:cs="Times New Roman"/>
          <w:color w:val="333333"/>
          <w:sz w:val="28"/>
          <w:szCs w:val="28"/>
        </w:rPr>
      </w:pPr>
      <w:r w:rsidRPr="00666BEE">
        <w:rPr>
          <w:rFonts w:ascii="Times New Roman" w:eastAsia="Times New Roman" w:hAnsi="Times New Roman" w:cs="Times New Roman"/>
          <w:color w:val="333333"/>
          <w:sz w:val="28"/>
          <w:szCs w:val="28"/>
          <w:shd w:val="clear" w:color="auto" w:fill="FFFFFF"/>
        </w:rPr>
        <w:t>где p</w:t>
      </w:r>
      <w:r w:rsidRPr="00666BEE">
        <w:rPr>
          <w:rFonts w:ascii="Times New Roman" w:eastAsia="Times New Roman" w:hAnsi="Times New Roman" w:cs="Times New Roman"/>
          <w:color w:val="333333"/>
          <w:sz w:val="28"/>
          <w:szCs w:val="28"/>
          <w:shd w:val="clear" w:color="auto" w:fill="FFFFFF"/>
          <w:vertAlign w:val="subscript"/>
        </w:rPr>
        <w:t>j</w:t>
      </w:r>
      <w:r w:rsidRPr="00666BEE">
        <w:rPr>
          <w:rFonts w:ascii="Times New Roman" w:eastAsia="Times New Roman" w:hAnsi="Times New Roman" w:cs="Times New Roman"/>
          <w:color w:val="333333"/>
          <w:sz w:val="28"/>
          <w:szCs w:val="28"/>
          <w:shd w:val="clear" w:color="auto" w:fill="FFFFFF"/>
        </w:rPr>
        <w:t> - доля безработных, зарегистрированных в службах занятости, в общей численности безработных (отдельно среди мужчин и среди женщин);</w:t>
      </w:r>
      <w:r w:rsidRPr="00321276">
        <w:rPr>
          <w:rFonts w:eastAsia="Times New Roman"/>
          <w:noProof/>
        </w:rPr>
        <w:drawing>
          <wp:inline distT="0" distB="0" distL="0" distR="0">
            <wp:extent cx="152400" cy="238125"/>
            <wp:effectExtent l="19050" t="0" r="0" b="0"/>
            <wp:docPr id="4" name="Рисунок 4" descr="https://www.semestr.ru/www/images/ks260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emestr.ru/www/images/ks260_23.gif"/>
                    <pic:cNvPicPr>
                      <a:picLocks noChangeAspect="1" noChangeArrowheads="1"/>
                    </pic:cNvPicPr>
                  </pic:nvPicPr>
                  <pic:blipFill>
                    <a:blip r:embed="rId11"/>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666BEE">
        <w:rPr>
          <w:rFonts w:ascii="Times New Roman" w:eastAsia="Times New Roman" w:hAnsi="Times New Roman" w:cs="Times New Roman"/>
          <w:color w:val="333333"/>
          <w:sz w:val="28"/>
          <w:szCs w:val="28"/>
          <w:shd w:val="clear" w:color="auto" w:fill="FFFFFF"/>
        </w:rPr>
        <w:t> - средняя доля безработных в целом по населению; n</w:t>
      </w:r>
      <w:r w:rsidRPr="00666BEE">
        <w:rPr>
          <w:rFonts w:ascii="Times New Roman" w:eastAsia="Times New Roman" w:hAnsi="Times New Roman" w:cs="Times New Roman"/>
          <w:color w:val="333333"/>
          <w:sz w:val="28"/>
          <w:szCs w:val="28"/>
          <w:shd w:val="clear" w:color="auto" w:fill="FFFFFF"/>
          <w:vertAlign w:val="subscript"/>
        </w:rPr>
        <w:t>j</w:t>
      </w:r>
      <w:r w:rsidRPr="00666BEE">
        <w:rPr>
          <w:rFonts w:ascii="Times New Roman" w:eastAsia="Times New Roman" w:hAnsi="Times New Roman" w:cs="Times New Roman"/>
          <w:color w:val="333333"/>
          <w:sz w:val="28"/>
          <w:szCs w:val="28"/>
          <w:shd w:val="clear" w:color="auto" w:fill="FFFFFF"/>
        </w:rPr>
        <w:t> - численность безработных - отдельно для мужчин и женщин; n - общая численность безработных; k - число групп населения по полу. </w:t>
      </w:r>
    </w:p>
    <w:p w:rsidR="00666BEE" w:rsidRDefault="00321276" w:rsidP="00666BEE">
      <w:pPr>
        <w:spacing w:after="0" w:line="360" w:lineRule="auto"/>
        <w:ind w:firstLine="709"/>
        <w:jc w:val="both"/>
        <w:rPr>
          <w:rFonts w:ascii="Times New Roman" w:eastAsia="Times New Roman" w:hAnsi="Times New Roman" w:cs="Times New Roman"/>
          <w:color w:val="333333"/>
          <w:sz w:val="28"/>
          <w:szCs w:val="28"/>
          <w:shd w:val="clear" w:color="auto" w:fill="FFFFFF"/>
        </w:rPr>
      </w:pPr>
      <w:r w:rsidRPr="00666BEE">
        <w:rPr>
          <w:rFonts w:ascii="Times New Roman" w:eastAsia="Times New Roman" w:hAnsi="Times New Roman" w:cs="Times New Roman"/>
          <w:color w:val="333333"/>
          <w:sz w:val="28"/>
          <w:szCs w:val="28"/>
          <w:shd w:val="clear" w:color="auto" w:fill="FFFFFF"/>
        </w:rPr>
        <w:t xml:space="preserve">Вначале определяется, как изменилось за период между двумя последними обследованиями соотношение общей численности безработных, полученной по данным обследования, и численности незанятого населения, состоящего на учете в органах службы занятости. </w:t>
      </w:r>
    </w:p>
    <w:p w:rsidR="00666BEE" w:rsidRDefault="00321276" w:rsidP="00666BEE">
      <w:pPr>
        <w:spacing w:after="0" w:line="360" w:lineRule="auto"/>
        <w:ind w:firstLine="709"/>
        <w:jc w:val="both"/>
        <w:rPr>
          <w:rFonts w:ascii="Times New Roman" w:eastAsia="Times New Roman" w:hAnsi="Times New Roman" w:cs="Times New Roman"/>
          <w:color w:val="333333"/>
          <w:sz w:val="28"/>
          <w:szCs w:val="28"/>
        </w:rPr>
      </w:pPr>
      <w:r w:rsidRPr="00666BEE">
        <w:rPr>
          <w:rFonts w:ascii="Times New Roman" w:eastAsia="Times New Roman" w:hAnsi="Times New Roman" w:cs="Times New Roman"/>
          <w:color w:val="333333"/>
          <w:sz w:val="28"/>
          <w:szCs w:val="28"/>
          <w:shd w:val="clear" w:color="auto" w:fill="FFFFFF"/>
        </w:rPr>
        <w:t>Предположим, что по данным последнего обследования численность безработных в регионе составила 180 тыс. человек (х</w:t>
      </w:r>
      <w:r w:rsidRPr="00666BEE">
        <w:rPr>
          <w:rFonts w:ascii="Times New Roman" w:eastAsia="Times New Roman" w:hAnsi="Times New Roman" w:cs="Times New Roman"/>
          <w:color w:val="333333"/>
          <w:sz w:val="28"/>
          <w:szCs w:val="28"/>
          <w:shd w:val="clear" w:color="auto" w:fill="FFFFFF"/>
          <w:vertAlign w:val="subscript"/>
        </w:rPr>
        <w:t>n</w:t>
      </w:r>
      <w:r w:rsidRPr="00666BEE">
        <w:rPr>
          <w:rFonts w:ascii="Times New Roman" w:eastAsia="Times New Roman" w:hAnsi="Times New Roman" w:cs="Times New Roman"/>
          <w:color w:val="333333"/>
          <w:sz w:val="28"/>
          <w:szCs w:val="28"/>
          <w:shd w:val="clear" w:color="auto" w:fill="FFFFFF"/>
        </w:rPr>
        <w:t>), а в службах занятости на конец месяца обследования числилось 30 тыс. человек (у</w:t>
      </w:r>
      <w:r w:rsidRPr="00666BEE">
        <w:rPr>
          <w:rFonts w:ascii="Times New Roman" w:eastAsia="Times New Roman" w:hAnsi="Times New Roman" w:cs="Times New Roman"/>
          <w:color w:val="333333"/>
          <w:sz w:val="28"/>
          <w:szCs w:val="28"/>
          <w:shd w:val="clear" w:color="auto" w:fill="FFFFFF"/>
          <w:vertAlign w:val="subscript"/>
        </w:rPr>
        <w:t>n</w:t>
      </w:r>
      <w:r w:rsidRPr="00666BEE">
        <w:rPr>
          <w:rFonts w:ascii="Times New Roman" w:eastAsia="Times New Roman" w:hAnsi="Times New Roman" w:cs="Times New Roman"/>
          <w:color w:val="333333"/>
          <w:sz w:val="28"/>
          <w:szCs w:val="28"/>
          <w:shd w:val="clear" w:color="auto" w:fill="FFFFFF"/>
        </w:rPr>
        <w:t>). Следовательно, соотношение численности безработных по двум источникам информации составило 6 : 1 (с</w:t>
      </w:r>
      <w:r w:rsidRPr="00666BEE">
        <w:rPr>
          <w:rFonts w:ascii="Times New Roman" w:eastAsia="Times New Roman" w:hAnsi="Times New Roman" w:cs="Times New Roman"/>
          <w:color w:val="333333"/>
          <w:sz w:val="28"/>
          <w:szCs w:val="28"/>
          <w:shd w:val="clear" w:color="auto" w:fill="FFFFFF"/>
          <w:vertAlign w:val="subscript"/>
        </w:rPr>
        <w:t>n</w:t>
      </w:r>
      <w:r w:rsidRPr="00666BEE">
        <w:rPr>
          <w:rFonts w:ascii="Times New Roman" w:eastAsia="Times New Roman" w:hAnsi="Times New Roman" w:cs="Times New Roman"/>
          <w:color w:val="333333"/>
          <w:sz w:val="28"/>
          <w:szCs w:val="28"/>
          <w:shd w:val="clear" w:color="auto" w:fill="FFFFFF"/>
        </w:rPr>
        <w:t>)</w:t>
      </w:r>
      <w:r w:rsidR="00A823D6">
        <w:rPr>
          <w:rStyle w:val="ae"/>
          <w:rFonts w:ascii="Times New Roman" w:eastAsia="Times New Roman" w:hAnsi="Times New Roman" w:cs="Times New Roman"/>
          <w:color w:val="333333"/>
          <w:sz w:val="28"/>
          <w:szCs w:val="28"/>
          <w:shd w:val="clear" w:color="auto" w:fill="FFFFFF"/>
        </w:rPr>
        <w:footnoteReference w:id="15"/>
      </w:r>
      <w:r w:rsidRPr="00666BEE">
        <w:rPr>
          <w:rFonts w:ascii="Times New Roman" w:eastAsia="Times New Roman" w:hAnsi="Times New Roman" w:cs="Times New Roman"/>
          <w:color w:val="333333"/>
          <w:sz w:val="28"/>
          <w:szCs w:val="28"/>
          <w:shd w:val="clear" w:color="auto" w:fill="FFFFFF"/>
        </w:rPr>
        <w:t>. </w:t>
      </w:r>
    </w:p>
    <w:p w:rsidR="00666BEE" w:rsidRDefault="00321276" w:rsidP="00666BEE">
      <w:pPr>
        <w:spacing w:after="0" w:line="360" w:lineRule="auto"/>
        <w:ind w:firstLine="709"/>
        <w:jc w:val="both"/>
        <w:rPr>
          <w:rFonts w:ascii="Times New Roman" w:eastAsia="Times New Roman" w:hAnsi="Times New Roman" w:cs="Times New Roman"/>
          <w:color w:val="333333"/>
          <w:sz w:val="28"/>
          <w:szCs w:val="28"/>
          <w:shd w:val="clear" w:color="auto" w:fill="FFFFFF"/>
        </w:rPr>
      </w:pPr>
      <w:r w:rsidRPr="00666BEE">
        <w:rPr>
          <w:rFonts w:ascii="Times New Roman" w:eastAsia="Times New Roman" w:hAnsi="Times New Roman" w:cs="Times New Roman"/>
          <w:color w:val="333333"/>
          <w:sz w:val="28"/>
          <w:szCs w:val="28"/>
          <w:shd w:val="clear" w:color="auto" w:fill="FFFFFF"/>
        </w:rPr>
        <w:t>Аналогично по результатам предыдущего обследования численность безработных 160 тыс. человек (С</w:t>
      </w:r>
      <w:r w:rsidRPr="00666BEE">
        <w:rPr>
          <w:rFonts w:ascii="Times New Roman" w:eastAsia="Times New Roman" w:hAnsi="Times New Roman" w:cs="Times New Roman"/>
          <w:color w:val="333333"/>
          <w:sz w:val="28"/>
          <w:szCs w:val="28"/>
          <w:shd w:val="clear" w:color="auto" w:fill="FFFFFF"/>
          <w:vertAlign w:val="subscript"/>
        </w:rPr>
        <w:t>0</w:t>
      </w:r>
      <w:r w:rsidRPr="00666BEE">
        <w:rPr>
          <w:rFonts w:ascii="Times New Roman" w:eastAsia="Times New Roman" w:hAnsi="Times New Roman" w:cs="Times New Roman"/>
          <w:color w:val="333333"/>
          <w:sz w:val="28"/>
          <w:szCs w:val="28"/>
          <w:shd w:val="clear" w:color="auto" w:fill="FFFFFF"/>
        </w:rPr>
        <w:t xml:space="preserve">); в службах занятости состояло на конец </w:t>
      </w:r>
      <w:r w:rsidRPr="00666BEE">
        <w:rPr>
          <w:rFonts w:ascii="Times New Roman" w:eastAsia="Times New Roman" w:hAnsi="Times New Roman" w:cs="Times New Roman"/>
          <w:color w:val="333333"/>
          <w:sz w:val="28"/>
          <w:szCs w:val="28"/>
          <w:shd w:val="clear" w:color="auto" w:fill="FFFFFF"/>
        </w:rPr>
        <w:lastRenderedPageBreak/>
        <w:t>месяца, в котором проводилось обследование, 40 тыс. человек (y</w:t>
      </w:r>
      <w:r w:rsidRPr="00666BEE">
        <w:rPr>
          <w:rFonts w:ascii="Times New Roman" w:eastAsia="Times New Roman" w:hAnsi="Times New Roman" w:cs="Times New Roman"/>
          <w:color w:val="333333"/>
          <w:sz w:val="28"/>
          <w:szCs w:val="28"/>
          <w:shd w:val="clear" w:color="auto" w:fill="FFFFFF"/>
          <w:vertAlign w:val="subscript"/>
        </w:rPr>
        <w:t>0</w:t>
      </w:r>
      <w:r w:rsidRPr="00666BEE">
        <w:rPr>
          <w:rFonts w:ascii="Times New Roman" w:eastAsia="Times New Roman" w:hAnsi="Times New Roman" w:cs="Times New Roman"/>
          <w:color w:val="333333"/>
          <w:sz w:val="28"/>
          <w:szCs w:val="28"/>
          <w:shd w:val="clear" w:color="auto" w:fill="FFFFFF"/>
        </w:rPr>
        <w:t>), соотношение этих данных равно 4 (С</w:t>
      </w:r>
      <w:r w:rsidRPr="00666BEE">
        <w:rPr>
          <w:rFonts w:ascii="Times New Roman" w:eastAsia="Times New Roman" w:hAnsi="Times New Roman" w:cs="Times New Roman"/>
          <w:color w:val="333333"/>
          <w:sz w:val="28"/>
          <w:szCs w:val="28"/>
          <w:shd w:val="clear" w:color="auto" w:fill="FFFFFF"/>
          <w:vertAlign w:val="subscript"/>
        </w:rPr>
        <w:t>0</w:t>
      </w:r>
      <w:r w:rsidR="00666BEE">
        <w:rPr>
          <w:rFonts w:ascii="Times New Roman" w:eastAsia="Times New Roman" w:hAnsi="Times New Roman" w:cs="Times New Roman"/>
          <w:color w:val="333333"/>
          <w:sz w:val="28"/>
          <w:szCs w:val="28"/>
          <w:shd w:val="clear" w:color="auto" w:fill="FFFFFF"/>
        </w:rPr>
        <w:t>).</w:t>
      </w:r>
    </w:p>
    <w:p w:rsidR="00321276" w:rsidRPr="00666BEE" w:rsidRDefault="00321276" w:rsidP="00666BEE">
      <w:pPr>
        <w:spacing w:after="0" w:line="360" w:lineRule="auto"/>
        <w:ind w:firstLine="709"/>
        <w:jc w:val="both"/>
        <w:rPr>
          <w:rFonts w:ascii="Times New Roman" w:eastAsia="Times New Roman" w:hAnsi="Times New Roman" w:cs="Times New Roman"/>
          <w:sz w:val="28"/>
          <w:szCs w:val="28"/>
        </w:rPr>
      </w:pPr>
      <w:r w:rsidRPr="00666BEE">
        <w:rPr>
          <w:rFonts w:ascii="Times New Roman" w:eastAsia="Times New Roman" w:hAnsi="Times New Roman" w:cs="Times New Roman"/>
          <w:color w:val="333333"/>
          <w:sz w:val="28"/>
          <w:szCs w:val="28"/>
          <w:shd w:val="clear" w:color="auto" w:fill="FFFFFF"/>
        </w:rPr>
        <w:t>Изменение этих соотношений между двумя последними обследованиями </w:t>
      </w:r>
      <w:r w:rsidRPr="00666BEE">
        <w:rPr>
          <w:rFonts w:ascii="Times New Roman" w:eastAsia="Times New Roman" w:hAnsi="Times New Roman" w:cs="Times New Roman"/>
          <w:color w:val="333333"/>
          <w:sz w:val="28"/>
          <w:szCs w:val="28"/>
        </w:rPr>
        <w:br/>
      </w:r>
    </w:p>
    <w:p w:rsidR="00666BEE" w:rsidRDefault="00321276" w:rsidP="00666BEE">
      <w:pPr>
        <w:shd w:val="clear" w:color="auto" w:fill="FFFFFF"/>
        <w:spacing w:after="0" w:line="360" w:lineRule="auto"/>
        <w:jc w:val="center"/>
        <w:rPr>
          <w:rFonts w:ascii="Times New Roman" w:eastAsia="Times New Roman" w:hAnsi="Times New Roman" w:cs="Times New Roman"/>
          <w:b/>
          <w:color w:val="333333"/>
          <w:sz w:val="32"/>
          <w:szCs w:val="32"/>
        </w:rPr>
      </w:pPr>
      <w:r w:rsidRPr="00666BEE">
        <w:rPr>
          <w:rFonts w:ascii="Times New Roman" w:eastAsia="Times New Roman" w:hAnsi="Times New Roman" w:cs="Times New Roman"/>
          <w:b/>
          <w:color w:val="333333"/>
          <w:sz w:val="32"/>
          <w:szCs w:val="32"/>
        </w:rPr>
        <w:t>∆=С</w:t>
      </w:r>
      <w:r w:rsidRPr="00666BEE">
        <w:rPr>
          <w:rFonts w:ascii="Times New Roman" w:eastAsia="Times New Roman" w:hAnsi="Times New Roman" w:cs="Times New Roman"/>
          <w:b/>
          <w:color w:val="333333"/>
          <w:sz w:val="32"/>
          <w:szCs w:val="32"/>
          <w:vertAlign w:val="subscript"/>
        </w:rPr>
        <w:t>n</w:t>
      </w:r>
      <w:r w:rsidRPr="00666BEE">
        <w:rPr>
          <w:rFonts w:ascii="Times New Roman" w:eastAsia="Times New Roman" w:hAnsi="Times New Roman" w:cs="Times New Roman"/>
          <w:b/>
          <w:color w:val="333333"/>
          <w:sz w:val="32"/>
          <w:szCs w:val="32"/>
        </w:rPr>
        <w:t>-С</w:t>
      </w:r>
      <w:r w:rsidRPr="00666BEE">
        <w:rPr>
          <w:rFonts w:ascii="Times New Roman" w:eastAsia="Times New Roman" w:hAnsi="Times New Roman" w:cs="Times New Roman"/>
          <w:b/>
          <w:color w:val="333333"/>
          <w:sz w:val="32"/>
          <w:szCs w:val="32"/>
          <w:vertAlign w:val="subscript"/>
        </w:rPr>
        <w:t>0</w:t>
      </w:r>
      <w:r w:rsidRPr="00666BEE">
        <w:rPr>
          <w:rFonts w:ascii="Times New Roman" w:eastAsia="Times New Roman" w:hAnsi="Times New Roman" w:cs="Times New Roman"/>
          <w:b/>
          <w:color w:val="333333"/>
          <w:sz w:val="32"/>
          <w:szCs w:val="32"/>
        </w:rPr>
        <w:t>=2</w:t>
      </w:r>
    </w:p>
    <w:p w:rsidR="00321276" w:rsidRPr="00666BEE" w:rsidRDefault="00321276" w:rsidP="00666BEE">
      <w:pPr>
        <w:shd w:val="clear" w:color="auto" w:fill="FFFFFF"/>
        <w:spacing w:after="0" w:line="360" w:lineRule="auto"/>
        <w:jc w:val="center"/>
        <w:rPr>
          <w:rFonts w:ascii="Times New Roman" w:eastAsia="Times New Roman" w:hAnsi="Times New Roman" w:cs="Times New Roman"/>
          <w:b/>
          <w:color w:val="333333"/>
          <w:sz w:val="32"/>
          <w:szCs w:val="32"/>
        </w:rPr>
      </w:pPr>
      <w:r w:rsidRPr="00666BEE">
        <w:rPr>
          <w:rFonts w:ascii="Times New Roman" w:eastAsia="Times New Roman" w:hAnsi="Times New Roman" w:cs="Times New Roman"/>
          <w:color w:val="333333"/>
          <w:sz w:val="28"/>
          <w:szCs w:val="28"/>
          <w:shd w:val="clear" w:color="auto" w:fill="FFFFFF"/>
        </w:rPr>
        <w:t>или в среднем за месяц:</w:t>
      </w:r>
      <w:r w:rsidRPr="00666BEE">
        <w:rPr>
          <w:rFonts w:ascii="Times New Roman" w:eastAsia="Times New Roman" w:hAnsi="Times New Roman" w:cs="Times New Roman"/>
          <w:color w:val="333333"/>
          <w:sz w:val="28"/>
          <w:szCs w:val="28"/>
        </w:rPr>
        <w:br/>
      </w:r>
    </w:p>
    <w:p w:rsidR="00666BEE" w:rsidRDefault="00321276"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rPr>
      </w:pPr>
      <w:r w:rsidRPr="00321276">
        <w:rPr>
          <w:rFonts w:ascii="Times New Roman" w:eastAsia="Times New Roman" w:hAnsi="Times New Roman" w:cs="Times New Roman"/>
          <w:noProof/>
          <w:sz w:val="28"/>
          <w:szCs w:val="28"/>
        </w:rPr>
        <w:drawing>
          <wp:inline distT="0" distB="0" distL="0" distR="0">
            <wp:extent cx="942975" cy="390525"/>
            <wp:effectExtent l="0" t="0" r="0" b="0"/>
            <wp:docPr id="5" name="Рисунок 5" descr="https://www.semestr.ru/www/images/ks260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emestr.ru/www/images/ks260_24.gif"/>
                    <pic:cNvPicPr>
                      <a:picLocks noChangeAspect="1" noChangeArrowheads="1"/>
                    </pic:cNvPicPr>
                  </pic:nvPicPr>
                  <pic:blipFill>
                    <a:blip r:embed="rId12"/>
                    <a:srcRect/>
                    <a:stretch>
                      <a:fillRect/>
                    </a:stretch>
                  </pic:blipFill>
                  <pic:spPr bwMode="auto">
                    <a:xfrm>
                      <a:off x="0" y="0"/>
                      <a:ext cx="942975" cy="390525"/>
                    </a:xfrm>
                    <a:prstGeom prst="rect">
                      <a:avLst/>
                    </a:prstGeom>
                    <a:noFill/>
                    <a:ln w="9525">
                      <a:noFill/>
                      <a:miter lim="800000"/>
                      <a:headEnd/>
                      <a:tailEnd/>
                    </a:ln>
                  </pic:spPr>
                </pic:pic>
              </a:graphicData>
            </a:graphic>
          </wp:inline>
        </w:drawing>
      </w:r>
    </w:p>
    <w:p w:rsidR="00666BEE" w:rsidRPr="00666BEE" w:rsidRDefault="00666BEE"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rPr>
      </w:pPr>
    </w:p>
    <w:p w:rsidR="00666BEE" w:rsidRDefault="00321276" w:rsidP="00666BEE">
      <w:pPr>
        <w:pStyle w:val="a3"/>
        <w:shd w:val="clear" w:color="auto" w:fill="FFFFFF"/>
        <w:spacing w:after="0" w:line="360" w:lineRule="auto"/>
        <w:ind w:left="0" w:firstLine="709"/>
        <w:jc w:val="both"/>
        <w:rPr>
          <w:rFonts w:ascii="Times New Roman" w:eastAsia="Times New Roman" w:hAnsi="Times New Roman" w:cs="Times New Roman"/>
          <w:color w:val="333333"/>
          <w:sz w:val="28"/>
          <w:szCs w:val="28"/>
          <w:shd w:val="clear" w:color="auto" w:fill="FFFFFF"/>
        </w:rPr>
      </w:pPr>
      <w:r w:rsidRPr="00666BEE">
        <w:rPr>
          <w:rFonts w:ascii="Times New Roman" w:eastAsia="Times New Roman" w:hAnsi="Times New Roman" w:cs="Times New Roman"/>
          <w:color w:val="333333"/>
          <w:sz w:val="28"/>
          <w:szCs w:val="28"/>
          <w:shd w:val="clear" w:color="auto" w:fill="FFFFFF"/>
        </w:rPr>
        <w:t>где t - число месяцев между двумя смежными обследованиями.</w:t>
      </w:r>
      <w:r w:rsidRPr="00666BEE">
        <w:rPr>
          <w:rFonts w:ascii="Times New Roman" w:eastAsia="Times New Roman" w:hAnsi="Times New Roman" w:cs="Times New Roman"/>
          <w:color w:val="333333"/>
          <w:sz w:val="28"/>
          <w:szCs w:val="28"/>
        </w:rPr>
        <w:br/>
      </w:r>
      <w:r w:rsidRPr="00666BEE">
        <w:rPr>
          <w:rFonts w:ascii="Times New Roman" w:eastAsia="Times New Roman" w:hAnsi="Times New Roman" w:cs="Times New Roman"/>
          <w:color w:val="333333"/>
          <w:sz w:val="28"/>
          <w:szCs w:val="28"/>
          <w:shd w:val="clear" w:color="auto" w:fill="FFFFFF"/>
        </w:rPr>
        <w:t>Если обследование проводилось лишь раз в год, например в октябре, то t = 12 и </w:t>
      </w:r>
      <w:r w:rsidRPr="00321276">
        <w:rPr>
          <w:rFonts w:eastAsia="Times New Roman"/>
          <w:noProof/>
        </w:rPr>
        <w:drawing>
          <wp:inline distT="0" distB="0" distL="0" distR="0">
            <wp:extent cx="142875" cy="200025"/>
            <wp:effectExtent l="19050" t="0" r="9525" b="0"/>
            <wp:docPr id="6" name="Рисунок 6" descr="https://www.semestr.ru/www/images/ks260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emestr.ru/www/images/ks260_25.gif"/>
                    <pic:cNvPicPr>
                      <a:picLocks noChangeAspect="1" noChangeArrowheads="1"/>
                    </pic:cNvPicPr>
                  </pic:nvPicPr>
                  <pic:blipFill>
                    <a:blip r:embed="rId13"/>
                    <a:srcRect/>
                    <a:stretch>
                      <a:fillRect/>
                    </a:stretch>
                  </pic:blipFill>
                  <pic:spPr bwMode="auto">
                    <a:xfrm>
                      <a:off x="0" y="0"/>
                      <a:ext cx="142875" cy="200025"/>
                    </a:xfrm>
                    <a:prstGeom prst="rect">
                      <a:avLst/>
                    </a:prstGeom>
                    <a:noFill/>
                    <a:ln w="9525">
                      <a:noFill/>
                      <a:miter lim="800000"/>
                      <a:headEnd/>
                      <a:tailEnd/>
                    </a:ln>
                  </pic:spPr>
                </pic:pic>
              </a:graphicData>
            </a:graphic>
          </wp:inline>
        </w:drawing>
      </w:r>
      <w:r w:rsidRPr="00666BEE">
        <w:rPr>
          <w:rFonts w:ascii="Times New Roman" w:eastAsia="Times New Roman" w:hAnsi="Times New Roman" w:cs="Times New Roman"/>
          <w:color w:val="333333"/>
          <w:sz w:val="28"/>
          <w:szCs w:val="28"/>
          <w:shd w:val="clear" w:color="auto" w:fill="FFFFFF"/>
        </w:rPr>
        <w:t xml:space="preserve"> = 2/12=0,16667 . </w:t>
      </w:r>
    </w:p>
    <w:p w:rsidR="00666BEE" w:rsidRDefault="00321276" w:rsidP="00666BEE">
      <w:pPr>
        <w:pStyle w:val="a3"/>
        <w:shd w:val="clear" w:color="auto" w:fill="FFFFFF"/>
        <w:spacing w:after="0" w:line="360" w:lineRule="auto"/>
        <w:ind w:left="0" w:firstLine="709"/>
        <w:jc w:val="both"/>
        <w:rPr>
          <w:rFonts w:ascii="Times New Roman" w:eastAsia="Times New Roman" w:hAnsi="Times New Roman" w:cs="Times New Roman"/>
          <w:color w:val="333333"/>
          <w:sz w:val="28"/>
          <w:szCs w:val="28"/>
        </w:rPr>
      </w:pPr>
      <w:r w:rsidRPr="00666BEE">
        <w:rPr>
          <w:rFonts w:ascii="Times New Roman" w:eastAsia="Times New Roman" w:hAnsi="Times New Roman" w:cs="Times New Roman"/>
          <w:color w:val="333333"/>
          <w:sz w:val="28"/>
          <w:szCs w:val="28"/>
          <w:shd w:val="clear" w:color="auto" w:fill="FFFFFF"/>
        </w:rPr>
        <w:t>Если предположить, что ежемесячно данное соотношение возрастает на одну и ту же величину, то общая численность безработных на конец рассматриваемого месяца</w:t>
      </w:r>
    </w:p>
    <w:p w:rsidR="00321276" w:rsidRPr="00666BEE" w:rsidRDefault="00321276"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rPr>
      </w:pPr>
      <w:r w:rsidRPr="00321276">
        <w:rPr>
          <w:rFonts w:eastAsia="Times New Roman"/>
          <w:noProof/>
        </w:rPr>
        <w:drawing>
          <wp:inline distT="0" distB="0" distL="0" distR="0">
            <wp:extent cx="1419225" cy="428625"/>
            <wp:effectExtent l="0" t="0" r="9525" b="0"/>
            <wp:docPr id="7" name="Рисунок 7" descr="https://www.semestr.ru/www/images/ks26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emestr.ru/www/images/ks260_26.gif"/>
                    <pic:cNvPicPr>
                      <a:picLocks noChangeAspect="1" noChangeArrowheads="1"/>
                    </pic:cNvPicPr>
                  </pic:nvPicPr>
                  <pic:blipFill>
                    <a:blip r:embed="rId14"/>
                    <a:srcRect/>
                    <a:stretch>
                      <a:fillRect/>
                    </a:stretch>
                  </pic:blipFill>
                  <pic:spPr bwMode="auto">
                    <a:xfrm>
                      <a:off x="0" y="0"/>
                      <a:ext cx="1419225" cy="428625"/>
                    </a:xfrm>
                    <a:prstGeom prst="rect">
                      <a:avLst/>
                    </a:prstGeom>
                    <a:noFill/>
                    <a:ln w="9525">
                      <a:noFill/>
                      <a:miter lim="800000"/>
                      <a:headEnd/>
                      <a:tailEnd/>
                    </a:ln>
                  </pic:spPr>
                </pic:pic>
              </a:graphicData>
            </a:graphic>
          </wp:inline>
        </w:drawing>
      </w:r>
    </w:p>
    <w:p w:rsidR="00321276" w:rsidRPr="00666BEE" w:rsidRDefault="00321276" w:rsidP="00666BEE">
      <w:pPr>
        <w:spacing w:after="0" w:line="360" w:lineRule="auto"/>
        <w:jc w:val="both"/>
        <w:rPr>
          <w:rFonts w:ascii="Times New Roman" w:eastAsia="Times New Roman" w:hAnsi="Times New Roman" w:cs="Times New Roman"/>
          <w:color w:val="333333"/>
          <w:sz w:val="28"/>
          <w:szCs w:val="28"/>
        </w:rPr>
      </w:pPr>
      <w:r w:rsidRPr="00666BEE">
        <w:rPr>
          <w:rFonts w:ascii="Times New Roman" w:eastAsia="Times New Roman" w:hAnsi="Times New Roman" w:cs="Times New Roman"/>
          <w:color w:val="333333"/>
          <w:sz w:val="28"/>
          <w:szCs w:val="28"/>
          <w:shd w:val="clear" w:color="auto" w:fill="FFFFFF"/>
        </w:rPr>
        <w:t>где t - порядковый номер месяца после даты предыдущего обследования:</w:t>
      </w:r>
      <w:r w:rsidRPr="00666BEE">
        <w:rPr>
          <w:rFonts w:ascii="Times New Roman" w:eastAsia="Times New Roman" w:hAnsi="Times New Roman" w:cs="Times New Roman"/>
          <w:color w:val="333333"/>
          <w:sz w:val="28"/>
          <w:szCs w:val="28"/>
        </w:rPr>
        <w:br/>
      </w:r>
      <w:r w:rsidRPr="00666BEE">
        <w:rPr>
          <w:rFonts w:ascii="Times New Roman" w:eastAsia="Times New Roman" w:hAnsi="Times New Roman" w:cs="Times New Roman"/>
          <w:color w:val="333333"/>
          <w:sz w:val="28"/>
          <w:szCs w:val="28"/>
          <w:shd w:val="clear" w:color="auto" w:fill="FFFFFF"/>
        </w:rPr>
        <w:t>Yt - численность незанятого населения, состоящего на учете в органах службы занятости на конец рассматриваемого месяца t</w:t>
      </w:r>
      <w:r w:rsidR="00A823D6">
        <w:rPr>
          <w:rStyle w:val="ae"/>
          <w:rFonts w:ascii="Times New Roman" w:eastAsia="Times New Roman" w:hAnsi="Times New Roman" w:cs="Times New Roman"/>
          <w:color w:val="333333"/>
          <w:sz w:val="28"/>
          <w:szCs w:val="28"/>
          <w:shd w:val="clear" w:color="auto" w:fill="FFFFFF"/>
        </w:rPr>
        <w:footnoteReference w:id="16"/>
      </w:r>
      <w:r w:rsidRPr="00666BEE">
        <w:rPr>
          <w:rFonts w:ascii="Times New Roman" w:eastAsia="Times New Roman" w:hAnsi="Times New Roman" w:cs="Times New Roman"/>
          <w:color w:val="333333"/>
          <w:sz w:val="28"/>
          <w:szCs w:val="28"/>
          <w:shd w:val="clear" w:color="auto" w:fill="FFFFFF"/>
        </w:rPr>
        <w:t>.</w:t>
      </w:r>
      <w:r w:rsidR="00666BEE">
        <w:rPr>
          <w:rFonts w:ascii="Times New Roman" w:eastAsia="Times New Roman" w:hAnsi="Times New Roman" w:cs="Times New Roman"/>
          <w:color w:val="333333"/>
          <w:sz w:val="28"/>
          <w:szCs w:val="28"/>
        </w:rPr>
        <w:t xml:space="preserve">  </w:t>
      </w:r>
      <w:r w:rsidRPr="00666BEE">
        <w:rPr>
          <w:rFonts w:ascii="Times New Roman" w:eastAsia="Times New Roman" w:hAnsi="Times New Roman" w:cs="Times New Roman"/>
          <w:color w:val="333333"/>
          <w:sz w:val="28"/>
          <w:szCs w:val="28"/>
          <w:shd w:val="clear" w:color="auto" w:fill="FFFFFF"/>
        </w:rPr>
        <w:t>С этой целью определим общий коэффициент роста данного соотношения:</w:t>
      </w:r>
      <w:r w:rsidRPr="00666BEE">
        <w:rPr>
          <w:rFonts w:ascii="Times New Roman" w:eastAsia="Times New Roman" w:hAnsi="Times New Roman" w:cs="Times New Roman"/>
          <w:color w:val="333333"/>
          <w:sz w:val="28"/>
          <w:szCs w:val="28"/>
        </w:rPr>
        <w:br/>
      </w:r>
    </w:p>
    <w:p w:rsidR="00666BEE" w:rsidRDefault="00321276" w:rsidP="00666BEE">
      <w:pPr>
        <w:pStyle w:val="a3"/>
        <w:shd w:val="clear" w:color="auto" w:fill="FFFFFF"/>
        <w:spacing w:after="0" w:line="360" w:lineRule="auto"/>
        <w:ind w:left="0"/>
        <w:jc w:val="center"/>
        <w:rPr>
          <w:rFonts w:ascii="Times New Roman" w:eastAsia="Times New Roman" w:hAnsi="Times New Roman" w:cs="Times New Roman"/>
          <w:b/>
          <w:color w:val="333333"/>
          <w:sz w:val="32"/>
          <w:szCs w:val="32"/>
        </w:rPr>
      </w:pPr>
      <w:r w:rsidRPr="00666BEE">
        <w:rPr>
          <w:rFonts w:ascii="Times New Roman" w:eastAsia="Times New Roman" w:hAnsi="Times New Roman" w:cs="Times New Roman"/>
          <w:b/>
          <w:color w:val="333333"/>
          <w:sz w:val="32"/>
          <w:szCs w:val="32"/>
        </w:rPr>
        <w:t>ko = Cn/Co,</w:t>
      </w:r>
    </w:p>
    <w:p w:rsidR="00321276" w:rsidRPr="00666BEE" w:rsidRDefault="00321276" w:rsidP="00666BEE">
      <w:pPr>
        <w:pStyle w:val="a3"/>
        <w:shd w:val="clear" w:color="auto" w:fill="FFFFFF"/>
        <w:spacing w:after="0" w:line="360" w:lineRule="auto"/>
        <w:ind w:left="0" w:firstLine="709"/>
        <w:jc w:val="center"/>
        <w:rPr>
          <w:rFonts w:ascii="Times New Roman" w:eastAsia="Times New Roman" w:hAnsi="Times New Roman" w:cs="Times New Roman"/>
          <w:b/>
          <w:color w:val="333333"/>
          <w:sz w:val="32"/>
          <w:szCs w:val="32"/>
        </w:rPr>
      </w:pPr>
      <w:r w:rsidRPr="00666BEE">
        <w:rPr>
          <w:rFonts w:ascii="Times New Roman" w:eastAsia="Times New Roman" w:hAnsi="Times New Roman" w:cs="Times New Roman"/>
          <w:color w:val="333333"/>
          <w:sz w:val="28"/>
          <w:szCs w:val="28"/>
          <w:shd w:val="clear" w:color="auto" w:fill="FFFFFF"/>
        </w:rPr>
        <w:t>т.е. коэффициент роста соотношения данных за период между двумя смежными обследованиями. В нашем примере он составит ko= 6/4 =1,5</w:t>
      </w:r>
      <w:r w:rsidR="00A823D6">
        <w:rPr>
          <w:rStyle w:val="ae"/>
          <w:rFonts w:ascii="Times New Roman" w:eastAsia="Times New Roman" w:hAnsi="Times New Roman" w:cs="Times New Roman"/>
          <w:color w:val="333333"/>
          <w:sz w:val="28"/>
          <w:szCs w:val="28"/>
          <w:shd w:val="clear" w:color="auto" w:fill="FFFFFF"/>
        </w:rPr>
        <w:footnoteReference w:id="17"/>
      </w:r>
      <w:r w:rsidRPr="00666BEE">
        <w:rPr>
          <w:rFonts w:ascii="Times New Roman" w:eastAsia="Times New Roman" w:hAnsi="Times New Roman" w:cs="Times New Roman"/>
          <w:color w:val="333333"/>
          <w:sz w:val="28"/>
          <w:szCs w:val="28"/>
          <w:shd w:val="clear" w:color="auto" w:fill="FFFFFF"/>
        </w:rPr>
        <w:t>.</w:t>
      </w:r>
      <w:r w:rsidRPr="00666BEE">
        <w:rPr>
          <w:rFonts w:ascii="Times New Roman" w:eastAsia="Times New Roman" w:hAnsi="Times New Roman" w:cs="Times New Roman"/>
          <w:color w:val="333333"/>
          <w:sz w:val="28"/>
          <w:szCs w:val="28"/>
        </w:rPr>
        <w:br/>
      </w:r>
      <w:r w:rsidRPr="00666BEE">
        <w:rPr>
          <w:rFonts w:ascii="Times New Roman" w:eastAsia="Times New Roman" w:hAnsi="Times New Roman" w:cs="Times New Roman"/>
          <w:color w:val="333333"/>
          <w:sz w:val="28"/>
          <w:szCs w:val="28"/>
          <w:shd w:val="clear" w:color="auto" w:fill="FFFFFF"/>
        </w:rPr>
        <w:lastRenderedPageBreak/>
        <w:t>Средний ежемесячный коэффициент роста данного соотношения найдем как</w:t>
      </w:r>
      <w:r w:rsidRPr="00666BEE">
        <w:rPr>
          <w:rFonts w:ascii="Times New Roman" w:eastAsia="Times New Roman" w:hAnsi="Times New Roman" w:cs="Times New Roman"/>
          <w:color w:val="333333"/>
          <w:sz w:val="28"/>
          <w:szCs w:val="28"/>
        </w:rPr>
        <w:br/>
      </w:r>
    </w:p>
    <w:p w:rsidR="00666BEE" w:rsidRDefault="00321276"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shd w:val="clear" w:color="auto" w:fill="FFFFFF"/>
        </w:rPr>
      </w:pPr>
      <w:r w:rsidRPr="00321276">
        <w:rPr>
          <w:rFonts w:ascii="Times New Roman" w:eastAsia="Times New Roman" w:hAnsi="Times New Roman" w:cs="Times New Roman"/>
          <w:noProof/>
          <w:sz w:val="28"/>
          <w:szCs w:val="28"/>
        </w:rPr>
        <w:drawing>
          <wp:inline distT="0" distB="0" distL="0" distR="0">
            <wp:extent cx="1695450" cy="485775"/>
            <wp:effectExtent l="0" t="0" r="0" b="0"/>
            <wp:docPr id="8" name="Рисунок 8" descr="https://www.semestr.ru/www/images/ks260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emestr.ru/www/images/ks260_27.gif"/>
                    <pic:cNvPicPr>
                      <a:picLocks noChangeAspect="1" noChangeArrowheads="1"/>
                    </pic:cNvPicPr>
                  </pic:nvPicPr>
                  <pic:blipFill>
                    <a:blip r:embed="rId15"/>
                    <a:srcRect/>
                    <a:stretch>
                      <a:fillRect/>
                    </a:stretch>
                  </pic:blipFill>
                  <pic:spPr bwMode="auto">
                    <a:xfrm>
                      <a:off x="0" y="0"/>
                      <a:ext cx="1695450" cy="485775"/>
                    </a:xfrm>
                    <a:prstGeom prst="rect">
                      <a:avLst/>
                    </a:prstGeom>
                    <a:noFill/>
                    <a:ln w="9525">
                      <a:noFill/>
                      <a:miter lim="800000"/>
                      <a:headEnd/>
                      <a:tailEnd/>
                    </a:ln>
                  </pic:spPr>
                </pic:pic>
              </a:graphicData>
            </a:graphic>
          </wp:inline>
        </w:drawing>
      </w:r>
    </w:p>
    <w:p w:rsidR="00666BEE" w:rsidRDefault="00666BEE"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shd w:val="clear" w:color="auto" w:fill="FFFFFF"/>
        </w:rPr>
      </w:pPr>
    </w:p>
    <w:p w:rsidR="00666BEE" w:rsidRDefault="00666BEE" w:rsidP="00666BEE">
      <w:pPr>
        <w:pStyle w:val="a3"/>
        <w:shd w:val="clear" w:color="auto" w:fill="FFFFFF"/>
        <w:spacing w:after="0" w:line="360" w:lineRule="auto"/>
        <w:ind w:left="0"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shd w:val="clear" w:color="auto" w:fill="FFFFFF"/>
        </w:rPr>
        <w:t xml:space="preserve">         </w:t>
      </w:r>
      <w:r w:rsidR="00321276" w:rsidRPr="00666BEE">
        <w:rPr>
          <w:rFonts w:ascii="Times New Roman" w:eastAsia="Times New Roman" w:hAnsi="Times New Roman" w:cs="Times New Roman"/>
          <w:color w:val="333333"/>
          <w:sz w:val="28"/>
          <w:szCs w:val="28"/>
          <w:shd w:val="clear" w:color="auto" w:fill="FFFFFF"/>
        </w:rPr>
        <w:t>Тогда, предполагая, что ежемесячно данное соотношение изменяется в одно и то же число раз </w:t>
      </w:r>
      <w:r w:rsidR="00321276" w:rsidRPr="00321276">
        <w:rPr>
          <w:rFonts w:eastAsia="Times New Roman"/>
          <w:noProof/>
        </w:rPr>
        <w:drawing>
          <wp:inline distT="0" distB="0" distL="0" distR="0">
            <wp:extent cx="123825" cy="219075"/>
            <wp:effectExtent l="19050" t="0" r="9525" b="0"/>
            <wp:docPr id="9" name="Рисунок 9" descr="https://www.semestr.ru/www/images/ks260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emestr.ru/www/images/ks260_28.gif"/>
                    <pic:cNvPicPr>
                      <a:picLocks noChangeAspect="1" noChangeArrowheads="1"/>
                    </pic:cNvPicPr>
                  </pic:nvPicPr>
                  <pic:blipFill>
                    <a:blip r:embed="rId16"/>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321276" w:rsidRPr="00666BEE">
        <w:rPr>
          <w:rFonts w:ascii="Times New Roman" w:eastAsia="Times New Roman" w:hAnsi="Times New Roman" w:cs="Times New Roman"/>
          <w:color w:val="333333"/>
          <w:sz w:val="28"/>
          <w:szCs w:val="28"/>
          <w:shd w:val="clear" w:color="auto" w:fill="FFFFFF"/>
        </w:rPr>
        <w:t> , численность безработных в месяце t можно оценить по формуле:</w:t>
      </w:r>
    </w:p>
    <w:p w:rsidR="00666BEE" w:rsidRDefault="00666BEE" w:rsidP="00666BEE">
      <w:pPr>
        <w:pStyle w:val="a3"/>
        <w:shd w:val="clear" w:color="auto" w:fill="FFFFFF"/>
        <w:spacing w:after="0" w:line="360" w:lineRule="auto"/>
        <w:ind w:left="0" w:firstLine="709"/>
        <w:jc w:val="both"/>
        <w:rPr>
          <w:rFonts w:ascii="Times New Roman" w:eastAsia="Times New Roman" w:hAnsi="Times New Roman" w:cs="Times New Roman"/>
          <w:color w:val="333333"/>
          <w:sz w:val="28"/>
          <w:szCs w:val="28"/>
        </w:rPr>
      </w:pPr>
    </w:p>
    <w:p w:rsidR="00321276" w:rsidRPr="00666BEE" w:rsidRDefault="00321276" w:rsidP="00666BEE">
      <w:pPr>
        <w:pStyle w:val="a3"/>
        <w:shd w:val="clear" w:color="auto" w:fill="FFFFFF"/>
        <w:spacing w:after="0" w:line="360" w:lineRule="auto"/>
        <w:ind w:left="0"/>
        <w:jc w:val="center"/>
        <w:rPr>
          <w:rFonts w:ascii="Times New Roman" w:eastAsia="Times New Roman" w:hAnsi="Times New Roman" w:cs="Times New Roman"/>
          <w:color w:val="333333"/>
          <w:sz w:val="28"/>
          <w:szCs w:val="28"/>
        </w:rPr>
      </w:pPr>
      <w:r w:rsidRPr="00321276">
        <w:rPr>
          <w:rFonts w:eastAsia="Times New Roman"/>
          <w:noProof/>
        </w:rPr>
        <w:drawing>
          <wp:inline distT="0" distB="0" distL="0" distR="0">
            <wp:extent cx="1457325" cy="371475"/>
            <wp:effectExtent l="0" t="0" r="0" b="0"/>
            <wp:docPr id="10" name="Рисунок 10" descr="https://www.semestr.ru/www/images/ks260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emestr.ru/www/images/ks260_29.gif"/>
                    <pic:cNvPicPr>
                      <a:picLocks noChangeAspect="1" noChangeArrowheads="1"/>
                    </pic:cNvPicPr>
                  </pic:nvPicPr>
                  <pic:blipFill>
                    <a:blip r:embed="rId17"/>
                    <a:srcRect/>
                    <a:stretch>
                      <a:fillRect/>
                    </a:stretch>
                  </pic:blipFill>
                  <pic:spPr bwMode="auto">
                    <a:xfrm>
                      <a:off x="0" y="0"/>
                      <a:ext cx="1457325" cy="371475"/>
                    </a:xfrm>
                    <a:prstGeom prst="rect">
                      <a:avLst/>
                    </a:prstGeom>
                    <a:noFill/>
                    <a:ln w="9525">
                      <a:noFill/>
                      <a:miter lim="800000"/>
                      <a:headEnd/>
                      <a:tailEnd/>
                    </a:ln>
                  </pic:spPr>
                </pic:pic>
              </a:graphicData>
            </a:graphic>
          </wp:inline>
        </w:drawing>
      </w:r>
    </w:p>
    <w:p w:rsidR="00321276" w:rsidRDefault="00321276" w:rsidP="00321276">
      <w:pPr>
        <w:pStyle w:val="a3"/>
        <w:tabs>
          <w:tab w:val="left" w:pos="284"/>
        </w:tabs>
        <w:spacing w:after="0" w:line="360" w:lineRule="auto"/>
        <w:ind w:left="0" w:firstLine="709"/>
        <w:jc w:val="both"/>
        <w:rPr>
          <w:rFonts w:ascii="Times New Roman" w:hAnsi="Times New Roman" w:cs="Times New Roman"/>
          <w:sz w:val="28"/>
          <w:szCs w:val="28"/>
        </w:rPr>
      </w:pPr>
    </w:p>
    <w:tbl>
      <w:tblPr>
        <w:tblW w:w="0" w:type="auto"/>
        <w:tblCellMar>
          <w:left w:w="0" w:type="dxa"/>
          <w:right w:w="0" w:type="dxa"/>
        </w:tblCellMar>
        <w:tblLook w:val="04A0"/>
      </w:tblPr>
      <w:tblGrid>
        <w:gridCol w:w="9571"/>
      </w:tblGrid>
      <w:tr w:rsidR="00666BEE" w:rsidRPr="00666BEE" w:rsidTr="00666BEE">
        <w:tc>
          <w:tcPr>
            <w:tcW w:w="10410" w:type="dxa"/>
            <w:tcMar>
              <w:top w:w="0" w:type="dxa"/>
              <w:left w:w="108" w:type="dxa"/>
              <w:bottom w:w="0" w:type="dxa"/>
              <w:right w:w="108" w:type="dxa"/>
            </w:tcMar>
            <w:hideMark/>
          </w:tcPr>
          <w:p w:rsidR="00851520" w:rsidRPr="005805FC" w:rsidRDefault="00851520" w:rsidP="006A7C7B">
            <w:pPr>
              <w:spacing w:after="0" w:line="360" w:lineRule="auto"/>
              <w:ind w:firstLine="709"/>
              <w:contextualSpacing/>
              <w:jc w:val="center"/>
              <w:rPr>
                <w:rFonts w:ascii="Times New Roman" w:hAnsi="Times New Roman" w:cs="Times New Roman"/>
                <w:sz w:val="28"/>
                <w:szCs w:val="28"/>
              </w:rPr>
            </w:pPr>
            <w:r w:rsidRPr="005805FC">
              <w:rPr>
                <w:rFonts w:ascii="Times New Roman" w:hAnsi="Times New Roman" w:cs="Times New Roman"/>
                <w:sz w:val="28"/>
                <w:szCs w:val="28"/>
              </w:rPr>
              <w:t>Занятость и безработица в Российской Федерации</w:t>
            </w:r>
          </w:p>
          <w:p w:rsidR="00851520" w:rsidRPr="005805FC" w:rsidRDefault="00851520" w:rsidP="006A7C7B">
            <w:pPr>
              <w:spacing w:after="0" w:line="360" w:lineRule="auto"/>
              <w:ind w:firstLine="709"/>
              <w:contextualSpacing/>
              <w:jc w:val="center"/>
              <w:rPr>
                <w:rFonts w:ascii="Times New Roman" w:hAnsi="Times New Roman" w:cs="Times New Roman"/>
                <w:sz w:val="28"/>
                <w:szCs w:val="28"/>
              </w:rPr>
            </w:pPr>
            <w:r w:rsidRPr="005805FC">
              <w:rPr>
                <w:rFonts w:ascii="Times New Roman" w:hAnsi="Times New Roman" w:cs="Times New Roman"/>
                <w:sz w:val="28"/>
                <w:szCs w:val="28"/>
              </w:rPr>
              <w:t>в октябре 2017 года</w:t>
            </w:r>
          </w:p>
          <w:p w:rsidR="00851520" w:rsidRPr="005805FC" w:rsidRDefault="00851520" w:rsidP="006A7C7B">
            <w:pPr>
              <w:spacing w:after="0" w:line="360" w:lineRule="auto"/>
              <w:ind w:firstLine="709"/>
              <w:contextualSpacing/>
              <w:jc w:val="center"/>
              <w:rPr>
                <w:rFonts w:ascii="Times New Roman" w:hAnsi="Times New Roman" w:cs="Times New Roman"/>
                <w:sz w:val="28"/>
                <w:szCs w:val="28"/>
              </w:rPr>
            </w:pPr>
            <w:r w:rsidRPr="005805FC">
              <w:rPr>
                <w:rFonts w:ascii="Times New Roman" w:hAnsi="Times New Roman" w:cs="Times New Roman"/>
                <w:sz w:val="28"/>
                <w:szCs w:val="28"/>
              </w:rPr>
              <w:t>(по итогам обследования рабочей силы)</w:t>
            </w:r>
          </w:p>
          <w:p w:rsidR="00851520" w:rsidRPr="005805FC" w:rsidRDefault="00851520" w:rsidP="00851520">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 xml:space="preserve"> </w:t>
            </w:r>
          </w:p>
          <w:p w:rsidR="006A7C7B" w:rsidRDefault="00851520" w:rsidP="006A7C7B">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Росстат подвел итоги выборочного обследования рабочей силы  по состоянию на вторую неделю октября 2017 года.</w:t>
            </w:r>
          </w:p>
          <w:p w:rsidR="00851520" w:rsidRPr="005805FC" w:rsidRDefault="00851520" w:rsidP="006A7C7B">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С января 2017г. Росстат проводит выборочное обследование рабочей силы среди населения в возрасте 15 лет и старше. По итогам обследования в октябре 2017г. численность рабочей силы составила 76,6 млн.человек, или 52% от общей численности населения страны, в их числе 72,7 млн.человек были заняты в экономике и 3,9 млн.человек не имели занятия, но активно его искали (в соответствии с методологией Международной Организации Труда они классифицируются как безработные). Уровень занятости населения в возрасте 15 лет и старше сложился в размере 59,8%, уровень безработицы – 5,0%</w:t>
            </w:r>
            <w:r w:rsidR="00A823D6">
              <w:rPr>
                <w:rStyle w:val="ae"/>
                <w:rFonts w:ascii="Times New Roman" w:hAnsi="Times New Roman" w:cs="Times New Roman"/>
                <w:sz w:val="28"/>
                <w:szCs w:val="28"/>
              </w:rPr>
              <w:footnoteReference w:id="18"/>
            </w:r>
            <w:r w:rsidRPr="005805FC">
              <w:rPr>
                <w:rFonts w:ascii="Times New Roman" w:hAnsi="Times New Roman" w:cs="Times New Roman"/>
                <w:sz w:val="28"/>
                <w:szCs w:val="28"/>
              </w:rPr>
              <w:t>.</w:t>
            </w:r>
          </w:p>
          <w:p w:rsidR="00851520" w:rsidRPr="005805FC" w:rsidRDefault="00851520" w:rsidP="00851520">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 xml:space="preserve">До 2017г. обследовалось население в возрасте 15-72 лет. В целях продолжения динамического ряда последующая информация приводится по </w:t>
            </w:r>
            <w:r w:rsidRPr="005805FC">
              <w:rPr>
                <w:rFonts w:ascii="Times New Roman" w:hAnsi="Times New Roman" w:cs="Times New Roman"/>
                <w:sz w:val="28"/>
                <w:szCs w:val="28"/>
              </w:rPr>
              <w:lastRenderedPageBreak/>
              <w:t>численности и составу рабочей силы в указанном возрасте.</w:t>
            </w:r>
          </w:p>
          <w:p w:rsidR="00851520" w:rsidRPr="005805FC" w:rsidRDefault="00851520" w:rsidP="00851520">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Численность рабочей силы в возрасте 15-72 лет в октябре 2017г. составила 76,4 млн.человек, из них72,5 млн.человек классифицировались как занятые экономической деятельностью и 3,9 млн.человек – как безработные с применением критериев МОТ (т.е. не имели работы или доходного занятия, искали работу и были готовы приступить к ней в обследуемую неделю).</w:t>
            </w:r>
          </w:p>
          <w:p w:rsidR="00851520" w:rsidRPr="005805FC" w:rsidRDefault="00851520" w:rsidP="00851520">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Уровень безработицы (отношение численности безработных к численности рабочей силы) в октябре 2017г. составил 5,1% (без исключения сезонного фактора)</w:t>
            </w:r>
            <w:r w:rsidR="00A823D6">
              <w:rPr>
                <w:rStyle w:val="ae"/>
                <w:rFonts w:ascii="Times New Roman" w:hAnsi="Times New Roman" w:cs="Times New Roman"/>
                <w:sz w:val="28"/>
                <w:szCs w:val="28"/>
              </w:rPr>
              <w:footnoteReference w:id="19"/>
            </w:r>
            <w:r w:rsidRPr="005805FC">
              <w:rPr>
                <w:rFonts w:ascii="Times New Roman" w:hAnsi="Times New Roman" w:cs="Times New Roman"/>
                <w:sz w:val="28"/>
                <w:szCs w:val="28"/>
              </w:rPr>
              <w:t>.</w:t>
            </w:r>
          </w:p>
          <w:p w:rsidR="00666BEE" w:rsidRDefault="00666BEE" w:rsidP="00666BEE">
            <w:pPr>
              <w:spacing w:after="0" w:line="240" w:lineRule="atLeast"/>
              <w:jc w:val="center"/>
              <w:rPr>
                <w:rFonts w:ascii="Times New Roman" w:eastAsia="Times New Roman" w:hAnsi="Times New Roman" w:cs="Times New Roman"/>
                <w:sz w:val="24"/>
                <w:szCs w:val="24"/>
              </w:rPr>
            </w:pPr>
          </w:p>
          <w:p w:rsidR="00E62D1F" w:rsidRPr="00666BEE" w:rsidRDefault="00A823D6" w:rsidP="00666BE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Рис.1. Уровень безработицы населения возрасте 15-72 лет.</w:t>
            </w: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after="0" w:line="200" w:lineRule="atLeast"/>
              <w:jc w:val="both"/>
              <w:rPr>
                <w:rFonts w:ascii="Times New Roman" w:eastAsia="Times New Roman" w:hAnsi="Times New Roman" w:cs="Times New Roman"/>
                <w:sz w:val="24"/>
                <w:szCs w:val="24"/>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4"/>
                <w:szCs w:val="24"/>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4"/>
                <w:szCs w:val="24"/>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4"/>
                <w:szCs w:val="24"/>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4"/>
                <w:szCs w:val="24"/>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4"/>
                <w:szCs w:val="24"/>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after="0" w:line="320" w:lineRule="atLeast"/>
              <w:jc w:val="both"/>
              <w:rPr>
                <w:rFonts w:ascii="Times New Roman" w:eastAsia="Times New Roman" w:hAnsi="Times New Roman" w:cs="Times New Roman"/>
                <w:sz w:val="24"/>
                <w:szCs w:val="24"/>
              </w:rPr>
            </w:pPr>
            <w:r w:rsidRPr="00666BEE">
              <w:rPr>
                <w:rFonts w:ascii="Times New Roman" w:eastAsia="Times New Roman" w:hAnsi="Times New Roman" w:cs="Times New Roman"/>
              </w:rPr>
              <w:t> </w:t>
            </w: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240" w:lineRule="auto"/>
              <w:jc w:val="center"/>
              <w:rPr>
                <w:rFonts w:ascii="Times New Roman" w:eastAsia="Times New Roman" w:hAnsi="Times New Roman" w:cs="Times New Roman"/>
                <w:i/>
                <w:iCs/>
                <w:sz w:val="20"/>
                <w:szCs w:val="20"/>
              </w:rPr>
            </w:pPr>
            <w:bookmarkStart w:id="0" w:name="OLE_LINK1"/>
            <w:bookmarkEnd w:id="0"/>
            <w:r>
              <w:rPr>
                <w:rFonts w:ascii="Times New Roman" w:eastAsia="Times New Roman" w:hAnsi="Times New Roman" w:cs="Times New Roman"/>
                <w:noProof/>
              </w:rPr>
              <w:drawing>
                <wp:inline distT="0" distB="0" distL="0" distR="0">
                  <wp:extent cx="5495925" cy="2933700"/>
                  <wp:effectExtent l="19050" t="0" r="9525" b="0"/>
                  <wp:docPr id="21" name="Рисунок 21" descr="http://www.gks.ru/bgd/free/b04_03/IssWWW.exe/Stg/d03/240.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ks.ru/bgd/free/b04_03/IssWWW.exe/Stg/d03/240.files/image001.png"/>
                          <pic:cNvPicPr>
                            <a:picLocks noChangeAspect="1" noChangeArrowheads="1"/>
                          </pic:cNvPicPr>
                        </pic:nvPicPr>
                        <pic:blipFill>
                          <a:blip r:embed="rId18"/>
                          <a:srcRect/>
                          <a:stretch>
                            <a:fillRect/>
                          </a:stretch>
                        </pic:blipFill>
                        <pic:spPr bwMode="auto">
                          <a:xfrm>
                            <a:off x="0" y="0"/>
                            <a:ext cx="5495925" cy="2933700"/>
                          </a:xfrm>
                          <a:prstGeom prst="rect">
                            <a:avLst/>
                          </a:prstGeom>
                          <a:noFill/>
                          <a:ln w="9525">
                            <a:noFill/>
                            <a:miter lim="800000"/>
                            <a:headEnd/>
                            <a:tailEnd/>
                          </a:ln>
                        </pic:spPr>
                      </pic:pic>
                    </a:graphicData>
                  </a:graphic>
                </wp:inline>
              </w:drawing>
            </w:r>
          </w:p>
        </w:tc>
      </w:tr>
      <w:tr w:rsidR="00666BEE" w:rsidRPr="00666BEE" w:rsidTr="00666BEE">
        <w:tc>
          <w:tcPr>
            <w:tcW w:w="10410" w:type="dxa"/>
            <w:tcMar>
              <w:top w:w="0" w:type="dxa"/>
              <w:left w:w="108" w:type="dxa"/>
              <w:bottom w:w="0" w:type="dxa"/>
              <w:right w:w="108" w:type="dxa"/>
            </w:tcMar>
            <w:hideMark/>
          </w:tcPr>
          <w:p w:rsidR="00E62D1F" w:rsidRDefault="00E62D1F" w:rsidP="00666BEE">
            <w:pPr>
              <w:spacing w:after="0" w:line="360" w:lineRule="auto"/>
              <w:ind w:firstLine="709"/>
              <w:jc w:val="both"/>
              <w:rPr>
                <w:rFonts w:ascii="Times New Roman" w:eastAsia="Times New Roman" w:hAnsi="Times New Roman" w:cs="Times New Roman"/>
                <w:sz w:val="28"/>
                <w:szCs w:val="28"/>
              </w:rPr>
            </w:pPr>
          </w:p>
          <w:p w:rsidR="00E62D1F" w:rsidRDefault="00E62D1F" w:rsidP="00666BEE">
            <w:pPr>
              <w:spacing w:after="0" w:line="360" w:lineRule="auto"/>
              <w:ind w:firstLine="709"/>
              <w:jc w:val="both"/>
              <w:rPr>
                <w:rFonts w:ascii="Times New Roman" w:eastAsia="Times New Roman" w:hAnsi="Times New Roman" w:cs="Times New Roman"/>
                <w:sz w:val="28"/>
                <w:szCs w:val="28"/>
              </w:rPr>
            </w:pPr>
          </w:p>
          <w:p w:rsidR="00666BEE" w:rsidRPr="005805FC" w:rsidRDefault="00666BEE" w:rsidP="00666BEE">
            <w:pPr>
              <w:spacing w:after="0" w:line="360" w:lineRule="auto"/>
              <w:ind w:firstLine="709"/>
              <w:jc w:val="both"/>
            </w:pPr>
            <w:r w:rsidRPr="00666BEE">
              <w:rPr>
                <w:rFonts w:ascii="Times New Roman" w:eastAsia="Times New Roman" w:hAnsi="Times New Roman" w:cs="Times New Roman"/>
                <w:sz w:val="28"/>
                <w:szCs w:val="28"/>
              </w:rPr>
              <w:t>Уровень занятости населения (отношение численности занятого населения к общей численности населения в возрасте 15-72 лет) в октябре 2017г. составил 65,9%</w:t>
            </w:r>
            <w:r w:rsidR="00A823D6">
              <w:rPr>
                <w:rStyle w:val="ae"/>
                <w:rFonts w:ascii="Times New Roman" w:eastAsia="Times New Roman" w:hAnsi="Times New Roman" w:cs="Times New Roman"/>
                <w:sz w:val="28"/>
                <w:szCs w:val="28"/>
              </w:rPr>
              <w:footnoteReference w:id="20"/>
            </w:r>
            <w:r w:rsidRPr="00666BEE">
              <w:rPr>
                <w:rFonts w:ascii="Times New Roman" w:eastAsia="Times New Roman" w:hAnsi="Times New Roman" w:cs="Times New Roman"/>
                <w:sz w:val="28"/>
                <w:szCs w:val="28"/>
              </w:rPr>
              <w:t>.</w:t>
            </w:r>
          </w:p>
          <w:p w:rsidR="00666BEE" w:rsidRPr="00666BEE" w:rsidRDefault="00666BEE" w:rsidP="00666BEE">
            <w:pPr>
              <w:spacing w:before="120" w:after="0" w:line="300" w:lineRule="atLeast"/>
              <w:ind w:firstLine="454"/>
              <w:jc w:val="both"/>
              <w:rPr>
                <w:rFonts w:ascii="Times New Roman" w:eastAsia="Times New Roman" w:hAnsi="Times New Roman" w:cs="Times New Roman"/>
                <w:i/>
                <w:iCs/>
                <w:sz w:val="28"/>
                <w:szCs w:val="28"/>
              </w:rPr>
            </w:pPr>
          </w:p>
        </w:tc>
      </w:tr>
      <w:tr w:rsidR="00666BEE" w:rsidRPr="00666BEE" w:rsidTr="00666BEE">
        <w:tc>
          <w:tcPr>
            <w:tcW w:w="10410" w:type="dxa"/>
            <w:tcMar>
              <w:top w:w="0" w:type="dxa"/>
              <w:left w:w="108" w:type="dxa"/>
              <w:bottom w:w="0" w:type="dxa"/>
              <w:right w:w="108" w:type="dxa"/>
            </w:tcMar>
            <w:hideMark/>
          </w:tcPr>
          <w:p w:rsidR="00666BEE" w:rsidRDefault="00666BEE" w:rsidP="00666BEE">
            <w:pPr>
              <w:spacing w:before="120" w:after="0" w:line="240" w:lineRule="auto"/>
              <w:jc w:val="both"/>
              <w:rPr>
                <w:rFonts w:ascii="Times New Roman" w:eastAsia="Times New Roman" w:hAnsi="Times New Roman" w:cs="Times New Roman"/>
              </w:rPr>
            </w:pPr>
          </w:p>
          <w:p w:rsidR="00666BEE" w:rsidRPr="00666BEE" w:rsidRDefault="00666BEE" w:rsidP="00666BEE">
            <w:pPr>
              <w:spacing w:before="120" w:after="0" w:line="240" w:lineRule="auto"/>
              <w:jc w:val="both"/>
              <w:rPr>
                <w:rFonts w:ascii="Times New Roman" w:eastAsia="Times New Roman" w:hAnsi="Times New Roman" w:cs="Times New Roman"/>
                <w:i/>
                <w:iCs/>
                <w:sz w:val="20"/>
                <w:szCs w:val="20"/>
              </w:rPr>
            </w:pPr>
          </w:p>
        </w:tc>
      </w:tr>
      <w:tr w:rsidR="00666BEE" w:rsidRPr="00666BEE" w:rsidTr="00666BEE">
        <w:tc>
          <w:tcPr>
            <w:tcW w:w="10410" w:type="dxa"/>
            <w:tcMar>
              <w:top w:w="0" w:type="dxa"/>
              <w:left w:w="108" w:type="dxa"/>
              <w:bottom w:w="0" w:type="dxa"/>
              <w:right w:w="108" w:type="dxa"/>
            </w:tcMar>
            <w:hideMark/>
          </w:tcPr>
          <w:p w:rsidR="00666BEE" w:rsidRDefault="00A823D6" w:rsidP="00666BEE">
            <w:pPr>
              <w:spacing w:before="120" w:after="0" w:line="240" w:lineRule="atLeast"/>
              <w:jc w:val="center"/>
              <w:rPr>
                <w:rFonts w:ascii="Times New Roman" w:eastAsia="Times New Roman" w:hAnsi="Times New Roman" w:cs="Times New Roman"/>
                <w:sz w:val="24"/>
                <w:szCs w:val="24"/>
              </w:rPr>
            </w:pPr>
            <w:r w:rsidRPr="00A823D6">
              <w:rPr>
                <w:rFonts w:ascii="Times New Roman" w:eastAsia="Times New Roman" w:hAnsi="Times New Roman" w:cs="Times New Roman"/>
                <w:bCs/>
                <w:sz w:val="24"/>
                <w:szCs w:val="24"/>
              </w:rPr>
              <w:lastRenderedPageBreak/>
              <w:t xml:space="preserve">Рис. 2. </w:t>
            </w:r>
            <w:r w:rsidR="00666BEE" w:rsidRPr="00A823D6">
              <w:rPr>
                <w:rFonts w:ascii="Times New Roman" w:eastAsia="Times New Roman" w:hAnsi="Times New Roman" w:cs="Times New Roman"/>
                <w:bCs/>
                <w:sz w:val="24"/>
                <w:szCs w:val="24"/>
              </w:rPr>
              <w:t>Численность и состав рабочей силы в возрасте 15–72 лет</w:t>
            </w:r>
            <w:r w:rsidR="00666BEE" w:rsidRPr="00A823D6">
              <w:rPr>
                <w:rFonts w:ascii="Times New Roman" w:eastAsia="Times New Roman" w:hAnsi="Times New Roman" w:cs="Times New Roman"/>
                <w:bCs/>
                <w:sz w:val="24"/>
                <w:szCs w:val="24"/>
              </w:rPr>
              <w:br/>
            </w:r>
            <w:r w:rsidR="00666BEE" w:rsidRPr="00666BEE">
              <w:rPr>
                <w:rFonts w:ascii="Times New Roman" w:eastAsia="Times New Roman" w:hAnsi="Times New Roman" w:cs="Times New Roman"/>
                <w:sz w:val="24"/>
                <w:szCs w:val="24"/>
              </w:rPr>
              <w:t>(без корректировки сезонных колебаний)</w:t>
            </w:r>
          </w:p>
          <w:p w:rsidR="00666BEE" w:rsidRDefault="00666BEE" w:rsidP="00666BEE">
            <w:pPr>
              <w:spacing w:before="120" w:after="0" w:line="240" w:lineRule="atLeast"/>
              <w:jc w:val="center"/>
              <w:rPr>
                <w:rFonts w:ascii="Times New Roman" w:eastAsia="Times New Roman" w:hAnsi="Times New Roman" w:cs="Times New Roman"/>
                <w:sz w:val="24"/>
                <w:szCs w:val="24"/>
              </w:rPr>
            </w:pPr>
          </w:p>
          <w:p w:rsidR="00666BEE" w:rsidRPr="00666BEE" w:rsidRDefault="00666BEE" w:rsidP="00666BEE">
            <w:pPr>
              <w:spacing w:before="120" w:after="0" w:line="240" w:lineRule="atLeast"/>
              <w:jc w:val="center"/>
              <w:rPr>
                <w:rFonts w:ascii="Times New Roman" w:eastAsia="Times New Roman" w:hAnsi="Times New Roman" w:cs="Times New Roman"/>
                <w:i/>
                <w:iCs/>
                <w:sz w:val="20"/>
                <w:szCs w:val="20"/>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240" w:lineRule="atLeast"/>
              <w:jc w:val="both"/>
              <w:rPr>
                <w:rFonts w:ascii="Times New Roman" w:eastAsia="Times New Roman" w:hAnsi="Times New Roman" w:cs="Times New Roman"/>
                <w:i/>
                <w:iCs/>
                <w:sz w:val="20"/>
                <w:szCs w:val="20"/>
              </w:rPr>
            </w:pPr>
            <w:r w:rsidRPr="00666BEE">
              <w:rPr>
                <w:rFonts w:ascii="Times New Roman" w:eastAsia="Times New Roman" w:hAnsi="Times New Roman" w:cs="Times New Roman"/>
                <w:b/>
                <w:bCs/>
                <w:i/>
                <w:iCs/>
                <w:caps/>
              </w:rPr>
              <w:t> </w:t>
            </w:r>
          </w:p>
        </w:tc>
      </w:tr>
      <w:tr w:rsidR="00666BEE" w:rsidRPr="00666BEE" w:rsidTr="00666BEE">
        <w:tc>
          <w:tcPr>
            <w:tcW w:w="10410" w:type="dxa"/>
            <w:tcMar>
              <w:top w:w="0" w:type="dxa"/>
              <w:left w:w="108" w:type="dxa"/>
              <w:bottom w:w="0" w:type="dxa"/>
              <w:right w:w="108" w:type="dxa"/>
            </w:tcMar>
            <w:hideMark/>
          </w:tcPr>
          <w:tbl>
            <w:tblPr>
              <w:tblW w:w="10148" w:type="dxa"/>
              <w:jc w:val="center"/>
              <w:tblCellMar>
                <w:left w:w="0" w:type="dxa"/>
                <w:right w:w="0" w:type="dxa"/>
              </w:tblCellMar>
              <w:tblLook w:val="04A0"/>
            </w:tblPr>
            <w:tblGrid>
              <w:gridCol w:w="3215"/>
              <w:gridCol w:w="1162"/>
              <w:gridCol w:w="1099"/>
              <w:gridCol w:w="1099"/>
              <w:gridCol w:w="1099"/>
              <w:gridCol w:w="1242"/>
              <w:gridCol w:w="1232"/>
            </w:tblGrid>
            <w:tr w:rsidR="00666BEE" w:rsidRPr="00666BEE" w:rsidTr="00A823D6">
              <w:trPr>
                <w:tblHeader/>
                <w:jc w:val="center"/>
              </w:trPr>
              <w:tc>
                <w:tcPr>
                  <w:tcW w:w="3215" w:type="dxa"/>
                  <w:vMerge w:val="restart"/>
                  <w:tcBorders>
                    <w:top w:val="double" w:sz="4" w:space="0" w:color="auto"/>
                    <w:left w:val="double" w:sz="4" w:space="0" w:color="auto"/>
                    <w:bottom w:val="single" w:sz="8" w:space="0" w:color="auto"/>
                    <w:right w:val="single" w:sz="8" w:space="0" w:color="auto"/>
                  </w:tcBorders>
                  <w:shd w:val="clear" w:color="auto" w:fill="99CCFF"/>
                  <w:tcMar>
                    <w:top w:w="0" w:type="dxa"/>
                    <w:left w:w="108" w:type="dxa"/>
                    <w:bottom w:w="0" w:type="dxa"/>
                    <w:right w:w="108" w:type="dxa"/>
                  </w:tcMar>
                  <w:hideMark/>
                </w:tcPr>
                <w:p w:rsidR="00666BEE" w:rsidRPr="00666BEE" w:rsidRDefault="00666BEE" w:rsidP="00666BEE">
                  <w:pPr>
                    <w:spacing w:after="0" w:line="200" w:lineRule="atLeast"/>
                    <w:ind w:right="-57"/>
                    <w:jc w:val="center"/>
                    <w:rPr>
                      <w:rFonts w:ascii="Times New Roman" w:eastAsia="Times New Roman" w:hAnsi="Times New Roman" w:cs="Times New Roman"/>
                      <w:sz w:val="24"/>
                      <w:szCs w:val="24"/>
                    </w:rPr>
                  </w:pPr>
                  <w:r w:rsidRPr="00666BEE">
                    <w:rPr>
                      <w:rFonts w:ascii="Times New Roman" w:eastAsia="Times New Roman" w:hAnsi="Times New Roman" w:cs="Times New Roman"/>
                      <w:i/>
                      <w:iCs/>
                    </w:rPr>
                    <w:t> </w:t>
                  </w:r>
                </w:p>
              </w:tc>
              <w:tc>
                <w:tcPr>
                  <w:tcW w:w="1162" w:type="dxa"/>
                  <w:vMerge w:val="restart"/>
                  <w:tcBorders>
                    <w:top w:val="double" w:sz="4"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666BEE" w:rsidRPr="00666BEE" w:rsidRDefault="00666BEE" w:rsidP="00666BEE">
                  <w:pPr>
                    <w:spacing w:after="0" w:line="200" w:lineRule="atLeast"/>
                    <w:ind w:right="-57" w:firstLine="57"/>
                    <w:jc w:val="center"/>
                    <w:rPr>
                      <w:rFonts w:ascii="Times New Roman" w:eastAsia="Times New Roman" w:hAnsi="Times New Roman" w:cs="Times New Roman"/>
                      <w:sz w:val="24"/>
                      <w:szCs w:val="24"/>
                    </w:rPr>
                  </w:pPr>
                  <w:r w:rsidRPr="00666BEE">
                    <w:rPr>
                      <w:rFonts w:ascii="Times New Roman" w:eastAsia="Times New Roman" w:hAnsi="Times New Roman" w:cs="Times New Roman"/>
                      <w:i/>
                      <w:iCs/>
                      <w:lang w:val="en-US"/>
                    </w:rPr>
                    <w:t>III</w:t>
                  </w:r>
                  <w:r w:rsidRPr="00666BEE">
                    <w:rPr>
                      <w:rFonts w:ascii="Times New Roman" w:eastAsia="Times New Roman" w:hAnsi="Times New Roman" w:cs="Times New Roman"/>
                      <w:i/>
                      <w:iCs/>
                    </w:rPr>
                    <w:t>квартал 2017г.</w:t>
                  </w:r>
                </w:p>
              </w:tc>
              <w:tc>
                <w:tcPr>
                  <w:tcW w:w="3297" w:type="dxa"/>
                  <w:gridSpan w:val="3"/>
                  <w:tcBorders>
                    <w:top w:val="double" w:sz="4"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666BEE" w:rsidRPr="00666BEE" w:rsidRDefault="00666BEE" w:rsidP="00666BEE">
                  <w:pPr>
                    <w:spacing w:after="0" w:line="200" w:lineRule="atLeast"/>
                    <w:ind w:right="-57"/>
                    <w:jc w:val="center"/>
                    <w:rPr>
                      <w:rFonts w:ascii="Times New Roman" w:eastAsia="Times New Roman" w:hAnsi="Times New Roman" w:cs="Times New Roman"/>
                      <w:sz w:val="24"/>
                      <w:szCs w:val="24"/>
                    </w:rPr>
                  </w:pPr>
                  <w:r w:rsidRPr="00666BEE">
                    <w:rPr>
                      <w:rFonts w:ascii="Times New Roman" w:eastAsia="Times New Roman" w:hAnsi="Times New Roman" w:cs="Times New Roman"/>
                      <w:i/>
                      <w:iCs/>
                    </w:rPr>
                    <w:t>2017г.</w:t>
                  </w:r>
                </w:p>
              </w:tc>
              <w:tc>
                <w:tcPr>
                  <w:tcW w:w="1242" w:type="dxa"/>
                  <w:vMerge w:val="restart"/>
                  <w:tcBorders>
                    <w:top w:val="double" w:sz="4" w:space="0" w:color="auto"/>
                    <w:left w:val="nil"/>
                    <w:bottom w:val="single" w:sz="8" w:space="0" w:color="auto"/>
                    <w:right w:val="single" w:sz="8" w:space="0" w:color="auto"/>
                  </w:tcBorders>
                  <w:shd w:val="clear" w:color="auto" w:fill="99CCFF"/>
                  <w:tcMar>
                    <w:top w:w="0" w:type="dxa"/>
                    <w:left w:w="108" w:type="dxa"/>
                    <w:bottom w:w="0" w:type="dxa"/>
                    <w:right w:w="108" w:type="dxa"/>
                  </w:tcMar>
                  <w:hideMark/>
                </w:tcPr>
                <w:p w:rsidR="00666BEE" w:rsidRPr="00666BEE" w:rsidRDefault="00666BEE" w:rsidP="00666BEE">
                  <w:pPr>
                    <w:spacing w:after="0" w:line="200" w:lineRule="atLeast"/>
                    <w:ind w:right="-57"/>
                    <w:jc w:val="center"/>
                    <w:rPr>
                      <w:rFonts w:ascii="Times New Roman" w:eastAsia="Times New Roman" w:hAnsi="Times New Roman" w:cs="Times New Roman"/>
                      <w:sz w:val="24"/>
                      <w:szCs w:val="24"/>
                    </w:rPr>
                  </w:pPr>
                  <w:r w:rsidRPr="00666BEE">
                    <w:rPr>
                      <w:rFonts w:ascii="Times New Roman" w:eastAsia="Times New Roman" w:hAnsi="Times New Roman" w:cs="Times New Roman"/>
                      <w:i/>
                      <w:iCs/>
                    </w:rPr>
                    <w:t>Октябрь 2016г.</w:t>
                  </w:r>
                </w:p>
              </w:tc>
              <w:tc>
                <w:tcPr>
                  <w:tcW w:w="1232" w:type="dxa"/>
                  <w:vMerge w:val="restart"/>
                  <w:tcBorders>
                    <w:top w:val="double" w:sz="4" w:space="0" w:color="auto"/>
                    <w:left w:val="nil"/>
                    <w:bottom w:val="single" w:sz="8" w:space="0" w:color="auto"/>
                    <w:right w:val="double" w:sz="4" w:space="0" w:color="auto"/>
                  </w:tcBorders>
                  <w:shd w:val="clear" w:color="auto" w:fill="99CCFF"/>
                  <w:tcMar>
                    <w:top w:w="0" w:type="dxa"/>
                    <w:left w:w="108" w:type="dxa"/>
                    <w:bottom w:w="0" w:type="dxa"/>
                    <w:right w:w="108" w:type="dxa"/>
                  </w:tcMar>
                  <w:hideMark/>
                </w:tcPr>
                <w:p w:rsidR="00666BEE" w:rsidRPr="00666BEE" w:rsidRDefault="00666BEE" w:rsidP="00666BEE">
                  <w:pPr>
                    <w:spacing w:after="0" w:line="200" w:lineRule="atLeast"/>
                    <w:ind w:left="113" w:right="-57" w:hanging="113"/>
                    <w:jc w:val="center"/>
                    <w:rPr>
                      <w:rFonts w:ascii="Times New Roman" w:eastAsia="Times New Roman" w:hAnsi="Times New Roman" w:cs="Times New Roman"/>
                      <w:sz w:val="24"/>
                      <w:szCs w:val="24"/>
                    </w:rPr>
                  </w:pPr>
                  <w:r w:rsidRPr="00666BEE">
                    <w:rPr>
                      <w:rFonts w:ascii="Times New Roman" w:eastAsia="Times New Roman" w:hAnsi="Times New Roman" w:cs="Times New Roman"/>
                      <w:i/>
                      <w:iCs/>
                    </w:rPr>
                    <w:t>Октябрь</w:t>
                  </w:r>
                  <w:r w:rsidRPr="00666BEE">
                    <w:rPr>
                      <w:rFonts w:ascii="Times New Roman" w:eastAsia="Times New Roman" w:hAnsi="Times New Roman" w:cs="Times New Roman"/>
                      <w:i/>
                      <w:iCs/>
                    </w:rPr>
                    <w:br/>
                    <w:t>2017г.</w:t>
                  </w:r>
                  <w:r w:rsidRPr="00666BEE">
                    <w:rPr>
                      <w:rFonts w:ascii="Times New Roman" w:eastAsia="Times New Roman" w:hAnsi="Times New Roman" w:cs="Times New Roman"/>
                      <w:i/>
                      <w:iCs/>
                      <w:vertAlign w:val="superscript"/>
                    </w:rPr>
                    <w:t> </w:t>
                  </w:r>
                  <w:r w:rsidRPr="00666BEE">
                    <w:rPr>
                      <w:rFonts w:ascii="Times New Roman" w:eastAsia="Times New Roman" w:hAnsi="Times New Roman" w:cs="Times New Roman"/>
                      <w:i/>
                      <w:iCs/>
                    </w:rPr>
                    <w:t>к </w:t>
                  </w:r>
                  <w:r w:rsidRPr="00666BEE">
                    <w:rPr>
                      <w:rFonts w:ascii="Times New Roman" w:eastAsia="Times New Roman" w:hAnsi="Times New Roman" w:cs="Times New Roman"/>
                      <w:i/>
                      <w:iCs/>
                    </w:rPr>
                    <w:br/>
                  </w:r>
                  <w:r w:rsidRPr="00666BEE">
                    <w:rPr>
                      <w:rFonts w:ascii="Times New Roman" w:eastAsia="Times New Roman" w:hAnsi="Times New Roman" w:cs="Times New Roman"/>
                      <w:i/>
                      <w:iCs/>
                    </w:rPr>
                    <w:br/>
                    <w:t>октябрю 2016г.,</w:t>
                  </w:r>
                  <w:r w:rsidRPr="00666BEE">
                    <w:rPr>
                      <w:rFonts w:ascii="Times New Roman" w:eastAsia="Times New Roman" w:hAnsi="Times New Roman" w:cs="Times New Roman"/>
                      <w:i/>
                      <w:iCs/>
                    </w:rPr>
                    <w:br/>
                    <w:t>(+, -)</w:t>
                  </w:r>
                </w:p>
              </w:tc>
            </w:tr>
            <w:tr w:rsidR="00666BEE" w:rsidRPr="00666BEE" w:rsidTr="00A823D6">
              <w:trPr>
                <w:tblHeader/>
                <w:jc w:val="center"/>
              </w:trPr>
              <w:tc>
                <w:tcPr>
                  <w:tcW w:w="0" w:type="auto"/>
                  <w:vMerge/>
                  <w:tcBorders>
                    <w:top w:val="double" w:sz="4" w:space="0" w:color="auto"/>
                    <w:left w:val="double" w:sz="4" w:space="0" w:color="auto"/>
                    <w:bottom w:val="single" w:sz="8" w:space="0" w:color="auto"/>
                    <w:right w:val="single" w:sz="8" w:space="0" w:color="auto"/>
                  </w:tcBorders>
                  <w:vAlign w:val="center"/>
                  <w:hideMark/>
                </w:tcPr>
                <w:p w:rsidR="00666BEE" w:rsidRPr="00666BEE" w:rsidRDefault="00666BEE" w:rsidP="00666BEE">
                  <w:pPr>
                    <w:spacing w:after="0" w:line="240" w:lineRule="auto"/>
                    <w:rPr>
                      <w:rFonts w:ascii="Times New Roman" w:eastAsia="Times New Roman" w:hAnsi="Times New Roman" w:cs="Times New Roman"/>
                      <w:sz w:val="24"/>
                      <w:szCs w:val="24"/>
                    </w:rPr>
                  </w:pPr>
                </w:p>
              </w:tc>
              <w:tc>
                <w:tcPr>
                  <w:tcW w:w="0" w:type="auto"/>
                  <w:vMerge/>
                  <w:tcBorders>
                    <w:top w:val="double" w:sz="4" w:space="0" w:color="auto"/>
                    <w:left w:val="nil"/>
                    <w:bottom w:val="single" w:sz="8" w:space="0" w:color="auto"/>
                    <w:right w:val="single" w:sz="8" w:space="0" w:color="auto"/>
                  </w:tcBorders>
                  <w:vAlign w:val="center"/>
                  <w:hideMark/>
                </w:tcPr>
                <w:p w:rsidR="00666BEE" w:rsidRPr="00666BEE" w:rsidRDefault="00666BEE" w:rsidP="00666BEE">
                  <w:pPr>
                    <w:spacing w:after="0" w:line="240" w:lineRule="auto"/>
                    <w:rPr>
                      <w:rFonts w:ascii="Times New Roman" w:eastAsia="Times New Roman" w:hAnsi="Times New Roman" w:cs="Times New Roman"/>
                      <w:sz w:val="24"/>
                      <w:szCs w:val="24"/>
                    </w:rPr>
                  </w:pPr>
                </w:p>
              </w:tc>
              <w:tc>
                <w:tcPr>
                  <w:tcW w:w="1099" w:type="dxa"/>
                  <w:tcBorders>
                    <w:top w:val="nil"/>
                    <w:left w:val="nil"/>
                    <w:bottom w:val="single" w:sz="8" w:space="0" w:color="auto"/>
                    <w:right w:val="single" w:sz="8" w:space="0" w:color="auto"/>
                  </w:tcBorders>
                  <w:shd w:val="clear" w:color="auto" w:fill="99CCFF"/>
                  <w:tcMar>
                    <w:top w:w="0" w:type="dxa"/>
                    <w:left w:w="108" w:type="dxa"/>
                    <w:bottom w:w="0" w:type="dxa"/>
                    <w:right w:w="108" w:type="dxa"/>
                  </w:tcMar>
                  <w:hideMark/>
                </w:tcPr>
                <w:p w:rsidR="00666BEE" w:rsidRPr="00666BEE" w:rsidRDefault="00666BEE" w:rsidP="00666BEE">
                  <w:pPr>
                    <w:spacing w:after="0" w:line="200" w:lineRule="atLeast"/>
                    <w:ind w:right="-57"/>
                    <w:jc w:val="center"/>
                    <w:rPr>
                      <w:rFonts w:ascii="Times New Roman" w:eastAsia="Times New Roman" w:hAnsi="Times New Roman" w:cs="Times New Roman"/>
                      <w:sz w:val="24"/>
                      <w:szCs w:val="24"/>
                    </w:rPr>
                  </w:pPr>
                  <w:r w:rsidRPr="00666BEE">
                    <w:rPr>
                      <w:rFonts w:ascii="Times New Roman" w:eastAsia="Times New Roman" w:hAnsi="Times New Roman" w:cs="Times New Roman"/>
                      <w:i/>
                      <w:iCs/>
                    </w:rPr>
                    <w:t>август</w:t>
                  </w:r>
                </w:p>
              </w:tc>
              <w:tc>
                <w:tcPr>
                  <w:tcW w:w="1099" w:type="dxa"/>
                  <w:tcBorders>
                    <w:top w:val="nil"/>
                    <w:left w:val="nil"/>
                    <w:bottom w:val="single" w:sz="8" w:space="0" w:color="auto"/>
                    <w:right w:val="single" w:sz="8" w:space="0" w:color="auto"/>
                  </w:tcBorders>
                  <w:shd w:val="clear" w:color="auto" w:fill="99CCFF"/>
                  <w:tcMar>
                    <w:top w:w="0" w:type="dxa"/>
                    <w:left w:w="108" w:type="dxa"/>
                    <w:bottom w:w="0" w:type="dxa"/>
                    <w:right w:w="108" w:type="dxa"/>
                  </w:tcMar>
                  <w:hideMark/>
                </w:tcPr>
                <w:p w:rsidR="00666BEE" w:rsidRPr="00666BEE" w:rsidRDefault="00666BEE" w:rsidP="00666BEE">
                  <w:pPr>
                    <w:spacing w:after="0" w:line="200" w:lineRule="atLeast"/>
                    <w:ind w:right="-57"/>
                    <w:jc w:val="center"/>
                    <w:rPr>
                      <w:rFonts w:ascii="Times New Roman" w:eastAsia="Times New Roman" w:hAnsi="Times New Roman" w:cs="Times New Roman"/>
                      <w:sz w:val="24"/>
                      <w:szCs w:val="24"/>
                    </w:rPr>
                  </w:pPr>
                  <w:r w:rsidRPr="00666BEE">
                    <w:rPr>
                      <w:rFonts w:ascii="Times New Roman" w:eastAsia="Times New Roman" w:hAnsi="Times New Roman" w:cs="Times New Roman"/>
                      <w:i/>
                      <w:iCs/>
                    </w:rPr>
                    <w:t>сентябрь</w:t>
                  </w:r>
                </w:p>
              </w:tc>
              <w:tc>
                <w:tcPr>
                  <w:tcW w:w="1099" w:type="dxa"/>
                  <w:tcBorders>
                    <w:top w:val="nil"/>
                    <w:left w:val="nil"/>
                    <w:bottom w:val="single" w:sz="8" w:space="0" w:color="auto"/>
                    <w:right w:val="single" w:sz="8" w:space="0" w:color="auto"/>
                  </w:tcBorders>
                  <w:shd w:val="clear" w:color="auto" w:fill="99CCFF"/>
                  <w:tcMar>
                    <w:top w:w="0" w:type="dxa"/>
                    <w:left w:w="108" w:type="dxa"/>
                    <w:bottom w:w="0" w:type="dxa"/>
                    <w:right w:w="108" w:type="dxa"/>
                  </w:tcMar>
                  <w:hideMark/>
                </w:tcPr>
                <w:p w:rsidR="00666BEE" w:rsidRPr="00666BEE" w:rsidRDefault="00666BEE" w:rsidP="00666BEE">
                  <w:pPr>
                    <w:spacing w:after="0" w:line="200" w:lineRule="atLeast"/>
                    <w:ind w:right="-57"/>
                    <w:jc w:val="center"/>
                    <w:rPr>
                      <w:rFonts w:ascii="Times New Roman" w:eastAsia="Times New Roman" w:hAnsi="Times New Roman" w:cs="Times New Roman"/>
                      <w:sz w:val="24"/>
                      <w:szCs w:val="24"/>
                    </w:rPr>
                  </w:pPr>
                  <w:r w:rsidRPr="00666BEE">
                    <w:rPr>
                      <w:rFonts w:ascii="Times New Roman" w:eastAsia="Times New Roman" w:hAnsi="Times New Roman" w:cs="Times New Roman"/>
                      <w:i/>
                      <w:iCs/>
                    </w:rPr>
                    <w:t>октябрь</w:t>
                  </w:r>
                </w:p>
              </w:tc>
              <w:tc>
                <w:tcPr>
                  <w:tcW w:w="0" w:type="auto"/>
                  <w:vMerge/>
                  <w:tcBorders>
                    <w:top w:val="double" w:sz="4" w:space="0" w:color="auto"/>
                    <w:left w:val="nil"/>
                    <w:bottom w:val="single" w:sz="8" w:space="0" w:color="auto"/>
                    <w:right w:val="single" w:sz="8" w:space="0" w:color="auto"/>
                  </w:tcBorders>
                  <w:vAlign w:val="center"/>
                  <w:hideMark/>
                </w:tcPr>
                <w:p w:rsidR="00666BEE" w:rsidRPr="00666BEE" w:rsidRDefault="00666BEE" w:rsidP="00666BEE">
                  <w:pPr>
                    <w:spacing w:after="0" w:line="240" w:lineRule="auto"/>
                    <w:rPr>
                      <w:rFonts w:ascii="Times New Roman" w:eastAsia="Times New Roman" w:hAnsi="Times New Roman" w:cs="Times New Roman"/>
                      <w:sz w:val="24"/>
                      <w:szCs w:val="24"/>
                    </w:rPr>
                  </w:pPr>
                </w:p>
              </w:tc>
              <w:tc>
                <w:tcPr>
                  <w:tcW w:w="0" w:type="auto"/>
                  <w:vMerge/>
                  <w:tcBorders>
                    <w:top w:val="double" w:sz="4" w:space="0" w:color="auto"/>
                    <w:left w:val="nil"/>
                    <w:bottom w:val="single" w:sz="8" w:space="0" w:color="auto"/>
                    <w:right w:val="double" w:sz="4" w:space="0" w:color="auto"/>
                  </w:tcBorders>
                  <w:vAlign w:val="center"/>
                  <w:hideMark/>
                </w:tcPr>
                <w:p w:rsidR="00666BEE" w:rsidRPr="00666BEE" w:rsidRDefault="00666BEE" w:rsidP="00666BEE">
                  <w:pPr>
                    <w:spacing w:after="0" w:line="240" w:lineRule="auto"/>
                    <w:rPr>
                      <w:rFonts w:ascii="Times New Roman" w:eastAsia="Times New Roman" w:hAnsi="Times New Roman" w:cs="Times New Roman"/>
                      <w:sz w:val="24"/>
                      <w:szCs w:val="24"/>
                    </w:rPr>
                  </w:pPr>
                </w:p>
              </w:tc>
            </w:tr>
            <w:tr w:rsidR="00666BEE" w:rsidRPr="00666BEE" w:rsidTr="00A823D6">
              <w:trPr>
                <w:jc w:val="center"/>
              </w:trPr>
              <w:tc>
                <w:tcPr>
                  <w:tcW w:w="3215" w:type="dxa"/>
                  <w:tcBorders>
                    <w:top w:val="nil"/>
                    <w:left w:val="double" w:sz="4" w:space="0" w:color="auto"/>
                    <w:bottom w:val="nil"/>
                    <w:right w:val="single" w:sz="8" w:space="0" w:color="auto"/>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outlineLvl w:val="1"/>
                    <w:rPr>
                      <w:rFonts w:ascii="Times New Roman" w:eastAsia="Times New Roman" w:hAnsi="Times New Roman" w:cs="Times New Roman"/>
                      <w:b/>
                      <w:bCs/>
                      <w:color w:val="000000"/>
                      <w:sz w:val="20"/>
                      <w:szCs w:val="20"/>
                    </w:rPr>
                  </w:pPr>
                  <w:r w:rsidRPr="00666BEE">
                    <w:rPr>
                      <w:rFonts w:ascii="Times New Roman" w:eastAsia="Times New Roman" w:hAnsi="Times New Roman" w:cs="Times New Roman"/>
                      <w:b/>
                      <w:bCs/>
                      <w:i/>
                      <w:iCs/>
                      <w:color w:val="000000"/>
                    </w:rPr>
                    <w:t>Тыс.человек</w:t>
                  </w:r>
                </w:p>
              </w:tc>
              <w:tc>
                <w:tcPr>
                  <w:tcW w:w="1162" w:type="dxa"/>
                  <w:tcBorders>
                    <w:top w:val="nil"/>
                    <w:left w:val="nil"/>
                    <w:bottom w:val="nil"/>
                    <w:right w:val="single" w:sz="8" w:space="0" w:color="auto"/>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b/>
                      <w:bCs/>
                      <w:i/>
                      <w:iCs/>
                    </w:rPr>
                    <w:t> </w:t>
                  </w:r>
                </w:p>
              </w:tc>
              <w:tc>
                <w:tcPr>
                  <w:tcW w:w="1099" w:type="dxa"/>
                  <w:tcBorders>
                    <w:top w:val="nil"/>
                    <w:left w:val="nil"/>
                    <w:bottom w:val="nil"/>
                    <w:right w:val="single" w:sz="8" w:space="0" w:color="808080"/>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 </w:t>
                  </w:r>
                </w:p>
              </w:tc>
              <w:tc>
                <w:tcPr>
                  <w:tcW w:w="1099" w:type="dxa"/>
                  <w:tcBorders>
                    <w:top w:val="nil"/>
                    <w:left w:val="nil"/>
                    <w:bottom w:val="nil"/>
                    <w:right w:val="single" w:sz="8" w:space="0" w:color="808080"/>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 </w:t>
                  </w:r>
                </w:p>
              </w:tc>
              <w:tc>
                <w:tcPr>
                  <w:tcW w:w="1099" w:type="dxa"/>
                  <w:tcBorders>
                    <w:top w:val="nil"/>
                    <w:left w:val="nil"/>
                    <w:bottom w:val="nil"/>
                    <w:right w:val="single" w:sz="8" w:space="0" w:color="808080"/>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 </w:t>
                  </w:r>
                </w:p>
              </w:tc>
              <w:tc>
                <w:tcPr>
                  <w:tcW w:w="1242" w:type="dxa"/>
                  <w:tcBorders>
                    <w:top w:val="nil"/>
                    <w:left w:val="nil"/>
                    <w:bottom w:val="nil"/>
                    <w:right w:val="single" w:sz="8" w:space="0" w:color="808080"/>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40" w:lineRule="auto"/>
                    <w:ind w:right="284" w:firstLine="709"/>
                    <w:jc w:val="right"/>
                    <w:rPr>
                      <w:rFonts w:ascii="Times New Roman" w:eastAsia="Times New Roman" w:hAnsi="Times New Roman" w:cs="Times New Roman"/>
                      <w:sz w:val="24"/>
                      <w:szCs w:val="24"/>
                    </w:rPr>
                  </w:pPr>
                  <w:r w:rsidRPr="00666BEE">
                    <w:rPr>
                      <w:rFonts w:ascii="Arial" w:eastAsia="Times New Roman" w:hAnsi="Arial" w:cs="Arial"/>
                      <w:sz w:val="16"/>
                      <w:szCs w:val="16"/>
                    </w:rPr>
                    <w:t> </w:t>
                  </w:r>
                </w:p>
              </w:tc>
              <w:tc>
                <w:tcPr>
                  <w:tcW w:w="1232" w:type="dxa"/>
                  <w:tcBorders>
                    <w:top w:val="nil"/>
                    <w:left w:val="nil"/>
                    <w:bottom w:val="nil"/>
                    <w:right w:val="double" w:sz="4" w:space="0" w:color="auto"/>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b/>
                      <w:bCs/>
                      <w:i/>
                      <w:iCs/>
                      <w:color w:val="000000"/>
                    </w:rPr>
                    <w:t> </w:t>
                  </w:r>
                </w:p>
              </w:tc>
            </w:tr>
            <w:tr w:rsidR="00666BEE" w:rsidRPr="00666BEE" w:rsidTr="00A823D6">
              <w:trPr>
                <w:jc w:val="center"/>
              </w:trPr>
              <w:tc>
                <w:tcPr>
                  <w:tcW w:w="3215" w:type="dxa"/>
                  <w:tcBorders>
                    <w:top w:val="nil"/>
                    <w:left w:val="double" w:sz="4" w:space="0" w:color="auto"/>
                    <w:bottom w:val="single" w:sz="8" w:space="0" w:color="808080"/>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outlineLvl w:val="1"/>
                    <w:rPr>
                      <w:rFonts w:ascii="Times New Roman" w:eastAsia="Times New Roman" w:hAnsi="Times New Roman" w:cs="Times New Roman"/>
                      <w:b/>
                      <w:bCs/>
                      <w:color w:val="000000"/>
                      <w:sz w:val="20"/>
                      <w:szCs w:val="20"/>
                    </w:rPr>
                  </w:pPr>
                  <w:r w:rsidRPr="00666BEE">
                    <w:rPr>
                      <w:rFonts w:ascii="Times New Roman" w:eastAsia="Times New Roman" w:hAnsi="Times New Roman" w:cs="Times New Roman"/>
                      <w:color w:val="000000"/>
                    </w:rPr>
                    <w:t>Рабочая сила в возрасте </w:t>
                  </w:r>
                  <w:r w:rsidRPr="00666BEE">
                    <w:rPr>
                      <w:rFonts w:ascii="Times New Roman" w:eastAsia="Times New Roman" w:hAnsi="Times New Roman" w:cs="Times New Roman"/>
                      <w:color w:val="000000"/>
                    </w:rPr>
                    <w:br/>
                    <w:t> 15-72 лет</w:t>
                  </w:r>
                </w:p>
              </w:tc>
              <w:tc>
                <w:tcPr>
                  <w:tcW w:w="1162" w:type="dxa"/>
                  <w:tcBorders>
                    <w:top w:val="nil"/>
                    <w:left w:val="nil"/>
                    <w:bottom w:val="single" w:sz="8" w:space="0" w:color="808080"/>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76521</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76652</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76637</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76406</w:t>
                  </w:r>
                </w:p>
              </w:tc>
              <w:tc>
                <w:tcPr>
                  <w:tcW w:w="1242"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76650</w:t>
                  </w:r>
                </w:p>
              </w:tc>
              <w:tc>
                <w:tcPr>
                  <w:tcW w:w="1232" w:type="dxa"/>
                  <w:tcBorders>
                    <w:top w:val="nil"/>
                    <w:left w:val="nil"/>
                    <w:bottom w:val="single" w:sz="8" w:space="0" w:color="808080"/>
                    <w:right w:val="double" w:sz="4"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color w:val="000000"/>
                    </w:rPr>
                    <w:t>-244</w:t>
                  </w:r>
                </w:p>
              </w:tc>
            </w:tr>
            <w:tr w:rsidR="00666BEE" w:rsidRPr="00666BEE" w:rsidTr="00A823D6">
              <w:trPr>
                <w:jc w:val="center"/>
              </w:trPr>
              <w:tc>
                <w:tcPr>
                  <w:tcW w:w="3215" w:type="dxa"/>
                  <w:tcBorders>
                    <w:top w:val="nil"/>
                    <w:left w:val="double" w:sz="4" w:space="0" w:color="auto"/>
                    <w:bottom w:val="single" w:sz="8" w:space="0" w:color="808080"/>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outlineLvl w:val="1"/>
                    <w:rPr>
                      <w:rFonts w:ascii="Times New Roman" w:eastAsia="Times New Roman" w:hAnsi="Times New Roman" w:cs="Times New Roman"/>
                      <w:b/>
                      <w:bCs/>
                      <w:color w:val="000000"/>
                      <w:sz w:val="20"/>
                      <w:szCs w:val="20"/>
                    </w:rPr>
                  </w:pPr>
                  <w:r w:rsidRPr="00666BEE">
                    <w:rPr>
                      <w:rFonts w:ascii="Times New Roman" w:eastAsia="Times New Roman" w:hAnsi="Times New Roman" w:cs="Times New Roman"/>
                      <w:color w:val="000000"/>
                    </w:rPr>
                    <w:t>    занятые</w:t>
                  </w:r>
                </w:p>
              </w:tc>
              <w:tc>
                <w:tcPr>
                  <w:tcW w:w="1162" w:type="dxa"/>
                  <w:tcBorders>
                    <w:top w:val="nil"/>
                    <w:left w:val="nil"/>
                    <w:bottom w:val="single" w:sz="8" w:space="0" w:color="808080"/>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72684</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72860</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72822</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72547</w:t>
                  </w:r>
                </w:p>
              </w:tc>
              <w:tc>
                <w:tcPr>
                  <w:tcW w:w="1242"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72547</w:t>
                  </w:r>
                </w:p>
              </w:tc>
              <w:tc>
                <w:tcPr>
                  <w:tcW w:w="1232" w:type="dxa"/>
                  <w:tcBorders>
                    <w:top w:val="nil"/>
                    <w:left w:val="nil"/>
                    <w:bottom w:val="single" w:sz="8" w:space="0" w:color="808080"/>
                    <w:right w:val="double" w:sz="4"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color w:val="000000"/>
                    </w:rPr>
                    <w:t>0,0</w:t>
                  </w:r>
                </w:p>
              </w:tc>
            </w:tr>
            <w:tr w:rsidR="00666BEE" w:rsidRPr="00666BEE" w:rsidTr="00A823D6">
              <w:trPr>
                <w:jc w:val="center"/>
              </w:trPr>
              <w:tc>
                <w:tcPr>
                  <w:tcW w:w="3215" w:type="dxa"/>
                  <w:tcBorders>
                    <w:top w:val="nil"/>
                    <w:left w:val="double" w:sz="4" w:space="0" w:color="auto"/>
                    <w:bottom w:val="single" w:sz="8" w:space="0" w:color="808080"/>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outlineLvl w:val="1"/>
                    <w:rPr>
                      <w:rFonts w:ascii="Times New Roman" w:eastAsia="Times New Roman" w:hAnsi="Times New Roman" w:cs="Times New Roman"/>
                      <w:b/>
                      <w:bCs/>
                      <w:color w:val="000000"/>
                      <w:sz w:val="20"/>
                      <w:szCs w:val="20"/>
                    </w:rPr>
                  </w:pPr>
                  <w:r w:rsidRPr="00666BEE">
                    <w:rPr>
                      <w:rFonts w:ascii="Times New Roman" w:eastAsia="Times New Roman" w:hAnsi="Times New Roman" w:cs="Times New Roman"/>
                      <w:color w:val="000000"/>
                    </w:rPr>
                    <w:t>    безработные</w:t>
                  </w:r>
                </w:p>
              </w:tc>
              <w:tc>
                <w:tcPr>
                  <w:tcW w:w="1162" w:type="dxa"/>
                  <w:tcBorders>
                    <w:top w:val="nil"/>
                    <w:left w:val="nil"/>
                    <w:bottom w:val="single" w:sz="8" w:space="0" w:color="808080"/>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3837</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3792</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3815</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3859</w:t>
                  </w:r>
                </w:p>
              </w:tc>
              <w:tc>
                <w:tcPr>
                  <w:tcW w:w="1242"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4103</w:t>
                  </w:r>
                </w:p>
              </w:tc>
              <w:tc>
                <w:tcPr>
                  <w:tcW w:w="1232" w:type="dxa"/>
                  <w:tcBorders>
                    <w:top w:val="nil"/>
                    <w:left w:val="nil"/>
                    <w:bottom w:val="single" w:sz="8" w:space="0" w:color="808080"/>
                    <w:right w:val="double" w:sz="4"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color w:val="000000"/>
                    </w:rPr>
                    <w:t>-244</w:t>
                  </w:r>
                </w:p>
              </w:tc>
            </w:tr>
            <w:tr w:rsidR="00666BEE" w:rsidRPr="00666BEE" w:rsidTr="00A823D6">
              <w:trPr>
                <w:jc w:val="center"/>
              </w:trPr>
              <w:tc>
                <w:tcPr>
                  <w:tcW w:w="3215" w:type="dxa"/>
                  <w:tcBorders>
                    <w:top w:val="nil"/>
                    <w:left w:val="double" w:sz="4" w:space="0" w:color="auto"/>
                    <w:bottom w:val="nil"/>
                    <w:right w:val="single" w:sz="8" w:space="0" w:color="auto"/>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rPr>
                      <w:rFonts w:ascii="Times New Roman" w:eastAsia="Times New Roman" w:hAnsi="Times New Roman" w:cs="Times New Roman"/>
                      <w:sz w:val="24"/>
                      <w:szCs w:val="24"/>
                    </w:rPr>
                  </w:pPr>
                  <w:r w:rsidRPr="00666BEE">
                    <w:rPr>
                      <w:rFonts w:ascii="Times New Roman" w:eastAsia="Times New Roman" w:hAnsi="Times New Roman" w:cs="Times New Roman"/>
                      <w:b/>
                      <w:bCs/>
                      <w:i/>
                      <w:iCs/>
                    </w:rPr>
                    <w:t>В процентах</w:t>
                  </w:r>
                </w:p>
              </w:tc>
              <w:tc>
                <w:tcPr>
                  <w:tcW w:w="1162" w:type="dxa"/>
                  <w:tcBorders>
                    <w:top w:val="nil"/>
                    <w:left w:val="nil"/>
                    <w:bottom w:val="nil"/>
                    <w:right w:val="single" w:sz="8" w:space="0" w:color="auto"/>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i/>
                      <w:iCs/>
                    </w:rPr>
                    <w:t> </w:t>
                  </w:r>
                </w:p>
              </w:tc>
              <w:tc>
                <w:tcPr>
                  <w:tcW w:w="1099" w:type="dxa"/>
                  <w:tcBorders>
                    <w:top w:val="nil"/>
                    <w:left w:val="nil"/>
                    <w:bottom w:val="nil"/>
                    <w:right w:val="single" w:sz="8" w:space="0" w:color="808080"/>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 </w:t>
                  </w:r>
                </w:p>
              </w:tc>
              <w:tc>
                <w:tcPr>
                  <w:tcW w:w="1099" w:type="dxa"/>
                  <w:tcBorders>
                    <w:top w:val="nil"/>
                    <w:left w:val="nil"/>
                    <w:bottom w:val="nil"/>
                    <w:right w:val="single" w:sz="8" w:space="0" w:color="808080"/>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 </w:t>
                  </w:r>
                </w:p>
              </w:tc>
              <w:tc>
                <w:tcPr>
                  <w:tcW w:w="1099" w:type="dxa"/>
                  <w:tcBorders>
                    <w:top w:val="nil"/>
                    <w:left w:val="nil"/>
                    <w:bottom w:val="nil"/>
                    <w:right w:val="single" w:sz="8" w:space="0" w:color="808080"/>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 </w:t>
                  </w:r>
                </w:p>
              </w:tc>
              <w:tc>
                <w:tcPr>
                  <w:tcW w:w="1242" w:type="dxa"/>
                  <w:tcBorders>
                    <w:top w:val="nil"/>
                    <w:left w:val="nil"/>
                    <w:bottom w:val="nil"/>
                    <w:right w:val="single" w:sz="8" w:space="0" w:color="808080"/>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 </w:t>
                  </w:r>
                </w:p>
              </w:tc>
              <w:tc>
                <w:tcPr>
                  <w:tcW w:w="1232" w:type="dxa"/>
                  <w:tcBorders>
                    <w:top w:val="nil"/>
                    <w:left w:val="nil"/>
                    <w:bottom w:val="nil"/>
                    <w:right w:val="double" w:sz="4" w:space="0" w:color="auto"/>
                  </w:tcBorders>
                  <w:shd w:val="clear" w:color="auto" w:fill="D9D9D9"/>
                  <w:tcMar>
                    <w:top w:w="0" w:type="dxa"/>
                    <w:left w:w="108" w:type="dxa"/>
                    <w:bottom w:w="0" w:type="dxa"/>
                    <w:right w:w="108" w:type="dxa"/>
                  </w:tcMar>
                  <w:vAlign w:val="bottom"/>
                  <w:hideMark/>
                </w:tcPr>
                <w:p w:rsidR="00666BEE" w:rsidRPr="00666BEE" w:rsidRDefault="00666BEE" w:rsidP="00666BEE">
                  <w:pPr>
                    <w:spacing w:before="24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color w:val="000000"/>
                    </w:rPr>
                    <w:t> </w:t>
                  </w:r>
                </w:p>
              </w:tc>
            </w:tr>
            <w:tr w:rsidR="00666BEE" w:rsidRPr="00666BEE" w:rsidTr="00A823D6">
              <w:trPr>
                <w:jc w:val="center"/>
              </w:trPr>
              <w:tc>
                <w:tcPr>
                  <w:tcW w:w="3215" w:type="dxa"/>
                  <w:tcBorders>
                    <w:top w:val="nil"/>
                    <w:left w:val="double" w:sz="4" w:space="0" w:color="auto"/>
                    <w:bottom w:val="single" w:sz="8" w:space="0" w:color="808080"/>
                    <w:right w:val="single" w:sz="8" w:space="0" w:color="auto"/>
                  </w:tcBorders>
                  <w:tcMar>
                    <w:top w:w="0" w:type="dxa"/>
                    <w:left w:w="108" w:type="dxa"/>
                    <w:bottom w:w="0" w:type="dxa"/>
                    <w:right w:w="108" w:type="dxa"/>
                  </w:tcMar>
                  <w:hideMark/>
                </w:tcPr>
                <w:p w:rsidR="00666BEE" w:rsidRPr="00666BEE" w:rsidRDefault="00666BEE" w:rsidP="00666BEE">
                  <w:pPr>
                    <w:spacing w:before="160" w:after="0" w:line="200" w:lineRule="atLeast"/>
                    <w:rPr>
                      <w:rFonts w:ascii="Times New Roman" w:eastAsia="Times New Roman" w:hAnsi="Times New Roman" w:cs="Times New Roman"/>
                      <w:sz w:val="24"/>
                      <w:szCs w:val="24"/>
                    </w:rPr>
                  </w:pPr>
                  <w:r w:rsidRPr="00666BEE">
                    <w:rPr>
                      <w:rFonts w:ascii="Times New Roman" w:eastAsia="Times New Roman" w:hAnsi="Times New Roman" w:cs="Times New Roman"/>
                      <w:b/>
                      <w:bCs/>
                    </w:rPr>
                    <w:t>Уровень участия в </w:t>
                  </w:r>
                  <w:r w:rsidRPr="00666BEE">
                    <w:rPr>
                      <w:rFonts w:ascii="Times New Roman" w:eastAsia="Times New Roman" w:hAnsi="Times New Roman" w:cs="Times New Roman"/>
                      <w:b/>
                      <w:bCs/>
                    </w:rPr>
                    <w:br/>
                    <w:t> рабочей силе </w:t>
                  </w:r>
                  <w:r w:rsidRPr="00666BEE">
                    <w:rPr>
                      <w:rFonts w:ascii="Times New Roman" w:eastAsia="Times New Roman" w:hAnsi="Times New Roman" w:cs="Times New Roman"/>
                      <w:b/>
                      <w:bCs/>
                    </w:rPr>
                    <w:br/>
                    <w:t> </w:t>
                  </w:r>
                  <w:r w:rsidRPr="00666BEE">
                    <w:rPr>
                      <w:rFonts w:ascii="Times New Roman" w:eastAsia="Times New Roman" w:hAnsi="Times New Roman" w:cs="Times New Roman"/>
                    </w:rPr>
                    <w:t>(рабочая сила к </w:t>
                  </w:r>
                  <w:r w:rsidRPr="00666BEE">
                    <w:rPr>
                      <w:rFonts w:ascii="Times New Roman" w:eastAsia="Times New Roman" w:hAnsi="Times New Roman" w:cs="Times New Roman"/>
                    </w:rPr>
                    <w:br/>
                    <w:t> численности населения</w:t>
                  </w:r>
                  <w:r w:rsidRPr="00666BEE">
                    <w:rPr>
                      <w:rFonts w:ascii="Times New Roman" w:eastAsia="Times New Roman" w:hAnsi="Times New Roman" w:cs="Times New Roman"/>
                    </w:rPr>
                    <w:br/>
                    <w:t> в возрасте 15-72 лет)</w:t>
                  </w:r>
                </w:p>
              </w:tc>
              <w:tc>
                <w:tcPr>
                  <w:tcW w:w="1162" w:type="dxa"/>
                  <w:tcBorders>
                    <w:top w:val="nil"/>
                    <w:left w:val="nil"/>
                    <w:bottom w:val="single" w:sz="8" w:space="0" w:color="808080"/>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69,5</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69,6</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69,6</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69,4</w:t>
                  </w:r>
                </w:p>
              </w:tc>
              <w:tc>
                <w:tcPr>
                  <w:tcW w:w="1242"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69,5</w:t>
                  </w:r>
                </w:p>
              </w:tc>
              <w:tc>
                <w:tcPr>
                  <w:tcW w:w="1232" w:type="dxa"/>
                  <w:tcBorders>
                    <w:top w:val="nil"/>
                    <w:left w:val="nil"/>
                    <w:bottom w:val="single" w:sz="8" w:space="0" w:color="808080"/>
                    <w:right w:val="double" w:sz="4"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color w:val="000000"/>
                    </w:rPr>
                    <w:t>-0,1</w:t>
                  </w:r>
                </w:p>
              </w:tc>
            </w:tr>
            <w:tr w:rsidR="00666BEE" w:rsidRPr="00666BEE" w:rsidTr="00A823D6">
              <w:trPr>
                <w:jc w:val="center"/>
              </w:trPr>
              <w:tc>
                <w:tcPr>
                  <w:tcW w:w="3215" w:type="dxa"/>
                  <w:tcBorders>
                    <w:top w:val="nil"/>
                    <w:left w:val="double" w:sz="4" w:space="0" w:color="auto"/>
                    <w:bottom w:val="single" w:sz="8" w:space="0" w:color="808080"/>
                    <w:right w:val="single" w:sz="8" w:space="0" w:color="auto"/>
                  </w:tcBorders>
                  <w:tcMar>
                    <w:top w:w="0" w:type="dxa"/>
                    <w:left w:w="108" w:type="dxa"/>
                    <w:bottom w:w="0" w:type="dxa"/>
                    <w:right w:w="108" w:type="dxa"/>
                  </w:tcMar>
                  <w:hideMark/>
                </w:tcPr>
                <w:p w:rsidR="00666BEE" w:rsidRPr="00666BEE" w:rsidRDefault="00666BEE" w:rsidP="00666BEE">
                  <w:pPr>
                    <w:spacing w:before="160" w:after="0" w:line="200" w:lineRule="atLeast"/>
                    <w:rPr>
                      <w:rFonts w:ascii="Times New Roman" w:eastAsia="Times New Roman" w:hAnsi="Times New Roman" w:cs="Times New Roman"/>
                      <w:sz w:val="24"/>
                      <w:szCs w:val="24"/>
                    </w:rPr>
                  </w:pPr>
                  <w:r w:rsidRPr="00666BEE">
                    <w:rPr>
                      <w:rFonts w:ascii="Times New Roman" w:eastAsia="Times New Roman" w:hAnsi="Times New Roman" w:cs="Times New Roman"/>
                      <w:b/>
                      <w:bCs/>
                    </w:rPr>
                    <w:t>Уровень занятости</w:t>
                  </w:r>
                  <w:r w:rsidRPr="00666BEE">
                    <w:rPr>
                      <w:rFonts w:ascii="Times New Roman" w:eastAsia="Times New Roman" w:hAnsi="Times New Roman" w:cs="Times New Roman"/>
                    </w:rPr>
                    <w:t> </w:t>
                  </w:r>
                  <w:r w:rsidRPr="00666BEE">
                    <w:rPr>
                      <w:rFonts w:ascii="Times New Roman" w:eastAsia="Times New Roman" w:hAnsi="Times New Roman" w:cs="Times New Roman"/>
                    </w:rPr>
                    <w:br/>
                    <w:t> (занятые к численности</w:t>
                  </w:r>
                  <w:r w:rsidRPr="00666BEE">
                    <w:rPr>
                      <w:rFonts w:ascii="Times New Roman" w:eastAsia="Times New Roman" w:hAnsi="Times New Roman" w:cs="Times New Roman"/>
                    </w:rPr>
                    <w:br/>
                    <w:t> населения в возрасте </w:t>
                  </w:r>
                  <w:r w:rsidRPr="00666BEE">
                    <w:rPr>
                      <w:rFonts w:ascii="Times New Roman" w:eastAsia="Times New Roman" w:hAnsi="Times New Roman" w:cs="Times New Roman"/>
                    </w:rPr>
                    <w:br/>
                    <w:t> 15-72 лет)</w:t>
                  </w:r>
                </w:p>
              </w:tc>
              <w:tc>
                <w:tcPr>
                  <w:tcW w:w="1162" w:type="dxa"/>
                  <w:tcBorders>
                    <w:top w:val="nil"/>
                    <w:left w:val="nil"/>
                    <w:bottom w:val="single" w:sz="8" w:space="0" w:color="808080"/>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66,0</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66,1</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66,1</w:t>
                  </w:r>
                </w:p>
              </w:tc>
              <w:tc>
                <w:tcPr>
                  <w:tcW w:w="1099"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65,9</w:t>
                  </w:r>
                </w:p>
              </w:tc>
              <w:tc>
                <w:tcPr>
                  <w:tcW w:w="1242" w:type="dxa"/>
                  <w:tcBorders>
                    <w:top w:val="nil"/>
                    <w:left w:val="nil"/>
                    <w:bottom w:val="single" w:sz="8" w:space="0" w:color="808080"/>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65,8</w:t>
                  </w:r>
                </w:p>
              </w:tc>
              <w:tc>
                <w:tcPr>
                  <w:tcW w:w="1232" w:type="dxa"/>
                  <w:tcBorders>
                    <w:top w:val="nil"/>
                    <w:left w:val="nil"/>
                    <w:bottom w:val="single" w:sz="8" w:space="0" w:color="808080"/>
                    <w:right w:val="double" w:sz="4"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color w:val="000000"/>
                    </w:rPr>
                    <w:t>0,1</w:t>
                  </w:r>
                </w:p>
              </w:tc>
            </w:tr>
            <w:tr w:rsidR="00666BEE" w:rsidRPr="00666BEE" w:rsidTr="00A823D6">
              <w:trPr>
                <w:jc w:val="center"/>
              </w:trPr>
              <w:tc>
                <w:tcPr>
                  <w:tcW w:w="3215" w:type="dxa"/>
                  <w:tcBorders>
                    <w:top w:val="nil"/>
                    <w:left w:val="double" w:sz="4" w:space="0" w:color="auto"/>
                    <w:bottom w:val="double" w:sz="4" w:space="0" w:color="auto"/>
                    <w:right w:val="single" w:sz="8" w:space="0" w:color="auto"/>
                  </w:tcBorders>
                  <w:tcMar>
                    <w:top w:w="0" w:type="dxa"/>
                    <w:left w:w="108" w:type="dxa"/>
                    <w:bottom w:w="0" w:type="dxa"/>
                    <w:right w:w="108" w:type="dxa"/>
                  </w:tcMar>
                  <w:hideMark/>
                </w:tcPr>
                <w:p w:rsidR="00666BEE" w:rsidRPr="00666BEE" w:rsidRDefault="00666BEE" w:rsidP="00666BEE">
                  <w:pPr>
                    <w:spacing w:before="160" w:after="0" w:line="200" w:lineRule="atLeast"/>
                    <w:rPr>
                      <w:rFonts w:ascii="Times New Roman" w:eastAsia="Times New Roman" w:hAnsi="Times New Roman" w:cs="Times New Roman"/>
                      <w:sz w:val="24"/>
                      <w:szCs w:val="24"/>
                    </w:rPr>
                  </w:pPr>
                  <w:r w:rsidRPr="00666BEE">
                    <w:rPr>
                      <w:rFonts w:ascii="Times New Roman" w:eastAsia="Times New Roman" w:hAnsi="Times New Roman" w:cs="Times New Roman"/>
                      <w:b/>
                      <w:bCs/>
                    </w:rPr>
                    <w:t>Уровень безработицы</w:t>
                  </w:r>
                  <w:r w:rsidRPr="00666BEE">
                    <w:rPr>
                      <w:rFonts w:ascii="Times New Roman" w:eastAsia="Times New Roman" w:hAnsi="Times New Roman" w:cs="Times New Roman"/>
                    </w:rPr>
                    <w:t>  </w:t>
                  </w:r>
                  <w:r w:rsidRPr="00666BEE">
                    <w:rPr>
                      <w:rFonts w:ascii="Times New Roman" w:eastAsia="Times New Roman" w:hAnsi="Times New Roman" w:cs="Times New Roman"/>
                    </w:rPr>
                    <w:br/>
                    <w:t>(безработные к численно-</w:t>
                  </w:r>
                  <w:r w:rsidRPr="00666BEE">
                    <w:rPr>
                      <w:rFonts w:ascii="Times New Roman" w:eastAsia="Times New Roman" w:hAnsi="Times New Roman" w:cs="Times New Roman"/>
                    </w:rPr>
                    <w:br/>
                    <w:t>сти рабочей силы)</w:t>
                  </w:r>
                </w:p>
              </w:tc>
              <w:tc>
                <w:tcPr>
                  <w:tcW w:w="1162" w:type="dxa"/>
                  <w:tcBorders>
                    <w:top w:val="nil"/>
                    <w:left w:val="nil"/>
                    <w:bottom w:val="double" w:sz="4" w:space="0" w:color="auto"/>
                    <w:right w:val="single" w:sz="8"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5,0</w:t>
                  </w:r>
                </w:p>
              </w:tc>
              <w:tc>
                <w:tcPr>
                  <w:tcW w:w="1099" w:type="dxa"/>
                  <w:tcBorders>
                    <w:top w:val="nil"/>
                    <w:left w:val="nil"/>
                    <w:bottom w:val="double" w:sz="4" w:space="0" w:color="auto"/>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4,9</w:t>
                  </w:r>
                </w:p>
              </w:tc>
              <w:tc>
                <w:tcPr>
                  <w:tcW w:w="1099" w:type="dxa"/>
                  <w:tcBorders>
                    <w:top w:val="nil"/>
                    <w:left w:val="nil"/>
                    <w:bottom w:val="double" w:sz="4" w:space="0" w:color="auto"/>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5,0</w:t>
                  </w:r>
                </w:p>
              </w:tc>
              <w:tc>
                <w:tcPr>
                  <w:tcW w:w="1099" w:type="dxa"/>
                  <w:tcBorders>
                    <w:top w:val="nil"/>
                    <w:left w:val="nil"/>
                    <w:bottom w:val="double" w:sz="4" w:space="0" w:color="auto"/>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5,1</w:t>
                  </w:r>
                </w:p>
              </w:tc>
              <w:tc>
                <w:tcPr>
                  <w:tcW w:w="1242" w:type="dxa"/>
                  <w:tcBorders>
                    <w:top w:val="nil"/>
                    <w:left w:val="nil"/>
                    <w:bottom w:val="double" w:sz="4" w:space="0" w:color="auto"/>
                    <w:right w:val="single" w:sz="8" w:space="0" w:color="808080"/>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rPr>
                    <w:t>5,4</w:t>
                  </w:r>
                </w:p>
              </w:tc>
              <w:tc>
                <w:tcPr>
                  <w:tcW w:w="1232" w:type="dxa"/>
                  <w:tcBorders>
                    <w:top w:val="nil"/>
                    <w:left w:val="nil"/>
                    <w:bottom w:val="double" w:sz="4" w:space="0" w:color="auto"/>
                    <w:right w:val="double" w:sz="4" w:space="0" w:color="auto"/>
                  </w:tcBorders>
                  <w:tcMar>
                    <w:top w:w="0" w:type="dxa"/>
                    <w:left w:w="108" w:type="dxa"/>
                    <w:bottom w:w="0" w:type="dxa"/>
                    <w:right w:w="108" w:type="dxa"/>
                  </w:tcMar>
                  <w:vAlign w:val="bottom"/>
                  <w:hideMark/>
                </w:tcPr>
                <w:p w:rsidR="00666BEE" w:rsidRPr="00666BEE" w:rsidRDefault="00666BEE" w:rsidP="00666BEE">
                  <w:pPr>
                    <w:spacing w:before="120" w:after="0" w:line="200" w:lineRule="atLeast"/>
                    <w:ind w:right="284"/>
                    <w:jc w:val="right"/>
                    <w:rPr>
                      <w:rFonts w:ascii="Times New Roman" w:eastAsia="Times New Roman" w:hAnsi="Times New Roman" w:cs="Times New Roman"/>
                      <w:sz w:val="24"/>
                      <w:szCs w:val="24"/>
                    </w:rPr>
                  </w:pPr>
                  <w:r w:rsidRPr="00666BEE">
                    <w:rPr>
                      <w:rFonts w:ascii="Times New Roman" w:eastAsia="Times New Roman" w:hAnsi="Times New Roman" w:cs="Times New Roman"/>
                      <w:color w:val="000000"/>
                    </w:rPr>
                    <w:t>-0,3</w:t>
                  </w:r>
                </w:p>
              </w:tc>
            </w:tr>
          </w:tbl>
          <w:p w:rsidR="00666BEE" w:rsidRPr="00666BEE" w:rsidRDefault="00666BEE" w:rsidP="00666BEE">
            <w:pPr>
              <w:spacing w:after="0" w:line="240" w:lineRule="auto"/>
              <w:rPr>
                <w:rFonts w:ascii="Times New Roman" w:eastAsia="Times New Roman" w:hAnsi="Times New Roman" w:cs="Times New Roman"/>
                <w:sz w:val="24"/>
                <w:szCs w:val="24"/>
              </w:rPr>
            </w:pPr>
          </w:p>
        </w:tc>
      </w:tr>
      <w:tr w:rsidR="00666BEE" w:rsidRPr="00666BEE" w:rsidTr="00666BEE">
        <w:tc>
          <w:tcPr>
            <w:tcW w:w="10410" w:type="dxa"/>
            <w:tcMar>
              <w:top w:w="0" w:type="dxa"/>
              <w:left w:w="108" w:type="dxa"/>
              <w:bottom w:w="0" w:type="dxa"/>
              <w:right w:w="108" w:type="dxa"/>
            </w:tcMar>
            <w:hideMark/>
          </w:tcPr>
          <w:p w:rsidR="00A823D6" w:rsidRDefault="00A823D6" w:rsidP="00666BEE">
            <w:pPr>
              <w:spacing w:after="0" w:line="360" w:lineRule="auto"/>
              <w:ind w:firstLine="709"/>
              <w:contextualSpacing/>
              <w:jc w:val="both"/>
              <w:rPr>
                <w:rFonts w:ascii="Times New Roman" w:hAnsi="Times New Roman" w:cs="Times New Roman"/>
                <w:sz w:val="28"/>
                <w:szCs w:val="28"/>
              </w:rPr>
            </w:pPr>
          </w:p>
          <w:p w:rsidR="00666BEE" w:rsidRPr="005805FC" w:rsidRDefault="00666BEE" w:rsidP="00666BEE">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Численность занятого населения в октябре 2017г. уменьшилась по сравнению c сентябрем 2017г. на 275 тыс.человек, или на 0,4%, по сравнению с октябрем 2016г. – осталась на том же уровне.</w:t>
            </w:r>
          </w:p>
          <w:p w:rsidR="00666BEE" w:rsidRPr="005805FC" w:rsidRDefault="00666BEE" w:rsidP="00666BEE">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Численность безработных в октябре 2017г. по сравнению с сентябрем 2017г. увеличилась на 43 тыс.человек, или на 1,1%, по сравнению с октябрем 2016г. – уменьшилась на 244 тыс.человек, или на 5,9%.</w:t>
            </w:r>
          </w:p>
          <w:p w:rsidR="00666BEE" w:rsidRPr="005805FC" w:rsidRDefault="00666BEE" w:rsidP="00666BEE">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 xml:space="preserve">Общая численность безработных, классифицируемых в соответствии с критериями МОТ, в 5,5 раза превысила численность безработных, зарегистрированных в государственных учреждениях службы занятости </w:t>
            </w:r>
            <w:r w:rsidRPr="005805FC">
              <w:rPr>
                <w:rFonts w:ascii="Times New Roman" w:hAnsi="Times New Roman" w:cs="Times New Roman"/>
                <w:sz w:val="28"/>
                <w:szCs w:val="28"/>
              </w:rPr>
              <w:lastRenderedPageBreak/>
              <w:t>населения. В конце октября 2017г. в государственных учреждениях службы занятости населения состояло на учете в качестве безработных 707 тыс.человек, что на 3,4% меньше по сравнению с сентябрем 2017г. и на 15,1% – по сравнению с октябрем 2016 года.</w:t>
            </w:r>
          </w:p>
          <w:p w:rsidR="00666BEE" w:rsidRPr="005805FC" w:rsidRDefault="00666BEE" w:rsidP="00666BEE">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Среди безработных (по методологии МОТ) доля женщин в октябре 2017г. составила 47,1%, городских жителей – 64,4%, молодежи до 25 лет – 23,5%, лиц, не имеющих опыта трудовой деятельности – 24,9%.</w:t>
            </w:r>
          </w:p>
          <w:p w:rsidR="00666BEE" w:rsidRPr="005805FC" w:rsidRDefault="00666BEE" w:rsidP="00666BEE">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Уровень безработицы среди сельских жителей (7,7%) превышает уровень безработицы среди городских жителей (4,3%). В октябре 2017г. это превышение составило 1,8 раза.</w:t>
            </w:r>
          </w:p>
          <w:p w:rsidR="00666BEE" w:rsidRDefault="00666BEE" w:rsidP="00666BEE">
            <w:pPr>
              <w:spacing w:after="0" w:line="360" w:lineRule="auto"/>
              <w:ind w:firstLine="709"/>
              <w:contextualSpacing/>
              <w:jc w:val="both"/>
              <w:rPr>
                <w:rFonts w:ascii="Times New Roman" w:hAnsi="Times New Roman" w:cs="Times New Roman"/>
                <w:sz w:val="28"/>
                <w:szCs w:val="28"/>
              </w:rPr>
            </w:pPr>
            <w:r w:rsidRPr="005805FC">
              <w:rPr>
                <w:rFonts w:ascii="Times New Roman" w:hAnsi="Times New Roman" w:cs="Times New Roman"/>
                <w:sz w:val="28"/>
                <w:szCs w:val="28"/>
              </w:rPr>
              <w:t>В октябре 2017г. среди безработных доля лиц, оставивших прежнее место работы в связи с высвобождением или сокращением численности работников, ликвидацией организации или собственного дела, составила 16,2%, а в связи с увольнением по собственному желанию – 25,5% (в октябре 2016г., соответственно, 19,0% и 26,4%).</w:t>
            </w:r>
          </w:p>
          <w:p w:rsidR="00666BEE" w:rsidRDefault="00666BEE" w:rsidP="00666BEE">
            <w:pPr>
              <w:spacing w:after="0" w:line="360" w:lineRule="auto"/>
              <w:ind w:firstLine="709"/>
              <w:jc w:val="both"/>
              <w:rPr>
                <w:rFonts w:ascii="Times New Roman" w:hAnsi="Times New Roman" w:cs="Times New Roman"/>
                <w:sz w:val="28"/>
                <w:szCs w:val="28"/>
              </w:rPr>
            </w:pPr>
            <w:r w:rsidRPr="005805FC">
              <w:rPr>
                <w:rFonts w:ascii="Times New Roman" w:hAnsi="Times New Roman" w:cs="Times New Roman"/>
                <w:sz w:val="28"/>
                <w:szCs w:val="28"/>
              </w:rPr>
              <w:t>Безработица по федеральным округам. Самый низкий уровень безработицы отмечается в Центральном федеральном округе, самый высокий – в Северо-Кавказском федеральном округе.</w:t>
            </w:r>
          </w:p>
          <w:p w:rsidR="00A823D6" w:rsidRDefault="00A823D6" w:rsidP="00A823D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Рис.3. Уровень безработицы по методологии МОТ, по федеральным округам</w:t>
            </w:r>
          </w:p>
          <w:p w:rsidR="00666BEE" w:rsidRPr="00A823D6" w:rsidRDefault="00A823D6" w:rsidP="00A823D6">
            <w:pPr>
              <w:spacing w:after="0" w:line="360" w:lineRule="auto"/>
              <w:ind w:firstLine="709"/>
              <w:jc w:val="both"/>
              <w:rPr>
                <w:rFonts w:ascii="Times New Roman" w:hAnsi="Times New Roman" w:cs="Times New Roman"/>
                <w:sz w:val="28"/>
                <w:szCs w:val="28"/>
              </w:rPr>
            </w:pPr>
            <w:r w:rsidRPr="00A823D6">
              <w:rPr>
                <w:rFonts w:ascii="Times New Roman" w:hAnsi="Times New Roman" w:cs="Times New Roman"/>
                <w:sz w:val="28"/>
                <w:szCs w:val="28"/>
              </w:rPr>
              <w:drawing>
                <wp:inline distT="0" distB="0" distL="0" distR="0">
                  <wp:extent cx="5381625" cy="2838450"/>
                  <wp:effectExtent l="19050" t="0" r="9525" b="0"/>
                  <wp:docPr id="11" name="Рисунок 22" descr="http://www.gks.ru/bgd/free/b04_03/IssWWW.exe/Stg/d03/240.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ks.ru/bgd/free/b04_03/IssWWW.exe/Stg/d03/240.files/image002.png"/>
                          <pic:cNvPicPr>
                            <a:picLocks noChangeAspect="1" noChangeArrowheads="1"/>
                          </pic:cNvPicPr>
                        </pic:nvPicPr>
                        <pic:blipFill>
                          <a:blip r:embed="rId19"/>
                          <a:srcRect/>
                          <a:stretch>
                            <a:fillRect/>
                          </a:stretch>
                        </pic:blipFill>
                        <pic:spPr bwMode="auto">
                          <a:xfrm>
                            <a:off x="0" y="0"/>
                            <a:ext cx="5381625" cy="2838450"/>
                          </a:xfrm>
                          <a:prstGeom prst="rect">
                            <a:avLst/>
                          </a:prstGeom>
                          <a:noFill/>
                          <a:ln w="9525">
                            <a:noFill/>
                            <a:miter lim="800000"/>
                            <a:headEnd/>
                            <a:tailEnd/>
                          </a:ln>
                        </pic:spPr>
                      </pic:pic>
                    </a:graphicData>
                  </a:graphic>
                </wp:inline>
              </w:drawing>
            </w: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8"/>
                <w:szCs w:val="28"/>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8"/>
                <w:szCs w:val="28"/>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8"/>
                <w:szCs w:val="28"/>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sz w:val="28"/>
                <w:szCs w:val="28"/>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b/>
                <w:bCs/>
                <w:sz w:val="28"/>
                <w:szCs w:val="28"/>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300" w:lineRule="atLeast"/>
              <w:ind w:firstLine="454"/>
              <w:jc w:val="both"/>
              <w:rPr>
                <w:rFonts w:ascii="Times New Roman" w:eastAsia="Times New Roman" w:hAnsi="Times New Roman" w:cs="Times New Roman"/>
                <w:i/>
                <w:iCs/>
                <w:sz w:val="28"/>
                <w:szCs w:val="28"/>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120" w:after="0" w:line="280" w:lineRule="atLeast"/>
              <w:jc w:val="both"/>
              <w:rPr>
                <w:rFonts w:ascii="Times New Roman" w:eastAsia="Times New Roman" w:hAnsi="Times New Roman" w:cs="Times New Roman"/>
                <w:i/>
                <w:iCs/>
                <w:sz w:val="20"/>
                <w:szCs w:val="20"/>
              </w:rPr>
            </w:pPr>
          </w:p>
        </w:tc>
      </w:tr>
      <w:tr w:rsidR="00666BEE" w:rsidRPr="00666BEE" w:rsidTr="00666BEE">
        <w:tc>
          <w:tcPr>
            <w:tcW w:w="10410" w:type="dxa"/>
            <w:tcMar>
              <w:top w:w="0" w:type="dxa"/>
              <w:left w:w="108" w:type="dxa"/>
              <w:bottom w:w="0" w:type="dxa"/>
              <w:right w:w="108" w:type="dxa"/>
            </w:tcMar>
            <w:hideMark/>
          </w:tcPr>
          <w:tbl>
            <w:tblPr>
              <w:tblW w:w="0" w:type="auto"/>
              <w:jc w:val="center"/>
              <w:tblCellMar>
                <w:left w:w="0" w:type="dxa"/>
                <w:right w:w="0" w:type="dxa"/>
              </w:tblCellMar>
              <w:tblLook w:val="04A0"/>
            </w:tblPr>
            <w:tblGrid>
              <w:gridCol w:w="9355"/>
            </w:tblGrid>
            <w:tr w:rsidR="00666BEE" w:rsidRPr="00666BEE">
              <w:trPr>
                <w:jc w:val="center"/>
              </w:trPr>
              <w:tc>
                <w:tcPr>
                  <w:tcW w:w="9464" w:type="dxa"/>
                  <w:tcMar>
                    <w:top w:w="0" w:type="dxa"/>
                    <w:left w:w="108" w:type="dxa"/>
                    <w:bottom w:w="0" w:type="dxa"/>
                    <w:right w:w="108" w:type="dxa"/>
                  </w:tcMar>
                  <w:hideMark/>
                </w:tcPr>
                <w:p w:rsidR="00666BEE" w:rsidRPr="00666BEE" w:rsidRDefault="00666BEE" w:rsidP="00666BEE">
                  <w:pPr>
                    <w:spacing w:before="120" w:after="0" w:line="240" w:lineRule="auto"/>
                    <w:jc w:val="center"/>
                    <w:rPr>
                      <w:rFonts w:ascii="Times New Roman" w:eastAsia="Times New Roman" w:hAnsi="Times New Roman" w:cs="Times New Roman"/>
                      <w:i/>
                      <w:iCs/>
                      <w:sz w:val="20"/>
                      <w:szCs w:val="20"/>
                    </w:rPr>
                  </w:pPr>
                </w:p>
              </w:tc>
            </w:tr>
          </w:tbl>
          <w:p w:rsidR="00666BEE" w:rsidRPr="00666BEE" w:rsidRDefault="00666BEE" w:rsidP="00666BEE">
            <w:pPr>
              <w:spacing w:after="0" w:line="240" w:lineRule="auto"/>
              <w:rPr>
                <w:rFonts w:ascii="Times New Roman" w:eastAsia="Times New Roman" w:hAnsi="Times New Roman" w:cs="Times New Roman"/>
                <w:sz w:val="24"/>
                <w:szCs w:val="24"/>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after="0" w:line="240" w:lineRule="auto"/>
              <w:jc w:val="both"/>
              <w:rPr>
                <w:rFonts w:ascii="Times New Roman" w:eastAsia="Times New Roman" w:hAnsi="Times New Roman" w:cs="Times New Roman"/>
                <w:i/>
                <w:iCs/>
                <w:sz w:val="20"/>
                <w:szCs w:val="20"/>
              </w:rPr>
            </w:pPr>
          </w:p>
        </w:tc>
      </w:tr>
      <w:tr w:rsidR="00666BEE" w:rsidRPr="00666BEE" w:rsidTr="00666BEE">
        <w:tc>
          <w:tcPr>
            <w:tcW w:w="10410" w:type="dxa"/>
            <w:tcMar>
              <w:top w:w="0" w:type="dxa"/>
              <w:left w:w="108" w:type="dxa"/>
              <w:bottom w:w="0" w:type="dxa"/>
              <w:right w:w="108" w:type="dxa"/>
            </w:tcMar>
            <w:hideMark/>
          </w:tcPr>
          <w:p w:rsidR="00666BEE" w:rsidRPr="00666BEE" w:rsidRDefault="00666BEE" w:rsidP="00666BEE">
            <w:pPr>
              <w:spacing w:before="60" w:after="0" w:line="200" w:lineRule="atLeast"/>
              <w:jc w:val="both"/>
              <w:rPr>
                <w:rFonts w:ascii="Times New Roman" w:eastAsia="Times New Roman" w:hAnsi="Times New Roman" w:cs="Times New Roman"/>
                <w:i/>
                <w:iCs/>
                <w:sz w:val="20"/>
                <w:szCs w:val="20"/>
              </w:rPr>
            </w:pPr>
          </w:p>
        </w:tc>
      </w:tr>
      <w:tr w:rsidR="00666BEE" w:rsidRPr="00666BEE" w:rsidTr="00666BEE">
        <w:trPr>
          <w:trHeight w:val="80"/>
        </w:trPr>
        <w:tc>
          <w:tcPr>
            <w:tcW w:w="10410" w:type="dxa"/>
            <w:tcMar>
              <w:top w:w="0" w:type="dxa"/>
              <w:left w:w="108" w:type="dxa"/>
              <w:bottom w:w="0" w:type="dxa"/>
              <w:right w:w="108" w:type="dxa"/>
            </w:tcMar>
            <w:hideMark/>
          </w:tcPr>
          <w:p w:rsidR="00666BEE" w:rsidRPr="00666BEE" w:rsidRDefault="00666BEE" w:rsidP="00666BEE">
            <w:pPr>
              <w:spacing w:after="0" w:line="360" w:lineRule="auto"/>
              <w:ind w:firstLine="454"/>
              <w:jc w:val="both"/>
              <w:rPr>
                <w:rFonts w:ascii="Times New Roman" w:eastAsia="Times New Roman" w:hAnsi="Times New Roman" w:cs="Times New Roman"/>
                <w:iCs/>
                <w:sz w:val="28"/>
                <w:szCs w:val="28"/>
              </w:rPr>
            </w:pPr>
          </w:p>
          <w:p w:rsidR="00666BEE" w:rsidRDefault="00666BEE" w:rsidP="00666BEE">
            <w:pPr>
              <w:spacing w:after="0" w:line="360" w:lineRule="auto"/>
              <w:ind w:firstLine="454"/>
              <w:jc w:val="both"/>
              <w:rPr>
                <w:rFonts w:ascii="Times New Roman" w:eastAsia="Times New Roman" w:hAnsi="Times New Roman" w:cs="Times New Roman"/>
                <w:iCs/>
                <w:sz w:val="28"/>
                <w:szCs w:val="28"/>
              </w:rPr>
            </w:pPr>
            <w:r w:rsidRPr="00666BEE">
              <w:rPr>
                <w:rFonts w:ascii="Times New Roman" w:eastAsia="Times New Roman" w:hAnsi="Times New Roman" w:cs="Times New Roman"/>
                <w:iCs/>
                <w:sz w:val="28"/>
                <w:szCs w:val="28"/>
              </w:rPr>
              <w:t>В целях повышения представительности данных показатели численности рабочей силы, занятости и безработицы по субъектам Российской Федерации приводятся в среднем за три последних месяца.</w:t>
            </w:r>
          </w:p>
          <w:p w:rsidR="00666BEE" w:rsidRPr="00666BEE" w:rsidRDefault="00666BEE" w:rsidP="00E62D1F">
            <w:pPr>
              <w:spacing w:after="0" w:line="360" w:lineRule="auto"/>
              <w:jc w:val="both"/>
              <w:rPr>
                <w:rFonts w:ascii="Times New Roman" w:eastAsia="Times New Roman" w:hAnsi="Times New Roman" w:cs="Times New Roman"/>
                <w:iCs/>
                <w:sz w:val="28"/>
                <w:szCs w:val="28"/>
              </w:rPr>
            </w:pPr>
          </w:p>
        </w:tc>
      </w:tr>
    </w:tbl>
    <w:p w:rsidR="00666BEE" w:rsidRPr="00666BEE" w:rsidRDefault="00666BEE" w:rsidP="00666BEE">
      <w:pPr>
        <w:pStyle w:val="a3"/>
        <w:tabs>
          <w:tab w:val="left" w:pos="284"/>
        </w:tabs>
        <w:spacing w:after="0" w:line="360" w:lineRule="auto"/>
        <w:ind w:left="0"/>
        <w:jc w:val="center"/>
        <w:rPr>
          <w:rFonts w:ascii="Times New Roman" w:hAnsi="Times New Roman" w:cs="Times New Roman"/>
          <w:sz w:val="28"/>
          <w:szCs w:val="28"/>
        </w:rPr>
      </w:pPr>
    </w:p>
    <w:p w:rsidR="00321276" w:rsidRPr="00666BEE" w:rsidRDefault="00E62D1F" w:rsidP="00E62D1F">
      <w:pPr>
        <w:pStyle w:val="a3"/>
        <w:tabs>
          <w:tab w:val="left" w:pos="284"/>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2.2. Методы борьбы с безработицей</w:t>
      </w:r>
    </w:p>
    <w:p w:rsidR="00321276" w:rsidRDefault="00321276" w:rsidP="00321276">
      <w:pPr>
        <w:pStyle w:val="a3"/>
        <w:tabs>
          <w:tab w:val="left" w:pos="284"/>
        </w:tabs>
        <w:spacing w:after="0" w:line="360" w:lineRule="auto"/>
        <w:ind w:left="0" w:firstLine="709"/>
        <w:jc w:val="both"/>
        <w:rPr>
          <w:rFonts w:ascii="Times New Roman" w:hAnsi="Times New Roman" w:cs="Times New Roman"/>
          <w:sz w:val="28"/>
          <w:szCs w:val="28"/>
        </w:rPr>
      </w:pP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Безработица является одной из главных социально-экономических проблем в РФ. При безработице, недоиспользованным в внутристрановой экономике остается один из главных производственных факторов – рабочая сила, что в свою очередь не позволяет максимизировать ВВП страны. Поэтому уровень безработицы отражает общее состояние экономки и позволяет оценить эффективность проводимой экономической политики. </w:t>
      </w:r>
      <w:r w:rsidR="004E4BF0">
        <w:rPr>
          <w:rFonts w:ascii="Times New Roman" w:hAnsi="Times New Roman" w:cs="Times New Roman"/>
          <w:sz w:val="28"/>
          <w:szCs w:val="28"/>
        </w:rPr>
        <w:t>В</w:t>
      </w:r>
      <w:r w:rsidRPr="00757773">
        <w:rPr>
          <w:rFonts w:ascii="Times New Roman" w:hAnsi="Times New Roman" w:cs="Times New Roman"/>
          <w:sz w:val="28"/>
          <w:szCs w:val="28"/>
        </w:rPr>
        <w:t xml:space="preserve"> РФ, </w:t>
      </w:r>
      <w:r w:rsidR="004E4BF0">
        <w:rPr>
          <w:rFonts w:ascii="Times New Roman" w:hAnsi="Times New Roman" w:cs="Times New Roman"/>
          <w:sz w:val="28"/>
          <w:szCs w:val="28"/>
        </w:rPr>
        <w:t xml:space="preserve"> проблема </w:t>
      </w:r>
      <w:r w:rsidRPr="00757773">
        <w:rPr>
          <w:rFonts w:ascii="Times New Roman" w:hAnsi="Times New Roman" w:cs="Times New Roman"/>
          <w:sz w:val="28"/>
          <w:szCs w:val="28"/>
        </w:rPr>
        <w:t>безработицы на данный момент одна из самых актуальных. Органами власти проводиться активная политика, направленная на снижение безработицы</w:t>
      </w:r>
      <w:r w:rsidR="00A823D6">
        <w:rPr>
          <w:rStyle w:val="ae"/>
          <w:rFonts w:ascii="Times New Roman" w:hAnsi="Times New Roman" w:cs="Times New Roman"/>
          <w:sz w:val="28"/>
          <w:szCs w:val="28"/>
        </w:rPr>
        <w:footnoteReference w:id="21"/>
      </w:r>
      <w:r w:rsidRPr="00757773">
        <w:rPr>
          <w:rFonts w:ascii="Times New Roman" w:hAnsi="Times New Roman" w:cs="Times New Roman"/>
          <w:sz w:val="28"/>
          <w:szCs w:val="28"/>
        </w:rPr>
        <w:t xml:space="preserve">. </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В рыночной экономике существует тенденция к экономической нестабильности, выражающаяся в ее циклическом развитии, инфляционном росте цен, безработице. </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В современной рыночной экономике экономические потери от массовой безработицы значительны. Все негативные последствия безработицы делятся на экономические и социальные. </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Методы борьбы с безработицей зависят от политики стран ее проводящих. Общие меры по сокращению безработицы:</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 • Создание новых рабочих мест на предприятии </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 Организация общественных работ </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Поощрение развития малого бизнеса</w:t>
      </w:r>
      <w:r w:rsidR="004E4BF0">
        <w:rPr>
          <w:rFonts w:ascii="Times New Roman" w:hAnsi="Times New Roman" w:cs="Times New Roman"/>
          <w:sz w:val="28"/>
          <w:szCs w:val="28"/>
        </w:rPr>
        <w:t xml:space="preserve"> и частного предпринимательства</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lastRenderedPageBreak/>
        <w:t xml:space="preserve">• Создание специалистов по дефицитным профессиям </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 Гибкие формы занятости </w:t>
      </w:r>
    </w:p>
    <w:p w:rsidR="004E4BF0" w:rsidRDefault="00757773" w:rsidP="00321276">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Одной из основных проблем </w:t>
      </w:r>
      <w:r w:rsidR="004E4BF0">
        <w:rPr>
          <w:rFonts w:ascii="Times New Roman" w:hAnsi="Times New Roman" w:cs="Times New Roman"/>
          <w:sz w:val="28"/>
          <w:szCs w:val="28"/>
        </w:rPr>
        <w:t xml:space="preserve"> является </w:t>
      </w:r>
      <w:r w:rsidRPr="00757773">
        <w:rPr>
          <w:rFonts w:ascii="Times New Roman" w:hAnsi="Times New Roman" w:cs="Times New Roman"/>
          <w:sz w:val="28"/>
          <w:szCs w:val="28"/>
        </w:rPr>
        <w:t xml:space="preserve">задача повышения эффективности проводимых мероприятий направленных на сокращение безработицы. </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К таким мероприятиям можно отнести: </w:t>
      </w:r>
      <w:r w:rsidR="004E4BF0">
        <w:rPr>
          <w:rFonts w:ascii="Times New Roman" w:hAnsi="Times New Roman" w:cs="Times New Roman"/>
          <w:sz w:val="28"/>
          <w:szCs w:val="28"/>
        </w:rPr>
        <w:t xml:space="preserve"> </w:t>
      </w:r>
      <w:r w:rsidRPr="00757773">
        <w:rPr>
          <w:rFonts w:ascii="Times New Roman" w:hAnsi="Times New Roman" w:cs="Times New Roman"/>
          <w:sz w:val="28"/>
          <w:szCs w:val="28"/>
        </w:rPr>
        <w:t>переквалификация кадров, улучшение системы мер направленных на материальную поддержку безработных, а также деятельность</w:t>
      </w:r>
      <w:r w:rsidR="004E4BF0">
        <w:rPr>
          <w:rFonts w:ascii="Times New Roman" w:hAnsi="Times New Roman" w:cs="Times New Roman"/>
          <w:sz w:val="28"/>
          <w:szCs w:val="28"/>
        </w:rPr>
        <w:t xml:space="preserve"> по квотированную рабочих мест.</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Государство, в случае нетрудоустройства гражданина должно обеспечить жизненно необходимые социальные выплаты, однако их размер не должен превышать порог необходимости, чтобы не поощрять безработицу. </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При разработке правительством федеральной и региональной программы повышения занятости среди населения необходимо учитывать специфику свойственную РФ, исходя при этом из догмата: предотвратить безработицу нельзя, но мы можем сводить ее к минимуму, одновременно смягчая ее социальные, политические</w:t>
      </w:r>
      <w:r w:rsidR="004E4BF0">
        <w:rPr>
          <w:rFonts w:ascii="Times New Roman" w:hAnsi="Times New Roman" w:cs="Times New Roman"/>
          <w:sz w:val="28"/>
          <w:szCs w:val="28"/>
        </w:rPr>
        <w:t xml:space="preserve"> и психологические последствия.</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Безработица пагубно влияет не только на людей, но и на государство, так как 10% безработного населения получает 2,5% бюджета. Так в России уровень безработицы составляет 6%, а уровень занятости 64%. Однако в последнее время предпринимаются попытки «спрятать» официальную растущую безработицу, приукрасить результаты деятельности служб занятости. Направляемые на общественные и временные работы безработные в результате бюрократического кульбита уже не считаются таковыми. Если так и дальше пойдет, то борьба с безработицей превратиться в войну с безработными</w:t>
      </w:r>
      <w:r w:rsidR="00A823D6">
        <w:rPr>
          <w:rStyle w:val="ae"/>
          <w:rFonts w:ascii="Times New Roman" w:hAnsi="Times New Roman" w:cs="Times New Roman"/>
          <w:sz w:val="28"/>
          <w:szCs w:val="28"/>
        </w:rPr>
        <w:footnoteReference w:id="22"/>
      </w:r>
      <w:r w:rsidRPr="00757773">
        <w:rPr>
          <w:rFonts w:ascii="Times New Roman" w:hAnsi="Times New Roman" w:cs="Times New Roman"/>
          <w:sz w:val="28"/>
          <w:szCs w:val="28"/>
        </w:rPr>
        <w:t xml:space="preserve">. </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В заключение вышесказанного, хотелось бы отметить, что Правительство РФ разработало комплекс мер по борьбе с безработицей в </w:t>
      </w:r>
      <w:r w:rsidRPr="00757773">
        <w:rPr>
          <w:rFonts w:ascii="Times New Roman" w:hAnsi="Times New Roman" w:cs="Times New Roman"/>
          <w:sz w:val="28"/>
          <w:szCs w:val="28"/>
        </w:rPr>
        <w:lastRenderedPageBreak/>
        <w:t xml:space="preserve">период кризиса. Все они были представлены в Антикризисном плане правительства. На высшем правительственном уровне организован и проводится еженедельный мониторинг увольнений работников в связи с ликвидацией организаций или сокращением персонала, а также перевода ряда предприятий в режим сокращенного рабочего времени. </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Субъектами РФ приняты 82 региональные программы, предусматривающие опережающее профессиональное обучение работников в случае угрозы массового увольнения, создание временных рабочих мест, организацию переезда увольняемых на работу в другую местность. За счет этих средств проводятся специальные мероприятия по развитию малого предпринимательства и самоз</w:t>
      </w:r>
      <w:r w:rsidR="004E4BF0">
        <w:rPr>
          <w:rFonts w:ascii="Times New Roman" w:hAnsi="Times New Roman" w:cs="Times New Roman"/>
          <w:sz w:val="28"/>
          <w:szCs w:val="28"/>
        </w:rPr>
        <w:t>анятости безработных граждан</w:t>
      </w:r>
      <w:r w:rsidRPr="00757773">
        <w:rPr>
          <w:rFonts w:ascii="Times New Roman" w:hAnsi="Times New Roman" w:cs="Times New Roman"/>
          <w:sz w:val="28"/>
          <w:szCs w:val="28"/>
        </w:rPr>
        <w:t xml:space="preserve">. </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По нашему мнению с безработицей в РФ на данном этапе следует бороться с применением государственной политики занятости и улучшением общего экономического климата в стране. Проводимая ныне государственная политика направлена на краткосрочное сокращение уровня безработицы при помощи социальных пособий и временной работой для безработных. Однако одновременно с этим необходимо оздоровлять экономику и в долгосрочной перспективе проводя активную политику по нескольким направлениям развития. При этом хотелось бы выделить несколько, актуальных для России, методов сокращения безработицы: </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Повышение уровня инфраструктуры региона направленного на увеличение рабочих мест в долгосрочной перспективе</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 • Поддержка малого бизнеса </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 Предоставление безработным вакансий работы, где они могут в полной мере реализовать свой потенциал. </w:t>
      </w:r>
    </w:p>
    <w:p w:rsidR="004E4BF0"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t xml:space="preserve">Важнейшим условием при этом является, с целью повышения эффективности, проведение раздельной политики занятости по различным регионам РФ. Так в </w:t>
      </w:r>
      <w:r w:rsidR="004E4BF0">
        <w:rPr>
          <w:rFonts w:ascii="Times New Roman" w:hAnsi="Times New Roman" w:cs="Times New Roman"/>
          <w:sz w:val="28"/>
          <w:szCs w:val="28"/>
        </w:rPr>
        <w:t>РФ</w:t>
      </w:r>
      <w:r w:rsidRPr="00757773">
        <w:rPr>
          <w:rFonts w:ascii="Times New Roman" w:hAnsi="Times New Roman" w:cs="Times New Roman"/>
          <w:sz w:val="28"/>
          <w:szCs w:val="28"/>
        </w:rPr>
        <w:t xml:space="preserve"> со стороны органов власти проводится активная политика борьбы с безработицей. </w:t>
      </w:r>
      <w:r w:rsidR="004E4BF0">
        <w:rPr>
          <w:rFonts w:ascii="Times New Roman" w:hAnsi="Times New Roman" w:cs="Times New Roman"/>
          <w:sz w:val="28"/>
          <w:szCs w:val="28"/>
        </w:rPr>
        <w:t xml:space="preserve"> </w:t>
      </w:r>
    </w:p>
    <w:p w:rsidR="00E62D1F" w:rsidRDefault="00757773" w:rsidP="004E4BF0">
      <w:pPr>
        <w:pStyle w:val="a3"/>
        <w:tabs>
          <w:tab w:val="left" w:pos="284"/>
        </w:tabs>
        <w:spacing w:after="0" w:line="360" w:lineRule="auto"/>
        <w:ind w:left="0" w:firstLine="709"/>
        <w:jc w:val="both"/>
        <w:rPr>
          <w:rFonts w:ascii="Times New Roman" w:hAnsi="Times New Roman" w:cs="Times New Roman"/>
          <w:sz w:val="28"/>
          <w:szCs w:val="28"/>
        </w:rPr>
      </w:pPr>
      <w:r w:rsidRPr="00757773">
        <w:rPr>
          <w:rFonts w:ascii="Times New Roman" w:hAnsi="Times New Roman" w:cs="Times New Roman"/>
          <w:sz w:val="28"/>
          <w:szCs w:val="28"/>
        </w:rPr>
        <w:lastRenderedPageBreak/>
        <w:t>Основными направлениями её реализации при этом являются: мероприятия по повышению конкурентоспособности на рынке работников находящихся под угрозой увольнения и выпускников образовательных учреждений, стимулирование сохранения и создание рабочих мест, поддержка категорий населения с ограниченными возможностями</w:t>
      </w:r>
      <w:r w:rsidR="0059510C">
        <w:rPr>
          <w:rFonts w:ascii="Times New Roman" w:hAnsi="Times New Roman" w:cs="Times New Roman"/>
          <w:sz w:val="28"/>
          <w:szCs w:val="28"/>
        </w:rPr>
        <w:t>.</w:t>
      </w: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4E4BF0">
      <w:pPr>
        <w:pStyle w:val="a3"/>
        <w:tabs>
          <w:tab w:val="left" w:pos="284"/>
        </w:tabs>
        <w:spacing w:after="0" w:line="360" w:lineRule="auto"/>
        <w:ind w:left="0" w:firstLine="709"/>
        <w:jc w:val="both"/>
        <w:rPr>
          <w:rFonts w:ascii="Times New Roman" w:hAnsi="Times New Roman" w:cs="Times New Roman"/>
          <w:sz w:val="28"/>
          <w:szCs w:val="28"/>
        </w:rPr>
      </w:pPr>
    </w:p>
    <w:p w:rsidR="00A823D6" w:rsidRDefault="00A823D6" w:rsidP="004E4BF0">
      <w:pPr>
        <w:pStyle w:val="a3"/>
        <w:tabs>
          <w:tab w:val="left" w:pos="284"/>
        </w:tabs>
        <w:spacing w:after="0" w:line="360" w:lineRule="auto"/>
        <w:ind w:left="0" w:firstLine="709"/>
        <w:jc w:val="both"/>
        <w:rPr>
          <w:rFonts w:ascii="Times New Roman" w:hAnsi="Times New Roman" w:cs="Times New Roman"/>
          <w:sz w:val="28"/>
          <w:szCs w:val="28"/>
        </w:rPr>
      </w:pPr>
    </w:p>
    <w:p w:rsidR="0059510C" w:rsidRDefault="0059510C" w:rsidP="0059510C">
      <w:pPr>
        <w:pStyle w:val="a3"/>
        <w:tabs>
          <w:tab w:val="left" w:pos="284"/>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9510C" w:rsidRDefault="0059510C" w:rsidP="0059510C">
      <w:pPr>
        <w:pStyle w:val="a3"/>
        <w:tabs>
          <w:tab w:val="left" w:pos="284"/>
        </w:tabs>
        <w:spacing w:after="0" w:line="360" w:lineRule="auto"/>
        <w:ind w:left="0" w:firstLine="709"/>
        <w:jc w:val="both"/>
        <w:rPr>
          <w:rFonts w:ascii="Times New Roman" w:hAnsi="Times New Roman" w:cs="Times New Roman"/>
          <w:sz w:val="28"/>
          <w:szCs w:val="28"/>
        </w:rPr>
      </w:pPr>
    </w:p>
    <w:p w:rsidR="0059510C" w:rsidRPr="0059510C" w:rsidRDefault="0059510C" w:rsidP="0059510C">
      <w:pPr>
        <w:pStyle w:val="a3"/>
        <w:tabs>
          <w:tab w:val="left" w:pos="284"/>
        </w:tabs>
        <w:spacing w:after="0" w:line="360" w:lineRule="auto"/>
        <w:ind w:left="0" w:firstLine="709"/>
        <w:jc w:val="both"/>
        <w:rPr>
          <w:rFonts w:ascii="Times New Roman" w:hAnsi="Times New Roman" w:cs="Times New Roman"/>
          <w:sz w:val="28"/>
          <w:szCs w:val="28"/>
        </w:rPr>
      </w:pPr>
      <w:r w:rsidRPr="0059510C">
        <w:rPr>
          <w:rFonts w:ascii="Times New Roman" w:hAnsi="Times New Roman" w:cs="Times New Roman"/>
          <w:sz w:val="28"/>
          <w:szCs w:val="28"/>
        </w:rPr>
        <w:t>Безработица представляет собой сложное, многоаспектное, социально-экономическое явление, когда часть экономически активного населения не занята в общественном производстве, не может реализовать свои физические и умственные способности при помощи рынка труда. Как показывает практика – безработица постоянный спутник рыночной экономики, ее невозможно упразднить, а можно лишь свести к естественному уровню.</w:t>
      </w:r>
    </w:p>
    <w:p w:rsidR="0059510C" w:rsidRPr="0059510C" w:rsidRDefault="0059510C" w:rsidP="0059510C">
      <w:pPr>
        <w:pStyle w:val="a3"/>
        <w:tabs>
          <w:tab w:val="left" w:pos="284"/>
        </w:tabs>
        <w:spacing w:after="0" w:line="360" w:lineRule="auto"/>
        <w:ind w:left="0" w:firstLine="709"/>
        <w:jc w:val="both"/>
        <w:rPr>
          <w:rFonts w:ascii="Times New Roman" w:hAnsi="Times New Roman" w:cs="Times New Roman"/>
          <w:sz w:val="28"/>
          <w:szCs w:val="28"/>
        </w:rPr>
      </w:pPr>
      <w:r w:rsidRPr="0059510C">
        <w:rPr>
          <w:rFonts w:ascii="Times New Roman" w:hAnsi="Times New Roman" w:cs="Times New Roman"/>
          <w:sz w:val="28"/>
          <w:szCs w:val="28"/>
        </w:rPr>
        <w:t>Что касается системы учета безработных в нашей стране – она не отражает действительных тенденций в развитии российского рынка труда, поскольку большинство безработных не регистрируются в органах службы занятости, предпочитая искать работу самостоятельно.</w:t>
      </w:r>
    </w:p>
    <w:p w:rsidR="0059510C" w:rsidRDefault="0059510C" w:rsidP="0059510C">
      <w:pPr>
        <w:pStyle w:val="a3"/>
        <w:tabs>
          <w:tab w:val="left" w:pos="284"/>
        </w:tabs>
        <w:spacing w:after="0" w:line="360" w:lineRule="auto"/>
        <w:ind w:left="0" w:firstLine="709"/>
        <w:jc w:val="both"/>
        <w:rPr>
          <w:rFonts w:ascii="Times New Roman" w:hAnsi="Times New Roman" w:cs="Times New Roman"/>
          <w:sz w:val="28"/>
          <w:szCs w:val="28"/>
        </w:rPr>
      </w:pPr>
      <w:r w:rsidRPr="0059510C">
        <w:rPr>
          <w:rFonts w:ascii="Times New Roman" w:hAnsi="Times New Roman" w:cs="Times New Roman"/>
          <w:sz w:val="28"/>
          <w:szCs w:val="28"/>
        </w:rPr>
        <w:t>Взгляд на причины возникновения безработицы в России далеко неоднозначен. Можно сказать, что нынешняя безработица значительно отличается от безработицы в ее классическом понимании, когда характер безработицы связан с перепроизводством различных товаров и услуг, падением спроса на них. Наша страна находится в условиях хронического перепроизводства практически большинства жизненно важных населению товаров и услуг. Вследствие этого уровень безработицы требует первостепенного учета при разработке государственной региональной политики</w:t>
      </w:r>
      <w:r>
        <w:rPr>
          <w:rFonts w:ascii="Times New Roman" w:hAnsi="Times New Roman" w:cs="Times New Roman"/>
          <w:sz w:val="28"/>
          <w:szCs w:val="28"/>
        </w:rPr>
        <w:t xml:space="preserve">. </w:t>
      </w:r>
    </w:p>
    <w:p w:rsidR="00870117" w:rsidRDefault="00870117" w:rsidP="0059510C">
      <w:pPr>
        <w:pStyle w:val="a3"/>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для решения вышеизложенных данных необходимо усовершенствовать методы оценки безработицы, так как не имея реальных показателей не  получиться решить проблемы связанные с безработицей в РФ. </w:t>
      </w:r>
    </w:p>
    <w:p w:rsidR="00870117" w:rsidRPr="00870117" w:rsidRDefault="00870117" w:rsidP="00870117">
      <w:pPr>
        <w:pStyle w:val="a3"/>
        <w:tabs>
          <w:tab w:val="left" w:pos="284"/>
        </w:tabs>
        <w:spacing w:after="0" w:line="360" w:lineRule="auto"/>
        <w:ind w:left="0" w:firstLine="709"/>
        <w:jc w:val="both"/>
        <w:rPr>
          <w:rFonts w:ascii="Times New Roman" w:hAnsi="Times New Roman" w:cs="Times New Roman"/>
          <w:sz w:val="28"/>
          <w:szCs w:val="28"/>
        </w:rPr>
      </w:pPr>
      <w:r w:rsidRPr="00870117">
        <w:rPr>
          <w:rFonts w:ascii="Times New Roman" w:hAnsi="Times New Roman" w:cs="Times New Roman"/>
          <w:sz w:val="28"/>
          <w:szCs w:val="28"/>
        </w:rPr>
        <w:t>В моей работе представлены два основных метода оценки безработицы.</w:t>
      </w:r>
    </w:p>
    <w:p w:rsidR="00870117" w:rsidRPr="00870117" w:rsidRDefault="00870117" w:rsidP="00870117">
      <w:pPr>
        <w:pStyle w:val="a3"/>
        <w:tabs>
          <w:tab w:val="left" w:pos="284"/>
        </w:tabs>
        <w:spacing w:after="0" w:line="360" w:lineRule="auto"/>
        <w:ind w:left="0" w:firstLine="709"/>
        <w:jc w:val="both"/>
        <w:rPr>
          <w:rFonts w:ascii="Times New Roman" w:hAnsi="Times New Roman" w:cs="Times New Roman"/>
          <w:sz w:val="28"/>
          <w:szCs w:val="28"/>
        </w:rPr>
      </w:pPr>
      <w:r w:rsidRPr="00870117">
        <w:rPr>
          <w:rFonts w:ascii="Times New Roman" w:hAnsi="Times New Roman" w:cs="Times New Roman"/>
          <w:sz w:val="28"/>
          <w:szCs w:val="28"/>
        </w:rPr>
        <w:t xml:space="preserve">Первый метод оценки безработицы – согласно методологии МОТ. К безработным относятся лица в возрасте, установленном для измерения экономической активности населения, которые в рассматриваемый период удовлетворяли одновременно следующим критериям: не имели работы </w:t>
      </w:r>
      <w:r w:rsidRPr="00870117">
        <w:rPr>
          <w:rFonts w:ascii="Times New Roman" w:hAnsi="Times New Roman" w:cs="Times New Roman"/>
          <w:sz w:val="28"/>
          <w:szCs w:val="28"/>
        </w:rPr>
        <w:lastRenderedPageBreak/>
        <w:t>(доходного занятия); занимались поиском работы; были готовы приступить к работе в течение определенного периода времени.</w:t>
      </w:r>
    </w:p>
    <w:p w:rsidR="00870117" w:rsidRPr="00870117" w:rsidRDefault="00870117" w:rsidP="00870117">
      <w:pPr>
        <w:pStyle w:val="a3"/>
        <w:tabs>
          <w:tab w:val="left" w:pos="284"/>
        </w:tabs>
        <w:spacing w:after="0" w:line="360" w:lineRule="auto"/>
        <w:ind w:left="0" w:firstLine="709"/>
        <w:jc w:val="both"/>
        <w:rPr>
          <w:rFonts w:ascii="Times New Roman" w:hAnsi="Times New Roman" w:cs="Times New Roman"/>
          <w:sz w:val="28"/>
          <w:szCs w:val="28"/>
        </w:rPr>
      </w:pPr>
      <w:r w:rsidRPr="00870117">
        <w:rPr>
          <w:rFonts w:ascii="Times New Roman" w:hAnsi="Times New Roman" w:cs="Times New Roman"/>
          <w:sz w:val="28"/>
          <w:szCs w:val="28"/>
        </w:rPr>
        <w:t>Второй метод – согласно методологии государственной службы занятости. Численность зарегистрированных безработных – число лиц, зарегистрированных в государственных учреждениях службы занятости населения в поисках работы и имеющих статус безработного. Это трудоспособные граждане, не имеющие работы и заработка (трудового дохода), проживающие на территории Российской Федерации, зарегистрированные в учреждениях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государственных учреждениях службы занятости населения, разрабатывается Федеральной службой по труду и занятости.</w:t>
      </w:r>
    </w:p>
    <w:p w:rsidR="00321276" w:rsidRDefault="0032127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0E46E6" w:rsidRDefault="000E46E6" w:rsidP="0059510C">
      <w:pPr>
        <w:pStyle w:val="a3"/>
        <w:tabs>
          <w:tab w:val="left" w:pos="284"/>
        </w:tabs>
        <w:spacing w:after="0" w:line="360" w:lineRule="auto"/>
        <w:ind w:left="0" w:firstLine="709"/>
        <w:jc w:val="both"/>
        <w:rPr>
          <w:rFonts w:ascii="Times New Roman" w:hAnsi="Times New Roman" w:cs="Times New Roman"/>
          <w:sz w:val="28"/>
          <w:szCs w:val="28"/>
        </w:rPr>
      </w:pPr>
    </w:p>
    <w:p w:rsidR="009416ED" w:rsidRPr="009416ED" w:rsidRDefault="000E46E6" w:rsidP="009416ED">
      <w:pPr>
        <w:pStyle w:val="a3"/>
        <w:tabs>
          <w:tab w:val="left" w:pos="284"/>
        </w:tabs>
        <w:spacing w:after="0" w:line="360" w:lineRule="auto"/>
        <w:ind w:left="0"/>
        <w:jc w:val="center"/>
        <w:rPr>
          <w:rFonts w:ascii="Times New Roman" w:hAnsi="Times New Roman" w:cs="Times New Roman"/>
          <w:b/>
          <w:sz w:val="28"/>
          <w:szCs w:val="28"/>
        </w:rPr>
      </w:pPr>
      <w:r w:rsidRPr="009416ED">
        <w:rPr>
          <w:rFonts w:ascii="Times New Roman" w:hAnsi="Times New Roman" w:cs="Times New Roman"/>
          <w:b/>
          <w:sz w:val="28"/>
          <w:szCs w:val="28"/>
        </w:rPr>
        <w:lastRenderedPageBreak/>
        <w:t>СПИСОК ИСПОЛЬЗОВАННЫХ ИСТОЧНИКОВ</w:t>
      </w:r>
    </w:p>
    <w:p w:rsidR="009416ED" w:rsidRDefault="009416ED" w:rsidP="000E46E6">
      <w:pPr>
        <w:pStyle w:val="a3"/>
        <w:tabs>
          <w:tab w:val="left" w:pos="284"/>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9416ED" w:rsidRDefault="009416ED" w:rsidP="000E46E6">
      <w:pPr>
        <w:pStyle w:val="a3"/>
        <w:tabs>
          <w:tab w:val="left" w:pos="284"/>
        </w:tabs>
        <w:spacing w:after="0" w:line="360" w:lineRule="auto"/>
        <w:ind w:left="0"/>
        <w:jc w:val="center"/>
        <w:rPr>
          <w:rFonts w:ascii="Times New Roman" w:hAnsi="Times New Roman" w:cs="Times New Roman"/>
          <w:sz w:val="28"/>
          <w:szCs w:val="28"/>
        </w:rPr>
      </w:pPr>
    </w:p>
    <w:p w:rsidR="009416ED" w:rsidRDefault="009416ED"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sz w:val="28"/>
          <w:szCs w:val="28"/>
        </w:rPr>
        <w:t xml:space="preserve">«Программа антикризисных мер Правительства РФ». [Электронный ресурс]. Официальный сайт министерства экономического развития РФ. Режим доступа </w:t>
      </w:r>
      <w:hyperlink r:id="rId20" w:history="1">
        <w:r w:rsidRPr="0062236A">
          <w:rPr>
            <w:rStyle w:val="af0"/>
            <w:rFonts w:ascii="Times New Roman" w:hAnsi="Times New Roman" w:cs="Times New Roman"/>
            <w:sz w:val="28"/>
            <w:szCs w:val="28"/>
          </w:rPr>
          <w:t>http://www.economy.gov.ru</w:t>
        </w:r>
      </w:hyperlink>
      <w:r w:rsidRPr="009416ED">
        <w:rPr>
          <w:rFonts w:ascii="Times New Roman" w:hAnsi="Times New Roman" w:cs="Times New Roman"/>
          <w:sz w:val="28"/>
          <w:szCs w:val="28"/>
        </w:rPr>
        <w:t>.</w:t>
      </w:r>
      <w:r>
        <w:rPr>
          <w:rFonts w:ascii="Times New Roman" w:hAnsi="Times New Roman" w:cs="Times New Roman"/>
          <w:sz w:val="28"/>
          <w:szCs w:val="28"/>
        </w:rPr>
        <w:t xml:space="preserve"> (Дата обращения 24.11.2017)</w:t>
      </w:r>
    </w:p>
    <w:p w:rsidR="009416ED" w:rsidRDefault="009416ED"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sz w:val="28"/>
          <w:szCs w:val="28"/>
        </w:rPr>
        <w:t xml:space="preserve">Уровень занятости и безработицы в РФ. [Электронный ресурс]. Справочно-информационный интернет-портал ГКС.РУ. Режим доступа www.gks.ru. </w:t>
      </w:r>
      <w:r>
        <w:rPr>
          <w:rFonts w:ascii="Times New Roman" w:hAnsi="Times New Roman" w:cs="Times New Roman"/>
          <w:sz w:val="28"/>
          <w:szCs w:val="28"/>
        </w:rPr>
        <w:t>Дата обращения 24.11.2017)</w:t>
      </w:r>
    </w:p>
    <w:p w:rsidR="009416ED" w:rsidRDefault="009416ED" w:rsidP="009416ED">
      <w:pPr>
        <w:pStyle w:val="a3"/>
        <w:tabs>
          <w:tab w:val="left" w:pos="284"/>
        </w:tabs>
        <w:spacing w:after="0" w:line="360" w:lineRule="auto"/>
        <w:ind w:left="0"/>
        <w:jc w:val="center"/>
        <w:rPr>
          <w:rFonts w:ascii="Times New Roman" w:hAnsi="Times New Roman" w:cs="Times New Roman"/>
          <w:sz w:val="28"/>
          <w:szCs w:val="28"/>
        </w:rPr>
      </w:pPr>
    </w:p>
    <w:p w:rsidR="009416ED" w:rsidRDefault="009416ED" w:rsidP="009416ED">
      <w:pPr>
        <w:pStyle w:val="a3"/>
        <w:tabs>
          <w:tab w:val="left" w:pos="284"/>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Научная литература</w:t>
      </w:r>
    </w:p>
    <w:p w:rsidR="009416ED" w:rsidRDefault="009416ED" w:rsidP="009416ED">
      <w:pPr>
        <w:tabs>
          <w:tab w:val="left" w:pos="284"/>
        </w:tabs>
        <w:spacing w:after="0" w:line="360" w:lineRule="auto"/>
        <w:jc w:val="both"/>
        <w:rPr>
          <w:rFonts w:ascii="Times New Roman" w:hAnsi="Times New Roman" w:cs="Times New Roman"/>
          <w:sz w:val="28"/>
          <w:szCs w:val="28"/>
        </w:rPr>
      </w:pPr>
    </w:p>
    <w:p w:rsidR="009416ED" w:rsidRPr="009416ED" w:rsidRDefault="00657ED5"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sz w:val="28"/>
          <w:szCs w:val="28"/>
        </w:rPr>
        <w:t>Вишнякова В.А. Формирование и государственное регулирование рынка рабочей силы в России: монография / В. А. Вишнякова, В. Д. Руднев. М.: Дашков и К°, 2014. - 155 с.</w:t>
      </w:r>
    </w:p>
    <w:p w:rsidR="009416ED" w:rsidRPr="009416ED" w:rsidRDefault="00657ED5"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color w:val="0D0D0D" w:themeColor="text1" w:themeTint="F2"/>
          <w:sz w:val="28"/>
          <w:szCs w:val="28"/>
          <w:shd w:val="clear" w:color="auto" w:fill="FFFFFF"/>
        </w:rPr>
        <w:t>Дубровин И.А. </w:t>
      </w:r>
      <w:r w:rsidRPr="009416ED">
        <w:rPr>
          <w:rStyle w:val="af"/>
          <w:rFonts w:ascii="Times New Roman" w:hAnsi="Times New Roman" w:cs="Times New Roman"/>
          <w:bCs/>
          <w:i w:val="0"/>
          <w:iCs w:val="0"/>
          <w:color w:val="0D0D0D" w:themeColor="text1" w:themeTint="F2"/>
          <w:sz w:val="28"/>
          <w:szCs w:val="28"/>
          <w:shd w:val="clear" w:color="auto" w:fill="FFFFFF"/>
        </w:rPr>
        <w:t>Экономика труда</w:t>
      </w:r>
      <w:r w:rsidRPr="009416ED">
        <w:rPr>
          <w:rFonts w:ascii="Times New Roman" w:hAnsi="Times New Roman" w:cs="Times New Roman"/>
          <w:color w:val="0D0D0D" w:themeColor="text1" w:themeTint="F2"/>
          <w:sz w:val="28"/>
          <w:szCs w:val="28"/>
          <w:shd w:val="clear" w:color="auto" w:fill="FFFFFF"/>
        </w:rPr>
        <w:t>: </w:t>
      </w:r>
      <w:r w:rsidRPr="009416ED">
        <w:rPr>
          <w:rStyle w:val="af"/>
          <w:rFonts w:ascii="Times New Roman" w:hAnsi="Times New Roman" w:cs="Times New Roman"/>
          <w:bCs/>
          <w:i w:val="0"/>
          <w:iCs w:val="0"/>
          <w:color w:val="0D0D0D" w:themeColor="text1" w:themeTint="F2"/>
          <w:sz w:val="28"/>
          <w:szCs w:val="28"/>
          <w:shd w:val="clear" w:color="auto" w:fill="FFFFFF"/>
        </w:rPr>
        <w:t>Учебник</w:t>
      </w:r>
      <w:r w:rsidRPr="009416ED">
        <w:rPr>
          <w:rFonts w:ascii="Times New Roman" w:hAnsi="Times New Roman" w:cs="Times New Roman"/>
          <w:color w:val="0D0D0D" w:themeColor="text1" w:themeTint="F2"/>
          <w:sz w:val="28"/>
          <w:szCs w:val="28"/>
          <w:shd w:val="clear" w:color="auto" w:fill="FFFFFF"/>
        </w:rPr>
        <w:t> / И.А. Дубровин, А.С. Ка- менский. — М.: Издательско-торговая корпорация «Даш- ков и К°», 2013. — 232 с.</w:t>
      </w:r>
    </w:p>
    <w:p w:rsidR="009416ED" w:rsidRDefault="00657ED5"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sz w:val="28"/>
          <w:szCs w:val="28"/>
        </w:rPr>
        <w:t>Кашепов А. В., Сулакшин С.С., Малчинов А. С. Рынок труда: проблемы и решения / А.Кашепов, С.С.Сулакшин, А.С.малчинова, М.: Directmedia, 2013, - 233 с.</w:t>
      </w:r>
    </w:p>
    <w:p w:rsidR="009416ED" w:rsidRPr="009416ED" w:rsidRDefault="00657ED5"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color w:val="0D0D0D" w:themeColor="text1" w:themeTint="F2"/>
          <w:sz w:val="28"/>
          <w:szCs w:val="28"/>
          <w:shd w:val="clear" w:color="auto" w:fill="FFFFFF"/>
        </w:rPr>
        <w:t xml:space="preserve">КостинЛ.А.  </w:t>
      </w:r>
      <w:r w:rsidRPr="009416ED">
        <w:rPr>
          <w:rStyle w:val="af"/>
          <w:rFonts w:ascii="Times New Roman" w:hAnsi="Times New Roman" w:cs="Times New Roman"/>
          <w:bCs/>
          <w:i w:val="0"/>
          <w:iCs w:val="0"/>
          <w:color w:val="0D0D0D" w:themeColor="text1" w:themeTint="F2"/>
          <w:sz w:val="28"/>
          <w:szCs w:val="28"/>
          <w:shd w:val="clear" w:color="auto" w:fill="FFFFFF"/>
        </w:rPr>
        <w:t>Российский рынок труда</w:t>
      </w:r>
      <w:r w:rsidRPr="009416ED">
        <w:rPr>
          <w:rFonts w:ascii="Times New Roman" w:hAnsi="Times New Roman" w:cs="Times New Roman"/>
          <w:color w:val="0D0D0D" w:themeColor="text1" w:themeTint="F2"/>
          <w:sz w:val="28"/>
          <w:szCs w:val="28"/>
          <w:shd w:val="clear" w:color="auto" w:fill="FFFFFF"/>
        </w:rPr>
        <w:t>. </w:t>
      </w:r>
      <w:r w:rsidRPr="009416ED">
        <w:rPr>
          <w:rStyle w:val="af"/>
          <w:rFonts w:ascii="Times New Roman" w:hAnsi="Times New Roman" w:cs="Times New Roman"/>
          <w:bCs/>
          <w:i w:val="0"/>
          <w:iCs w:val="0"/>
          <w:color w:val="0D0D0D" w:themeColor="text1" w:themeTint="F2"/>
          <w:sz w:val="28"/>
          <w:szCs w:val="28"/>
          <w:shd w:val="clear" w:color="auto" w:fill="FFFFFF"/>
        </w:rPr>
        <w:t>Вопросы теории</w:t>
      </w:r>
      <w:r w:rsidRPr="009416ED">
        <w:rPr>
          <w:rFonts w:ascii="Times New Roman" w:hAnsi="Times New Roman" w:cs="Times New Roman"/>
          <w:color w:val="0D0D0D" w:themeColor="text1" w:themeTint="F2"/>
          <w:sz w:val="28"/>
          <w:szCs w:val="28"/>
          <w:shd w:val="clear" w:color="auto" w:fill="FFFFFF"/>
        </w:rPr>
        <w:t>, </w:t>
      </w:r>
      <w:r w:rsidRPr="009416ED">
        <w:rPr>
          <w:rStyle w:val="af"/>
          <w:rFonts w:ascii="Times New Roman" w:hAnsi="Times New Roman" w:cs="Times New Roman"/>
          <w:bCs/>
          <w:i w:val="0"/>
          <w:iCs w:val="0"/>
          <w:color w:val="0D0D0D" w:themeColor="text1" w:themeTint="F2"/>
          <w:sz w:val="28"/>
          <w:szCs w:val="28"/>
          <w:shd w:val="clear" w:color="auto" w:fill="FFFFFF"/>
        </w:rPr>
        <w:t>истории</w:t>
      </w:r>
      <w:r w:rsidRPr="009416ED">
        <w:rPr>
          <w:rFonts w:ascii="Times New Roman" w:hAnsi="Times New Roman" w:cs="Times New Roman"/>
          <w:color w:val="0D0D0D" w:themeColor="text1" w:themeTint="F2"/>
          <w:sz w:val="28"/>
          <w:szCs w:val="28"/>
          <w:shd w:val="clear" w:color="auto" w:fill="FFFFFF"/>
        </w:rPr>
        <w:t>, </w:t>
      </w:r>
      <w:r w:rsidRPr="009416ED">
        <w:rPr>
          <w:rStyle w:val="af"/>
          <w:rFonts w:ascii="Times New Roman" w:hAnsi="Times New Roman" w:cs="Times New Roman"/>
          <w:bCs/>
          <w:i w:val="0"/>
          <w:iCs w:val="0"/>
          <w:color w:val="0D0D0D" w:themeColor="text1" w:themeTint="F2"/>
          <w:sz w:val="28"/>
          <w:szCs w:val="28"/>
          <w:shd w:val="clear" w:color="auto" w:fill="FFFFFF"/>
        </w:rPr>
        <w:t>практики</w:t>
      </w:r>
      <w:r w:rsidRPr="009416ED">
        <w:rPr>
          <w:rFonts w:ascii="Times New Roman" w:hAnsi="Times New Roman" w:cs="Times New Roman"/>
          <w:color w:val="0D0D0D" w:themeColor="text1" w:themeTint="F2"/>
          <w:sz w:val="28"/>
          <w:szCs w:val="28"/>
          <w:shd w:val="clear" w:color="auto" w:fill="FFFFFF"/>
        </w:rPr>
        <w:t xml:space="preserve"> / Л.А.Костин, М.: Профсоюзы и экономика, 2007.- 296 с.</w:t>
      </w:r>
      <w:r w:rsidR="009416ED">
        <w:rPr>
          <w:rFonts w:ascii="Times New Roman" w:hAnsi="Times New Roman" w:cs="Times New Roman"/>
          <w:color w:val="0D0D0D" w:themeColor="text1" w:themeTint="F2"/>
          <w:sz w:val="28"/>
          <w:szCs w:val="28"/>
          <w:shd w:val="clear" w:color="auto" w:fill="FFFFFF"/>
        </w:rPr>
        <w:t xml:space="preserve"> </w:t>
      </w:r>
    </w:p>
    <w:p w:rsidR="009416ED" w:rsidRDefault="00657ED5"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sz w:val="28"/>
          <w:szCs w:val="28"/>
        </w:rPr>
        <w:t>Кязимов К.Г., Говорова Н.А.  др. Содействие занятости населения в условиях кризиса, К.Г.Кязимов, Н.А. Говорова,  М.:Directmedia, 2016 -  286 с.</w:t>
      </w:r>
    </w:p>
    <w:p w:rsidR="009416ED" w:rsidRDefault="00657ED5"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sz w:val="28"/>
          <w:szCs w:val="28"/>
        </w:rPr>
        <w:t>Лушников А.М., Лушникова М.В. Онтология отечественной науки трудового права в постсоветский период. Монография / А.М.Лушников, М.В.Лушников, М.: Проспект, 2017 . – 665 с.</w:t>
      </w:r>
    </w:p>
    <w:p w:rsidR="009416ED" w:rsidRPr="009416ED" w:rsidRDefault="00657ED5"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sz w:val="28"/>
          <w:szCs w:val="28"/>
        </w:rPr>
        <w:t xml:space="preserve">Трунин С.Н. Экономика труда, </w:t>
      </w:r>
      <w:r w:rsidRPr="009416ED">
        <w:rPr>
          <w:rFonts w:ascii="Times New Roman" w:hAnsi="Times New Roman" w:cs="Times New Roman"/>
          <w:color w:val="000000"/>
          <w:sz w:val="28"/>
          <w:szCs w:val="28"/>
          <w:shd w:val="clear" w:color="auto" w:fill="FFFFFF"/>
        </w:rPr>
        <w:t>Учебник / С.Н.Трунин, М.: Экономика, 2009. — 496 с.</w:t>
      </w:r>
    </w:p>
    <w:p w:rsidR="009416ED" w:rsidRPr="009416ED" w:rsidRDefault="00657ED5"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Style w:val="af"/>
          <w:rFonts w:ascii="Times New Roman" w:hAnsi="Times New Roman" w:cs="Times New Roman"/>
          <w:bCs/>
          <w:i w:val="0"/>
          <w:iCs w:val="0"/>
          <w:color w:val="0D0D0D" w:themeColor="text1" w:themeTint="F2"/>
          <w:sz w:val="28"/>
          <w:szCs w:val="28"/>
          <w:shd w:val="clear" w:color="auto" w:fill="FFFFFF"/>
        </w:rPr>
        <w:lastRenderedPageBreak/>
        <w:t>Управление занятостью населения</w:t>
      </w:r>
      <w:r w:rsidRPr="009416ED">
        <w:rPr>
          <w:rFonts w:ascii="Times New Roman" w:hAnsi="Times New Roman" w:cs="Times New Roman"/>
          <w:color w:val="0D0D0D" w:themeColor="text1" w:themeTint="F2"/>
          <w:sz w:val="28"/>
          <w:szCs w:val="28"/>
          <w:shd w:val="clear" w:color="auto" w:fill="FFFFFF"/>
        </w:rPr>
        <w:t> в </w:t>
      </w:r>
      <w:r w:rsidRPr="009416ED">
        <w:rPr>
          <w:rStyle w:val="af"/>
          <w:rFonts w:ascii="Times New Roman" w:hAnsi="Times New Roman" w:cs="Times New Roman"/>
          <w:bCs/>
          <w:i w:val="0"/>
          <w:iCs w:val="0"/>
          <w:color w:val="0D0D0D" w:themeColor="text1" w:themeTint="F2"/>
          <w:sz w:val="28"/>
          <w:szCs w:val="28"/>
          <w:shd w:val="clear" w:color="auto" w:fill="FFFFFF"/>
        </w:rPr>
        <w:t>условиях развития малого</w:t>
      </w:r>
      <w:r w:rsidRPr="009416ED">
        <w:rPr>
          <w:rFonts w:ascii="Times New Roman" w:hAnsi="Times New Roman" w:cs="Times New Roman"/>
          <w:color w:val="0D0D0D" w:themeColor="text1" w:themeTint="F2"/>
          <w:sz w:val="28"/>
          <w:szCs w:val="28"/>
          <w:shd w:val="clear" w:color="auto" w:fill="FFFFFF"/>
        </w:rPr>
        <w:t> и </w:t>
      </w:r>
      <w:r w:rsidRPr="009416ED">
        <w:rPr>
          <w:rStyle w:val="af"/>
          <w:rFonts w:ascii="Times New Roman" w:hAnsi="Times New Roman" w:cs="Times New Roman"/>
          <w:bCs/>
          <w:i w:val="0"/>
          <w:iCs w:val="0"/>
          <w:color w:val="0D0D0D" w:themeColor="text1" w:themeTint="F2"/>
          <w:sz w:val="28"/>
          <w:szCs w:val="28"/>
          <w:shd w:val="clear" w:color="auto" w:fill="FFFFFF"/>
        </w:rPr>
        <w:t>среднего предпринимательства</w:t>
      </w:r>
      <w:r w:rsidRPr="009416ED">
        <w:rPr>
          <w:rFonts w:ascii="Times New Roman" w:hAnsi="Times New Roman" w:cs="Times New Roman"/>
          <w:color w:val="0D0D0D" w:themeColor="text1" w:themeTint="F2"/>
          <w:sz w:val="28"/>
          <w:szCs w:val="28"/>
          <w:shd w:val="clear" w:color="auto" w:fill="FFFFFF"/>
        </w:rPr>
        <w:t>/ </w:t>
      </w:r>
      <w:r w:rsidRPr="009416ED">
        <w:rPr>
          <w:rStyle w:val="af"/>
          <w:rFonts w:ascii="Times New Roman" w:hAnsi="Times New Roman" w:cs="Times New Roman"/>
          <w:bCs/>
          <w:i w:val="0"/>
          <w:iCs w:val="0"/>
          <w:color w:val="0D0D0D" w:themeColor="text1" w:themeTint="F2"/>
          <w:sz w:val="28"/>
          <w:szCs w:val="28"/>
          <w:shd w:val="clear" w:color="auto" w:fill="FFFFFF"/>
        </w:rPr>
        <w:t>Е</w:t>
      </w:r>
      <w:r w:rsidRPr="009416ED">
        <w:rPr>
          <w:rFonts w:ascii="Times New Roman" w:hAnsi="Times New Roman" w:cs="Times New Roman"/>
          <w:color w:val="0D0D0D" w:themeColor="text1" w:themeTint="F2"/>
          <w:sz w:val="28"/>
          <w:szCs w:val="28"/>
          <w:shd w:val="clear" w:color="auto" w:fill="FFFFFF"/>
        </w:rPr>
        <w:t>. В. </w:t>
      </w:r>
      <w:r w:rsidRPr="009416ED">
        <w:rPr>
          <w:rStyle w:val="af"/>
          <w:rFonts w:ascii="Times New Roman" w:hAnsi="Times New Roman" w:cs="Times New Roman"/>
          <w:bCs/>
          <w:i w:val="0"/>
          <w:iCs w:val="0"/>
          <w:color w:val="0D0D0D" w:themeColor="text1" w:themeTint="F2"/>
          <w:sz w:val="28"/>
          <w:szCs w:val="28"/>
          <w:shd w:val="clear" w:color="auto" w:fill="FFFFFF"/>
        </w:rPr>
        <w:t>Чеканов</w:t>
      </w:r>
      <w:r w:rsidR="009416ED" w:rsidRPr="009416ED">
        <w:rPr>
          <w:rFonts w:ascii="Times New Roman" w:hAnsi="Times New Roman" w:cs="Times New Roman"/>
          <w:color w:val="0D0D0D" w:themeColor="text1" w:themeTint="F2"/>
          <w:sz w:val="28"/>
          <w:szCs w:val="28"/>
          <w:shd w:val="clear" w:color="auto" w:fill="FFFFFF"/>
        </w:rPr>
        <w:t xml:space="preserve">, </w:t>
      </w:r>
      <w:r w:rsidRPr="009416ED">
        <w:rPr>
          <w:rFonts w:ascii="Times New Roman" w:hAnsi="Times New Roman" w:cs="Times New Roman"/>
          <w:color w:val="0D0D0D" w:themeColor="text1" w:themeTint="F2"/>
          <w:sz w:val="28"/>
          <w:szCs w:val="28"/>
          <w:shd w:val="clear" w:color="auto" w:fill="FFFFFF"/>
        </w:rPr>
        <w:t>М. : Наука, 2014. - 193 с. </w:t>
      </w:r>
    </w:p>
    <w:p w:rsidR="00657ED5" w:rsidRPr="009416ED" w:rsidRDefault="009416ED" w:rsidP="009416ED">
      <w:pPr>
        <w:pStyle w:val="a3"/>
        <w:numPr>
          <w:ilvl w:val="0"/>
          <w:numId w:val="16"/>
        </w:numPr>
        <w:tabs>
          <w:tab w:val="left" w:pos="284"/>
        </w:tabs>
        <w:spacing w:after="0" w:line="360" w:lineRule="auto"/>
        <w:ind w:left="0" w:firstLine="0"/>
        <w:jc w:val="both"/>
        <w:rPr>
          <w:rFonts w:ascii="Times New Roman" w:hAnsi="Times New Roman" w:cs="Times New Roman"/>
          <w:sz w:val="28"/>
          <w:szCs w:val="28"/>
        </w:rPr>
      </w:pPr>
      <w:r w:rsidRPr="009416ED">
        <w:rPr>
          <w:rFonts w:ascii="Times New Roman" w:hAnsi="Times New Roman" w:cs="Times New Roman"/>
          <w:sz w:val="28"/>
          <w:szCs w:val="28"/>
        </w:rPr>
        <w:t xml:space="preserve">Фролова Т.А. Макроэкономика: конспект лекций/ Т.А.Фролова, Таганрог: ТРТУ, 2016.- 555 с. </w:t>
      </w:r>
    </w:p>
    <w:sectPr w:rsidR="00657ED5" w:rsidRPr="009416ED" w:rsidSect="00E62D1F">
      <w:footerReference w:type="default" r:id="rId2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06F" w:rsidRDefault="0047306F" w:rsidP="00E62D1F">
      <w:pPr>
        <w:spacing w:after="0" w:line="240" w:lineRule="auto"/>
      </w:pPr>
      <w:r>
        <w:separator/>
      </w:r>
    </w:p>
  </w:endnote>
  <w:endnote w:type="continuationSeparator" w:id="1">
    <w:p w:rsidR="0047306F" w:rsidRDefault="0047306F" w:rsidP="00E62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8319"/>
      <w:docPartObj>
        <w:docPartGallery w:val="Page Numbers (Bottom of Page)"/>
        <w:docPartUnique/>
      </w:docPartObj>
    </w:sdtPr>
    <w:sdtContent>
      <w:p w:rsidR="009456CB" w:rsidRDefault="009456CB">
        <w:pPr>
          <w:pStyle w:val="aa"/>
          <w:jc w:val="right"/>
        </w:pPr>
        <w:fldSimple w:instr=" PAGE   \* MERGEFORMAT ">
          <w:r w:rsidR="00F337F2">
            <w:rPr>
              <w:noProof/>
            </w:rPr>
            <w:t>32</w:t>
          </w:r>
        </w:fldSimple>
      </w:p>
    </w:sdtContent>
  </w:sdt>
  <w:p w:rsidR="009456CB" w:rsidRDefault="009456C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06F" w:rsidRDefault="0047306F" w:rsidP="00E62D1F">
      <w:pPr>
        <w:spacing w:after="0" w:line="240" w:lineRule="auto"/>
      </w:pPr>
      <w:r>
        <w:separator/>
      </w:r>
    </w:p>
  </w:footnote>
  <w:footnote w:type="continuationSeparator" w:id="1">
    <w:p w:rsidR="0047306F" w:rsidRDefault="0047306F" w:rsidP="00E62D1F">
      <w:pPr>
        <w:spacing w:after="0" w:line="240" w:lineRule="auto"/>
      </w:pPr>
      <w:r>
        <w:continuationSeparator/>
      </w:r>
    </w:p>
  </w:footnote>
  <w:footnote w:id="2">
    <w:p w:rsidR="009456CB" w:rsidRPr="006B28EB" w:rsidRDefault="009456CB">
      <w:pPr>
        <w:pStyle w:val="ac"/>
        <w:rPr>
          <w:rFonts w:ascii="Times New Roman" w:hAnsi="Times New Roman" w:cs="Times New Roman"/>
          <w:color w:val="0D0D0D" w:themeColor="text1" w:themeTint="F2"/>
        </w:rPr>
      </w:pPr>
      <w:r w:rsidRPr="006B28EB">
        <w:rPr>
          <w:rStyle w:val="ae"/>
          <w:rFonts w:ascii="Times New Roman" w:hAnsi="Times New Roman" w:cs="Times New Roman"/>
          <w:color w:val="0D0D0D" w:themeColor="text1" w:themeTint="F2"/>
        </w:rPr>
        <w:footnoteRef/>
      </w:r>
      <w:r w:rsidRPr="006B28EB">
        <w:rPr>
          <w:rFonts w:ascii="Times New Roman" w:hAnsi="Times New Roman" w:cs="Times New Roman"/>
          <w:color w:val="0D0D0D" w:themeColor="text1" w:themeTint="F2"/>
        </w:rPr>
        <w:t xml:space="preserve"> </w:t>
      </w:r>
      <w:r w:rsidR="006B28EB" w:rsidRPr="006B28EB">
        <w:rPr>
          <w:rFonts w:ascii="Times New Roman" w:hAnsi="Times New Roman" w:cs="Times New Roman"/>
          <w:color w:val="0D0D0D" w:themeColor="text1" w:themeTint="F2"/>
        </w:rPr>
        <w:t>Дубровин И.А. Экономика труда: Уч</w:t>
      </w:r>
      <w:r w:rsidR="006B28EB">
        <w:rPr>
          <w:rFonts w:ascii="Times New Roman" w:hAnsi="Times New Roman" w:cs="Times New Roman"/>
          <w:color w:val="0D0D0D" w:themeColor="text1" w:themeTint="F2"/>
        </w:rPr>
        <w:t xml:space="preserve">ебник </w:t>
      </w:r>
      <w:r w:rsidR="006B28EB" w:rsidRPr="006B28EB">
        <w:rPr>
          <w:rFonts w:ascii="Times New Roman" w:hAnsi="Times New Roman" w:cs="Times New Roman"/>
          <w:color w:val="0D0D0D" w:themeColor="text1" w:themeTint="F2"/>
        </w:rPr>
        <w:t xml:space="preserve">М.: Издательско-торговая корпорация «Даш- ков и К°», 2013. </w:t>
      </w:r>
      <w:r w:rsidR="006B28EB">
        <w:rPr>
          <w:rFonts w:ascii="Times New Roman" w:hAnsi="Times New Roman" w:cs="Times New Roman"/>
          <w:color w:val="0D0D0D" w:themeColor="text1" w:themeTint="F2"/>
        </w:rPr>
        <w:t xml:space="preserve">С. 89. </w:t>
      </w:r>
    </w:p>
  </w:footnote>
  <w:footnote w:id="3">
    <w:p w:rsidR="006B28EB" w:rsidRPr="00A823D6" w:rsidRDefault="006B28EB">
      <w:pPr>
        <w:pStyle w:val="ac"/>
        <w:rPr>
          <w:rFonts w:ascii="Times New Roman" w:hAnsi="Times New Roman" w:cs="Times New Roman"/>
          <w:lang w:val="en-US"/>
        </w:rPr>
      </w:pPr>
      <w:r w:rsidRPr="00A823D6">
        <w:rPr>
          <w:rStyle w:val="ae"/>
          <w:rFonts w:ascii="Times New Roman" w:hAnsi="Times New Roman" w:cs="Times New Roman"/>
        </w:rPr>
        <w:footnoteRef/>
      </w:r>
      <w:r w:rsidRPr="00A823D6">
        <w:rPr>
          <w:rFonts w:ascii="Times New Roman" w:hAnsi="Times New Roman" w:cs="Times New Roman"/>
        </w:rPr>
        <w:t xml:space="preserve"> Трунин С.Н. Экономика труда</w:t>
      </w:r>
      <w:r w:rsidR="00AF1C27" w:rsidRPr="00A823D6">
        <w:rPr>
          <w:rFonts w:ascii="Times New Roman" w:hAnsi="Times New Roman" w:cs="Times New Roman"/>
        </w:rPr>
        <w:t xml:space="preserve">, </w:t>
      </w:r>
      <w:r w:rsidR="00AF1C27" w:rsidRPr="00A823D6">
        <w:rPr>
          <w:rFonts w:ascii="Times New Roman" w:hAnsi="Times New Roman" w:cs="Times New Roman"/>
          <w:color w:val="000000"/>
          <w:shd w:val="clear" w:color="auto" w:fill="FFFFFF"/>
        </w:rPr>
        <w:t xml:space="preserve">Учебник. М.: Экономика, 2009. </w:t>
      </w:r>
      <w:r w:rsidR="00A823D6" w:rsidRPr="00A823D6">
        <w:rPr>
          <w:rFonts w:ascii="Times New Roman" w:hAnsi="Times New Roman" w:cs="Times New Roman"/>
          <w:color w:val="000000"/>
          <w:shd w:val="clear" w:color="auto" w:fill="FFFFFF"/>
          <w:lang w:val="en-US"/>
        </w:rPr>
        <w:t>C.98.</w:t>
      </w:r>
    </w:p>
  </w:footnote>
  <w:footnote w:id="4">
    <w:p w:rsidR="00A823D6" w:rsidRPr="00A823D6" w:rsidRDefault="00A823D6" w:rsidP="00A823D6">
      <w:pPr>
        <w:pStyle w:val="ac"/>
        <w:jc w:val="both"/>
        <w:rPr>
          <w:rFonts w:ascii="Times New Roman" w:hAnsi="Times New Roman" w:cs="Times New Roman"/>
        </w:rPr>
      </w:pPr>
      <w:r w:rsidRPr="00A823D6">
        <w:rPr>
          <w:rStyle w:val="ae"/>
          <w:rFonts w:ascii="Times New Roman" w:hAnsi="Times New Roman" w:cs="Times New Roman"/>
        </w:rPr>
        <w:footnoteRef/>
      </w:r>
      <w:r w:rsidRPr="00A823D6">
        <w:rPr>
          <w:rFonts w:ascii="Times New Roman" w:hAnsi="Times New Roman" w:cs="Times New Roman"/>
        </w:rPr>
        <w:t>Управление занятостью населения в условиях развития малого</w:t>
      </w:r>
      <w:r>
        <w:rPr>
          <w:rFonts w:ascii="Times New Roman" w:hAnsi="Times New Roman" w:cs="Times New Roman"/>
        </w:rPr>
        <w:t xml:space="preserve"> и среднего предпринимательства</w:t>
      </w:r>
      <w:r w:rsidRPr="00A823D6">
        <w:rPr>
          <w:rFonts w:ascii="Times New Roman" w:hAnsi="Times New Roman" w:cs="Times New Roman"/>
        </w:rPr>
        <w:t xml:space="preserve"> М. : Наука, 2014. </w:t>
      </w:r>
      <w:r>
        <w:rPr>
          <w:rFonts w:ascii="Times New Roman" w:hAnsi="Times New Roman" w:cs="Times New Roman"/>
        </w:rPr>
        <w:t xml:space="preserve">С.36. </w:t>
      </w:r>
    </w:p>
  </w:footnote>
  <w:footnote w:id="5">
    <w:p w:rsidR="00A823D6" w:rsidRDefault="00A823D6">
      <w:pPr>
        <w:pStyle w:val="ac"/>
      </w:pPr>
      <w:r>
        <w:rPr>
          <w:rStyle w:val="ae"/>
        </w:rPr>
        <w:footnoteRef/>
      </w:r>
      <w:r>
        <w:t xml:space="preserve"> </w:t>
      </w:r>
      <w:r w:rsidRPr="00A823D6">
        <w:rPr>
          <w:rFonts w:ascii="Times New Roman" w:hAnsi="Times New Roman" w:cs="Times New Roman"/>
        </w:rPr>
        <w:t>Управление занятостью населения в условиях развития малого</w:t>
      </w:r>
      <w:r>
        <w:rPr>
          <w:rFonts w:ascii="Times New Roman" w:hAnsi="Times New Roman" w:cs="Times New Roman"/>
        </w:rPr>
        <w:t xml:space="preserve"> и среднего предпринимательства М.:</w:t>
      </w:r>
      <w:r w:rsidRPr="00A823D6">
        <w:rPr>
          <w:rFonts w:ascii="Times New Roman" w:hAnsi="Times New Roman" w:cs="Times New Roman"/>
        </w:rPr>
        <w:t xml:space="preserve">Наука, 2014. </w:t>
      </w:r>
      <w:r>
        <w:rPr>
          <w:rFonts w:ascii="Times New Roman" w:hAnsi="Times New Roman" w:cs="Times New Roman"/>
        </w:rPr>
        <w:t>С.36.</w:t>
      </w:r>
    </w:p>
  </w:footnote>
  <w:footnote w:id="6">
    <w:p w:rsidR="00A823D6" w:rsidRDefault="00A823D6">
      <w:pPr>
        <w:pStyle w:val="ac"/>
      </w:pPr>
      <w:r>
        <w:rPr>
          <w:rStyle w:val="ae"/>
        </w:rPr>
        <w:footnoteRef/>
      </w:r>
      <w:r>
        <w:t xml:space="preserve"> </w:t>
      </w:r>
      <w:r w:rsidRPr="00A823D6">
        <w:rPr>
          <w:rFonts w:ascii="Times New Roman" w:hAnsi="Times New Roman" w:cs="Times New Roman"/>
        </w:rPr>
        <w:t>Лушников А.М., Лушникова М.В. Онтология отечественной науки трудового права в постсоветский период. Монография, М.: Проспект, 2017 .</w:t>
      </w:r>
      <w:r>
        <w:rPr>
          <w:rFonts w:ascii="Times New Roman" w:hAnsi="Times New Roman" w:cs="Times New Roman"/>
        </w:rPr>
        <w:t>С.442.</w:t>
      </w:r>
      <w:r w:rsidRPr="00A823D6">
        <w:rPr>
          <w:rFonts w:ascii="Times New Roman" w:hAnsi="Times New Roman" w:cs="Times New Roman"/>
        </w:rPr>
        <w:t>.</w:t>
      </w:r>
      <w:r>
        <w:t xml:space="preserve"> </w:t>
      </w:r>
    </w:p>
  </w:footnote>
  <w:footnote w:id="7">
    <w:p w:rsidR="00A823D6" w:rsidRPr="00A823D6" w:rsidRDefault="00A823D6">
      <w:pPr>
        <w:pStyle w:val="ac"/>
        <w:rPr>
          <w:rFonts w:ascii="Times New Roman" w:hAnsi="Times New Roman" w:cs="Times New Roman"/>
          <w:color w:val="0D0D0D" w:themeColor="text1" w:themeTint="F2"/>
        </w:rPr>
      </w:pPr>
      <w:r w:rsidRPr="00A823D6">
        <w:rPr>
          <w:rStyle w:val="ae"/>
          <w:rFonts w:ascii="Times New Roman" w:hAnsi="Times New Roman" w:cs="Times New Roman"/>
          <w:color w:val="0D0D0D" w:themeColor="text1" w:themeTint="F2"/>
        </w:rPr>
        <w:footnoteRef/>
      </w:r>
      <w:r w:rsidRPr="00A823D6">
        <w:rPr>
          <w:rFonts w:ascii="Times New Roman" w:hAnsi="Times New Roman" w:cs="Times New Roman"/>
          <w:color w:val="0D0D0D" w:themeColor="text1" w:themeTint="F2"/>
        </w:rPr>
        <w:t xml:space="preserve"> </w:t>
      </w:r>
      <w:r w:rsidRPr="00A823D6">
        <w:rPr>
          <w:rFonts w:ascii="Times New Roman" w:hAnsi="Times New Roman" w:cs="Times New Roman"/>
          <w:color w:val="0D0D0D" w:themeColor="text1" w:themeTint="F2"/>
          <w:shd w:val="clear" w:color="auto" w:fill="FFFFFF"/>
        </w:rPr>
        <w:t>Дубровин И.А. </w:t>
      </w:r>
      <w:r w:rsidRPr="00A823D6">
        <w:rPr>
          <w:rStyle w:val="af"/>
          <w:rFonts w:ascii="Times New Roman" w:hAnsi="Times New Roman" w:cs="Times New Roman"/>
          <w:bCs/>
          <w:i w:val="0"/>
          <w:iCs w:val="0"/>
          <w:color w:val="0D0D0D" w:themeColor="text1" w:themeTint="F2"/>
          <w:shd w:val="clear" w:color="auto" w:fill="FFFFFF"/>
        </w:rPr>
        <w:t>Экономика труда</w:t>
      </w:r>
      <w:r w:rsidRPr="00A823D6">
        <w:rPr>
          <w:rFonts w:ascii="Times New Roman" w:hAnsi="Times New Roman" w:cs="Times New Roman"/>
          <w:color w:val="0D0D0D" w:themeColor="text1" w:themeTint="F2"/>
          <w:shd w:val="clear" w:color="auto" w:fill="FFFFFF"/>
        </w:rPr>
        <w:t>: </w:t>
      </w:r>
      <w:r w:rsidRPr="00A823D6">
        <w:rPr>
          <w:rStyle w:val="af"/>
          <w:rFonts w:ascii="Times New Roman" w:hAnsi="Times New Roman" w:cs="Times New Roman"/>
          <w:bCs/>
          <w:i w:val="0"/>
          <w:iCs w:val="0"/>
          <w:color w:val="0D0D0D" w:themeColor="text1" w:themeTint="F2"/>
          <w:shd w:val="clear" w:color="auto" w:fill="FFFFFF"/>
        </w:rPr>
        <w:t>Учебник</w:t>
      </w:r>
      <w:r w:rsidRPr="00A823D6">
        <w:rPr>
          <w:rFonts w:ascii="Times New Roman" w:hAnsi="Times New Roman" w:cs="Times New Roman"/>
          <w:color w:val="0D0D0D" w:themeColor="text1" w:themeTint="F2"/>
          <w:shd w:val="clear" w:color="auto" w:fill="FFFFFF"/>
        </w:rPr>
        <w:t> </w:t>
      </w:r>
      <w:r>
        <w:rPr>
          <w:rFonts w:ascii="Times New Roman" w:hAnsi="Times New Roman" w:cs="Times New Roman"/>
          <w:color w:val="0D0D0D" w:themeColor="text1" w:themeTint="F2"/>
          <w:shd w:val="clear" w:color="auto" w:fill="FFFFFF"/>
        </w:rPr>
        <w:t xml:space="preserve">, </w:t>
      </w:r>
      <w:r w:rsidRPr="00A823D6">
        <w:rPr>
          <w:rFonts w:ascii="Times New Roman" w:hAnsi="Times New Roman" w:cs="Times New Roman"/>
          <w:color w:val="0D0D0D" w:themeColor="text1" w:themeTint="F2"/>
          <w:shd w:val="clear" w:color="auto" w:fill="FFFFFF"/>
        </w:rPr>
        <w:t xml:space="preserve">М.: Издательско-торговая корпорация «Дашков и К°», 2013.С. 100. </w:t>
      </w:r>
    </w:p>
  </w:footnote>
  <w:footnote w:id="8">
    <w:p w:rsidR="00A823D6" w:rsidRDefault="00A823D6">
      <w:pPr>
        <w:pStyle w:val="ac"/>
      </w:pPr>
      <w:r>
        <w:rPr>
          <w:rStyle w:val="ae"/>
        </w:rPr>
        <w:footnoteRef/>
      </w:r>
      <w:r>
        <w:t xml:space="preserve"> </w:t>
      </w:r>
      <w:r w:rsidRPr="00A823D6">
        <w:rPr>
          <w:rFonts w:ascii="Times New Roman" w:hAnsi="Times New Roman" w:cs="Times New Roman"/>
          <w:color w:val="0D0D0D" w:themeColor="text1" w:themeTint="F2"/>
          <w:shd w:val="clear" w:color="auto" w:fill="FFFFFF"/>
        </w:rPr>
        <w:t>Дубровин И.А. </w:t>
      </w:r>
      <w:r w:rsidRPr="00A823D6">
        <w:rPr>
          <w:rStyle w:val="af"/>
          <w:rFonts w:ascii="Times New Roman" w:hAnsi="Times New Roman" w:cs="Times New Roman"/>
          <w:bCs/>
          <w:i w:val="0"/>
          <w:iCs w:val="0"/>
          <w:color w:val="0D0D0D" w:themeColor="text1" w:themeTint="F2"/>
          <w:shd w:val="clear" w:color="auto" w:fill="FFFFFF"/>
        </w:rPr>
        <w:t>Экономика труда</w:t>
      </w:r>
      <w:r w:rsidRPr="00A823D6">
        <w:rPr>
          <w:rFonts w:ascii="Times New Roman" w:hAnsi="Times New Roman" w:cs="Times New Roman"/>
          <w:color w:val="0D0D0D" w:themeColor="text1" w:themeTint="F2"/>
          <w:shd w:val="clear" w:color="auto" w:fill="FFFFFF"/>
        </w:rPr>
        <w:t>: </w:t>
      </w:r>
      <w:r w:rsidRPr="00A823D6">
        <w:rPr>
          <w:rStyle w:val="af"/>
          <w:rFonts w:ascii="Times New Roman" w:hAnsi="Times New Roman" w:cs="Times New Roman"/>
          <w:bCs/>
          <w:i w:val="0"/>
          <w:iCs w:val="0"/>
          <w:color w:val="0D0D0D" w:themeColor="text1" w:themeTint="F2"/>
          <w:shd w:val="clear" w:color="auto" w:fill="FFFFFF"/>
        </w:rPr>
        <w:t>Учебник</w:t>
      </w:r>
      <w:r w:rsidRPr="00A823D6">
        <w:rPr>
          <w:rFonts w:ascii="Times New Roman" w:hAnsi="Times New Roman" w:cs="Times New Roman"/>
          <w:color w:val="0D0D0D" w:themeColor="text1" w:themeTint="F2"/>
          <w:shd w:val="clear" w:color="auto" w:fill="FFFFFF"/>
        </w:rPr>
        <w:t> </w:t>
      </w:r>
      <w:r>
        <w:rPr>
          <w:rFonts w:ascii="Times New Roman" w:hAnsi="Times New Roman" w:cs="Times New Roman"/>
          <w:color w:val="0D0D0D" w:themeColor="text1" w:themeTint="F2"/>
          <w:shd w:val="clear" w:color="auto" w:fill="FFFFFF"/>
        </w:rPr>
        <w:t xml:space="preserve">, </w:t>
      </w:r>
      <w:r w:rsidRPr="00A823D6">
        <w:rPr>
          <w:rFonts w:ascii="Times New Roman" w:hAnsi="Times New Roman" w:cs="Times New Roman"/>
          <w:color w:val="0D0D0D" w:themeColor="text1" w:themeTint="F2"/>
          <w:shd w:val="clear" w:color="auto" w:fill="FFFFFF"/>
        </w:rPr>
        <w:t>М.: Издательско-торговая корпорация «Дашков и К°», 2013.С. 100.</w:t>
      </w:r>
    </w:p>
  </w:footnote>
  <w:footnote w:id="9">
    <w:p w:rsidR="00A823D6" w:rsidRDefault="00A823D6">
      <w:pPr>
        <w:pStyle w:val="ac"/>
      </w:pPr>
      <w:r>
        <w:rPr>
          <w:rStyle w:val="ae"/>
        </w:rPr>
        <w:footnoteRef/>
      </w:r>
      <w:r>
        <w:t xml:space="preserve"> Кязимов К. Г., Говорова Н. А.  др. </w:t>
      </w:r>
      <w:r w:rsidRPr="00A823D6">
        <w:t>Содействие занятости населения в условиях кризиса</w:t>
      </w:r>
      <w:r>
        <w:t>, М.:</w:t>
      </w:r>
      <w:r w:rsidRPr="00A823D6">
        <w:t xml:space="preserve">Directmedia, </w:t>
      </w:r>
      <w:r>
        <w:t xml:space="preserve">2016.С. 96. </w:t>
      </w:r>
    </w:p>
  </w:footnote>
  <w:footnote w:id="10">
    <w:p w:rsidR="00A823D6" w:rsidRPr="00A823D6" w:rsidRDefault="00A823D6">
      <w:pPr>
        <w:pStyle w:val="ac"/>
        <w:rPr>
          <w:rFonts w:ascii="Times New Roman" w:hAnsi="Times New Roman" w:cs="Times New Roman"/>
          <w:color w:val="0D0D0D" w:themeColor="text1" w:themeTint="F2"/>
        </w:rPr>
      </w:pPr>
      <w:r w:rsidRPr="00A823D6">
        <w:rPr>
          <w:rStyle w:val="ae"/>
          <w:rFonts w:ascii="Times New Roman" w:hAnsi="Times New Roman" w:cs="Times New Roman"/>
          <w:color w:val="0D0D0D" w:themeColor="text1" w:themeTint="F2"/>
        </w:rPr>
        <w:footnoteRef/>
      </w:r>
      <w:r w:rsidRPr="00A823D6">
        <w:rPr>
          <w:rFonts w:ascii="Times New Roman" w:hAnsi="Times New Roman" w:cs="Times New Roman"/>
          <w:color w:val="0D0D0D" w:themeColor="text1" w:themeTint="F2"/>
        </w:rPr>
        <w:t xml:space="preserve"> Костин Л. А. Российский рынок труда. Вопросы теории, истории, практики. М.: Профсоюзы и экономика, 2007.С. 209. </w:t>
      </w:r>
    </w:p>
  </w:footnote>
  <w:footnote w:id="11">
    <w:p w:rsidR="00A823D6" w:rsidRPr="00A823D6" w:rsidRDefault="00A823D6">
      <w:pPr>
        <w:pStyle w:val="ac"/>
        <w:rPr>
          <w:rFonts w:ascii="Times New Roman" w:hAnsi="Times New Roman" w:cs="Times New Roman"/>
        </w:rPr>
      </w:pPr>
      <w:r w:rsidRPr="00A823D6">
        <w:rPr>
          <w:rStyle w:val="ae"/>
          <w:rFonts w:ascii="Times New Roman" w:hAnsi="Times New Roman" w:cs="Times New Roman"/>
        </w:rPr>
        <w:footnoteRef/>
      </w:r>
      <w:r w:rsidRPr="00A823D6">
        <w:rPr>
          <w:rFonts w:ascii="Times New Roman" w:hAnsi="Times New Roman" w:cs="Times New Roman"/>
        </w:rPr>
        <w:t xml:space="preserve"> http://www.gks.ru/free_doc/new_site/population/trud/metodTrud.htm</w:t>
      </w:r>
    </w:p>
  </w:footnote>
  <w:footnote w:id="12">
    <w:p w:rsidR="00A823D6" w:rsidRDefault="00A823D6">
      <w:pPr>
        <w:pStyle w:val="ac"/>
      </w:pPr>
      <w:r w:rsidRPr="00A823D6">
        <w:rPr>
          <w:rStyle w:val="ae"/>
          <w:rFonts w:ascii="Times New Roman" w:hAnsi="Times New Roman" w:cs="Times New Roman"/>
        </w:rPr>
        <w:footnoteRef/>
      </w:r>
      <w:r w:rsidRPr="00A823D6">
        <w:rPr>
          <w:rFonts w:ascii="Times New Roman" w:hAnsi="Times New Roman" w:cs="Times New Roman"/>
        </w:rPr>
        <w:t xml:space="preserve"> Там же.</w:t>
      </w:r>
      <w:r>
        <w:t xml:space="preserve"> </w:t>
      </w:r>
    </w:p>
  </w:footnote>
  <w:footnote w:id="13">
    <w:p w:rsidR="00A823D6" w:rsidRPr="00A823D6" w:rsidRDefault="00A823D6">
      <w:pPr>
        <w:pStyle w:val="ac"/>
        <w:rPr>
          <w:rFonts w:ascii="Times New Roman" w:hAnsi="Times New Roman" w:cs="Times New Roman"/>
          <w:color w:val="0D0D0D" w:themeColor="text1" w:themeTint="F2"/>
        </w:rPr>
      </w:pPr>
      <w:r w:rsidRPr="00A823D6">
        <w:rPr>
          <w:rStyle w:val="ae"/>
          <w:rFonts w:ascii="Times New Roman" w:hAnsi="Times New Roman" w:cs="Times New Roman"/>
          <w:color w:val="0D0D0D" w:themeColor="text1" w:themeTint="F2"/>
        </w:rPr>
        <w:footnoteRef/>
      </w:r>
      <w:r w:rsidRPr="00A823D6">
        <w:rPr>
          <w:rFonts w:ascii="Times New Roman" w:hAnsi="Times New Roman" w:cs="Times New Roman"/>
          <w:color w:val="0D0D0D" w:themeColor="text1" w:themeTint="F2"/>
        </w:rPr>
        <w:t xml:space="preserve"> http://www.gks.ru/free_doc/new_site/population/trud/metodTrud.htm</w:t>
      </w:r>
    </w:p>
  </w:footnote>
  <w:footnote w:id="14">
    <w:p w:rsidR="00A823D6" w:rsidRDefault="00A823D6">
      <w:pPr>
        <w:pStyle w:val="ac"/>
      </w:pPr>
      <w:r>
        <w:rPr>
          <w:rStyle w:val="ae"/>
        </w:rPr>
        <w:footnoteRef/>
      </w:r>
      <w:r>
        <w:t xml:space="preserve"> </w:t>
      </w:r>
      <w:r w:rsidRPr="00A823D6">
        <w:t>Попов А</w:t>
      </w:r>
      <w:r>
        <w:t>.</w:t>
      </w:r>
      <w:r w:rsidRPr="00A823D6">
        <w:t xml:space="preserve"> И</w:t>
      </w:r>
      <w:r>
        <w:t xml:space="preserve">. </w:t>
      </w:r>
      <w:r w:rsidRPr="00A823D6">
        <w:t>Экономическая теория: Учебник для вузов. 4-е изд.</w:t>
      </w:r>
      <w:r>
        <w:t xml:space="preserve">СПб.: Питер, </w:t>
      </w:r>
      <w:r w:rsidRPr="00A823D6">
        <w:t xml:space="preserve">2007. </w:t>
      </w:r>
      <w:r>
        <w:t>С.305.</w:t>
      </w:r>
      <w:r w:rsidRPr="00A823D6">
        <w:t>.</w:t>
      </w:r>
    </w:p>
  </w:footnote>
  <w:footnote w:id="15">
    <w:p w:rsidR="00A823D6" w:rsidRPr="00A823D6" w:rsidRDefault="00A823D6">
      <w:pPr>
        <w:pStyle w:val="ac"/>
        <w:rPr>
          <w:rFonts w:ascii="Times New Roman" w:hAnsi="Times New Roman" w:cs="Times New Roman"/>
        </w:rPr>
      </w:pPr>
      <w:r w:rsidRPr="00A823D6">
        <w:rPr>
          <w:rStyle w:val="ae"/>
          <w:rFonts w:ascii="Times New Roman" w:hAnsi="Times New Roman" w:cs="Times New Roman"/>
        </w:rPr>
        <w:footnoteRef/>
      </w:r>
      <w:r w:rsidRPr="00A823D6">
        <w:rPr>
          <w:rFonts w:ascii="Times New Roman" w:hAnsi="Times New Roman" w:cs="Times New Roman"/>
        </w:rPr>
        <w:t xml:space="preserve"> Попов А. И. Экономическая теория: Учебник для вузов. 4-е изд.СПб.: Питер, 2007. С.303.</w:t>
      </w:r>
    </w:p>
  </w:footnote>
  <w:footnote w:id="16">
    <w:p w:rsidR="00A823D6" w:rsidRPr="00A823D6" w:rsidRDefault="00A823D6">
      <w:pPr>
        <w:pStyle w:val="ac"/>
        <w:rPr>
          <w:rFonts w:ascii="Times New Roman" w:hAnsi="Times New Roman" w:cs="Times New Roman"/>
        </w:rPr>
      </w:pPr>
      <w:r w:rsidRPr="00A823D6">
        <w:rPr>
          <w:rStyle w:val="ae"/>
          <w:rFonts w:ascii="Times New Roman" w:hAnsi="Times New Roman" w:cs="Times New Roman"/>
        </w:rPr>
        <w:footnoteRef/>
      </w:r>
      <w:r w:rsidRPr="00A823D6">
        <w:rPr>
          <w:rFonts w:ascii="Times New Roman" w:hAnsi="Times New Roman" w:cs="Times New Roman"/>
        </w:rPr>
        <w:t xml:space="preserve"> </w:t>
      </w:r>
      <w:r w:rsidRPr="00A823D6">
        <w:rPr>
          <w:rFonts w:ascii="Times New Roman" w:hAnsi="Times New Roman" w:cs="Times New Roman"/>
          <w:color w:val="0D0D0D" w:themeColor="text1" w:themeTint="F2"/>
        </w:rPr>
        <w:t>http://www.gks.ru/free_doc/new_site/population/trud/metodTrud.htm</w:t>
      </w:r>
    </w:p>
  </w:footnote>
  <w:footnote w:id="17">
    <w:p w:rsidR="00A823D6" w:rsidRDefault="00A823D6">
      <w:pPr>
        <w:pStyle w:val="ac"/>
      </w:pPr>
      <w:r w:rsidRPr="00A823D6">
        <w:rPr>
          <w:rStyle w:val="ae"/>
          <w:rFonts w:ascii="Times New Roman" w:hAnsi="Times New Roman" w:cs="Times New Roman"/>
        </w:rPr>
        <w:footnoteRef/>
      </w:r>
      <w:r w:rsidRPr="00A823D6">
        <w:rPr>
          <w:rFonts w:ascii="Times New Roman" w:hAnsi="Times New Roman" w:cs="Times New Roman"/>
        </w:rPr>
        <w:t xml:space="preserve"> Там же.</w:t>
      </w:r>
      <w:r>
        <w:t xml:space="preserve"> </w:t>
      </w:r>
    </w:p>
  </w:footnote>
  <w:footnote w:id="18">
    <w:p w:rsidR="00A823D6" w:rsidRPr="00A823D6" w:rsidRDefault="00A823D6">
      <w:pPr>
        <w:pStyle w:val="ac"/>
        <w:rPr>
          <w:rFonts w:ascii="Times New Roman" w:hAnsi="Times New Roman" w:cs="Times New Roman"/>
        </w:rPr>
      </w:pPr>
      <w:r w:rsidRPr="00A823D6">
        <w:rPr>
          <w:rStyle w:val="ae"/>
          <w:rFonts w:ascii="Times New Roman" w:hAnsi="Times New Roman" w:cs="Times New Roman"/>
        </w:rPr>
        <w:footnoteRef/>
      </w:r>
      <w:r w:rsidRPr="00A823D6">
        <w:rPr>
          <w:rFonts w:ascii="Times New Roman" w:hAnsi="Times New Roman" w:cs="Times New Roman"/>
        </w:rPr>
        <w:t xml:space="preserve"> </w:t>
      </w:r>
      <w:r w:rsidRPr="00A823D6">
        <w:rPr>
          <w:rFonts w:ascii="Times New Roman" w:hAnsi="Times New Roman" w:cs="Times New Roman"/>
          <w:color w:val="0D0D0D" w:themeColor="text1" w:themeTint="F2"/>
        </w:rPr>
        <w:t>http://www.gks.ru/free_doc/new_site/population/trud/metodTrud.htm</w:t>
      </w:r>
    </w:p>
  </w:footnote>
  <w:footnote w:id="19">
    <w:p w:rsidR="00A823D6" w:rsidRPr="00A823D6" w:rsidRDefault="00A823D6">
      <w:pPr>
        <w:pStyle w:val="ac"/>
        <w:rPr>
          <w:rFonts w:ascii="Times New Roman" w:hAnsi="Times New Roman" w:cs="Times New Roman"/>
        </w:rPr>
      </w:pPr>
      <w:r w:rsidRPr="00A823D6">
        <w:rPr>
          <w:rStyle w:val="ae"/>
          <w:rFonts w:ascii="Times New Roman" w:hAnsi="Times New Roman" w:cs="Times New Roman"/>
        </w:rPr>
        <w:footnoteRef/>
      </w:r>
      <w:r w:rsidRPr="00A823D6">
        <w:rPr>
          <w:rFonts w:ascii="Times New Roman" w:hAnsi="Times New Roman" w:cs="Times New Roman"/>
        </w:rPr>
        <w:t xml:space="preserve"> </w:t>
      </w:r>
      <w:r w:rsidRPr="00A823D6">
        <w:rPr>
          <w:rFonts w:ascii="Times New Roman" w:hAnsi="Times New Roman" w:cs="Times New Roman"/>
          <w:color w:val="0D0D0D" w:themeColor="text1" w:themeTint="F2"/>
        </w:rPr>
        <w:t>http://www.gks.ru/free_doc/new_site/population/trud/metodTrud.htm</w:t>
      </w:r>
    </w:p>
  </w:footnote>
  <w:footnote w:id="20">
    <w:p w:rsidR="00A823D6" w:rsidRDefault="00A823D6">
      <w:pPr>
        <w:pStyle w:val="ac"/>
      </w:pPr>
      <w:r w:rsidRPr="00A823D6">
        <w:rPr>
          <w:rStyle w:val="ae"/>
          <w:rFonts w:ascii="Times New Roman" w:hAnsi="Times New Roman" w:cs="Times New Roman"/>
        </w:rPr>
        <w:footnoteRef/>
      </w:r>
      <w:r w:rsidRPr="00A823D6">
        <w:rPr>
          <w:rFonts w:ascii="Times New Roman" w:hAnsi="Times New Roman" w:cs="Times New Roman"/>
        </w:rPr>
        <w:t xml:space="preserve"> Там же.</w:t>
      </w:r>
    </w:p>
  </w:footnote>
  <w:footnote w:id="21">
    <w:p w:rsidR="00A823D6" w:rsidRPr="00A823D6" w:rsidRDefault="00A823D6">
      <w:pPr>
        <w:pStyle w:val="ac"/>
        <w:rPr>
          <w:rFonts w:ascii="Times New Roman" w:hAnsi="Times New Roman" w:cs="Times New Roman"/>
          <w:color w:val="0D0D0D" w:themeColor="text1" w:themeTint="F2"/>
        </w:rPr>
      </w:pPr>
      <w:r w:rsidRPr="00A823D6">
        <w:rPr>
          <w:rStyle w:val="ae"/>
          <w:rFonts w:ascii="Times New Roman" w:hAnsi="Times New Roman" w:cs="Times New Roman"/>
          <w:color w:val="0D0D0D" w:themeColor="text1" w:themeTint="F2"/>
        </w:rPr>
        <w:footnoteRef/>
      </w:r>
      <w:r w:rsidRPr="00A823D6">
        <w:rPr>
          <w:rFonts w:ascii="Times New Roman" w:hAnsi="Times New Roman" w:cs="Times New Roman"/>
          <w:color w:val="0D0D0D" w:themeColor="text1" w:themeTint="F2"/>
        </w:rPr>
        <w:t xml:space="preserve"> Кашепов А. В.,Сулакшин С. С.,Малчинов А. С. Рынок труда: проблемы и решения, М.: Directmedia, 2013. С. 156. </w:t>
      </w:r>
    </w:p>
  </w:footnote>
  <w:footnote w:id="22">
    <w:p w:rsidR="00A823D6" w:rsidRDefault="00A823D6" w:rsidP="00A823D6">
      <w:pPr>
        <w:pStyle w:val="ac"/>
      </w:pPr>
      <w:r>
        <w:rPr>
          <w:rStyle w:val="ae"/>
        </w:rPr>
        <w:footnoteRef/>
      </w:r>
      <w:r>
        <w:t xml:space="preserve">  </w:t>
      </w:r>
      <w:r w:rsidRPr="00A823D6">
        <w:rPr>
          <w:rFonts w:ascii="Times New Roman" w:hAnsi="Times New Roman" w:cs="Times New Roman"/>
          <w:color w:val="0D0D0D" w:themeColor="text1" w:themeTint="F2"/>
        </w:rPr>
        <w:t xml:space="preserve">Вишнякова В.А. </w:t>
      </w:r>
      <w:r w:rsidRPr="00A823D6">
        <w:rPr>
          <w:rFonts w:ascii="Times New Roman" w:hAnsi="Times New Roman" w:cs="Times New Roman"/>
          <w:color w:val="0D0D0D" w:themeColor="text1" w:themeTint="F2"/>
        </w:rPr>
        <w:t>Формирование и государственное регулирование рынка рабочей силы в России</w:t>
      </w:r>
      <w:r w:rsidRPr="00A823D6">
        <w:rPr>
          <w:rFonts w:ascii="Times New Roman" w:hAnsi="Times New Roman" w:cs="Times New Roman"/>
          <w:color w:val="0D0D0D" w:themeColor="text1" w:themeTint="F2"/>
        </w:rPr>
        <w:t>: монография, М.</w:t>
      </w:r>
      <w:r w:rsidRPr="00A823D6">
        <w:rPr>
          <w:rFonts w:ascii="Times New Roman" w:hAnsi="Times New Roman" w:cs="Times New Roman"/>
          <w:color w:val="0D0D0D" w:themeColor="text1" w:themeTint="F2"/>
        </w:rPr>
        <w:t>: Дашков и К°, 2014.</w:t>
      </w:r>
      <w:r w:rsidRPr="00A823D6">
        <w:rPr>
          <w:rFonts w:ascii="Times New Roman" w:hAnsi="Times New Roman" w:cs="Times New Roman"/>
          <w:color w:val="0D0D0D" w:themeColor="text1" w:themeTint="F2"/>
        </w:rPr>
        <w:t>С. 69</w:t>
      </w:r>
      <w:r w:rsidRPr="00A823D6">
        <w:rPr>
          <w:rFonts w:ascii="Times New Roman" w:hAnsi="Times New Roman" w:cs="Times New Roman"/>
          <w:color w:val="0D0D0D" w:themeColor="text1" w:themeTint="F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99F"/>
    <w:multiLevelType w:val="hybridMultilevel"/>
    <w:tmpl w:val="FD321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C44261"/>
    <w:multiLevelType w:val="multilevel"/>
    <w:tmpl w:val="A31E33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93A6F06"/>
    <w:multiLevelType w:val="hybridMultilevel"/>
    <w:tmpl w:val="7DC2206C"/>
    <w:lvl w:ilvl="0" w:tplc="1AD6E6BA">
      <w:start w:val="1"/>
      <w:numFmt w:val="bullet"/>
      <w:lvlText w:val=""/>
      <w:lvlJc w:val="left"/>
      <w:pPr>
        <w:ind w:left="1429" w:hanging="360"/>
      </w:pPr>
      <w:rPr>
        <w:rFonts w:ascii="Symbol" w:hAnsi="Symbol" w:hint="default"/>
      </w:rPr>
    </w:lvl>
    <w:lvl w:ilvl="1" w:tplc="2578B372">
      <w:numFmt w:val="bullet"/>
      <w:lvlText w:val=""/>
      <w:lvlJc w:val="left"/>
      <w:pPr>
        <w:ind w:left="3259" w:hanging="1470"/>
      </w:pPr>
      <w:rPr>
        <w:rFonts w:ascii="Symbol" w:eastAsiaTheme="minorEastAsia"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F946FC"/>
    <w:multiLevelType w:val="multilevel"/>
    <w:tmpl w:val="D85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A612E"/>
    <w:multiLevelType w:val="multilevel"/>
    <w:tmpl w:val="BF3CE7B4"/>
    <w:lvl w:ilvl="0">
      <w:start w:val="1"/>
      <w:numFmt w:val="decimal"/>
      <w:pStyle w:val="2"/>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2D222561"/>
    <w:multiLevelType w:val="hybridMultilevel"/>
    <w:tmpl w:val="73446E24"/>
    <w:lvl w:ilvl="0" w:tplc="1AD6E6BA">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6">
    <w:nsid w:val="387636E5"/>
    <w:multiLevelType w:val="hybridMultilevel"/>
    <w:tmpl w:val="6B1CA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93785"/>
    <w:multiLevelType w:val="hybridMultilevel"/>
    <w:tmpl w:val="4226175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D003DC"/>
    <w:multiLevelType w:val="hybridMultilevel"/>
    <w:tmpl w:val="77A4690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4239C8"/>
    <w:multiLevelType w:val="hybridMultilevel"/>
    <w:tmpl w:val="CDD4F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53C78"/>
    <w:multiLevelType w:val="multilevel"/>
    <w:tmpl w:val="565A1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F0A00"/>
    <w:multiLevelType w:val="hybridMultilevel"/>
    <w:tmpl w:val="C0FAE436"/>
    <w:lvl w:ilvl="0" w:tplc="1AD6E6B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931081D"/>
    <w:multiLevelType w:val="hybridMultilevel"/>
    <w:tmpl w:val="C6949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328D0"/>
    <w:multiLevelType w:val="hybridMultilevel"/>
    <w:tmpl w:val="C3726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C8C09E3"/>
    <w:multiLevelType w:val="hybridMultilevel"/>
    <w:tmpl w:val="DA4E8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9013D9"/>
    <w:multiLevelType w:val="multilevel"/>
    <w:tmpl w:val="1F36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3"/>
  </w:num>
  <w:num w:numId="4">
    <w:abstractNumId w:val="2"/>
  </w:num>
  <w:num w:numId="5">
    <w:abstractNumId w:val="1"/>
  </w:num>
  <w:num w:numId="6">
    <w:abstractNumId w:val="11"/>
  </w:num>
  <w:num w:numId="7">
    <w:abstractNumId w:val="5"/>
  </w:num>
  <w:num w:numId="8">
    <w:abstractNumId w:val="7"/>
  </w:num>
  <w:num w:numId="9">
    <w:abstractNumId w:val="8"/>
  </w:num>
  <w:num w:numId="10">
    <w:abstractNumId w:val="3"/>
  </w:num>
  <w:num w:numId="11">
    <w:abstractNumId w:val="10"/>
  </w:num>
  <w:num w:numId="12">
    <w:abstractNumId w:val="15"/>
  </w:num>
  <w:num w:numId="13">
    <w:abstractNumId w:val="6"/>
  </w:num>
  <w:num w:numId="14">
    <w:abstractNumId w:val="12"/>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1DCE"/>
    <w:rsid w:val="000E46E6"/>
    <w:rsid w:val="00110FEA"/>
    <w:rsid w:val="001A4A27"/>
    <w:rsid w:val="001D3315"/>
    <w:rsid w:val="00321276"/>
    <w:rsid w:val="004266ED"/>
    <w:rsid w:val="00436A2E"/>
    <w:rsid w:val="0047306F"/>
    <w:rsid w:val="004E4BF0"/>
    <w:rsid w:val="0059510C"/>
    <w:rsid w:val="00657ED5"/>
    <w:rsid w:val="00666BEE"/>
    <w:rsid w:val="006A7C7B"/>
    <w:rsid w:val="006B28EB"/>
    <w:rsid w:val="00757773"/>
    <w:rsid w:val="0077725B"/>
    <w:rsid w:val="00851520"/>
    <w:rsid w:val="00870117"/>
    <w:rsid w:val="00911799"/>
    <w:rsid w:val="0093122D"/>
    <w:rsid w:val="009416ED"/>
    <w:rsid w:val="009456CB"/>
    <w:rsid w:val="00A823D6"/>
    <w:rsid w:val="00AA7D45"/>
    <w:rsid w:val="00AF1C27"/>
    <w:rsid w:val="00B33898"/>
    <w:rsid w:val="00BA720E"/>
    <w:rsid w:val="00D80E59"/>
    <w:rsid w:val="00D84D8E"/>
    <w:rsid w:val="00DB695D"/>
    <w:rsid w:val="00E62D1F"/>
    <w:rsid w:val="00E65539"/>
    <w:rsid w:val="00E80C19"/>
    <w:rsid w:val="00F31DCE"/>
    <w:rsid w:val="00F337F2"/>
    <w:rsid w:val="00F74C43"/>
    <w:rsid w:val="00FB7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5D"/>
  </w:style>
  <w:style w:type="paragraph" w:styleId="1">
    <w:name w:val="heading 1"/>
    <w:basedOn w:val="a"/>
    <w:next w:val="a"/>
    <w:link w:val="10"/>
    <w:uiPriority w:val="9"/>
    <w:qFormat/>
    <w:rsid w:val="00931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666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DCE"/>
    <w:pPr>
      <w:ind w:left="720"/>
      <w:contextualSpacing/>
    </w:pPr>
  </w:style>
  <w:style w:type="character" w:customStyle="1" w:styleId="10">
    <w:name w:val="Заголовок 1 Знак"/>
    <w:basedOn w:val="a0"/>
    <w:link w:val="1"/>
    <w:uiPriority w:val="9"/>
    <w:rsid w:val="0093122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93122D"/>
    <w:pPr>
      <w:outlineLvl w:val="9"/>
    </w:pPr>
    <w:rPr>
      <w:lang w:eastAsia="en-US"/>
    </w:rPr>
  </w:style>
  <w:style w:type="paragraph" w:styleId="2">
    <w:name w:val="toc 2"/>
    <w:basedOn w:val="a"/>
    <w:next w:val="a"/>
    <w:autoRedefine/>
    <w:uiPriority w:val="39"/>
    <w:unhideWhenUsed/>
    <w:qFormat/>
    <w:rsid w:val="00110FEA"/>
    <w:pPr>
      <w:numPr>
        <w:numId w:val="2"/>
      </w:numPr>
      <w:tabs>
        <w:tab w:val="left" w:pos="284"/>
      </w:tabs>
      <w:spacing w:after="100"/>
      <w:ind w:left="0" w:firstLine="0"/>
    </w:pPr>
    <w:rPr>
      <w:rFonts w:ascii="Times New Roman" w:hAnsi="Times New Roman" w:cs="Times New Roman"/>
      <w:b/>
      <w:sz w:val="28"/>
      <w:szCs w:val="28"/>
      <w:lang w:eastAsia="en-US"/>
    </w:rPr>
  </w:style>
  <w:style w:type="paragraph" w:styleId="11">
    <w:name w:val="toc 1"/>
    <w:basedOn w:val="a"/>
    <w:next w:val="a"/>
    <w:autoRedefine/>
    <w:uiPriority w:val="39"/>
    <w:semiHidden/>
    <w:unhideWhenUsed/>
    <w:qFormat/>
    <w:rsid w:val="0093122D"/>
    <w:pPr>
      <w:spacing w:after="100"/>
    </w:pPr>
    <w:rPr>
      <w:lang w:eastAsia="en-US"/>
    </w:rPr>
  </w:style>
  <w:style w:type="paragraph" w:styleId="3">
    <w:name w:val="toc 3"/>
    <w:basedOn w:val="a"/>
    <w:next w:val="a"/>
    <w:autoRedefine/>
    <w:uiPriority w:val="39"/>
    <w:unhideWhenUsed/>
    <w:qFormat/>
    <w:rsid w:val="0093122D"/>
    <w:pPr>
      <w:spacing w:after="100"/>
      <w:ind w:left="440"/>
    </w:pPr>
    <w:rPr>
      <w:lang w:eastAsia="en-US"/>
    </w:rPr>
  </w:style>
  <w:style w:type="paragraph" w:styleId="a5">
    <w:name w:val="Normal (Web)"/>
    <w:basedOn w:val="a"/>
    <w:uiPriority w:val="99"/>
    <w:semiHidden/>
    <w:unhideWhenUsed/>
    <w:rsid w:val="00321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0"/>
    <w:link w:val="20"/>
    <w:uiPriority w:val="9"/>
    <w:rsid w:val="00666BEE"/>
    <w:rPr>
      <w:rFonts w:ascii="Times New Roman" w:eastAsia="Times New Roman" w:hAnsi="Times New Roman" w:cs="Times New Roman"/>
      <w:b/>
      <w:bCs/>
      <w:sz w:val="36"/>
      <w:szCs w:val="36"/>
    </w:rPr>
  </w:style>
  <w:style w:type="paragraph" w:styleId="30">
    <w:name w:val="Body Text 3"/>
    <w:basedOn w:val="a"/>
    <w:link w:val="31"/>
    <w:uiPriority w:val="99"/>
    <w:unhideWhenUsed/>
    <w:rsid w:val="0066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0"/>
    <w:uiPriority w:val="99"/>
    <w:rsid w:val="00666BEE"/>
    <w:rPr>
      <w:rFonts w:ascii="Times New Roman" w:eastAsia="Times New Roman" w:hAnsi="Times New Roman" w:cs="Times New Roman"/>
      <w:sz w:val="24"/>
      <w:szCs w:val="24"/>
    </w:rPr>
  </w:style>
  <w:style w:type="paragraph" w:styleId="a6">
    <w:name w:val="Body Text Indent"/>
    <w:basedOn w:val="a"/>
    <w:link w:val="a7"/>
    <w:uiPriority w:val="99"/>
    <w:unhideWhenUsed/>
    <w:rsid w:val="0066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666BEE"/>
    <w:rPr>
      <w:rFonts w:ascii="Times New Roman" w:eastAsia="Times New Roman" w:hAnsi="Times New Roman" w:cs="Times New Roman"/>
      <w:sz w:val="24"/>
      <w:szCs w:val="24"/>
    </w:rPr>
  </w:style>
  <w:style w:type="paragraph" w:styleId="32">
    <w:name w:val="Body Text Indent 3"/>
    <w:basedOn w:val="a"/>
    <w:link w:val="33"/>
    <w:uiPriority w:val="99"/>
    <w:unhideWhenUsed/>
    <w:rsid w:val="00666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ой текст с отступом 3 Знак"/>
    <w:basedOn w:val="a0"/>
    <w:link w:val="32"/>
    <w:uiPriority w:val="99"/>
    <w:rsid w:val="00666BEE"/>
    <w:rPr>
      <w:rFonts w:ascii="Times New Roman" w:eastAsia="Times New Roman" w:hAnsi="Times New Roman" w:cs="Times New Roman"/>
      <w:sz w:val="24"/>
      <w:szCs w:val="24"/>
    </w:rPr>
  </w:style>
  <w:style w:type="paragraph" w:styleId="a8">
    <w:name w:val="header"/>
    <w:basedOn w:val="a"/>
    <w:link w:val="a9"/>
    <w:uiPriority w:val="99"/>
    <w:semiHidden/>
    <w:unhideWhenUsed/>
    <w:rsid w:val="00E62D1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62D1F"/>
  </w:style>
  <w:style w:type="paragraph" w:styleId="aa">
    <w:name w:val="footer"/>
    <w:basedOn w:val="a"/>
    <w:link w:val="ab"/>
    <w:uiPriority w:val="99"/>
    <w:unhideWhenUsed/>
    <w:rsid w:val="00E62D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2D1F"/>
  </w:style>
  <w:style w:type="paragraph" w:styleId="ac">
    <w:name w:val="footnote text"/>
    <w:basedOn w:val="a"/>
    <w:link w:val="ad"/>
    <w:uiPriority w:val="99"/>
    <w:semiHidden/>
    <w:unhideWhenUsed/>
    <w:rsid w:val="009456CB"/>
    <w:pPr>
      <w:spacing w:after="0" w:line="240" w:lineRule="auto"/>
    </w:pPr>
    <w:rPr>
      <w:sz w:val="20"/>
      <w:szCs w:val="20"/>
    </w:rPr>
  </w:style>
  <w:style w:type="character" w:customStyle="1" w:styleId="ad">
    <w:name w:val="Текст сноски Знак"/>
    <w:basedOn w:val="a0"/>
    <w:link w:val="ac"/>
    <w:uiPriority w:val="99"/>
    <w:semiHidden/>
    <w:rsid w:val="009456CB"/>
    <w:rPr>
      <w:sz w:val="20"/>
      <w:szCs w:val="20"/>
    </w:rPr>
  </w:style>
  <w:style w:type="character" w:styleId="ae">
    <w:name w:val="footnote reference"/>
    <w:basedOn w:val="a0"/>
    <w:uiPriority w:val="99"/>
    <w:semiHidden/>
    <w:unhideWhenUsed/>
    <w:rsid w:val="009456CB"/>
    <w:rPr>
      <w:vertAlign w:val="superscript"/>
    </w:rPr>
  </w:style>
  <w:style w:type="character" w:styleId="af">
    <w:name w:val="Emphasis"/>
    <w:basedOn w:val="a0"/>
    <w:uiPriority w:val="20"/>
    <w:qFormat/>
    <w:rsid w:val="00A823D6"/>
    <w:rPr>
      <w:i/>
      <w:iCs/>
    </w:rPr>
  </w:style>
  <w:style w:type="character" w:styleId="af0">
    <w:name w:val="Hyperlink"/>
    <w:basedOn w:val="a0"/>
    <w:uiPriority w:val="99"/>
    <w:unhideWhenUsed/>
    <w:rsid w:val="009416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177078">
      <w:bodyDiv w:val="1"/>
      <w:marLeft w:val="0"/>
      <w:marRight w:val="0"/>
      <w:marTop w:val="0"/>
      <w:marBottom w:val="0"/>
      <w:divBdr>
        <w:top w:val="none" w:sz="0" w:space="0" w:color="auto"/>
        <w:left w:val="none" w:sz="0" w:space="0" w:color="auto"/>
        <w:bottom w:val="none" w:sz="0" w:space="0" w:color="auto"/>
        <w:right w:val="none" w:sz="0" w:space="0" w:color="auto"/>
      </w:divBdr>
    </w:div>
    <w:div w:id="562446975">
      <w:bodyDiv w:val="1"/>
      <w:marLeft w:val="0"/>
      <w:marRight w:val="0"/>
      <w:marTop w:val="0"/>
      <w:marBottom w:val="0"/>
      <w:divBdr>
        <w:top w:val="none" w:sz="0" w:space="0" w:color="auto"/>
        <w:left w:val="none" w:sz="0" w:space="0" w:color="auto"/>
        <w:bottom w:val="none" w:sz="0" w:space="0" w:color="auto"/>
        <w:right w:val="none" w:sz="0" w:space="0" w:color="auto"/>
      </w:divBdr>
    </w:div>
    <w:div w:id="692463137">
      <w:bodyDiv w:val="1"/>
      <w:marLeft w:val="0"/>
      <w:marRight w:val="0"/>
      <w:marTop w:val="0"/>
      <w:marBottom w:val="0"/>
      <w:divBdr>
        <w:top w:val="none" w:sz="0" w:space="0" w:color="auto"/>
        <w:left w:val="none" w:sz="0" w:space="0" w:color="auto"/>
        <w:bottom w:val="none" w:sz="0" w:space="0" w:color="auto"/>
        <w:right w:val="none" w:sz="0" w:space="0" w:color="auto"/>
      </w:divBdr>
    </w:div>
    <w:div w:id="862087033">
      <w:bodyDiv w:val="1"/>
      <w:marLeft w:val="0"/>
      <w:marRight w:val="0"/>
      <w:marTop w:val="0"/>
      <w:marBottom w:val="0"/>
      <w:divBdr>
        <w:top w:val="none" w:sz="0" w:space="0" w:color="auto"/>
        <w:left w:val="none" w:sz="0" w:space="0" w:color="auto"/>
        <w:bottom w:val="none" w:sz="0" w:space="0" w:color="auto"/>
        <w:right w:val="none" w:sz="0" w:space="0" w:color="auto"/>
      </w:divBdr>
    </w:div>
    <w:div w:id="899749918">
      <w:bodyDiv w:val="1"/>
      <w:marLeft w:val="0"/>
      <w:marRight w:val="0"/>
      <w:marTop w:val="0"/>
      <w:marBottom w:val="0"/>
      <w:divBdr>
        <w:top w:val="none" w:sz="0" w:space="0" w:color="auto"/>
        <w:left w:val="none" w:sz="0" w:space="0" w:color="auto"/>
        <w:bottom w:val="none" w:sz="0" w:space="0" w:color="auto"/>
        <w:right w:val="none" w:sz="0" w:space="0" w:color="auto"/>
      </w:divBdr>
    </w:div>
    <w:div w:id="1394238370">
      <w:bodyDiv w:val="1"/>
      <w:marLeft w:val="0"/>
      <w:marRight w:val="0"/>
      <w:marTop w:val="0"/>
      <w:marBottom w:val="0"/>
      <w:divBdr>
        <w:top w:val="none" w:sz="0" w:space="0" w:color="auto"/>
        <w:left w:val="none" w:sz="0" w:space="0" w:color="auto"/>
        <w:bottom w:val="none" w:sz="0" w:space="0" w:color="auto"/>
        <w:right w:val="none" w:sz="0" w:space="0" w:color="auto"/>
      </w:divBdr>
    </w:div>
    <w:div w:id="1560288365">
      <w:bodyDiv w:val="1"/>
      <w:marLeft w:val="0"/>
      <w:marRight w:val="0"/>
      <w:marTop w:val="0"/>
      <w:marBottom w:val="0"/>
      <w:divBdr>
        <w:top w:val="none" w:sz="0" w:space="0" w:color="auto"/>
        <w:left w:val="none" w:sz="0" w:space="0" w:color="auto"/>
        <w:bottom w:val="none" w:sz="0" w:space="0" w:color="auto"/>
        <w:right w:val="none" w:sz="0" w:space="0" w:color="auto"/>
      </w:divBdr>
    </w:div>
    <w:div w:id="1990590757">
      <w:bodyDiv w:val="1"/>
      <w:marLeft w:val="0"/>
      <w:marRight w:val="0"/>
      <w:marTop w:val="0"/>
      <w:marBottom w:val="0"/>
      <w:divBdr>
        <w:top w:val="none" w:sz="0" w:space="0" w:color="auto"/>
        <w:left w:val="none" w:sz="0" w:space="0" w:color="auto"/>
        <w:bottom w:val="none" w:sz="0" w:space="0" w:color="auto"/>
        <w:right w:val="none" w:sz="0" w:space="0" w:color="auto"/>
      </w:divBdr>
    </w:div>
    <w:div w:id="20416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90E1-A43D-4635-8295-83DAC26C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31</Pages>
  <Words>5177</Words>
  <Characters>35261</Characters>
  <Application>Microsoft Office Word</Application>
  <DocSecurity>0</DocSecurity>
  <Lines>927</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2017-11-23T19:27:00Z</dcterms:created>
  <dcterms:modified xsi:type="dcterms:W3CDTF">2017-11-25T21:15:00Z</dcterms:modified>
</cp:coreProperties>
</file>