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77" w:rsidRDefault="00221477" w:rsidP="00AA105F">
      <w:pPr>
        <w:jc w:val="both"/>
        <w:rPr>
          <w:rFonts w:ascii="Times New Roman" w:hAnsi="Times New Roman" w:cs="Times New Roman"/>
          <w:b/>
          <w:sz w:val="28"/>
          <w:szCs w:val="28"/>
        </w:rPr>
      </w:pPr>
    </w:p>
    <w:p w:rsidR="00E62F7B" w:rsidRPr="004172DD" w:rsidRDefault="002309D9" w:rsidP="00AA105F">
      <w:pPr>
        <w:jc w:val="both"/>
        <w:rPr>
          <w:rFonts w:ascii="Times New Roman" w:hAnsi="Times New Roman" w:cs="Times New Roman"/>
          <w:b/>
          <w:sz w:val="28"/>
          <w:szCs w:val="28"/>
        </w:rPr>
      </w:pPr>
      <w:r w:rsidRPr="004172DD">
        <w:rPr>
          <w:rFonts w:ascii="Times New Roman" w:hAnsi="Times New Roman" w:cs="Times New Roman"/>
          <w:b/>
          <w:sz w:val="28"/>
          <w:szCs w:val="28"/>
          <w:lang w:val="en-US"/>
        </w:rPr>
        <w:t>C</w:t>
      </w:r>
      <w:r w:rsidRPr="004172DD">
        <w:rPr>
          <w:rFonts w:ascii="Times New Roman" w:hAnsi="Times New Roman" w:cs="Times New Roman"/>
          <w:b/>
          <w:sz w:val="28"/>
          <w:szCs w:val="28"/>
        </w:rPr>
        <w:t xml:space="preserve">ОДЕРЖАНИЕ </w:t>
      </w:r>
    </w:p>
    <w:p w:rsidR="002309D9" w:rsidRPr="004172DD" w:rsidRDefault="002309D9" w:rsidP="00AA105F">
      <w:pPr>
        <w:jc w:val="both"/>
        <w:rPr>
          <w:rFonts w:ascii="Times New Roman" w:hAnsi="Times New Roman" w:cs="Times New Roman"/>
          <w:b/>
          <w:sz w:val="28"/>
          <w:szCs w:val="28"/>
        </w:rPr>
      </w:pPr>
      <w:r w:rsidRPr="004172DD">
        <w:rPr>
          <w:rFonts w:ascii="Times New Roman" w:hAnsi="Times New Roman" w:cs="Times New Roman"/>
          <w:b/>
          <w:sz w:val="28"/>
          <w:szCs w:val="28"/>
        </w:rPr>
        <w:t>ВВЕДЕНИ</w:t>
      </w:r>
      <w:r w:rsidR="00C60DD8" w:rsidRPr="004172DD">
        <w:rPr>
          <w:rFonts w:ascii="Times New Roman" w:hAnsi="Times New Roman" w:cs="Times New Roman"/>
          <w:b/>
          <w:sz w:val="28"/>
          <w:szCs w:val="28"/>
        </w:rPr>
        <w:t>Е</w:t>
      </w:r>
      <w:r w:rsidRPr="004172DD">
        <w:rPr>
          <w:rFonts w:ascii="Times New Roman" w:hAnsi="Times New Roman" w:cs="Times New Roman"/>
          <w:b/>
          <w:sz w:val="28"/>
          <w:szCs w:val="28"/>
        </w:rPr>
        <w:t xml:space="preserve"> </w:t>
      </w:r>
    </w:p>
    <w:p w:rsidR="002309D9" w:rsidRPr="004172DD" w:rsidRDefault="002309D9" w:rsidP="00AA105F">
      <w:pPr>
        <w:jc w:val="both"/>
        <w:rPr>
          <w:rFonts w:ascii="Times New Roman" w:hAnsi="Times New Roman" w:cs="Times New Roman"/>
          <w:b/>
          <w:sz w:val="28"/>
          <w:szCs w:val="28"/>
        </w:rPr>
      </w:pPr>
      <w:r w:rsidRPr="004172DD">
        <w:rPr>
          <w:rFonts w:ascii="Times New Roman" w:hAnsi="Times New Roman" w:cs="Times New Roman"/>
          <w:b/>
          <w:sz w:val="28"/>
          <w:szCs w:val="28"/>
        </w:rPr>
        <w:t xml:space="preserve"> 1. Общая характеристика аграрных реформ России </w:t>
      </w:r>
    </w:p>
    <w:p w:rsidR="002309D9" w:rsidRDefault="002309D9" w:rsidP="00AA105F">
      <w:pPr>
        <w:pStyle w:val="a3"/>
        <w:numPr>
          <w:ilvl w:val="1"/>
          <w:numId w:val="1"/>
        </w:numPr>
        <w:ind w:left="567" w:hanging="567"/>
        <w:jc w:val="both"/>
        <w:rPr>
          <w:rFonts w:ascii="Times New Roman" w:hAnsi="Times New Roman" w:cs="Times New Roman"/>
          <w:sz w:val="28"/>
          <w:szCs w:val="28"/>
        </w:rPr>
      </w:pPr>
      <w:r w:rsidRPr="002309D9">
        <w:rPr>
          <w:rFonts w:ascii="Times New Roman" w:hAnsi="Times New Roman" w:cs="Times New Roman"/>
          <w:sz w:val="28"/>
          <w:szCs w:val="28"/>
        </w:rPr>
        <w:t>Исторические аспекты аграрных реформ в России</w:t>
      </w:r>
      <w:r w:rsidR="001D7E0B">
        <w:rPr>
          <w:rFonts w:ascii="Times New Roman" w:hAnsi="Times New Roman" w:cs="Times New Roman"/>
          <w:sz w:val="28"/>
          <w:szCs w:val="28"/>
        </w:rPr>
        <w:t xml:space="preserve"> (вторая половина</w:t>
      </w:r>
      <w:r w:rsidR="001D7E0B" w:rsidRPr="001D7E0B">
        <w:rPr>
          <w:rFonts w:ascii="Times New Roman" w:hAnsi="Times New Roman" w:cs="Times New Roman"/>
          <w:sz w:val="28"/>
          <w:szCs w:val="28"/>
        </w:rPr>
        <w:t xml:space="preserve"> </w:t>
      </w:r>
      <w:r w:rsidR="001D7E0B">
        <w:rPr>
          <w:rFonts w:ascii="Times New Roman" w:hAnsi="Times New Roman" w:cs="Times New Roman"/>
          <w:sz w:val="28"/>
          <w:szCs w:val="28"/>
          <w:lang w:val="en-US"/>
        </w:rPr>
        <w:t>XIX</w:t>
      </w:r>
      <w:r w:rsidR="001D7E0B" w:rsidRPr="001D7E0B">
        <w:rPr>
          <w:rFonts w:ascii="Times New Roman" w:hAnsi="Times New Roman" w:cs="Times New Roman"/>
          <w:sz w:val="28"/>
          <w:szCs w:val="28"/>
        </w:rPr>
        <w:t xml:space="preserve"> </w:t>
      </w:r>
      <w:r w:rsidR="001D7E0B">
        <w:rPr>
          <w:rFonts w:ascii="Times New Roman" w:hAnsi="Times New Roman" w:cs="Times New Roman"/>
          <w:sz w:val="28"/>
          <w:szCs w:val="28"/>
        </w:rPr>
        <w:t xml:space="preserve"> начало </w:t>
      </w:r>
      <w:r w:rsidR="001D7E0B">
        <w:rPr>
          <w:rFonts w:ascii="Times New Roman" w:hAnsi="Times New Roman" w:cs="Times New Roman"/>
          <w:sz w:val="28"/>
          <w:szCs w:val="28"/>
          <w:lang w:val="en-US"/>
        </w:rPr>
        <w:t>XX</w:t>
      </w:r>
      <w:r w:rsidR="001D7E0B">
        <w:rPr>
          <w:rFonts w:ascii="Times New Roman" w:hAnsi="Times New Roman" w:cs="Times New Roman"/>
          <w:sz w:val="28"/>
          <w:szCs w:val="28"/>
        </w:rPr>
        <w:t xml:space="preserve"> веков)</w:t>
      </w:r>
    </w:p>
    <w:p w:rsidR="00B17F19" w:rsidRPr="00B17F19" w:rsidRDefault="00B17F19" w:rsidP="00F028DC">
      <w:pPr>
        <w:pStyle w:val="a3"/>
        <w:numPr>
          <w:ilvl w:val="1"/>
          <w:numId w:val="1"/>
        </w:numPr>
        <w:ind w:left="567" w:hanging="567"/>
        <w:rPr>
          <w:rFonts w:ascii="Times New Roman" w:hAnsi="Times New Roman" w:cs="Times New Roman"/>
          <w:sz w:val="28"/>
          <w:szCs w:val="28"/>
        </w:rPr>
      </w:pPr>
      <w:r w:rsidRPr="00B17F19">
        <w:rPr>
          <w:rFonts w:ascii="Times New Roman" w:hAnsi="Times New Roman" w:cs="Times New Roman"/>
          <w:sz w:val="28"/>
          <w:szCs w:val="28"/>
        </w:rPr>
        <w:t>Аграрные реформы</w:t>
      </w:r>
      <w:r>
        <w:rPr>
          <w:rFonts w:ascii="Times New Roman" w:hAnsi="Times New Roman" w:cs="Times New Roman"/>
          <w:sz w:val="28"/>
          <w:szCs w:val="28"/>
        </w:rPr>
        <w:t xml:space="preserve"> второй половины</w:t>
      </w:r>
      <w:r w:rsidRPr="00B17F19">
        <w:rPr>
          <w:rFonts w:ascii="Times New Roman" w:hAnsi="Times New Roman" w:cs="Times New Roman"/>
          <w:sz w:val="28"/>
          <w:szCs w:val="28"/>
        </w:rPr>
        <w:t xml:space="preserve"> ХХ  века</w:t>
      </w:r>
    </w:p>
    <w:p w:rsidR="002309D9" w:rsidRPr="004172DD" w:rsidRDefault="00304F33" w:rsidP="00AA105F">
      <w:pPr>
        <w:jc w:val="both"/>
        <w:rPr>
          <w:rFonts w:ascii="Times New Roman" w:hAnsi="Times New Roman" w:cs="Times New Roman"/>
          <w:b/>
          <w:sz w:val="28"/>
          <w:szCs w:val="28"/>
        </w:rPr>
      </w:pPr>
      <w:r w:rsidRPr="004172DD">
        <w:rPr>
          <w:rFonts w:ascii="Times New Roman" w:hAnsi="Times New Roman" w:cs="Times New Roman"/>
          <w:b/>
          <w:sz w:val="28"/>
          <w:szCs w:val="28"/>
        </w:rPr>
        <w:t>2</w:t>
      </w:r>
      <w:r w:rsidR="002309D9" w:rsidRPr="004172DD">
        <w:rPr>
          <w:rFonts w:ascii="Times New Roman" w:hAnsi="Times New Roman" w:cs="Times New Roman"/>
          <w:b/>
          <w:sz w:val="28"/>
          <w:szCs w:val="28"/>
        </w:rPr>
        <w:t>. Современная аграрная реформа</w:t>
      </w:r>
      <w:r w:rsidR="00186EDF" w:rsidRPr="004172DD">
        <w:rPr>
          <w:rFonts w:ascii="Times New Roman" w:hAnsi="Times New Roman" w:cs="Times New Roman"/>
          <w:b/>
          <w:sz w:val="28"/>
          <w:szCs w:val="28"/>
        </w:rPr>
        <w:t xml:space="preserve"> в </w:t>
      </w:r>
      <w:r w:rsidR="002309D9" w:rsidRPr="004172DD">
        <w:rPr>
          <w:rFonts w:ascii="Times New Roman" w:hAnsi="Times New Roman" w:cs="Times New Roman"/>
          <w:b/>
          <w:sz w:val="28"/>
          <w:szCs w:val="28"/>
        </w:rPr>
        <w:t xml:space="preserve"> </w:t>
      </w:r>
      <w:r w:rsidR="00186EDF" w:rsidRPr="004172DD">
        <w:rPr>
          <w:rFonts w:ascii="Times New Roman" w:hAnsi="Times New Roman" w:cs="Times New Roman"/>
          <w:b/>
          <w:sz w:val="28"/>
          <w:szCs w:val="28"/>
        </w:rPr>
        <w:t>Российской Федерации</w:t>
      </w:r>
    </w:p>
    <w:p w:rsidR="00AD4529" w:rsidRDefault="002309D9" w:rsidP="00AA105F">
      <w:pPr>
        <w:jc w:val="both"/>
        <w:rPr>
          <w:rFonts w:ascii="Times New Roman" w:hAnsi="Times New Roman" w:cs="Times New Roman"/>
          <w:sz w:val="28"/>
          <w:szCs w:val="28"/>
        </w:rPr>
      </w:pPr>
      <w:r>
        <w:rPr>
          <w:rFonts w:ascii="Times New Roman" w:hAnsi="Times New Roman" w:cs="Times New Roman"/>
          <w:sz w:val="28"/>
          <w:szCs w:val="28"/>
        </w:rPr>
        <w:t xml:space="preserve">2.1.  </w:t>
      </w:r>
      <w:r w:rsidR="00AD4529" w:rsidRPr="00AD4529">
        <w:rPr>
          <w:rFonts w:ascii="Times New Roman" w:hAnsi="Times New Roman" w:cs="Times New Roman"/>
          <w:sz w:val="28"/>
          <w:szCs w:val="28"/>
        </w:rPr>
        <w:t>Аграрная политика 1990-2000 годов</w:t>
      </w:r>
      <w:r w:rsidR="00AD4529">
        <w:rPr>
          <w:rFonts w:ascii="Times New Roman" w:hAnsi="Times New Roman" w:cs="Times New Roman"/>
          <w:sz w:val="28"/>
          <w:szCs w:val="28"/>
        </w:rPr>
        <w:t>.</w:t>
      </w:r>
      <w:r w:rsidR="00AD4529" w:rsidRPr="00AD4529">
        <w:rPr>
          <w:rFonts w:ascii="Times New Roman" w:hAnsi="Times New Roman" w:cs="Times New Roman"/>
          <w:sz w:val="28"/>
          <w:szCs w:val="28"/>
        </w:rPr>
        <w:t xml:space="preserve"> Причины</w:t>
      </w:r>
      <w:r w:rsidR="00AD4529">
        <w:rPr>
          <w:rFonts w:ascii="Times New Roman" w:hAnsi="Times New Roman" w:cs="Times New Roman"/>
          <w:sz w:val="28"/>
          <w:szCs w:val="28"/>
        </w:rPr>
        <w:t xml:space="preserve"> </w:t>
      </w:r>
      <w:r w:rsidR="00AD4529" w:rsidRPr="00AD4529">
        <w:rPr>
          <w:rFonts w:ascii="Times New Roman" w:hAnsi="Times New Roman" w:cs="Times New Roman"/>
          <w:sz w:val="28"/>
          <w:szCs w:val="28"/>
        </w:rPr>
        <w:t xml:space="preserve"> негативных последствий</w:t>
      </w:r>
    </w:p>
    <w:p w:rsidR="00A63CE2" w:rsidRPr="00221477" w:rsidRDefault="002309D9" w:rsidP="00AD4529">
      <w:pPr>
        <w:jc w:val="both"/>
        <w:rPr>
          <w:rFonts w:ascii="Times New Roman" w:hAnsi="Times New Roman" w:cs="Times New Roman"/>
          <w:sz w:val="28"/>
          <w:szCs w:val="28"/>
        </w:rPr>
      </w:pPr>
      <w:r w:rsidRPr="00304F33">
        <w:rPr>
          <w:rFonts w:ascii="Times New Roman" w:hAnsi="Times New Roman" w:cs="Times New Roman"/>
          <w:sz w:val="28"/>
          <w:szCs w:val="28"/>
        </w:rPr>
        <w:t xml:space="preserve">2.2.  </w:t>
      </w:r>
      <w:r w:rsidR="00AD4529">
        <w:rPr>
          <w:rFonts w:ascii="Times New Roman" w:hAnsi="Times New Roman" w:cs="Times New Roman"/>
          <w:sz w:val="28"/>
          <w:szCs w:val="28"/>
        </w:rPr>
        <w:t>Современные тенденции аграрной политики Российской Федерации</w:t>
      </w:r>
    </w:p>
    <w:p w:rsidR="006E3369" w:rsidRPr="00904624" w:rsidRDefault="00904624" w:rsidP="00904624">
      <w:pPr>
        <w:pStyle w:val="text"/>
        <w:shd w:val="clear" w:color="auto" w:fill="FFFFFF"/>
        <w:spacing w:before="192" w:beforeAutospacing="0" w:after="0" w:afterAutospacing="0" w:line="360" w:lineRule="auto"/>
        <w:jc w:val="both"/>
        <w:rPr>
          <w:b/>
          <w:color w:val="000000" w:themeColor="text1"/>
          <w:sz w:val="28"/>
          <w:szCs w:val="28"/>
        </w:rPr>
      </w:pPr>
      <w:r w:rsidRPr="009165D7">
        <w:rPr>
          <w:b/>
          <w:iCs/>
          <w:color w:val="000000" w:themeColor="text1"/>
          <w:sz w:val="28"/>
          <w:szCs w:val="28"/>
          <w:shd w:val="clear" w:color="auto" w:fill="FFFFFF"/>
        </w:rPr>
        <w:t xml:space="preserve">3. </w:t>
      </w:r>
      <w:r>
        <w:rPr>
          <w:b/>
          <w:iCs/>
          <w:color w:val="000000" w:themeColor="text1"/>
          <w:sz w:val="28"/>
          <w:szCs w:val="28"/>
          <w:shd w:val="clear" w:color="auto" w:fill="FFFFFF"/>
        </w:rPr>
        <w:t xml:space="preserve">Анализ и результаты </w:t>
      </w:r>
      <w:r w:rsidRPr="009165D7">
        <w:rPr>
          <w:b/>
          <w:iCs/>
          <w:color w:val="000000" w:themeColor="text1"/>
          <w:sz w:val="28"/>
          <w:szCs w:val="28"/>
          <w:shd w:val="clear" w:color="auto" w:fill="FFFFFF"/>
        </w:rPr>
        <w:t>аграрных реформ на современном этапе</w:t>
      </w:r>
      <w:r w:rsidRPr="000717D2">
        <w:rPr>
          <w:b/>
          <w:iCs/>
          <w:color w:val="000000" w:themeColor="text1"/>
          <w:sz w:val="28"/>
          <w:szCs w:val="28"/>
          <w:shd w:val="clear" w:color="auto" w:fill="FFFFFF"/>
        </w:rPr>
        <w:t xml:space="preserve"> (</w:t>
      </w:r>
      <w:r>
        <w:rPr>
          <w:b/>
          <w:iCs/>
          <w:color w:val="000000" w:themeColor="text1"/>
          <w:sz w:val="28"/>
          <w:szCs w:val="28"/>
          <w:shd w:val="clear" w:color="auto" w:fill="FFFFFF"/>
        </w:rPr>
        <w:t>по итогам 2016-2017 гг</w:t>
      </w:r>
      <w:r w:rsidRPr="000717D2">
        <w:rPr>
          <w:b/>
          <w:iCs/>
          <w:color w:val="000000" w:themeColor="text1"/>
          <w:sz w:val="28"/>
          <w:szCs w:val="28"/>
          <w:shd w:val="clear" w:color="auto" w:fill="FFFFFF"/>
        </w:rPr>
        <w:t>)</w:t>
      </w:r>
    </w:p>
    <w:p w:rsidR="00304F33" w:rsidRDefault="00304F33" w:rsidP="00AD4529">
      <w:pPr>
        <w:tabs>
          <w:tab w:val="left" w:pos="567"/>
          <w:tab w:val="left" w:pos="709"/>
        </w:tabs>
        <w:jc w:val="both"/>
        <w:rPr>
          <w:rFonts w:ascii="Times New Roman" w:hAnsi="Times New Roman" w:cs="Times New Roman"/>
          <w:b/>
          <w:sz w:val="28"/>
          <w:szCs w:val="28"/>
          <w:shd w:val="clear" w:color="auto" w:fill="FFFFFF"/>
        </w:rPr>
      </w:pPr>
      <w:r w:rsidRPr="004172DD">
        <w:rPr>
          <w:rFonts w:ascii="Times New Roman" w:hAnsi="Times New Roman" w:cs="Times New Roman"/>
          <w:b/>
          <w:sz w:val="28"/>
          <w:szCs w:val="28"/>
          <w:shd w:val="clear" w:color="auto" w:fill="FFFFFF"/>
        </w:rPr>
        <w:t>ЗАКЛЮЧЕНИЕ</w:t>
      </w:r>
      <w:r w:rsidR="00186EDF" w:rsidRPr="004172DD">
        <w:rPr>
          <w:rFonts w:ascii="Times New Roman" w:hAnsi="Times New Roman" w:cs="Times New Roman"/>
          <w:b/>
          <w:sz w:val="28"/>
          <w:szCs w:val="28"/>
          <w:shd w:val="clear" w:color="auto" w:fill="FFFFFF"/>
        </w:rPr>
        <w:tab/>
      </w:r>
    </w:p>
    <w:p w:rsidR="00304F33" w:rsidRDefault="00304F33" w:rsidP="00AA105F">
      <w:pPr>
        <w:jc w:val="both"/>
        <w:rPr>
          <w:rFonts w:ascii="Times New Roman" w:hAnsi="Times New Roman" w:cs="Times New Roman"/>
          <w:b/>
          <w:sz w:val="28"/>
          <w:szCs w:val="28"/>
          <w:shd w:val="clear" w:color="auto" w:fill="FFFFFF"/>
        </w:rPr>
      </w:pPr>
      <w:r w:rsidRPr="004172DD">
        <w:rPr>
          <w:rFonts w:ascii="Times New Roman" w:hAnsi="Times New Roman" w:cs="Times New Roman"/>
          <w:b/>
          <w:sz w:val="28"/>
          <w:szCs w:val="28"/>
          <w:shd w:val="clear" w:color="auto" w:fill="FFFFFF"/>
        </w:rPr>
        <w:t>СПИСОК ИСПОЛЬЗОВАННОЙ ЛИТЕРАТУРЫ</w:t>
      </w:r>
    </w:p>
    <w:p w:rsidR="00AD58DC" w:rsidRPr="004172DD" w:rsidRDefault="00AD58DC" w:rsidP="00AA105F">
      <w:pPr>
        <w:jc w:val="both"/>
        <w:rPr>
          <w:rFonts w:ascii="Times New Roman" w:hAnsi="Times New Roman" w:cs="Times New Roman"/>
          <w:b/>
          <w:sz w:val="28"/>
          <w:szCs w:val="28"/>
          <w:shd w:val="clear" w:color="auto" w:fill="FFFFFF"/>
        </w:rPr>
      </w:pPr>
    </w:p>
    <w:p w:rsidR="00304F33" w:rsidRPr="00E82405" w:rsidRDefault="00304F33"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AD58DC" w:rsidRPr="0066593F" w:rsidRDefault="00AD58DC" w:rsidP="00F028DC">
      <w:pPr>
        <w:rPr>
          <w:rFonts w:ascii="Times New Roman" w:hAnsi="Times New Roman" w:cs="Times New Roman"/>
          <w:sz w:val="28"/>
          <w:szCs w:val="28"/>
        </w:rPr>
      </w:pPr>
    </w:p>
    <w:p w:rsidR="006E3369" w:rsidRPr="0066593F" w:rsidRDefault="006E3369" w:rsidP="00F028DC">
      <w:pPr>
        <w:rPr>
          <w:rFonts w:ascii="Times New Roman" w:hAnsi="Times New Roman" w:cs="Times New Roman"/>
          <w:sz w:val="28"/>
          <w:szCs w:val="28"/>
        </w:rPr>
      </w:pPr>
    </w:p>
    <w:p w:rsidR="00C60DD8" w:rsidRPr="004172DD" w:rsidRDefault="00C60DD8" w:rsidP="00F028DC">
      <w:pPr>
        <w:jc w:val="center"/>
        <w:rPr>
          <w:rFonts w:ascii="Times New Roman" w:hAnsi="Times New Roman" w:cs="Times New Roman"/>
          <w:b/>
          <w:sz w:val="28"/>
          <w:szCs w:val="28"/>
        </w:rPr>
      </w:pPr>
      <w:r w:rsidRPr="004172DD">
        <w:rPr>
          <w:rFonts w:ascii="Times New Roman" w:hAnsi="Times New Roman" w:cs="Times New Roman"/>
          <w:b/>
          <w:sz w:val="28"/>
          <w:szCs w:val="28"/>
        </w:rPr>
        <w:t>ВВЕДЕНИЕ</w:t>
      </w:r>
    </w:p>
    <w:p w:rsidR="00C60DD8" w:rsidRDefault="00AA105F" w:rsidP="00B17F19">
      <w:pPr>
        <w:spacing w:line="360" w:lineRule="auto"/>
        <w:ind w:firstLine="709"/>
        <w:jc w:val="both"/>
        <w:rPr>
          <w:rFonts w:ascii="Times New Roman" w:hAnsi="Times New Roman" w:cs="Times New Roman"/>
          <w:sz w:val="28"/>
          <w:szCs w:val="28"/>
        </w:rPr>
      </w:pPr>
      <w:r w:rsidRPr="00AA105F">
        <w:rPr>
          <w:rFonts w:ascii="Times New Roman" w:hAnsi="Times New Roman" w:cs="Times New Roman"/>
          <w:sz w:val="28"/>
          <w:szCs w:val="28"/>
        </w:rPr>
        <w:t>В настоящее время Россия обладает обширными территориями сельскохозяйственного назначения, позволяющими обеспечивать продовольственную безопасность страны.</w:t>
      </w:r>
      <w:r>
        <w:rPr>
          <w:rFonts w:ascii="Times New Roman" w:hAnsi="Times New Roman" w:cs="Times New Roman"/>
          <w:sz w:val="28"/>
          <w:szCs w:val="28"/>
        </w:rPr>
        <w:t xml:space="preserve"> Связи с этим аграрная политика всегда была в центре внимания государственного реформирования. Сфера сельского хозяйства выступает своего рода ка</w:t>
      </w:r>
      <w:r w:rsidR="00B5226F">
        <w:rPr>
          <w:rFonts w:ascii="Times New Roman" w:hAnsi="Times New Roman" w:cs="Times New Roman"/>
          <w:sz w:val="28"/>
          <w:szCs w:val="28"/>
        </w:rPr>
        <w:t xml:space="preserve">тализатором рыночной экономики и является  одним  из движущих факторов развития экономики страны. </w:t>
      </w:r>
    </w:p>
    <w:p w:rsidR="003B54E8" w:rsidRDefault="00B5226F" w:rsidP="00B17F19">
      <w:pPr>
        <w:spacing w:line="360" w:lineRule="auto"/>
        <w:ind w:firstLine="709"/>
        <w:jc w:val="both"/>
        <w:rPr>
          <w:rFonts w:ascii="Times New Roman" w:hAnsi="Times New Roman" w:cs="Times New Roman"/>
          <w:sz w:val="28"/>
          <w:szCs w:val="28"/>
        </w:rPr>
      </w:pPr>
      <w:r w:rsidRPr="00B5226F">
        <w:rPr>
          <w:rFonts w:ascii="Times New Roman" w:hAnsi="Times New Roman" w:cs="Times New Roman"/>
          <w:b/>
          <w:sz w:val="28"/>
          <w:szCs w:val="28"/>
        </w:rPr>
        <w:t>Актуальность исследования.</w:t>
      </w:r>
      <w:r>
        <w:rPr>
          <w:rFonts w:ascii="Times New Roman" w:hAnsi="Times New Roman" w:cs="Times New Roman"/>
          <w:sz w:val="28"/>
          <w:szCs w:val="28"/>
        </w:rPr>
        <w:t xml:space="preserve">  Начиная с 1861 года </w:t>
      </w:r>
      <w:r w:rsidR="003B54E8">
        <w:rPr>
          <w:rFonts w:ascii="Times New Roman" w:hAnsi="Times New Roman" w:cs="Times New Roman"/>
          <w:sz w:val="28"/>
          <w:szCs w:val="28"/>
        </w:rPr>
        <w:t xml:space="preserve">сфера </w:t>
      </w:r>
      <w:r>
        <w:rPr>
          <w:rFonts w:ascii="Times New Roman" w:hAnsi="Times New Roman" w:cs="Times New Roman"/>
          <w:sz w:val="28"/>
          <w:szCs w:val="28"/>
        </w:rPr>
        <w:t>сельско</w:t>
      </w:r>
      <w:r w:rsidR="003B54E8">
        <w:rPr>
          <w:rFonts w:ascii="Times New Roman" w:hAnsi="Times New Roman" w:cs="Times New Roman"/>
          <w:sz w:val="28"/>
          <w:szCs w:val="28"/>
        </w:rPr>
        <w:t xml:space="preserve">го </w:t>
      </w:r>
      <w:r>
        <w:rPr>
          <w:rFonts w:ascii="Times New Roman" w:hAnsi="Times New Roman" w:cs="Times New Roman"/>
          <w:sz w:val="28"/>
          <w:szCs w:val="28"/>
        </w:rPr>
        <w:t xml:space="preserve"> хозяйств</w:t>
      </w:r>
      <w:r w:rsidR="003B54E8">
        <w:rPr>
          <w:rFonts w:ascii="Times New Roman" w:hAnsi="Times New Roman" w:cs="Times New Roman"/>
          <w:sz w:val="28"/>
          <w:szCs w:val="28"/>
        </w:rPr>
        <w:t>о</w:t>
      </w:r>
      <w:r>
        <w:rPr>
          <w:rFonts w:ascii="Times New Roman" w:hAnsi="Times New Roman" w:cs="Times New Roman"/>
          <w:sz w:val="28"/>
          <w:szCs w:val="28"/>
        </w:rPr>
        <w:t xml:space="preserve"> России периодически подвергал</w:t>
      </w:r>
      <w:r w:rsidR="003B54E8">
        <w:rPr>
          <w:rFonts w:ascii="Times New Roman" w:hAnsi="Times New Roman" w:cs="Times New Roman"/>
          <w:sz w:val="28"/>
          <w:szCs w:val="28"/>
        </w:rPr>
        <w:t>о</w:t>
      </w:r>
      <w:r>
        <w:rPr>
          <w:rFonts w:ascii="Times New Roman" w:hAnsi="Times New Roman" w:cs="Times New Roman"/>
          <w:sz w:val="28"/>
          <w:szCs w:val="28"/>
        </w:rPr>
        <w:t xml:space="preserve">сь реформам. </w:t>
      </w:r>
      <w:r w:rsidR="003B54E8">
        <w:rPr>
          <w:rFonts w:ascii="Times New Roman" w:hAnsi="Times New Roman" w:cs="Times New Roman"/>
          <w:sz w:val="28"/>
          <w:szCs w:val="28"/>
        </w:rPr>
        <w:t>К наиболее знаменательным вехам в истории агарн</w:t>
      </w:r>
      <w:r w:rsidR="00653677">
        <w:rPr>
          <w:rFonts w:ascii="Times New Roman" w:hAnsi="Times New Roman" w:cs="Times New Roman"/>
          <w:sz w:val="28"/>
          <w:szCs w:val="28"/>
        </w:rPr>
        <w:t>ых реформ</w:t>
      </w:r>
      <w:r w:rsidR="003B54E8">
        <w:rPr>
          <w:rFonts w:ascii="Times New Roman" w:hAnsi="Times New Roman" w:cs="Times New Roman"/>
          <w:sz w:val="28"/>
          <w:szCs w:val="28"/>
        </w:rPr>
        <w:t xml:space="preserve"> России можно отметить</w:t>
      </w:r>
      <w:r w:rsidR="00A168E3">
        <w:rPr>
          <w:rFonts w:ascii="Times New Roman" w:hAnsi="Times New Roman" w:cs="Times New Roman"/>
          <w:sz w:val="28"/>
          <w:szCs w:val="28"/>
        </w:rPr>
        <w:t xml:space="preserve"> следующие события</w:t>
      </w:r>
      <w:r w:rsidR="003B54E8">
        <w:rPr>
          <w:rFonts w:ascii="Times New Roman" w:hAnsi="Times New Roman" w:cs="Times New Roman"/>
          <w:sz w:val="28"/>
          <w:szCs w:val="28"/>
        </w:rPr>
        <w:t xml:space="preserve">: </w:t>
      </w:r>
      <w:r w:rsidR="00D90F75">
        <w:rPr>
          <w:rFonts w:ascii="Times New Roman" w:hAnsi="Times New Roman" w:cs="Times New Roman"/>
          <w:sz w:val="28"/>
          <w:szCs w:val="28"/>
        </w:rPr>
        <w:t xml:space="preserve">Аграрные реформы Столыпина, </w:t>
      </w:r>
      <w:r w:rsidR="003B54E8" w:rsidRPr="003B54E8">
        <w:rPr>
          <w:rFonts w:ascii="Times New Roman" w:hAnsi="Times New Roman" w:cs="Times New Roman"/>
          <w:sz w:val="28"/>
          <w:szCs w:val="28"/>
        </w:rPr>
        <w:t xml:space="preserve">рост количества фермерских хозяйств; принятие Земельного кодекса 1922 года и развитие частной инициативы; сплошная коллективизация и огосударствление всего сельскохозяйственного производства. И, наконец, 1990 год - начало новой аграрной реформы, когда сельское хозяйство пытаются освободить от административно-командной системы управления. </w:t>
      </w:r>
      <w:r w:rsidR="00A168E3">
        <w:rPr>
          <w:rFonts w:ascii="Times New Roman" w:hAnsi="Times New Roman" w:cs="Times New Roman"/>
          <w:sz w:val="28"/>
          <w:szCs w:val="28"/>
        </w:rPr>
        <w:t>Т</w:t>
      </w:r>
      <w:r w:rsidR="00A168E3" w:rsidRPr="00A168E3">
        <w:rPr>
          <w:rFonts w:ascii="Times New Roman" w:hAnsi="Times New Roman" w:cs="Times New Roman"/>
          <w:sz w:val="28"/>
          <w:szCs w:val="28"/>
        </w:rPr>
        <w:t>аким образом, в истории России накоплен богатый опыт про</w:t>
      </w:r>
      <w:r w:rsidR="00A168E3">
        <w:rPr>
          <w:rFonts w:ascii="Times New Roman" w:hAnsi="Times New Roman" w:cs="Times New Roman"/>
          <w:sz w:val="28"/>
          <w:szCs w:val="28"/>
        </w:rPr>
        <w:t xml:space="preserve">ведения аграрного реформирования, и изучение данного вопроса является </w:t>
      </w:r>
      <w:r w:rsidR="00D90F75">
        <w:rPr>
          <w:rFonts w:ascii="Times New Roman" w:hAnsi="Times New Roman" w:cs="Times New Roman"/>
          <w:sz w:val="28"/>
          <w:szCs w:val="28"/>
        </w:rPr>
        <w:t xml:space="preserve">на сегодняшний день </w:t>
      </w:r>
      <w:r w:rsidR="00A168E3">
        <w:rPr>
          <w:rFonts w:ascii="Times New Roman" w:hAnsi="Times New Roman" w:cs="Times New Roman"/>
          <w:sz w:val="28"/>
          <w:szCs w:val="28"/>
        </w:rPr>
        <w:t xml:space="preserve">актуальным. </w:t>
      </w:r>
    </w:p>
    <w:p w:rsidR="00A168E3" w:rsidRDefault="00082289" w:rsidP="00B17F19">
      <w:pPr>
        <w:spacing w:line="360" w:lineRule="auto"/>
        <w:ind w:firstLine="709"/>
        <w:jc w:val="both"/>
        <w:rPr>
          <w:rFonts w:ascii="Times New Roman" w:hAnsi="Times New Roman" w:cs="Times New Roman"/>
          <w:sz w:val="28"/>
          <w:szCs w:val="28"/>
        </w:rPr>
      </w:pPr>
      <w:r w:rsidRPr="00BE44DC">
        <w:rPr>
          <w:rFonts w:ascii="Times New Roman" w:hAnsi="Times New Roman" w:cs="Times New Roman"/>
          <w:b/>
          <w:sz w:val="28"/>
          <w:szCs w:val="28"/>
        </w:rPr>
        <w:lastRenderedPageBreak/>
        <w:t>Объектом исследования</w:t>
      </w:r>
      <w:r>
        <w:rPr>
          <w:rFonts w:ascii="Times New Roman" w:hAnsi="Times New Roman" w:cs="Times New Roman"/>
          <w:sz w:val="28"/>
          <w:szCs w:val="28"/>
        </w:rPr>
        <w:t xml:space="preserve"> являю</w:t>
      </w:r>
      <w:r w:rsidR="00A168E3" w:rsidRPr="00A168E3">
        <w:rPr>
          <w:rFonts w:ascii="Times New Roman" w:hAnsi="Times New Roman" w:cs="Times New Roman"/>
          <w:sz w:val="28"/>
          <w:szCs w:val="28"/>
        </w:rPr>
        <w:t xml:space="preserve">тся </w:t>
      </w:r>
      <w:r>
        <w:rPr>
          <w:rFonts w:ascii="Times New Roman" w:hAnsi="Times New Roman" w:cs="Times New Roman"/>
          <w:sz w:val="28"/>
          <w:szCs w:val="28"/>
        </w:rPr>
        <w:t>концепции, вытекающие из законодательства Российской империи, СССР и Российской Федерации аграрной политики прошлого и настоящего времени.</w:t>
      </w:r>
    </w:p>
    <w:p w:rsidR="009D2F43" w:rsidRDefault="00D90F75" w:rsidP="00B17F19">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 исс</w:t>
      </w:r>
      <w:r w:rsidR="00082289" w:rsidRPr="00BE44DC">
        <w:rPr>
          <w:rFonts w:ascii="Times New Roman" w:hAnsi="Times New Roman" w:cs="Times New Roman"/>
          <w:b/>
          <w:sz w:val="28"/>
          <w:szCs w:val="28"/>
        </w:rPr>
        <w:t>ледования</w:t>
      </w:r>
      <w:r w:rsidR="00082289">
        <w:rPr>
          <w:rFonts w:ascii="Times New Roman" w:hAnsi="Times New Roman" w:cs="Times New Roman"/>
          <w:sz w:val="28"/>
          <w:szCs w:val="28"/>
        </w:rPr>
        <w:t xml:space="preserve">  - </w:t>
      </w:r>
      <w:r w:rsidR="009D2F43">
        <w:rPr>
          <w:rFonts w:ascii="Times New Roman" w:hAnsi="Times New Roman" w:cs="Times New Roman"/>
          <w:sz w:val="28"/>
          <w:szCs w:val="28"/>
        </w:rPr>
        <w:t>Аграрн</w:t>
      </w:r>
      <w:r w:rsidR="00082289">
        <w:rPr>
          <w:rFonts w:ascii="Times New Roman" w:hAnsi="Times New Roman" w:cs="Times New Roman"/>
          <w:sz w:val="28"/>
          <w:szCs w:val="28"/>
        </w:rPr>
        <w:t>ые</w:t>
      </w:r>
      <w:r w:rsidR="009D2F43">
        <w:rPr>
          <w:rFonts w:ascii="Times New Roman" w:hAnsi="Times New Roman" w:cs="Times New Roman"/>
          <w:sz w:val="28"/>
          <w:szCs w:val="28"/>
        </w:rPr>
        <w:t xml:space="preserve">  реформы России: в прошлом и настоящем. </w:t>
      </w:r>
    </w:p>
    <w:p w:rsidR="00A168E3" w:rsidRDefault="00082289" w:rsidP="00B17F19">
      <w:pPr>
        <w:tabs>
          <w:tab w:val="left" w:pos="709"/>
        </w:tabs>
        <w:spacing w:after="0" w:line="360" w:lineRule="auto"/>
        <w:ind w:firstLine="709"/>
        <w:jc w:val="both"/>
        <w:rPr>
          <w:rFonts w:ascii="Times New Roman" w:eastAsia="MS Mincho" w:hAnsi="Times New Roman" w:cs="Times New Roman"/>
          <w:color w:val="000000" w:themeColor="text1"/>
          <w:sz w:val="28"/>
          <w:szCs w:val="28"/>
        </w:rPr>
      </w:pPr>
      <w:r w:rsidRPr="0081057B">
        <w:rPr>
          <w:rFonts w:ascii="Times New Roman" w:eastAsia="MS Mincho" w:hAnsi="Times New Roman" w:cs="Times New Roman"/>
          <w:color w:val="000000" w:themeColor="text1"/>
          <w:sz w:val="28"/>
          <w:szCs w:val="28"/>
        </w:rPr>
        <w:t>Таким образом, актуальность</w:t>
      </w:r>
      <w:r w:rsidR="00BE44DC">
        <w:rPr>
          <w:rFonts w:ascii="Times New Roman" w:eastAsia="MS Mincho" w:hAnsi="Times New Roman" w:cs="Times New Roman"/>
          <w:color w:val="000000" w:themeColor="text1"/>
          <w:sz w:val="28"/>
          <w:szCs w:val="28"/>
        </w:rPr>
        <w:t xml:space="preserve"> исследования </w:t>
      </w:r>
      <w:r w:rsidRPr="0081057B">
        <w:rPr>
          <w:rFonts w:ascii="Times New Roman" w:eastAsia="MS Mincho" w:hAnsi="Times New Roman" w:cs="Times New Roman"/>
          <w:color w:val="000000" w:themeColor="text1"/>
          <w:sz w:val="28"/>
          <w:szCs w:val="28"/>
        </w:rPr>
        <w:t xml:space="preserve"> предопределили выбор темы, постановку цели и задач</w:t>
      </w:r>
      <w:r w:rsidR="00BE44DC">
        <w:rPr>
          <w:rFonts w:ascii="Times New Roman" w:eastAsia="MS Mincho" w:hAnsi="Times New Roman" w:cs="Times New Roman"/>
          <w:color w:val="000000" w:themeColor="text1"/>
          <w:sz w:val="28"/>
          <w:szCs w:val="28"/>
        </w:rPr>
        <w:t xml:space="preserve"> курсовой работы</w:t>
      </w:r>
      <w:r w:rsidRPr="0081057B">
        <w:rPr>
          <w:rFonts w:ascii="Times New Roman" w:eastAsia="MS Mincho" w:hAnsi="Times New Roman" w:cs="Times New Roman"/>
          <w:color w:val="000000" w:themeColor="text1"/>
          <w:sz w:val="28"/>
          <w:szCs w:val="28"/>
        </w:rPr>
        <w:t>.</w:t>
      </w:r>
    </w:p>
    <w:p w:rsidR="00BE44DC" w:rsidRDefault="00BE44DC" w:rsidP="00B17F19">
      <w:pPr>
        <w:tabs>
          <w:tab w:val="left" w:pos="709"/>
        </w:tabs>
        <w:spacing w:after="0" w:line="360" w:lineRule="auto"/>
        <w:ind w:firstLine="709"/>
        <w:jc w:val="both"/>
        <w:rPr>
          <w:rFonts w:ascii="Times New Roman" w:hAnsi="Times New Roman" w:cs="Times New Roman"/>
          <w:sz w:val="28"/>
          <w:szCs w:val="28"/>
        </w:rPr>
      </w:pPr>
      <w:r w:rsidRPr="00BE44DC">
        <w:rPr>
          <w:rFonts w:ascii="Times New Roman" w:eastAsia="MS Mincho" w:hAnsi="Times New Roman" w:cs="Times New Roman"/>
          <w:b/>
          <w:color w:val="000000" w:themeColor="text1"/>
          <w:sz w:val="28"/>
          <w:szCs w:val="28"/>
        </w:rPr>
        <w:t>Целью</w:t>
      </w:r>
      <w:r w:rsidRPr="0081057B">
        <w:rPr>
          <w:rFonts w:ascii="Times New Roman" w:eastAsia="MS Mincho" w:hAnsi="Times New Roman" w:cs="Times New Roman"/>
          <w:color w:val="000000" w:themeColor="text1"/>
          <w:sz w:val="28"/>
          <w:szCs w:val="28"/>
        </w:rPr>
        <w:t xml:space="preserve"> исследования является</w:t>
      </w:r>
      <w:r w:rsidR="00A168E3" w:rsidRPr="00A168E3">
        <w:rPr>
          <w:rFonts w:ascii="Times New Roman" w:hAnsi="Times New Roman" w:cs="Times New Roman"/>
          <w:sz w:val="28"/>
          <w:szCs w:val="28"/>
        </w:rPr>
        <w:t xml:space="preserve"> определение и выявление концепции аграрных реформ в истории России</w:t>
      </w:r>
      <w:r>
        <w:rPr>
          <w:rFonts w:ascii="Times New Roman" w:hAnsi="Times New Roman" w:cs="Times New Roman"/>
          <w:sz w:val="28"/>
          <w:szCs w:val="28"/>
        </w:rPr>
        <w:t>. Это позволит выработать оптимальные решения</w:t>
      </w:r>
      <w:r w:rsidR="00A168E3" w:rsidRPr="00A168E3">
        <w:rPr>
          <w:rFonts w:ascii="Times New Roman" w:hAnsi="Times New Roman" w:cs="Times New Roman"/>
          <w:sz w:val="28"/>
          <w:szCs w:val="28"/>
        </w:rPr>
        <w:t xml:space="preserve"> современных аграрных </w:t>
      </w:r>
      <w:r>
        <w:rPr>
          <w:rFonts w:ascii="Times New Roman" w:hAnsi="Times New Roman" w:cs="Times New Roman"/>
          <w:sz w:val="28"/>
          <w:szCs w:val="28"/>
        </w:rPr>
        <w:t>проблем</w:t>
      </w:r>
      <w:r w:rsidR="00A168E3" w:rsidRPr="00A168E3">
        <w:rPr>
          <w:rFonts w:ascii="Times New Roman" w:hAnsi="Times New Roman" w:cs="Times New Roman"/>
          <w:sz w:val="28"/>
          <w:szCs w:val="28"/>
        </w:rPr>
        <w:t>.</w:t>
      </w:r>
    </w:p>
    <w:p w:rsidR="00BE44DC" w:rsidRDefault="00BE44DC" w:rsidP="00B17F19">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поставленной цели перед исследованием ставятся следующие </w:t>
      </w:r>
      <w:r w:rsidRPr="00D90F75">
        <w:rPr>
          <w:rFonts w:ascii="Times New Roman" w:hAnsi="Times New Roman" w:cs="Times New Roman"/>
          <w:b/>
          <w:sz w:val="28"/>
          <w:szCs w:val="28"/>
        </w:rPr>
        <w:t>задачи:</w:t>
      </w:r>
      <w:r>
        <w:rPr>
          <w:rFonts w:ascii="Times New Roman" w:hAnsi="Times New Roman" w:cs="Times New Roman"/>
          <w:sz w:val="28"/>
          <w:szCs w:val="28"/>
        </w:rPr>
        <w:t xml:space="preserve"> </w:t>
      </w:r>
    </w:p>
    <w:p w:rsidR="00653677" w:rsidRDefault="00653677" w:rsidP="00AD58DC">
      <w:pPr>
        <w:pStyle w:val="a3"/>
        <w:numPr>
          <w:ilvl w:val="0"/>
          <w:numId w:val="2"/>
        </w:numPr>
        <w:tabs>
          <w:tab w:val="left" w:pos="567"/>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Дать характеристику Аграрным реформам </w:t>
      </w:r>
      <w:r>
        <w:rPr>
          <w:rFonts w:ascii="Times New Roman" w:eastAsia="MS Mincho" w:hAnsi="Times New Roman" w:cs="Times New Roman"/>
          <w:color w:val="000000" w:themeColor="text1"/>
          <w:sz w:val="28"/>
          <w:szCs w:val="28"/>
        </w:rPr>
        <w:t>России;</w:t>
      </w:r>
    </w:p>
    <w:p w:rsidR="00A168E3" w:rsidRPr="00BE44DC" w:rsidRDefault="00BE44DC" w:rsidP="00AD58DC">
      <w:pPr>
        <w:pStyle w:val="a3"/>
        <w:numPr>
          <w:ilvl w:val="0"/>
          <w:numId w:val="2"/>
        </w:numPr>
        <w:tabs>
          <w:tab w:val="left" w:pos="567"/>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MS Mincho" w:hAnsi="Times New Roman" w:cs="Times New Roman"/>
          <w:color w:val="000000" w:themeColor="text1"/>
          <w:sz w:val="28"/>
          <w:szCs w:val="28"/>
        </w:rPr>
        <w:t xml:space="preserve">Провести </w:t>
      </w:r>
      <w:r w:rsidRPr="0081057B">
        <w:rPr>
          <w:rFonts w:ascii="Times New Roman" w:eastAsia="MS Mincho" w:hAnsi="Times New Roman" w:cs="Times New Roman"/>
          <w:color w:val="000000" w:themeColor="text1"/>
          <w:sz w:val="28"/>
          <w:szCs w:val="28"/>
        </w:rPr>
        <w:t>анализ</w:t>
      </w:r>
      <w:r>
        <w:rPr>
          <w:rFonts w:ascii="Times New Roman" w:eastAsia="MS Mincho" w:hAnsi="Times New Roman" w:cs="Times New Roman"/>
          <w:color w:val="000000" w:themeColor="text1"/>
          <w:sz w:val="28"/>
          <w:szCs w:val="28"/>
        </w:rPr>
        <w:t xml:space="preserve"> Аграрных реформ истории Российск</w:t>
      </w:r>
      <w:r w:rsidR="00653677">
        <w:rPr>
          <w:rFonts w:ascii="Times New Roman" w:eastAsia="MS Mincho" w:hAnsi="Times New Roman" w:cs="Times New Roman"/>
          <w:color w:val="000000" w:themeColor="text1"/>
          <w:sz w:val="28"/>
          <w:szCs w:val="28"/>
        </w:rPr>
        <w:t>ого Государства</w:t>
      </w:r>
      <w:r>
        <w:rPr>
          <w:rFonts w:ascii="Times New Roman" w:eastAsia="MS Mincho" w:hAnsi="Times New Roman" w:cs="Times New Roman"/>
          <w:color w:val="000000" w:themeColor="text1"/>
          <w:sz w:val="28"/>
          <w:szCs w:val="28"/>
        </w:rPr>
        <w:t>;</w:t>
      </w:r>
    </w:p>
    <w:p w:rsidR="00BE44DC" w:rsidRPr="00653677" w:rsidRDefault="00BE44DC" w:rsidP="00AD58DC">
      <w:pPr>
        <w:pStyle w:val="a3"/>
        <w:numPr>
          <w:ilvl w:val="0"/>
          <w:numId w:val="2"/>
        </w:numPr>
        <w:tabs>
          <w:tab w:val="left" w:pos="567"/>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MS Mincho" w:hAnsi="Times New Roman" w:cs="Times New Roman"/>
          <w:color w:val="000000" w:themeColor="text1"/>
          <w:sz w:val="28"/>
          <w:szCs w:val="28"/>
        </w:rPr>
        <w:t xml:space="preserve">Выявить </w:t>
      </w:r>
      <w:r w:rsidRPr="0081057B">
        <w:rPr>
          <w:rFonts w:ascii="Times New Roman" w:eastAsia="MS Mincho" w:hAnsi="Times New Roman" w:cs="Times New Roman"/>
          <w:color w:val="000000" w:themeColor="text1"/>
          <w:sz w:val="28"/>
          <w:szCs w:val="28"/>
        </w:rPr>
        <w:t>проблемы функционирования</w:t>
      </w:r>
      <w:r>
        <w:rPr>
          <w:rFonts w:ascii="Times New Roman" w:eastAsia="MS Mincho" w:hAnsi="Times New Roman" w:cs="Times New Roman"/>
          <w:color w:val="000000" w:themeColor="text1"/>
          <w:sz w:val="28"/>
          <w:szCs w:val="28"/>
        </w:rPr>
        <w:t xml:space="preserve"> проводимой аграрной политики в </w:t>
      </w:r>
      <w:r w:rsidR="00653677">
        <w:rPr>
          <w:rFonts w:ascii="Times New Roman" w:eastAsia="MS Mincho" w:hAnsi="Times New Roman" w:cs="Times New Roman"/>
          <w:color w:val="000000" w:themeColor="text1"/>
          <w:sz w:val="28"/>
          <w:szCs w:val="28"/>
        </w:rPr>
        <w:t>настоящем и прошлом;</w:t>
      </w:r>
    </w:p>
    <w:p w:rsidR="00653677" w:rsidRPr="00D90F75" w:rsidRDefault="00653677" w:rsidP="00AD58DC">
      <w:pPr>
        <w:pStyle w:val="a3"/>
        <w:numPr>
          <w:ilvl w:val="0"/>
          <w:numId w:val="2"/>
        </w:numPr>
        <w:tabs>
          <w:tab w:val="left" w:pos="567"/>
        </w:tabs>
        <w:spacing w:after="0" w:line="360" w:lineRule="auto"/>
        <w:ind w:left="709" w:firstLine="0"/>
        <w:jc w:val="both"/>
        <w:rPr>
          <w:rFonts w:ascii="Times New Roman" w:hAnsi="Times New Roman" w:cs="Times New Roman"/>
          <w:sz w:val="28"/>
          <w:szCs w:val="28"/>
        </w:rPr>
      </w:pPr>
      <w:r>
        <w:rPr>
          <w:rFonts w:ascii="Times New Roman" w:eastAsia="MS Mincho" w:hAnsi="Times New Roman" w:cs="Times New Roman"/>
          <w:color w:val="000000" w:themeColor="text1"/>
          <w:sz w:val="28"/>
          <w:szCs w:val="28"/>
        </w:rPr>
        <w:t>О</w:t>
      </w:r>
      <w:r w:rsidRPr="0081057B">
        <w:rPr>
          <w:rFonts w:ascii="Times New Roman" w:eastAsia="MS Mincho" w:hAnsi="Times New Roman" w:cs="Times New Roman"/>
          <w:color w:val="000000" w:themeColor="text1"/>
          <w:sz w:val="28"/>
          <w:szCs w:val="28"/>
        </w:rPr>
        <w:t>ценить</w:t>
      </w:r>
      <w:r>
        <w:rPr>
          <w:rFonts w:ascii="Times New Roman" w:eastAsia="MS Mincho" w:hAnsi="Times New Roman" w:cs="Times New Roman"/>
          <w:color w:val="000000" w:themeColor="text1"/>
          <w:sz w:val="28"/>
          <w:szCs w:val="28"/>
        </w:rPr>
        <w:t xml:space="preserve"> и </w:t>
      </w:r>
      <w:r w:rsidRPr="0081057B">
        <w:rPr>
          <w:rFonts w:ascii="Times New Roman" w:eastAsia="MS Mincho" w:hAnsi="Times New Roman" w:cs="Times New Roman"/>
          <w:color w:val="000000" w:themeColor="text1"/>
          <w:sz w:val="28"/>
          <w:szCs w:val="28"/>
        </w:rPr>
        <w:t xml:space="preserve"> </w:t>
      </w:r>
      <w:r>
        <w:rPr>
          <w:rFonts w:ascii="Times New Roman" w:eastAsia="MS Mincho" w:hAnsi="Times New Roman" w:cs="Times New Roman"/>
          <w:color w:val="000000" w:themeColor="text1"/>
          <w:sz w:val="28"/>
          <w:szCs w:val="28"/>
        </w:rPr>
        <w:t xml:space="preserve">сравнить </w:t>
      </w:r>
      <w:r w:rsidRPr="0081057B">
        <w:rPr>
          <w:rFonts w:ascii="Times New Roman" w:eastAsia="MS Mincho" w:hAnsi="Times New Roman" w:cs="Times New Roman"/>
          <w:color w:val="000000" w:themeColor="text1"/>
          <w:sz w:val="28"/>
          <w:szCs w:val="28"/>
        </w:rPr>
        <w:t>экономическую эффективность</w:t>
      </w:r>
      <w:r>
        <w:rPr>
          <w:rFonts w:ascii="Times New Roman" w:eastAsia="MS Mincho" w:hAnsi="Times New Roman" w:cs="Times New Roman"/>
          <w:color w:val="000000" w:themeColor="text1"/>
          <w:sz w:val="28"/>
          <w:szCs w:val="28"/>
        </w:rPr>
        <w:t xml:space="preserve"> Аграрной политики  России в прошлом и настоящем. </w:t>
      </w:r>
    </w:p>
    <w:p w:rsidR="00D90F75" w:rsidRDefault="00D90F75" w:rsidP="00B17F19">
      <w:pPr>
        <w:pStyle w:val="a3"/>
        <w:tabs>
          <w:tab w:val="left" w:pos="0"/>
        </w:tabs>
        <w:spacing w:after="0" w:line="360" w:lineRule="auto"/>
        <w:ind w:left="0" w:firstLine="709"/>
        <w:jc w:val="both"/>
        <w:rPr>
          <w:rFonts w:ascii="Times New Roman" w:eastAsia="MS Mincho" w:hAnsi="Times New Roman" w:cs="Times New Roman"/>
          <w:color w:val="000000" w:themeColor="text1"/>
          <w:sz w:val="28"/>
          <w:szCs w:val="28"/>
        </w:rPr>
      </w:pPr>
      <w:r w:rsidRPr="00D90F75">
        <w:rPr>
          <w:rFonts w:ascii="Times New Roman" w:eastAsia="MS Mincho" w:hAnsi="Times New Roman" w:cs="Times New Roman"/>
          <w:b/>
          <w:color w:val="000000" w:themeColor="text1"/>
          <w:sz w:val="28"/>
          <w:szCs w:val="28"/>
        </w:rPr>
        <w:t xml:space="preserve">Степень изученности проблемы. </w:t>
      </w:r>
      <w:r>
        <w:rPr>
          <w:rFonts w:ascii="Times New Roman" w:eastAsia="MS Mincho" w:hAnsi="Times New Roman" w:cs="Times New Roman"/>
          <w:b/>
          <w:color w:val="000000" w:themeColor="text1"/>
          <w:sz w:val="28"/>
          <w:szCs w:val="28"/>
        </w:rPr>
        <w:t xml:space="preserve"> </w:t>
      </w:r>
      <w:r w:rsidRPr="00F967CE">
        <w:rPr>
          <w:rFonts w:ascii="Times New Roman" w:eastAsia="MS Mincho" w:hAnsi="Times New Roman" w:cs="Times New Roman"/>
          <w:color w:val="000000" w:themeColor="text1"/>
          <w:sz w:val="28"/>
          <w:szCs w:val="28"/>
        </w:rPr>
        <w:t xml:space="preserve">Проблемы аграрных реформ России как мы </w:t>
      </w:r>
      <w:r w:rsidR="00F967CE" w:rsidRPr="00F967CE">
        <w:rPr>
          <w:rFonts w:ascii="Times New Roman" w:eastAsia="MS Mincho" w:hAnsi="Times New Roman" w:cs="Times New Roman"/>
          <w:color w:val="000000" w:themeColor="text1"/>
          <w:sz w:val="28"/>
          <w:szCs w:val="28"/>
        </w:rPr>
        <w:t>выяснили,</w:t>
      </w:r>
      <w:r w:rsidRPr="00F967CE">
        <w:rPr>
          <w:rFonts w:ascii="Times New Roman" w:eastAsia="MS Mincho" w:hAnsi="Times New Roman" w:cs="Times New Roman"/>
          <w:color w:val="000000" w:themeColor="text1"/>
          <w:sz w:val="28"/>
          <w:szCs w:val="28"/>
        </w:rPr>
        <w:t xml:space="preserve"> явля</w:t>
      </w:r>
      <w:r w:rsidR="00F967CE" w:rsidRPr="00F967CE">
        <w:rPr>
          <w:rFonts w:ascii="Times New Roman" w:eastAsia="MS Mincho" w:hAnsi="Times New Roman" w:cs="Times New Roman"/>
          <w:color w:val="000000" w:themeColor="text1"/>
          <w:sz w:val="28"/>
          <w:szCs w:val="28"/>
        </w:rPr>
        <w:t xml:space="preserve">ется актуальной проблематикой нынешнего времени. Вопросы аграрных реформ изучались и изучаются специалистами широкого </w:t>
      </w:r>
      <w:r w:rsidR="00F967CE" w:rsidRPr="00F967CE">
        <w:rPr>
          <w:rFonts w:ascii="Times New Roman" w:eastAsia="MS Mincho" w:hAnsi="Times New Roman" w:cs="Times New Roman"/>
          <w:color w:val="000000" w:themeColor="text1"/>
          <w:sz w:val="28"/>
          <w:szCs w:val="28"/>
        </w:rPr>
        <w:lastRenderedPageBreak/>
        <w:t>профиля, среди которых особо следует отметить:</w:t>
      </w:r>
      <w:r w:rsidR="00F967CE">
        <w:rPr>
          <w:rFonts w:ascii="Times New Roman" w:eastAsia="MS Mincho" w:hAnsi="Times New Roman" w:cs="Times New Roman"/>
          <w:b/>
          <w:color w:val="000000" w:themeColor="text1"/>
          <w:sz w:val="28"/>
          <w:szCs w:val="28"/>
        </w:rPr>
        <w:t xml:space="preserve">  </w:t>
      </w:r>
      <w:r w:rsidR="00123D0C" w:rsidRPr="00123D0C">
        <w:rPr>
          <w:rFonts w:ascii="Times New Roman" w:eastAsia="MS Mincho" w:hAnsi="Times New Roman" w:cs="Times New Roman"/>
          <w:color w:val="000000" w:themeColor="text1"/>
          <w:sz w:val="28"/>
          <w:szCs w:val="28"/>
        </w:rPr>
        <w:t>А.Н.</w:t>
      </w:r>
      <w:r w:rsidR="00123D0C">
        <w:rPr>
          <w:rFonts w:ascii="Times New Roman" w:eastAsia="MS Mincho" w:hAnsi="Times New Roman" w:cs="Times New Roman"/>
          <w:color w:val="000000" w:themeColor="text1"/>
          <w:sz w:val="28"/>
          <w:szCs w:val="28"/>
        </w:rPr>
        <w:t xml:space="preserve"> </w:t>
      </w:r>
      <w:r w:rsidR="00123D0C" w:rsidRPr="00123D0C">
        <w:rPr>
          <w:rFonts w:ascii="Times New Roman" w:eastAsia="MS Mincho" w:hAnsi="Times New Roman" w:cs="Times New Roman"/>
          <w:color w:val="000000" w:themeColor="text1"/>
          <w:sz w:val="28"/>
          <w:szCs w:val="28"/>
        </w:rPr>
        <w:t>Медушевский</w:t>
      </w:r>
      <w:r w:rsidR="00123D0C">
        <w:rPr>
          <w:rStyle w:val="a6"/>
          <w:rFonts w:ascii="Times New Roman" w:eastAsia="MS Mincho" w:hAnsi="Times New Roman" w:cs="Times New Roman"/>
          <w:color w:val="000000" w:themeColor="text1"/>
          <w:sz w:val="28"/>
          <w:szCs w:val="28"/>
        </w:rPr>
        <w:footnoteReference w:id="1"/>
      </w:r>
      <w:r w:rsidR="00123D0C">
        <w:rPr>
          <w:rFonts w:ascii="Times New Roman" w:eastAsia="MS Mincho" w:hAnsi="Times New Roman" w:cs="Times New Roman"/>
          <w:color w:val="000000" w:themeColor="text1"/>
          <w:sz w:val="28"/>
          <w:szCs w:val="28"/>
        </w:rPr>
        <w:t xml:space="preserve">, </w:t>
      </w:r>
      <w:r w:rsidR="00E82405">
        <w:rPr>
          <w:rFonts w:ascii="Times New Roman" w:eastAsia="MS Mincho" w:hAnsi="Times New Roman" w:cs="Times New Roman"/>
          <w:color w:val="000000" w:themeColor="text1"/>
          <w:sz w:val="28"/>
          <w:szCs w:val="28"/>
        </w:rPr>
        <w:t>Н.Н. Вед</w:t>
      </w:r>
      <w:r w:rsidR="00EF2139">
        <w:rPr>
          <w:rFonts w:ascii="Times New Roman" w:eastAsia="MS Mincho" w:hAnsi="Times New Roman" w:cs="Times New Roman"/>
          <w:color w:val="000000" w:themeColor="text1"/>
          <w:sz w:val="28"/>
          <w:szCs w:val="28"/>
        </w:rPr>
        <w:t>ен</w:t>
      </w:r>
      <w:r w:rsidR="00E82405">
        <w:rPr>
          <w:rFonts w:ascii="Times New Roman" w:eastAsia="MS Mincho" w:hAnsi="Times New Roman" w:cs="Times New Roman"/>
          <w:color w:val="000000" w:themeColor="text1"/>
          <w:sz w:val="28"/>
          <w:szCs w:val="28"/>
        </w:rPr>
        <w:t>ин</w:t>
      </w:r>
      <w:r w:rsidR="00E82405">
        <w:rPr>
          <w:rStyle w:val="a6"/>
          <w:rFonts w:ascii="Times New Roman" w:eastAsia="MS Mincho" w:hAnsi="Times New Roman" w:cs="Times New Roman"/>
          <w:color w:val="000000" w:themeColor="text1"/>
          <w:sz w:val="28"/>
          <w:szCs w:val="28"/>
        </w:rPr>
        <w:footnoteReference w:id="2"/>
      </w:r>
      <w:r w:rsidR="00E82405">
        <w:rPr>
          <w:rFonts w:ascii="Times New Roman" w:eastAsia="MS Mincho" w:hAnsi="Times New Roman" w:cs="Times New Roman"/>
          <w:color w:val="000000" w:themeColor="text1"/>
          <w:sz w:val="28"/>
          <w:szCs w:val="28"/>
        </w:rPr>
        <w:t>, Р.Исянов</w:t>
      </w:r>
      <w:r w:rsidR="00E82405">
        <w:rPr>
          <w:rStyle w:val="a6"/>
          <w:rFonts w:ascii="Times New Roman" w:eastAsia="MS Mincho" w:hAnsi="Times New Roman" w:cs="Times New Roman"/>
          <w:color w:val="000000" w:themeColor="text1"/>
          <w:sz w:val="28"/>
          <w:szCs w:val="28"/>
        </w:rPr>
        <w:footnoteReference w:id="3"/>
      </w:r>
      <w:r w:rsidR="00E82405">
        <w:rPr>
          <w:rFonts w:ascii="Times New Roman" w:eastAsia="MS Mincho" w:hAnsi="Times New Roman" w:cs="Times New Roman"/>
          <w:color w:val="000000" w:themeColor="text1"/>
          <w:sz w:val="28"/>
          <w:szCs w:val="28"/>
        </w:rPr>
        <w:t>, М.И.Козырев</w:t>
      </w:r>
      <w:r w:rsidR="00E82405">
        <w:rPr>
          <w:rStyle w:val="a6"/>
          <w:rFonts w:ascii="Times New Roman" w:eastAsia="MS Mincho" w:hAnsi="Times New Roman" w:cs="Times New Roman"/>
          <w:color w:val="000000" w:themeColor="text1"/>
          <w:sz w:val="28"/>
          <w:szCs w:val="28"/>
        </w:rPr>
        <w:footnoteReference w:id="4"/>
      </w:r>
      <w:r w:rsidR="00E82405">
        <w:rPr>
          <w:rFonts w:ascii="Times New Roman" w:eastAsia="MS Mincho" w:hAnsi="Times New Roman" w:cs="Times New Roman"/>
          <w:color w:val="000000" w:themeColor="text1"/>
          <w:sz w:val="28"/>
          <w:szCs w:val="28"/>
        </w:rPr>
        <w:t>, Г.Е.</w:t>
      </w:r>
      <w:r w:rsidR="00EF2139">
        <w:rPr>
          <w:rFonts w:ascii="Times New Roman" w:eastAsia="MS Mincho" w:hAnsi="Times New Roman" w:cs="Times New Roman"/>
          <w:color w:val="000000" w:themeColor="text1"/>
          <w:sz w:val="28"/>
          <w:szCs w:val="28"/>
        </w:rPr>
        <w:t xml:space="preserve"> </w:t>
      </w:r>
      <w:r w:rsidR="00E82405">
        <w:rPr>
          <w:rFonts w:ascii="Times New Roman" w:eastAsia="MS Mincho" w:hAnsi="Times New Roman" w:cs="Times New Roman"/>
          <w:color w:val="000000" w:themeColor="text1"/>
          <w:sz w:val="28"/>
          <w:szCs w:val="28"/>
        </w:rPr>
        <w:t>Быстров</w:t>
      </w:r>
      <w:r w:rsidR="00E82405">
        <w:rPr>
          <w:rStyle w:val="a6"/>
          <w:rFonts w:ascii="Times New Roman" w:eastAsia="MS Mincho" w:hAnsi="Times New Roman" w:cs="Times New Roman"/>
          <w:color w:val="000000" w:themeColor="text1"/>
          <w:sz w:val="28"/>
          <w:szCs w:val="28"/>
        </w:rPr>
        <w:footnoteReference w:id="5"/>
      </w:r>
      <w:r w:rsidR="00E82405">
        <w:rPr>
          <w:rFonts w:ascii="Times New Roman" w:eastAsia="MS Mincho" w:hAnsi="Times New Roman" w:cs="Times New Roman"/>
          <w:color w:val="000000" w:themeColor="text1"/>
          <w:sz w:val="28"/>
          <w:szCs w:val="28"/>
        </w:rPr>
        <w:t>, Б.А.Воронин</w:t>
      </w:r>
      <w:r w:rsidR="00E82405">
        <w:rPr>
          <w:rStyle w:val="a6"/>
          <w:rFonts w:ascii="Times New Roman" w:eastAsia="MS Mincho" w:hAnsi="Times New Roman" w:cs="Times New Roman"/>
          <w:color w:val="000000" w:themeColor="text1"/>
          <w:sz w:val="28"/>
          <w:szCs w:val="28"/>
        </w:rPr>
        <w:footnoteReference w:id="6"/>
      </w:r>
      <w:r w:rsidR="00E82405">
        <w:rPr>
          <w:rFonts w:ascii="Times New Roman" w:eastAsia="MS Mincho" w:hAnsi="Times New Roman" w:cs="Times New Roman"/>
          <w:color w:val="000000" w:themeColor="text1"/>
          <w:sz w:val="28"/>
          <w:szCs w:val="28"/>
        </w:rPr>
        <w:t>, Л.Н.Литошенко</w:t>
      </w:r>
      <w:r w:rsidR="00E82405">
        <w:rPr>
          <w:rStyle w:val="a6"/>
          <w:rFonts w:ascii="Times New Roman" w:eastAsia="MS Mincho" w:hAnsi="Times New Roman" w:cs="Times New Roman"/>
          <w:color w:val="000000" w:themeColor="text1"/>
          <w:sz w:val="28"/>
          <w:szCs w:val="28"/>
        </w:rPr>
        <w:footnoteReference w:id="7"/>
      </w:r>
      <w:r w:rsidR="00E82405">
        <w:rPr>
          <w:rFonts w:ascii="Times New Roman" w:eastAsia="MS Mincho" w:hAnsi="Times New Roman" w:cs="Times New Roman"/>
          <w:color w:val="000000" w:themeColor="text1"/>
          <w:sz w:val="28"/>
          <w:szCs w:val="28"/>
        </w:rPr>
        <w:t>, И.М.Зейналов</w:t>
      </w:r>
      <w:r w:rsidR="00E82405">
        <w:rPr>
          <w:rStyle w:val="a6"/>
          <w:rFonts w:ascii="Times New Roman" w:eastAsia="MS Mincho" w:hAnsi="Times New Roman" w:cs="Times New Roman"/>
          <w:color w:val="000000" w:themeColor="text1"/>
          <w:sz w:val="28"/>
          <w:szCs w:val="28"/>
        </w:rPr>
        <w:footnoteReference w:id="8"/>
      </w:r>
      <w:r w:rsidR="00E82405">
        <w:rPr>
          <w:rFonts w:ascii="Times New Roman" w:eastAsia="MS Mincho" w:hAnsi="Times New Roman" w:cs="Times New Roman"/>
          <w:color w:val="000000" w:themeColor="text1"/>
          <w:sz w:val="28"/>
          <w:szCs w:val="28"/>
        </w:rPr>
        <w:t xml:space="preserve"> и др. </w:t>
      </w:r>
    </w:p>
    <w:p w:rsidR="00EF2139" w:rsidRDefault="00EF2139" w:rsidP="00B17F19">
      <w:pPr>
        <w:pStyle w:val="a3"/>
        <w:tabs>
          <w:tab w:val="left" w:pos="0"/>
        </w:tabs>
        <w:spacing w:after="0" w:line="360" w:lineRule="auto"/>
        <w:ind w:left="0" w:firstLine="709"/>
        <w:jc w:val="both"/>
        <w:rPr>
          <w:rFonts w:ascii="Times New Roman" w:hAnsi="Times New Roman" w:cs="Times New Roman"/>
          <w:sz w:val="28"/>
          <w:szCs w:val="28"/>
        </w:rPr>
      </w:pPr>
      <w:r w:rsidRPr="00EF2139">
        <w:rPr>
          <w:rFonts w:ascii="Times New Roman" w:hAnsi="Times New Roman" w:cs="Times New Roman"/>
          <w:b/>
          <w:sz w:val="28"/>
          <w:szCs w:val="28"/>
        </w:rPr>
        <w:t xml:space="preserve">Методологическая основа исследования. </w:t>
      </w:r>
      <w:r>
        <w:rPr>
          <w:rFonts w:ascii="Times New Roman" w:hAnsi="Times New Roman" w:cs="Times New Roman"/>
          <w:b/>
          <w:sz w:val="28"/>
          <w:szCs w:val="28"/>
        </w:rPr>
        <w:t xml:space="preserve"> </w:t>
      </w:r>
      <w:r w:rsidR="00673D49" w:rsidRPr="00673D49">
        <w:rPr>
          <w:rFonts w:ascii="Times New Roman" w:hAnsi="Times New Roman" w:cs="Times New Roman"/>
          <w:sz w:val="28"/>
          <w:szCs w:val="28"/>
        </w:rPr>
        <w:t>П</w:t>
      </w:r>
      <w:r w:rsidR="00673D49">
        <w:rPr>
          <w:rFonts w:ascii="Times New Roman" w:hAnsi="Times New Roman" w:cs="Times New Roman"/>
          <w:sz w:val="28"/>
          <w:szCs w:val="28"/>
        </w:rPr>
        <w:t xml:space="preserve">ри написанье данной курсовой работы были использованы общенаучные методы, методы анализа и синтеза, а также сравнительные и описательные методы. </w:t>
      </w:r>
    </w:p>
    <w:p w:rsidR="00673D49" w:rsidRDefault="00673D49" w:rsidP="00B17F19">
      <w:pPr>
        <w:pStyle w:val="a3"/>
        <w:tabs>
          <w:tab w:val="left" w:pos="0"/>
        </w:tabs>
        <w:spacing w:after="0" w:line="360" w:lineRule="auto"/>
        <w:ind w:left="0" w:firstLine="709"/>
        <w:jc w:val="both"/>
        <w:rPr>
          <w:rFonts w:ascii="Times New Roman" w:hAnsi="Times New Roman" w:cs="Times New Roman"/>
          <w:sz w:val="28"/>
          <w:szCs w:val="28"/>
        </w:rPr>
      </w:pPr>
      <w:r w:rsidRPr="00673D49">
        <w:rPr>
          <w:rFonts w:ascii="Times New Roman" w:hAnsi="Times New Roman" w:cs="Times New Roman"/>
          <w:b/>
          <w:sz w:val="28"/>
          <w:szCs w:val="28"/>
        </w:rPr>
        <w:t xml:space="preserve">Научная новизна </w:t>
      </w:r>
      <w:r>
        <w:rPr>
          <w:rFonts w:ascii="Times New Roman" w:hAnsi="Times New Roman" w:cs="Times New Roman"/>
          <w:sz w:val="28"/>
          <w:szCs w:val="28"/>
        </w:rPr>
        <w:t xml:space="preserve">этого исследования заключается в том проведено широкое исследование данного вопроса и произведен анализ агарной политике прошлого и настоящего времени через призму микро и макроэкономики. </w:t>
      </w:r>
    </w:p>
    <w:p w:rsidR="00673D49" w:rsidRPr="00673D49" w:rsidRDefault="00673D49" w:rsidP="00B17F19">
      <w:pPr>
        <w:pStyle w:val="a3"/>
        <w:tabs>
          <w:tab w:val="left" w:pos="0"/>
        </w:tabs>
        <w:spacing w:after="0" w:line="360" w:lineRule="auto"/>
        <w:ind w:left="0" w:firstLine="709"/>
        <w:jc w:val="both"/>
        <w:rPr>
          <w:rFonts w:ascii="Times New Roman" w:hAnsi="Times New Roman" w:cs="Times New Roman"/>
          <w:sz w:val="28"/>
          <w:szCs w:val="28"/>
        </w:rPr>
      </w:pPr>
      <w:r w:rsidRPr="00673D49">
        <w:rPr>
          <w:rFonts w:ascii="Times New Roman" w:hAnsi="Times New Roman" w:cs="Times New Roman"/>
          <w:b/>
          <w:sz w:val="28"/>
          <w:szCs w:val="28"/>
        </w:rPr>
        <w:t>Структура работы</w:t>
      </w:r>
      <w:r>
        <w:rPr>
          <w:rFonts w:ascii="Times New Roman" w:hAnsi="Times New Roman" w:cs="Times New Roman"/>
          <w:sz w:val="28"/>
          <w:szCs w:val="28"/>
        </w:rPr>
        <w:t xml:space="preserve">.  Моя курсовая работа состоит из введения двух глав, заключения и списка использованной литературы.  </w:t>
      </w:r>
    </w:p>
    <w:p w:rsidR="00EF2139" w:rsidRPr="00EF2139" w:rsidRDefault="00EF2139" w:rsidP="00EF2139">
      <w:pPr>
        <w:pStyle w:val="a3"/>
        <w:tabs>
          <w:tab w:val="left" w:pos="0"/>
        </w:tabs>
        <w:spacing w:after="0" w:line="360" w:lineRule="auto"/>
        <w:ind w:firstLine="709"/>
        <w:jc w:val="both"/>
        <w:rPr>
          <w:rFonts w:ascii="Times New Roman" w:hAnsi="Times New Roman" w:cs="Times New Roman"/>
          <w:sz w:val="28"/>
          <w:szCs w:val="28"/>
        </w:rPr>
      </w:pPr>
    </w:p>
    <w:p w:rsidR="00AA105F" w:rsidRDefault="00AA105F" w:rsidP="00AA105F">
      <w:pPr>
        <w:spacing w:line="360" w:lineRule="auto"/>
        <w:ind w:firstLine="851"/>
        <w:jc w:val="both"/>
        <w:rPr>
          <w:rFonts w:ascii="Times New Roman" w:hAnsi="Times New Roman" w:cs="Times New Roman"/>
          <w:sz w:val="28"/>
          <w:szCs w:val="28"/>
        </w:rPr>
      </w:pPr>
    </w:p>
    <w:p w:rsidR="00AA105F" w:rsidRDefault="00AA105F"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B17F19" w:rsidRDefault="00B17F19" w:rsidP="00AA105F">
      <w:pPr>
        <w:spacing w:line="360" w:lineRule="auto"/>
        <w:ind w:firstLine="851"/>
        <w:jc w:val="both"/>
        <w:rPr>
          <w:rFonts w:ascii="Times New Roman" w:hAnsi="Times New Roman" w:cs="Times New Roman"/>
          <w:sz w:val="28"/>
          <w:szCs w:val="28"/>
        </w:rPr>
      </w:pPr>
    </w:p>
    <w:p w:rsidR="00673D49" w:rsidRDefault="00673D49" w:rsidP="00B17F19">
      <w:pPr>
        <w:spacing w:line="360" w:lineRule="auto"/>
        <w:jc w:val="both"/>
        <w:rPr>
          <w:rFonts w:ascii="Times New Roman" w:hAnsi="Times New Roman" w:cs="Times New Roman"/>
          <w:sz w:val="28"/>
          <w:szCs w:val="28"/>
        </w:rPr>
      </w:pPr>
    </w:p>
    <w:p w:rsidR="00673D49" w:rsidRPr="004172DD" w:rsidRDefault="00673D49" w:rsidP="00673D49">
      <w:pPr>
        <w:jc w:val="center"/>
        <w:rPr>
          <w:rFonts w:ascii="Times New Roman" w:hAnsi="Times New Roman" w:cs="Times New Roman"/>
          <w:b/>
          <w:sz w:val="28"/>
          <w:szCs w:val="28"/>
        </w:rPr>
      </w:pPr>
      <w:r w:rsidRPr="004172DD">
        <w:rPr>
          <w:rFonts w:ascii="Times New Roman" w:hAnsi="Times New Roman" w:cs="Times New Roman"/>
          <w:b/>
          <w:sz w:val="28"/>
          <w:szCs w:val="28"/>
        </w:rPr>
        <w:t>ГЛАВА 1. Общая характеристика аграрных реформ России</w:t>
      </w:r>
    </w:p>
    <w:p w:rsidR="001D7E0B" w:rsidRDefault="00B17F19" w:rsidP="00B17F1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1.1 </w:t>
      </w:r>
      <w:r w:rsidR="001D7E0B" w:rsidRPr="002309D9">
        <w:rPr>
          <w:rFonts w:ascii="Times New Roman" w:hAnsi="Times New Roman" w:cs="Times New Roman"/>
          <w:sz w:val="28"/>
          <w:szCs w:val="28"/>
        </w:rPr>
        <w:t>Исторические аспекты аграрных реформ в России</w:t>
      </w:r>
      <w:r w:rsidR="001D7E0B">
        <w:rPr>
          <w:rFonts w:ascii="Times New Roman" w:hAnsi="Times New Roman" w:cs="Times New Roman"/>
          <w:sz w:val="28"/>
          <w:szCs w:val="28"/>
        </w:rPr>
        <w:t xml:space="preserve"> (вторая половина</w:t>
      </w:r>
      <w:r w:rsidR="001D7E0B" w:rsidRPr="001D7E0B">
        <w:rPr>
          <w:rFonts w:ascii="Times New Roman" w:hAnsi="Times New Roman" w:cs="Times New Roman"/>
          <w:sz w:val="28"/>
          <w:szCs w:val="28"/>
        </w:rPr>
        <w:t xml:space="preserve"> </w:t>
      </w:r>
      <w:r w:rsidR="001D7E0B">
        <w:rPr>
          <w:rFonts w:ascii="Times New Roman" w:hAnsi="Times New Roman" w:cs="Times New Roman"/>
          <w:sz w:val="28"/>
          <w:szCs w:val="28"/>
          <w:lang w:val="en-US"/>
        </w:rPr>
        <w:t>XIX</w:t>
      </w:r>
      <w:r w:rsidR="001D7E0B" w:rsidRPr="001D7E0B">
        <w:rPr>
          <w:rFonts w:ascii="Times New Roman" w:hAnsi="Times New Roman" w:cs="Times New Roman"/>
          <w:sz w:val="28"/>
          <w:szCs w:val="28"/>
        </w:rPr>
        <w:t xml:space="preserve"> </w:t>
      </w:r>
      <w:r w:rsidR="001D7E0B">
        <w:rPr>
          <w:rFonts w:ascii="Times New Roman" w:hAnsi="Times New Roman" w:cs="Times New Roman"/>
          <w:sz w:val="28"/>
          <w:szCs w:val="28"/>
        </w:rPr>
        <w:t xml:space="preserve"> начало </w:t>
      </w:r>
      <w:r w:rsidR="001D7E0B">
        <w:rPr>
          <w:rFonts w:ascii="Times New Roman" w:hAnsi="Times New Roman" w:cs="Times New Roman"/>
          <w:sz w:val="28"/>
          <w:szCs w:val="28"/>
          <w:lang w:val="en-US"/>
        </w:rPr>
        <w:t>XX</w:t>
      </w:r>
      <w:r w:rsidR="001D7E0B">
        <w:rPr>
          <w:rFonts w:ascii="Times New Roman" w:hAnsi="Times New Roman" w:cs="Times New Roman"/>
          <w:sz w:val="28"/>
          <w:szCs w:val="28"/>
        </w:rPr>
        <w:t xml:space="preserve"> веков)</w:t>
      </w:r>
    </w:p>
    <w:p w:rsidR="00673D49" w:rsidRDefault="008527E5" w:rsidP="00B17F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Исследуя вопросы аграрных реформ Российского государства, в первую очередь нужно определить точку отсчёта проведенных реформ. С какого периода нужно изучать данный вопрос. На мой взгляд, точкой отсчета </w:t>
      </w:r>
      <w:r>
        <w:rPr>
          <w:rFonts w:ascii="Times New Roman" w:hAnsi="Times New Roman" w:cs="Times New Roman"/>
          <w:sz w:val="28"/>
          <w:szCs w:val="28"/>
        </w:rPr>
        <w:lastRenderedPageBreak/>
        <w:t xml:space="preserve">может служить  1861 год.  Именно в этом году был издан Манифест об отмене крепостного права, который положил начало новому этапу не только истории России,  но также и экономики, юриспруденции </w:t>
      </w:r>
      <w:r w:rsidR="008376F4">
        <w:rPr>
          <w:rFonts w:ascii="Times New Roman" w:hAnsi="Times New Roman" w:cs="Times New Roman"/>
          <w:sz w:val="28"/>
          <w:szCs w:val="28"/>
        </w:rPr>
        <w:t>других</w:t>
      </w:r>
      <w:r>
        <w:rPr>
          <w:rFonts w:ascii="Times New Roman" w:hAnsi="Times New Roman" w:cs="Times New Roman"/>
          <w:sz w:val="28"/>
          <w:szCs w:val="28"/>
        </w:rPr>
        <w:t xml:space="preserve"> отрасл</w:t>
      </w:r>
      <w:r w:rsidR="008376F4">
        <w:rPr>
          <w:rFonts w:ascii="Times New Roman" w:hAnsi="Times New Roman" w:cs="Times New Roman"/>
          <w:sz w:val="28"/>
          <w:szCs w:val="28"/>
        </w:rPr>
        <w:t xml:space="preserve">ей </w:t>
      </w:r>
      <w:r>
        <w:rPr>
          <w:rFonts w:ascii="Times New Roman" w:hAnsi="Times New Roman" w:cs="Times New Roman"/>
          <w:sz w:val="28"/>
          <w:szCs w:val="28"/>
        </w:rPr>
        <w:t xml:space="preserve"> истории Российско</w:t>
      </w:r>
      <w:r w:rsidR="008376F4">
        <w:rPr>
          <w:rFonts w:ascii="Times New Roman" w:hAnsi="Times New Roman" w:cs="Times New Roman"/>
          <w:sz w:val="28"/>
          <w:szCs w:val="28"/>
        </w:rPr>
        <w:t xml:space="preserve">го Государства. </w:t>
      </w:r>
      <w:r w:rsidR="00EB03A3">
        <w:rPr>
          <w:rFonts w:ascii="Times New Roman" w:hAnsi="Times New Roman" w:cs="Times New Roman"/>
          <w:sz w:val="28"/>
          <w:szCs w:val="28"/>
        </w:rPr>
        <w:t xml:space="preserve">Так как великий реформатор Александр </w:t>
      </w:r>
      <w:r w:rsidR="00EB03A3">
        <w:rPr>
          <w:rFonts w:ascii="Times New Roman" w:hAnsi="Times New Roman" w:cs="Times New Roman"/>
          <w:sz w:val="28"/>
          <w:szCs w:val="28"/>
          <w:lang w:val="en-US"/>
        </w:rPr>
        <w:t>II</w:t>
      </w:r>
      <w:r w:rsidR="00EB03A3" w:rsidRPr="00EB03A3">
        <w:rPr>
          <w:rFonts w:ascii="Times New Roman" w:hAnsi="Times New Roman" w:cs="Times New Roman"/>
          <w:sz w:val="28"/>
          <w:szCs w:val="28"/>
        </w:rPr>
        <w:t xml:space="preserve"> </w:t>
      </w:r>
      <w:r w:rsidR="00EB03A3">
        <w:rPr>
          <w:rFonts w:ascii="Times New Roman" w:hAnsi="Times New Roman" w:cs="Times New Roman"/>
          <w:sz w:val="28"/>
          <w:szCs w:val="28"/>
        </w:rPr>
        <w:t xml:space="preserve">не ограничился упразднением крепостного права, он пошел дальше провёл реформы в судебной, финансовой системе. Реформы коснулись и сферы образование и военного дела.  Эпоха реформ охватила всю Россия как когда охватывала в эпоху правления Петра Великого. </w:t>
      </w:r>
      <w:r w:rsidR="000D1363">
        <w:rPr>
          <w:rFonts w:ascii="Times New Roman" w:hAnsi="Times New Roman" w:cs="Times New Roman"/>
          <w:sz w:val="28"/>
          <w:szCs w:val="28"/>
        </w:rPr>
        <w:t>Нужно также особо отметить, что упразднение крепостного права и сама крепостная зависимость представляет собой уникальное явление, которое можно было встретить только в России.</w:t>
      </w:r>
      <w:r w:rsidR="00BA755C">
        <w:rPr>
          <w:rFonts w:ascii="Times New Roman" w:hAnsi="Times New Roman" w:cs="Times New Roman"/>
          <w:sz w:val="28"/>
          <w:szCs w:val="28"/>
        </w:rPr>
        <w:t xml:space="preserve"> </w:t>
      </w:r>
    </w:p>
    <w:p w:rsidR="00A94D59" w:rsidRPr="00A94D59" w:rsidRDefault="00BA755C" w:rsidP="00B17F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реформы продолжились в 1863 и 1866 годах, когда крестьяне объединились в сословие с единой юрисдикцией. Значимой и завершающей реформой </w:t>
      </w:r>
      <w:r>
        <w:rPr>
          <w:rFonts w:ascii="Times New Roman" w:hAnsi="Times New Roman" w:cs="Times New Roman"/>
          <w:sz w:val="28"/>
          <w:szCs w:val="28"/>
          <w:lang w:val="en-US"/>
        </w:rPr>
        <w:t>XIX</w:t>
      </w:r>
      <w:r>
        <w:rPr>
          <w:rFonts w:ascii="Times New Roman" w:hAnsi="Times New Roman" w:cs="Times New Roman"/>
          <w:sz w:val="28"/>
          <w:szCs w:val="28"/>
        </w:rPr>
        <w:t xml:space="preserve"> века  явилась учреждения Крестьянского поземельного банка</w:t>
      </w:r>
      <w:r w:rsidR="00A63CE2" w:rsidRPr="00A63CE2">
        <w:rPr>
          <w:rFonts w:ascii="Times New Roman" w:hAnsi="Times New Roman" w:cs="Times New Roman"/>
          <w:sz w:val="28"/>
          <w:szCs w:val="28"/>
        </w:rPr>
        <w:t xml:space="preserve"> [Захарова</w:t>
      </w:r>
      <w:r w:rsidR="00C92EA6">
        <w:rPr>
          <w:rFonts w:ascii="Times New Roman" w:hAnsi="Times New Roman" w:cs="Times New Roman"/>
          <w:sz w:val="28"/>
          <w:szCs w:val="28"/>
        </w:rPr>
        <w:t xml:space="preserve"> Л.Г.</w:t>
      </w:r>
      <w:r w:rsidR="00A63CE2" w:rsidRPr="00A63CE2">
        <w:t xml:space="preserve"> </w:t>
      </w:r>
      <w:r w:rsidR="00A63CE2" w:rsidRPr="00A63CE2">
        <w:rPr>
          <w:rFonts w:ascii="Times New Roman" w:hAnsi="Times New Roman" w:cs="Times New Roman"/>
          <w:sz w:val="28"/>
          <w:szCs w:val="28"/>
        </w:rPr>
        <w:t>Александр II и отмена крепостного права в России</w:t>
      </w:r>
      <w:r w:rsidR="004007C3" w:rsidRPr="004007C3">
        <w:rPr>
          <w:rFonts w:ascii="Times New Roman" w:hAnsi="Times New Roman" w:cs="Times New Roman"/>
          <w:sz w:val="28"/>
          <w:szCs w:val="28"/>
        </w:rPr>
        <w:t xml:space="preserve"> </w:t>
      </w:r>
      <w:r w:rsidR="004007C3">
        <w:rPr>
          <w:rFonts w:ascii="Times New Roman" w:hAnsi="Times New Roman" w:cs="Times New Roman"/>
          <w:sz w:val="28"/>
          <w:szCs w:val="28"/>
        </w:rPr>
        <w:t>М.</w:t>
      </w:r>
      <w:r w:rsidR="00C92EA6">
        <w:rPr>
          <w:rFonts w:ascii="Times New Roman" w:hAnsi="Times New Roman" w:cs="Times New Roman"/>
          <w:sz w:val="28"/>
          <w:szCs w:val="28"/>
        </w:rPr>
        <w:t xml:space="preserve">: </w:t>
      </w:r>
      <w:r w:rsidR="004007C3" w:rsidRPr="001E3D31">
        <w:rPr>
          <w:rFonts w:ascii="Times New Roman" w:eastAsia="Times New Roman" w:hAnsi="Times New Roman" w:cs="Times New Roman"/>
          <w:sz w:val="28"/>
          <w:szCs w:val="28"/>
        </w:rPr>
        <w:t>2011</w:t>
      </w:r>
      <w:r w:rsidR="00A63CE2" w:rsidRPr="00A63CE2">
        <w:rPr>
          <w:rFonts w:ascii="Times New Roman" w:hAnsi="Times New Roman" w:cs="Times New Roman"/>
          <w:sz w:val="28"/>
          <w:szCs w:val="28"/>
        </w:rPr>
        <w:t xml:space="preserve"> 389</w:t>
      </w:r>
      <w:r w:rsidR="00C92EA6">
        <w:rPr>
          <w:rFonts w:ascii="Times New Roman" w:hAnsi="Times New Roman" w:cs="Times New Roman"/>
          <w:sz w:val="28"/>
          <w:szCs w:val="28"/>
        </w:rPr>
        <w:t>с</w:t>
      </w:r>
      <w:r w:rsidR="00A63CE2" w:rsidRPr="00A63CE2">
        <w:rPr>
          <w:rFonts w:ascii="Times New Roman" w:hAnsi="Times New Roman" w:cs="Times New Roman"/>
          <w:sz w:val="28"/>
          <w:szCs w:val="28"/>
        </w:rPr>
        <w:t>]</w:t>
      </w:r>
      <w:r>
        <w:rPr>
          <w:rFonts w:ascii="Times New Roman" w:hAnsi="Times New Roman" w:cs="Times New Roman"/>
          <w:sz w:val="28"/>
          <w:szCs w:val="28"/>
        </w:rPr>
        <w:t xml:space="preserve">. </w:t>
      </w:r>
      <w:r w:rsidRPr="00A94D59">
        <w:rPr>
          <w:rFonts w:ascii="Times New Roman" w:hAnsi="Times New Roman" w:cs="Times New Roman"/>
          <w:sz w:val="28"/>
          <w:szCs w:val="28"/>
        </w:rPr>
        <w:t>Е</w:t>
      </w:r>
      <w:r w:rsidR="00A94D59" w:rsidRPr="00A94D59">
        <w:rPr>
          <w:rFonts w:ascii="Times New Roman" w:hAnsi="Times New Roman" w:cs="Times New Roman"/>
          <w:sz w:val="28"/>
          <w:szCs w:val="28"/>
        </w:rPr>
        <w:t>го</w:t>
      </w:r>
      <w:r>
        <w:rPr>
          <w:rFonts w:ascii="Times New Roman" w:hAnsi="Times New Roman" w:cs="Times New Roman"/>
          <w:sz w:val="28"/>
          <w:szCs w:val="28"/>
        </w:rPr>
        <w:t xml:space="preserve"> </w:t>
      </w:r>
      <w:r w:rsidR="00A94D59" w:rsidRPr="00A94D59">
        <w:rPr>
          <w:rFonts w:ascii="Times New Roman" w:hAnsi="Times New Roman" w:cs="Times New Roman"/>
          <w:sz w:val="28"/>
          <w:szCs w:val="28"/>
        </w:rPr>
        <w:t xml:space="preserve"> роль заключалась в некотором уп</w:t>
      </w:r>
      <w:r>
        <w:rPr>
          <w:rFonts w:ascii="Times New Roman" w:hAnsi="Times New Roman" w:cs="Times New Roman"/>
          <w:sz w:val="28"/>
          <w:szCs w:val="28"/>
        </w:rPr>
        <w:t>рощении приобретения</w:t>
      </w:r>
      <w:r w:rsidR="00A94D59" w:rsidRPr="00A94D59">
        <w:rPr>
          <w:rFonts w:ascii="Times New Roman" w:hAnsi="Times New Roman" w:cs="Times New Roman"/>
          <w:sz w:val="28"/>
          <w:szCs w:val="28"/>
        </w:rPr>
        <w:t xml:space="preserve"> земельных участков крестьянами на праве личной собственности, не распространенной сре</w:t>
      </w:r>
      <w:r>
        <w:rPr>
          <w:rFonts w:ascii="Times New Roman" w:hAnsi="Times New Roman" w:cs="Times New Roman"/>
          <w:sz w:val="28"/>
          <w:szCs w:val="28"/>
        </w:rPr>
        <w:t>ди этого сосло</w:t>
      </w:r>
      <w:r w:rsidR="00A94D59" w:rsidRPr="00A94D59">
        <w:rPr>
          <w:rFonts w:ascii="Times New Roman" w:hAnsi="Times New Roman" w:cs="Times New Roman"/>
          <w:sz w:val="28"/>
          <w:szCs w:val="28"/>
        </w:rPr>
        <w:t>вия. Однако до Столыпинской рефо</w:t>
      </w:r>
      <w:r>
        <w:rPr>
          <w:rFonts w:ascii="Times New Roman" w:hAnsi="Times New Roman" w:cs="Times New Roman"/>
          <w:sz w:val="28"/>
          <w:szCs w:val="28"/>
        </w:rPr>
        <w:t>рмы операции Банка не играли су</w:t>
      </w:r>
      <w:r w:rsidR="00A94D59" w:rsidRPr="00A94D59">
        <w:rPr>
          <w:rFonts w:ascii="Times New Roman" w:hAnsi="Times New Roman" w:cs="Times New Roman"/>
          <w:sz w:val="28"/>
          <w:szCs w:val="28"/>
        </w:rPr>
        <w:t>щественной роли в расширении прав собственности на крестьянские земли.</w:t>
      </w:r>
    </w:p>
    <w:p w:rsidR="00A94D59" w:rsidRDefault="00A94D59" w:rsidP="00B17F19">
      <w:pPr>
        <w:spacing w:line="360" w:lineRule="auto"/>
        <w:ind w:firstLine="709"/>
        <w:jc w:val="both"/>
        <w:rPr>
          <w:rFonts w:ascii="Times New Roman" w:hAnsi="Times New Roman" w:cs="Times New Roman"/>
          <w:sz w:val="28"/>
          <w:szCs w:val="28"/>
        </w:rPr>
      </w:pPr>
      <w:r w:rsidRPr="00A94D59">
        <w:rPr>
          <w:rFonts w:ascii="Times New Roman" w:hAnsi="Times New Roman" w:cs="Times New Roman"/>
          <w:sz w:val="28"/>
          <w:szCs w:val="28"/>
        </w:rPr>
        <w:t xml:space="preserve">Дальнейшее законодательство до </w:t>
      </w:r>
      <w:r w:rsidR="00BA755C">
        <w:rPr>
          <w:rFonts w:ascii="Times New Roman" w:hAnsi="Times New Roman" w:cs="Times New Roman"/>
          <w:sz w:val="28"/>
          <w:szCs w:val="28"/>
        </w:rPr>
        <w:t>реформы Столыпина особых качест</w:t>
      </w:r>
      <w:r w:rsidRPr="00A94D59">
        <w:rPr>
          <w:rFonts w:ascii="Times New Roman" w:hAnsi="Times New Roman" w:cs="Times New Roman"/>
          <w:sz w:val="28"/>
          <w:szCs w:val="28"/>
        </w:rPr>
        <w:t>венных изменений в права крестьян на землю не внесло.</w:t>
      </w:r>
    </w:p>
    <w:p w:rsidR="007C01F8" w:rsidRDefault="007C01F8" w:rsidP="00B17F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Аграрная реформа начало </w:t>
      </w:r>
      <w:r>
        <w:rPr>
          <w:rFonts w:ascii="Times New Roman" w:hAnsi="Times New Roman" w:cs="Times New Roman"/>
          <w:sz w:val="28"/>
          <w:szCs w:val="28"/>
          <w:lang w:val="en-US"/>
        </w:rPr>
        <w:t>XIX</w:t>
      </w:r>
      <w:r>
        <w:rPr>
          <w:rFonts w:ascii="Times New Roman" w:hAnsi="Times New Roman" w:cs="Times New Roman"/>
          <w:sz w:val="28"/>
          <w:szCs w:val="28"/>
        </w:rPr>
        <w:t xml:space="preserve"> века  получило обобщенное названия «Столыпинские реформы» от имени руководителя данных мероприятий </w:t>
      </w:r>
      <w:r>
        <w:rPr>
          <w:rFonts w:ascii="Times New Roman" w:hAnsi="Times New Roman" w:cs="Times New Roman"/>
          <w:sz w:val="28"/>
          <w:szCs w:val="28"/>
        </w:rPr>
        <w:lastRenderedPageBreak/>
        <w:t xml:space="preserve">П.А.Столыпина. </w:t>
      </w:r>
      <w:r w:rsidR="001014DE">
        <w:rPr>
          <w:rFonts w:ascii="Times New Roman" w:hAnsi="Times New Roman" w:cs="Times New Roman"/>
          <w:sz w:val="28"/>
          <w:szCs w:val="28"/>
        </w:rPr>
        <w:t>Р</w:t>
      </w:r>
      <w:r w:rsidR="001014DE" w:rsidRPr="001014DE">
        <w:rPr>
          <w:rFonts w:ascii="Times New Roman" w:hAnsi="Times New Roman" w:cs="Times New Roman"/>
          <w:sz w:val="28"/>
          <w:szCs w:val="28"/>
        </w:rPr>
        <w:t>еформ</w:t>
      </w:r>
      <w:r w:rsidR="001014DE">
        <w:rPr>
          <w:rFonts w:ascii="Times New Roman" w:hAnsi="Times New Roman" w:cs="Times New Roman"/>
          <w:sz w:val="28"/>
          <w:szCs w:val="28"/>
        </w:rPr>
        <w:t xml:space="preserve">ы  </w:t>
      </w:r>
      <w:r w:rsidR="001014DE" w:rsidRPr="001014DE">
        <w:rPr>
          <w:rFonts w:ascii="Times New Roman" w:hAnsi="Times New Roman" w:cs="Times New Roman"/>
          <w:sz w:val="28"/>
          <w:szCs w:val="28"/>
        </w:rPr>
        <w:t>начал</w:t>
      </w:r>
      <w:r w:rsidR="001014DE">
        <w:rPr>
          <w:rFonts w:ascii="Times New Roman" w:hAnsi="Times New Roman" w:cs="Times New Roman"/>
          <w:sz w:val="28"/>
          <w:szCs w:val="28"/>
        </w:rPr>
        <w:t>и</w:t>
      </w:r>
      <w:r w:rsidR="001014DE" w:rsidRPr="001014DE">
        <w:rPr>
          <w:rFonts w:ascii="Times New Roman" w:hAnsi="Times New Roman" w:cs="Times New Roman"/>
          <w:sz w:val="28"/>
          <w:szCs w:val="28"/>
        </w:rPr>
        <w:t>сь</w:t>
      </w:r>
      <w:r w:rsidR="001014DE">
        <w:rPr>
          <w:rFonts w:ascii="Times New Roman" w:hAnsi="Times New Roman" w:cs="Times New Roman"/>
          <w:sz w:val="28"/>
          <w:szCs w:val="28"/>
        </w:rPr>
        <w:t xml:space="preserve"> </w:t>
      </w:r>
      <w:r w:rsidR="001014DE" w:rsidRPr="001014DE">
        <w:rPr>
          <w:rFonts w:ascii="Times New Roman" w:hAnsi="Times New Roman" w:cs="Times New Roman"/>
          <w:sz w:val="28"/>
          <w:szCs w:val="28"/>
        </w:rPr>
        <w:t>с Указа от 9 ноября 1906 года, по которому «каждый домохозяин, владеющий надельной землей на общинном праве, может во всякое время требовать</w:t>
      </w:r>
      <w:r w:rsidR="001014DE">
        <w:rPr>
          <w:rFonts w:ascii="Times New Roman" w:hAnsi="Times New Roman" w:cs="Times New Roman"/>
          <w:sz w:val="28"/>
          <w:szCs w:val="28"/>
        </w:rPr>
        <w:t xml:space="preserve"> </w:t>
      </w:r>
      <w:r w:rsidR="001014DE" w:rsidRPr="001014DE">
        <w:rPr>
          <w:rFonts w:ascii="Times New Roman" w:hAnsi="Times New Roman" w:cs="Times New Roman"/>
          <w:sz w:val="28"/>
          <w:szCs w:val="28"/>
        </w:rPr>
        <w:t>укрепления за собой в личную собственность причитающейся ему части из означенной земли»</w:t>
      </w:r>
      <w:r w:rsidR="004007C3" w:rsidRPr="004007C3">
        <w:rPr>
          <w:rFonts w:ascii="Times New Roman" w:hAnsi="Times New Roman" w:cs="Times New Roman"/>
          <w:sz w:val="28"/>
          <w:szCs w:val="28"/>
        </w:rPr>
        <w:t xml:space="preserve"> </w:t>
      </w:r>
      <w:r w:rsidR="00A63CE2" w:rsidRPr="00A63CE2">
        <w:rPr>
          <w:rFonts w:ascii="Times New Roman" w:hAnsi="Times New Roman" w:cs="Times New Roman"/>
          <w:sz w:val="28"/>
          <w:szCs w:val="28"/>
        </w:rPr>
        <w:t>[Федоров</w:t>
      </w:r>
      <w:r w:rsidR="00C92EA6">
        <w:rPr>
          <w:rFonts w:ascii="Times New Roman" w:hAnsi="Times New Roman" w:cs="Times New Roman"/>
          <w:sz w:val="28"/>
          <w:szCs w:val="28"/>
        </w:rPr>
        <w:t xml:space="preserve"> Б.Г.</w:t>
      </w:r>
      <w:r w:rsidR="00BF3D48" w:rsidRPr="00BF3D48">
        <w:t xml:space="preserve"> </w:t>
      </w:r>
      <w:r w:rsidR="00C92EA6">
        <w:rPr>
          <w:rFonts w:ascii="Times New Roman" w:hAnsi="Times New Roman" w:cs="Times New Roman"/>
          <w:sz w:val="28"/>
          <w:szCs w:val="28"/>
        </w:rPr>
        <w:t>Петр Столыпин: Я</w:t>
      </w:r>
      <w:r w:rsidR="00BF3D48">
        <w:rPr>
          <w:rFonts w:ascii="Times New Roman" w:hAnsi="Times New Roman" w:cs="Times New Roman"/>
          <w:sz w:val="28"/>
          <w:szCs w:val="28"/>
        </w:rPr>
        <w:t xml:space="preserve"> верю в Россию</w:t>
      </w:r>
      <w:r w:rsidR="00C92EA6" w:rsidRPr="00C92EA6">
        <w:rPr>
          <w:rFonts w:ascii="Times New Roman" w:hAnsi="Times New Roman" w:cs="Times New Roman"/>
          <w:sz w:val="28"/>
          <w:szCs w:val="28"/>
        </w:rPr>
        <w:t xml:space="preserve"> </w:t>
      </w:r>
      <w:r w:rsidR="00C92EA6" w:rsidRPr="00532F29">
        <w:rPr>
          <w:rFonts w:ascii="Times New Roman" w:hAnsi="Times New Roman" w:cs="Times New Roman"/>
          <w:sz w:val="28"/>
          <w:szCs w:val="28"/>
        </w:rPr>
        <w:t>СПб</w:t>
      </w:r>
      <w:r w:rsidR="00C92EA6">
        <w:rPr>
          <w:rFonts w:ascii="Times New Roman" w:hAnsi="Times New Roman" w:cs="Times New Roman"/>
          <w:sz w:val="28"/>
          <w:szCs w:val="28"/>
        </w:rPr>
        <w:t>.</w:t>
      </w:r>
      <w:r w:rsidR="00236667">
        <w:rPr>
          <w:rFonts w:ascii="Times New Roman" w:hAnsi="Times New Roman" w:cs="Times New Roman"/>
          <w:sz w:val="28"/>
          <w:szCs w:val="28"/>
        </w:rPr>
        <w:t xml:space="preserve">: </w:t>
      </w:r>
      <w:r w:rsidR="00C92EA6" w:rsidRPr="00532F29">
        <w:rPr>
          <w:rFonts w:ascii="Times New Roman" w:hAnsi="Times New Roman" w:cs="Times New Roman"/>
          <w:sz w:val="28"/>
          <w:szCs w:val="28"/>
        </w:rPr>
        <w:t xml:space="preserve">2002, </w:t>
      </w:r>
      <w:r w:rsidR="00236667">
        <w:rPr>
          <w:rFonts w:ascii="Times New Roman" w:hAnsi="Times New Roman" w:cs="Times New Roman"/>
          <w:sz w:val="28"/>
          <w:szCs w:val="28"/>
        </w:rPr>
        <w:t>2</w:t>
      </w:r>
      <w:r w:rsidR="00C92EA6" w:rsidRPr="00532F29">
        <w:rPr>
          <w:rFonts w:ascii="Times New Roman" w:hAnsi="Times New Roman" w:cs="Times New Roman"/>
          <w:sz w:val="28"/>
          <w:szCs w:val="28"/>
        </w:rPr>
        <w:t>68</w:t>
      </w:r>
      <w:r w:rsidR="00236667">
        <w:rPr>
          <w:rFonts w:ascii="Times New Roman" w:hAnsi="Times New Roman" w:cs="Times New Roman"/>
          <w:sz w:val="28"/>
          <w:szCs w:val="28"/>
        </w:rPr>
        <w:t xml:space="preserve"> с</w:t>
      </w:r>
      <w:r w:rsidR="00A63CE2" w:rsidRPr="00A63CE2">
        <w:rPr>
          <w:rFonts w:ascii="Times New Roman" w:hAnsi="Times New Roman" w:cs="Times New Roman"/>
          <w:sz w:val="28"/>
          <w:szCs w:val="28"/>
        </w:rPr>
        <w:t>]</w:t>
      </w:r>
      <w:r>
        <w:rPr>
          <w:rFonts w:ascii="Times New Roman" w:hAnsi="Times New Roman" w:cs="Times New Roman"/>
          <w:sz w:val="28"/>
          <w:szCs w:val="28"/>
        </w:rPr>
        <w:t xml:space="preserve"> оставили глубокий след в сельскохозяйственной жизни страны, последствия и отголоски этих реформ ощущаются и по сей день. </w:t>
      </w:r>
      <w:r w:rsidRPr="007C01F8">
        <w:rPr>
          <w:rFonts w:ascii="Times New Roman" w:hAnsi="Times New Roman" w:cs="Times New Roman"/>
          <w:sz w:val="28"/>
          <w:szCs w:val="28"/>
        </w:rPr>
        <w:t>Основными направлениями реформы были передача надельных земель в собственность крестьян, постепенное упразднение сельской общины как коллективного собственника земель, широкое кредитование крестьян, скупка помещичьих земель для перепродажи крестьянам на льготных условиях, землеустройство, позволяющее оптимизировать крестьянское хозяйство</w:t>
      </w:r>
      <w:r>
        <w:rPr>
          <w:rFonts w:ascii="Times New Roman" w:hAnsi="Times New Roman" w:cs="Times New Roman"/>
          <w:sz w:val="28"/>
          <w:szCs w:val="28"/>
        </w:rPr>
        <w:t xml:space="preserve">. </w:t>
      </w:r>
    </w:p>
    <w:p w:rsidR="001014DE" w:rsidRPr="00A63CE2" w:rsidRDefault="001014DE" w:rsidP="00B17F19">
      <w:pPr>
        <w:spacing w:line="360" w:lineRule="auto"/>
        <w:ind w:firstLine="709"/>
        <w:jc w:val="both"/>
        <w:rPr>
          <w:rFonts w:ascii="Times New Roman" w:hAnsi="Times New Roman" w:cs="Times New Roman"/>
          <w:sz w:val="28"/>
          <w:szCs w:val="28"/>
        </w:rPr>
      </w:pPr>
      <w:r w:rsidRPr="001014DE">
        <w:rPr>
          <w:rFonts w:ascii="Times New Roman" w:hAnsi="Times New Roman" w:cs="Times New Roman"/>
          <w:sz w:val="28"/>
          <w:szCs w:val="28"/>
        </w:rPr>
        <w:t>15 ноября 1906 года последовал Высочайший указ о предоставлении Крестьянскому банку права выдачи ссуд под залог надельных земель. Эти ссуды должны были идти на уплату за наделы, оставляемые крестьянами, переселяющимися на новые земли; на пополнение той части покупной цены на землю, приобретаемой с содействием Крестьянского банка, которая не</w:t>
      </w:r>
      <w:r w:rsidR="008F30B7" w:rsidRPr="008F30B7">
        <w:rPr>
          <w:rFonts w:ascii="Times New Roman" w:hAnsi="Times New Roman" w:cs="Times New Roman"/>
          <w:sz w:val="28"/>
          <w:szCs w:val="28"/>
        </w:rPr>
        <w:t xml:space="preserve"> </w:t>
      </w:r>
      <w:r w:rsidRPr="001014DE">
        <w:rPr>
          <w:rFonts w:ascii="Times New Roman" w:hAnsi="Times New Roman" w:cs="Times New Roman"/>
          <w:sz w:val="28"/>
          <w:szCs w:val="28"/>
        </w:rPr>
        <w:t xml:space="preserve">покрывалась ссудой банка, выдаваемой под залог покупаемой земли; на покрытие вызываемых улучшением землепользования расходов, а также использоваться при переходе от общинного владения к подворному при разделении обществ на отдельные поселки, хутора и т. д. Этот указ равно относился и к надельным землям, укрепленным в личную собственность по закону от 9 ноября 1906 года. В статье 31 этого указа отмечалось, что «участки, укрепленные в личную собственность,.. подчиняются действиям </w:t>
      </w:r>
      <w:r w:rsidRPr="001014DE">
        <w:rPr>
          <w:rFonts w:ascii="Times New Roman" w:hAnsi="Times New Roman" w:cs="Times New Roman"/>
          <w:sz w:val="28"/>
          <w:szCs w:val="28"/>
        </w:rPr>
        <w:lastRenderedPageBreak/>
        <w:t>правил о надельных землях»</w:t>
      </w:r>
      <w:r w:rsidR="006E3369" w:rsidRPr="006E3369">
        <w:rPr>
          <w:rFonts w:ascii="Times New Roman" w:hAnsi="Times New Roman" w:cs="Times New Roman"/>
          <w:sz w:val="28"/>
          <w:szCs w:val="28"/>
        </w:rPr>
        <w:t xml:space="preserve"> </w:t>
      </w:r>
      <w:r w:rsidR="00236667" w:rsidRPr="00236667">
        <w:rPr>
          <w:rFonts w:ascii="Times New Roman" w:hAnsi="Times New Roman" w:cs="Times New Roman"/>
          <w:sz w:val="28"/>
          <w:szCs w:val="28"/>
        </w:rPr>
        <w:t>[</w:t>
      </w:r>
      <w:r w:rsidR="00236667" w:rsidRPr="00A63CE2">
        <w:rPr>
          <w:rFonts w:ascii="Times New Roman" w:hAnsi="Times New Roman" w:cs="Times New Roman"/>
          <w:sz w:val="28"/>
          <w:szCs w:val="28"/>
        </w:rPr>
        <w:t>Федоров</w:t>
      </w:r>
      <w:r w:rsidR="00236667">
        <w:rPr>
          <w:rFonts w:ascii="Times New Roman" w:hAnsi="Times New Roman" w:cs="Times New Roman"/>
          <w:sz w:val="28"/>
          <w:szCs w:val="28"/>
        </w:rPr>
        <w:t xml:space="preserve"> Б.Г.</w:t>
      </w:r>
      <w:r w:rsidR="00236667" w:rsidRPr="00BF3D48">
        <w:t xml:space="preserve"> </w:t>
      </w:r>
      <w:r w:rsidR="00236667">
        <w:rPr>
          <w:rFonts w:ascii="Times New Roman" w:hAnsi="Times New Roman" w:cs="Times New Roman"/>
          <w:sz w:val="28"/>
          <w:szCs w:val="28"/>
        </w:rPr>
        <w:t>Петр Столыпин: Я верю в Россию</w:t>
      </w:r>
      <w:r w:rsidR="00236667" w:rsidRPr="00236667">
        <w:rPr>
          <w:rFonts w:ascii="Times New Roman" w:hAnsi="Times New Roman" w:cs="Times New Roman"/>
          <w:sz w:val="28"/>
          <w:szCs w:val="28"/>
        </w:rPr>
        <w:t xml:space="preserve"> </w:t>
      </w:r>
      <w:r w:rsidR="00236667">
        <w:rPr>
          <w:rFonts w:ascii="Times New Roman" w:hAnsi="Times New Roman" w:cs="Times New Roman"/>
          <w:sz w:val="28"/>
          <w:szCs w:val="28"/>
          <w:lang w:val="en-US"/>
        </w:rPr>
        <w:t>C</w:t>
      </w:r>
      <w:r w:rsidR="00236667" w:rsidRPr="0038299D">
        <w:rPr>
          <w:rFonts w:ascii="Times New Roman" w:hAnsi="Times New Roman" w:cs="Times New Roman"/>
          <w:sz w:val="28"/>
          <w:szCs w:val="28"/>
        </w:rPr>
        <w:t>.85</w:t>
      </w:r>
      <w:r w:rsidR="00236667" w:rsidRPr="00236667">
        <w:rPr>
          <w:rFonts w:ascii="Times New Roman" w:hAnsi="Times New Roman" w:cs="Times New Roman"/>
          <w:sz w:val="28"/>
          <w:szCs w:val="28"/>
        </w:rPr>
        <w:t>]</w:t>
      </w:r>
      <w:r w:rsidRPr="001014DE">
        <w:rPr>
          <w:rFonts w:ascii="Times New Roman" w:hAnsi="Times New Roman" w:cs="Times New Roman"/>
          <w:sz w:val="28"/>
          <w:szCs w:val="28"/>
        </w:rPr>
        <w:t>.</w:t>
      </w:r>
    </w:p>
    <w:p w:rsidR="008F30B7" w:rsidRDefault="008F30B7" w:rsidP="00B17F19">
      <w:pPr>
        <w:spacing w:line="360" w:lineRule="auto"/>
        <w:ind w:firstLine="709"/>
        <w:jc w:val="both"/>
        <w:rPr>
          <w:rFonts w:ascii="Times New Roman" w:hAnsi="Times New Roman" w:cs="Times New Roman"/>
          <w:sz w:val="28"/>
          <w:szCs w:val="28"/>
        </w:rPr>
      </w:pPr>
      <w:r w:rsidRPr="008F30B7">
        <w:rPr>
          <w:rFonts w:ascii="Times New Roman" w:hAnsi="Times New Roman" w:cs="Times New Roman"/>
          <w:sz w:val="28"/>
          <w:szCs w:val="28"/>
        </w:rPr>
        <w:t>До 1906 года Крестьянский банк отдавал предпочтение коллективным покупателям земли. После 1906 года главной целью деятельности банка в русле всей аграрной реформы стало содействие образованию прочных единоличных хозяйств: с 1908 года земли из имений банка продавались только в единоличную собственность. Сельские общества и товарищества включались в состав покупателей в исключительных случаях. По указу от 27 июня 1908 года товарищества могли получить ссуду при условии, что они дадут формальное обязательство выделять по первому требованию каждому из своих членов причитающееся на его долю количество земли в единоличную собственность с освоб</w:t>
      </w:r>
      <w:r w:rsidR="00236667">
        <w:rPr>
          <w:rFonts w:ascii="Times New Roman" w:hAnsi="Times New Roman" w:cs="Times New Roman"/>
          <w:sz w:val="28"/>
          <w:szCs w:val="28"/>
        </w:rPr>
        <w:t>ождением от круговой поруки. По</w:t>
      </w:r>
      <w:r w:rsidRPr="008F30B7">
        <w:rPr>
          <w:rFonts w:ascii="Times New Roman" w:hAnsi="Times New Roman" w:cs="Times New Roman"/>
          <w:sz w:val="28"/>
          <w:szCs w:val="28"/>
        </w:rPr>
        <w:t>этому же указу была утверждена выдача ссуд при посредничестве банка в высших пределах (до 90 процентов) только при покупке земли в единоличную собственность. Ссудная</w:t>
      </w:r>
      <w:r w:rsidRPr="00A63CE2">
        <w:rPr>
          <w:rFonts w:ascii="Times New Roman" w:hAnsi="Times New Roman" w:cs="Times New Roman"/>
          <w:sz w:val="28"/>
          <w:szCs w:val="28"/>
        </w:rPr>
        <w:t xml:space="preserve"> </w:t>
      </w:r>
      <w:r w:rsidRPr="008F30B7">
        <w:rPr>
          <w:rFonts w:ascii="Times New Roman" w:hAnsi="Times New Roman" w:cs="Times New Roman"/>
          <w:sz w:val="28"/>
          <w:szCs w:val="28"/>
        </w:rPr>
        <w:t xml:space="preserve"> помощь ограничивалась 80 процентами. Безземельным и малоземельным крестьянам, не имевшим средств для внесения доплат к ссудам, выдаваемым в размере 90 процентов от специальной оценки, еще раньше (указом от 3 ноября 1906 года) была разрешена выдача ссуд в полном размере оценки, о чем уже говорилось. Однако это было скорее исключением. По мнению администрации Крестьянского банка, выплата части покупной стоимости приобретаемой крестьянами земли имела своеобразное воспитательное значение, так как укрепляла в крестьянах-покупщиках чувство собственника: «Необходимо, чтобы покупщик раньше, чем превра</w:t>
      </w:r>
      <w:r>
        <w:rPr>
          <w:rFonts w:ascii="Times New Roman" w:hAnsi="Times New Roman" w:cs="Times New Roman"/>
          <w:sz w:val="28"/>
          <w:szCs w:val="28"/>
        </w:rPr>
        <w:t>титься во владельца приторгован</w:t>
      </w:r>
      <w:r w:rsidRPr="008F30B7">
        <w:rPr>
          <w:rFonts w:ascii="Times New Roman" w:hAnsi="Times New Roman" w:cs="Times New Roman"/>
          <w:sz w:val="28"/>
          <w:szCs w:val="28"/>
        </w:rPr>
        <w:t xml:space="preserve">ной земли, покрыл известную часть покупной цены... Уплатив за землю из </w:t>
      </w:r>
      <w:r w:rsidRPr="008F30B7">
        <w:rPr>
          <w:rFonts w:ascii="Times New Roman" w:hAnsi="Times New Roman" w:cs="Times New Roman"/>
          <w:sz w:val="28"/>
          <w:szCs w:val="28"/>
        </w:rPr>
        <w:lastRenderedPageBreak/>
        <w:t>трудовых сбережений, крестьянин проникается сознанием, что эта земля - его неотъемлемая собственность и как бы роднится с нею»</w:t>
      </w:r>
      <w:r w:rsidR="00236667" w:rsidRPr="00236667">
        <w:rPr>
          <w:rFonts w:ascii="Times New Roman" w:hAnsi="Times New Roman" w:cs="Times New Roman"/>
          <w:sz w:val="28"/>
          <w:szCs w:val="28"/>
        </w:rPr>
        <w:t xml:space="preserve"> [Щербаков А.Ю. Петр Столыпин. Революция сверху М.: </w:t>
      </w:r>
      <w:r w:rsidR="00236667">
        <w:rPr>
          <w:rFonts w:ascii="Times New Roman" w:hAnsi="Times New Roman" w:cs="Times New Roman"/>
          <w:sz w:val="28"/>
          <w:szCs w:val="28"/>
        </w:rPr>
        <w:t>2013</w:t>
      </w:r>
      <w:r w:rsidR="00C950CB">
        <w:rPr>
          <w:rFonts w:ascii="Times New Roman" w:hAnsi="Times New Roman" w:cs="Times New Roman"/>
          <w:sz w:val="28"/>
          <w:szCs w:val="28"/>
        </w:rPr>
        <w:t>.</w:t>
      </w:r>
      <w:r w:rsidR="00236667">
        <w:rPr>
          <w:rFonts w:ascii="Times New Roman" w:hAnsi="Times New Roman" w:cs="Times New Roman"/>
          <w:sz w:val="28"/>
          <w:szCs w:val="28"/>
          <w:lang w:val="en-US"/>
        </w:rPr>
        <w:t>C</w:t>
      </w:r>
      <w:r w:rsidR="00236667" w:rsidRPr="006E3369">
        <w:rPr>
          <w:rFonts w:ascii="Times New Roman" w:hAnsi="Times New Roman" w:cs="Times New Roman"/>
          <w:sz w:val="28"/>
          <w:szCs w:val="28"/>
        </w:rPr>
        <w:t xml:space="preserve"> </w:t>
      </w:r>
      <w:r w:rsidR="00236667" w:rsidRPr="00236667">
        <w:rPr>
          <w:rFonts w:ascii="Times New Roman" w:hAnsi="Times New Roman" w:cs="Times New Roman"/>
          <w:sz w:val="28"/>
          <w:szCs w:val="28"/>
        </w:rPr>
        <w:t>227</w:t>
      </w:r>
      <w:r w:rsidR="00236667" w:rsidRPr="006E3369">
        <w:rPr>
          <w:rFonts w:ascii="Times New Roman" w:hAnsi="Times New Roman" w:cs="Times New Roman"/>
          <w:sz w:val="28"/>
          <w:szCs w:val="28"/>
        </w:rPr>
        <w:t>]</w:t>
      </w:r>
      <w:r w:rsidRPr="00A63CE2">
        <w:rPr>
          <w:rFonts w:ascii="Times New Roman" w:hAnsi="Times New Roman" w:cs="Times New Roman"/>
          <w:sz w:val="28"/>
          <w:szCs w:val="28"/>
        </w:rPr>
        <w:t>.</w:t>
      </w:r>
    </w:p>
    <w:p w:rsidR="008F30B7" w:rsidRDefault="008F30B7" w:rsidP="00B17F19">
      <w:pPr>
        <w:spacing w:line="360" w:lineRule="auto"/>
        <w:ind w:firstLine="709"/>
        <w:jc w:val="both"/>
        <w:rPr>
          <w:rFonts w:ascii="Times New Roman" w:hAnsi="Times New Roman" w:cs="Times New Roman"/>
          <w:sz w:val="28"/>
          <w:szCs w:val="28"/>
        </w:rPr>
      </w:pPr>
      <w:r w:rsidRPr="008F30B7">
        <w:rPr>
          <w:rFonts w:ascii="Times New Roman" w:hAnsi="Times New Roman" w:cs="Times New Roman"/>
          <w:sz w:val="28"/>
          <w:szCs w:val="28"/>
        </w:rPr>
        <w:t>Аграрная реформа Столыпина имела огромное значение для Российской Империи. Впервые страна начала реализовывать такого масштаба изменения внутри страны. Были очевидны положительные сдвиги, но для того, чтобы исторический процесс мог дать положительную динамику, ему нужно время.</w:t>
      </w:r>
    </w:p>
    <w:p w:rsidR="008F30B7" w:rsidRPr="008F30B7" w:rsidRDefault="008F30B7" w:rsidP="00B17F19">
      <w:pPr>
        <w:spacing w:before="120" w:after="120" w:line="360" w:lineRule="auto"/>
        <w:ind w:firstLine="709"/>
        <w:jc w:val="both"/>
        <w:rPr>
          <w:rFonts w:ascii="Times New Roman" w:eastAsia="Times New Roman" w:hAnsi="Times New Roman" w:cs="Times New Roman"/>
          <w:color w:val="000000"/>
          <w:sz w:val="28"/>
          <w:szCs w:val="28"/>
        </w:rPr>
      </w:pPr>
      <w:r w:rsidRPr="008F30B7">
        <w:rPr>
          <w:rFonts w:ascii="Times New Roman" w:eastAsia="Times New Roman" w:hAnsi="Times New Roman" w:cs="Times New Roman"/>
          <w:color w:val="000000"/>
          <w:sz w:val="28"/>
          <w:szCs w:val="28"/>
        </w:rPr>
        <w:t>Если же говорить о результатах аграрной реформы, то ее основные результаты, которые были достигнуты государством за 7 лет, можно свести к следующим положениям:</w:t>
      </w:r>
    </w:p>
    <w:p w:rsidR="008F30B7" w:rsidRPr="00B17F19" w:rsidRDefault="008F30B7" w:rsidP="00B17F19">
      <w:pPr>
        <w:pStyle w:val="a3"/>
        <w:numPr>
          <w:ilvl w:val="1"/>
          <w:numId w:val="7"/>
        </w:numPr>
        <w:spacing w:after="0" w:line="360" w:lineRule="auto"/>
        <w:ind w:right="248"/>
        <w:jc w:val="both"/>
        <w:rPr>
          <w:rFonts w:ascii="Times New Roman" w:eastAsia="Times New Roman" w:hAnsi="Times New Roman" w:cs="Times New Roman"/>
          <w:color w:val="000000"/>
          <w:sz w:val="28"/>
          <w:szCs w:val="28"/>
        </w:rPr>
      </w:pPr>
      <w:r w:rsidRPr="00B17F19">
        <w:rPr>
          <w:rFonts w:ascii="Times New Roman" w:eastAsia="Times New Roman" w:hAnsi="Times New Roman" w:cs="Times New Roman"/>
          <w:color w:val="000000"/>
          <w:sz w:val="28"/>
          <w:szCs w:val="28"/>
        </w:rPr>
        <w:t>На 10% были увеличены посевные площади по всей стране.</w:t>
      </w:r>
    </w:p>
    <w:p w:rsidR="008F30B7" w:rsidRPr="00B17F19" w:rsidRDefault="008F30B7" w:rsidP="00B17F19">
      <w:pPr>
        <w:pStyle w:val="a3"/>
        <w:numPr>
          <w:ilvl w:val="1"/>
          <w:numId w:val="7"/>
        </w:numPr>
        <w:spacing w:after="0" w:line="360" w:lineRule="auto"/>
        <w:ind w:right="248"/>
        <w:jc w:val="both"/>
        <w:rPr>
          <w:rFonts w:ascii="Times New Roman" w:eastAsia="Times New Roman" w:hAnsi="Times New Roman" w:cs="Times New Roman"/>
          <w:color w:val="000000"/>
          <w:sz w:val="28"/>
          <w:szCs w:val="28"/>
        </w:rPr>
      </w:pPr>
      <w:r w:rsidRPr="00B17F19">
        <w:rPr>
          <w:rFonts w:ascii="Times New Roman" w:eastAsia="Times New Roman" w:hAnsi="Times New Roman" w:cs="Times New Roman"/>
          <w:color w:val="000000"/>
          <w:sz w:val="28"/>
          <w:szCs w:val="28"/>
        </w:rPr>
        <w:t>В отдельных регионах, где крестьяне массово выходили из общины, посевные площади удалось увеличить до 150%.</w:t>
      </w:r>
    </w:p>
    <w:p w:rsidR="008F30B7" w:rsidRPr="00B17F19" w:rsidRDefault="008F30B7" w:rsidP="00B17F19">
      <w:pPr>
        <w:pStyle w:val="a3"/>
        <w:numPr>
          <w:ilvl w:val="1"/>
          <w:numId w:val="7"/>
        </w:numPr>
        <w:spacing w:after="0" w:line="360" w:lineRule="auto"/>
        <w:ind w:right="248"/>
        <w:jc w:val="both"/>
        <w:rPr>
          <w:rFonts w:ascii="Times New Roman" w:eastAsia="Times New Roman" w:hAnsi="Times New Roman" w:cs="Times New Roman"/>
          <w:color w:val="000000"/>
          <w:sz w:val="28"/>
          <w:szCs w:val="28"/>
        </w:rPr>
      </w:pPr>
      <w:r w:rsidRPr="00B17F19">
        <w:rPr>
          <w:rFonts w:ascii="Times New Roman" w:eastAsia="Times New Roman" w:hAnsi="Times New Roman" w:cs="Times New Roman"/>
          <w:color w:val="000000"/>
          <w:sz w:val="28"/>
          <w:szCs w:val="28"/>
        </w:rPr>
        <w:t>Экспорт зерна был увеличен, составляя 25% от всего мирового экспорта зерна. В урожайные годы этот показатель увеличивался до 35 - 40%.</w:t>
      </w:r>
    </w:p>
    <w:p w:rsidR="008F30B7" w:rsidRPr="00B17F19" w:rsidRDefault="008F30B7" w:rsidP="00B17F19">
      <w:pPr>
        <w:pStyle w:val="a3"/>
        <w:numPr>
          <w:ilvl w:val="1"/>
          <w:numId w:val="7"/>
        </w:numPr>
        <w:tabs>
          <w:tab w:val="left" w:pos="1134"/>
          <w:tab w:val="left" w:pos="9355"/>
        </w:tabs>
        <w:spacing w:after="0" w:line="360" w:lineRule="auto"/>
        <w:ind w:right="-1"/>
        <w:jc w:val="both"/>
        <w:rPr>
          <w:rFonts w:ascii="Times New Roman" w:eastAsia="Times New Roman" w:hAnsi="Times New Roman" w:cs="Times New Roman"/>
          <w:color w:val="000000"/>
          <w:sz w:val="28"/>
          <w:szCs w:val="28"/>
        </w:rPr>
      </w:pPr>
      <w:r w:rsidRPr="00B17F19">
        <w:rPr>
          <w:rFonts w:ascii="Times New Roman" w:eastAsia="Times New Roman" w:hAnsi="Times New Roman" w:cs="Times New Roman"/>
          <w:color w:val="000000"/>
          <w:sz w:val="28"/>
          <w:szCs w:val="28"/>
        </w:rPr>
        <w:t>Закупка сельскохозяйственного оборудования за годы проведения реформ увеличилась в 3,5 раза.</w:t>
      </w:r>
    </w:p>
    <w:p w:rsidR="008F30B7" w:rsidRPr="00B17F19" w:rsidRDefault="008F30B7" w:rsidP="00B17F19">
      <w:pPr>
        <w:pStyle w:val="a3"/>
        <w:numPr>
          <w:ilvl w:val="1"/>
          <w:numId w:val="7"/>
        </w:numPr>
        <w:tabs>
          <w:tab w:val="left" w:pos="1134"/>
          <w:tab w:val="left" w:pos="9355"/>
        </w:tabs>
        <w:spacing w:after="0" w:line="360" w:lineRule="auto"/>
        <w:ind w:right="-1"/>
        <w:jc w:val="both"/>
        <w:rPr>
          <w:rFonts w:ascii="Times New Roman" w:eastAsia="Times New Roman" w:hAnsi="Times New Roman" w:cs="Times New Roman"/>
          <w:color w:val="000000"/>
          <w:sz w:val="28"/>
          <w:szCs w:val="28"/>
        </w:rPr>
      </w:pPr>
      <w:r w:rsidRPr="00B17F19">
        <w:rPr>
          <w:rFonts w:ascii="Times New Roman" w:eastAsia="Times New Roman" w:hAnsi="Times New Roman" w:cs="Times New Roman"/>
          <w:color w:val="000000"/>
          <w:sz w:val="28"/>
          <w:szCs w:val="28"/>
        </w:rPr>
        <w:t>В 2,5 раза увеличился объем используемых удобрений.</w:t>
      </w:r>
    </w:p>
    <w:p w:rsidR="006E3369" w:rsidRPr="006E3369" w:rsidRDefault="008F30B7" w:rsidP="006E3369">
      <w:pPr>
        <w:pStyle w:val="a3"/>
        <w:numPr>
          <w:ilvl w:val="1"/>
          <w:numId w:val="7"/>
        </w:numPr>
        <w:tabs>
          <w:tab w:val="left" w:pos="1134"/>
          <w:tab w:val="left" w:pos="9355"/>
        </w:tabs>
        <w:spacing w:after="0" w:line="360" w:lineRule="auto"/>
        <w:ind w:right="-1"/>
        <w:jc w:val="both"/>
        <w:rPr>
          <w:rFonts w:ascii="Times New Roman" w:eastAsia="Times New Roman" w:hAnsi="Times New Roman" w:cs="Times New Roman"/>
          <w:color w:val="000000"/>
          <w:sz w:val="28"/>
          <w:szCs w:val="28"/>
        </w:rPr>
      </w:pPr>
      <w:r w:rsidRPr="00B17F19">
        <w:rPr>
          <w:rFonts w:ascii="Times New Roman" w:eastAsia="Times New Roman" w:hAnsi="Times New Roman" w:cs="Times New Roman"/>
          <w:color w:val="000000"/>
          <w:sz w:val="28"/>
          <w:szCs w:val="28"/>
        </w:rPr>
        <w:t>Рост промышленности в стране шел колоссальными шагами +8,8% в год, Российская Империя в этом плане вышла на первое место в мире</w:t>
      </w:r>
      <w:r w:rsidR="006E3369" w:rsidRPr="006E3369">
        <w:rPr>
          <w:rFonts w:ascii="Times New Roman" w:eastAsia="Times New Roman" w:hAnsi="Times New Roman" w:cs="Times New Roman"/>
          <w:color w:val="000000"/>
          <w:sz w:val="28"/>
          <w:szCs w:val="28"/>
        </w:rPr>
        <w:t xml:space="preserve"> </w:t>
      </w:r>
    </w:p>
    <w:p w:rsidR="00B17F19" w:rsidRPr="0066593F" w:rsidRDefault="006E3369" w:rsidP="006E3369">
      <w:pPr>
        <w:pStyle w:val="a3"/>
        <w:tabs>
          <w:tab w:val="left" w:pos="1134"/>
          <w:tab w:val="left" w:pos="9355"/>
        </w:tabs>
        <w:spacing w:after="0" w:line="360" w:lineRule="auto"/>
        <w:ind w:right="-1"/>
        <w:jc w:val="both"/>
        <w:rPr>
          <w:rFonts w:ascii="Times New Roman" w:eastAsia="Times New Roman" w:hAnsi="Times New Roman" w:cs="Times New Roman"/>
          <w:color w:val="000000"/>
          <w:sz w:val="28"/>
          <w:szCs w:val="28"/>
        </w:rPr>
      </w:pPr>
      <w:r w:rsidRPr="006E3369">
        <w:rPr>
          <w:rFonts w:ascii="Times New Roman" w:eastAsia="Times New Roman" w:hAnsi="Times New Roman" w:cs="Times New Roman"/>
          <w:color w:val="000000"/>
          <w:sz w:val="28"/>
          <w:szCs w:val="28"/>
        </w:rPr>
        <w:t>[</w:t>
      </w:r>
      <w:r w:rsidRPr="006E3369">
        <w:t xml:space="preserve"> </w:t>
      </w:r>
      <w:r w:rsidRPr="006E3369">
        <w:rPr>
          <w:rFonts w:ascii="Times New Roman" w:eastAsia="Times New Roman" w:hAnsi="Times New Roman" w:cs="Times New Roman"/>
          <w:color w:val="000000"/>
          <w:sz w:val="28"/>
          <w:szCs w:val="28"/>
        </w:rPr>
        <w:t>Орлов А.С.  История России: учебник М.:2002. С 401]</w:t>
      </w:r>
      <w:r w:rsidR="008F30B7" w:rsidRPr="006E3369">
        <w:rPr>
          <w:rFonts w:ascii="Times New Roman" w:eastAsia="Times New Roman" w:hAnsi="Times New Roman" w:cs="Times New Roman"/>
          <w:color w:val="000000"/>
          <w:sz w:val="28"/>
          <w:szCs w:val="28"/>
        </w:rPr>
        <w:t>.</w:t>
      </w:r>
    </w:p>
    <w:p w:rsidR="00DD4337" w:rsidRPr="00DD4337" w:rsidRDefault="008F30B7" w:rsidP="00B17F19">
      <w:pPr>
        <w:spacing w:after="0" w:line="360" w:lineRule="auto"/>
        <w:ind w:right="-1" w:firstLine="709"/>
        <w:jc w:val="both"/>
        <w:rPr>
          <w:rFonts w:ascii="Times New Roman" w:eastAsia="Times New Roman" w:hAnsi="Times New Roman" w:cs="Times New Roman"/>
          <w:color w:val="000000"/>
          <w:sz w:val="28"/>
          <w:szCs w:val="28"/>
        </w:rPr>
      </w:pPr>
      <w:r w:rsidRPr="008F30B7">
        <w:rPr>
          <w:rFonts w:ascii="Times New Roman" w:eastAsia="Times New Roman" w:hAnsi="Times New Roman" w:cs="Times New Roman"/>
          <w:color w:val="000000"/>
          <w:sz w:val="28"/>
          <w:szCs w:val="28"/>
        </w:rPr>
        <w:lastRenderedPageBreak/>
        <w:t>Впрочем, успешная аграрная Реформа Столыпина не могла коренным образом изменить текущую ситуацию в стране. Поэтому для центральных частей страны проблема голода и перенаселения не была решена полностью. В целом, современные специалисты сходятся во мнении относительно того, что данная реформа имела исключительно положительное социальное и экономическое влияние в те годы.</w:t>
      </w:r>
    </w:p>
    <w:p w:rsidR="00DD4337" w:rsidRPr="00DD4337"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Сто</w:t>
      </w:r>
      <w:r w:rsidR="006E3369">
        <w:rPr>
          <w:rFonts w:ascii="Times New Roman" w:eastAsia="Times New Roman" w:hAnsi="Times New Roman" w:cs="Times New Roman"/>
          <w:color w:val="000000"/>
          <w:sz w:val="28"/>
          <w:szCs w:val="28"/>
        </w:rPr>
        <w:t>лыпинская реформа была прервана</w:t>
      </w:r>
      <w:r w:rsidR="006E3369" w:rsidRPr="006E3369">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Первой мировой войной.</w:t>
      </w:r>
      <w:r>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Рубежом стал 1917 год, за которым аграрные преобразования пошли совсем по</w:t>
      </w:r>
      <w:r>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другому пути. Декрет о земле 1917 года фактически национализировал землю</w:t>
      </w:r>
      <w:r w:rsidR="006E3369" w:rsidRPr="006E3369">
        <w:rPr>
          <w:rFonts w:ascii="Times New Roman" w:eastAsia="Times New Roman" w:hAnsi="Times New Roman" w:cs="Times New Roman"/>
          <w:color w:val="000000"/>
          <w:sz w:val="28"/>
          <w:szCs w:val="28"/>
        </w:rPr>
        <w:t xml:space="preserve"> [Мировая экономика и международные отношения 2001.  Вып.7.С 49]</w:t>
      </w:r>
      <w:r w:rsidRPr="00DD4337">
        <w:rPr>
          <w:rFonts w:ascii="Times New Roman" w:eastAsia="Times New Roman" w:hAnsi="Times New Roman" w:cs="Times New Roman"/>
          <w:color w:val="000000"/>
          <w:sz w:val="28"/>
          <w:szCs w:val="28"/>
        </w:rPr>
        <w:t>. Все</w:t>
      </w:r>
      <w:r>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крестьяне, включая тех, кто за годы Столыпинской реформы стал ее собственником, объявлялись земельными пользователями. Это касалось даже усадебной</w:t>
      </w:r>
      <w:r>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земли крестьянского двора. Прежде община не включала ее в состав своих владений. Она оставалась в собственности крестьян и передавалась по наследству</w:t>
      </w:r>
      <w:r w:rsidR="006E3369" w:rsidRPr="006E3369">
        <w:rPr>
          <w:rFonts w:ascii="Times New Roman" w:eastAsia="Times New Roman" w:hAnsi="Times New Roman" w:cs="Times New Roman"/>
          <w:color w:val="000000"/>
          <w:sz w:val="28"/>
          <w:szCs w:val="28"/>
        </w:rPr>
        <w:t xml:space="preserve"> [Полтерович В.М. Элементы теории реформ М.: 2007. С 187]</w:t>
      </w:r>
      <w:r w:rsidRPr="00DD4337">
        <w:rPr>
          <w:rFonts w:ascii="Times New Roman" w:eastAsia="Times New Roman" w:hAnsi="Times New Roman" w:cs="Times New Roman"/>
          <w:color w:val="000000"/>
          <w:sz w:val="28"/>
          <w:szCs w:val="28"/>
        </w:rPr>
        <w:t>.</w:t>
      </w:r>
    </w:p>
    <w:p w:rsidR="009C432B"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Принятый в январе 1918 года на III Всероссийском съезде Советов декрет</w:t>
      </w:r>
      <w:r w:rsidR="00F028DC">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«О социализации земли»</w:t>
      </w:r>
      <w:r w:rsidR="006E3369" w:rsidRPr="006E3369">
        <w:rPr>
          <w:rFonts w:ascii="Times New Roman" w:eastAsia="Times New Roman" w:hAnsi="Times New Roman" w:cs="Times New Roman"/>
          <w:color w:val="000000"/>
          <w:sz w:val="28"/>
          <w:szCs w:val="28"/>
        </w:rPr>
        <w:t>[ Полтеро</w:t>
      </w:r>
      <w:r w:rsidR="006E3369">
        <w:rPr>
          <w:rFonts w:ascii="Times New Roman" w:eastAsia="Times New Roman" w:hAnsi="Times New Roman" w:cs="Times New Roman"/>
          <w:color w:val="000000"/>
          <w:sz w:val="28"/>
          <w:szCs w:val="28"/>
        </w:rPr>
        <w:t>вич В.М. Элементы теории реформ</w:t>
      </w:r>
      <w:r w:rsidR="006E3369" w:rsidRPr="006E3369">
        <w:rPr>
          <w:rFonts w:ascii="Times New Roman" w:eastAsia="Times New Roman" w:hAnsi="Times New Roman" w:cs="Times New Roman"/>
          <w:color w:val="000000"/>
          <w:sz w:val="28"/>
          <w:szCs w:val="28"/>
        </w:rPr>
        <w:t xml:space="preserve"> С 187]</w:t>
      </w:r>
      <w:r w:rsidRPr="00DD4337">
        <w:rPr>
          <w:rFonts w:ascii="Times New Roman" w:eastAsia="Times New Roman" w:hAnsi="Times New Roman" w:cs="Times New Roman"/>
          <w:color w:val="000000"/>
          <w:sz w:val="28"/>
          <w:szCs w:val="28"/>
        </w:rPr>
        <w:t xml:space="preserve"> подтвердил</w:t>
      </w:r>
      <w:r>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принципиальное решение предыдущего</w:t>
      </w:r>
      <w:r>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законодательного акта.</w:t>
      </w:r>
    </w:p>
    <w:p w:rsidR="00DD4337" w:rsidRPr="00DD4337"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Возрожденная крестьянская община</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начала уравнительное перераспределение земли. В результате раздела крупных</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владений каждая крестьянская семья получила в среднем по два гектара пригодной для обработки земли (около 0,5 гектара на одного взрослого члена семьи).</w:t>
      </w:r>
    </w:p>
    <w:p w:rsidR="009C432B"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Дробление наделов привело к их увеличению до 24 миллионов против 16 миллионов в 1914 году. Следствием стало исчезновение крупных землевладельцев</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и ослабление слоя зажиточных крестьян,</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поставлявших до войны 70 процентов товарного зерна.</w:t>
      </w:r>
    </w:p>
    <w:p w:rsidR="00DD4337" w:rsidRPr="00DD4337"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Низкие государственные закупочные</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цены на зерно и дефицит промышленных товаров, прежде всего необходимого</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сельскохозяйственного оборудования</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(в 1926–1927 годах 40 процентов пахотных орудий составляли деревянные сохи), делали товарный обмен между городом и деревней крайне невыгодным для</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крестьян, усиливали замкнутость их хозяйств, вынуждая ограничиваться производством сельхозпродукции лишь для</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собственного потребления.</w:t>
      </w:r>
    </w:p>
    <w:p w:rsidR="009C432B" w:rsidRPr="00C950CB" w:rsidRDefault="00DD4337" w:rsidP="006A4213">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Провал заготовительных компаний</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(в 1926/27 годах закуплено 10,6 миллиона тонн зерна, в 1927/28 годах—10,1 миллиона, в 1928/29 годах — 9,4 миллиона)</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власти отнесли на счет враждебного</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отношения кулаков, хотя в действительности недовольство выражало все крестьянство</w:t>
      </w:r>
      <w:r w:rsidR="00C950CB" w:rsidRPr="00C950CB">
        <w:rPr>
          <w:rFonts w:ascii="Times New Roman" w:eastAsia="Times New Roman" w:hAnsi="Times New Roman" w:cs="Times New Roman"/>
          <w:color w:val="000000"/>
          <w:sz w:val="28"/>
          <w:szCs w:val="28"/>
        </w:rPr>
        <w:t xml:space="preserve"> </w:t>
      </w:r>
      <w:r w:rsidR="00F94963" w:rsidRPr="00F94963">
        <w:rPr>
          <w:rFonts w:ascii="Times New Roman" w:eastAsia="Times New Roman" w:hAnsi="Times New Roman" w:cs="Times New Roman"/>
          <w:color w:val="000000"/>
          <w:sz w:val="28"/>
          <w:szCs w:val="28"/>
        </w:rPr>
        <w:t>[</w:t>
      </w:r>
      <w:r w:rsidR="00C950CB" w:rsidRPr="00C950CB">
        <w:rPr>
          <w:rFonts w:ascii="Times New Roman" w:eastAsia="Times New Roman" w:hAnsi="Times New Roman" w:cs="Times New Roman"/>
          <w:color w:val="000000"/>
          <w:sz w:val="28"/>
          <w:szCs w:val="28"/>
        </w:rPr>
        <w:t>http://magazines.russ.ru/oz/2012/6/18p.html].</w:t>
      </w:r>
    </w:p>
    <w:p w:rsidR="00DD4337" w:rsidRPr="00DD4337"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Советская власть в 1929 году решил</w:t>
      </w:r>
      <w:r w:rsidR="009C432B">
        <w:rPr>
          <w:rFonts w:ascii="Times New Roman" w:eastAsia="Times New Roman" w:hAnsi="Times New Roman" w:cs="Times New Roman"/>
          <w:color w:val="000000"/>
          <w:sz w:val="28"/>
          <w:szCs w:val="28"/>
        </w:rPr>
        <w:t xml:space="preserve">и </w:t>
      </w:r>
      <w:r w:rsidRPr="00DD4337">
        <w:rPr>
          <w:rFonts w:ascii="Times New Roman" w:eastAsia="Times New Roman" w:hAnsi="Times New Roman" w:cs="Times New Roman"/>
          <w:color w:val="000000"/>
          <w:sz w:val="28"/>
          <w:szCs w:val="28"/>
        </w:rPr>
        <w:t>перейти к насильственному искоренению кулачества, объявленного враждебным элементом, сделав ставку на создание крупных коллективных хозяйств.</w:t>
      </w:r>
    </w:p>
    <w:p w:rsidR="009C432B"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Массовое колхозное «строительство» началось в 1930 году. Декларированную добровольность при вступлении в колхозы</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на деле подменили насильственно-принудительные действия. Они сопровождались массовым «раскулачиванием» зажиточных крестьян, подвергнутых</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аресту и выселению в отдаленные районы (Урал, Сибирь и Казахстан). Необоснованным репрессиям подверглись</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и десятки тысяч середняков. В некоторых районах до 80–90 процентов крестьян-середняков были осуждены как «подкулачники»</w:t>
      </w:r>
      <w:r w:rsidR="006A4213" w:rsidRPr="006A4213">
        <w:rPr>
          <w:rFonts w:ascii="Times New Roman" w:eastAsia="Times New Roman" w:hAnsi="Times New Roman" w:cs="Times New Roman"/>
          <w:color w:val="000000"/>
          <w:sz w:val="28"/>
          <w:szCs w:val="28"/>
        </w:rPr>
        <w:t xml:space="preserve"> [</w:t>
      </w:r>
      <w:r w:rsidR="006A4213">
        <w:rPr>
          <w:rFonts w:ascii="Times New Roman" w:eastAsia="Times New Roman" w:hAnsi="Times New Roman" w:cs="Times New Roman"/>
          <w:color w:val="000000"/>
          <w:sz w:val="28"/>
          <w:szCs w:val="28"/>
        </w:rPr>
        <w:t>Ивницкий Н.А.</w:t>
      </w:r>
      <w:r w:rsidR="006A4213" w:rsidRPr="006A4213">
        <w:rPr>
          <w:rFonts w:ascii="Times New Roman" w:eastAsia="Times New Roman" w:hAnsi="Times New Roman" w:cs="Times New Roman"/>
          <w:color w:val="000000"/>
          <w:sz w:val="28"/>
          <w:szCs w:val="28"/>
        </w:rPr>
        <w:t xml:space="preserve"> Коллективизация и раскулачивание: начало 30-х годов М.: 1996. С 79]</w:t>
      </w:r>
      <w:r w:rsidRPr="00DD4337">
        <w:rPr>
          <w:rFonts w:ascii="Times New Roman" w:eastAsia="Times New Roman" w:hAnsi="Times New Roman" w:cs="Times New Roman"/>
          <w:color w:val="000000"/>
          <w:sz w:val="28"/>
          <w:szCs w:val="28"/>
        </w:rPr>
        <w:t>.</w:t>
      </w:r>
    </w:p>
    <w:p w:rsidR="00DD4337" w:rsidRPr="00DD4337"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Всеобщая коллективизация позволила</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государству установить полный контроль</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над деревней, но не решить проблему продовольствия. Принудительное изъятие</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сельскохозяйственной продукции (например, в 1935 году доля изъятого составила 45 процентов, увеличившись в три раза</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по сравнению с 1928 годом) происходило</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на фоне падения зернового производства:</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при увеличении посевных площадей оно</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упало на 15 процентов от уровня 1928 года,</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а продукция животноводства — почти</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на 40 процентов. Даже при посредственных и низких урожаях у колхозов изымалось не менее 30 процентов продукции</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(а у</w:t>
      </w:r>
      <w:r w:rsidR="006A4213" w:rsidRPr="006A4213">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некоторых до 80 процентов), что грозило нарушить производственный цикл.</w:t>
      </w:r>
    </w:p>
    <w:p w:rsidR="00DD4337" w:rsidRPr="00DD4337"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В 1931 году</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колхозы Украины были оставлены почти полностью без кормов и семян</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(из 69 миллионов тонн зерна реквизировано 22,8 миллиона тонн). Следствием стал</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небывалый голод. Во время него погибло</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от четырех до пяти миллионов человек.</w:t>
      </w:r>
    </w:p>
    <w:p w:rsidR="009C432B"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Лишенная всех прав, инициативы и самостоятельности колхозная деревня оказалась обреченной на засто</w:t>
      </w:r>
      <w:r w:rsidR="009C432B">
        <w:rPr>
          <w:rFonts w:ascii="Times New Roman" w:eastAsia="Times New Roman" w:hAnsi="Times New Roman" w:cs="Times New Roman"/>
          <w:color w:val="000000"/>
          <w:sz w:val="28"/>
          <w:szCs w:val="28"/>
        </w:rPr>
        <w:t>й и упадок в течение многих лет</w:t>
      </w:r>
      <w:r w:rsidR="008E4447">
        <w:rPr>
          <w:rFonts w:ascii="Times New Roman" w:eastAsia="Times New Roman" w:hAnsi="Times New Roman" w:cs="Times New Roman"/>
          <w:color w:val="000000"/>
          <w:sz w:val="28"/>
          <w:szCs w:val="28"/>
        </w:rPr>
        <w:t>.</w:t>
      </w:r>
    </w:p>
    <w:p w:rsidR="00B17F19" w:rsidRDefault="00B17F19" w:rsidP="00B17F19">
      <w:pPr>
        <w:rPr>
          <w:rFonts w:ascii="Times New Roman" w:eastAsia="Times New Roman" w:hAnsi="Times New Roman" w:cs="Times New Roman"/>
          <w:color w:val="000000"/>
          <w:sz w:val="28"/>
          <w:szCs w:val="28"/>
        </w:rPr>
      </w:pPr>
    </w:p>
    <w:p w:rsidR="00F028DC" w:rsidRDefault="00F028DC" w:rsidP="00F028DC">
      <w:pPr>
        <w:rPr>
          <w:rFonts w:ascii="Times New Roman" w:eastAsia="Times New Roman" w:hAnsi="Times New Roman" w:cs="Times New Roman"/>
          <w:color w:val="000000"/>
          <w:sz w:val="28"/>
          <w:szCs w:val="28"/>
        </w:rPr>
      </w:pPr>
    </w:p>
    <w:p w:rsidR="008E4447" w:rsidRPr="00F028DC" w:rsidRDefault="00F028DC" w:rsidP="00F028DC">
      <w:pPr>
        <w:pStyle w:val="a3"/>
        <w:numPr>
          <w:ilvl w:val="1"/>
          <w:numId w:val="8"/>
        </w:num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4447" w:rsidRPr="00F028DC">
        <w:rPr>
          <w:rFonts w:ascii="Times New Roman" w:hAnsi="Times New Roman" w:cs="Times New Roman"/>
          <w:sz w:val="28"/>
          <w:szCs w:val="28"/>
        </w:rPr>
        <w:t>Аграрные реформы</w:t>
      </w:r>
      <w:r w:rsidR="00B17F19" w:rsidRPr="00F028DC">
        <w:rPr>
          <w:rFonts w:ascii="Times New Roman" w:hAnsi="Times New Roman" w:cs="Times New Roman"/>
          <w:sz w:val="28"/>
          <w:szCs w:val="28"/>
        </w:rPr>
        <w:t xml:space="preserve"> второй половины</w:t>
      </w:r>
      <w:r w:rsidR="008E4447" w:rsidRPr="00F028DC">
        <w:rPr>
          <w:rFonts w:ascii="Times New Roman" w:hAnsi="Times New Roman" w:cs="Times New Roman"/>
          <w:sz w:val="28"/>
          <w:szCs w:val="28"/>
        </w:rPr>
        <w:t xml:space="preserve"> ХХ  века</w:t>
      </w:r>
    </w:p>
    <w:p w:rsidR="00771A78" w:rsidRDefault="00771A78" w:rsidP="00B17F19">
      <w:pPr>
        <w:spacing w:after="0" w:line="36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 смерти И.В.Сталина новое руководство СССР было вынуждено  признать о том, что аграрный сектор находится в катастрофическом положении. Об этом впервые сообщил Н.С.Хрущев на знаменитом   сентябрьском пленуме 1953 года.  </w:t>
      </w:r>
    </w:p>
    <w:p w:rsidR="00771A78" w:rsidRDefault="00771A78" w:rsidP="00B17F19">
      <w:pPr>
        <w:spacing w:after="0" w:line="36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этому времени наша страна располагала мощным промышленным сектором, но сельское хозяйство находилось в плачевном состоянии. Доказательством этому служат следующие показатели: </w:t>
      </w:r>
      <w:r w:rsidRPr="00771A78">
        <w:rPr>
          <w:rFonts w:ascii="Times New Roman" w:eastAsia="Times New Roman" w:hAnsi="Times New Roman" w:cs="Times New Roman"/>
          <w:color w:val="000000"/>
          <w:sz w:val="28"/>
          <w:szCs w:val="28"/>
        </w:rPr>
        <w:t>с 1940 по 1952 г. промышленная продукция в стране выросла в 2,3 раза, в то время как валовая продукция сельского хозяйства увеличилась всего лишь на 10%4</w:t>
      </w:r>
      <w:r>
        <w:rPr>
          <w:rFonts w:ascii="Times New Roman" w:eastAsia="Times New Roman" w:hAnsi="Times New Roman" w:cs="Times New Roman"/>
          <w:color w:val="000000"/>
          <w:sz w:val="28"/>
          <w:szCs w:val="28"/>
        </w:rPr>
        <w:t xml:space="preserve">. </w:t>
      </w:r>
    </w:p>
    <w:p w:rsidR="00B4248A" w:rsidRPr="00B4248A" w:rsidRDefault="00B4248A" w:rsidP="00B17F19">
      <w:pPr>
        <w:spacing w:after="0" w:line="36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Причины отсталости заключались в том что Вторая мировая война требовала наращивать темпы промышленного производство, сельское хозяйство перешло на второй план. Сначала земли были оккупированы немцами после окончания войны, началась новая волна репрессии, и данный сектор не контролировался должным образом. Были уничтожены принципы материальной заинтересованности  колхозов (земледельцев). Это породило безразличия со стороны колхозников,  так как государство не материального стимулирования данного сектора. </w:t>
      </w:r>
    </w:p>
    <w:p w:rsidR="00B4248A" w:rsidRPr="00A63CE2" w:rsidRDefault="00B4248A" w:rsidP="00B17F19">
      <w:pPr>
        <w:spacing w:after="0" w:line="360" w:lineRule="auto"/>
        <w:ind w:right="-1" w:firstLine="709"/>
        <w:jc w:val="both"/>
        <w:rPr>
          <w:rFonts w:ascii="Times New Roman" w:eastAsia="Times New Roman" w:hAnsi="Times New Roman" w:cs="Times New Roman"/>
          <w:color w:val="000000"/>
          <w:sz w:val="28"/>
          <w:szCs w:val="28"/>
        </w:rPr>
      </w:pPr>
      <w:r w:rsidRPr="00B4248A">
        <w:rPr>
          <w:rFonts w:ascii="Times New Roman" w:eastAsia="Times New Roman" w:hAnsi="Times New Roman" w:cs="Times New Roman"/>
          <w:color w:val="000000"/>
          <w:sz w:val="28"/>
          <w:szCs w:val="28"/>
        </w:rPr>
        <w:t>В практике заготовок продуктов полеводства и животноводства нередко извращался принцип исчисления обязательных поставок как вследствие неправильной дифференциации норм обязательных поставок по областям, краям и республикам, так и вследствие того, что передовым колхозам давались завышенные, сверхплановые задания.</w:t>
      </w:r>
      <w:r>
        <w:rPr>
          <w:rFonts w:ascii="Times New Roman" w:eastAsia="Times New Roman" w:hAnsi="Times New Roman" w:cs="Times New Roman"/>
          <w:color w:val="000000"/>
          <w:sz w:val="28"/>
          <w:szCs w:val="28"/>
        </w:rPr>
        <w:t xml:space="preserve"> Сверхплановые задания породили зачатки системы приписки, бюрократии и коррупции, которая достигло своего апогея в 80-х годах </w:t>
      </w:r>
      <w:r>
        <w:rPr>
          <w:rFonts w:ascii="Times New Roman" w:eastAsia="Times New Roman" w:hAnsi="Times New Roman" w:cs="Times New Roman"/>
          <w:color w:val="000000"/>
          <w:sz w:val="28"/>
          <w:szCs w:val="28"/>
          <w:lang w:val="en-US"/>
        </w:rPr>
        <w:t>XX</w:t>
      </w:r>
      <w:r w:rsidRPr="00B424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века. </w:t>
      </w:r>
    </w:p>
    <w:p w:rsidR="00B4248A" w:rsidRDefault="00E32363" w:rsidP="00B17F19">
      <w:pPr>
        <w:spacing w:after="0" w:line="36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Суммируя весь хаос, происходящий в сельскохозяйственной отрасли, Центральным Комитетом КПСС было принято решение разработать программу  подъема </w:t>
      </w:r>
      <w:r w:rsidR="00B4248A" w:rsidRPr="00B4248A">
        <w:rPr>
          <w:rFonts w:ascii="Times New Roman" w:eastAsia="Times New Roman" w:hAnsi="Times New Roman" w:cs="Times New Roman"/>
          <w:color w:val="000000"/>
          <w:sz w:val="28"/>
          <w:szCs w:val="28"/>
        </w:rPr>
        <w:t>сельскохозяйственного производства.</w:t>
      </w:r>
    </w:p>
    <w:p w:rsidR="00B4248A" w:rsidRDefault="00E32363" w:rsidP="00B17F19">
      <w:pPr>
        <w:spacing w:after="0" w:line="36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Перовая цель данной программы заключалась в модернизации </w:t>
      </w:r>
      <w:r w:rsidR="00B4248A" w:rsidRPr="00B4248A">
        <w:rPr>
          <w:rFonts w:ascii="Times New Roman" w:eastAsia="Times New Roman" w:hAnsi="Times New Roman" w:cs="Times New Roman"/>
          <w:color w:val="000000"/>
          <w:sz w:val="28"/>
          <w:szCs w:val="28"/>
        </w:rPr>
        <w:t xml:space="preserve">машинно-тракторных станций и усилению оснащения сельского хозяйства </w:t>
      </w:r>
      <w:r>
        <w:rPr>
          <w:rFonts w:ascii="Times New Roman" w:eastAsia="Times New Roman" w:hAnsi="Times New Roman" w:cs="Times New Roman"/>
          <w:color w:val="000000"/>
          <w:sz w:val="28"/>
          <w:szCs w:val="28"/>
        </w:rPr>
        <w:lastRenderedPageBreak/>
        <w:t>техникой,</w:t>
      </w:r>
      <w:r w:rsidR="00B4248A" w:rsidRPr="00B4248A">
        <w:rPr>
          <w:rFonts w:ascii="Times New Roman" w:eastAsia="Times New Roman" w:hAnsi="Times New Roman" w:cs="Times New Roman"/>
          <w:color w:val="000000"/>
          <w:sz w:val="28"/>
          <w:szCs w:val="28"/>
        </w:rPr>
        <w:t xml:space="preserve"> по дальнейшему развитию животноводства и повышению материальной заинтересованности колхозников в развитии общественного животноводства, по увеличению производства картофеля и овощей в колхозах и совхозах.</w:t>
      </w:r>
    </w:p>
    <w:p w:rsidR="00E32363" w:rsidRDefault="00E32363" w:rsidP="00B17F19">
      <w:pPr>
        <w:spacing w:after="0" w:line="36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следующем Пленуме ЦК КПСС (1954 г.)  были намечены пути</w:t>
      </w:r>
      <w:r w:rsidR="00B4248A" w:rsidRPr="00B4248A">
        <w:rPr>
          <w:rFonts w:ascii="Times New Roman" w:eastAsia="Times New Roman" w:hAnsi="Times New Roman" w:cs="Times New Roman"/>
          <w:color w:val="000000"/>
          <w:sz w:val="28"/>
          <w:szCs w:val="28"/>
        </w:rPr>
        <w:t xml:space="preserve"> подъема зернового хозяйства</w:t>
      </w:r>
      <w:r>
        <w:rPr>
          <w:rFonts w:ascii="Times New Roman" w:eastAsia="Times New Roman" w:hAnsi="Times New Roman" w:cs="Times New Roman"/>
          <w:color w:val="000000"/>
          <w:sz w:val="28"/>
          <w:szCs w:val="28"/>
        </w:rPr>
        <w:t xml:space="preserve">. Также был представлен план </w:t>
      </w:r>
      <w:r w:rsidR="00B4248A" w:rsidRPr="00B4248A">
        <w:rPr>
          <w:rFonts w:ascii="Times New Roman" w:eastAsia="Times New Roman" w:hAnsi="Times New Roman" w:cs="Times New Roman"/>
          <w:color w:val="000000"/>
          <w:sz w:val="28"/>
          <w:szCs w:val="28"/>
        </w:rPr>
        <w:t xml:space="preserve">освоения целинных и залежных земель. </w:t>
      </w:r>
    </w:p>
    <w:p w:rsidR="00B4248A" w:rsidRDefault="00E32363" w:rsidP="00B17F19">
      <w:pPr>
        <w:spacing w:after="0" w:line="36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январском Пленуме ЦК  КПСС 1955 года  были затронуты  вопросы животноводства. </w:t>
      </w:r>
      <w:r w:rsidRPr="00B4248A">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00B4248A" w:rsidRPr="00B4248A">
        <w:rPr>
          <w:rFonts w:ascii="Times New Roman" w:eastAsia="Times New Roman" w:hAnsi="Times New Roman" w:cs="Times New Roman"/>
          <w:color w:val="000000"/>
          <w:sz w:val="28"/>
          <w:szCs w:val="28"/>
        </w:rPr>
        <w:t xml:space="preserve"> короткий срок на базе увеличения производства зерна </w:t>
      </w:r>
      <w:r>
        <w:rPr>
          <w:rFonts w:ascii="Times New Roman" w:eastAsia="Times New Roman" w:hAnsi="Times New Roman" w:cs="Times New Roman"/>
          <w:color w:val="000000"/>
          <w:sz w:val="28"/>
          <w:szCs w:val="28"/>
        </w:rPr>
        <w:t xml:space="preserve">было приказано </w:t>
      </w:r>
      <w:r w:rsidR="00B4248A" w:rsidRPr="00B4248A">
        <w:rPr>
          <w:rFonts w:ascii="Times New Roman" w:eastAsia="Times New Roman" w:hAnsi="Times New Roman" w:cs="Times New Roman"/>
          <w:color w:val="000000"/>
          <w:sz w:val="28"/>
          <w:szCs w:val="28"/>
        </w:rPr>
        <w:t>поднять в 2 - 2,5 раза продуктивность животноводства. Пленум поставил вопрос о резком увеличении посевов кукурузы в целях быстрого подъема животноводства.</w:t>
      </w:r>
    </w:p>
    <w:p w:rsidR="009C432B"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Не помышляя о реформировании основ</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колхозного строя, государство взяло курс</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на повышение материальной заинтересованности колхозников в результатах своего труда при ослаблении рычагов административного давления и освоение</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новых плодородных земель (при низком</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уровне производства минеральных удобрений невозможно было решить проблему повышения урожайности имеющихся</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угодий).</w:t>
      </w:r>
    </w:p>
    <w:p w:rsidR="009C432B"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Государственные закупочные цены на</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зерно были повышены на 50 процентов, в два раза — на молоко и масло,</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в 5,5 раза — на мясо</w:t>
      </w:r>
      <w:r w:rsidR="006A4213" w:rsidRPr="006A4213">
        <w:rPr>
          <w:rFonts w:ascii="Times New Roman" w:eastAsia="Times New Roman" w:hAnsi="Times New Roman" w:cs="Times New Roman"/>
          <w:color w:val="000000"/>
          <w:sz w:val="28"/>
          <w:szCs w:val="28"/>
        </w:rPr>
        <w:t xml:space="preserve"> [Филиппов А.В. </w:t>
      </w:r>
      <w:r w:rsidR="006A4213">
        <w:rPr>
          <w:rFonts w:ascii="Times New Roman" w:eastAsia="Times New Roman" w:hAnsi="Times New Roman" w:cs="Times New Roman"/>
          <w:color w:val="000000"/>
          <w:sz w:val="28"/>
          <w:szCs w:val="28"/>
        </w:rPr>
        <w:t xml:space="preserve">книга для учителей: </w:t>
      </w:r>
      <w:r w:rsidR="006A4213" w:rsidRPr="006A4213">
        <w:rPr>
          <w:rFonts w:ascii="Times New Roman" w:eastAsia="Times New Roman" w:hAnsi="Times New Roman" w:cs="Times New Roman"/>
          <w:color w:val="000000"/>
          <w:sz w:val="28"/>
          <w:szCs w:val="28"/>
        </w:rPr>
        <w:t>Новейшая история России 1945-2006 гг: М.: 2007.С 94]</w:t>
      </w:r>
      <w:r w:rsidRPr="00DD4337">
        <w:rPr>
          <w:rFonts w:ascii="Times New Roman" w:eastAsia="Times New Roman" w:hAnsi="Times New Roman" w:cs="Times New Roman"/>
          <w:color w:val="000000"/>
          <w:sz w:val="28"/>
          <w:szCs w:val="28"/>
        </w:rPr>
        <w:t>. При этом уменьшились обязательные поставки со стороны</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колхозов, снизились налоги с приусадебных участков и с продаж на свободном</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рынке, а с самих колхозов списывались</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прежние долги. В исполнение решения</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февральского пленума ЦК КПСС 1954 года об освоении целинных и залежных земель Северного Казахстана, Сибири, Алтая и Южного Урала в течение трех лет</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было распахано 37 миллионов гектаров</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новых земель, что составило 30 процентов</w:t>
      </w:r>
      <w:r w:rsidR="00B17F19">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всех обрабатываемых земель СССР</w:t>
      </w:r>
      <w:r w:rsidR="006A4213" w:rsidRPr="006A4213">
        <w:rPr>
          <w:rFonts w:ascii="Times New Roman" w:eastAsia="Times New Roman" w:hAnsi="Times New Roman" w:cs="Times New Roman"/>
          <w:color w:val="000000"/>
          <w:sz w:val="28"/>
          <w:szCs w:val="28"/>
        </w:rPr>
        <w:t>[</w:t>
      </w:r>
      <w:r w:rsidR="00C950CB" w:rsidRPr="00C950CB">
        <w:rPr>
          <w:rFonts w:ascii="Times New Roman" w:eastAsia="Times New Roman" w:hAnsi="Times New Roman" w:cs="Times New Roman"/>
          <w:color w:val="000000"/>
          <w:sz w:val="28"/>
          <w:szCs w:val="28"/>
        </w:rPr>
        <w:t xml:space="preserve">http://magazines.russ.ru/oz/2012/6/18p.html]. </w:t>
      </w:r>
      <w:r w:rsidRPr="00DD4337">
        <w:rPr>
          <w:rFonts w:ascii="Times New Roman" w:eastAsia="Times New Roman" w:hAnsi="Times New Roman" w:cs="Times New Roman"/>
          <w:color w:val="000000"/>
          <w:sz w:val="28"/>
          <w:szCs w:val="28"/>
        </w:rPr>
        <w:t>На</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 xml:space="preserve">долю целинного хлеба в </w:t>
      </w:r>
      <w:r w:rsidRPr="00DD4337">
        <w:rPr>
          <w:rFonts w:ascii="Times New Roman" w:eastAsia="Times New Roman" w:hAnsi="Times New Roman" w:cs="Times New Roman"/>
          <w:color w:val="000000"/>
          <w:sz w:val="28"/>
          <w:szCs w:val="28"/>
        </w:rPr>
        <w:lastRenderedPageBreak/>
        <w:t>рекордном урожае зерновых 1956 года (125 миллионов тонн) пришлось 50 проценто</w:t>
      </w:r>
      <w:r w:rsidR="006A4213" w:rsidRPr="006A4213">
        <w:rPr>
          <w:rFonts w:ascii="Times New Roman" w:eastAsia="Times New Roman" w:hAnsi="Times New Roman" w:cs="Times New Roman"/>
          <w:color w:val="000000"/>
          <w:sz w:val="28"/>
          <w:szCs w:val="28"/>
        </w:rPr>
        <w:t xml:space="preserve"> [</w:t>
      </w:r>
      <w:r w:rsidR="006A4213" w:rsidRPr="006A4213">
        <w:t xml:space="preserve"> </w:t>
      </w:r>
      <w:r w:rsidR="006A4213" w:rsidRPr="006A4213">
        <w:rPr>
          <w:rFonts w:ascii="Times New Roman" w:eastAsia="Times New Roman" w:hAnsi="Times New Roman" w:cs="Times New Roman"/>
          <w:color w:val="000000"/>
          <w:sz w:val="28"/>
          <w:szCs w:val="28"/>
        </w:rPr>
        <w:t>Ревякин В. Земля и люди. Каждый при своем М.:, 2017. С 248]</w:t>
      </w:r>
      <w:r w:rsidRPr="00DD4337">
        <w:rPr>
          <w:rFonts w:ascii="Times New Roman" w:eastAsia="Times New Roman" w:hAnsi="Times New Roman" w:cs="Times New Roman"/>
          <w:color w:val="000000"/>
          <w:sz w:val="28"/>
          <w:szCs w:val="28"/>
        </w:rPr>
        <w:t>.</w:t>
      </w:r>
    </w:p>
    <w:p w:rsidR="00DD4337" w:rsidRPr="006A4213" w:rsidRDefault="00DD4337" w:rsidP="006A4213">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Новый подход в отношении деревни</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предусматривал развитие инициативы</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и предприимчивости колхозников,</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 xml:space="preserve">но только в рамках ведения </w:t>
      </w:r>
      <w:r w:rsidR="00D543E8" w:rsidRPr="00D543E8">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коллективного хозяйства. В 1956 году ЦК КПСС</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и Совет Министров приняли постановление «Об Уставе сельскохозяйственной</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артели и дальнейшем развитии инициативы колхозников в организации и управлении делами артели»</w:t>
      </w:r>
      <w:r w:rsidR="006A4213" w:rsidRPr="006A4213">
        <w:rPr>
          <w:rFonts w:ascii="Times New Roman" w:eastAsia="Times New Roman" w:hAnsi="Times New Roman" w:cs="Times New Roman"/>
          <w:color w:val="000000"/>
          <w:sz w:val="28"/>
          <w:szCs w:val="28"/>
        </w:rPr>
        <w:t>[Ревякин В. Земля и люди. Каждый при своем С.249]</w:t>
      </w:r>
      <w:r w:rsidRPr="00DD4337">
        <w:rPr>
          <w:rFonts w:ascii="Times New Roman" w:eastAsia="Times New Roman" w:hAnsi="Times New Roman" w:cs="Times New Roman"/>
          <w:color w:val="000000"/>
          <w:sz w:val="28"/>
          <w:szCs w:val="28"/>
        </w:rPr>
        <w:t xml:space="preserve"> </w:t>
      </w:r>
      <w:r w:rsidR="006A4213" w:rsidRPr="006A4213">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с которого</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начался поход против личного подсобного хозяйства, приведший к плачевным результатам.</w:t>
      </w:r>
    </w:p>
    <w:p w:rsidR="00DD4337" w:rsidRPr="008F30B7"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В целом программа серьезных преобразований в сельском хозяйстве, давшая</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на первых порах положительные результаты, не решила главную проблему —</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раскрепощения крестьянина. В конечном итоге программа оказалась несостоятельной. Вновь возобладало усиление</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командно-административных приемов</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управления колхозно-совхозной системой. Не смогли изменить ситуацию ни</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громадные капиталовложения в аграрный сектор в 1970-х — начале 1980-х годов, составившие в эти годы пятую часть</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всех инвестиций (сельское хозяйство</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впервые стало одной из приоритетных</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отраслей народного хозяйства, обогнав</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легкую промышленность), ни либерализация отношения к личному подсобному</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хозяйству (в 1977 и 1981 годах был принят</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ряд мер по поддержке частного сектора)</w:t>
      </w:r>
      <w:r w:rsidR="006A4213" w:rsidRPr="006A4213">
        <w:rPr>
          <w:rFonts w:ascii="Times New Roman" w:eastAsia="Times New Roman" w:hAnsi="Times New Roman" w:cs="Times New Roman"/>
          <w:color w:val="000000"/>
          <w:sz w:val="28"/>
          <w:szCs w:val="28"/>
        </w:rPr>
        <w:t xml:space="preserve"> [Ревякин В. Земля и люди. Каждый при своем С.249]. </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Не оправдало себя и начавшееся</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с 1982 года создание крупных интегрированных агропромышленных комплексов,</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в которые объединялись колхозы, совхозы, машиностроительные и химические</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производства, перерабатывающие предприятия, расположенные на одной территории.</w:t>
      </w:r>
    </w:p>
    <w:p w:rsidR="008F30B7" w:rsidRPr="008F30B7" w:rsidRDefault="008F30B7" w:rsidP="00B17F19">
      <w:pPr>
        <w:spacing w:line="360" w:lineRule="auto"/>
        <w:ind w:right="-1" w:firstLine="709"/>
        <w:jc w:val="both"/>
        <w:rPr>
          <w:rFonts w:ascii="Times New Roman" w:hAnsi="Times New Roman" w:cs="Times New Roman"/>
          <w:sz w:val="28"/>
          <w:szCs w:val="28"/>
        </w:rPr>
      </w:pPr>
    </w:p>
    <w:p w:rsidR="00EB03A3" w:rsidRPr="006A4213" w:rsidRDefault="00EB03A3" w:rsidP="00B17F19">
      <w:pPr>
        <w:spacing w:line="360" w:lineRule="auto"/>
        <w:ind w:right="-1" w:firstLine="709"/>
        <w:jc w:val="both"/>
        <w:rPr>
          <w:rFonts w:ascii="Times New Roman" w:hAnsi="Times New Roman" w:cs="Times New Roman"/>
          <w:sz w:val="28"/>
          <w:szCs w:val="28"/>
        </w:rPr>
      </w:pPr>
    </w:p>
    <w:p w:rsidR="006A4213" w:rsidRPr="006A4213" w:rsidRDefault="006A4213" w:rsidP="00B17F19">
      <w:pPr>
        <w:spacing w:line="360" w:lineRule="auto"/>
        <w:ind w:right="-1" w:firstLine="709"/>
        <w:jc w:val="both"/>
        <w:rPr>
          <w:rFonts w:ascii="Times New Roman" w:hAnsi="Times New Roman" w:cs="Times New Roman"/>
          <w:sz w:val="28"/>
          <w:szCs w:val="28"/>
        </w:rPr>
      </w:pPr>
    </w:p>
    <w:p w:rsidR="00D321C4" w:rsidRPr="004172DD" w:rsidRDefault="00D321C4" w:rsidP="00B17F19">
      <w:pPr>
        <w:ind w:right="-1"/>
        <w:jc w:val="center"/>
        <w:rPr>
          <w:rFonts w:ascii="Times New Roman" w:hAnsi="Times New Roman" w:cs="Times New Roman"/>
          <w:b/>
          <w:sz w:val="28"/>
          <w:szCs w:val="28"/>
        </w:rPr>
      </w:pPr>
      <w:r w:rsidRPr="004172DD">
        <w:rPr>
          <w:rFonts w:ascii="Times New Roman" w:hAnsi="Times New Roman" w:cs="Times New Roman"/>
          <w:b/>
          <w:sz w:val="28"/>
          <w:szCs w:val="28"/>
        </w:rPr>
        <w:lastRenderedPageBreak/>
        <w:t>ГЛАВА  2. Современная аграрная реформа в  Российской Федерации</w:t>
      </w:r>
    </w:p>
    <w:p w:rsidR="00D321C4" w:rsidRDefault="00D321C4" w:rsidP="00B17F19">
      <w:pPr>
        <w:ind w:right="-1"/>
        <w:jc w:val="center"/>
        <w:rPr>
          <w:rFonts w:ascii="Times New Roman" w:hAnsi="Times New Roman" w:cs="Times New Roman"/>
          <w:sz w:val="28"/>
          <w:szCs w:val="28"/>
        </w:rPr>
      </w:pPr>
      <w:r>
        <w:rPr>
          <w:rFonts w:ascii="Times New Roman" w:hAnsi="Times New Roman" w:cs="Times New Roman"/>
          <w:sz w:val="28"/>
          <w:szCs w:val="28"/>
        </w:rPr>
        <w:t xml:space="preserve">2.1.  </w:t>
      </w:r>
      <w:r w:rsidR="009705B5">
        <w:rPr>
          <w:rFonts w:ascii="Times New Roman" w:hAnsi="Times New Roman" w:cs="Times New Roman"/>
          <w:sz w:val="28"/>
          <w:szCs w:val="28"/>
        </w:rPr>
        <w:t xml:space="preserve">Аграрная политика </w:t>
      </w:r>
      <w:r w:rsidR="00AD4529" w:rsidRPr="00AD4529">
        <w:rPr>
          <w:rFonts w:ascii="Times New Roman" w:hAnsi="Times New Roman" w:cs="Times New Roman"/>
          <w:sz w:val="28"/>
          <w:szCs w:val="28"/>
        </w:rPr>
        <w:t>1990-2000 годов</w:t>
      </w:r>
      <w:r w:rsidR="00AD4529">
        <w:rPr>
          <w:rFonts w:ascii="Times New Roman" w:hAnsi="Times New Roman" w:cs="Times New Roman"/>
          <w:sz w:val="28"/>
          <w:szCs w:val="28"/>
        </w:rPr>
        <w:t>.</w:t>
      </w:r>
      <w:r w:rsidR="00AD4529" w:rsidRPr="00AD4529">
        <w:rPr>
          <w:rFonts w:ascii="Times New Roman" w:hAnsi="Times New Roman" w:cs="Times New Roman"/>
          <w:sz w:val="28"/>
          <w:szCs w:val="28"/>
        </w:rPr>
        <w:t xml:space="preserve"> Причины</w:t>
      </w:r>
      <w:r w:rsidR="00AD4529">
        <w:rPr>
          <w:rFonts w:ascii="Times New Roman" w:hAnsi="Times New Roman" w:cs="Times New Roman"/>
          <w:sz w:val="28"/>
          <w:szCs w:val="28"/>
        </w:rPr>
        <w:t xml:space="preserve"> </w:t>
      </w:r>
      <w:r w:rsidR="00AD4529" w:rsidRPr="00AD4529">
        <w:rPr>
          <w:rFonts w:ascii="Times New Roman" w:hAnsi="Times New Roman" w:cs="Times New Roman"/>
          <w:sz w:val="28"/>
          <w:szCs w:val="28"/>
        </w:rPr>
        <w:t xml:space="preserve"> негативных последствий</w:t>
      </w:r>
    </w:p>
    <w:p w:rsidR="00F34725" w:rsidRDefault="00F34725" w:rsidP="00B17F19">
      <w:pPr>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После распада Советского Союза </w:t>
      </w:r>
      <w:r w:rsidR="00AD58DC">
        <w:rPr>
          <w:rFonts w:ascii="Times New Roman" w:hAnsi="Times New Roman" w:cs="Times New Roman"/>
          <w:sz w:val="28"/>
          <w:szCs w:val="28"/>
        </w:rPr>
        <w:t xml:space="preserve">в </w:t>
      </w:r>
      <w:r>
        <w:rPr>
          <w:rFonts w:ascii="Times New Roman" w:hAnsi="Times New Roman" w:cs="Times New Roman"/>
          <w:sz w:val="28"/>
          <w:szCs w:val="28"/>
        </w:rPr>
        <w:t xml:space="preserve">нашей стране начались преобразования во всех сферах жизни. Экономика страны начала перестраиваться под современные реалии мирового рынка. Система продовольственного обеспечения населения также потерпела изменение, </w:t>
      </w:r>
      <w:r w:rsidRPr="00F34725">
        <w:rPr>
          <w:rFonts w:ascii="Times New Roman" w:hAnsi="Times New Roman" w:cs="Times New Roman"/>
          <w:sz w:val="28"/>
          <w:szCs w:val="28"/>
        </w:rPr>
        <w:t>вызвав</w:t>
      </w:r>
      <w:r>
        <w:rPr>
          <w:rFonts w:ascii="Times New Roman" w:hAnsi="Times New Roman" w:cs="Times New Roman"/>
          <w:sz w:val="28"/>
          <w:szCs w:val="28"/>
        </w:rPr>
        <w:t xml:space="preserve"> при этом </w:t>
      </w:r>
      <w:r w:rsidRPr="00F34725">
        <w:rPr>
          <w:rFonts w:ascii="Times New Roman" w:hAnsi="Times New Roman" w:cs="Times New Roman"/>
          <w:sz w:val="28"/>
          <w:szCs w:val="28"/>
        </w:rPr>
        <w:t>необходимость формирования новой аграрной политики</w:t>
      </w:r>
      <w:r>
        <w:rPr>
          <w:rFonts w:ascii="Times New Roman" w:hAnsi="Times New Roman" w:cs="Times New Roman"/>
          <w:sz w:val="28"/>
          <w:szCs w:val="28"/>
        </w:rPr>
        <w:t xml:space="preserve">. </w:t>
      </w:r>
      <w:r w:rsidRPr="00F34725">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F34725">
        <w:rPr>
          <w:rFonts w:ascii="Times New Roman" w:hAnsi="Times New Roman" w:cs="Times New Roman"/>
          <w:sz w:val="28"/>
          <w:szCs w:val="28"/>
        </w:rPr>
        <w:t xml:space="preserve"> федеральн</w:t>
      </w:r>
      <w:r>
        <w:rPr>
          <w:rFonts w:ascii="Times New Roman" w:hAnsi="Times New Roman" w:cs="Times New Roman"/>
          <w:sz w:val="28"/>
          <w:szCs w:val="28"/>
        </w:rPr>
        <w:t>ых</w:t>
      </w:r>
      <w:r w:rsidRPr="00F34725">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F34725">
        <w:rPr>
          <w:rFonts w:ascii="Times New Roman" w:hAnsi="Times New Roman" w:cs="Times New Roman"/>
          <w:sz w:val="28"/>
          <w:szCs w:val="28"/>
        </w:rPr>
        <w:t>региональн</w:t>
      </w:r>
      <w:r>
        <w:rPr>
          <w:rFonts w:ascii="Times New Roman" w:hAnsi="Times New Roman" w:cs="Times New Roman"/>
          <w:sz w:val="28"/>
          <w:szCs w:val="28"/>
        </w:rPr>
        <w:t xml:space="preserve">ых </w:t>
      </w:r>
      <w:r w:rsidRPr="00F34725">
        <w:rPr>
          <w:rFonts w:ascii="Times New Roman" w:hAnsi="Times New Roman" w:cs="Times New Roman"/>
          <w:sz w:val="28"/>
          <w:szCs w:val="28"/>
        </w:rPr>
        <w:t>уровнях и осуществл</w:t>
      </w:r>
      <w:r>
        <w:rPr>
          <w:rFonts w:ascii="Times New Roman" w:hAnsi="Times New Roman" w:cs="Times New Roman"/>
          <w:sz w:val="28"/>
          <w:szCs w:val="28"/>
        </w:rPr>
        <w:t>яется</w:t>
      </w:r>
      <w:r w:rsidRPr="00F34725">
        <w:rPr>
          <w:rFonts w:ascii="Times New Roman" w:hAnsi="Times New Roman" w:cs="Times New Roman"/>
          <w:sz w:val="28"/>
          <w:szCs w:val="28"/>
        </w:rPr>
        <w:t xml:space="preserve"> систем</w:t>
      </w:r>
      <w:r>
        <w:rPr>
          <w:rFonts w:ascii="Times New Roman" w:hAnsi="Times New Roman" w:cs="Times New Roman"/>
          <w:sz w:val="28"/>
          <w:szCs w:val="28"/>
        </w:rPr>
        <w:t>а</w:t>
      </w:r>
      <w:r w:rsidRPr="00F34725">
        <w:rPr>
          <w:rFonts w:ascii="Times New Roman" w:hAnsi="Times New Roman" w:cs="Times New Roman"/>
          <w:sz w:val="28"/>
          <w:szCs w:val="28"/>
        </w:rPr>
        <w:t xml:space="preserve"> тактических и</w:t>
      </w:r>
      <w:r>
        <w:rPr>
          <w:rFonts w:ascii="Times New Roman" w:hAnsi="Times New Roman" w:cs="Times New Roman"/>
          <w:sz w:val="28"/>
          <w:szCs w:val="28"/>
        </w:rPr>
        <w:t xml:space="preserve"> </w:t>
      </w:r>
      <w:r w:rsidRPr="00F34725">
        <w:rPr>
          <w:rFonts w:ascii="Times New Roman" w:hAnsi="Times New Roman" w:cs="Times New Roman"/>
          <w:sz w:val="28"/>
          <w:szCs w:val="28"/>
        </w:rPr>
        <w:t xml:space="preserve">долгосрочных стратегических государственных мер. </w:t>
      </w:r>
    </w:p>
    <w:p w:rsidR="00384675" w:rsidRDefault="00384675" w:rsidP="00B17F19">
      <w:pPr>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начале 90</w:t>
      </w:r>
      <w:r w:rsidR="00AD4529">
        <w:rPr>
          <w:rFonts w:ascii="Times New Roman" w:hAnsi="Times New Roman" w:cs="Times New Roman"/>
          <w:sz w:val="28"/>
          <w:szCs w:val="28"/>
        </w:rPr>
        <w:t xml:space="preserve">- х </w:t>
      </w:r>
      <w:r>
        <w:rPr>
          <w:rFonts w:ascii="Times New Roman" w:hAnsi="Times New Roman" w:cs="Times New Roman"/>
          <w:sz w:val="28"/>
          <w:szCs w:val="28"/>
        </w:rPr>
        <w:t>гг. ключевое место в аграрной политике России занимала земельная реформа. Которая требовала качественных преобразовании. Принципы земельной реформы заключались:</w:t>
      </w:r>
    </w:p>
    <w:p w:rsidR="00384675" w:rsidRDefault="00384675" w:rsidP="00B17F19">
      <w:pPr>
        <w:pStyle w:val="a3"/>
        <w:numPr>
          <w:ilvl w:val="1"/>
          <w:numId w:val="4"/>
        </w:numPr>
        <w:tabs>
          <w:tab w:val="left" w:pos="1134"/>
        </w:tabs>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П</w:t>
      </w:r>
      <w:r w:rsidRPr="00384675">
        <w:rPr>
          <w:rFonts w:ascii="Times New Roman" w:hAnsi="Times New Roman" w:cs="Times New Roman"/>
          <w:sz w:val="28"/>
          <w:szCs w:val="28"/>
        </w:rPr>
        <w:t>реодоление государственной монополии на землю за счет предоставления права собственности</w:t>
      </w:r>
      <w:r>
        <w:rPr>
          <w:rFonts w:ascii="Times New Roman" w:hAnsi="Times New Roman" w:cs="Times New Roman"/>
          <w:sz w:val="28"/>
          <w:szCs w:val="28"/>
        </w:rPr>
        <w:t xml:space="preserve"> </w:t>
      </w:r>
      <w:r w:rsidRPr="00384675">
        <w:rPr>
          <w:rFonts w:ascii="Times New Roman" w:hAnsi="Times New Roman" w:cs="Times New Roman"/>
          <w:sz w:val="28"/>
          <w:szCs w:val="28"/>
        </w:rPr>
        <w:t>на земельные участки населению и предприятиям;</w:t>
      </w:r>
    </w:p>
    <w:p w:rsidR="00384675" w:rsidRDefault="00384675" w:rsidP="00B17F19">
      <w:pPr>
        <w:pStyle w:val="a3"/>
        <w:numPr>
          <w:ilvl w:val="1"/>
          <w:numId w:val="4"/>
        </w:numPr>
        <w:tabs>
          <w:tab w:val="left" w:pos="1134"/>
        </w:tabs>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С</w:t>
      </w:r>
      <w:r w:rsidRPr="00384675">
        <w:rPr>
          <w:rFonts w:ascii="Times New Roman" w:hAnsi="Times New Roman" w:cs="Times New Roman"/>
          <w:sz w:val="28"/>
          <w:szCs w:val="28"/>
        </w:rPr>
        <w:t>охранение за государством права собственности на отдельные участки, имеющие особое значение, например, для селекционной работы;</w:t>
      </w:r>
    </w:p>
    <w:p w:rsidR="00384675" w:rsidRDefault="00384675" w:rsidP="00B17F19">
      <w:pPr>
        <w:pStyle w:val="a3"/>
        <w:numPr>
          <w:ilvl w:val="1"/>
          <w:numId w:val="4"/>
        </w:numPr>
        <w:tabs>
          <w:tab w:val="left" w:pos="1134"/>
        </w:tabs>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С</w:t>
      </w:r>
      <w:r w:rsidRPr="00384675">
        <w:rPr>
          <w:rFonts w:ascii="Times New Roman" w:hAnsi="Times New Roman" w:cs="Times New Roman"/>
          <w:sz w:val="28"/>
          <w:szCs w:val="28"/>
        </w:rPr>
        <w:t>очетание платного и бесплатного механизма наделения землей для всех категорий собственников;</w:t>
      </w:r>
    </w:p>
    <w:p w:rsidR="00384675" w:rsidRDefault="00B17F19" w:rsidP="00B17F19">
      <w:pPr>
        <w:pStyle w:val="a3"/>
        <w:numPr>
          <w:ilvl w:val="1"/>
          <w:numId w:val="4"/>
        </w:numPr>
        <w:tabs>
          <w:tab w:val="left" w:pos="1134"/>
        </w:tabs>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Г</w:t>
      </w:r>
      <w:r w:rsidR="00BF5F1B">
        <w:rPr>
          <w:rFonts w:ascii="Times New Roman" w:hAnsi="Times New Roman" w:cs="Times New Roman"/>
          <w:sz w:val="28"/>
          <w:szCs w:val="28"/>
        </w:rPr>
        <w:t xml:space="preserve">осударственный контроль </w:t>
      </w:r>
      <w:r w:rsidR="00384675" w:rsidRPr="00384675">
        <w:rPr>
          <w:rFonts w:ascii="Times New Roman" w:hAnsi="Times New Roman" w:cs="Times New Roman"/>
          <w:sz w:val="28"/>
          <w:szCs w:val="28"/>
        </w:rPr>
        <w:t>за использованием земель, их экологическим состоянием.</w:t>
      </w:r>
      <w:r w:rsidR="00BF5F1B">
        <w:rPr>
          <w:rFonts w:ascii="Times New Roman" w:hAnsi="Times New Roman" w:cs="Times New Roman"/>
          <w:sz w:val="28"/>
          <w:szCs w:val="28"/>
        </w:rPr>
        <w:t xml:space="preserve"> </w:t>
      </w:r>
    </w:p>
    <w:p w:rsidR="00384675" w:rsidRDefault="00384675" w:rsidP="00B17F19">
      <w:pPr>
        <w:pStyle w:val="a3"/>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В эпоху перестройки до 1992 года посевные площади нашей страны </w:t>
      </w:r>
      <w:r w:rsidRPr="00384675">
        <w:rPr>
          <w:rFonts w:ascii="Times New Roman" w:hAnsi="Times New Roman" w:cs="Times New Roman"/>
          <w:sz w:val="28"/>
          <w:szCs w:val="28"/>
        </w:rPr>
        <w:t>уменьшились со 119,6 млн. гект. до 114,4 млн. гект.</w:t>
      </w:r>
      <w:r>
        <w:rPr>
          <w:rFonts w:ascii="Times New Roman" w:hAnsi="Times New Roman" w:cs="Times New Roman"/>
          <w:sz w:val="28"/>
          <w:szCs w:val="28"/>
        </w:rPr>
        <w:t xml:space="preserve"> </w:t>
      </w:r>
      <w:r w:rsidRPr="00384675">
        <w:rPr>
          <w:rFonts w:ascii="Times New Roman" w:hAnsi="Times New Roman" w:cs="Times New Roman"/>
          <w:sz w:val="28"/>
          <w:szCs w:val="28"/>
        </w:rPr>
        <w:t>Содержание гумуса, определяющего плодородие земли, снизилось на 25-30 процентов в период с 1970 по 1990 гг. Увеличились площади заболоченных, переувлажненных, засоленных земель</w:t>
      </w:r>
      <w:r w:rsidR="0066593F" w:rsidRPr="0066593F">
        <w:rPr>
          <w:rFonts w:ascii="Times New Roman" w:hAnsi="Times New Roman" w:cs="Times New Roman"/>
          <w:sz w:val="28"/>
          <w:szCs w:val="28"/>
        </w:rPr>
        <w:t xml:space="preserve"> [</w:t>
      </w:r>
      <w:r w:rsidR="00C950CB" w:rsidRPr="00C950CB">
        <w:rPr>
          <w:rFonts w:ascii="Times New Roman" w:hAnsi="Times New Roman" w:cs="Times New Roman"/>
          <w:sz w:val="28"/>
          <w:szCs w:val="28"/>
        </w:rPr>
        <w:t xml:space="preserve">http://www.ru-90.ru/node/1321]. </w:t>
      </w:r>
      <w:r>
        <w:rPr>
          <w:rFonts w:ascii="Times New Roman" w:hAnsi="Times New Roman" w:cs="Times New Roman"/>
          <w:sz w:val="28"/>
          <w:szCs w:val="28"/>
        </w:rPr>
        <w:t xml:space="preserve">Эти показатели свидетельствую о том, что Россия ежегодно теряло 40 млн. тонн сельхоз продукции. </w:t>
      </w:r>
    </w:p>
    <w:p w:rsidR="00384675" w:rsidRPr="00384675" w:rsidRDefault="00B17F19" w:rsidP="00F028D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Земельная реформа  начала 90 –х прежде всего была направлена на изменение </w:t>
      </w:r>
      <w:r w:rsidR="00384675" w:rsidRPr="00384675">
        <w:rPr>
          <w:rFonts w:ascii="Times New Roman" w:hAnsi="Times New Roman" w:cs="Times New Roman"/>
          <w:sz w:val="28"/>
          <w:szCs w:val="28"/>
        </w:rPr>
        <w:t>общественных отношений в сельской местности за счет быстрого перехода к частному землевладению</w:t>
      </w:r>
      <w:r w:rsidR="0066593F" w:rsidRPr="0066593F">
        <w:rPr>
          <w:rFonts w:ascii="Times New Roman" w:hAnsi="Times New Roman" w:cs="Times New Roman"/>
          <w:sz w:val="28"/>
          <w:szCs w:val="28"/>
        </w:rPr>
        <w:t xml:space="preserve"> [Аграрный строй в России: прошлое, настоящее, будущее. Под ред. д-ра экон. наук В.Е. Есипова. </w:t>
      </w:r>
      <w:r w:rsidR="0066593F" w:rsidRPr="0038299D">
        <w:rPr>
          <w:rFonts w:ascii="Times New Roman" w:hAnsi="Times New Roman" w:cs="Times New Roman"/>
          <w:sz w:val="28"/>
          <w:szCs w:val="28"/>
        </w:rPr>
        <w:t>СПб.: 1999.С 78]</w:t>
      </w:r>
      <w:r w:rsidR="00384675" w:rsidRPr="00384675">
        <w:rPr>
          <w:rFonts w:ascii="Times New Roman" w:hAnsi="Times New Roman" w:cs="Times New Roman"/>
          <w:sz w:val="28"/>
          <w:szCs w:val="28"/>
        </w:rPr>
        <w:t xml:space="preserve">. </w:t>
      </w:r>
      <w:r w:rsidR="00F028DC">
        <w:rPr>
          <w:rFonts w:ascii="Times New Roman" w:hAnsi="Times New Roman" w:cs="Times New Roman"/>
          <w:sz w:val="28"/>
          <w:szCs w:val="28"/>
        </w:rPr>
        <w:t>Но при этом упущены вопросы эффективности  использования земельных ресурсов,</w:t>
      </w:r>
      <w:r w:rsidR="00384675" w:rsidRPr="00384675">
        <w:rPr>
          <w:rFonts w:ascii="Times New Roman" w:hAnsi="Times New Roman" w:cs="Times New Roman"/>
          <w:sz w:val="28"/>
          <w:szCs w:val="28"/>
        </w:rPr>
        <w:t xml:space="preserve"> предотвращени</w:t>
      </w:r>
      <w:r w:rsidR="00F028DC">
        <w:rPr>
          <w:rFonts w:ascii="Times New Roman" w:hAnsi="Times New Roman" w:cs="Times New Roman"/>
          <w:sz w:val="28"/>
          <w:szCs w:val="28"/>
        </w:rPr>
        <w:t>е</w:t>
      </w:r>
      <w:r w:rsidR="00384675" w:rsidRPr="00384675">
        <w:rPr>
          <w:rFonts w:ascii="Times New Roman" w:hAnsi="Times New Roman" w:cs="Times New Roman"/>
          <w:sz w:val="28"/>
          <w:szCs w:val="28"/>
        </w:rPr>
        <w:t xml:space="preserve"> их дальнейшей деградации и выбытия из сельскохозяйственного оборота должного внимания не уделялось. Хотя было очевидно, что у новых собственников земельных ресурсов, зачастую не доставало финансовых ресурсов для улучшения качественного состояния используемых земель, не хватало знаний в области агротехники.</w:t>
      </w:r>
    </w:p>
    <w:p w:rsidR="00384675" w:rsidRPr="00384675" w:rsidRDefault="00F028DC" w:rsidP="00E608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Самой большой </w:t>
      </w:r>
      <w:r w:rsidR="00E608A6">
        <w:rPr>
          <w:rFonts w:ascii="Times New Roman" w:hAnsi="Times New Roman" w:cs="Times New Roman"/>
          <w:sz w:val="28"/>
          <w:szCs w:val="28"/>
        </w:rPr>
        <w:t>трудностью,</w:t>
      </w:r>
      <w:r>
        <w:rPr>
          <w:rFonts w:ascii="Times New Roman" w:hAnsi="Times New Roman" w:cs="Times New Roman"/>
          <w:sz w:val="28"/>
          <w:szCs w:val="28"/>
        </w:rPr>
        <w:t xml:space="preserve"> </w:t>
      </w:r>
      <w:r w:rsidR="00E608A6">
        <w:rPr>
          <w:rFonts w:ascii="Times New Roman" w:hAnsi="Times New Roman" w:cs="Times New Roman"/>
          <w:sz w:val="28"/>
          <w:szCs w:val="28"/>
        </w:rPr>
        <w:t xml:space="preserve">с </w:t>
      </w:r>
      <w:r>
        <w:rPr>
          <w:rFonts w:ascii="Times New Roman" w:hAnsi="Times New Roman" w:cs="Times New Roman"/>
          <w:sz w:val="28"/>
          <w:szCs w:val="28"/>
        </w:rPr>
        <w:t xml:space="preserve">которой столкнулась земельная </w:t>
      </w:r>
      <w:r w:rsidR="00E608A6">
        <w:rPr>
          <w:rFonts w:ascii="Times New Roman" w:hAnsi="Times New Roman" w:cs="Times New Roman"/>
          <w:sz w:val="28"/>
          <w:szCs w:val="28"/>
        </w:rPr>
        <w:t>реформа,</w:t>
      </w:r>
      <w:r>
        <w:rPr>
          <w:rFonts w:ascii="Times New Roman" w:hAnsi="Times New Roman" w:cs="Times New Roman"/>
          <w:sz w:val="28"/>
          <w:szCs w:val="28"/>
        </w:rPr>
        <w:t xml:space="preserve"> </w:t>
      </w:r>
      <w:r w:rsidR="00384675" w:rsidRPr="00384675">
        <w:rPr>
          <w:rFonts w:ascii="Times New Roman" w:hAnsi="Times New Roman" w:cs="Times New Roman"/>
          <w:sz w:val="28"/>
          <w:szCs w:val="28"/>
        </w:rPr>
        <w:t xml:space="preserve">было определение оптимального размера землепользования. </w:t>
      </w:r>
      <w:r w:rsidR="00E608A6">
        <w:rPr>
          <w:rFonts w:ascii="Times New Roman" w:hAnsi="Times New Roman" w:cs="Times New Roman"/>
          <w:sz w:val="28"/>
          <w:szCs w:val="28"/>
        </w:rPr>
        <w:t xml:space="preserve"> Требовалось выделить земельный участок,  который должен был быть оптимален для ведения фермерского хозяйства. Так как излишняя площадь могла вызвать трудности в фермерском хозяйстве.</w:t>
      </w:r>
      <w:r w:rsidR="009F1E2A">
        <w:rPr>
          <w:rFonts w:ascii="Times New Roman" w:hAnsi="Times New Roman" w:cs="Times New Roman"/>
          <w:sz w:val="28"/>
          <w:szCs w:val="28"/>
        </w:rPr>
        <w:t xml:space="preserve"> </w:t>
      </w:r>
      <w:r w:rsidR="009F1E2A" w:rsidRPr="00384675">
        <w:rPr>
          <w:rFonts w:ascii="Times New Roman" w:hAnsi="Times New Roman" w:cs="Times New Roman"/>
          <w:sz w:val="28"/>
          <w:szCs w:val="28"/>
        </w:rPr>
        <w:t>Н</w:t>
      </w:r>
      <w:r w:rsidR="00384675" w:rsidRPr="00384675">
        <w:rPr>
          <w:rFonts w:ascii="Times New Roman" w:hAnsi="Times New Roman" w:cs="Times New Roman"/>
          <w:sz w:val="28"/>
          <w:szCs w:val="28"/>
        </w:rPr>
        <w:t>едостаток</w:t>
      </w:r>
      <w:r w:rsidR="009F1E2A">
        <w:rPr>
          <w:rFonts w:ascii="Times New Roman" w:hAnsi="Times New Roman" w:cs="Times New Roman"/>
          <w:sz w:val="28"/>
          <w:szCs w:val="28"/>
        </w:rPr>
        <w:t xml:space="preserve"> </w:t>
      </w:r>
      <w:r w:rsidR="00384675" w:rsidRPr="00384675">
        <w:rPr>
          <w:rFonts w:ascii="Times New Roman" w:hAnsi="Times New Roman" w:cs="Times New Roman"/>
          <w:sz w:val="28"/>
          <w:szCs w:val="28"/>
        </w:rPr>
        <w:t xml:space="preserve"> сельскохозяйственной</w:t>
      </w:r>
      <w:r w:rsidR="00E608A6">
        <w:rPr>
          <w:rFonts w:ascii="Times New Roman" w:hAnsi="Times New Roman" w:cs="Times New Roman"/>
          <w:sz w:val="28"/>
          <w:szCs w:val="28"/>
        </w:rPr>
        <w:t xml:space="preserve"> </w:t>
      </w:r>
      <w:r w:rsidR="00384675" w:rsidRPr="00384675">
        <w:rPr>
          <w:rFonts w:ascii="Times New Roman" w:hAnsi="Times New Roman" w:cs="Times New Roman"/>
          <w:sz w:val="28"/>
          <w:szCs w:val="28"/>
        </w:rPr>
        <w:t>техники, удобрений, семян и т. п.</w:t>
      </w:r>
      <w:r w:rsidR="00E608A6">
        <w:rPr>
          <w:rFonts w:ascii="Times New Roman" w:hAnsi="Times New Roman" w:cs="Times New Roman"/>
          <w:sz w:val="28"/>
          <w:szCs w:val="28"/>
        </w:rPr>
        <w:t xml:space="preserve"> могли привести к не рентабельности деятельности фермерского хозяйства. </w:t>
      </w:r>
    </w:p>
    <w:p w:rsidR="00384675" w:rsidRDefault="00384675" w:rsidP="00384675">
      <w:pPr>
        <w:spacing w:line="360" w:lineRule="auto"/>
        <w:ind w:firstLine="709"/>
        <w:jc w:val="both"/>
        <w:rPr>
          <w:rFonts w:ascii="Times New Roman" w:hAnsi="Times New Roman" w:cs="Times New Roman"/>
          <w:sz w:val="28"/>
          <w:szCs w:val="28"/>
        </w:rPr>
      </w:pPr>
      <w:r w:rsidRPr="00384675">
        <w:rPr>
          <w:rFonts w:ascii="Times New Roman" w:hAnsi="Times New Roman" w:cs="Times New Roman"/>
          <w:sz w:val="28"/>
          <w:szCs w:val="28"/>
        </w:rPr>
        <w:t>В крупных сельскохозяйственных предприятиях возрастают затраты, связанные с увеличением размеров землепользования. Увеличение численности коллектива приводит к росту затрат на управление, увеличение размеров землепользования ведет к росту затрат на транспортировку продукции, появляются дополнительные издержки, например, связанные с охраной сельскохозяйственных угодий и собранного урожая</w:t>
      </w:r>
      <w:r w:rsidR="0066593F" w:rsidRPr="0066593F">
        <w:rPr>
          <w:rFonts w:ascii="Times New Roman" w:hAnsi="Times New Roman" w:cs="Times New Roman"/>
          <w:sz w:val="28"/>
          <w:szCs w:val="28"/>
        </w:rPr>
        <w:t xml:space="preserve"> [Аграрный строй в России: прошлое, настоящее, будущее</w:t>
      </w:r>
      <w:r w:rsidR="00C950CB" w:rsidRPr="00C950CB">
        <w:rPr>
          <w:rFonts w:ascii="Times New Roman" w:hAnsi="Times New Roman" w:cs="Times New Roman"/>
          <w:sz w:val="28"/>
          <w:szCs w:val="28"/>
        </w:rPr>
        <w:t xml:space="preserve"> </w:t>
      </w:r>
      <w:r w:rsidR="0066593F">
        <w:rPr>
          <w:rFonts w:ascii="Times New Roman" w:hAnsi="Times New Roman" w:cs="Times New Roman"/>
          <w:sz w:val="28"/>
          <w:szCs w:val="28"/>
        </w:rPr>
        <w:t>С</w:t>
      </w:r>
      <w:r w:rsidR="0066593F" w:rsidRPr="0066593F">
        <w:rPr>
          <w:rFonts w:ascii="Times New Roman" w:hAnsi="Times New Roman" w:cs="Times New Roman"/>
          <w:sz w:val="28"/>
          <w:szCs w:val="28"/>
        </w:rPr>
        <w:t>78]</w:t>
      </w:r>
      <w:r w:rsidRPr="00384675">
        <w:rPr>
          <w:rFonts w:ascii="Times New Roman" w:hAnsi="Times New Roman" w:cs="Times New Roman"/>
          <w:sz w:val="28"/>
          <w:szCs w:val="28"/>
        </w:rPr>
        <w:t>. Вместе с тем, появляются возможности более эффективного применения сельскохозяйственной техники, оборудования, складских и производственных помещений. Именно соотношение этих факторов и определяет рациональные размеры землепользования для крупных сельскохозяйственных предприятий.</w:t>
      </w:r>
    </w:p>
    <w:p w:rsidR="009F1E2A" w:rsidRDefault="009F1E2A" w:rsidP="009F1E2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Несмотря на огромную территорию, которая располагает наше государство при разделение земельных наделов возникло множество проблем. Самые благоприятные для сельского хозяйства территории,  а именно южные районы,  такие как  Краснодарский край, Ростовская и </w:t>
      </w:r>
      <w:r w:rsidRPr="00384675">
        <w:rPr>
          <w:rFonts w:ascii="Times New Roman" w:hAnsi="Times New Roman" w:cs="Times New Roman"/>
          <w:sz w:val="28"/>
          <w:szCs w:val="28"/>
        </w:rPr>
        <w:t>Волгоградская област</w:t>
      </w:r>
      <w:r>
        <w:rPr>
          <w:rFonts w:ascii="Times New Roman" w:hAnsi="Times New Roman" w:cs="Times New Roman"/>
          <w:sz w:val="28"/>
          <w:szCs w:val="28"/>
        </w:rPr>
        <w:t xml:space="preserve">ь столкнулись проблемой как самые плодородные земли были разделены между руководителями </w:t>
      </w:r>
      <w:r w:rsidRPr="00384675">
        <w:rPr>
          <w:rFonts w:ascii="Times New Roman" w:hAnsi="Times New Roman" w:cs="Times New Roman"/>
          <w:sz w:val="28"/>
          <w:szCs w:val="28"/>
        </w:rPr>
        <w:t>бывших колхозов и совхозов</w:t>
      </w:r>
      <w:r>
        <w:rPr>
          <w:rFonts w:ascii="Times New Roman" w:hAnsi="Times New Roman" w:cs="Times New Roman"/>
          <w:sz w:val="28"/>
          <w:szCs w:val="28"/>
        </w:rPr>
        <w:t>. И такого рода проблемы можно было встретить повсеместно.</w:t>
      </w:r>
    </w:p>
    <w:p w:rsidR="00384675" w:rsidRDefault="00384675" w:rsidP="009F1E2A">
      <w:pPr>
        <w:spacing w:line="360" w:lineRule="auto"/>
        <w:ind w:firstLine="709"/>
        <w:jc w:val="both"/>
        <w:rPr>
          <w:rFonts w:ascii="Times New Roman" w:hAnsi="Times New Roman" w:cs="Times New Roman"/>
          <w:sz w:val="28"/>
          <w:szCs w:val="28"/>
        </w:rPr>
      </w:pPr>
      <w:r w:rsidRPr="00384675">
        <w:rPr>
          <w:rFonts w:ascii="Times New Roman" w:hAnsi="Times New Roman" w:cs="Times New Roman"/>
          <w:sz w:val="28"/>
          <w:szCs w:val="28"/>
        </w:rPr>
        <w:t>Возникли проблемы и с материально-техническим обеспечением фермеров – имущество хозяйств, сельскохозяйственная техника также были разделены между пайщиками. И если в прежних условиях руководители совхозов и колхозов должны были выделять материально-технические средства для первичного обустройства фермерского хозяйства, с началом реорганизации ситуация изменилась. Все работники, даже вышедшие на пенсию имели право на получение имущественного пая, в том числе и в натуральной форме. Поэтому для районов страны с интенсивным земледелием реорганизация колхозов и совхозов с бесплатной передачей в собственность земли и имущества, создала только дополнительные трудности в развитии фермерских хозяйств.</w:t>
      </w:r>
    </w:p>
    <w:p w:rsidR="00384675" w:rsidRDefault="000236AE" w:rsidP="000236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Западной Сибири  и Дальнего Востока ситуация была противоположной южным регионам, численность населения и площадь </w:t>
      </w:r>
      <w:r w:rsidR="00384675" w:rsidRPr="00384675">
        <w:rPr>
          <w:rFonts w:ascii="Times New Roman" w:hAnsi="Times New Roman" w:cs="Times New Roman"/>
          <w:sz w:val="28"/>
          <w:szCs w:val="28"/>
        </w:rPr>
        <w:t>земли сельскохозяйственного назначения, передаваемой в собственность граждан в этих регионах, позволяло получить крупный земельный пай, достаточный для организации самостоятельного хозяйства.</w:t>
      </w:r>
      <w:r>
        <w:rPr>
          <w:rFonts w:ascii="Times New Roman" w:hAnsi="Times New Roman" w:cs="Times New Roman"/>
          <w:sz w:val="28"/>
          <w:szCs w:val="28"/>
        </w:rPr>
        <w:t xml:space="preserve"> Но для этих регионов существовало проблема другого характера,  а  именно не хватала квалифицированных кадров, была слабо развита инфраструктура и существовали огромные территории разбитых дорого.  Поэтому </w:t>
      </w:r>
      <w:r w:rsidR="00384675" w:rsidRPr="00384675">
        <w:rPr>
          <w:rFonts w:ascii="Times New Roman" w:hAnsi="Times New Roman" w:cs="Times New Roman"/>
          <w:sz w:val="28"/>
          <w:szCs w:val="28"/>
        </w:rPr>
        <w:t xml:space="preserve">реорганизация колхозов и совхозов и в целом земельная реформа принципиально не повлияли на развитие фермерства, а в основном способствовали росту мелкотоварных крестьянских хозяйств. Фермерские </w:t>
      </w:r>
      <w:r w:rsidR="00384675" w:rsidRPr="00384675">
        <w:rPr>
          <w:rFonts w:ascii="Times New Roman" w:hAnsi="Times New Roman" w:cs="Times New Roman"/>
          <w:sz w:val="28"/>
          <w:szCs w:val="28"/>
        </w:rPr>
        <w:lastRenderedPageBreak/>
        <w:t>хозяйства в этих регионах традиционно специализировались на животноводческой продукции. Производство же растениеводческой продукции резко сократилось по причине его убыточности и нерентабельности в индивидуальных хозяйствах.</w:t>
      </w:r>
    </w:p>
    <w:p w:rsidR="004A3BCC" w:rsidRDefault="004A3BCC" w:rsidP="004A3B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Некоторыми специалистами были проведены попытки провести параллели  </w:t>
      </w:r>
      <w:r w:rsidR="00384675" w:rsidRPr="00384675">
        <w:rPr>
          <w:rFonts w:ascii="Times New Roman" w:hAnsi="Times New Roman" w:cs="Times New Roman"/>
          <w:sz w:val="28"/>
          <w:szCs w:val="28"/>
        </w:rPr>
        <w:t>между земельной реформой 1990-х годов и аграрной</w:t>
      </w:r>
      <w:r>
        <w:rPr>
          <w:rFonts w:ascii="Times New Roman" w:hAnsi="Times New Roman" w:cs="Times New Roman"/>
          <w:sz w:val="28"/>
          <w:szCs w:val="28"/>
        </w:rPr>
        <w:t xml:space="preserve"> реформой Столыпина. Исследователи отмечали, что поддержка фермерского хозяйств, являлась основной идее  реформ Столыпина. Возможно, существуют некоторые сходства но, по сути, между ними мало общего.</w:t>
      </w:r>
    </w:p>
    <w:p w:rsidR="00BF5F1B" w:rsidRDefault="004A3BCC" w:rsidP="00BF5F1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Земельная реформа 1992 года заключалась в бесплатной передачи  сельскохозяйственных угодий в частную собственность</w:t>
      </w:r>
      <w:r w:rsidR="00C950CB" w:rsidRPr="00C950CB">
        <w:rPr>
          <w:rFonts w:ascii="Times New Roman" w:hAnsi="Times New Roman" w:cs="Times New Roman"/>
          <w:sz w:val="28"/>
          <w:szCs w:val="28"/>
        </w:rPr>
        <w:t xml:space="preserve"> </w:t>
      </w:r>
      <w:r w:rsidR="0066593F" w:rsidRPr="0066593F">
        <w:rPr>
          <w:rFonts w:ascii="Times New Roman" w:hAnsi="Times New Roman" w:cs="Times New Roman"/>
          <w:sz w:val="28"/>
          <w:szCs w:val="28"/>
        </w:rPr>
        <w:t>[</w:t>
      </w:r>
      <w:r w:rsidR="00C950CB" w:rsidRPr="00C950CB">
        <w:rPr>
          <w:rFonts w:ascii="Times New Roman" w:hAnsi="Times New Roman" w:cs="Times New Roman"/>
          <w:sz w:val="28"/>
          <w:szCs w:val="28"/>
        </w:rPr>
        <w:t>http://www.xserver.ru/user/kmapr/</w:t>
      </w:r>
      <w:r w:rsidR="0066593F" w:rsidRPr="0066593F">
        <w:rPr>
          <w:rFonts w:ascii="Times New Roman" w:hAnsi="Times New Roman" w:cs="Times New Roman"/>
          <w:sz w:val="28"/>
          <w:szCs w:val="28"/>
        </w:rPr>
        <w:t>]</w:t>
      </w:r>
      <w:r>
        <w:rPr>
          <w:rFonts w:ascii="Times New Roman" w:hAnsi="Times New Roman" w:cs="Times New Roman"/>
          <w:sz w:val="28"/>
          <w:szCs w:val="28"/>
        </w:rPr>
        <w:t xml:space="preserve">. </w:t>
      </w:r>
      <w:r w:rsidR="0066593F">
        <w:rPr>
          <w:rFonts w:ascii="Times New Roman" w:hAnsi="Times New Roman" w:cs="Times New Roman"/>
          <w:sz w:val="28"/>
          <w:szCs w:val="28"/>
        </w:rPr>
        <w:t>Но,</w:t>
      </w:r>
      <w:r>
        <w:rPr>
          <w:rFonts w:ascii="Times New Roman" w:hAnsi="Times New Roman" w:cs="Times New Roman"/>
          <w:sz w:val="28"/>
          <w:szCs w:val="28"/>
        </w:rPr>
        <w:t xml:space="preserve"> к </w:t>
      </w:r>
      <w:r w:rsidR="0066593F">
        <w:rPr>
          <w:rFonts w:ascii="Times New Roman" w:hAnsi="Times New Roman" w:cs="Times New Roman"/>
          <w:sz w:val="28"/>
          <w:szCs w:val="28"/>
        </w:rPr>
        <w:t>сожалению,</w:t>
      </w:r>
      <w:r>
        <w:rPr>
          <w:rFonts w:ascii="Times New Roman" w:hAnsi="Times New Roman" w:cs="Times New Roman"/>
          <w:sz w:val="28"/>
          <w:szCs w:val="28"/>
        </w:rPr>
        <w:t xml:space="preserve"> многими </w:t>
      </w:r>
      <w:r w:rsidR="00BF5F1B">
        <w:rPr>
          <w:rFonts w:ascii="Times New Roman" w:hAnsi="Times New Roman" w:cs="Times New Roman"/>
          <w:sz w:val="28"/>
          <w:szCs w:val="28"/>
        </w:rPr>
        <w:t xml:space="preserve">потенциальными </w:t>
      </w:r>
      <w:r>
        <w:rPr>
          <w:rFonts w:ascii="Times New Roman" w:hAnsi="Times New Roman" w:cs="Times New Roman"/>
          <w:sz w:val="28"/>
          <w:szCs w:val="28"/>
        </w:rPr>
        <w:t xml:space="preserve">собственниками </w:t>
      </w:r>
      <w:r w:rsidR="00BF5F1B">
        <w:rPr>
          <w:rFonts w:ascii="Times New Roman" w:hAnsi="Times New Roman" w:cs="Times New Roman"/>
          <w:sz w:val="28"/>
          <w:szCs w:val="28"/>
        </w:rPr>
        <w:t xml:space="preserve"> получения земли рассматривался как акт получения дополнительного дохода </w:t>
      </w:r>
      <w:r w:rsidR="00384675" w:rsidRPr="00384675">
        <w:rPr>
          <w:rFonts w:ascii="Times New Roman" w:hAnsi="Times New Roman" w:cs="Times New Roman"/>
          <w:sz w:val="28"/>
          <w:szCs w:val="28"/>
        </w:rPr>
        <w:t>за счет перепродажи или передачи в аренду</w:t>
      </w:r>
      <w:r w:rsidR="00BF5F1B">
        <w:rPr>
          <w:rFonts w:ascii="Times New Roman" w:hAnsi="Times New Roman" w:cs="Times New Roman"/>
          <w:sz w:val="28"/>
          <w:szCs w:val="28"/>
        </w:rPr>
        <w:t xml:space="preserve"> земли</w:t>
      </w:r>
      <w:r w:rsidR="00384675" w:rsidRPr="00384675">
        <w:rPr>
          <w:rFonts w:ascii="Times New Roman" w:hAnsi="Times New Roman" w:cs="Times New Roman"/>
          <w:sz w:val="28"/>
          <w:szCs w:val="28"/>
        </w:rPr>
        <w:t xml:space="preserve">. </w:t>
      </w:r>
    </w:p>
    <w:p w:rsidR="00BF5F1B" w:rsidRDefault="00384675" w:rsidP="00BF5F1B">
      <w:pPr>
        <w:spacing w:line="360" w:lineRule="auto"/>
        <w:ind w:firstLine="709"/>
        <w:jc w:val="both"/>
        <w:rPr>
          <w:rFonts w:ascii="Times New Roman" w:hAnsi="Times New Roman" w:cs="Times New Roman"/>
          <w:sz w:val="28"/>
          <w:szCs w:val="28"/>
        </w:rPr>
      </w:pPr>
      <w:r w:rsidRPr="00384675">
        <w:rPr>
          <w:rFonts w:ascii="Times New Roman" w:hAnsi="Times New Roman" w:cs="Times New Roman"/>
          <w:sz w:val="28"/>
          <w:szCs w:val="28"/>
        </w:rPr>
        <w:t>При передаче земли непосредственным товаропроизводителям возник новый тип земельных отношений, определяющих специфику и особенности аграрной политики, в сфере ценовой, налоговой политики, земельного рынка.</w:t>
      </w:r>
      <w:r w:rsidR="00BF5F1B">
        <w:rPr>
          <w:rFonts w:ascii="Times New Roman" w:hAnsi="Times New Roman" w:cs="Times New Roman"/>
          <w:sz w:val="28"/>
          <w:szCs w:val="28"/>
        </w:rPr>
        <w:t xml:space="preserve"> Но данная реформа не увенчалась успехам, так как многие элементы данной реформы не учитывали менталитет нашего народа</w:t>
      </w:r>
      <w:r w:rsidR="0066593F" w:rsidRPr="0066593F">
        <w:rPr>
          <w:rFonts w:ascii="Times New Roman" w:hAnsi="Times New Roman" w:cs="Times New Roman"/>
          <w:sz w:val="28"/>
          <w:szCs w:val="28"/>
        </w:rPr>
        <w:t xml:space="preserve"> [</w:t>
      </w:r>
      <w:r w:rsidR="0066593F">
        <w:rPr>
          <w:rFonts w:ascii="Times New Roman" w:hAnsi="Times New Roman" w:cs="Times New Roman"/>
          <w:sz w:val="28"/>
          <w:szCs w:val="28"/>
        </w:rPr>
        <w:t>Новичков</w:t>
      </w:r>
      <w:r w:rsidR="00C950CB" w:rsidRPr="00C950CB">
        <w:rPr>
          <w:rFonts w:ascii="Times New Roman" w:hAnsi="Times New Roman" w:cs="Times New Roman"/>
          <w:sz w:val="28"/>
          <w:szCs w:val="28"/>
        </w:rPr>
        <w:t xml:space="preserve"> </w:t>
      </w:r>
      <w:r w:rsidR="0066593F" w:rsidRPr="0066593F">
        <w:rPr>
          <w:rFonts w:ascii="Times New Roman" w:hAnsi="Times New Roman" w:cs="Times New Roman"/>
          <w:sz w:val="28"/>
          <w:szCs w:val="28"/>
        </w:rPr>
        <w:t xml:space="preserve">В.И., Калашников И.Б., : учеб. пособие.  Аграрная политика М. </w:t>
      </w:r>
      <w:r w:rsidR="0066593F">
        <w:rPr>
          <w:rFonts w:ascii="Times New Roman" w:hAnsi="Times New Roman" w:cs="Times New Roman"/>
          <w:sz w:val="28"/>
          <w:szCs w:val="28"/>
        </w:rPr>
        <w:t>2001.</w:t>
      </w:r>
      <w:r w:rsidR="0066593F" w:rsidRPr="0066593F">
        <w:rPr>
          <w:rFonts w:ascii="Times New Roman" w:hAnsi="Times New Roman" w:cs="Times New Roman"/>
          <w:sz w:val="28"/>
          <w:szCs w:val="28"/>
        </w:rPr>
        <w:t xml:space="preserve">С 59] </w:t>
      </w:r>
      <w:r w:rsidR="00BF5F1B">
        <w:rPr>
          <w:rFonts w:ascii="Times New Roman" w:hAnsi="Times New Roman" w:cs="Times New Roman"/>
          <w:sz w:val="28"/>
          <w:szCs w:val="28"/>
        </w:rPr>
        <w:t xml:space="preserve">.  </w:t>
      </w:r>
    </w:p>
    <w:p w:rsidR="00BF5F1B" w:rsidRDefault="00BF5F1B" w:rsidP="009705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нужно </w:t>
      </w:r>
      <w:r w:rsidR="004424DD">
        <w:rPr>
          <w:rFonts w:ascii="Times New Roman" w:hAnsi="Times New Roman" w:cs="Times New Roman"/>
          <w:sz w:val="28"/>
          <w:szCs w:val="28"/>
        </w:rPr>
        <w:t>отметить,</w:t>
      </w:r>
      <w:r>
        <w:rPr>
          <w:rFonts w:ascii="Times New Roman" w:hAnsi="Times New Roman" w:cs="Times New Roman"/>
          <w:sz w:val="28"/>
          <w:szCs w:val="28"/>
        </w:rPr>
        <w:t xml:space="preserve"> что в начале 90 –х</w:t>
      </w:r>
      <w:r w:rsidR="004424DD">
        <w:rPr>
          <w:rFonts w:ascii="Times New Roman" w:hAnsi="Times New Roman" w:cs="Times New Roman"/>
          <w:sz w:val="28"/>
          <w:szCs w:val="28"/>
        </w:rPr>
        <w:t xml:space="preserve"> гг. </w:t>
      </w:r>
      <w:r>
        <w:rPr>
          <w:rFonts w:ascii="Times New Roman" w:hAnsi="Times New Roman" w:cs="Times New Roman"/>
          <w:sz w:val="28"/>
          <w:szCs w:val="28"/>
        </w:rPr>
        <w:t xml:space="preserve"> </w:t>
      </w:r>
      <w:r w:rsidR="004424DD">
        <w:rPr>
          <w:rFonts w:ascii="Times New Roman" w:hAnsi="Times New Roman" w:cs="Times New Roman"/>
          <w:sz w:val="28"/>
          <w:szCs w:val="28"/>
        </w:rPr>
        <w:t xml:space="preserve">был выбран неправильный курс развития страны. </w:t>
      </w:r>
      <w:r w:rsidR="004424DD" w:rsidRPr="004424DD">
        <w:rPr>
          <w:rFonts w:ascii="Times New Roman" w:hAnsi="Times New Roman" w:cs="Times New Roman"/>
          <w:sz w:val="28"/>
          <w:szCs w:val="28"/>
        </w:rPr>
        <w:t xml:space="preserve">Россия вступила на путь "шоковой терапии". </w:t>
      </w:r>
      <w:r w:rsidR="004424DD">
        <w:rPr>
          <w:rFonts w:ascii="Times New Roman" w:hAnsi="Times New Roman" w:cs="Times New Roman"/>
          <w:sz w:val="28"/>
          <w:szCs w:val="28"/>
        </w:rPr>
        <w:t xml:space="preserve">Как я полагаю, следовало отказаться от «шоковой  терапии» и пойти по эволюционному (поэтапное развитие) пути. Так как, тогдашнее руководство стране не имела знаний элементарных экономических основ рыночной экономики, что привело к  росту цен в этом же году в 26 раз. Экономическая трагедия росла геометрической прогрессией. Уже в 1993 голу </w:t>
      </w:r>
      <w:r w:rsidR="004424DD">
        <w:rPr>
          <w:rFonts w:ascii="Times New Roman" w:hAnsi="Times New Roman" w:cs="Times New Roman"/>
          <w:sz w:val="28"/>
          <w:szCs w:val="28"/>
        </w:rPr>
        <w:lastRenderedPageBreak/>
        <w:t xml:space="preserve">рост цен повысился также </w:t>
      </w:r>
      <w:r w:rsidR="004424DD" w:rsidRPr="004424DD">
        <w:rPr>
          <w:rFonts w:ascii="Times New Roman" w:hAnsi="Times New Roman" w:cs="Times New Roman"/>
          <w:sz w:val="28"/>
          <w:szCs w:val="28"/>
        </w:rPr>
        <w:t xml:space="preserve"> еще в четыре раза</w:t>
      </w:r>
      <w:r w:rsidR="004424DD">
        <w:rPr>
          <w:rFonts w:ascii="Times New Roman" w:hAnsi="Times New Roman" w:cs="Times New Roman"/>
          <w:sz w:val="28"/>
          <w:szCs w:val="28"/>
        </w:rPr>
        <w:t xml:space="preserve">. В обществе произошли огромные социальные расслоения. Передел собственности достиг гигантских масштабов. Распространился бартер. Все эти события привели к дефолту 1998 года. </w:t>
      </w:r>
      <w:r w:rsidR="009705B5">
        <w:rPr>
          <w:rFonts w:ascii="Times New Roman" w:hAnsi="Times New Roman" w:cs="Times New Roman"/>
          <w:sz w:val="28"/>
          <w:szCs w:val="28"/>
        </w:rPr>
        <w:t xml:space="preserve">Дефолт был закономерен на фоне </w:t>
      </w:r>
      <w:r w:rsidR="004424DD" w:rsidRPr="004424DD">
        <w:rPr>
          <w:rFonts w:ascii="Times New Roman" w:hAnsi="Times New Roman" w:cs="Times New Roman"/>
          <w:sz w:val="28"/>
          <w:szCs w:val="28"/>
        </w:rPr>
        <w:t>проводимой в стране социально-экономической политики.</w:t>
      </w:r>
    </w:p>
    <w:p w:rsidR="00C950CB" w:rsidRPr="00C950CB" w:rsidRDefault="00AD4529" w:rsidP="00C950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чем были причины кр</w:t>
      </w:r>
      <w:r w:rsidR="00382657">
        <w:rPr>
          <w:rFonts w:ascii="Times New Roman" w:hAnsi="Times New Roman" w:cs="Times New Roman"/>
          <w:sz w:val="28"/>
          <w:szCs w:val="28"/>
        </w:rPr>
        <w:t>аха аграрной политики 1990-2000</w:t>
      </w:r>
      <w:r>
        <w:rPr>
          <w:rFonts w:ascii="Times New Roman" w:hAnsi="Times New Roman" w:cs="Times New Roman"/>
          <w:sz w:val="28"/>
          <w:szCs w:val="28"/>
        </w:rPr>
        <w:t>гг</w:t>
      </w:r>
      <w:r w:rsidR="00382657">
        <w:rPr>
          <w:rFonts w:ascii="Times New Roman" w:hAnsi="Times New Roman" w:cs="Times New Roman"/>
          <w:sz w:val="28"/>
          <w:szCs w:val="28"/>
        </w:rPr>
        <w:t>.</w:t>
      </w:r>
      <w:r w:rsidRPr="00AD4529">
        <w:rPr>
          <w:rFonts w:ascii="Times New Roman" w:hAnsi="Times New Roman" w:cs="Times New Roman"/>
          <w:sz w:val="28"/>
          <w:szCs w:val="28"/>
        </w:rPr>
        <w:t xml:space="preserve">? Правительством РФ был издано постановление «О передаче объектов социальной и инженерной инфраструктуры сельскохозяйственных организаций в муниципальную собственность». </w:t>
      </w:r>
      <w:r>
        <w:rPr>
          <w:rFonts w:ascii="Times New Roman" w:hAnsi="Times New Roman" w:cs="Times New Roman"/>
          <w:sz w:val="28"/>
          <w:szCs w:val="28"/>
        </w:rPr>
        <w:t xml:space="preserve">Это постановление передавала органам самоуправления социальную сферу. </w:t>
      </w:r>
      <w:r w:rsidR="00346F03">
        <w:rPr>
          <w:rFonts w:ascii="Times New Roman" w:hAnsi="Times New Roman" w:cs="Times New Roman"/>
          <w:sz w:val="28"/>
          <w:szCs w:val="28"/>
        </w:rPr>
        <w:t>В свою очередь органы местного самоуправления не имели средств для поддержание деятельности даже своей структуры.</w:t>
      </w:r>
      <w:r w:rsidRPr="00AD4529">
        <w:rPr>
          <w:rFonts w:ascii="Times New Roman" w:hAnsi="Times New Roman" w:cs="Times New Roman"/>
          <w:sz w:val="28"/>
          <w:szCs w:val="28"/>
        </w:rPr>
        <w:t xml:space="preserve"> В результате социальные инвестиции в сельскую инфраструктуру в 2001 г. сократились в </w:t>
      </w:r>
      <w:r w:rsidR="0066593F">
        <w:rPr>
          <w:rFonts w:ascii="Times New Roman" w:hAnsi="Times New Roman" w:cs="Times New Roman"/>
          <w:sz w:val="28"/>
          <w:szCs w:val="28"/>
        </w:rPr>
        <w:t>13 - 14 раз по сравнению с 1990</w:t>
      </w:r>
      <w:r w:rsidRPr="00AD4529">
        <w:rPr>
          <w:rFonts w:ascii="Times New Roman" w:hAnsi="Times New Roman" w:cs="Times New Roman"/>
          <w:sz w:val="28"/>
          <w:szCs w:val="28"/>
        </w:rPr>
        <w:t>г</w:t>
      </w:r>
      <w:r w:rsidR="00C950CB" w:rsidRPr="00C950CB">
        <w:rPr>
          <w:rFonts w:ascii="Times New Roman" w:hAnsi="Times New Roman" w:cs="Times New Roman"/>
          <w:sz w:val="28"/>
          <w:szCs w:val="28"/>
        </w:rPr>
        <w:t xml:space="preserve">. </w:t>
      </w:r>
      <w:r w:rsidR="0066593F" w:rsidRPr="0066593F">
        <w:rPr>
          <w:rFonts w:ascii="Times New Roman" w:hAnsi="Times New Roman" w:cs="Times New Roman"/>
          <w:sz w:val="28"/>
          <w:szCs w:val="28"/>
        </w:rPr>
        <w:t>[Аграрная политика Российского государства // Аграрный вестник Урала. 2006. № 4. С.47–50]</w:t>
      </w:r>
      <w:r w:rsidRPr="00AD4529">
        <w:rPr>
          <w:rFonts w:ascii="Times New Roman" w:hAnsi="Times New Roman" w:cs="Times New Roman"/>
          <w:sz w:val="28"/>
          <w:szCs w:val="28"/>
        </w:rPr>
        <w:t xml:space="preserve">. </w:t>
      </w:r>
      <w:r w:rsidR="00AD1736" w:rsidRPr="00AD1736">
        <w:rPr>
          <w:rFonts w:ascii="Times New Roman" w:hAnsi="Times New Roman" w:cs="Times New Roman"/>
          <w:sz w:val="28"/>
          <w:szCs w:val="28"/>
        </w:rPr>
        <w:t xml:space="preserve"> </w:t>
      </w:r>
      <w:r w:rsidR="00AD1736">
        <w:rPr>
          <w:rFonts w:ascii="Times New Roman" w:hAnsi="Times New Roman" w:cs="Times New Roman"/>
          <w:sz w:val="28"/>
          <w:szCs w:val="28"/>
        </w:rPr>
        <w:t xml:space="preserve">Чтобы увидеть темпы развитие сельхозпроизводство по Российской Федерации обратим внимание на </w:t>
      </w:r>
      <w:r w:rsidR="00D5041E">
        <w:rPr>
          <w:rFonts w:ascii="Times New Roman" w:hAnsi="Times New Roman" w:cs="Times New Roman"/>
          <w:sz w:val="28"/>
          <w:szCs w:val="28"/>
        </w:rPr>
        <w:t>рисунок</w:t>
      </w:r>
      <w:r w:rsidR="00C950CB" w:rsidRPr="00C950CB">
        <w:rPr>
          <w:rFonts w:ascii="Times New Roman" w:hAnsi="Times New Roman" w:cs="Times New Roman"/>
          <w:sz w:val="28"/>
          <w:szCs w:val="28"/>
        </w:rPr>
        <w:t xml:space="preserve"> 1 [http://www.gks.ru/wps/wcm/connect/rosstat_main/</w:t>
      </w:r>
      <w:r w:rsidR="00C950CB" w:rsidRPr="00C950CB">
        <w:rPr>
          <w:rFonts w:ascii="Times New Roman" w:hAnsi="Times New Roman" w:cs="Times New Roman"/>
          <w:sz w:val="28"/>
          <w:szCs w:val="28"/>
          <w:lang w:val="en-US"/>
        </w:rPr>
        <w:t>rosstat</w:t>
      </w:r>
      <w:r w:rsidR="00C950CB" w:rsidRPr="00C950CB">
        <w:rPr>
          <w:rFonts w:ascii="Times New Roman" w:hAnsi="Times New Roman" w:cs="Times New Roman"/>
          <w:sz w:val="28"/>
          <w:szCs w:val="28"/>
        </w:rPr>
        <w:t>/</w:t>
      </w:r>
      <w:r w:rsidR="00C950CB" w:rsidRPr="00C950CB">
        <w:rPr>
          <w:rFonts w:ascii="Times New Roman" w:hAnsi="Times New Roman" w:cs="Times New Roman"/>
          <w:sz w:val="28"/>
          <w:szCs w:val="28"/>
          <w:lang w:val="en-US"/>
        </w:rPr>
        <w:t>ru</w:t>
      </w:r>
      <w:r w:rsidR="00C950CB" w:rsidRPr="00C950CB">
        <w:rPr>
          <w:rFonts w:ascii="Times New Roman" w:hAnsi="Times New Roman" w:cs="Times New Roman"/>
          <w:sz w:val="28"/>
          <w:szCs w:val="28"/>
        </w:rPr>
        <w:t>/</w:t>
      </w:r>
      <w:r w:rsidR="00C950CB" w:rsidRPr="00C950CB">
        <w:rPr>
          <w:rFonts w:ascii="Times New Roman" w:hAnsi="Times New Roman" w:cs="Times New Roman"/>
          <w:sz w:val="28"/>
          <w:szCs w:val="28"/>
          <w:lang w:val="en-US"/>
        </w:rPr>
        <w:t>statistics</w:t>
      </w:r>
      <w:r w:rsidR="00C950CB" w:rsidRPr="00C950CB">
        <w:rPr>
          <w:rFonts w:ascii="Times New Roman" w:hAnsi="Times New Roman" w:cs="Times New Roman"/>
          <w:sz w:val="28"/>
          <w:szCs w:val="28"/>
        </w:rPr>
        <w:t>/</w:t>
      </w:r>
    </w:p>
    <w:p w:rsidR="00346F03" w:rsidRPr="00C950CB" w:rsidRDefault="00C950CB" w:rsidP="00C950CB">
      <w:pPr>
        <w:spacing w:line="360" w:lineRule="auto"/>
        <w:rPr>
          <w:rFonts w:ascii="Times New Roman" w:hAnsi="Times New Roman" w:cs="Times New Roman"/>
          <w:sz w:val="28"/>
          <w:szCs w:val="28"/>
          <w:lang w:val="en-US"/>
        </w:rPr>
      </w:pPr>
      <w:r w:rsidRPr="00C950CB">
        <w:rPr>
          <w:rFonts w:ascii="Times New Roman" w:hAnsi="Times New Roman" w:cs="Times New Roman"/>
          <w:sz w:val="28"/>
          <w:szCs w:val="28"/>
          <w:lang w:val="en-US"/>
        </w:rPr>
        <w:t>enterprise</w:t>
      </w:r>
      <w:r w:rsidRPr="00C950CB">
        <w:rPr>
          <w:rFonts w:ascii="Times New Roman" w:hAnsi="Times New Roman" w:cs="Times New Roman"/>
          <w:sz w:val="28"/>
          <w:szCs w:val="28"/>
        </w:rPr>
        <w:t>/</w:t>
      </w:r>
      <w:r w:rsidRPr="00C950CB">
        <w:rPr>
          <w:rFonts w:ascii="Times New Roman" w:hAnsi="Times New Roman" w:cs="Times New Roman"/>
          <w:sz w:val="28"/>
          <w:szCs w:val="28"/>
          <w:lang w:val="en-US"/>
        </w:rPr>
        <w:t>economy</w:t>
      </w:r>
      <w:r w:rsidRPr="00C950CB">
        <w:rPr>
          <w:rFonts w:ascii="Times New Roman" w:hAnsi="Times New Roman" w:cs="Times New Roman"/>
          <w:sz w:val="28"/>
          <w:szCs w:val="28"/>
        </w:rPr>
        <w:t>/]</w:t>
      </w:r>
      <w:r w:rsidR="00AD1736" w:rsidRPr="00C950CB">
        <w:rPr>
          <w:rFonts w:ascii="Times New Roman" w:hAnsi="Times New Roman" w:cs="Times New Roman"/>
          <w:sz w:val="28"/>
          <w:szCs w:val="28"/>
        </w:rPr>
        <w:t xml:space="preserve"> </w:t>
      </w:r>
      <w:r w:rsidRPr="00C950CB">
        <w:rPr>
          <w:rFonts w:ascii="Times New Roman" w:hAnsi="Times New Roman" w:cs="Times New Roman"/>
          <w:sz w:val="28"/>
          <w:szCs w:val="28"/>
        </w:rPr>
        <w:t xml:space="preserve"> </w:t>
      </w:r>
      <w:r>
        <w:rPr>
          <w:rFonts w:ascii="Times New Roman" w:hAnsi="Times New Roman" w:cs="Times New Roman"/>
          <w:sz w:val="28"/>
          <w:szCs w:val="28"/>
        </w:rPr>
        <w:t>предоставленный</w:t>
      </w:r>
      <w:r w:rsidR="00AD1736" w:rsidRPr="00C950CB">
        <w:rPr>
          <w:rFonts w:ascii="Times New Roman" w:hAnsi="Times New Roman" w:cs="Times New Roman"/>
          <w:sz w:val="28"/>
          <w:szCs w:val="28"/>
        </w:rPr>
        <w:t xml:space="preserve"> </w:t>
      </w:r>
      <w:r w:rsidR="00AD1736">
        <w:rPr>
          <w:rFonts w:ascii="Times New Roman" w:hAnsi="Times New Roman" w:cs="Times New Roman"/>
          <w:sz w:val="28"/>
          <w:szCs w:val="28"/>
        </w:rPr>
        <w:t>Росстатом</w:t>
      </w:r>
      <w:r w:rsidR="00AD1736" w:rsidRPr="00C950CB">
        <w:rPr>
          <w:rFonts w:ascii="Times New Roman" w:hAnsi="Times New Roman" w:cs="Times New Roman"/>
          <w:sz w:val="28"/>
          <w:szCs w:val="28"/>
        </w:rPr>
        <w:t>:</w:t>
      </w:r>
    </w:p>
    <w:p w:rsidR="00AD1736" w:rsidRPr="00C950CB" w:rsidRDefault="00AD1736" w:rsidP="00AD1736">
      <w:pPr>
        <w:shd w:val="clear" w:color="auto" w:fill="FFFFFF"/>
        <w:spacing w:after="0" w:line="240" w:lineRule="auto"/>
        <w:jc w:val="center"/>
        <w:textAlignment w:val="baseline"/>
        <w:rPr>
          <w:rFonts w:ascii="Helvetica" w:eastAsia="Times New Roman" w:hAnsi="Helvetica" w:cs="Helvetica"/>
          <w:color w:val="000000"/>
          <w:sz w:val="2"/>
          <w:szCs w:val="2"/>
        </w:rPr>
      </w:pPr>
      <w:r w:rsidRPr="00C950CB">
        <w:rPr>
          <w:rFonts w:ascii="Helvetica" w:eastAsia="Times New Roman" w:hAnsi="Helvetica" w:cs="Helvetica"/>
          <w:color w:val="000000"/>
          <w:sz w:val="2"/>
          <w:lang w:val="en-US"/>
        </w:rPr>
        <w:t>  </w:t>
      </w:r>
    </w:p>
    <w:p w:rsidR="00D5041E" w:rsidRPr="00C950CB" w:rsidRDefault="00D5041E" w:rsidP="00D5041E">
      <w:pPr>
        <w:shd w:val="clear" w:color="auto" w:fill="FFFFFF"/>
        <w:spacing w:after="0" w:line="240" w:lineRule="auto"/>
        <w:ind w:right="-1"/>
        <w:jc w:val="both"/>
        <w:textAlignment w:val="baseline"/>
        <w:rPr>
          <w:rFonts w:ascii="Times New Roman" w:eastAsia="Times New Roman" w:hAnsi="Times New Roman" w:cs="Times New Roman"/>
          <w:color w:val="000000"/>
          <w:sz w:val="32"/>
          <w:szCs w:val="32"/>
        </w:rPr>
      </w:pPr>
    </w:p>
    <w:p w:rsidR="00D5041E" w:rsidRDefault="00D5041E" w:rsidP="00D5041E">
      <w:pPr>
        <w:shd w:val="clear" w:color="auto" w:fill="FFFFFF"/>
        <w:spacing w:after="0" w:line="240" w:lineRule="auto"/>
        <w:ind w:right="-1"/>
        <w:jc w:val="both"/>
        <w:textAlignment w:val="baseline"/>
        <w:rPr>
          <w:rFonts w:ascii="Times New Roman" w:eastAsia="Times New Roman" w:hAnsi="Times New Roman" w:cs="Times New Roman"/>
          <w:color w:val="000000"/>
          <w:sz w:val="32"/>
          <w:szCs w:val="32"/>
        </w:rPr>
      </w:pPr>
      <w:r>
        <w:rPr>
          <w:noProof/>
        </w:rPr>
        <w:drawing>
          <wp:inline distT="0" distB="0" distL="0" distR="0">
            <wp:extent cx="5940425" cy="2154757"/>
            <wp:effectExtent l="19050" t="0" r="3175" b="0"/>
            <wp:docPr id="22" name="Рисунок 22" descr="http://f2.s.qip.ru/AD7h3H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2.s.qip.ru/AD7h3HrC.jpg"/>
                    <pic:cNvPicPr>
                      <a:picLocks noChangeAspect="1" noChangeArrowheads="1"/>
                    </pic:cNvPicPr>
                  </pic:nvPicPr>
                  <pic:blipFill>
                    <a:blip r:embed="rId8" cstate="print"/>
                    <a:srcRect/>
                    <a:stretch>
                      <a:fillRect/>
                    </a:stretch>
                  </pic:blipFill>
                  <pic:spPr bwMode="auto">
                    <a:xfrm>
                      <a:off x="0" y="0"/>
                      <a:ext cx="5940425" cy="2154757"/>
                    </a:xfrm>
                    <a:prstGeom prst="rect">
                      <a:avLst/>
                    </a:prstGeom>
                    <a:noFill/>
                    <a:ln w="9525">
                      <a:noFill/>
                      <a:miter lim="800000"/>
                      <a:headEnd/>
                      <a:tailEnd/>
                    </a:ln>
                  </pic:spPr>
                </pic:pic>
              </a:graphicData>
            </a:graphic>
          </wp:inline>
        </w:drawing>
      </w:r>
    </w:p>
    <w:p w:rsidR="00C4147D" w:rsidRDefault="00CB2A7B" w:rsidP="00CB2A7B">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rPr>
      </w:pPr>
      <w:r w:rsidRPr="00CB2A7B">
        <w:rPr>
          <w:rFonts w:ascii="Times New Roman" w:eastAsia="Times New Roman" w:hAnsi="Times New Roman" w:cs="Times New Roman"/>
          <w:color w:val="000000"/>
          <w:sz w:val="24"/>
          <w:szCs w:val="24"/>
        </w:rPr>
        <w:t xml:space="preserve">Рис. 1. </w:t>
      </w:r>
      <w:r w:rsidR="00C453D0">
        <w:rPr>
          <w:rFonts w:ascii="Times New Roman" w:eastAsia="Times New Roman" w:hAnsi="Times New Roman" w:cs="Times New Roman"/>
          <w:color w:val="000000"/>
          <w:sz w:val="24"/>
          <w:szCs w:val="24"/>
        </w:rPr>
        <w:t>Показатели сельхозпроизводства в РФ</w:t>
      </w:r>
      <w:r w:rsidRPr="00CB2A7B">
        <w:rPr>
          <w:rFonts w:ascii="Times New Roman" w:eastAsia="Times New Roman" w:hAnsi="Times New Roman" w:cs="Times New Roman"/>
          <w:color w:val="000000"/>
          <w:sz w:val="24"/>
          <w:szCs w:val="24"/>
        </w:rPr>
        <w:t xml:space="preserve"> за период 1990-2012 гг.</w:t>
      </w:r>
    </w:p>
    <w:p w:rsidR="00C453D0" w:rsidRPr="00CB2A7B" w:rsidRDefault="00C453D0" w:rsidP="00CB2A7B">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rPr>
      </w:pPr>
    </w:p>
    <w:p w:rsidR="00C4147D" w:rsidRPr="00C4147D" w:rsidRDefault="00C4147D" w:rsidP="00C4147D">
      <w:pPr>
        <w:spacing w:line="360" w:lineRule="auto"/>
        <w:ind w:firstLine="851"/>
        <w:jc w:val="both"/>
        <w:rPr>
          <w:rFonts w:ascii="Times New Roman" w:hAnsi="Times New Roman" w:cs="Times New Roman"/>
          <w:sz w:val="28"/>
          <w:szCs w:val="28"/>
        </w:rPr>
      </w:pPr>
      <w:r w:rsidRPr="00C4147D">
        <w:rPr>
          <w:rFonts w:ascii="Times New Roman" w:hAnsi="Times New Roman" w:cs="Times New Roman"/>
          <w:sz w:val="28"/>
          <w:szCs w:val="28"/>
        </w:rPr>
        <w:t>Производство зерновых упало в среднем до 67% относительно уровня 1990 года</w:t>
      </w:r>
      <w:r>
        <w:rPr>
          <w:rFonts w:ascii="Times New Roman" w:hAnsi="Times New Roman" w:cs="Times New Roman"/>
          <w:sz w:val="28"/>
          <w:szCs w:val="28"/>
        </w:rPr>
        <w:t>. Вырос рост производство овощей.</w:t>
      </w:r>
      <w:r w:rsidRPr="00C4147D">
        <w:rPr>
          <w:rFonts w:ascii="Times New Roman" w:hAnsi="Times New Roman" w:cs="Times New Roman"/>
          <w:sz w:val="28"/>
          <w:szCs w:val="28"/>
        </w:rPr>
        <w:t xml:space="preserve"> Объясняется</w:t>
      </w:r>
      <w:r>
        <w:rPr>
          <w:rFonts w:ascii="Times New Roman" w:hAnsi="Times New Roman" w:cs="Times New Roman"/>
          <w:sz w:val="28"/>
          <w:szCs w:val="28"/>
        </w:rPr>
        <w:t xml:space="preserve"> </w:t>
      </w:r>
      <w:r w:rsidRPr="00C4147D">
        <w:rPr>
          <w:rFonts w:ascii="Times New Roman" w:hAnsi="Times New Roman" w:cs="Times New Roman"/>
          <w:sz w:val="28"/>
          <w:szCs w:val="28"/>
        </w:rPr>
        <w:t xml:space="preserve"> довольно просто - </w:t>
      </w:r>
      <w:r w:rsidRPr="00C4147D">
        <w:rPr>
          <w:rFonts w:ascii="Times New Roman" w:hAnsi="Times New Roman" w:cs="Times New Roman"/>
          <w:sz w:val="28"/>
          <w:szCs w:val="28"/>
        </w:rPr>
        <w:lastRenderedPageBreak/>
        <w:t>выросло производство продукции на личных подворьях. Его доля в общем производстве выросла с 20% советского периода до 45-50% нынешнего.</w:t>
      </w:r>
    </w:p>
    <w:p w:rsidR="00C4147D" w:rsidRPr="00C4147D" w:rsidRDefault="00C4147D" w:rsidP="00C4147D">
      <w:pPr>
        <w:spacing w:line="360" w:lineRule="auto"/>
        <w:ind w:firstLine="851"/>
        <w:jc w:val="both"/>
        <w:rPr>
          <w:rFonts w:ascii="Times New Roman" w:hAnsi="Times New Roman" w:cs="Times New Roman"/>
          <w:sz w:val="28"/>
          <w:szCs w:val="28"/>
        </w:rPr>
      </w:pPr>
      <w:r w:rsidRPr="00C4147D">
        <w:rPr>
          <w:rFonts w:ascii="Times New Roman" w:hAnsi="Times New Roman" w:cs="Times New Roman"/>
          <w:sz w:val="28"/>
          <w:szCs w:val="28"/>
        </w:rPr>
        <w:t xml:space="preserve">Производство мяса в убойном весе. Говядина резко упала, свинина тоже. Курятина неплохо выросла. </w:t>
      </w:r>
    </w:p>
    <w:p w:rsidR="00C4147D" w:rsidRDefault="00C4147D" w:rsidP="00C4147D">
      <w:pPr>
        <w:spacing w:line="360" w:lineRule="auto"/>
        <w:ind w:firstLine="851"/>
        <w:jc w:val="both"/>
        <w:rPr>
          <w:rFonts w:ascii="Times New Roman" w:hAnsi="Times New Roman" w:cs="Times New Roman"/>
          <w:sz w:val="28"/>
          <w:szCs w:val="28"/>
        </w:rPr>
      </w:pPr>
      <w:r w:rsidRPr="00C4147D">
        <w:rPr>
          <w:rFonts w:ascii="Times New Roman" w:hAnsi="Times New Roman" w:cs="Times New Roman"/>
          <w:sz w:val="28"/>
          <w:szCs w:val="28"/>
        </w:rPr>
        <w:t xml:space="preserve">Производство молока в среднем составляет 62% от 1990 года. </w:t>
      </w:r>
      <w:r>
        <w:rPr>
          <w:rFonts w:ascii="Times New Roman" w:hAnsi="Times New Roman" w:cs="Times New Roman"/>
          <w:sz w:val="28"/>
          <w:szCs w:val="28"/>
        </w:rPr>
        <w:t xml:space="preserve"> </w:t>
      </w:r>
      <w:r w:rsidRPr="00C4147D">
        <w:rPr>
          <w:rFonts w:ascii="Times New Roman" w:hAnsi="Times New Roman" w:cs="Times New Roman"/>
          <w:sz w:val="28"/>
          <w:szCs w:val="28"/>
        </w:rPr>
        <w:t>Яйцо - 78% от 1990 года.</w:t>
      </w:r>
    </w:p>
    <w:p w:rsidR="003D7581" w:rsidRDefault="003D7581" w:rsidP="00C4147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 показателями валовых сборов сельскохозяйственн</w:t>
      </w:r>
      <w:r w:rsidR="00C453D0">
        <w:rPr>
          <w:rFonts w:ascii="Times New Roman" w:hAnsi="Times New Roman" w:cs="Times New Roman"/>
          <w:sz w:val="28"/>
          <w:szCs w:val="28"/>
        </w:rPr>
        <w:t>ых культур по РФ в период с 1990-2012гг. также можно ознакомится в ниже представленной таблице</w:t>
      </w:r>
      <w:r w:rsidR="00C950CB" w:rsidRPr="00C950CB">
        <w:rPr>
          <w:rFonts w:ascii="Times New Roman" w:hAnsi="Times New Roman" w:cs="Times New Roman"/>
          <w:sz w:val="28"/>
          <w:szCs w:val="28"/>
        </w:rPr>
        <w:t>[</w:t>
      </w:r>
      <w:r w:rsidR="00C950CB" w:rsidRPr="00C950CB">
        <w:rPr>
          <w:rFonts w:ascii="Times New Roman" w:hAnsi="Times New Roman" w:cs="Times New Roman"/>
          <w:sz w:val="28"/>
          <w:szCs w:val="28"/>
          <w:lang w:val="en-US"/>
        </w:rPr>
        <w:t>http</w:t>
      </w:r>
      <w:r w:rsidR="00C950CB" w:rsidRPr="00C950CB">
        <w:rPr>
          <w:rFonts w:ascii="Times New Roman" w:hAnsi="Times New Roman" w:cs="Times New Roman"/>
          <w:sz w:val="28"/>
          <w:szCs w:val="28"/>
        </w:rPr>
        <w:t>://</w:t>
      </w:r>
      <w:r w:rsidR="00C950CB" w:rsidRPr="00C950CB">
        <w:rPr>
          <w:rFonts w:ascii="Times New Roman" w:hAnsi="Times New Roman" w:cs="Times New Roman"/>
          <w:sz w:val="28"/>
          <w:szCs w:val="28"/>
          <w:lang w:val="en-US"/>
        </w:rPr>
        <w:t>www</w:t>
      </w:r>
      <w:r w:rsidR="00C950CB" w:rsidRPr="00C950CB">
        <w:rPr>
          <w:rFonts w:ascii="Times New Roman" w:hAnsi="Times New Roman" w:cs="Times New Roman"/>
          <w:sz w:val="28"/>
          <w:szCs w:val="28"/>
        </w:rPr>
        <w:t>.</w:t>
      </w:r>
      <w:r w:rsidR="00C950CB" w:rsidRPr="00C950CB">
        <w:rPr>
          <w:rFonts w:ascii="Times New Roman" w:hAnsi="Times New Roman" w:cs="Times New Roman"/>
          <w:sz w:val="28"/>
          <w:szCs w:val="28"/>
          <w:lang w:val="en-US"/>
        </w:rPr>
        <w:t>gks</w:t>
      </w:r>
      <w:r w:rsidR="00C950CB" w:rsidRPr="00C950CB">
        <w:rPr>
          <w:rFonts w:ascii="Times New Roman" w:hAnsi="Times New Roman" w:cs="Times New Roman"/>
          <w:sz w:val="28"/>
          <w:szCs w:val="28"/>
        </w:rPr>
        <w:t>.</w:t>
      </w:r>
      <w:r w:rsidR="00C950CB" w:rsidRPr="00C950CB">
        <w:rPr>
          <w:rFonts w:ascii="Times New Roman" w:hAnsi="Times New Roman" w:cs="Times New Roman"/>
          <w:sz w:val="28"/>
          <w:szCs w:val="28"/>
          <w:lang w:val="en-US"/>
        </w:rPr>
        <w:t>ru</w:t>
      </w:r>
      <w:r w:rsidR="00C950CB" w:rsidRPr="00C950CB">
        <w:rPr>
          <w:rFonts w:ascii="Times New Roman" w:hAnsi="Times New Roman" w:cs="Times New Roman"/>
          <w:sz w:val="28"/>
          <w:szCs w:val="28"/>
        </w:rPr>
        <w:t>/</w:t>
      </w:r>
      <w:r w:rsidR="00C950CB" w:rsidRPr="00C950CB">
        <w:rPr>
          <w:rFonts w:ascii="Times New Roman" w:hAnsi="Times New Roman" w:cs="Times New Roman"/>
          <w:sz w:val="28"/>
          <w:szCs w:val="28"/>
          <w:lang w:val="en-US"/>
        </w:rPr>
        <w:t>wps</w:t>
      </w:r>
      <w:r w:rsidR="00C950CB" w:rsidRPr="00C950CB">
        <w:rPr>
          <w:rFonts w:ascii="Times New Roman" w:hAnsi="Times New Roman" w:cs="Times New Roman"/>
          <w:sz w:val="28"/>
          <w:szCs w:val="28"/>
        </w:rPr>
        <w:t>/</w:t>
      </w:r>
      <w:r w:rsidR="00C950CB" w:rsidRPr="00C950CB">
        <w:rPr>
          <w:rFonts w:ascii="Times New Roman" w:hAnsi="Times New Roman" w:cs="Times New Roman"/>
          <w:sz w:val="28"/>
          <w:szCs w:val="28"/>
          <w:lang w:val="en-US"/>
        </w:rPr>
        <w:t>wcm</w:t>
      </w:r>
      <w:r w:rsidR="00C950CB" w:rsidRPr="00C950CB">
        <w:rPr>
          <w:rFonts w:ascii="Times New Roman" w:hAnsi="Times New Roman" w:cs="Times New Roman"/>
          <w:sz w:val="28"/>
          <w:szCs w:val="28"/>
        </w:rPr>
        <w:t>/</w:t>
      </w:r>
      <w:r w:rsidR="00C950CB" w:rsidRPr="00C950CB">
        <w:rPr>
          <w:rFonts w:ascii="Times New Roman" w:hAnsi="Times New Roman" w:cs="Times New Roman"/>
          <w:sz w:val="28"/>
          <w:szCs w:val="28"/>
          <w:lang w:val="en-US"/>
        </w:rPr>
        <w:t>connect</w:t>
      </w:r>
      <w:r w:rsidR="00C950CB" w:rsidRPr="00C950CB">
        <w:rPr>
          <w:rFonts w:ascii="Times New Roman" w:hAnsi="Times New Roman" w:cs="Times New Roman"/>
          <w:sz w:val="28"/>
          <w:szCs w:val="28"/>
        </w:rPr>
        <w:t>/</w:t>
      </w:r>
      <w:r w:rsidR="00C950CB" w:rsidRPr="00C950CB">
        <w:rPr>
          <w:rFonts w:ascii="Times New Roman" w:hAnsi="Times New Roman" w:cs="Times New Roman"/>
          <w:sz w:val="28"/>
          <w:szCs w:val="28"/>
          <w:lang w:val="en-US"/>
        </w:rPr>
        <w:t>rosstat</w:t>
      </w:r>
      <w:r w:rsidR="00C950CB" w:rsidRPr="00C950CB">
        <w:rPr>
          <w:rFonts w:ascii="Times New Roman" w:hAnsi="Times New Roman" w:cs="Times New Roman"/>
          <w:sz w:val="28"/>
          <w:szCs w:val="28"/>
        </w:rPr>
        <w:t>_</w:t>
      </w:r>
      <w:r w:rsidR="00C950CB" w:rsidRPr="00C950CB">
        <w:rPr>
          <w:rFonts w:ascii="Times New Roman" w:hAnsi="Times New Roman" w:cs="Times New Roman"/>
          <w:sz w:val="28"/>
          <w:szCs w:val="28"/>
          <w:lang w:val="en-US"/>
        </w:rPr>
        <w:t>main</w:t>
      </w:r>
      <w:r w:rsidR="00C950CB" w:rsidRPr="00C950CB">
        <w:rPr>
          <w:rFonts w:ascii="Times New Roman" w:hAnsi="Times New Roman" w:cs="Times New Roman"/>
          <w:sz w:val="28"/>
          <w:szCs w:val="28"/>
        </w:rPr>
        <w:t>/</w:t>
      </w:r>
      <w:r w:rsidR="00C950CB" w:rsidRPr="00C950CB">
        <w:rPr>
          <w:rFonts w:ascii="Times New Roman" w:hAnsi="Times New Roman" w:cs="Times New Roman"/>
          <w:sz w:val="28"/>
          <w:szCs w:val="28"/>
          <w:lang w:val="en-US"/>
        </w:rPr>
        <w:t>rosstat</w:t>
      </w:r>
      <w:r w:rsidR="00C950CB" w:rsidRPr="00C950CB">
        <w:rPr>
          <w:rFonts w:ascii="Times New Roman" w:hAnsi="Times New Roman" w:cs="Times New Roman"/>
          <w:sz w:val="28"/>
          <w:szCs w:val="28"/>
        </w:rPr>
        <w:t>/</w:t>
      </w:r>
      <w:r w:rsidR="00C950CB" w:rsidRPr="00C950CB">
        <w:rPr>
          <w:rFonts w:ascii="Times New Roman" w:hAnsi="Times New Roman" w:cs="Times New Roman"/>
          <w:sz w:val="28"/>
          <w:szCs w:val="28"/>
          <w:lang w:val="en-US"/>
        </w:rPr>
        <w:t>ru</w:t>
      </w:r>
      <w:r w:rsidR="00C950CB" w:rsidRPr="00C950CB">
        <w:rPr>
          <w:rFonts w:ascii="Times New Roman" w:hAnsi="Times New Roman" w:cs="Times New Roman"/>
          <w:sz w:val="28"/>
          <w:szCs w:val="28"/>
        </w:rPr>
        <w:t>/</w:t>
      </w:r>
      <w:r w:rsidR="00C950CB" w:rsidRPr="00C950CB">
        <w:rPr>
          <w:rFonts w:ascii="Times New Roman" w:hAnsi="Times New Roman" w:cs="Times New Roman"/>
          <w:sz w:val="28"/>
          <w:szCs w:val="28"/>
          <w:lang w:val="en-US"/>
        </w:rPr>
        <w:t>statistics</w:t>
      </w:r>
      <w:r w:rsidR="00C950CB" w:rsidRPr="00C950CB">
        <w:rPr>
          <w:rFonts w:ascii="Times New Roman" w:hAnsi="Times New Roman" w:cs="Times New Roman"/>
          <w:sz w:val="28"/>
          <w:szCs w:val="28"/>
        </w:rPr>
        <w:t>/</w:t>
      </w:r>
      <w:r w:rsidR="00C950CB" w:rsidRPr="00C950CB">
        <w:rPr>
          <w:rFonts w:ascii="Times New Roman" w:hAnsi="Times New Roman" w:cs="Times New Roman"/>
          <w:sz w:val="28"/>
          <w:szCs w:val="28"/>
          <w:lang w:val="en-US"/>
        </w:rPr>
        <w:t>enterprise</w:t>
      </w:r>
      <w:r w:rsidR="00C950CB" w:rsidRPr="00C950CB">
        <w:rPr>
          <w:rFonts w:ascii="Times New Roman" w:hAnsi="Times New Roman" w:cs="Times New Roman"/>
          <w:sz w:val="28"/>
          <w:szCs w:val="28"/>
        </w:rPr>
        <w:t>/</w:t>
      </w:r>
      <w:r w:rsidR="00C950CB" w:rsidRPr="00C950CB">
        <w:rPr>
          <w:rFonts w:ascii="Times New Roman" w:hAnsi="Times New Roman" w:cs="Times New Roman"/>
          <w:sz w:val="28"/>
          <w:szCs w:val="28"/>
          <w:lang w:val="en-US"/>
        </w:rPr>
        <w:t>economy</w:t>
      </w:r>
      <w:r w:rsidR="00C950CB" w:rsidRPr="00C950CB">
        <w:rPr>
          <w:rFonts w:ascii="Times New Roman" w:hAnsi="Times New Roman" w:cs="Times New Roman"/>
          <w:sz w:val="28"/>
          <w:szCs w:val="28"/>
        </w:rPr>
        <w:t>/]</w:t>
      </w:r>
      <w:r w:rsidR="00C453D0">
        <w:rPr>
          <w:rFonts w:ascii="Times New Roman" w:hAnsi="Times New Roman" w:cs="Times New Roman"/>
          <w:sz w:val="28"/>
          <w:szCs w:val="28"/>
        </w:rPr>
        <w:t>:</w:t>
      </w:r>
    </w:p>
    <w:p w:rsidR="003D7581" w:rsidRDefault="003D7581" w:rsidP="00C4147D">
      <w:pPr>
        <w:spacing w:line="360" w:lineRule="auto"/>
        <w:ind w:firstLine="851"/>
        <w:jc w:val="both"/>
        <w:rPr>
          <w:rFonts w:ascii="Times New Roman" w:hAnsi="Times New Roman" w:cs="Times New Roman"/>
          <w:sz w:val="28"/>
          <w:szCs w:val="28"/>
        </w:rPr>
      </w:pPr>
    </w:p>
    <w:p w:rsidR="003D7581" w:rsidRDefault="003D7581" w:rsidP="003D7581">
      <w:pPr>
        <w:spacing w:line="360" w:lineRule="auto"/>
        <w:ind w:hanging="709"/>
        <w:jc w:val="both"/>
        <w:rPr>
          <w:rFonts w:ascii="Times New Roman" w:hAnsi="Times New Roman" w:cs="Times New Roman"/>
          <w:sz w:val="28"/>
          <w:szCs w:val="28"/>
        </w:rPr>
      </w:pPr>
      <w:r>
        <w:rPr>
          <w:noProof/>
        </w:rPr>
        <w:drawing>
          <wp:inline distT="0" distB="0" distL="0" distR="0">
            <wp:extent cx="6659152" cy="2948683"/>
            <wp:effectExtent l="19050" t="0" r="8348" b="0"/>
            <wp:docPr id="27" name="Рисунок 27" descr="QIP Shot - Image: 2013-04-02 13: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QIP Shot - Image: 2013-04-02 13:12:15"/>
                    <pic:cNvPicPr>
                      <a:picLocks noChangeAspect="1" noChangeArrowheads="1"/>
                    </pic:cNvPicPr>
                  </pic:nvPicPr>
                  <pic:blipFill>
                    <a:blip r:embed="rId9" cstate="print"/>
                    <a:srcRect/>
                    <a:stretch>
                      <a:fillRect/>
                    </a:stretch>
                  </pic:blipFill>
                  <pic:spPr bwMode="auto">
                    <a:xfrm>
                      <a:off x="0" y="0"/>
                      <a:ext cx="6659152" cy="2948683"/>
                    </a:xfrm>
                    <a:prstGeom prst="rect">
                      <a:avLst/>
                    </a:prstGeom>
                    <a:noFill/>
                    <a:ln w="9525">
                      <a:noFill/>
                      <a:miter lim="800000"/>
                      <a:headEnd/>
                      <a:tailEnd/>
                    </a:ln>
                  </pic:spPr>
                </pic:pic>
              </a:graphicData>
            </a:graphic>
          </wp:inline>
        </w:drawing>
      </w:r>
    </w:p>
    <w:p w:rsidR="00C453D0" w:rsidRPr="00C453D0" w:rsidRDefault="00C453D0" w:rsidP="00C453D0">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Рис 2. Валовые сборы сельскохозяйственных культур по РФ в период 1990-2012гг.</w:t>
      </w:r>
    </w:p>
    <w:p w:rsidR="00C453D0" w:rsidRPr="00C453D0" w:rsidRDefault="00C453D0" w:rsidP="00C453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Как свидетельствуют показатели  н</w:t>
      </w:r>
      <w:r w:rsidRPr="00C453D0">
        <w:rPr>
          <w:rFonts w:ascii="Times New Roman" w:hAnsi="Times New Roman" w:cs="Times New Roman"/>
          <w:sz w:val="28"/>
          <w:szCs w:val="28"/>
        </w:rPr>
        <w:t>есомненный рост имее</w:t>
      </w:r>
      <w:r>
        <w:rPr>
          <w:rFonts w:ascii="Times New Roman" w:hAnsi="Times New Roman" w:cs="Times New Roman"/>
          <w:sz w:val="28"/>
          <w:szCs w:val="28"/>
        </w:rPr>
        <w:t>тся</w:t>
      </w:r>
      <w:r w:rsidRPr="00C453D0">
        <w:rPr>
          <w:rFonts w:ascii="Times New Roman" w:hAnsi="Times New Roman" w:cs="Times New Roman"/>
          <w:sz w:val="28"/>
          <w:szCs w:val="28"/>
        </w:rPr>
        <w:t xml:space="preserve"> по масленичным культурам и кукурузе. Овощам и бахчевым.</w:t>
      </w:r>
    </w:p>
    <w:p w:rsidR="00C453D0" w:rsidRDefault="00C453D0" w:rsidP="00C453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Отставание можно наблюдать</w:t>
      </w:r>
      <w:r w:rsidRPr="00C453D0">
        <w:rPr>
          <w:rFonts w:ascii="Times New Roman" w:hAnsi="Times New Roman" w:cs="Times New Roman"/>
          <w:sz w:val="28"/>
          <w:szCs w:val="28"/>
        </w:rPr>
        <w:t xml:space="preserve"> по кормовым и техническим культурам. Сказывается развал пр</w:t>
      </w:r>
      <w:r>
        <w:rPr>
          <w:rFonts w:ascii="Times New Roman" w:hAnsi="Times New Roman" w:cs="Times New Roman"/>
          <w:sz w:val="28"/>
          <w:szCs w:val="28"/>
        </w:rPr>
        <w:t xml:space="preserve">омышленности и животноводства. Эти статистические </w:t>
      </w:r>
      <w:r>
        <w:rPr>
          <w:rFonts w:ascii="Times New Roman" w:hAnsi="Times New Roman" w:cs="Times New Roman"/>
          <w:sz w:val="28"/>
          <w:szCs w:val="28"/>
        </w:rPr>
        <w:lastRenderedPageBreak/>
        <w:t>данные свидетельствуют о том что нужны были</w:t>
      </w:r>
      <w:r w:rsidRPr="00C453D0">
        <w:rPr>
          <w:rFonts w:ascii="Times New Roman" w:hAnsi="Times New Roman" w:cs="Times New Roman"/>
          <w:sz w:val="28"/>
          <w:szCs w:val="28"/>
        </w:rPr>
        <w:t xml:space="preserve"> масштабн</w:t>
      </w:r>
      <w:r>
        <w:rPr>
          <w:rFonts w:ascii="Times New Roman" w:hAnsi="Times New Roman" w:cs="Times New Roman"/>
          <w:sz w:val="28"/>
          <w:szCs w:val="28"/>
        </w:rPr>
        <w:t>ые</w:t>
      </w:r>
      <w:r w:rsidRPr="00C453D0">
        <w:rPr>
          <w:rFonts w:ascii="Times New Roman" w:hAnsi="Times New Roman" w:cs="Times New Roman"/>
          <w:sz w:val="28"/>
          <w:szCs w:val="28"/>
        </w:rPr>
        <w:t xml:space="preserve"> работ</w:t>
      </w:r>
      <w:r>
        <w:rPr>
          <w:rFonts w:ascii="Times New Roman" w:hAnsi="Times New Roman" w:cs="Times New Roman"/>
          <w:sz w:val="28"/>
          <w:szCs w:val="28"/>
        </w:rPr>
        <w:t>ы</w:t>
      </w:r>
      <w:r w:rsidRPr="00C453D0">
        <w:rPr>
          <w:rFonts w:ascii="Times New Roman" w:hAnsi="Times New Roman" w:cs="Times New Roman"/>
          <w:sz w:val="28"/>
          <w:szCs w:val="28"/>
        </w:rPr>
        <w:t xml:space="preserve"> по восстановлению своего животноводства. Именно оно дает больший и стабильный спрос для зерноводства, круглогодичную занятость сельских</w:t>
      </w:r>
      <w:r>
        <w:rPr>
          <w:rFonts w:ascii="Times New Roman" w:hAnsi="Times New Roman" w:cs="Times New Roman"/>
          <w:sz w:val="28"/>
          <w:szCs w:val="28"/>
        </w:rPr>
        <w:t xml:space="preserve"> жителей. </w:t>
      </w:r>
    </w:p>
    <w:p w:rsidR="00346F03" w:rsidRDefault="00346F03" w:rsidP="00C4147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Несостоятельность правительства адаптироваться в современных реалиях, экономический кризис и многие другие элементы разрушения и обнищания страны крайнее негативно отразились не только на сельскохозяйственную структуру,  но и на сельскую молодежь в целом. Это время породила социально не адаптированных людей, и привело к трагедии «потерянного поколения». </w:t>
      </w:r>
    </w:p>
    <w:p w:rsidR="005D0E0A" w:rsidRPr="00A53831" w:rsidRDefault="00346F03" w:rsidP="00A538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90-е отчетливо прослеживается снижения образовательного уровня целой страны, но основная доля  все приходится на сельскую молодежь. По статистическим данным ежегодно около 500-600 тыс. детей школьного возраст</w:t>
      </w:r>
      <w:r w:rsidR="005D0E0A">
        <w:rPr>
          <w:rFonts w:ascii="Times New Roman" w:hAnsi="Times New Roman" w:cs="Times New Roman"/>
          <w:sz w:val="28"/>
          <w:szCs w:val="28"/>
        </w:rPr>
        <w:t>а по тем или иным причинам не ходили в школу</w:t>
      </w:r>
      <w:r w:rsidR="0066593F" w:rsidRPr="0066593F">
        <w:rPr>
          <w:rFonts w:ascii="Times New Roman" w:hAnsi="Times New Roman" w:cs="Times New Roman"/>
          <w:sz w:val="28"/>
          <w:szCs w:val="28"/>
        </w:rPr>
        <w:t>[</w:t>
      </w:r>
      <w:r w:rsidR="00A53831" w:rsidRPr="00A53831">
        <w:rPr>
          <w:rFonts w:ascii="Times New Roman" w:hAnsi="Times New Roman" w:cs="Times New Roman"/>
          <w:sz w:val="28"/>
          <w:szCs w:val="28"/>
        </w:rPr>
        <w:t>http://ekonomika.snauka.ru/2013/6/2469</w:t>
      </w:r>
      <w:r w:rsidR="0066593F" w:rsidRPr="0066593F">
        <w:rPr>
          <w:rFonts w:ascii="Times New Roman" w:hAnsi="Times New Roman" w:cs="Times New Roman"/>
          <w:sz w:val="28"/>
          <w:szCs w:val="28"/>
        </w:rPr>
        <w:t>]</w:t>
      </w:r>
      <w:r w:rsidR="00A53831">
        <w:rPr>
          <w:rFonts w:ascii="Times New Roman" w:hAnsi="Times New Roman" w:cs="Times New Roman"/>
          <w:sz w:val="28"/>
          <w:szCs w:val="28"/>
        </w:rPr>
        <w:t>.</w:t>
      </w:r>
      <w:r w:rsidR="00A53831" w:rsidRPr="00A53831">
        <w:rPr>
          <w:rFonts w:ascii="Times New Roman" w:hAnsi="Times New Roman" w:cs="Times New Roman"/>
          <w:sz w:val="28"/>
          <w:szCs w:val="28"/>
        </w:rPr>
        <w:t xml:space="preserve"> </w:t>
      </w:r>
      <w:r w:rsidR="00A53831">
        <w:rPr>
          <w:rFonts w:ascii="Times New Roman" w:hAnsi="Times New Roman" w:cs="Times New Roman"/>
          <w:sz w:val="28"/>
          <w:szCs w:val="28"/>
        </w:rPr>
        <w:t>Среди</w:t>
      </w:r>
      <w:r w:rsidR="00A53831" w:rsidRPr="00A53831">
        <w:rPr>
          <w:rFonts w:ascii="Times New Roman" w:hAnsi="Times New Roman" w:cs="Times New Roman"/>
          <w:sz w:val="28"/>
          <w:szCs w:val="28"/>
        </w:rPr>
        <w:t xml:space="preserve"> </w:t>
      </w:r>
      <w:r w:rsidR="00A53831">
        <w:rPr>
          <w:rFonts w:ascii="Times New Roman" w:hAnsi="Times New Roman" w:cs="Times New Roman"/>
          <w:sz w:val="28"/>
          <w:szCs w:val="28"/>
        </w:rPr>
        <w:t>наиболее</w:t>
      </w:r>
      <w:r w:rsidR="00A53831" w:rsidRPr="00A53831">
        <w:rPr>
          <w:rFonts w:ascii="Times New Roman" w:hAnsi="Times New Roman" w:cs="Times New Roman"/>
          <w:sz w:val="28"/>
          <w:szCs w:val="28"/>
        </w:rPr>
        <w:t xml:space="preserve"> </w:t>
      </w:r>
      <w:r w:rsidR="005D0E0A">
        <w:rPr>
          <w:rFonts w:ascii="Times New Roman" w:hAnsi="Times New Roman" w:cs="Times New Roman"/>
          <w:sz w:val="28"/>
          <w:szCs w:val="28"/>
        </w:rPr>
        <w:t xml:space="preserve">распространенных причин  отмечается отсутствие денег на одежду, обувь, школьный инвентарь </w:t>
      </w:r>
      <w:r w:rsidR="00AD4529" w:rsidRPr="00AD4529">
        <w:rPr>
          <w:rFonts w:ascii="Times New Roman" w:hAnsi="Times New Roman" w:cs="Times New Roman"/>
          <w:sz w:val="28"/>
          <w:szCs w:val="28"/>
        </w:rPr>
        <w:t xml:space="preserve">необходимость помогать взрослым по хозяйству, бесполезность учебы и т. д. </w:t>
      </w:r>
    </w:p>
    <w:p w:rsidR="005D0E0A" w:rsidRPr="00AD4529" w:rsidRDefault="005D0E0A" w:rsidP="005D0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безработицы в те годы среди  сельской молодежи  15- 29 лет достигло показателей 50-60</w:t>
      </w:r>
      <w:r w:rsidRPr="005D0E0A">
        <w:rPr>
          <w:rFonts w:ascii="Times New Roman" w:hAnsi="Times New Roman" w:cs="Times New Roman"/>
          <w:sz w:val="28"/>
          <w:szCs w:val="28"/>
        </w:rPr>
        <w:t>%</w:t>
      </w:r>
      <w:r>
        <w:rPr>
          <w:rFonts w:ascii="Times New Roman" w:hAnsi="Times New Roman" w:cs="Times New Roman"/>
          <w:sz w:val="28"/>
          <w:szCs w:val="28"/>
        </w:rPr>
        <w:t xml:space="preserve">. Самые высокие показатели сельского «потерянного поколения» отмечаются в </w:t>
      </w:r>
      <w:r w:rsidRPr="00AD4529">
        <w:rPr>
          <w:rFonts w:ascii="Times New Roman" w:hAnsi="Times New Roman" w:cs="Times New Roman"/>
          <w:sz w:val="28"/>
          <w:szCs w:val="28"/>
        </w:rPr>
        <w:t>Калужск</w:t>
      </w:r>
      <w:r>
        <w:rPr>
          <w:rFonts w:ascii="Times New Roman" w:hAnsi="Times New Roman" w:cs="Times New Roman"/>
          <w:sz w:val="28"/>
          <w:szCs w:val="28"/>
        </w:rPr>
        <w:t>ой, Тверской, Рязанской области.</w:t>
      </w:r>
    </w:p>
    <w:p w:rsidR="00C453D0" w:rsidRPr="00C950CB" w:rsidRDefault="00AD4529" w:rsidP="00C950CB">
      <w:pPr>
        <w:spacing w:line="360" w:lineRule="auto"/>
        <w:ind w:firstLine="709"/>
        <w:jc w:val="both"/>
        <w:rPr>
          <w:rFonts w:ascii="Times New Roman" w:hAnsi="Times New Roman" w:cs="Times New Roman"/>
          <w:sz w:val="28"/>
          <w:szCs w:val="28"/>
        </w:rPr>
      </w:pPr>
      <w:r w:rsidRPr="00AD4529">
        <w:rPr>
          <w:rFonts w:ascii="Times New Roman" w:hAnsi="Times New Roman" w:cs="Times New Roman"/>
          <w:sz w:val="28"/>
          <w:szCs w:val="28"/>
        </w:rPr>
        <w:t>Опросы сельских жителей, проведенные учеными Института аграрных проблем РАН в 2003 г. в Саратовской области, показали, что среди негативных явлений сельской жизни первое место занимает пьянство, на втором месте стоит чувство личной униженности сельчан, затем наркомания, воровство, лень и паразитизм. Не удивительно, что только 3% родителей выразили желание, чтобы их дети работали в сельском хозяйстве</w:t>
      </w:r>
      <w:r w:rsidR="00C950CB" w:rsidRPr="00C950CB">
        <w:rPr>
          <w:rFonts w:ascii="Times New Roman" w:hAnsi="Times New Roman" w:cs="Times New Roman"/>
          <w:sz w:val="28"/>
          <w:szCs w:val="28"/>
        </w:rPr>
        <w:t>.</w:t>
      </w:r>
    </w:p>
    <w:p w:rsidR="00C80FB6" w:rsidRDefault="0084074F" w:rsidP="00C80FB6">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2.2. Современные тенденции аграрной политики Российской Федерации</w:t>
      </w:r>
    </w:p>
    <w:p w:rsidR="00C80FB6" w:rsidRDefault="00C80FB6" w:rsidP="00C80FB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Современные условия развития экономики  нашей страны дает возможность уделять должное внимание аграрной отрасли. Наконец-то правительство страны начала понимать, что </w:t>
      </w:r>
      <w:r w:rsidRPr="00C80FB6">
        <w:rPr>
          <w:rFonts w:ascii="Times New Roman" w:hAnsi="Times New Roman" w:cs="Times New Roman"/>
          <w:sz w:val="28"/>
          <w:szCs w:val="28"/>
        </w:rPr>
        <w:t xml:space="preserve">от уровня развития </w:t>
      </w:r>
      <w:r>
        <w:rPr>
          <w:rFonts w:ascii="Times New Roman" w:hAnsi="Times New Roman" w:cs="Times New Roman"/>
          <w:sz w:val="28"/>
          <w:szCs w:val="28"/>
        </w:rPr>
        <w:t xml:space="preserve">аграрной политики </w:t>
      </w:r>
      <w:r w:rsidRPr="00C80FB6">
        <w:rPr>
          <w:rFonts w:ascii="Times New Roman" w:hAnsi="Times New Roman" w:cs="Times New Roman"/>
          <w:sz w:val="28"/>
          <w:szCs w:val="28"/>
        </w:rPr>
        <w:t xml:space="preserve">зависит продовольственная обеспеченность населения страны, здоровье нации, и, наконец, продовольственная независимость от внешних условий. </w:t>
      </w:r>
    </w:p>
    <w:p w:rsidR="00C80FB6" w:rsidRDefault="00C80FB6" w:rsidP="00C80FB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Изучая современные тенденции аграрной политики Российской Федерации можно разделить на определенные вехи:</w:t>
      </w:r>
    </w:p>
    <w:p w:rsidR="00C80FB6" w:rsidRDefault="00C80FB6" w:rsidP="00C80FB6">
      <w:pPr>
        <w:pStyle w:val="a3"/>
        <w:numPr>
          <w:ilvl w:val="0"/>
          <w:numId w:val="10"/>
        </w:numPr>
        <w:spacing w:line="360" w:lineRule="auto"/>
        <w:ind w:left="1276" w:hanging="567"/>
        <w:jc w:val="both"/>
        <w:rPr>
          <w:rFonts w:ascii="Times New Roman" w:hAnsi="Times New Roman" w:cs="Times New Roman"/>
          <w:sz w:val="28"/>
          <w:szCs w:val="28"/>
        </w:rPr>
      </w:pPr>
      <w:r>
        <w:rPr>
          <w:rFonts w:ascii="Times New Roman" w:hAnsi="Times New Roman" w:cs="Times New Roman"/>
          <w:sz w:val="28"/>
          <w:szCs w:val="28"/>
        </w:rPr>
        <w:t xml:space="preserve">Развитие Аграрной политики </w:t>
      </w:r>
      <w:r w:rsidR="006A408D" w:rsidRPr="006A408D">
        <w:rPr>
          <w:rFonts w:ascii="Times New Roman" w:hAnsi="Times New Roman" w:cs="Times New Roman"/>
          <w:sz w:val="28"/>
          <w:szCs w:val="28"/>
        </w:rPr>
        <w:t>2006-2007 годы</w:t>
      </w:r>
      <w:r w:rsidR="006A408D">
        <w:rPr>
          <w:rFonts w:ascii="Times New Roman" w:hAnsi="Times New Roman" w:cs="Times New Roman"/>
          <w:sz w:val="28"/>
          <w:szCs w:val="28"/>
        </w:rPr>
        <w:t>;</w:t>
      </w:r>
    </w:p>
    <w:p w:rsidR="006A408D" w:rsidRDefault="006A408D" w:rsidP="00C80FB6">
      <w:pPr>
        <w:pStyle w:val="a3"/>
        <w:numPr>
          <w:ilvl w:val="0"/>
          <w:numId w:val="10"/>
        </w:numPr>
        <w:spacing w:line="360" w:lineRule="auto"/>
        <w:ind w:left="1276" w:hanging="567"/>
        <w:jc w:val="both"/>
        <w:rPr>
          <w:rFonts w:ascii="Times New Roman" w:hAnsi="Times New Roman" w:cs="Times New Roman"/>
          <w:sz w:val="28"/>
          <w:szCs w:val="28"/>
        </w:rPr>
      </w:pPr>
      <w:r w:rsidRPr="006A408D">
        <w:rPr>
          <w:rFonts w:ascii="Times New Roman" w:hAnsi="Times New Roman" w:cs="Times New Roman"/>
          <w:sz w:val="28"/>
          <w:szCs w:val="28"/>
        </w:rPr>
        <w:t>Доктрина про</w:t>
      </w:r>
      <w:r>
        <w:rPr>
          <w:rFonts w:ascii="Times New Roman" w:hAnsi="Times New Roman" w:cs="Times New Roman"/>
          <w:sz w:val="28"/>
          <w:szCs w:val="28"/>
        </w:rPr>
        <w:t>довольственной безопасности Российской Федерации  принятая в 2010 году;</w:t>
      </w:r>
    </w:p>
    <w:p w:rsidR="006A408D" w:rsidRDefault="006A408D" w:rsidP="00C80FB6">
      <w:pPr>
        <w:pStyle w:val="a3"/>
        <w:numPr>
          <w:ilvl w:val="0"/>
          <w:numId w:val="10"/>
        </w:numPr>
        <w:spacing w:line="360" w:lineRule="auto"/>
        <w:ind w:left="1276" w:hanging="567"/>
        <w:jc w:val="both"/>
        <w:rPr>
          <w:rFonts w:ascii="Times New Roman" w:hAnsi="Times New Roman" w:cs="Times New Roman"/>
          <w:sz w:val="28"/>
          <w:szCs w:val="28"/>
        </w:rPr>
      </w:pPr>
      <w:r>
        <w:rPr>
          <w:rFonts w:ascii="Times New Roman" w:hAnsi="Times New Roman" w:cs="Times New Roman"/>
          <w:sz w:val="28"/>
          <w:szCs w:val="28"/>
        </w:rPr>
        <w:t xml:space="preserve">Присоединение Российской Федерации к </w:t>
      </w:r>
      <w:r w:rsidRPr="006A408D">
        <w:rPr>
          <w:rFonts w:ascii="Times New Roman" w:hAnsi="Times New Roman" w:cs="Times New Roman"/>
          <w:sz w:val="28"/>
          <w:szCs w:val="28"/>
        </w:rPr>
        <w:t>Всемирной торговой организации</w:t>
      </w:r>
      <w:r>
        <w:rPr>
          <w:rFonts w:ascii="Times New Roman" w:hAnsi="Times New Roman" w:cs="Times New Roman"/>
          <w:sz w:val="28"/>
          <w:szCs w:val="28"/>
        </w:rPr>
        <w:t xml:space="preserve"> в 2012 году;</w:t>
      </w:r>
    </w:p>
    <w:p w:rsidR="006A408D" w:rsidRDefault="006A408D" w:rsidP="00C80FB6">
      <w:pPr>
        <w:pStyle w:val="a3"/>
        <w:numPr>
          <w:ilvl w:val="0"/>
          <w:numId w:val="10"/>
        </w:numPr>
        <w:spacing w:line="360" w:lineRule="auto"/>
        <w:ind w:left="1276" w:hanging="567"/>
        <w:jc w:val="both"/>
        <w:rPr>
          <w:rFonts w:ascii="Times New Roman" w:hAnsi="Times New Roman" w:cs="Times New Roman"/>
          <w:sz w:val="28"/>
          <w:szCs w:val="28"/>
        </w:rPr>
      </w:pPr>
      <w:r>
        <w:rPr>
          <w:rFonts w:ascii="Times New Roman" w:hAnsi="Times New Roman" w:cs="Times New Roman"/>
          <w:sz w:val="28"/>
          <w:szCs w:val="28"/>
        </w:rPr>
        <w:t>Введение по отношению к России  в августе 2014 года «санкционной войны».</w:t>
      </w:r>
    </w:p>
    <w:p w:rsidR="006A408D" w:rsidRDefault="006A408D" w:rsidP="006A408D">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Теперь можно более подробно остановиться на перечисленных этапах.</w:t>
      </w:r>
    </w:p>
    <w:p w:rsidR="00BC0969" w:rsidRDefault="006A408D" w:rsidP="004A6196">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Первый этап развитие Аграрной политики приш</w:t>
      </w:r>
      <w:r w:rsidR="00BC0969">
        <w:rPr>
          <w:color w:val="000000"/>
          <w:sz w:val="28"/>
          <w:szCs w:val="28"/>
        </w:rPr>
        <w:t xml:space="preserve">лись </w:t>
      </w:r>
      <w:r>
        <w:rPr>
          <w:color w:val="000000"/>
          <w:sz w:val="28"/>
          <w:szCs w:val="28"/>
        </w:rPr>
        <w:t xml:space="preserve"> на 2006 </w:t>
      </w:r>
      <w:r w:rsidR="00BC0969">
        <w:rPr>
          <w:color w:val="000000"/>
          <w:sz w:val="28"/>
          <w:szCs w:val="28"/>
        </w:rPr>
        <w:t>-2007 годы, национальные проект, который был реализован в указанные годы, положительно отразился  на развитие сельского хозяйства</w:t>
      </w:r>
      <w:r w:rsidR="00A53831" w:rsidRPr="00A53831">
        <w:t xml:space="preserve"> [</w:t>
      </w:r>
      <w:r w:rsidR="00A53831" w:rsidRPr="00A53831">
        <w:rPr>
          <w:color w:val="000000"/>
          <w:sz w:val="28"/>
          <w:szCs w:val="28"/>
        </w:rPr>
        <w:t>Найданова Э.Б. Формирование и направления соврем</w:t>
      </w:r>
      <w:r w:rsidR="00A53831">
        <w:rPr>
          <w:color w:val="000000"/>
          <w:sz w:val="28"/>
          <w:szCs w:val="28"/>
        </w:rPr>
        <w:t>енной аграрной политики России</w:t>
      </w:r>
      <w:r w:rsidR="00A53831" w:rsidRPr="00A53831">
        <w:rPr>
          <w:color w:val="000000"/>
          <w:sz w:val="28"/>
          <w:szCs w:val="28"/>
        </w:rPr>
        <w:t xml:space="preserve"> Улан-Удэ: </w:t>
      </w:r>
      <w:r w:rsidR="00A53831">
        <w:rPr>
          <w:color w:val="000000"/>
          <w:sz w:val="28"/>
          <w:szCs w:val="28"/>
        </w:rPr>
        <w:t>2015.</w:t>
      </w:r>
      <w:r w:rsidR="00A53831" w:rsidRPr="00A53831">
        <w:rPr>
          <w:color w:val="000000"/>
          <w:sz w:val="28"/>
          <w:szCs w:val="28"/>
        </w:rPr>
        <w:t>С 96].</w:t>
      </w:r>
      <w:r w:rsidR="00BC0969">
        <w:rPr>
          <w:color w:val="000000"/>
          <w:sz w:val="28"/>
          <w:szCs w:val="28"/>
        </w:rPr>
        <w:t xml:space="preserve"> Суть национального проекта заключался в финансовой поддержке крупных агрохолдингов а также более мелких хозяйств. Поддержка государства стала стимулом для восстановления животноводства. В частности отмечено повышение продуктивности </w:t>
      </w:r>
      <w:r w:rsidRPr="006A408D">
        <w:rPr>
          <w:color w:val="000000"/>
          <w:sz w:val="28"/>
          <w:szCs w:val="28"/>
        </w:rPr>
        <w:t xml:space="preserve">в птицеводстве и свиноводстве. </w:t>
      </w:r>
      <w:r w:rsidR="00BC0969">
        <w:rPr>
          <w:color w:val="000000"/>
          <w:sz w:val="28"/>
          <w:szCs w:val="28"/>
        </w:rPr>
        <w:t xml:space="preserve">Положительные тенденции особо выделялись на фоне  драматической картины аграрной сферы 90-х. </w:t>
      </w:r>
    </w:p>
    <w:p w:rsidR="00BC0969" w:rsidRDefault="00BC0969" w:rsidP="00BC0969">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lastRenderedPageBreak/>
        <w:t xml:space="preserve">Следующий второй этап развитие аграрный сферы знаменуется  разработкой - </w:t>
      </w:r>
      <w:r w:rsidR="006A408D" w:rsidRPr="006A408D">
        <w:rPr>
          <w:color w:val="000000"/>
          <w:sz w:val="28"/>
          <w:szCs w:val="28"/>
        </w:rPr>
        <w:t>Доктрина продовольственной безопасности РФ</w:t>
      </w:r>
      <w:r>
        <w:rPr>
          <w:color w:val="000000"/>
          <w:sz w:val="28"/>
          <w:szCs w:val="28"/>
        </w:rPr>
        <w:t xml:space="preserve">. После принятие данной Доктрина, </w:t>
      </w:r>
      <w:r w:rsidR="00350DA8">
        <w:rPr>
          <w:color w:val="000000"/>
          <w:sz w:val="28"/>
          <w:szCs w:val="28"/>
        </w:rPr>
        <w:t xml:space="preserve"> проблемы </w:t>
      </w:r>
      <w:r>
        <w:rPr>
          <w:color w:val="000000"/>
          <w:sz w:val="28"/>
          <w:szCs w:val="28"/>
        </w:rPr>
        <w:t>Аграрн</w:t>
      </w:r>
      <w:r w:rsidR="00350DA8">
        <w:rPr>
          <w:color w:val="000000"/>
          <w:sz w:val="28"/>
          <w:szCs w:val="28"/>
        </w:rPr>
        <w:t xml:space="preserve">ой </w:t>
      </w:r>
      <w:r>
        <w:rPr>
          <w:color w:val="000000"/>
          <w:sz w:val="28"/>
          <w:szCs w:val="28"/>
        </w:rPr>
        <w:t xml:space="preserve"> политик</w:t>
      </w:r>
      <w:r w:rsidR="00350DA8">
        <w:rPr>
          <w:color w:val="000000"/>
          <w:sz w:val="28"/>
          <w:szCs w:val="28"/>
        </w:rPr>
        <w:t xml:space="preserve">и </w:t>
      </w:r>
      <w:r>
        <w:rPr>
          <w:color w:val="000000"/>
          <w:sz w:val="28"/>
          <w:szCs w:val="28"/>
        </w:rPr>
        <w:t xml:space="preserve"> был</w:t>
      </w:r>
      <w:r w:rsidR="00350DA8">
        <w:rPr>
          <w:color w:val="000000"/>
          <w:sz w:val="28"/>
          <w:szCs w:val="28"/>
        </w:rPr>
        <w:t>и</w:t>
      </w:r>
      <w:r>
        <w:rPr>
          <w:color w:val="000000"/>
          <w:sz w:val="28"/>
          <w:szCs w:val="28"/>
        </w:rPr>
        <w:t xml:space="preserve"> возведен</w:t>
      </w:r>
      <w:r w:rsidR="00350DA8">
        <w:rPr>
          <w:color w:val="000000"/>
          <w:sz w:val="28"/>
          <w:szCs w:val="28"/>
        </w:rPr>
        <w:t>ы</w:t>
      </w:r>
      <w:r>
        <w:rPr>
          <w:color w:val="000000"/>
          <w:sz w:val="28"/>
          <w:szCs w:val="28"/>
        </w:rPr>
        <w:t xml:space="preserve"> в ранг национального вопроса. </w:t>
      </w:r>
      <w:r w:rsidR="00350DA8">
        <w:rPr>
          <w:color w:val="000000"/>
          <w:sz w:val="28"/>
          <w:szCs w:val="28"/>
        </w:rPr>
        <w:t>Главная  идеология документа заключалась в повышение качество и доступности продовольствия для населения. Поднять аграрную сферу на новый уровень и освободить ее от импорта. Однако в ходе изучения этой доктрины можно сделать вывод, что она несет собой декларативные черты. Определенного механизма по реализации в жизнь, каких либо действии отсутствует. Несмотря на отсутстви</w:t>
      </w:r>
      <w:r w:rsidR="004A6196">
        <w:rPr>
          <w:color w:val="000000"/>
          <w:sz w:val="28"/>
          <w:szCs w:val="28"/>
        </w:rPr>
        <w:t>я</w:t>
      </w:r>
      <w:r w:rsidR="00350DA8">
        <w:rPr>
          <w:color w:val="000000"/>
          <w:sz w:val="28"/>
          <w:szCs w:val="28"/>
        </w:rPr>
        <w:t xml:space="preserve"> практических рекомендации, документ имел большое идеологическое  и символическое значение</w:t>
      </w:r>
      <w:r w:rsidR="004A6196">
        <w:rPr>
          <w:color w:val="000000"/>
          <w:sz w:val="28"/>
          <w:szCs w:val="28"/>
        </w:rPr>
        <w:t>, так как проблемы аграрной сферы и продовольственной безопасности были  возведены к стратегическим проблемам страны</w:t>
      </w:r>
      <w:r w:rsidR="00A53831" w:rsidRPr="00A53831">
        <w:rPr>
          <w:color w:val="000000"/>
          <w:sz w:val="28"/>
          <w:szCs w:val="28"/>
        </w:rPr>
        <w:t xml:space="preserve"> [Найданова Э.Б. Формирование и направления соврем</w:t>
      </w:r>
      <w:r w:rsidR="00A53831">
        <w:rPr>
          <w:color w:val="000000"/>
          <w:sz w:val="28"/>
          <w:szCs w:val="28"/>
        </w:rPr>
        <w:t>енной аграрной политики России</w:t>
      </w:r>
      <w:r w:rsidR="00A53831" w:rsidRPr="00A53831">
        <w:rPr>
          <w:color w:val="000000"/>
          <w:sz w:val="28"/>
          <w:szCs w:val="28"/>
        </w:rPr>
        <w:t xml:space="preserve"> С 96]</w:t>
      </w:r>
      <w:r w:rsidR="004A6196">
        <w:rPr>
          <w:color w:val="000000"/>
          <w:sz w:val="28"/>
          <w:szCs w:val="28"/>
        </w:rPr>
        <w:t xml:space="preserve">. </w:t>
      </w:r>
    </w:p>
    <w:p w:rsidR="004A6196" w:rsidRDefault="004A6196" w:rsidP="00A53831">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 xml:space="preserve">Третий этап характеризуется  вступление России в состав Всемирной торговой организации. Условиям присоединения в ВТО  России,  предполагалось снижение </w:t>
      </w:r>
      <w:r w:rsidR="006A408D" w:rsidRPr="006A408D">
        <w:rPr>
          <w:color w:val="000000"/>
          <w:sz w:val="28"/>
          <w:szCs w:val="28"/>
        </w:rPr>
        <w:t>господдержки производства сельхозпродукции, отказ от экспортных субсидий, уменьшение импортных пошлин</w:t>
      </w:r>
      <w:r w:rsidR="00A53831" w:rsidRPr="00A53831">
        <w:rPr>
          <w:color w:val="000000"/>
          <w:sz w:val="28"/>
          <w:szCs w:val="28"/>
        </w:rPr>
        <w:t>[Найданова Э.Б. Формирование и направления соврем</w:t>
      </w:r>
      <w:r w:rsidR="00A53831">
        <w:rPr>
          <w:color w:val="000000"/>
          <w:sz w:val="28"/>
          <w:szCs w:val="28"/>
        </w:rPr>
        <w:t>енной аграрной политики России</w:t>
      </w:r>
      <w:r w:rsidR="00A53831" w:rsidRPr="00A53831">
        <w:rPr>
          <w:color w:val="000000"/>
          <w:sz w:val="28"/>
          <w:szCs w:val="28"/>
        </w:rPr>
        <w:t xml:space="preserve"> </w:t>
      </w:r>
      <w:r w:rsidR="00A53831">
        <w:rPr>
          <w:color w:val="000000"/>
          <w:sz w:val="28"/>
          <w:szCs w:val="28"/>
        </w:rPr>
        <w:t>С 9</w:t>
      </w:r>
      <w:r w:rsidR="00A53831" w:rsidRPr="00A53831">
        <w:rPr>
          <w:color w:val="000000"/>
          <w:sz w:val="28"/>
          <w:szCs w:val="28"/>
        </w:rPr>
        <w:t>7]</w:t>
      </w:r>
      <w:r w:rsidR="006A408D" w:rsidRPr="006A408D">
        <w:rPr>
          <w:color w:val="000000"/>
          <w:sz w:val="28"/>
          <w:szCs w:val="28"/>
        </w:rPr>
        <w:t>.</w:t>
      </w:r>
    </w:p>
    <w:p w:rsidR="004A6196" w:rsidRDefault="004A6196" w:rsidP="004A6196">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 xml:space="preserve">Четвертый этап начался с ведение  против России «санкционных войн». После ведение санкции перед нашим взором открылись скрытые недоработанные   пробелы аграрной политики. Санкции </w:t>
      </w:r>
      <w:r w:rsidR="007F074F">
        <w:rPr>
          <w:color w:val="000000"/>
          <w:sz w:val="28"/>
          <w:szCs w:val="28"/>
        </w:rPr>
        <w:t xml:space="preserve">дали импульс, </w:t>
      </w:r>
      <w:r>
        <w:rPr>
          <w:color w:val="000000"/>
          <w:sz w:val="28"/>
          <w:szCs w:val="28"/>
        </w:rPr>
        <w:t xml:space="preserve"> </w:t>
      </w:r>
      <w:r w:rsidR="007F074F">
        <w:rPr>
          <w:color w:val="000000"/>
          <w:sz w:val="28"/>
          <w:szCs w:val="28"/>
        </w:rPr>
        <w:t>как в научном, так и практическом отношении задуматься о новых подходах аграрной политики</w:t>
      </w:r>
      <w:r w:rsidR="00A53831" w:rsidRPr="00A53831">
        <w:rPr>
          <w:color w:val="000000"/>
          <w:sz w:val="28"/>
          <w:szCs w:val="28"/>
        </w:rPr>
        <w:t>[http://sci-article.ru/stat.php?i=1447104613]</w:t>
      </w:r>
      <w:r w:rsidR="007F074F">
        <w:rPr>
          <w:color w:val="000000"/>
          <w:sz w:val="28"/>
          <w:szCs w:val="28"/>
        </w:rPr>
        <w:t xml:space="preserve">. </w:t>
      </w:r>
    </w:p>
    <w:p w:rsidR="0084074F" w:rsidRDefault="007F074F" w:rsidP="007F074F">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 xml:space="preserve">Россия во всех смыслах является уникальной страной, в которой сложились свои специфические подходы </w:t>
      </w:r>
      <w:r w:rsidR="004A6196" w:rsidRPr="004A6196">
        <w:rPr>
          <w:color w:val="000000"/>
          <w:sz w:val="28"/>
          <w:szCs w:val="28"/>
        </w:rPr>
        <w:t xml:space="preserve">сущности аграрной политики. Так, узкий подход, трактует аграрную политику как систему целей и мероприятий, в первую очередь направленных на развитие </w:t>
      </w:r>
      <w:r w:rsidR="004A6196" w:rsidRPr="004A6196">
        <w:rPr>
          <w:color w:val="000000"/>
          <w:sz w:val="28"/>
          <w:szCs w:val="28"/>
        </w:rPr>
        <w:lastRenderedPageBreak/>
        <w:t xml:space="preserve">сельскохозяйственной отрасли. </w:t>
      </w:r>
      <w:r>
        <w:rPr>
          <w:color w:val="000000"/>
          <w:sz w:val="28"/>
          <w:szCs w:val="28"/>
        </w:rPr>
        <w:t xml:space="preserve">У нас </w:t>
      </w:r>
      <w:r w:rsidR="004A6196" w:rsidRPr="004A6196">
        <w:rPr>
          <w:color w:val="000000"/>
          <w:sz w:val="28"/>
          <w:szCs w:val="28"/>
        </w:rPr>
        <w:t xml:space="preserve">«аграрная политика определяется как деятельность государства и санкционированных им общественно-правовых институтов по формированию культурных, социально-правовых и экономических условий жизни </w:t>
      </w:r>
      <w:r>
        <w:rPr>
          <w:color w:val="000000"/>
          <w:sz w:val="28"/>
          <w:szCs w:val="28"/>
        </w:rPr>
        <w:t>сельского населения»</w:t>
      </w:r>
      <w:r w:rsidR="00525500" w:rsidRPr="00525500">
        <w:rPr>
          <w:color w:val="000000"/>
          <w:sz w:val="28"/>
          <w:szCs w:val="28"/>
        </w:rPr>
        <w:t>[http://sci-article.ru/stat.php?i=1398105781]</w:t>
      </w:r>
      <w:r>
        <w:rPr>
          <w:color w:val="000000"/>
          <w:sz w:val="28"/>
          <w:szCs w:val="28"/>
        </w:rPr>
        <w:t>.</w:t>
      </w:r>
    </w:p>
    <w:p w:rsidR="0009566C" w:rsidRDefault="007F074F" w:rsidP="0009566C">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Период введения санкции странами ЕС и США против России, и последовавший ответ нашей страны виде эмбарго, послужил началом развития АПК.  В список запрещенных сельхоз</w:t>
      </w:r>
      <w:r w:rsidR="00904624" w:rsidRPr="00904624">
        <w:rPr>
          <w:color w:val="000000"/>
          <w:sz w:val="28"/>
          <w:szCs w:val="28"/>
        </w:rPr>
        <w:t xml:space="preserve"> </w:t>
      </w:r>
      <w:r>
        <w:rPr>
          <w:color w:val="000000"/>
          <w:sz w:val="28"/>
          <w:szCs w:val="28"/>
        </w:rPr>
        <w:t xml:space="preserve">товаров, вводимых на территорию </w:t>
      </w:r>
      <w:r w:rsidR="0009566C">
        <w:rPr>
          <w:color w:val="000000"/>
          <w:sz w:val="28"/>
          <w:szCs w:val="28"/>
        </w:rPr>
        <w:t>Российской Федерации попали следующие товары:</w:t>
      </w:r>
      <w:r w:rsidRPr="007F074F">
        <w:rPr>
          <w:color w:val="000000"/>
          <w:sz w:val="28"/>
          <w:szCs w:val="28"/>
        </w:rPr>
        <w:t xml:space="preserve"> говядина, свинина, фрукты, птица, сыры, овощи из Австралии, Канады, стран-членов Евросоюза, США</w:t>
      </w:r>
      <w:r w:rsidR="0009566C">
        <w:rPr>
          <w:color w:val="000000"/>
          <w:sz w:val="28"/>
          <w:szCs w:val="28"/>
        </w:rPr>
        <w:t xml:space="preserve"> и </w:t>
      </w:r>
      <w:r w:rsidRPr="007F074F">
        <w:rPr>
          <w:color w:val="000000"/>
          <w:sz w:val="28"/>
          <w:szCs w:val="28"/>
        </w:rPr>
        <w:t>Норвегии.</w:t>
      </w:r>
    </w:p>
    <w:p w:rsidR="0009566C" w:rsidRDefault="0009566C" w:rsidP="0009566C">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 xml:space="preserve">С этого периода  в нашей стране начинается интенсивное наращивание производственных </w:t>
      </w:r>
      <w:r w:rsidR="007F074F" w:rsidRPr="007F074F">
        <w:rPr>
          <w:color w:val="000000"/>
          <w:sz w:val="28"/>
          <w:szCs w:val="28"/>
        </w:rPr>
        <w:t>мощностей сельхоз</w:t>
      </w:r>
      <w:r w:rsidR="00904624" w:rsidRPr="00904624">
        <w:rPr>
          <w:color w:val="000000"/>
          <w:sz w:val="28"/>
          <w:szCs w:val="28"/>
        </w:rPr>
        <w:t xml:space="preserve"> </w:t>
      </w:r>
      <w:r w:rsidR="007F074F" w:rsidRPr="007F074F">
        <w:rPr>
          <w:color w:val="000000"/>
          <w:sz w:val="28"/>
          <w:szCs w:val="28"/>
        </w:rPr>
        <w:t xml:space="preserve">отрасли для обеспечения населения отечественными продовольствием. </w:t>
      </w:r>
      <w:r>
        <w:rPr>
          <w:color w:val="000000"/>
          <w:sz w:val="28"/>
          <w:szCs w:val="28"/>
        </w:rPr>
        <w:t xml:space="preserve"> Была разработана  программа импортозамещения. Данная программам позволила финансировать  все сферы сельского хозяйство. </w:t>
      </w:r>
    </w:p>
    <w:p w:rsidR="0009566C" w:rsidRDefault="0009566C" w:rsidP="0009566C">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 xml:space="preserve">Ввоз товаров с  2013  по 2014 гг. </w:t>
      </w:r>
      <w:r w:rsidR="007F074F" w:rsidRPr="007F074F">
        <w:rPr>
          <w:color w:val="000000"/>
          <w:sz w:val="28"/>
          <w:szCs w:val="28"/>
        </w:rPr>
        <w:t xml:space="preserve">снизился с 45 до 26,6 млрд. долл. </w:t>
      </w:r>
      <w:r w:rsidRPr="007F074F">
        <w:rPr>
          <w:color w:val="000000"/>
          <w:sz w:val="28"/>
          <w:szCs w:val="28"/>
        </w:rPr>
        <w:t>О</w:t>
      </w:r>
      <w:r w:rsidR="007F074F" w:rsidRPr="007F074F">
        <w:rPr>
          <w:color w:val="000000"/>
          <w:sz w:val="28"/>
          <w:szCs w:val="28"/>
        </w:rPr>
        <w:t>течественны</w:t>
      </w:r>
      <w:r>
        <w:rPr>
          <w:color w:val="000000"/>
          <w:sz w:val="28"/>
          <w:szCs w:val="28"/>
        </w:rPr>
        <w:t xml:space="preserve">м </w:t>
      </w:r>
      <w:r w:rsidR="007F074F" w:rsidRPr="007F074F">
        <w:rPr>
          <w:color w:val="000000"/>
          <w:sz w:val="28"/>
          <w:szCs w:val="28"/>
        </w:rPr>
        <w:t xml:space="preserve"> производител</w:t>
      </w:r>
      <w:r>
        <w:rPr>
          <w:color w:val="000000"/>
          <w:sz w:val="28"/>
          <w:szCs w:val="28"/>
        </w:rPr>
        <w:t xml:space="preserve">ям удалось </w:t>
      </w:r>
      <w:r w:rsidR="007F074F" w:rsidRPr="007F074F">
        <w:rPr>
          <w:color w:val="000000"/>
          <w:sz w:val="28"/>
          <w:szCs w:val="28"/>
        </w:rPr>
        <w:t>заня</w:t>
      </w:r>
      <w:r>
        <w:rPr>
          <w:color w:val="000000"/>
          <w:sz w:val="28"/>
          <w:szCs w:val="28"/>
        </w:rPr>
        <w:t>ть</w:t>
      </w:r>
      <w:r w:rsidR="007F074F" w:rsidRPr="007F074F">
        <w:rPr>
          <w:color w:val="000000"/>
          <w:sz w:val="28"/>
          <w:szCs w:val="28"/>
        </w:rPr>
        <w:t xml:space="preserve"> </w:t>
      </w:r>
      <w:r>
        <w:rPr>
          <w:color w:val="000000"/>
          <w:sz w:val="28"/>
          <w:szCs w:val="28"/>
        </w:rPr>
        <w:t>опустевшую</w:t>
      </w:r>
      <w:r w:rsidR="007F074F" w:rsidRPr="007F074F">
        <w:rPr>
          <w:color w:val="000000"/>
          <w:sz w:val="28"/>
          <w:szCs w:val="28"/>
        </w:rPr>
        <w:t xml:space="preserve"> нишу. Также по данным Минсельхоза РФ объем сельскохозяйственной продукции увеличился на 40% за последние годы</w:t>
      </w:r>
      <w:r w:rsidR="00AD1736" w:rsidRPr="00AD1736">
        <w:rPr>
          <w:color w:val="000000"/>
          <w:sz w:val="28"/>
          <w:szCs w:val="28"/>
        </w:rPr>
        <w:t>[http://www.agrotimes.net/agrarnaya-politika]</w:t>
      </w:r>
      <w:r w:rsidR="007F074F" w:rsidRPr="007F074F">
        <w:rPr>
          <w:color w:val="000000"/>
          <w:sz w:val="28"/>
          <w:szCs w:val="28"/>
        </w:rPr>
        <w:t>.</w:t>
      </w:r>
    </w:p>
    <w:p w:rsidR="0009566C" w:rsidRDefault="0009566C" w:rsidP="0009566C">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 xml:space="preserve">Единственная отрасль </w:t>
      </w:r>
      <w:r w:rsidR="00AD1736">
        <w:rPr>
          <w:color w:val="000000"/>
          <w:sz w:val="28"/>
          <w:szCs w:val="28"/>
        </w:rPr>
        <w:t>экономики,</w:t>
      </w:r>
      <w:r>
        <w:rPr>
          <w:color w:val="000000"/>
          <w:sz w:val="28"/>
          <w:szCs w:val="28"/>
        </w:rPr>
        <w:t xml:space="preserve"> которая не потеряла а подняла свой потенциал является сельское хозяйство. </w:t>
      </w:r>
      <w:r w:rsidR="007F074F" w:rsidRPr="007F074F">
        <w:rPr>
          <w:color w:val="000000"/>
          <w:sz w:val="28"/>
          <w:szCs w:val="28"/>
        </w:rPr>
        <w:t>В 2015 г. Россией было экспортировано сельскохозяйственной продукции на 16 млрд. долл. Также по прогнозам Министерства сельского хозяйства РФ экспорт пшеницы в 2016 г. вырастет на 3%</w:t>
      </w:r>
      <w:r w:rsidR="00AD1736" w:rsidRPr="00AD1736">
        <w:rPr>
          <w:color w:val="000000"/>
          <w:sz w:val="28"/>
          <w:szCs w:val="28"/>
        </w:rPr>
        <w:t>[</w:t>
      </w:r>
      <w:r w:rsidR="00AD1736" w:rsidRPr="00AD1736">
        <w:t xml:space="preserve"> </w:t>
      </w:r>
      <w:r w:rsidR="00AD1736" w:rsidRPr="00AD1736">
        <w:rPr>
          <w:color w:val="000000"/>
          <w:sz w:val="28"/>
          <w:szCs w:val="28"/>
          <w:lang w:val="en-US"/>
        </w:rPr>
        <w:t>http</w:t>
      </w:r>
      <w:r w:rsidR="00AD1736" w:rsidRPr="00AD1736">
        <w:rPr>
          <w:color w:val="000000"/>
          <w:sz w:val="28"/>
          <w:szCs w:val="28"/>
        </w:rPr>
        <w:t>://</w:t>
      </w:r>
      <w:r w:rsidR="00AD1736" w:rsidRPr="00AD1736">
        <w:rPr>
          <w:color w:val="000000"/>
          <w:sz w:val="28"/>
          <w:szCs w:val="28"/>
          <w:lang w:val="en-US"/>
        </w:rPr>
        <w:t>www</w:t>
      </w:r>
      <w:r w:rsidR="00AD1736" w:rsidRPr="00AD1736">
        <w:rPr>
          <w:color w:val="000000"/>
          <w:sz w:val="28"/>
          <w:szCs w:val="28"/>
        </w:rPr>
        <w:t>.</w:t>
      </w:r>
      <w:r w:rsidR="00AD1736" w:rsidRPr="00AD1736">
        <w:rPr>
          <w:color w:val="000000"/>
          <w:sz w:val="28"/>
          <w:szCs w:val="28"/>
          <w:lang w:val="en-US"/>
        </w:rPr>
        <w:t>agrotimes</w:t>
      </w:r>
      <w:r w:rsidR="00AD1736" w:rsidRPr="00AD1736">
        <w:rPr>
          <w:color w:val="000000"/>
          <w:sz w:val="28"/>
          <w:szCs w:val="28"/>
        </w:rPr>
        <w:t>.</w:t>
      </w:r>
      <w:r w:rsidR="00AD1736" w:rsidRPr="00AD1736">
        <w:rPr>
          <w:color w:val="000000"/>
          <w:sz w:val="28"/>
          <w:szCs w:val="28"/>
          <w:lang w:val="en-US"/>
        </w:rPr>
        <w:t>net</w:t>
      </w:r>
      <w:r w:rsidR="00AD1736" w:rsidRPr="00AD1736">
        <w:rPr>
          <w:color w:val="000000"/>
          <w:sz w:val="28"/>
          <w:szCs w:val="28"/>
        </w:rPr>
        <w:t>/</w:t>
      </w:r>
      <w:r w:rsidR="00AD1736" w:rsidRPr="00AD1736">
        <w:rPr>
          <w:color w:val="000000"/>
          <w:sz w:val="28"/>
          <w:szCs w:val="28"/>
          <w:lang w:val="en-US"/>
        </w:rPr>
        <w:t>agrarnaya</w:t>
      </w:r>
      <w:r w:rsidR="00AD1736" w:rsidRPr="00AD1736">
        <w:rPr>
          <w:color w:val="000000"/>
          <w:sz w:val="28"/>
          <w:szCs w:val="28"/>
        </w:rPr>
        <w:t>-</w:t>
      </w:r>
      <w:r w:rsidR="00AD1736" w:rsidRPr="00AD1736">
        <w:rPr>
          <w:color w:val="000000"/>
          <w:sz w:val="28"/>
          <w:szCs w:val="28"/>
          <w:lang w:val="en-US"/>
        </w:rPr>
        <w:t>politika</w:t>
      </w:r>
      <w:r w:rsidR="00AD1736" w:rsidRPr="00AD1736">
        <w:rPr>
          <w:color w:val="000000"/>
          <w:sz w:val="28"/>
          <w:szCs w:val="28"/>
        </w:rPr>
        <w:t>]</w:t>
      </w:r>
      <w:r w:rsidR="007F074F" w:rsidRPr="007F074F">
        <w:rPr>
          <w:color w:val="000000"/>
          <w:sz w:val="28"/>
          <w:szCs w:val="28"/>
        </w:rPr>
        <w:t>.</w:t>
      </w:r>
    </w:p>
    <w:p w:rsidR="0009566C" w:rsidRDefault="007F074F" w:rsidP="0009566C">
      <w:pPr>
        <w:pStyle w:val="text"/>
        <w:shd w:val="clear" w:color="auto" w:fill="FFFFFF"/>
        <w:spacing w:before="192" w:beforeAutospacing="0" w:after="0" w:afterAutospacing="0" w:line="360" w:lineRule="auto"/>
        <w:ind w:firstLine="851"/>
        <w:jc w:val="both"/>
        <w:rPr>
          <w:color w:val="000000"/>
          <w:sz w:val="28"/>
          <w:szCs w:val="28"/>
        </w:rPr>
      </w:pPr>
      <w:r w:rsidRPr="007F074F">
        <w:rPr>
          <w:color w:val="000000"/>
          <w:sz w:val="28"/>
          <w:szCs w:val="28"/>
        </w:rPr>
        <w:t xml:space="preserve">Так, по данным ФТС, в 2015 г. экспорт из страны был равен 343,4 млрд. долл., что на 31% меньше показателя 2014 г. Но и доля экспорта </w:t>
      </w:r>
      <w:r w:rsidRPr="007F074F">
        <w:rPr>
          <w:color w:val="000000"/>
          <w:sz w:val="28"/>
          <w:szCs w:val="28"/>
        </w:rPr>
        <w:lastRenderedPageBreak/>
        <w:t>продовольствия сократилась почти на 15% по сравнению с 2014г</w:t>
      </w:r>
      <w:r w:rsidR="00AD1736" w:rsidRPr="00AD1736">
        <w:rPr>
          <w:color w:val="000000"/>
          <w:sz w:val="28"/>
          <w:szCs w:val="28"/>
        </w:rPr>
        <w:t xml:space="preserve"> [http://www.gks.ru/wps/wcm/connect/rosstat_main/rosstat/ru/statistics/accounts/]</w:t>
      </w:r>
      <w:r w:rsidRPr="007F074F">
        <w:rPr>
          <w:color w:val="000000"/>
          <w:sz w:val="28"/>
          <w:szCs w:val="28"/>
        </w:rPr>
        <w:t xml:space="preserve">. </w:t>
      </w:r>
    </w:p>
    <w:p w:rsidR="00194437" w:rsidRDefault="00194437" w:rsidP="0009566C">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На сегодняшний день по данным Министра сельского хозяйства А.Ткачева на прилавках магазинов нашей страны 80</w:t>
      </w:r>
      <w:r w:rsidRPr="00194437">
        <w:rPr>
          <w:color w:val="000000"/>
          <w:sz w:val="28"/>
          <w:szCs w:val="28"/>
        </w:rPr>
        <w:t>%</w:t>
      </w:r>
      <w:r>
        <w:rPr>
          <w:color w:val="000000"/>
          <w:sz w:val="28"/>
          <w:szCs w:val="28"/>
        </w:rPr>
        <w:t xml:space="preserve"> продуктов питания российского производства, всего лишь  20 %  товары зарубежного производства. </w:t>
      </w:r>
    </w:p>
    <w:p w:rsidR="00194437" w:rsidRDefault="00194437" w:rsidP="00194437">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Также по прогнозам министра  в этом году (2017)</w:t>
      </w:r>
      <w:r w:rsidRPr="00194437">
        <w:rPr>
          <w:color w:val="000000"/>
          <w:sz w:val="28"/>
          <w:szCs w:val="28"/>
        </w:rPr>
        <w:t xml:space="preserve"> зерновых превысит 100 млн</w:t>
      </w:r>
      <w:r w:rsidR="00AD1736" w:rsidRPr="00AD1736">
        <w:rPr>
          <w:color w:val="000000"/>
          <w:sz w:val="28"/>
          <w:szCs w:val="28"/>
        </w:rPr>
        <w:t>.</w:t>
      </w:r>
      <w:r w:rsidRPr="00194437">
        <w:rPr>
          <w:color w:val="000000"/>
          <w:sz w:val="28"/>
          <w:szCs w:val="28"/>
        </w:rPr>
        <w:t xml:space="preserve"> т, при том что внутренняя потребность в зерне оценивается в 70 млн т. </w:t>
      </w:r>
      <w:r>
        <w:rPr>
          <w:color w:val="000000"/>
          <w:sz w:val="28"/>
          <w:szCs w:val="28"/>
        </w:rPr>
        <w:t xml:space="preserve">Но определенные погодные условия которые у нас наметились на сегодня требуют пересмотреть данные прогнозы. </w:t>
      </w:r>
    </w:p>
    <w:p w:rsidR="00194437" w:rsidRDefault="00194437" w:rsidP="00194437">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 xml:space="preserve">Ключевой проблемой АПК заключается в </w:t>
      </w:r>
      <w:r w:rsidRPr="00194437">
        <w:rPr>
          <w:color w:val="000000"/>
          <w:sz w:val="28"/>
          <w:szCs w:val="28"/>
        </w:rPr>
        <w:t>производств</w:t>
      </w:r>
      <w:r>
        <w:rPr>
          <w:color w:val="000000"/>
          <w:sz w:val="28"/>
          <w:szCs w:val="28"/>
        </w:rPr>
        <w:t>е</w:t>
      </w:r>
      <w:r w:rsidRPr="00194437">
        <w:rPr>
          <w:color w:val="000000"/>
          <w:sz w:val="28"/>
          <w:szCs w:val="28"/>
        </w:rPr>
        <w:t xml:space="preserve"> мяса скота и птицы, молока, овощей, плодово-ягодной продукции, винограда. Достаточных для внутреннего рынка показателей производства мяса и птицы планируется достичь через 2–3 года, молочной продукции — через 7–10 лет. Полное обеспечение российских потребителей отечественными овощами и фруктами прогнозируется через 3–5 лет</w:t>
      </w:r>
      <w:r w:rsidR="00AD1736" w:rsidRPr="00AD1736">
        <w:rPr>
          <w:color w:val="000000"/>
          <w:sz w:val="28"/>
          <w:szCs w:val="28"/>
        </w:rPr>
        <w:t xml:space="preserve"> [http://www.gks.ru/wps/wcm/connect/rosstat_main</w:t>
      </w:r>
      <w:r w:rsidR="00AD1736">
        <w:rPr>
          <w:color w:val="000000"/>
          <w:sz w:val="28"/>
          <w:szCs w:val="28"/>
        </w:rPr>
        <w:t>/rosstat/ru/statistics/account</w:t>
      </w:r>
      <w:r w:rsidR="00AD1736" w:rsidRPr="00AD1736">
        <w:rPr>
          <w:color w:val="000000"/>
          <w:sz w:val="28"/>
          <w:szCs w:val="28"/>
        </w:rPr>
        <w:t>]</w:t>
      </w:r>
      <w:r w:rsidRPr="00194437">
        <w:rPr>
          <w:color w:val="000000"/>
          <w:sz w:val="28"/>
          <w:szCs w:val="28"/>
        </w:rPr>
        <w:t>.</w:t>
      </w:r>
    </w:p>
    <w:p w:rsidR="007F074F" w:rsidRPr="007F074F" w:rsidRDefault="007F074F" w:rsidP="0009566C">
      <w:pPr>
        <w:pStyle w:val="text"/>
        <w:shd w:val="clear" w:color="auto" w:fill="FFFFFF"/>
        <w:spacing w:before="192" w:beforeAutospacing="0" w:after="0" w:afterAutospacing="0" w:line="360" w:lineRule="auto"/>
        <w:ind w:firstLine="851"/>
        <w:jc w:val="both"/>
        <w:rPr>
          <w:color w:val="000000"/>
          <w:sz w:val="28"/>
          <w:szCs w:val="28"/>
        </w:rPr>
      </w:pPr>
      <w:r w:rsidRPr="007F074F">
        <w:rPr>
          <w:color w:val="000000"/>
          <w:sz w:val="28"/>
          <w:szCs w:val="28"/>
        </w:rPr>
        <w:t>Повышение эффективности реализации программ и мероприятий в аграрном секторе экономики возможно посредством улучшение инвестиционного климата через субсидирование процентной ставки; поддержку кредитной кооперации; субсидирование лизинга; антимонопольное регулирование; а также регулирование тарифов на услуги транспорта и инфраструктуры хранения.</w:t>
      </w:r>
    </w:p>
    <w:p w:rsidR="007F074F" w:rsidRDefault="007F074F" w:rsidP="007F074F">
      <w:pPr>
        <w:pStyle w:val="text"/>
        <w:shd w:val="clear" w:color="auto" w:fill="FFFFFF"/>
        <w:spacing w:before="192" w:beforeAutospacing="0" w:after="0" w:afterAutospacing="0" w:line="360" w:lineRule="auto"/>
        <w:ind w:firstLine="851"/>
        <w:jc w:val="both"/>
        <w:rPr>
          <w:color w:val="000000"/>
          <w:sz w:val="28"/>
          <w:szCs w:val="28"/>
        </w:rPr>
      </w:pPr>
      <w:r w:rsidRPr="007F074F">
        <w:rPr>
          <w:color w:val="000000"/>
          <w:sz w:val="28"/>
          <w:szCs w:val="28"/>
        </w:rPr>
        <w:t xml:space="preserve">Конечно, всю значимость аграрной политики сегодня очень трудно переоценить, поскольку от эффективности ее реализации зависит выполнение социально-экономической функции государства, которая прослеживается в обеспечении общества основными продуктами питания и </w:t>
      </w:r>
      <w:r w:rsidRPr="007F074F">
        <w:rPr>
          <w:color w:val="000000"/>
          <w:sz w:val="28"/>
          <w:szCs w:val="28"/>
        </w:rPr>
        <w:lastRenderedPageBreak/>
        <w:t>непродовольственными предметами потребления, изготавливаемыми из сельскохозяйственного сырья.</w:t>
      </w: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C47E2A" w:rsidRDefault="00C47E2A" w:rsidP="00C453D0">
      <w:pPr>
        <w:pStyle w:val="text"/>
        <w:shd w:val="clear" w:color="auto" w:fill="FFFFFF"/>
        <w:spacing w:before="192" w:beforeAutospacing="0" w:after="0" w:afterAutospacing="0" w:line="360" w:lineRule="auto"/>
        <w:jc w:val="both"/>
        <w:rPr>
          <w:color w:val="000000"/>
          <w:sz w:val="28"/>
          <w:szCs w:val="28"/>
        </w:rPr>
      </w:pPr>
    </w:p>
    <w:p w:rsidR="00C453D0" w:rsidRPr="00221477" w:rsidRDefault="00C453D0" w:rsidP="00C453D0">
      <w:pPr>
        <w:pStyle w:val="text"/>
        <w:shd w:val="clear" w:color="auto" w:fill="FFFFFF"/>
        <w:spacing w:before="192" w:beforeAutospacing="0" w:after="0" w:afterAutospacing="0" w:line="360" w:lineRule="auto"/>
        <w:rPr>
          <w:color w:val="000000"/>
          <w:sz w:val="28"/>
          <w:szCs w:val="28"/>
        </w:rPr>
      </w:pPr>
    </w:p>
    <w:p w:rsidR="00904624" w:rsidRPr="00221477" w:rsidRDefault="00904624" w:rsidP="00C453D0">
      <w:pPr>
        <w:pStyle w:val="text"/>
        <w:shd w:val="clear" w:color="auto" w:fill="FFFFFF"/>
        <w:spacing w:before="192" w:beforeAutospacing="0" w:after="0" w:afterAutospacing="0" w:line="360" w:lineRule="auto"/>
        <w:rPr>
          <w:color w:val="000000"/>
          <w:sz w:val="28"/>
          <w:szCs w:val="28"/>
        </w:rPr>
      </w:pPr>
    </w:p>
    <w:p w:rsidR="00904624" w:rsidRPr="00221477" w:rsidRDefault="00904624" w:rsidP="00C453D0">
      <w:pPr>
        <w:pStyle w:val="text"/>
        <w:shd w:val="clear" w:color="auto" w:fill="FFFFFF"/>
        <w:spacing w:before="192" w:beforeAutospacing="0" w:after="0" w:afterAutospacing="0" w:line="360" w:lineRule="auto"/>
        <w:rPr>
          <w:color w:val="000000"/>
          <w:sz w:val="28"/>
          <w:szCs w:val="28"/>
        </w:rPr>
      </w:pPr>
    </w:p>
    <w:p w:rsidR="00904624" w:rsidRDefault="00904624" w:rsidP="00904624">
      <w:pPr>
        <w:pStyle w:val="text"/>
        <w:shd w:val="clear" w:color="auto" w:fill="FFFFFF"/>
        <w:spacing w:before="192" w:beforeAutospacing="0" w:after="0" w:afterAutospacing="0" w:line="360" w:lineRule="auto"/>
        <w:jc w:val="center"/>
        <w:rPr>
          <w:b/>
          <w:iCs/>
          <w:color w:val="000000" w:themeColor="text1"/>
          <w:sz w:val="28"/>
          <w:szCs w:val="28"/>
          <w:shd w:val="clear" w:color="auto" w:fill="FFFFFF"/>
        </w:rPr>
      </w:pPr>
      <w:r>
        <w:rPr>
          <w:b/>
          <w:iCs/>
          <w:color w:val="000000" w:themeColor="text1"/>
          <w:sz w:val="28"/>
          <w:szCs w:val="28"/>
          <w:shd w:val="clear" w:color="auto" w:fill="FFFFFF"/>
        </w:rPr>
        <w:lastRenderedPageBreak/>
        <w:t>3.</w:t>
      </w:r>
      <w:r w:rsidRPr="00904624">
        <w:rPr>
          <w:b/>
          <w:iCs/>
          <w:color w:val="000000" w:themeColor="text1"/>
          <w:sz w:val="28"/>
          <w:szCs w:val="28"/>
          <w:shd w:val="clear" w:color="auto" w:fill="FFFFFF"/>
        </w:rPr>
        <w:t>Анализ и результаты аграрных реформ на современном этапе (по итогам 2016-2017 гг</w:t>
      </w:r>
      <w:r>
        <w:rPr>
          <w:b/>
          <w:iCs/>
          <w:color w:val="000000" w:themeColor="text1"/>
          <w:sz w:val="28"/>
          <w:szCs w:val="28"/>
          <w:shd w:val="clear" w:color="auto" w:fill="FFFFFF"/>
        </w:rPr>
        <w:t>.</w:t>
      </w:r>
      <w:r w:rsidRPr="00904624">
        <w:rPr>
          <w:b/>
          <w:iCs/>
          <w:color w:val="000000" w:themeColor="text1"/>
          <w:sz w:val="28"/>
          <w:szCs w:val="28"/>
          <w:shd w:val="clear" w:color="auto" w:fill="FFFFFF"/>
        </w:rPr>
        <w:t>)</w:t>
      </w:r>
    </w:p>
    <w:p w:rsidR="009165D7" w:rsidRDefault="009165D7" w:rsidP="00904624">
      <w:pPr>
        <w:pStyle w:val="text"/>
        <w:shd w:val="clear" w:color="auto" w:fill="FFFFFF"/>
        <w:spacing w:before="192" w:beforeAutospacing="0" w:after="0" w:afterAutospacing="0" w:line="360" w:lineRule="auto"/>
        <w:ind w:firstLine="851"/>
        <w:jc w:val="both"/>
        <w:rPr>
          <w:color w:val="000000"/>
          <w:sz w:val="28"/>
          <w:szCs w:val="28"/>
        </w:rPr>
      </w:pPr>
      <w:r w:rsidRPr="009165D7">
        <w:rPr>
          <w:color w:val="000000"/>
          <w:sz w:val="28"/>
          <w:szCs w:val="28"/>
        </w:rPr>
        <w:t>Проблема продовольственной безопасности достаточно сложная и много аспектная, ее можно рассматривать как по отношению к отдельно взятому государству, так и на международном уровне, она затрагивает каждого человека и интересы государства в целом. Для экономики России проблема продовольственной безопасности, по-прежнему, одна из важнейших и в политической и в социально-экономической жизни страны.</w:t>
      </w:r>
    </w:p>
    <w:p w:rsidR="009165D7" w:rsidRDefault="009165D7" w:rsidP="009165D7">
      <w:pPr>
        <w:pStyle w:val="text"/>
        <w:shd w:val="clear" w:color="auto" w:fill="FFFFFF"/>
        <w:spacing w:before="192" w:after="0" w:line="360" w:lineRule="auto"/>
        <w:ind w:firstLine="851"/>
        <w:jc w:val="both"/>
        <w:rPr>
          <w:color w:val="000000"/>
          <w:sz w:val="28"/>
          <w:szCs w:val="28"/>
        </w:rPr>
      </w:pPr>
      <w:r w:rsidRPr="009165D7">
        <w:rPr>
          <w:color w:val="000000"/>
          <w:sz w:val="28"/>
          <w:szCs w:val="28"/>
        </w:rPr>
        <w:t>Продовольственная безопасность предполагает такое состояние экономики и АПК, при котором независимо от влияния различных внутренних и внешних факторов в полном объеме удовлетворяются потребности населения в продовольствии в соответствии с нормами потребления. Ведь уровень и качество питания во многом определяют продолжительность жизни населения и здоровье нации. Проблема обеспечения продовольственной безопасности обладает не меньшим значением, чем национальная оборона и общественная безопасность государства.</w:t>
      </w:r>
    </w:p>
    <w:p w:rsidR="00C453D0" w:rsidRPr="00C453D0" w:rsidRDefault="00C453D0" w:rsidP="00C453D0">
      <w:pPr>
        <w:pStyle w:val="text"/>
        <w:shd w:val="clear" w:color="auto" w:fill="FFFFFF"/>
        <w:spacing w:before="192" w:after="0" w:line="360" w:lineRule="auto"/>
        <w:ind w:firstLine="851"/>
        <w:jc w:val="both"/>
        <w:rPr>
          <w:color w:val="000000"/>
          <w:sz w:val="28"/>
          <w:szCs w:val="28"/>
        </w:rPr>
      </w:pPr>
      <w:r w:rsidRPr="00C453D0">
        <w:rPr>
          <w:color w:val="000000"/>
          <w:sz w:val="28"/>
          <w:szCs w:val="28"/>
        </w:rPr>
        <w:t>В целом ситуация на потребительском рынке характеризуется как стабильная.</w:t>
      </w:r>
    </w:p>
    <w:p w:rsidR="00C453D0" w:rsidRPr="00C453D0" w:rsidRDefault="00C453D0" w:rsidP="00C453D0">
      <w:pPr>
        <w:pStyle w:val="text"/>
        <w:shd w:val="clear" w:color="auto" w:fill="FFFFFF"/>
        <w:spacing w:before="192" w:after="0" w:line="360" w:lineRule="auto"/>
        <w:ind w:firstLine="851"/>
        <w:jc w:val="both"/>
        <w:rPr>
          <w:color w:val="000000"/>
          <w:sz w:val="28"/>
          <w:szCs w:val="28"/>
        </w:rPr>
      </w:pPr>
      <w:r w:rsidRPr="00C453D0">
        <w:rPr>
          <w:color w:val="000000"/>
          <w:sz w:val="28"/>
          <w:szCs w:val="28"/>
        </w:rPr>
        <w:t>Индекс потребительских цен, по оценке Росстата, с начала 2017 года по состоянию на 19.06.2017 составил 102,0% (в аналогичном периоде 2016 года – 103,3%).</w:t>
      </w:r>
    </w:p>
    <w:p w:rsidR="00C453D0" w:rsidRPr="00C453D0" w:rsidRDefault="00C453D0" w:rsidP="00C453D0">
      <w:pPr>
        <w:pStyle w:val="text"/>
        <w:shd w:val="clear" w:color="auto" w:fill="FFFFFF"/>
        <w:spacing w:before="192" w:after="0" w:line="360" w:lineRule="auto"/>
        <w:ind w:firstLine="851"/>
        <w:jc w:val="both"/>
        <w:rPr>
          <w:color w:val="000000"/>
          <w:sz w:val="28"/>
          <w:szCs w:val="28"/>
        </w:rPr>
      </w:pPr>
      <w:r w:rsidRPr="00C453D0">
        <w:rPr>
          <w:color w:val="000000"/>
          <w:sz w:val="28"/>
          <w:szCs w:val="28"/>
        </w:rPr>
        <w:t xml:space="preserve">На рынке продуктов переработки зерна с начала текущего года по состоянию на 19 июня 2017 г. цены на зерно стабильны. Оптовые цены в Европейской части страны на муку пшеничную высшего сорта составили – 15 330 руб./тонна (рост за неделю – на 0,2%, с начала года – снижение на </w:t>
      </w:r>
      <w:r w:rsidRPr="00C453D0">
        <w:rPr>
          <w:color w:val="000000"/>
          <w:sz w:val="28"/>
          <w:szCs w:val="28"/>
        </w:rPr>
        <w:lastRenderedPageBreak/>
        <w:t>6,1%), муку ржаную – 11 710 руб./тонна (снижение за неделю – 0,3%, с начала года – снижение на 4,1%).</w:t>
      </w:r>
    </w:p>
    <w:p w:rsidR="00C453D0" w:rsidRPr="00C453D0" w:rsidRDefault="00C453D0" w:rsidP="00C453D0">
      <w:pPr>
        <w:pStyle w:val="text"/>
        <w:shd w:val="clear" w:color="auto" w:fill="FFFFFF"/>
        <w:spacing w:before="192" w:after="0" w:line="360" w:lineRule="auto"/>
        <w:ind w:firstLine="851"/>
        <w:jc w:val="both"/>
        <w:rPr>
          <w:color w:val="000000"/>
          <w:sz w:val="28"/>
          <w:szCs w:val="28"/>
        </w:rPr>
      </w:pPr>
      <w:r w:rsidRPr="00C453D0">
        <w:rPr>
          <w:color w:val="000000"/>
          <w:sz w:val="28"/>
          <w:szCs w:val="28"/>
        </w:rPr>
        <w:t>Средние потребительские цены на хлеб по оперативным данным Росстата (на 19 июня 2017 г.) стабильны. Цены на хлеб из пшеничной муки и ржано-пшеничной составили 44,87 руб./кг и 45,29 руб./кг соответственно (рост с начала текущего года составил в пределах 1,3% - 2,3%). С начала сентября 2016 года отмечено снижение цен на крупу гречневую.  Потребительская цена составила 71,09 руб./кг и снизилась по сравнению с концом августа 2016 года на 24,7%.</w:t>
      </w:r>
    </w:p>
    <w:p w:rsidR="00C453D0" w:rsidRPr="00C453D0" w:rsidRDefault="00C453D0" w:rsidP="00C453D0">
      <w:pPr>
        <w:pStyle w:val="text"/>
        <w:shd w:val="clear" w:color="auto" w:fill="FFFFFF"/>
        <w:spacing w:before="192" w:after="0" w:line="360" w:lineRule="auto"/>
        <w:ind w:firstLine="851"/>
        <w:jc w:val="both"/>
        <w:rPr>
          <w:color w:val="000000"/>
          <w:sz w:val="28"/>
          <w:szCs w:val="28"/>
        </w:rPr>
      </w:pPr>
      <w:r w:rsidRPr="00C453D0">
        <w:rPr>
          <w:color w:val="000000"/>
          <w:sz w:val="28"/>
          <w:szCs w:val="28"/>
        </w:rPr>
        <w:t>На рынке молока в мае 2017 года по данным Росстата цена сельхоз</w:t>
      </w:r>
      <w:r w:rsidR="00085738" w:rsidRPr="00085738">
        <w:rPr>
          <w:color w:val="000000"/>
          <w:sz w:val="28"/>
          <w:szCs w:val="28"/>
        </w:rPr>
        <w:t xml:space="preserve"> </w:t>
      </w:r>
      <w:r w:rsidRPr="00C453D0">
        <w:rPr>
          <w:color w:val="000000"/>
          <w:sz w:val="28"/>
          <w:szCs w:val="28"/>
        </w:rPr>
        <w:t>товаропроизводителей составила 24,54 руб./кг (за месяц цена снизилась на 2,6%). Цена большинства регионов находится в диапазоне от 13,64 руб./кг (Карачаево-Черкесская Республика) до 44,88 руб./кг (г. Севастополь). По оперативным данным ведомственного еженедельного мониторинга ценовой ситуации на агропродовольственном рынке средневзвешенная цена сельскохозяйственных производителей по Российской Федерации на 23.06.2017 на молоко сырое составила 23,64 руб./кг (снизившись на 1,42 руб./кг к уровню конца декабря 2016 года). Средние потребительские цены на молочную продукцию с начала текущего года увеличились на 2,7-6,8% в зависимости от вида продукции.</w:t>
      </w:r>
    </w:p>
    <w:p w:rsidR="00C453D0" w:rsidRPr="00C453D0" w:rsidRDefault="00C453D0" w:rsidP="00C453D0">
      <w:pPr>
        <w:pStyle w:val="text"/>
        <w:shd w:val="clear" w:color="auto" w:fill="FFFFFF"/>
        <w:spacing w:before="192" w:after="0" w:line="360" w:lineRule="auto"/>
        <w:ind w:firstLine="851"/>
        <w:jc w:val="both"/>
        <w:rPr>
          <w:color w:val="000000"/>
          <w:sz w:val="28"/>
          <w:szCs w:val="28"/>
        </w:rPr>
      </w:pPr>
      <w:r w:rsidRPr="00C453D0">
        <w:rPr>
          <w:color w:val="000000"/>
          <w:sz w:val="28"/>
          <w:szCs w:val="28"/>
        </w:rPr>
        <w:t xml:space="preserve">На рынке мяса и мясопродуктов ситуация в целом стабильная. Цена на свиней (в живом весе) по данным Росстата в мае 2017 года составила 101,52 руб./кг и увеличилась на 6,5% к декабрю 2016 года. Цена на КРС (в живом весе) составила 97,85 руб./кг и выросла на 13,4% к декабрю 2016 года. Цена на птицу (живую) с начала 2017 года снизилась на 13,5% и составила 68,20 руб./кг. Цена большинства регионов находится в диапазоне на: КРС (в живом весе) от 70,21 руб./кг (Ростовская область) до 153,54 руб./кг (Амурская область), свиней (в живом весе) – от 74,84 руб./кг </w:t>
      </w:r>
      <w:r w:rsidRPr="00C453D0">
        <w:rPr>
          <w:color w:val="000000"/>
          <w:sz w:val="28"/>
          <w:szCs w:val="28"/>
        </w:rPr>
        <w:lastRenderedPageBreak/>
        <w:t>(Ставропольский край) до 150,00 руб./кг (Амурская область), птицу (живую) – от 33,05 руб./кг (Кировская область) до 109,36 руб./кг (Ростовская область).</w:t>
      </w:r>
    </w:p>
    <w:p w:rsidR="000717D2" w:rsidRPr="000717D2" w:rsidRDefault="000717D2" w:rsidP="000717D2">
      <w:pPr>
        <w:pStyle w:val="text"/>
        <w:shd w:val="clear" w:color="auto" w:fill="FFFFFF"/>
        <w:spacing w:before="192" w:line="360" w:lineRule="auto"/>
        <w:ind w:firstLine="851"/>
        <w:jc w:val="both"/>
        <w:rPr>
          <w:color w:val="000000"/>
          <w:sz w:val="28"/>
          <w:szCs w:val="28"/>
        </w:rPr>
      </w:pPr>
      <w:r w:rsidRPr="000717D2">
        <w:rPr>
          <w:b/>
          <w:color w:val="000000"/>
          <w:sz w:val="28"/>
          <w:szCs w:val="28"/>
        </w:rPr>
        <w:t>Объем производства продукции сельского хозяйства всех сельхозпроизводителей</w:t>
      </w:r>
      <w:r w:rsidRPr="000717D2">
        <w:rPr>
          <w:color w:val="000000"/>
          <w:sz w:val="28"/>
          <w:szCs w:val="28"/>
        </w:rPr>
        <w:t xml:space="preserve"> (сельхоз</w:t>
      </w:r>
      <w:r w:rsidR="00085738" w:rsidRPr="00085738">
        <w:rPr>
          <w:color w:val="000000"/>
          <w:sz w:val="28"/>
          <w:szCs w:val="28"/>
        </w:rPr>
        <w:t xml:space="preserve"> </w:t>
      </w:r>
      <w:r w:rsidRPr="000717D2">
        <w:rPr>
          <w:color w:val="000000"/>
          <w:sz w:val="28"/>
          <w:szCs w:val="28"/>
        </w:rPr>
        <w:t>организации, крестьянские (фермерские) хозяйства, хозяйства населения) в апреле 2017г.   в действующих ценах, по предварительной оценке, составил 315,4 млрд.рублей, в январе-апреле 2017г. - 956,2 млрд.рублей</w:t>
      </w:r>
      <w:r>
        <w:rPr>
          <w:color w:val="000000"/>
          <w:sz w:val="28"/>
          <w:szCs w:val="28"/>
        </w:rPr>
        <w:t xml:space="preserve"> </w:t>
      </w:r>
      <w:r w:rsidRPr="000717D2">
        <w:rPr>
          <w:color w:val="000000"/>
          <w:sz w:val="28"/>
          <w:szCs w:val="28"/>
        </w:rPr>
        <w:t>[http://mcx.ru/analytics/agro-food-market/].</w:t>
      </w:r>
    </w:p>
    <w:p w:rsidR="000717D2" w:rsidRPr="00221477" w:rsidRDefault="000717D2" w:rsidP="000717D2">
      <w:pPr>
        <w:pStyle w:val="text"/>
        <w:shd w:val="clear" w:color="auto" w:fill="FFFFFF"/>
        <w:spacing w:before="192" w:line="360" w:lineRule="auto"/>
        <w:ind w:firstLine="851"/>
        <w:jc w:val="right"/>
        <w:rPr>
          <w:color w:val="000000"/>
          <w:sz w:val="28"/>
          <w:szCs w:val="28"/>
        </w:rPr>
      </w:pPr>
      <w:r w:rsidRPr="000717D2">
        <w:rPr>
          <w:color w:val="000000"/>
          <w:sz w:val="28"/>
          <w:szCs w:val="28"/>
        </w:rPr>
        <w:t>Таблица 1</w:t>
      </w:r>
    </w:p>
    <w:p w:rsidR="000717D2" w:rsidRPr="000717D2" w:rsidRDefault="000717D2" w:rsidP="000717D2">
      <w:pPr>
        <w:pStyle w:val="text"/>
        <w:shd w:val="clear" w:color="auto" w:fill="FFFFFF"/>
        <w:spacing w:before="192" w:line="360" w:lineRule="auto"/>
        <w:ind w:firstLine="851"/>
        <w:jc w:val="center"/>
        <w:rPr>
          <w:color w:val="000000"/>
          <w:sz w:val="20"/>
          <w:szCs w:val="20"/>
        </w:rPr>
      </w:pPr>
      <w:r w:rsidRPr="000717D2">
        <w:rPr>
          <w:color w:val="000000"/>
          <w:sz w:val="20"/>
          <w:szCs w:val="20"/>
        </w:rPr>
        <w:t>ДИНАМИКА ПРОИЗВОДСТВА ПРОДУКЦИИ СЕЛЬСКОГО ХОЗЯЙСТВА</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835"/>
        <w:gridCol w:w="2835"/>
        <w:gridCol w:w="2835"/>
      </w:tblGrid>
      <w:tr w:rsidR="000717D2" w:rsidRPr="000717D2" w:rsidTr="000717D2">
        <w:trPr>
          <w:tblHeader/>
          <w:jc w:val="center"/>
        </w:trPr>
        <w:tc>
          <w:tcPr>
            <w:tcW w:w="2835" w:type="dxa"/>
            <w:vMerge w:val="restart"/>
            <w:tcBorders>
              <w:top w:val="double" w:sz="4" w:space="0" w:color="auto"/>
              <w:left w:val="double" w:sz="4" w:space="0" w:color="auto"/>
            </w:tcBorders>
          </w:tcPr>
          <w:p w:rsidR="000717D2" w:rsidRPr="000717D2" w:rsidRDefault="000717D2" w:rsidP="000717D2">
            <w:pPr>
              <w:tabs>
                <w:tab w:val="left" w:pos="676"/>
              </w:tabs>
              <w:spacing w:after="0" w:line="160" w:lineRule="exact"/>
              <w:ind w:right="-57"/>
              <w:jc w:val="both"/>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ab/>
            </w:r>
          </w:p>
        </w:tc>
        <w:tc>
          <w:tcPr>
            <w:tcW w:w="5670" w:type="dxa"/>
            <w:gridSpan w:val="2"/>
            <w:tcBorders>
              <w:top w:val="double" w:sz="4" w:space="0" w:color="auto"/>
              <w:bottom w:val="single" w:sz="4" w:space="0" w:color="000000"/>
              <w:right w:val="double" w:sz="4" w:space="0" w:color="auto"/>
            </w:tcBorders>
          </w:tcPr>
          <w:p w:rsidR="000717D2" w:rsidRPr="000717D2" w:rsidRDefault="000717D2" w:rsidP="000717D2">
            <w:pPr>
              <w:spacing w:after="0" w:line="160" w:lineRule="exact"/>
              <w:ind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В % к</w:t>
            </w:r>
          </w:p>
        </w:tc>
      </w:tr>
      <w:tr w:rsidR="000717D2" w:rsidRPr="000717D2" w:rsidTr="000717D2">
        <w:trPr>
          <w:tblHeader/>
          <w:jc w:val="center"/>
        </w:trPr>
        <w:tc>
          <w:tcPr>
            <w:tcW w:w="2835" w:type="dxa"/>
            <w:vMerge/>
            <w:tcBorders>
              <w:left w:val="double" w:sz="4" w:space="0" w:color="auto"/>
              <w:bottom w:val="single" w:sz="4" w:space="0" w:color="000000"/>
            </w:tcBorders>
          </w:tcPr>
          <w:p w:rsidR="000717D2" w:rsidRPr="000717D2" w:rsidRDefault="000717D2" w:rsidP="000717D2">
            <w:pPr>
              <w:spacing w:after="0" w:line="160" w:lineRule="exact"/>
              <w:jc w:val="center"/>
              <w:rPr>
                <w:rFonts w:ascii="Times New Roman" w:eastAsia="Times New Roman" w:hAnsi="Times New Roman" w:cs="Times New Roman"/>
                <w:i/>
                <w:sz w:val="16"/>
                <w:szCs w:val="20"/>
              </w:rPr>
            </w:pPr>
          </w:p>
        </w:tc>
        <w:tc>
          <w:tcPr>
            <w:tcW w:w="2835" w:type="dxa"/>
            <w:tcBorders>
              <w:top w:val="single" w:sz="4" w:space="0" w:color="000000"/>
              <w:bottom w:val="single" w:sz="4" w:space="0" w:color="000000"/>
            </w:tcBorders>
          </w:tcPr>
          <w:p w:rsidR="000717D2" w:rsidRPr="000717D2" w:rsidRDefault="000717D2" w:rsidP="000717D2">
            <w:pPr>
              <w:spacing w:after="0" w:line="160" w:lineRule="exact"/>
              <w:ind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 xml:space="preserve">соответствующему </w:t>
            </w:r>
            <w:r w:rsidRPr="000717D2">
              <w:rPr>
                <w:rFonts w:ascii="Times New Roman" w:eastAsia="Times New Roman" w:hAnsi="Times New Roman" w:cs="Times New Roman"/>
                <w:i/>
                <w:sz w:val="16"/>
                <w:szCs w:val="20"/>
              </w:rPr>
              <w:br/>
              <w:t>периоду предыдущего года</w:t>
            </w:r>
          </w:p>
        </w:tc>
        <w:tc>
          <w:tcPr>
            <w:tcW w:w="2835" w:type="dxa"/>
            <w:tcBorders>
              <w:top w:val="single" w:sz="4" w:space="0" w:color="000000"/>
              <w:bottom w:val="single" w:sz="4" w:space="0" w:color="000000"/>
              <w:right w:val="double" w:sz="4" w:space="0" w:color="auto"/>
            </w:tcBorders>
          </w:tcPr>
          <w:p w:rsidR="000717D2" w:rsidRPr="000717D2" w:rsidRDefault="000717D2" w:rsidP="000717D2">
            <w:pPr>
              <w:spacing w:after="0" w:line="160" w:lineRule="exact"/>
              <w:ind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 xml:space="preserve">предыдущему </w:t>
            </w:r>
            <w:r w:rsidRPr="000717D2">
              <w:rPr>
                <w:rFonts w:ascii="Times New Roman" w:eastAsia="Times New Roman" w:hAnsi="Times New Roman" w:cs="Times New Roman"/>
                <w:i/>
                <w:sz w:val="16"/>
                <w:szCs w:val="20"/>
              </w:rPr>
              <w:br/>
              <w:t>периоду</w:t>
            </w:r>
          </w:p>
        </w:tc>
      </w:tr>
      <w:tr w:rsidR="000717D2" w:rsidRPr="000717D2" w:rsidTr="000717D2">
        <w:tblPrEx>
          <w:tblCellMar>
            <w:left w:w="107" w:type="dxa"/>
            <w:right w:w="107" w:type="dxa"/>
          </w:tblCellMar>
        </w:tblPrEx>
        <w:trPr>
          <w:jc w:val="center"/>
        </w:trPr>
        <w:tc>
          <w:tcPr>
            <w:tcW w:w="8505" w:type="dxa"/>
            <w:gridSpan w:val="3"/>
            <w:tcBorders>
              <w:top w:val="single" w:sz="4" w:space="0" w:color="000000"/>
              <w:left w:val="double" w:sz="4" w:space="0" w:color="auto"/>
              <w:bottom w:val="single" w:sz="4" w:space="0" w:color="auto"/>
              <w:right w:val="double" w:sz="4" w:space="0" w:color="auto"/>
            </w:tcBorders>
            <w:vAlign w:val="bottom"/>
          </w:tcPr>
          <w:p w:rsidR="000717D2" w:rsidRPr="000717D2" w:rsidRDefault="000717D2" w:rsidP="000717D2">
            <w:pPr>
              <w:spacing w:before="120" w:after="120" w:line="160" w:lineRule="exact"/>
              <w:jc w:val="center"/>
              <w:rPr>
                <w:rFonts w:ascii="Times New Roman" w:eastAsia="Times New Roman" w:hAnsi="Times New Roman" w:cs="Times New Roman"/>
                <w:b/>
                <w:sz w:val="20"/>
                <w:szCs w:val="20"/>
              </w:rPr>
            </w:pPr>
            <w:r w:rsidRPr="000717D2">
              <w:rPr>
                <w:rFonts w:ascii="Times New Roman" w:eastAsia="Times New Roman" w:hAnsi="Times New Roman" w:cs="Times New Roman"/>
                <w:b/>
                <w:sz w:val="20"/>
                <w:szCs w:val="20"/>
              </w:rPr>
              <w:t>2016г.</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Январь</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lang w:val="en-US"/>
              </w:rPr>
              <w:t>103</w:t>
            </w:r>
            <w:r w:rsidRPr="000717D2">
              <w:rPr>
                <w:rFonts w:ascii="Times New Roman" w:eastAsia="Times New Roman" w:hAnsi="Times New Roman" w:cs="Times New Roman"/>
                <w:sz w:val="16"/>
                <w:szCs w:val="20"/>
              </w:rPr>
              <w:t>,3</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lang w:val="en-US"/>
              </w:rPr>
            </w:pPr>
            <w:r w:rsidRPr="000717D2">
              <w:rPr>
                <w:rFonts w:ascii="Times New Roman" w:eastAsia="Times New Roman" w:hAnsi="Times New Roman" w:cs="Times New Roman"/>
                <w:sz w:val="16"/>
                <w:szCs w:val="20"/>
              </w:rPr>
              <w:t>5</w:t>
            </w:r>
            <w:r w:rsidRPr="000717D2">
              <w:rPr>
                <w:rFonts w:ascii="Times New Roman" w:eastAsia="Times New Roman" w:hAnsi="Times New Roman" w:cs="Times New Roman"/>
                <w:sz w:val="16"/>
                <w:szCs w:val="20"/>
                <w:lang w:val="en-US"/>
              </w:rPr>
              <w:t>7</w:t>
            </w:r>
            <w:r w:rsidRPr="000717D2">
              <w:rPr>
                <w:rFonts w:ascii="Times New Roman" w:eastAsia="Times New Roman" w:hAnsi="Times New Roman" w:cs="Times New Roman"/>
                <w:sz w:val="16"/>
                <w:szCs w:val="20"/>
              </w:rPr>
              <w:t>,</w:t>
            </w:r>
            <w:r w:rsidRPr="000717D2">
              <w:rPr>
                <w:rFonts w:ascii="Times New Roman" w:eastAsia="Times New Roman" w:hAnsi="Times New Roman" w:cs="Times New Roman"/>
                <w:sz w:val="16"/>
                <w:szCs w:val="20"/>
                <w:lang w:val="en-US"/>
              </w:rPr>
              <w:t>6</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Февраль</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103,8</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110,4</w:t>
            </w:r>
          </w:p>
        </w:tc>
      </w:tr>
      <w:tr w:rsidR="000717D2" w:rsidRPr="000717D2" w:rsidTr="000717D2">
        <w:tblPrEx>
          <w:tblCellMar>
            <w:left w:w="107" w:type="dxa"/>
            <w:right w:w="107" w:type="dxa"/>
          </w:tblCellMar>
        </w:tblPrEx>
        <w:trPr>
          <w:trHeight w:val="61"/>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Март</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103,6</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lang w:val="en-US"/>
              </w:rPr>
            </w:pPr>
            <w:r w:rsidRPr="000717D2">
              <w:rPr>
                <w:rFonts w:ascii="Times New Roman" w:eastAsia="Times New Roman" w:hAnsi="Times New Roman" w:cs="Times New Roman"/>
                <w:sz w:val="16"/>
                <w:szCs w:val="20"/>
              </w:rPr>
              <w:t>142,</w:t>
            </w:r>
            <w:r w:rsidRPr="000717D2">
              <w:rPr>
                <w:rFonts w:ascii="Times New Roman" w:eastAsia="Times New Roman" w:hAnsi="Times New Roman" w:cs="Times New Roman"/>
                <w:sz w:val="16"/>
                <w:szCs w:val="20"/>
                <w:lang w:val="en-US"/>
              </w:rPr>
              <w:t>1</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I квартал</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103,6</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lang w:val="en-US"/>
              </w:rPr>
            </w:pPr>
            <w:r w:rsidRPr="000717D2">
              <w:rPr>
                <w:rFonts w:ascii="Times New Roman" w:eastAsia="Times New Roman" w:hAnsi="Times New Roman" w:cs="Times New Roman"/>
                <w:b/>
                <w:i/>
                <w:sz w:val="16"/>
                <w:szCs w:val="20"/>
              </w:rPr>
              <w:t>31,</w:t>
            </w:r>
            <w:r w:rsidRPr="000717D2">
              <w:rPr>
                <w:rFonts w:ascii="Times New Roman" w:eastAsia="Times New Roman" w:hAnsi="Times New Roman" w:cs="Times New Roman"/>
                <w:b/>
                <w:i/>
                <w:sz w:val="16"/>
                <w:szCs w:val="20"/>
                <w:lang w:val="en-US"/>
              </w:rPr>
              <w:t>6</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Апрель</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103,5</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113,9</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b/>
                <w:i/>
                <w:sz w:val="16"/>
                <w:szCs w:val="20"/>
                <w:lang w:val="en-US"/>
              </w:rPr>
            </w:pPr>
            <w:r w:rsidRPr="000717D2">
              <w:rPr>
                <w:rFonts w:ascii="Times New Roman" w:eastAsia="Times New Roman" w:hAnsi="Times New Roman" w:cs="Times New Roman"/>
                <w:b/>
                <w:i/>
                <w:sz w:val="16"/>
                <w:szCs w:val="20"/>
              </w:rPr>
              <w:t>Январь-апрель</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103,6</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Май</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103,4</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112,7</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Июнь</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102,9</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lang w:val="en-US"/>
              </w:rPr>
            </w:pPr>
            <w:r w:rsidRPr="000717D2">
              <w:rPr>
                <w:rFonts w:ascii="Times New Roman" w:eastAsia="Times New Roman" w:hAnsi="Times New Roman" w:cs="Times New Roman"/>
                <w:sz w:val="16"/>
                <w:szCs w:val="20"/>
              </w:rPr>
              <w:t>101,</w:t>
            </w:r>
            <w:r w:rsidRPr="000717D2">
              <w:rPr>
                <w:rFonts w:ascii="Times New Roman" w:eastAsia="Times New Roman" w:hAnsi="Times New Roman" w:cs="Times New Roman"/>
                <w:sz w:val="16"/>
                <w:szCs w:val="20"/>
                <w:lang w:val="en-US"/>
              </w:rPr>
              <w:t>2</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II квартал</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103,3</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159,0</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I полугодие</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103,4</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lang w:val="en-US"/>
              </w:rPr>
            </w:pPr>
            <w:r w:rsidRPr="000717D2">
              <w:rPr>
                <w:rFonts w:ascii="Times New Roman" w:eastAsia="Times New Roman" w:hAnsi="Times New Roman" w:cs="Times New Roman"/>
                <w:sz w:val="16"/>
                <w:szCs w:val="20"/>
              </w:rPr>
              <w:t xml:space="preserve">    Июль</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lang w:val="en-US"/>
              </w:rPr>
            </w:pPr>
            <w:r w:rsidRPr="000717D2">
              <w:rPr>
                <w:rFonts w:ascii="Times New Roman" w:eastAsia="Times New Roman" w:hAnsi="Times New Roman" w:cs="Times New Roman"/>
                <w:sz w:val="16"/>
                <w:szCs w:val="20"/>
              </w:rPr>
              <w:t>107,4</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lang w:val="en-US"/>
              </w:rPr>
              <w:t>185</w:t>
            </w:r>
            <w:r w:rsidRPr="000717D2">
              <w:rPr>
                <w:rFonts w:ascii="Times New Roman" w:eastAsia="Times New Roman" w:hAnsi="Times New Roman" w:cs="Times New Roman"/>
                <w:sz w:val="16"/>
                <w:szCs w:val="20"/>
              </w:rPr>
              <w:t>,9</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lang w:val="en-US"/>
              </w:rPr>
            </w:pPr>
            <w:r w:rsidRPr="000717D2">
              <w:rPr>
                <w:rFonts w:ascii="Times New Roman" w:eastAsia="Times New Roman" w:hAnsi="Times New Roman" w:cs="Times New Roman"/>
                <w:sz w:val="16"/>
                <w:szCs w:val="20"/>
              </w:rPr>
              <w:t xml:space="preserve">    Август</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105,7</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138,3</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Сентябрь</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w:t>
            </w:r>
            <w:r w:rsidRPr="000717D2">
              <w:rPr>
                <w:rFonts w:ascii="Times New Roman" w:eastAsia="Times New Roman" w:hAnsi="Times New Roman" w:cs="Times New Roman"/>
                <w:sz w:val="16"/>
                <w:szCs w:val="20"/>
                <w:lang w:val="en-US"/>
              </w:rPr>
              <w:t>4</w:t>
            </w:r>
            <w:r w:rsidRPr="000717D2">
              <w:rPr>
                <w:rFonts w:ascii="Times New Roman" w:eastAsia="Times New Roman" w:hAnsi="Times New Roman" w:cs="Times New Roman"/>
                <w:sz w:val="16"/>
                <w:szCs w:val="20"/>
              </w:rPr>
              <w:t>,7</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166,1</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III квартал</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105,6</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в 3,0р.</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b/>
                <w:i/>
                <w:sz w:val="16"/>
                <w:szCs w:val="20"/>
                <w:lang w:val="en-US"/>
              </w:rPr>
            </w:pPr>
            <w:r w:rsidRPr="000717D2">
              <w:rPr>
                <w:rFonts w:ascii="Times New Roman" w:eastAsia="Times New Roman" w:hAnsi="Times New Roman" w:cs="Times New Roman"/>
                <w:b/>
                <w:i/>
                <w:sz w:val="16"/>
                <w:szCs w:val="20"/>
              </w:rPr>
              <w:t>Январь-сентябрь</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104,7</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p>
        </w:tc>
      </w:tr>
      <w:tr w:rsidR="000717D2" w:rsidRPr="000717D2" w:rsidTr="000717D2">
        <w:tblPrEx>
          <w:tblCellMar>
            <w:left w:w="107" w:type="dxa"/>
            <w:right w:w="107" w:type="dxa"/>
          </w:tblCellMar>
        </w:tblPrEx>
        <w:trPr>
          <w:jc w:val="center"/>
        </w:trPr>
        <w:tc>
          <w:tcPr>
            <w:tcW w:w="2835" w:type="dxa"/>
            <w:tcBorders>
              <w:top w:val="nil"/>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Октябрь</w:t>
            </w:r>
          </w:p>
        </w:tc>
        <w:tc>
          <w:tcPr>
            <w:tcW w:w="2835" w:type="dxa"/>
            <w:tcBorders>
              <w:top w:val="nil"/>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104,3</w:t>
            </w:r>
          </w:p>
        </w:tc>
        <w:tc>
          <w:tcPr>
            <w:tcW w:w="2835" w:type="dxa"/>
            <w:tcBorders>
              <w:top w:val="nil"/>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72,0</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Ноябрь</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106,8</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66,3</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Декабрь</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103,4</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4</w:t>
            </w:r>
            <w:r w:rsidRPr="000717D2">
              <w:rPr>
                <w:rFonts w:ascii="Times New Roman" w:eastAsia="Times New Roman" w:hAnsi="Times New Roman" w:cs="Times New Roman"/>
                <w:sz w:val="16"/>
                <w:szCs w:val="20"/>
                <w:lang w:val="en-US"/>
              </w:rPr>
              <w:t>3</w:t>
            </w:r>
            <w:r w:rsidRPr="000717D2">
              <w:rPr>
                <w:rFonts w:ascii="Times New Roman" w:eastAsia="Times New Roman" w:hAnsi="Times New Roman" w:cs="Times New Roman"/>
                <w:sz w:val="16"/>
                <w:szCs w:val="20"/>
              </w:rPr>
              <w:t>,2</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IV квартал</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105,0</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68,7</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auto"/>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Год</w:t>
            </w:r>
          </w:p>
        </w:tc>
        <w:tc>
          <w:tcPr>
            <w:tcW w:w="2835" w:type="dxa"/>
            <w:tcBorders>
              <w:top w:val="single" w:sz="4" w:space="0" w:color="808080"/>
              <w:left w:val="single" w:sz="4" w:space="0" w:color="000000"/>
              <w:bottom w:val="single" w:sz="4" w:space="0" w:color="auto"/>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104,8</w:t>
            </w:r>
          </w:p>
        </w:tc>
        <w:tc>
          <w:tcPr>
            <w:tcW w:w="2835" w:type="dxa"/>
            <w:tcBorders>
              <w:top w:val="single" w:sz="4" w:space="0" w:color="808080"/>
              <w:left w:val="single" w:sz="4" w:space="0" w:color="808080"/>
              <w:bottom w:val="single" w:sz="4" w:space="0" w:color="auto"/>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p>
        </w:tc>
      </w:tr>
      <w:tr w:rsidR="000717D2" w:rsidRPr="000717D2" w:rsidTr="000717D2">
        <w:tblPrEx>
          <w:tblCellMar>
            <w:left w:w="107" w:type="dxa"/>
            <w:right w:w="107" w:type="dxa"/>
          </w:tblCellMar>
        </w:tblPrEx>
        <w:trPr>
          <w:jc w:val="center"/>
        </w:trPr>
        <w:tc>
          <w:tcPr>
            <w:tcW w:w="8505" w:type="dxa"/>
            <w:gridSpan w:val="3"/>
            <w:tcBorders>
              <w:top w:val="single" w:sz="4" w:space="0" w:color="000000"/>
              <w:left w:val="double" w:sz="4" w:space="0" w:color="auto"/>
              <w:bottom w:val="single" w:sz="4" w:space="0" w:color="auto"/>
              <w:right w:val="double" w:sz="4" w:space="0" w:color="auto"/>
            </w:tcBorders>
            <w:vAlign w:val="bottom"/>
          </w:tcPr>
          <w:p w:rsidR="000717D2" w:rsidRPr="000717D2" w:rsidRDefault="000717D2" w:rsidP="000717D2">
            <w:pPr>
              <w:spacing w:before="120" w:after="120" w:line="160" w:lineRule="exact"/>
              <w:jc w:val="center"/>
              <w:rPr>
                <w:rFonts w:ascii="Times New Roman" w:eastAsia="Times New Roman" w:hAnsi="Times New Roman" w:cs="Times New Roman"/>
                <w:b/>
                <w:sz w:val="20"/>
                <w:szCs w:val="20"/>
              </w:rPr>
            </w:pPr>
            <w:r w:rsidRPr="000717D2">
              <w:rPr>
                <w:rFonts w:ascii="Times New Roman" w:eastAsia="Times New Roman" w:hAnsi="Times New Roman" w:cs="Times New Roman"/>
                <w:b/>
                <w:sz w:val="20"/>
                <w:szCs w:val="20"/>
              </w:rPr>
              <w:t>2017г.</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Январь</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100,6</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lang w:val="en-US"/>
              </w:rPr>
            </w:pPr>
            <w:r w:rsidRPr="000717D2">
              <w:rPr>
                <w:rFonts w:ascii="Times New Roman" w:eastAsia="Times New Roman" w:hAnsi="Times New Roman" w:cs="Times New Roman"/>
                <w:sz w:val="16"/>
                <w:szCs w:val="20"/>
                <w:lang w:val="en-US"/>
              </w:rPr>
              <w:t>56</w:t>
            </w:r>
            <w:r w:rsidRPr="000717D2">
              <w:rPr>
                <w:rFonts w:ascii="Times New Roman" w:eastAsia="Times New Roman" w:hAnsi="Times New Roman" w:cs="Times New Roman"/>
                <w:sz w:val="16"/>
                <w:szCs w:val="20"/>
              </w:rPr>
              <w:t>,</w:t>
            </w:r>
            <w:r w:rsidRPr="000717D2">
              <w:rPr>
                <w:rFonts w:ascii="Times New Roman" w:eastAsia="Times New Roman" w:hAnsi="Times New Roman" w:cs="Times New Roman"/>
                <w:sz w:val="16"/>
                <w:szCs w:val="20"/>
                <w:lang w:val="en-US"/>
              </w:rPr>
              <w:t>1</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Февраль</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100,2</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110,0</w:t>
            </w:r>
          </w:p>
        </w:tc>
      </w:tr>
      <w:tr w:rsidR="000717D2" w:rsidRPr="000717D2" w:rsidTr="000717D2">
        <w:tblPrEx>
          <w:tblCellMar>
            <w:left w:w="107" w:type="dxa"/>
            <w:right w:w="107" w:type="dxa"/>
          </w:tblCellMar>
        </w:tblPrEx>
        <w:trPr>
          <w:trHeight w:val="61"/>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Март</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lang w:val="en-US"/>
              </w:rPr>
              <w:t>101</w:t>
            </w:r>
            <w:r w:rsidRPr="000717D2">
              <w:rPr>
                <w:rFonts w:ascii="Times New Roman" w:eastAsia="Times New Roman" w:hAnsi="Times New Roman" w:cs="Times New Roman"/>
                <w:sz w:val="16"/>
                <w:szCs w:val="20"/>
              </w:rPr>
              <w:t>,1</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143,4</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I квартал</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100,7</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lang w:val="en-US"/>
              </w:rPr>
            </w:pPr>
            <w:r w:rsidRPr="000717D2">
              <w:rPr>
                <w:rFonts w:ascii="Times New Roman" w:eastAsia="Times New Roman" w:hAnsi="Times New Roman" w:cs="Times New Roman"/>
                <w:b/>
                <w:i/>
                <w:sz w:val="16"/>
                <w:szCs w:val="20"/>
                <w:lang w:val="en-US"/>
              </w:rPr>
              <w:t>30,3</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Апрель</w:t>
            </w:r>
          </w:p>
        </w:tc>
        <w:tc>
          <w:tcPr>
            <w:tcW w:w="283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100,8</w:t>
            </w:r>
          </w:p>
        </w:tc>
        <w:tc>
          <w:tcPr>
            <w:tcW w:w="2835"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113,6</w:t>
            </w:r>
          </w:p>
        </w:tc>
      </w:tr>
      <w:tr w:rsidR="000717D2" w:rsidRPr="000717D2" w:rsidTr="000717D2">
        <w:tblPrEx>
          <w:tblCellMar>
            <w:left w:w="107" w:type="dxa"/>
            <w:right w:w="107" w:type="dxa"/>
          </w:tblCellMar>
        </w:tblPrEx>
        <w:trPr>
          <w:jc w:val="center"/>
        </w:trPr>
        <w:tc>
          <w:tcPr>
            <w:tcW w:w="2835" w:type="dxa"/>
            <w:tcBorders>
              <w:top w:val="single" w:sz="4" w:space="0" w:color="808080"/>
              <w:left w:val="double" w:sz="4" w:space="0" w:color="auto"/>
              <w:bottom w:val="double" w:sz="4" w:space="0" w:color="auto"/>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b/>
                <w:i/>
                <w:sz w:val="16"/>
                <w:szCs w:val="20"/>
                <w:lang w:val="en-US"/>
              </w:rPr>
            </w:pPr>
            <w:r w:rsidRPr="000717D2">
              <w:rPr>
                <w:rFonts w:ascii="Times New Roman" w:eastAsia="Times New Roman" w:hAnsi="Times New Roman" w:cs="Times New Roman"/>
                <w:b/>
                <w:i/>
                <w:sz w:val="16"/>
                <w:szCs w:val="20"/>
              </w:rPr>
              <w:t>Январь-апрель</w:t>
            </w:r>
          </w:p>
        </w:tc>
        <w:tc>
          <w:tcPr>
            <w:tcW w:w="2835" w:type="dxa"/>
            <w:tcBorders>
              <w:top w:val="single" w:sz="4" w:space="0" w:color="808080"/>
              <w:left w:val="single" w:sz="4" w:space="0" w:color="000000"/>
              <w:bottom w:val="double" w:sz="4" w:space="0" w:color="auto"/>
              <w:right w:val="single" w:sz="4" w:space="0" w:color="808080"/>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r w:rsidRPr="000717D2">
              <w:rPr>
                <w:rFonts w:ascii="Times New Roman" w:eastAsia="Times New Roman" w:hAnsi="Times New Roman" w:cs="Times New Roman"/>
                <w:b/>
                <w:i/>
                <w:sz w:val="16"/>
                <w:szCs w:val="20"/>
              </w:rPr>
              <w:t>100,7</w:t>
            </w:r>
          </w:p>
        </w:tc>
        <w:tc>
          <w:tcPr>
            <w:tcW w:w="2835" w:type="dxa"/>
            <w:tcBorders>
              <w:top w:val="single" w:sz="4" w:space="0" w:color="808080"/>
              <w:left w:val="single" w:sz="4" w:space="0" w:color="808080"/>
              <w:bottom w:val="double" w:sz="4" w:space="0" w:color="auto"/>
              <w:right w:val="double" w:sz="4" w:space="0" w:color="auto"/>
            </w:tcBorders>
            <w:vAlign w:val="bottom"/>
          </w:tcPr>
          <w:p w:rsidR="000717D2" w:rsidRPr="000717D2" w:rsidRDefault="000717D2" w:rsidP="000717D2">
            <w:pPr>
              <w:spacing w:after="0" w:line="160" w:lineRule="exact"/>
              <w:ind w:right="1134"/>
              <w:jc w:val="right"/>
              <w:rPr>
                <w:rFonts w:ascii="Times New Roman" w:eastAsia="Times New Roman" w:hAnsi="Times New Roman" w:cs="Times New Roman"/>
                <w:b/>
                <w:i/>
                <w:sz w:val="16"/>
                <w:szCs w:val="20"/>
              </w:rPr>
            </w:pPr>
          </w:p>
        </w:tc>
      </w:tr>
    </w:tbl>
    <w:p w:rsidR="000717D2" w:rsidRPr="000717D2" w:rsidRDefault="000717D2" w:rsidP="000717D2">
      <w:pPr>
        <w:pStyle w:val="text"/>
        <w:shd w:val="clear" w:color="auto" w:fill="FFFFFF"/>
        <w:spacing w:before="192" w:line="360" w:lineRule="auto"/>
        <w:ind w:firstLine="426"/>
        <w:rPr>
          <w:color w:val="000000"/>
          <w:sz w:val="28"/>
          <w:szCs w:val="28"/>
        </w:rPr>
      </w:pPr>
      <w:r>
        <w:rPr>
          <w:noProof/>
        </w:rPr>
        <w:lastRenderedPageBreak/>
        <w:drawing>
          <wp:inline distT="0" distB="0" distL="0" distR="0">
            <wp:extent cx="5386705" cy="2872105"/>
            <wp:effectExtent l="19050" t="19050" r="23495" b="2349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5386705" cy="2872105"/>
                    </a:xfrm>
                    <a:prstGeom prst="rect">
                      <a:avLst/>
                    </a:prstGeom>
                    <a:noFill/>
                    <a:ln w="19050" cmpd="dbl">
                      <a:solidFill>
                        <a:srgbClr val="000000"/>
                      </a:solidFill>
                      <a:miter lim="800000"/>
                      <a:headEnd/>
                      <a:tailEnd/>
                    </a:ln>
                    <a:effectLst/>
                  </pic:spPr>
                </pic:pic>
              </a:graphicData>
            </a:graphic>
          </wp:inline>
        </w:drawing>
      </w:r>
    </w:p>
    <w:p w:rsidR="00CB2A7B" w:rsidRDefault="00CB2A7B" w:rsidP="009165D7">
      <w:pPr>
        <w:pStyle w:val="text"/>
        <w:shd w:val="clear" w:color="auto" w:fill="FFFFFF"/>
        <w:spacing w:before="192" w:after="0" w:line="360" w:lineRule="auto"/>
        <w:ind w:firstLine="851"/>
        <w:jc w:val="both"/>
        <w:rPr>
          <w:color w:val="000000"/>
          <w:sz w:val="28"/>
          <w:szCs w:val="28"/>
        </w:rPr>
      </w:pPr>
    </w:p>
    <w:p w:rsidR="000717D2" w:rsidRPr="000717D2" w:rsidRDefault="000717D2" w:rsidP="000717D2">
      <w:pPr>
        <w:spacing w:before="240" w:after="0" w:line="360" w:lineRule="auto"/>
        <w:ind w:firstLine="720"/>
        <w:jc w:val="both"/>
        <w:rPr>
          <w:rFonts w:ascii="Times New Roman" w:eastAsia="Times New Roman" w:hAnsi="Times New Roman" w:cs="Times New Roman"/>
          <w:sz w:val="28"/>
          <w:szCs w:val="28"/>
        </w:rPr>
      </w:pPr>
      <w:r w:rsidRPr="000717D2">
        <w:rPr>
          <w:rFonts w:ascii="Times New Roman" w:eastAsia="Times New Roman" w:hAnsi="Times New Roman" w:cs="Times New Roman"/>
          <w:b/>
          <w:sz w:val="28"/>
          <w:szCs w:val="28"/>
        </w:rPr>
        <w:t>Растениеводство.</w:t>
      </w:r>
      <w:r w:rsidRPr="000717D2">
        <w:rPr>
          <w:rFonts w:ascii="Times New Roman" w:eastAsia="Times New Roman" w:hAnsi="Times New Roman" w:cs="Times New Roman"/>
          <w:sz w:val="28"/>
          <w:szCs w:val="28"/>
        </w:rPr>
        <w:t xml:space="preserve">  На 23 мая 2017г., по данным Минсельхоза России, </w:t>
      </w:r>
      <w:r w:rsidRPr="000717D2">
        <w:rPr>
          <w:rFonts w:ascii="Times New Roman" w:eastAsia="Times New Roman" w:hAnsi="Times New Roman" w:cs="Times New Roman"/>
          <w:b/>
          <w:bCs/>
          <w:sz w:val="28"/>
          <w:szCs w:val="28"/>
        </w:rPr>
        <w:t>яровые культуры</w:t>
      </w:r>
      <w:r w:rsidRPr="000717D2">
        <w:rPr>
          <w:rFonts w:ascii="Times New Roman" w:eastAsia="Times New Roman" w:hAnsi="Times New Roman" w:cs="Times New Roman"/>
          <w:sz w:val="28"/>
          <w:szCs w:val="28"/>
        </w:rPr>
        <w:t xml:space="preserve"> в хозяйствах всех категорий посеяны на площади 37,1 млн.гектаров (на 3,4% меньше, чем к этому времени в предыдущем году), из них зерновые и зернобобовые - на 22,4 млн.гектаров (на 4,9% меньше)</w:t>
      </w:r>
      <w:r w:rsidR="00C36647" w:rsidRPr="00C36647">
        <w:rPr>
          <w:rFonts w:ascii="Times New Roman" w:eastAsia="Times New Roman" w:hAnsi="Times New Roman" w:cs="Times New Roman"/>
          <w:sz w:val="28"/>
          <w:szCs w:val="28"/>
        </w:rPr>
        <w:t>[</w:t>
      </w:r>
      <w:r w:rsidR="00C36647" w:rsidRPr="00C36647">
        <w:t xml:space="preserve"> </w:t>
      </w:r>
      <w:r w:rsidR="00C36647" w:rsidRPr="00C36647">
        <w:rPr>
          <w:rFonts w:ascii="Times New Roman" w:eastAsia="Times New Roman" w:hAnsi="Times New Roman" w:cs="Times New Roman"/>
          <w:sz w:val="28"/>
          <w:szCs w:val="28"/>
        </w:rPr>
        <w:t>http://mcx.ru/analytics/agro-food-market/info-apk-po-sostoyaniyu-na-2016-god/po-sostoyaniyu-na-30-12-2016/]</w:t>
      </w:r>
      <w:r w:rsidRPr="000717D2">
        <w:rPr>
          <w:rFonts w:ascii="Times New Roman" w:eastAsia="Times New Roman" w:hAnsi="Times New Roman" w:cs="Times New Roman"/>
          <w:sz w:val="28"/>
          <w:szCs w:val="28"/>
        </w:rPr>
        <w:t>.</w:t>
      </w:r>
    </w:p>
    <w:p w:rsidR="000717D2" w:rsidRPr="000717D2" w:rsidRDefault="000717D2" w:rsidP="000717D2">
      <w:pPr>
        <w:spacing w:before="200" w:after="0" w:line="240" w:lineRule="auto"/>
        <w:jc w:val="right"/>
        <w:rPr>
          <w:rFonts w:ascii="Times New Roman" w:eastAsia="Times New Roman" w:hAnsi="Times New Roman" w:cs="Times New Roman"/>
          <w:sz w:val="28"/>
          <w:szCs w:val="28"/>
        </w:rPr>
      </w:pPr>
      <w:r w:rsidRPr="000717D2">
        <w:rPr>
          <w:rFonts w:ascii="Times New Roman" w:eastAsia="Times New Roman" w:hAnsi="Times New Roman" w:cs="Times New Roman"/>
          <w:sz w:val="28"/>
          <w:szCs w:val="28"/>
        </w:rPr>
        <w:t>Таблица 2</w:t>
      </w:r>
    </w:p>
    <w:p w:rsidR="000717D2" w:rsidRPr="000717D2" w:rsidRDefault="000717D2" w:rsidP="000717D2">
      <w:pPr>
        <w:spacing w:before="200" w:after="0" w:line="240" w:lineRule="auto"/>
        <w:jc w:val="center"/>
        <w:rPr>
          <w:rFonts w:ascii="Times New Roman" w:eastAsia="Times New Roman" w:hAnsi="Times New Roman" w:cs="Times New Roman"/>
          <w:sz w:val="20"/>
          <w:szCs w:val="20"/>
        </w:rPr>
      </w:pPr>
      <w:r w:rsidRPr="000717D2">
        <w:rPr>
          <w:rFonts w:ascii="Times New Roman" w:eastAsia="Times New Roman" w:hAnsi="Times New Roman" w:cs="Times New Roman"/>
          <w:caps/>
          <w:sz w:val="20"/>
          <w:szCs w:val="20"/>
        </w:rPr>
        <w:t>сев яровых культур в хозяйствах всех категорий</w:t>
      </w:r>
      <w:r w:rsidRPr="000717D2">
        <w:rPr>
          <w:rFonts w:ascii="Times New Roman" w:eastAsia="Times New Roman" w:hAnsi="Times New Roman" w:cs="Times New Roman"/>
          <w:caps/>
          <w:sz w:val="20"/>
          <w:szCs w:val="20"/>
        </w:rPr>
        <w:br/>
      </w:r>
      <w:r w:rsidRPr="000717D2">
        <w:rPr>
          <w:rFonts w:ascii="Times New Roman" w:eastAsia="Times New Roman" w:hAnsi="Times New Roman" w:cs="Times New Roman"/>
          <w:sz w:val="20"/>
          <w:szCs w:val="20"/>
        </w:rPr>
        <w:t>на 23 мая</w:t>
      </w:r>
    </w:p>
    <w:p w:rsidR="000717D2" w:rsidRPr="000717D2" w:rsidRDefault="000717D2" w:rsidP="000717D2">
      <w:pPr>
        <w:spacing w:before="120" w:after="0" w:line="160" w:lineRule="exact"/>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тыс.гектаров</w:t>
      </w:r>
    </w:p>
    <w:p w:rsidR="000717D2" w:rsidRPr="000717D2" w:rsidRDefault="000717D2" w:rsidP="000717D2">
      <w:pPr>
        <w:spacing w:after="0" w:line="160" w:lineRule="exact"/>
        <w:jc w:val="right"/>
        <w:rPr>
          <w:rFonts w:ascii="Times New Roman" w:eastAsia="Times New Roman" w:hAnsi="Times New Roman" w:cs="Times New Roman"/>
          <w:sz w:val="16"/>
          <w:szCs w:val="20"/>
        </w:rPr>
      </w:pPr>
    </w:p>
    <w:tbl>
      <w:tblPr>
        <w:tblW w:w="0" w:type="auto"/>
        <w:tblInd w:w="108" w:type="dxa"/>
        <w:tblLayout w:type="fixed"/>
        <w:tblLook w:val="0000"/>
      </w:tblPr>
      <w:tblGrid>
        <w:gridCol w:w="3261"/>
        <w:gridCol w:w="1748"/>
        <w:gridCol w:w="1748"/>
        <w:gridCol w:w="1748"/>
      </w:tblGrid>
      <w:tr w:rsidR="000717D2" w:rsidRPr="000717D2" w:rsidTr="000717D2">
        <w:trPr>
          <w:cantSplit/>
          <w:tblHeader/>
        </w:trPr>
        <w:tc>
          <w:tcPr>
            <w:tcW w:w="3261" w:type="dxa"/>
            <w:tcBorders>
              <w:top w:val="double" w:sz="4" w:space="0" w:color="auto"/>
              <w:left w:val="double" w:sz="4" w:space="0" w:color="auto"/>
              <w:bottom w:val="nil"/>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i/>
                <w:sz w:val="16"/>
                <w:szCs w:val="20"/>
              </w:rPr>
            </w:pPr>
          </w:p>
        </w:tc>
        <w:tc>
          <w:tcPr>
            <w:tcW w:w="1748" w:type="dxa"/>
            <w:tcBorders>
              <w:top w:val="double" w:sz="4" w:space="0" w:color="auto"/>
              <w:left w:val="single" w:sz="4" w:space="0" w:color="auto"/>
              <w:bottom w:val="nil"/>
              <w:right w:val="single" w:sz="4" w:space="0" w:color="auto"/>
            </w:tcBorders>
          </w:tcPr>
          <w:p w:rsidR="000717D2" w:rsidRPr="000717D2" w:rsidRDefault="000717D2" w:rsidP="000717D2">
            <w:pPr>
              <w:widowControl w:val="0"/>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2017г.</w:t>
            </w:r>
          </w:p>
        </w:tc>
        <w:tc>
          <w:tcPr>
            <w:tcW w:w="1748" w:type="dxa"/>
            <w:tcBorders>
              <w:top w:val="double" w:sz="4" w:space="0" w:color="auto"/>
              <w:left w:val="single" w:sz="4" w:space="0" w:color="auto"/>
              <w:bottom w:val="nil"/>
              <w:right w:val="single" w:sz="4" w:space="0" w:color="auto"/>
            </w:tcBorders>
          </w:tcPr>
          <w:p w:rsidR="000717D2" w:rsidRPr="000717D2" w:rsidRDefault="000717D2" w:rsidP="000717D2">
            <w:pPr>
              <w:widowControl w:val="0"/>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В % к</w:t>
            </w:r>
            <w:r w:rsidRPr="000717D2">
              <w:rPr>
                <w:rFonts w:ascii="Times New Roman" w:eastAsia="Times New Roman" w:hAnsi="Times New Roman" w:cs="Times New Roman"/>
                <w:i/>
                <w:sz w:val="16"/>
                <w:szCs w:val="20"/>
              </w:rPr>
              <w:br/>
              <w:t>2016г.</w:t>
            </w:r>
          </w:p>
        </w:tc>
        <w:tc>
          <w:tcPr>
            <w:tcW w:w="1748" w:type="dxa"/>
            <w:tcBorders>
              <w:top w:val="double" w:sz="4" w:space="0" w:color="auto"/>
              <w:left w:val="single" w:sz="4" w:space="0" w:color="auto"/>
              <w:right w:val="double" w:sz="4" w:space="0" w:color="auto"/>
            </w:tcBorders>
          </w:tcPr>
          <w:p w:rsidR="000717D2" w:rsidRPr="000717D2" w:rsidRDefault="000717D2" w:rsidP="000717D2">
            <w:pPr>
              <w:widowControl w:val="0"/>
              <w:spacing w:after="0" w:line="160" w:lineRule="exact"/>
              <w:jc w:val="center"/>
              <w:rPr>
                <w:rFonts w:ascii="Times New Roman" w:eastAsia="Times New Roman" w:hAnsi="Times New Roman" w:cs="Times New Roman"/>
                <w:i/>
                <w:sz w:val="16"/>
                <w:szCs w:val="20"/>
                <w:u w:val="single"/>
              </w:rPr>
            </w:pPr>
            <w:r w:rsidRPr="000717D2">
              <w:rPr>
                <w:rFonts w:ascii="Times New Roman" w:eastAsia="Times New Roman" w:hAnsi="Times New Roman" w:cs="Times New Roman"/>
                <w:i/>
                <w:sz w:val="16"/>
                <w:szCs w:val="20"/>
                <w:u w:val="single"/>
              </w:rPr>
              <w:t>Справочно</w:t>
            </w:r>
          </w:p>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u w:val="single"/>
              </w:rPr>
            </w:pPr>
            <w:r w:rsidRPr="000717D2">
              <w:rPr>
                <w:rFonts w:ascii="Times New Roman" w:eastAsia="Times New Roman" w:hAnsi="Times New Roman" w:cs="Times New Roman"/>
                <w:i/>
                <w:sz w:val="16"/>
                <w:szCs w:val="20"/>
              </w:rPr>
              <w:t>на 23 мая 2016г.</w:t>
            </w:r>
          </w:p>
        </w:tc>
      </w:tr>
      <w:tr w:rsidR="000717D2" w:rsidRPr="000717D2" w:rsidTr="000717D2">
        <w:tblPrEx>
          <w:tblCellMar>
            <w:left w:w="107" w:type="dxa"/>
            <w:right w:w="107" w:type="dxa"/>
          </w:tblCellMar>
        </w:tblPrEx>
        <w:tc>
          <w:tcPr>
            <w:tcW w:w="3261" w:type="dxa"/>
            <w:tcBorders>
              <w:top w:val="single" w:sz="4" w:space="0" w:color="auto"/>
              <w:left w:val="double" w:sz="4" w:space="0" w:color="auto"/>
              <w:bottom w:val="single" w:sz="4" w:space="0" w:color="808080"/>
              <w:right w:val="single" w:sz="4" w:space="0" w:color="000000"/>
            </w:tcBorders>
            <w:vAlign w:val="bottom"/>
          </w:tcPr>
          <w:p w:rsidR="000717D2" w:rsidRPr="000717D2" w:rsidRDefault="000717D2" w:rsidP="000717D2">
            <w:pPr>
              <w:spacing w:before="240" w:after="0" w:line="160" w:lineRule="exact"/>
              <w:jc w:val="both"/>
              <w:rPr>
                <w:rFonts w:ascii="Times New Roman" w:eastAsia="Times New Roman" w:hAnsi="Times New Roman" w:cs="Times New Roman"/>
                <w:b/>
                <w:sz w:val="16"/>
                <w:szCs w:val="20"/>
              </w:rPr>
            </w:pPr>
            <w:r w:rsidRPr="000717D2">
              <w:rPr>
                <w:rFonts w:ascii="Times New Roman" w:eastAsia="Times New Roman" w:hAnsi="Times New Roman" w:cs="Times New Roman"/>
                <w:b/>
                <w:sz w:val="16"/>
                <w:szCs w:val="20"/>
              </w:rPr>
              <w:t>Яровые культуры</w:t>
            </w:r>
          </w:p>
        </w:tc>
        <w:tc>
          <w:tcPr>
            <w:tcW w:w="1748" w:type="dxa"/>
            <w:tcBorders>
              <w:top w:val="single" w:sz="4" w:space="0" w:color="auto"/>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567"/>
              <w:jc w:val="right"/>
              <w:rPr>
                <w:rFonts w:ascii="Times New Roman" w:eastAsia="Times New Roman" w:hAnsi="Times New Roman" w:cs="Times New Roman"/>
                <w:b/>
                <w:sz w:val="16"/>
                <w:szCs w:val="20"/>
              </w:rPr>
            </w:pPr>
            <w:r w:rsidRPr="000717D2">
              <w:rPr>
                <w:rFonts w:ascii="Times New Roman" w:eastAsia="Times New Roman" w:hAnsi="Times New Roman" w:cs="Times New Roman"/>
                <w:b/>
                <w:sz w:val="16"/>
                <w:szCs w:val="20"/>
              </w:rPr>
              <w:t>37115</w:t>
            </w:r>
          </w:p>
        </w:tc>
        <w:tc>
          <w:tcPr>
            <w:tcW w:w="1748" w:type="dxa"/>
            <w:tcBorders>
              <w:top w:val="single" w:sz="4" w:space="0" w:color="auto"/>
              <w:left w:val="single" w:sz="4" w:space="0" w:color="808080"/>
              <w:bottom w:val="single" w:sz="4" w:space="0" w:color="808080"/>
              <w:right w:val="single" w:sz="4" w:space="0" w:color="808080"/>
            </w:tcBorders>
            <w:vAlign w:val="bottom"/>
          </w:tcPr>
          <w:p w:rsidR="000717D2" w:rsidRPr="000717D2" w:rsidRDefault="000717D2" w:rsidP="000717D2">
            <w:pPr>
              <w:spacing w:after="0" w:line="160" w:lineRule="exact"/>
              <w:ind w:right="567"/>
              <w:jc w:val="right"/>
              <w:rPr>
                <w:rFonts w:ascii="Times New Roman" w:eastAsia="Times New Roman" w:hAnsi="Times New Roman" w:cs="Times New Roman"/>
                <w:b/>
                <w:sz w:val="16"/>
                <w:szCs w:val="20"/>
              </w:rPr>
            </w:pPr>
            <w:r w:rsidRPr="000717D2">
              <w:rPr>
                <w:rFonts w:ascii="Times New Roman" w:eastAsia="Times New Roman" w:hAnsi="Times New Roman" w:cs="Times New Roman"/>
                <w:b/>
                <w:sz w:val="16"/>
                <w:szCs w:val="20"/>
              </w:rPr>
              <w:t>96,6</w:t>
            </w:r>
          </w:p>
        </w:tc>
        <w:tc>
          <w:tcPr>
            <w:tcW w:w="1748" w:type="dxa"/>
            <w:tcBorders>
              <w:top w:val="single" w:sz="4" w:space="0" w:color="auto"/>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567"/>
              <w:jc w:val="right"/>
              <w:rPr>
                <w:rFonts w:ascii="Times New Roman" w:eastAsia="Times New Roman" w:hAnsi="Times New Roman" w:cs="Times New Roman"/>
                <w:b/>
                <w:sz w:val="16"/>
                <w:szCs w:val="20"/>
              </w:rPr>
            </w:pPr>
            <w:r w:rsidRPr="000717D2">
              <w:rPr>
                <w:rFonts w:ascii="Times New Roman" w:eastAsia="Times New Roman" w:hAnsi="Times New Roman" w:cs="Times New Roman"/>
                <w:b/>
                <w:sz w:val="16"/>
                <w:szCs w:val="20"/>
              </w:rPr>
              <w:t>38408</w:t>
            </w:r>
          </w:p>
        </w:tc>
      </w:tr>
      <w:tr w:rsidR="000717D2" w:rsidRPr="000717D2" w:rsidTr="000717D2">
        <w:tblPrEx>
          <w:tblCellMar>
            <w:left w:w="107" w:type="dxa"/>
            <w:right w:w="107" w:type="dxa"/>
          </w:tblCellMar>
        </w:tblPrEx>
        <w:tc>
          <w:tcPr>
            <w:tcW w:w="3261"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из них: </w:t>
            </w:r>
          </w:p>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зерновые и зернобобовые </w:t>
            </w:r>
          </w:p>
        </w:tc>
        <w:tc>
          <w:tcPr>
            <w:tcW w:w="1748"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56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22400</w:t>
            </w:r>
          </w:p>
        </w:tc>
        <w:tc>
          <w:tcPr>
            <w:tcW w:w="1748" w:type="dxa"/>
            <w:tcBorders>
              <w:top w:val="single" w:sz="4" w:space="0" w:color="808080"/>
              <w:left w:val="single" w:sz="4" w:space="0" w:color="808080"/>
              <w:bottom w:val="single" w:sz="4" w:space="0" w:color="808080"/>
              <w:right w:val="single" w:sz="4" w:space="0" w:color="808080"/>
            </w:tcBorders>
            <w:vAlign w:val="bottom"/>
          </w:tcPr>
          <w:p w:rsidR="000717D2" w:rsidRPr="000717D2" w:rsidRDefault="000717D2" w:rsidP="000717D2">
            <w:pPr>
              <w:spacing w:after="0" w:line="160" w:lineRule="exact"/>
              <w:ind w:right="56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95,1</w:t>
            </w:r>
          </w:p>
        </w:tc>
        <w:tc>
          <w:tcPr>
            <w:tcW w:w="1748"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56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23557</w:t>
            </w:r>
          </w:p>
        </w:tc>
      </w:tr>
      <w:tr w:rsidR="000717D2" w:rsidRPr="000717D2" w:rsidTr="000717D2">
        <w:tblPrEx>
          <w:tblCellMar>
            <w:left w:w="107" w:type="dxa"/>
            <w:right w:w="107" w:type="dxa"/>
          </w:tblCellMar>
        </w:tblPrEx>
        <w:tc>
          <w:tcPr>
            <w:tcW w:w="3261"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в том числе</w:t>
            </w:r>
          </w:p>
          <w:p w:rsidR="000717D2" w:rsidRPr="000717D2" w:rsidRDefault="000717D2" w:rsidP="000717D2">
            <w:pPr>
              <w:spacing w:before="120" w:after="0" w:line="160" w:lineRule="exact"/>
              <w:ind w:left="227"/>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кукуруза на зерно</w:t>
            </w:r>
          </w:p>
        </w:tc>
        <w:tc>
          <w:tcPr>
            <w:tcW w:w="1748"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56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2649</w:t>
            </w:r>
          </w:p>
        </w:tc>
        <w:tc>
          <w:tcPr>
            <w:tcW w:w="1748" w:type="dxa"/>
            <w:tcBorders>
              <w:top w:val="single" w:sz="4" w:space="0" w:color="808080"/>
              <w:left w:val="single" w:sz="4" w:space="0" w:color="808080"/>
              <w:bottom w:val="single" w:sz="4" w:space="0" w:color="808080"/>
              <w:right w:val="single" w:sz="4" w:space="0" w:color="808080"/>
            </w:tcBorders>
            <w:vAlign w:val="bottom"/>
          </w:tcPr>
          <w:p w:rsidR="000717D2" w:rsidRPr="000717D2" w:rsidRDefault="000717D2" w:rsidP="000717D2">
            <w:pPr>
              <w:spacing w:after="0" w:line="160" w:lineRule="exact"/>
              <w:ind w:right="56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110,2</w:t>
            </w:r>
          </w:p>
        </w:tc>
        <w:tc>
          <w:tcPr>
            <w:tcW w:w="1748"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56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2404</w:t>
            </w:r>
          </w:p>
        </w:tc>
      </w:tr>
      <w:tr w:rsidR="000717D2" w:rsidRPr="000717D2" w:rsidTr="000717D2">
        <w:tblPrEx>
          <w:tblCellMar>
            <w:left w:w="107" w:type="dxa"/>
            <w:right w:w="107" w:type="dxa"/>
          </w:tblCellMar>
        </w:tblPrEx>
        <w:tc>
          <w:tcPr>
            <w:tcW w:w="3261"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сахарная свекла</w:t>
            </w:r>
          </w:p>
        </w:tc>
        <w:tc>
          <w:tcPr>
            <w:tcW w:w="1748"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60" w:lineRule="exact"/>
              <w:ind w:right="56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1165</w:t>
            </w:r>
          </w:p>
        </w:tc>
        <w:tc>
          <w:tcPr>
            <w:tcW w:w="1748" w:type="dxa"/>
            <w:tcBorders>
              <w:top w:val="single" w:sz="4" w:space="0" w:color="808080"/>
              <w:left w:val="single" w:sz="4" w:space="0" w:color="808080"/>
              <w:bottom w:val="single" w:sz="4" w:space="0" w:color="808080"/>
              <w:right w:val="single" w:sz="4" w:space="0" w:color="808080"/>
            </w:tcBorders>
            <w:vAlign w:val="bottom"/>
          </w:tcPr>
          <w:p w:rsidR="000717D2" w:rsidRPr="000717D2" w:rsidRDefault="000717D2" w:rsidP="000717D2">
            <w:pPr>
              <w:spacing w:after="0" w:line="160" w:lineRule="exact"/>
              <w:ind w:right="56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110,3</w:t>
            </w:r>
          </w:p>
        </w:tc>
        <w:tc>
          <w:tcPr>
            <w:tcW w:w="1748"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60" w:lineRule="exact"/>
              <w:ind w:right="56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1056</w:t>
            </w:r>
          </w:p>
        </w:tc>
      </w:tr>
      <w:tr w:rsidR="000717D2" w:rsidRPr="000717D2" w:rsidTr="000717D2">
        <w:tblPrEx>
          <w:tblCellMar>
            <w:left w:w="107" w:type="dxa"/>
            <w:right w:w="107" w:type="dxa"/>
          </w:tblCellMar>
        </w:tblPrEx>
        <w:tc>
          <w:tcPr>
            <w:tcW w:w="3261" w:type="dxa"/>
            <w:tcBorders>
              <w:top w:val="single" w:sz="4" w:space="0" w:color="808080"/>
              <w:left w:val="double" w:sz="4" w:space="0" w:color="auto"/>
              <w:bottom w:val="single" w:sz="4" w:space="0" w:color="auto"/>
              <w:right w:val="single" w:sz="4" w:space="0" w:color="000000"/>
            </w:tcBorders>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подсолнечник</w:t>
            </w:r>
          </w:p>
        </w:tc>
        <w:tc>
          <w:tcPr>
            <w:tcW w:w="1748" w:type="dxa"/>
            <w:tcBorders>
              <w:top w:val="single" w:sz="4" w:space="0" w:color="808080"/>
              <w:left w:val="single" w:sz="4" w:space="0" w:color="000000"/>
              <w:bottom w:val="single" w:sz="4" w:space="0" w:color="auto"/>
              <w:right w:val="single" w:sz="4" w:space="0" w:color="808080"/>
            </w:tcBorders>
            <w:vAlign w:val="bottom"/>
          </w:tcPr>
          <w:p w:rsidR="000717D2" w:rsidRPr="000717D2" w:rsidRDefault="000717D2" w:rsidP="000717D2">
            <w:pPr>
              <w:spacing w:after="0" w:line="160" w:lineRule="exact"/>
              <w:ind w:right="56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5980</w:t>
            </w:r>
          </w:p>
        </w:tc>
        <w:tc>
          <w:tcPr>
            <w:tcW w:w="1748" w:type="dxa"/>
            <w:tcBorders>
              <w:top w:val="single" w:sz="4" w:space="0" w:color="808080"/>
              <w:left w:val="single" w:sz="4" w:space="0" w:color="808080"/>
              <w:bottom w:val="single" w:sz="4" w:space="0" w:color="auto"/>
              <w:right w:val="single" w:sz="4" w:space="0" w:color="808080"/>
            </w:tcBorders>
            <w:vAlign w:val="bottom"/>
          </w:tcPr>
          <w:p w:rsidR="000717D2" w:rsidRPr="000717D2" w:rsidRDefault="000717D2" w:rsidP="000717D2">
            <w:pPr>
              <w:spacing w:after="0" w:line="160" w:lineRule="exact"/>
              <w:ind w:right="56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105,1</w:t>
            </w:r>
          </w:p>
        </w:tc>
        <w:tc>
          <w:tcPr>
            <w:tcW w:w="1748" w:type="dxa"/>
            <w:tcBorders>
              <w:top w:val="single" w:sz="4" w:space="0" w:color="808080"/>
              <w:left w:val="single" w:sz="4" w:space="0" w:color="808080"/>
              <w:bottom w:val="single" w:sz="4" w:space="0" w:color="auto"/>
              <w:right w:val="double" w:sz="4" w:space="0" w:color="auto"/>
            </w:tcBorders>
            <w:vAlign w:val="bottom"/>
          </w:tcPr>
          <w:p w:rsidR="000717D2" w:rsidRPr="000717D2" w:rsidRDefault="000717D2" w:rsidP="000717D2">
            <w:pPr>
              <w:spacing w:after="0" w:line="160" w:lineRule="exact"/>
              <w:ind w:right="56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5690</w:t>
            </w:r>
          </w:p>
        </w:tc>
      </w:tr>
      <w:tr w:rsidR="000717D2" w:rsidRPr="000717D2" w:rsidTr="000717D2">
        <w:tblPrEx>
          <w:tblCellMar>
            <w:left w:w="107" w:type="dxa"/>
            <w:right w:w="107" w:type="dxa"/>
          </w:tblCellMar>
        </w:tblPrEx>
        <w:tc>
          <w:tcPr>
            <w:tcW w:w="8505" w:type="dxa"/>
            <w:gridSpan w:val="4"/>
            <w:tcBorders>
              <w:top w:val="single" w:sz="4" w:space="0" w:color="auto"/>
              <w:left w:val="double" w:sz="4" w:space="0" w:color="auto"/>
              <w:bottom w:val="double" w:sz="4" w:space="0" w:color="auto"/>
              <w:right w:val="double" w:sz="4" w:space="0" w:color="auto"/>
            </w:tcBorders>
            <w:vAlign w:val="bottom"/>
          </w:tcPr>
          <w:p w:rsidR="000717D2" w:rsidRPr="000717D2" w:rsidRDefault="000717D2" w:rsidP="000717D2">
            <w:pPr>
              <w:spacing w:before="240" w:after="0" w:line="160" w:lineRule="exact"/>
              <w:ind w:right="340"/>
              <w:jc w:val="both"/>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1) По данным Минсельхоза России.</w:t>
            </w:r>
          </w:p>
        </w:tc>
      </w:tr>
    </w:tbl>
    <w:p w:rsidR="000717D2" w:rsidRPr="000717D2" w:rsidRDefault="000717D2" w:rsidP="000717D2">
      <w:pPr>
        <w:spacing w:after="0" w:line="240" w:lineRule="auto"/>
        <w:ind w:firstLine="720"/>
        <w:jc w:val="both"/>
        <w:rPr>
          <w:rFonts w:ascii="Times New Roman" w:eastAsia="Times New Roman" w:hAnsi="Times New Roman" w:cs="Times New Roman"/>
          <w:color w:val="000000"/>
          <w:sz w:val="20"/>
          <w:szCs w:val="20"/>
        </w:rPr>
      </w:pPr>
    </w:p>
    <w:p w:rsidR="000717D2" w:rsidRPr="000717D2" w:rsidRDefault="000717D2" w:rsidP="000717D2">
      <w:pPr>
        <w:spacing w:before="240" w:after="0" w:line="360" w:lineRule="auto"/>
        <w:ind w:firstLine="720"/>
        <w:jc w:val="both"/>
        <w:rPr>
          <w:rFonts w:ascii="Times New Roman" w:eastAsia="Times New Roman" w:hAnsi="Times New Roman" w:cs="Times New Roman"/>
          <w:sz w:val="28"/>
          <w:szCs w:val="28"/>
        </w:rPr>
      </w:pPr>
      <w:r w:rsidRPr="000717D2">
        <w:rPr>
          <w:rFonts w:ascii="Times New Roman" w:eastAsia="Times New Roman" w:hAnsi="Times New Roman" w:cs="Times New Roman"/>
          <w:sz w:val="28"/>
          <w:szCs w:val="28"/>
        </w:rPr>
        <w:lastRenderedPageBreak/>
        <w:t>На 23 мая 2017г. засеянная площадь яровых зерновых и зернобобовых культур (без кукурузы) составила 69,7 от общей площади этих культур, засеянной хозяйствами всех категорий в 2016г., подсолнечника - 79,7%, сахарной свеклы - 104,9%.</w:t>
      </w:r>
    </w:p>
    <w:p w:rsidR="000717D2" w:rsidRPr="000717D2" w:rsidRDefault="000717D2" w:rsidP="000717D2">
      <w:pPr>
        <w:spacing w:before="120" w:after="0" w:line="360" w:lineRule="auto"/>
        <w:ind w:firstLine="720"/>
        <w:jc w:val="both"/>
        <w:rPr>
          <w:rFonts w:ascii="Times New Roman" w:eastAsia="Times New Roman" w:hAnsi="Times New Roman" w:cs="Times New Roman"/>
          <w:sz w:val="28"/>
          <w:szCs w:val="28"/>
        </w:rPr>
      </w:pPr>
      <w:r w:rsidRPr="000717D2">
        <w:rPr>
          <w:rFonts w:ascii="Times New Roman" w:eastAsia="Times New Roman" w:hAnsi="Times New Roman" w:cs="Times New Roman"/>
          <w:sz w:val="28"/>
          <w:szCs w:val="28"/>
        </w:rPr>
        <w:t>На долю Центрального, Южного, Северо-Кавказского и Приволжского федеральных округов приходится 71,3% площади посевов всех яровых культур.</w:t>
      </w:r>
    </w:p>
    <w:p w:rsidR="000717D2" w:rsidRPr="000717D2" w:rsidRDefault="000717D2" w:rsidP="000717D2">
      <w:pPr>
        <w:spacing w:before="120" w:after="0" w:line="360" w:lineRule="auto"/>
        <w:ind w:firstLine="720"/>
        <w:jc w:val="both"/>
        <w:rPr>
          <w:rFonts w:ascii="Times New Roman" w:eastAsia="Times New Roman" w:hAnsi="Times New Roman" w:cs="Times New Roman"/>
          <w:sz w:val="28"/>
          <w:szCs w:val="28"/>
        </w:rPr>
      </w:pPr>
      <w:r w:rsidRPr="000717D2">
        <w:rPr>
          <w:rFonts w:ascii="Times New Roman" w:eastAsia="Times New Roman" w:hAnsi="Times New Roman" w:cs="Times New Roman"/>
          <w:sz w:val="28"/>
          <w:szCs w:val="28"/>
        </w:rPr>
        <w:t>Гибель озимых зерновых культур в сельхозорганизация</w:t>
      </w:r>
      <w:r w:rsidR="00904624">
        <w:rPr>
          <w:rFonts w:ascii="Times New Roman" w:eastAsia="Times New Roman" w:hAnsi="Times New Roman" w:cs="Times New Roman"/>
          <w:sz w:val="28"/>
          <w:szCs w:val="28"/>
        </w:rPr>
        <w:t>х (без субъектов малого предпри</w:t>
      </w:r>
      <w:r w:rsidRPr="000717D2">
        <w:rPr>
          <w:rFonts w:ascii="Times New Roman" w:eastAsia="Times New Roman" w:hAnsi="Times New Roman" w:cs="Times New Roman"/>
          <w:sz w:val="28"/>
          <w:szCs w:val="28"/>
        </w:rPr>
        <w:t>нимательства), по данным на 1 мая 2017г., составила 47,0 тыс.гектаров, или 0,7% от их посевов (под урожай 2016г. - соответственно 91,2 тыс.гектаров, или 1,3% посевов озимых зерновых).</w:t>
      </w:r>
    </w:p>
    <w:p w:rsidR="000717D2" w:rsidRPr="000717D2" w:rsidRDefault="000717D2" w:rsidP="000717D2">
      <w:pPr>
        <w:spacing w:before="120" w:after="0" w:line="360" w:lineRule="auto"/>
        <w:ind w:firstLine="720"/>
        <w:jc w:val="both"/>
        <w:rPr>
          <w:rFonts w:ascii="Times New Roman" w:eastAsia="Times New Roman" w:hAnsi="Times New Roman" w:cs="Times New Roman"/>
          <w:sz w:val="28"/>
          <w:szCs w:val="28"/>
        </w:rPr>
      </w:pPr>
      <w:r w:rsidRPr="000717D2">
        <w:rPr>
          <w:rFonts w:ascii="Times New Roman" w:eastAsia="Times New Roman" w:hAnsi="Times New Roman" w:cs="Times New Roman"/>
          <w:b/>
          <w:sz w:val="28"/>
          <w:szCs w:val="28"/>
        </w:rPr>
        <w:t>Животноводство.</w:t>
      </w:r>
      <w:r w:rsidRPr="000717D2">
        <w:rPr>
          <w:rFonts w:ascii="Times New Roman" w:eastAsia="Times New Roman" w:hAnsi="Times New Roman" w:cs="Times New Roman"/>
          <w:sz w:val="28"/>
          <w:szCs w:val="28"/>
        </w:rPr>
        <w:t xml:space="preserve">  На конец апреля 2017г. поголовье крупного рогатого скота в хозяйствах всех сельхозпроизводителей, по расчетам, составляло 19,5 млн.голов (на 1,5% меньше по сравнению с соответствующей датой предыдущего года), из него коров - 8,3 млн. (на 1,4% меньше), свиней - 23,2 млн. (на 1,3% больше), овец и коз - 26,7 млн.голов (на 0,7% меньше).</w:t>
      </w:r>
    </w:p>
    <w:p w:rsidR="000717D2" w:rsidRPr="000717D2" w:rsidRDefault="000717D2" w:rsidP="000717D2">
      <w:pPr>
        <w:spacing w:before="120" w:after="0" w:line="360" w:lineRule="auto"/>
        <w:ind w:firstLine="720"/>
        <w:jc w:val="both"/>
        <w:rPr>
          <w:rFonts w:ascii="Times New Roman" w:eastAsia="Times New Roman" w:hAnsi="Times New Roman" w:cs="Times New Roman"/>
          <w:sz w:val="28"/>
          <w:szCs w:val="28"/>
        </w:rPr>
      </w:pPr>
      <w:r w:rsidRPr="000717D2">
        <w:rPr>
          <w:rFonts w:ascii="Times New Roman" w:eastAsia="Times New Roman" w:hAnsi="Times New Roman" w:cs="Times New Roman"/>
          <w:sz w:val="28"/>
          <w:szCs w:val="28"/>
        </w:rPr>
        <w:t>В структуре поголовья скота на хозяйства населения приходилось 43,9% поголовья крупного рогатого скота, 15,4% свиней, 46,5% овец и коз (на конец апреля 2016г. - соответственно 44,8%, 16,7%, 46,2%)</w:t>
      </w:r>
      <w:r w:rsidR="00C36647" w:rsidRPr="00C36647">
        <w:rPr>
          <w:rFonts w:ascii="Times New Roman" w:eastAsia="Times New Roman" w:hAnsi="Times New Roman" w:cs="Times New Roman"/>
          <w:sz w:val="28"/>
          <w:szCs w:val="28"/>
        </w:rPr>
        <w:t>[</w:t>
      </w:r>
      <w:r w:rsidR="00C36647" w:rsidRPr="00C36647">
        <w:t xml:space="preserve"> </w:t>
      </w:r>
      <w:r w:rsidR="00C36647" w:rsidRPr="00C36647">
        <w:rPr>
          <w:rFonts w:ascii="Times New Roman" w:eastAsia="Times New Roman" w:hAnsi="Times New Roman" w:cs="Times New Roman"/>
          <w:sz w:val="28"/>
          <w:szCs w:val="28"/>
        </w:rPr>
        <w:t>http://mcx.ru/analytics/agro-food-market/info-apk-po-sostoyaniyu-na-2016-god/po-sostoyaniyu-na-30-12-2016/]</w:t>
      </w:r>
      <w:r w:rsidRPr="000717D2">
        <w:rPr>
          <w:rFonts w:ascii="Times New Roman" w:eastAsia="Times New Roman" w:hAnsi="Times New Roman" w:cs="Times New Roman"/>
          <w:sz w:val="28"/>
          <w:szCs w:val="28"/>
        </w:rPr>
        <w:t>.</w:t>
      </w:r>
    </w:p>
    <w:p w:rsidR="00C36647" w:rsidRDefault="00C36647" w:rsidP="000717D2">
      <w:pPr>
        <w:spacing w:before="240" w:after="0" w:line="240" w:lineRule="auto"/>
        <w:jc w:val="right"/>
        <w:rPr>
          <w:rFonts w:ascii="Times New Roman" w:eastAsia="Times New Roman" w:hAnsi="Times New Roman" w:cs="Times New Roman"/>
          <w:sz w:val="28"/>
          <w:szCs w:val="28"/>
          <w:lang w:val="en-US"/>
        </w:rPr>
      </w:pPr>
    </w:p>
    <w:p w:rsidR="00C36647" w:rsidRDefault="00C36647" w:rsidP="000717D2">
      <w:pPr>
        <w:spacing w:before="240" w:after="0" w:line="240" w:lineRule="auto"/>
        <w:jc w:val="right"/>
        <w:rPr>
          <w:rFonts w:ascii="Times New Roman" w:eastAsia="Times New Roman" w:hAnsi="Times New Roman" w:cs="Times New Roman"/>
          <w:sz w:val="28"/>
          <w:szCs w:val="28"/>
          <w:lang w:val="en-US"/>
        </w:rPr>
      </w:pPr>
    </w:p>
    <w:p w:rsidR="00C36647" w:rsidRDefault="00C36647" w:rsidP="000717D2">
      <w:pPr>
        <w:spacing w:before="240" w:after="0" w:line="240" w:lineRule="auto"/>
        <w:jc w:val="right"/>
        <w:rPr>
          <w:rFonts w:ascii="Times New Roman" w:eastAsia="Times New Roman" w:hAnsi="Times New Roman" w:cs="Times New Roman"/>
          <w:sz w:val="28"/>
          <w:szCs w:val="28"/>
          <w:lang w:val="en-US"/>
        </w:rPr>
      </w:pPr>
    </w:p>
    <w:p w:rsidR="00C36647" w:rsidRDefault="00C36647" w:rsidP="000717D2">
      <w:pPr>
        <w:spacing w:before="240" w:after="0" w:line="240" w:lineRule="auto"/>
        <w:jc w:val="right"/>
        <w:rPr>
          <w:rFonts w:ascii="Times New Roman" w:eastAsia="Times New Roman" w:hAnsi="Times New Roman" w:cs="Times New Roman"/>
          <w:sz w:val="28"/>
          <w:szCs w:val="28"/>
          <w:lang w:val="en-US"/>
        </w:rPr>
      </w:pPr>
    </w:p>
    <w:p w:rsidR="00C36647" w:rsidRDefault="00C36647" w:rsidP="000717D2">
      <w:pPr>
        <w:spacing w:before="240" w:after="0" w:line="240" w:lineRule="auto"/>
        <w:jc w:val="right"/>
        <w:rPr>
          <w:rFonts w:ascii="Times New Roman" w:eastAsia="Times New Roman" w:hAnsi="Times New Roman" w:cs="Times New Roman"/>
          <w:sz w:val="28"/>
          <w:szCs w:val="28"/>
          <w:lang w:val="en-US"/>
        </w:rPr>
      </w:pPr>
    </w:p>
    <w:p w:rsidR="00C36647" w:rsidRDefault="00C36647" w:rsidP="000717D2">
      <w:pPr>
        <w:spacing w:before="240" w:after="0" w:line="240" w:lineRule="auto"/>
        <w:jc w:val="right"/>
        <w:rPr>
          <w:rFonts w:ascii="Times New Roman" w:eastAsia="Times New Roman" w:hAnsi="Times New Roman" w:cs="Times New Roman"/>
          <w:sz w:val="28"/>
          <w:szCs w:val="28"/>
          <w:lang w:val="en-US"/>
        </w:rPr>
      </w:pPr>
    </w:p>
    <w:p w:rsidR="000717D2" w:rsidRPr="00C36647" w:rsidRDefault="000717D2" w:rsidP="000717D2">
      <w:pPr>
        <w:spacing w:before="240" w:after="0" w:line="240" w:lineRule="auto"/>
        <w:jc w:val="right"/>
        <w:rPr>
          <w:rFonts w:ascii="Times New Roman" w:eastAsia="Times New Roman" w:hAnsi="Times New Roman" w:cs="Times New Roman"/>
          <w:sz w:val="28"/>
          <w:szCs w:val="28"/>
        </w:rPr>
      </w:pPr>
      <w:r w:rsidRPr="00C36647">
        <w:rPr>
          <w:rFonts w:ascii="Times New Roman" w:eastAsia="Times New Roman" w:hAnsi="Times New Roman" w:cs="Times New Roman"/>
          <w:sz w:val="28"/>
          <w:szCs w:val="28"/>
        </w:rPr>
        <w:lastRenderedPageBreak/>
        <w:t>Таблица 3</w:t>
      </w:r>
    </w:p>
    <w:p w:rsidR="000717D2" w:rsidRPr="00C36647" w:rsidRDefault="000717D2" w:rsidP="000717D2">
      <w:pPr>
        <w:spacing w:before="240" w:after="0" w:line="240" w:lineRule="auto"/>
        <w:jc w:val="center"/>
        <w:rPr>
          <w:rFonts w:ascii="Times New Roman" w:eastAsia="Times New Roman" w:hAnsi="Times New Roman" w:cs="Times New Roman"/>
          <w:caps/>
          <w:sz w:val="20"/>
          <w:szCs w:val="20"/>
        </w:rPr>
      </w:pPr>
      <w:r w:rsidRPr="00C36647">
        <w:rPr>
          <w:rFonts w:ascii="Times New Roman" w:eastAsia="Times New Roman" w:hAnsi="Times New Roman" w:cs="Times New Roman"/>
          <w:caps/>
          <w:sz w:val="20"/>
          <w:szCs w:val="20"/>
        </w:rPr>
        <w:t xml:space="preserve">Динамика поголовья скота </w:t>
      </w:r>
      <w:r w:rsidRPr="00C36647">
        <w:rPr>
          <w:rFonts w:ascii="Times New Roman" w:eastAsia="Times New Roman" w:hAnsi="Times New Roman" w:cs="Times New Roman"/>
          <w:caps/>
          <w:sz w:val="20"/>
          <w:szCs w:val="20"/>
        </w:rPr>
        <w:br/>
        <w:t>в хозяйствах всех категорий</w:t>
      </w:r>
    </w:p>
    <w:p w:rsidR="000717D2" w:rsidRPr="000717D2" w:rsidRDefault="000717D2" w:rsidP="000717D2">
      <w:pPr>
        <w:spacing w:before="240" w:after="0" w:line="240" w:lineRule="auto"/>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на конец  месяца, в процентах</w:t>
      </w:r>
    </w:p>
    <w:p w:rsidR="000717D2" w:rsidRPr="000717D2" w:rsidRDefault="000717D2" w:rsidP="000717D2">
      <w:pPr>
        <w:spacing w:after="0" w:line="240" w:lineRule="auto"/>
        <w:ind w:firstLine="720"/>
        <w:jc w:val="right"/>
        <w:rPr>
          <w:rFonts w:ascii="Times New Roman" w:eastAsia="Times New Roman" w:hAnsi="Times New Roman" w:cs="Times New Roman"/>
          <w:sz w:val="16"/>
          <w:szCs w:val="20"/>
        </w:rPr>
      </w:pPr>
    </w:p>
    <w:tbl>
      <w:tblPr>
        <w:tblW w:w="4965" w:type="pct"/>
        <w:jc w:val="center"/>
        <w:tblInd w:w="-4" w:type="dxa"/>
        <w:tblLayout w:type="fixed"/>
        <w:tblCellMar>
          <w:left w:w="70" w:type="dxa"/>
          <w:right w:w="70" w:type="dxa"/>
        </w:tblCellMar>
        <w:tblLook w:val="0000"/>
      </w:tblPr>
      <w:tblGrid>
        <w:gridCol w:w="1683"/>
        <w:gridCol w:w="986"/>
        <w:gridCol w:w="987"/>
        <w:gridCol w:w="961"/>
        <w:gridCol w:w="961"/>
        <w:gridCol w:w="962"/>
        <w:gridCol w:w="961"/>
        <w:gridCol w:w="961"/>
        <w:gridCol w:w="968"/>
      </w:tblGrid>
      <w:tr w:rsidR="000717D2" w:rsidRPr="000717D2" w:rsidTr="000717D2">
        <w:trPr>
          <w:cantSplit/>
          <w:tblHeader/>
          <w:jc w:val="center"/>
        </w:trPr>
        <w:tc>
          <w:tcPr>
            <w:tcW w:w="1531" w:type="dxa"/>
            <w:vMerge w:val="restart"/>
            <w:tcBorders>
              <w:top w:val="double" w:sz="4" w:space="0" w:color="auto"/>
              <w:left w:val="double" w:sz="4" w:space="0" w:color="auto"/>
            </w:tcBorders>
          </w:tcPr>
          <w:p w:rsidR="000717D2" w:rsidRPr="000717D2" w:rsidRDefault="000717D2" w:rsidP="000717D2">
            <w:pPr>
              <w:spacing w:after="0" w:line="160" w:lineRule="exact"/>
              <w:jc w:val="center"/>
              <w:rPr>
                <w:rFonts w:ascii="Times New Roman" w:eastAsia="Times New Roman" w:hAnsi="Times New Roman" w:cs="Times New Roman"/>
                <w:i/>
                <w:sz w:val="16"/>
                <w:szCs w:val="20"/>
              </w:rPr>
            </w:pPr>
          </w:p>
        </w:tc>
        <w:tc>
          <w:tcPr>
            <w:tcW w:w="1795" w:type="dxa"/>
            <w:gridSpan w:val="2"/>
            <w:tcBorders>
              <w:top w:val="double" w:sz="4" w:space="0" w:color="auto"/>
              <w:left w:val="single" w:sz="4" w:space="0" w:color="auto"/>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Крупный рогатый скот</w:t>
            </w:r>
          </w:p>
        </w:tc>
        <w:tc>
          <w:tcPr>
            <w:tcW w:w="1750" w:type="dxa"/>
            <w:gridSpan w:val="2"/>
            <w:tcBorders>
              <w:top w:val="double" w:sz="4" w:space="0" w:color="auto"/>
              <w:left w:val="nil"/>
            </w:tcBorders>
          </w:tcPr>
          <w:p w:rsidR="000717D2" w:rsidRPr="000717D2" w:rsidRDefault="000717D2" w:rsidP="000717D2">
            <w:pPr>
              <w:spacing w:after="0" w:line="160" w:lineRule="exact"/>
              <w:ind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Из него коровы</w:t>
            </w:r>
          </w:p>
        </w:tc>
        <w:tc>
          <w:tcPr>
            <w:tcW w:w="1751" w:type="dxa"/>
            <w:gridSpan w:val="2"/>
            <w:tcBorders>
              <w:top w:val="double" w:sz="4" w:space="0" w:color="auto"/>
              <w:left w:val="single" w:sz="4" w:space="0" w:color="auto"/>
              <w:bottom w:val="single" w:sz="4" w:space="0" w:color="000000"/>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 xml:space="preserve">Свиньи </w:t>
            </w:r>
          </w:p>
        </w:tc>
        <w:tc>
          <w:tcPr>
            <w:tcW w:w="1756" w:type="dxa"/>
            <w:gridSpan w:val="2"/>
            <w:tcBorders>
              <w:top w:val="double" w:sz="4" w:space="0" w:color="auto"/>
              <w:left w:val="nil"/>
              <w:bottom w:val="single" w:sz="4" w:space="0" w:color="000000"/>
              <w:right w:val="double" w:sz="4" w:space="0" w:color="auto"/>
            </w:tcBorders>
          </w:tcPr>
          <w:p w:rsidR="000717D2" w:rsidRPr="000717D2" w:rsidRDefault="000717D2" w:rsidP="000717D2">
            <w:pPr>
              <w:spacing w:after="0" w:line="160" w:lineRule="exact"/>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Овцы и козы</w:t>
            </w:r>
          </w:p>
        </w:tc>
      </w:tr>
      <w:tr w:rsidR="000717D2" w:rsidRPr="000717D2" w:rsidTr="000717D2">
        <w:tblPrEx>
          <w:tblCellMar>
            <w:left w:w="71" w:type="dxa"/>
            <w:right w:w="71" w:type="dxa"/>
          </w:tblCellMar>
        </w:tblPrEx>
        <w:trPr>
          <w:cantSplit/>
          <w:tblHeader/>
          <w:jc w:val="center"/>
        </w:trPr>
        <w:tc>
          <w:tcPr>
            <w:tcW w:w="1531" w:type="dxa"/>
            <w:vMerge/>
            <w:tcBorders>
              <w:left w:val="double" w:sz="4" w:space="0" w:color="auto"/>
              <w:bottom w:val="single" w:sz="4" w:space="0" w:color="000000"/>
            </w:tcBorders>
          </w:tcPr>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p>
        </w:tc>
        <w:tc>
          <w:tcPr>
            <w:tcW w:w="897" w:type="dxa"/>
            <w:tcBorders>
              <w:top w:val="single" w:sz="4" w:space="0" w:color="auto"/>
              <w:left w:val="single" w:sz="4" w:space="0" w:color="auto"/>
              <w:bottom w:val="single" w:sz="4" w:space="0" w:color="000000"/>
              <w:right w:val="single" w:sz="4" w:space="0" w:color="auto"/>
            </w:tcBorders>
          </w:tcPr>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к соответ-ствующей дате пре-дыдущего года</w:t>
            </w:r>
          </w:p>
        </w:tc>
        <w:tc>
          <w:tcPr>
            <w:tcW w:w="898" w:type="dxa"/>
            <w:tcBorders>
              <w:top w:val="single" w:sz="4" w:space="0" w:color="auto"/>
              <w:left w:val="single" w:sz="4" w:space="0" w:color="auto"/>
              <w:bottom w:val="single" w:sz="4" w:space="0" w:color="000000"/>
              <w:right w:val="single" w:sz="4" w:space="0" w:color="auto"/>
            </w:tcBorders>
          </w:tcPr>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к соответ-ствующей дате пре-дыдущего месяца</w:t>
            </w:r>
          </w:p>
        </w:tc>
        <w:tc>
          <w:tcPr>
            <w:tcW w:w="875" w:type="dxa"/>
            <w:tcBorders>
              <w:top w:val="single" w:sz="4" w:space="0" w:color="auto"/>
              <w:left w:val="single" w:sz="4" w:space="0" w:color="auto"/>
              <w:bottom w:val="single" w:sz="4" w:space="0" w:color="000000"/>
              <w:right w:val="single" w:sz="4" w:space="0" w:color="auto"/>
            </w:tcBorders>
          </w:tcPr>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к соответ-ствующей дате пре-дыдущего года</w:t>
            </w:r>
          </w:p>
        </w:tc>
        <w:tc>
          <w:tcPr>
            <w:tcW w:w="875" w:type="dxa"/>
            <w:tcBorders>
              <w:top w:val="single" w:sz="4" w:space="0" w:color="auto"/>
              <w:left w:val="single" w:sz="4" w:space="0" w:color="auto"/>
              <w:bottom w:val="single" w:sz="4" w:space="0" w:color="000000"/>
              <w:right w:val="single" w:sz="4" w:space="0" w:color="auto"/>
            </w:tcBorders>
          </w:tcPr>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к соответ-ствующей дате пре-дыдущего месяца</w:t>
            </w:r>
          </w:p>
        </w:tc>
        <w:tc>
          <w:tcPr>
            <w:tcW w:w="876" w:type="dxa"/>
            <w:tcBorders>
              <w:left w:val="single" w:sz="4" w:space="0" w:color="auto"/>
              <w:bottom w:val="single" w:sz="4" w:space="0" w:color="000000"/>
              <w:right w:val="single" w:sz="4" w:space="0" w:color="auto"/>
            </w:tcBorders>
          </w:tcPr>
          <w:p w:rsidR="000717D2" w:rsidRPr="000717D2" w:rsidRDefault="000717D2" w:rsidP="000717D2">
            <w:pPr>
              <w:spacing w:after="0" w:line="160" w:lineRule="exact"/>
              <w:ind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к соответ-</w:t>
            </w:r>
          </w:p>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ствующей дате пре-дыдущего года</w:t>
            </w:r>
          </w:p>
        </w:tc>
        <w:tc>
          <w:tcPr>
            <w:tcW w:w="875" w:type="dxa"/>
            <w:tcBorders>
              <w:left w:val="single" w:sz="4" w:space="0" w:color="auto"/>
              <w:bottom w:val="single" w:sz="4" w:space="0" w:color="000000"/>
              <w:right w:val="single" w:sz="4" w:space="0" w:color="auto"/>
            </w:tcBorders>
          </w:tcPr>
          <w:p w:rsidR="000717D2" w:rsidRPr="000717D2" w:rsidRDefault="000717D2" w:rsidP="000717D2">
            <w:pPr>
              <w:spacing w:after="0" w:line="160" w:lineRule="exact"/>
              <w:ind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к соответ-</w:t>
            </w:r>
          </w:p>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ствующей дате пре-дыдущего месяца</w:t>
            </w:r>
          </w:p>
        </w:tc>
        <w:tc>
          <w:tcPr>
            <w:tcW w:w="875" w:type="dxa"/>
            <w:tcBorders>
              <w:left w:val="single" w:sz="4" w:space="0" w:color="auto"/>
              <w:bottom w:val="single" w:sz="4" w:space="0" w:color="000000"/>
              <w:right w:val="single" w:sz="4" w:space="0" w:color="auto"/>
            </w:tcBorders>
          </w:tcPr>
          <w:p w:rsidR="000717D2" w:rsidRPr="000717D2" w:rsidRDefault="000717D2" w:rsidP="000717D2">
            <w:pPr>
              <w:spacing w:after="0" w:line="160" w:lineRule="exact"/>
              <w:ind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к соответ-</w:t>
            </w:r>
          </w:p>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ствующей дате пре-дыдущего года</w:t>
            </w:r>
          </w:p>
        </w:tc>
        <w:tc>
          <w:tcPr>
            <w:tcW w:w="881" w:type="dxa"/>
            <w:tcBorders>
              <w:left w:val="single" w:sz="4" w:space="0" w:color="auto"/>
              <w:bottom w:val="single" w:sz="4" w:space="0" w:color="000000"/>
              <w:right w:val="double" w:sz="4" w:space="0" w:color="auto"/>
            </w:tcBorders>
          </w:tcPr>
          <w:p w:rsidR="000717D2" w:rsidRPr="000717D2" w:rsidRDefault="000717D2" w:rsidP="000717D2">
            <w:pPr>
              <w:spacing w:after="0" w:line="160" w:lineRule="exact"/>
              <w:ind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 xml:space="preserve">к соответ-  </w:t>
            </w:r>
          </w:p>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ствующей дате пре-дыдущего месяца</w:t>
            </w:r>
          </w:p>
        </w:tc>
      </w:tr>
      <w:tr w:rsidR="000717D2" w:rsidRPr="000717D2" w:rsidTr="000717D2">
        <w:tblPrEx>
          <w:tblCellMar>
            <w:left w:w="71" w:type="dxa"/>
            <w:right w:w="71" w:type="dxa"/>
          </w:tblCellMar>
        </w:tblPrEx>
        <w:trPr>
          <w:jc w:val="center"/>
        </w:trPr>
        <w:tc>
          <w:tcPr>
            <w:tcW w:w="8583" w:type="dxa"/>
            <w:gridSpan w:val="9"/>
            <w:tcBorders>
              <w:top w:val="single" w:sz="4" w:space="0" w:color="000000"/>
              <w:left w:val="double" w:sz="4" w:space="0" w:color="auto"/>
              <w:bottom w:val="single" w:sz="4" w:space="0" w:color="000000"/>
              <w:right w:val="double" w:sz="4" w:space="0" w:color="auto"/>
            </w:tcBorders>
            <w:vAlign w:val="bottom"/>
          </w:tcPr>
          <w:p w:rsidR="000717D2" w:rsidRPr="000717D2" w:rsidRDefault="000717D2" w:rsidP="000717D2">
            <w:pPr>
              <w:spacing w:before="120" w:after="120" w:line="180" w:lineRule="exact"/>
              <w:jc w:val="center"/>
              <w:rPr>
                <w:rFonts w:ascii="Times New Roman" w:eastAsia="Times New Roman" w:hAnsi="Times New Roman" w:cs="Times New Roman"/>
                <w:b/>
                <w:sz w:val="20"/>
                <w:szCs w:val="20"/>
              </w:rPr>
            </w:pPr>
            <w:r w:rsidRPr="000717D2">
              <w:rPr>
                <w:rFonts w:ascii="Times New Roman" w:eastAsia="Times New Roman" w:hAnsi="Times New Roman" w:cs="Times New Roman"/>
                <w:b/>
                <w:sz w:val="20"/>
                <w:szCs w:val="20"/>
              </w:rPr>
              <w:t>2016г.</w:t>
            </w:r>
          </w:p>
        </w:tc>
      </w:tr>
      <w:tr w:rsidR="000717D2" w:rsidRPr="000717D2" w:rsidTr="000717D2">
        <w:tblPrEx>
          <w:tblCellMar>
            <w:left w:w="71" w:type="dxa"/>
            <w:right w:w="71" w:type="dxa"/>
          </w:tblCellMar>
        </w:tblPrEx>
        <w:trPr>
          <w:jc w:val="center"/>
        </w:trPr>
        <w:tc>
          <w:tcPr>
            <w:tcW w:w="1531"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60" w:after="0" w:line="18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Январь</w:t>
            </w:r>
          </w:p>
        </w:tc>
        <w:tc>
          <w:tcPr>
            <w:tcW w:w="897"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98,6</w:t>
            </w:r>
          </w:p>
        </w:tc>
        <w:tc>
          <w:tcPr>
            <w:tcW w:w="898"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100,1</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98,5</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100,0</w:t>
            </w:r>
          </w:p>
        </w:tc>
        <w:tc>
          <w:tcPr>
            <w:tcW w:w="876"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109,9</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101,6</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100,8</w:t>
            </w:r>
          </w:p>
        </w:tc>
        <w:tc>
          <w:tcPr>
            <w:tcW w:w="881"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98,6</w:t>
            </w:r>
          </w:p>
        </w:tc>
      </w:tr>
      <w:tr w:rsidR="000717D2" w:rsidRPr="000717D2" w:rsidTr="000717D2">
        <w:tblPrEx>
          <w:tblCellMar>
            <w:left w:w="71" w:type="dxa"/>
            <w:right w:w="71" w:type="dxa"/>
          </w:tblCellMar>
        </w:tblPrEx>
        <w:trPr>
          <w:jc w:val="center"/>
        </w:trPr>
        <w:tc>
          <w:tcPr>
            <w:tcW w:w="1531"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60" w:after="0" w:line="18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Февраль</w:t>
            </w:r>
          </w:p>
        </w:tc>
        <w:tc>
          <w:tcPr>
            <w:tcW w:w="897"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98,4</w:t>
            </w:r>
          </w:p>
        </w:tc>
        <w:tc>
          <w:tcPr>
            <w:tcW w:w="898"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lang w:val="en-US"/>
              </w:rPr>
              <w:t>101</w:t>
            </w:r>
            <w:r w:rsidRPr="000717D2">
              <w:rPr>
                <w:rFonts w:ascii="Times New Roman" w:eastAsia="Times New Roman" w:hAnsi="Times New Roman" w:cs="Times New Roman"/>
                <w:sz w:val="16"/>
                <w:szCs w:val="20"/>
              </w:rPr>
              <w:t>,0</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98,5</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100,2</w:t>
            </w:r>
          </w:p>
        </w:tc>
        <w:tc>
          <w:tcPr>
            <w:tcW w:w="876"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109,8</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101,1</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100,3</w:t>
            </w:r>
          </w:p>
        </w:tc>
        <w:tc>
          <w:tcPr>
            <w:tcW w:w="881"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101,7</w:t>
            </w:r>
          </w:p>
        </w:tc>
      </w:tr>
      <w:tr w:rsidR="000717D2" w:rsidRPr="000717D2" w:rsidTr="000717D2">
        <w:tblPrEx>
          <w:tblCellMar>
            <w:left w:w="71" w:type="dxa"/>
            <w:right w:w="71" w:type="dxa"/>
          </w:tblCellMar>
        </w:tblPrEx>
        <w:trPr>
          <w:jc w:val="center"/>
        </w:trPr>
        <w:tc>
          <w:tcPr>
            <w:tcW w:w="1531"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60" w:after="0" w:line="18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Март</w:t>
            </w:r>
          </w:p>
        </w:tc>
        <w:tc>
          <w:tcPr>
            <w:tcW w:w="897"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98,0</w:t>
            </w:r>
          </w:p>
        </w:tc>
        <w:tc>
          <w:tcPr>
            <w:tcW w:w="898"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101,8</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98,3</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100,0</w:t>
            </w:r>
          </w:p>
        </w:tc>
        <w:tc>
          <w:tcPr>
            <w:tcW w:w="876"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108,8</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101,8</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99,5</w:t>
            </w:r>
          </w:p>
        </w:tc>
        <w:tc>
          <w:tcPr>
            <w:tcW w:w="881"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102,3</w:t>
            </w:r>
          </w:p>
        </w:tc>
      </w:tr>
      <w:tr w:rsidR="000717D2" w:rsidRPr="000717D2" w:rsidTr="000717D2">
        <w:tblPrEx>
          <w:tblCellMar>
            <w:left w:w="71" w:type="dxa"/>
            <w:right w:w="71" w:type="dxa"/>
          </w:tblCellMar>
        </w:tblPrEx>
        <w:trPr>
          <w:jc w:val="center"/>
        </w:trPr>
        <w:tc>
          <w:tcPr>
            <w:tcW w:w="1531"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60" w:after="0" w:line="18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Апрель</w:t>
            </w:r>
          </w:p>
        </w:tc>
        <w:tc>
          <w:tcPr>
            <w:tcW w:w="897"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98,0</w:t>
            </w:r>
          </w:p>
        </w:tc>
        <w:tc>
          <w:tcPr>
            <w:tcW w:w="898"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101,3</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98,4</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100,4</w:t>
            </w:r>
          </w:p>
        </w:tc>
        <w:tc>
          <w:tcPr>
            <w:tcW w:w="876"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108,3</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101,8</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99,6</w:t>
            </w:r>
          </w:p>
        </w:tc>
        <w:tc>
          <w:tcPr>
            <w:tcW w:w="881"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105,2</w:t>
            </w:r>
          </w:p>
        </w:tc>
      </w:tr>
      <w:tr w:rsidR="000717D2" w:rsidRPr="000717D2" w:rsidTr="000717D2">
        <w:tblPrEx>
          <w:tblCellMar>
            <w:left w:w="71" w:type="dxa"/>
            <w:right w:w="71" w:type="dxa"/>
          </w:tblCellMar>
        </w:tblPrEx>
        <w:trPr>
          <w:jc w:val="center"/>
        </w:trPr>
        <w:tc>
          <w:tcPr>
            <w:tcW w:w="1531"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60" w:after="0" w:line="18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Май</w:t>
            </w:r>
          </w:p>
        </w:tc>
        <w:tc>
          <w:tcPr>
            <w:tcW w:w="897"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97,8</w:t>
            </w:r>
          </w:p>
        </w:tc>
        <w:tc>
          <w:tcPr>
            <w:tcW w:w="898"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100,9</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98,1</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100,2</w:t>
            </w:r>
          </w:p>
        </w:tc>
        <w:tc>
          <w:tcPr>
            <w:tcW w:w="876"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107,4</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101,2</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99,0</w:t>
            </w:r>
          </w:p>
        </w:tc>
        <w:tc>
          <w:tcPr>
            <w:tcW w:w="881"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101,7</w:t>
            </w:r>
          </w:p>
        </w:tc>
      </w:tr>
      <w:tr w:rsidR="000717D2" w:rsidRPr="000717D2" w:rsidTr="000717D2">
        <w:tblPrEx>
          <w:tblCellMar>
            <w:left w:w="71" w:type="dxa"/>
            <w:right w:w="71" w:type="dxa"/>
          </w:tblCellMar>
        </w:tblPrEx>
        <w:trPr>
          <w:jc w:val="center"/>
        </w:trPr>
        <w:tc>
          <w:tcPr>
            <w:tcW w:w="1531"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60" w:after="0" w:line="18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Июнь</w:t>
            </w:r>
          </w:p>
        </w:tc>
        <w:tc>
          <w:tcPr>
            <w:tcW w:w="897"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97,8</w:t>
            </w:r>
          </w:p>
        </w:tc>
        <w:tc>
          <w:tcPr>
            <w:tcW w:w="898"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99,9</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97,9</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99,5</w:t>
            </w:r>
          </w:p>
        </w:tc>
        <w:tc>
          <w:tcPr>
            <w:tcW w:w="876"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107,1</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100,9</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99,8</w:t>
            </w:r>
          </w:p>
        </w:tc>
        <w:tc>
          <w:tcPr>
            <w:tcW w:w="881"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101,9</w:t>
            </w:r>
          </w:p>
        </w:tc>
      </w:tr>
      <w:tr w:rsidR="000717D2" w:rsidRPr="000717D2" w:rsidTr="000717D2">
        <w:tblPrEx>
          <w:tblCellMar>
            <w:left w:w="71" w:type="dxa"/>
            <w:right w:w="71" w:type="dxa"/>
          </w:tblCellMar>
        </w:tblPrEx>
        <w:trPr>
          <w:jc w:val="center"/>
        </w:trPr>
        <w:tc>
          <w:tcPr>
            <w:tcW w:w="1531"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60" w:after="0" w:line="18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Июль</w:t>
            </w:r>
          </w:p>
        </w:tc>
        <w:tc>
          <w:tcPr>
            <w:tcW w:w="897"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97,9</w:t>
            </w:r>
          </w:p>
        </w:tc>
        <w:tc>
          <w:tcPr>
            <w:tcW w:w="898"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99,5</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97,9</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99,6</w:t>
            </w:r>
          </w:p>
        </w:tc>
        <w:tc>
          <w:tcPr>
            <w:tcW w:w="876"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106,4</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100,1</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98,9</w:t>
            </w:r>
          </w:p>
        </w:tc>
        <w:tc>
          <w:tcPr>
            <w:tcW w:w="881"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98,7</w:t>
            </w:r>
          </w:p>
        </w:tc>
      </w:tr>
      <w:tr w:rsidR="000717D2" w:rsidRPr="000717D2" w:rsidTr="000717D2">
        <w:tblPrEx>
          <w:tblCellMar>
            <w:left w:w="71" w:type="dxa"/>
            <w:right w:w="71" w:type="dxa"/>
          </w:tblCellMar>
        </w:tblPrEx>
        <w:trPr>
          <w:jc w:val="center"/>
        </w:trPr>
        <w:tc>
          <w:tcPr>
            <w:tcW w:w="1531"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60" w:after="0" w:line="18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Август</w:t>
            </w:r>
          </w:p>
        </w:tc>
        <w:tc>
          <w:tcPr>
            <w:tcW w:w="897"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97,9</w:t>
            </w:r>
          </w:p>
        </w:tc>
        <w:tc>
          <w:tcPr>
            <w:tcW w:w="898"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99,3</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97,9</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99,7</w:t>
            </w:r>
          </w:p>
        </w:tc>
        <w:tc>
          <w:tcPr>
            <w:tcW w:w="876"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105,3</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99,7</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99,0</w:t>
            </w:r>
          </w:p>
        </w:tc>
        <w:tc>
          <w:tcPr>
            <w:tcW w:w="881"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98,3</w:t>
            </w:r>
          </w:p>
        </w:tc>
      </w:tr>
      <w:tr w:rsidR="000717D2" w:rsidRPr="000717D2" w:rsidTr="000717D2">
        <w:tblPrEx>
          <w:tblCellMar>
            <w:left w:w="71" w:type="dxa"/>
            <w:right w:w="71" w:type="dxa"/>
          </w:tblCellMar>
        </w:tblPrEx>
        <w:trPr>
          <w:jc w:val="center"/>
        </w:trPr>
        <w:tc>
          <w:tcPr>
            <w:tcW w:w="1531"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60" w:after="0" w:line="18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Сентябрь</w:t>
            </w:r>
          </w:p>
        </w:tc>
        <w:tc>
          <w:tcPr>
            <w:tcW w:w="897"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98,2</w:t>
            </w:r>
          </w:p>
        </w:tc>
        <w:tc>
          <w:tcPr>
            <w:tcW w:w="898"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98,8</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98,1</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99,5</w:t>
            </w:r>
          </w:p>
        </w:tc>
        <w:tc>
          <w:tcPr>
            <w:tcW w:w="876"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104,5</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99,6</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98,7</w:t>
            </w:r>
          </w:p>
        </w:tc>
        <w:tc>
          <w:tcPr>
            <w:tcW w:w="881"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96,8</w:t>
            </w:r>
          </w:p>
        </w:tc>
      </w:tr>
      <w:tr w:rsidR="000717D2" w:rsidRPr="000717D2" w:rsidTr="000717D2">
        <w:tblPrEx>
          <w:tblCellMar>
            <w:left w:w="71" w:type="dxa"/>
            <w:right w:w="71" w:type="dxa"/>
          </w:tblCellMar>
        </w:tblPrEx>
        <w:trPr>
          <w:jc w:val="center"/>
        </w:trPr>
        <w:tc>
          <w:tcPr>
            <w:tcW w:w="1531"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60" w:after="0" w:line="18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Октябрь</w:t>
            </w:r>
          </w:p>
        </w:tc>
        <w:tc>
          <w:tcPr>
            <w:tcW w:w="897"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98,4</w:t>
            </w:r>
          </w:p>
        </w:tc>
        <w:tc>
          <w:tcPr>
            <w:tcW w:w="898"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98,9</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98,2</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99,7</w:t>
            </w:r>
          </w:p>
        </w:tc>
        <w:tc>
          <w:tcPr>
            <w:tcW w:w="876"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103,8</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98,9</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99,2</w:t>
            </w:r>
          </w:p>
        </w:tc>
        <w:tc>
          <w:tcPr>
            <w:tcW w:w="881"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98,4</w:t>
            </w:r>
          </w:p>
        </w:tc>
      </w:tr>
      <w:tr w:rsidR="000717D2" w:rsidRPr="000717D2" w:rsidTr="000717D2">
        <w:tblPrEx>
          <w:tblCellMar>
            <w:left w:w="71" w:type="dxa"/>
            <w:right w:w="71" w:type="dxa"/>
          </w:tblCellMar>
        </w:tblPrEx>
        <w:trPr>
          <w:jc w:val="center"/>
        </w:trPr>
        <w:tc>
          <w:tcPr>
            <w:tcW w:w="1531"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60" w:after="0" w:line="18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Ноябрь</w:t>
            </w:r>
          </w:p>
        </w:tc>
        <w:tc>
          <w:tcPr>
            <w:tcW w:w="897"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98,6</w:t>
            </w:r>
          </w:p>
        </w:tc>
        <w:tc>
          <w:tcPr>
            <w:tcW w:w="898"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98,4</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98,2</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99,3</w:t>
            </w:r>
          </w:p>
        </w:tc>
        <w:tc>
          <w:tcPr>
            <w:tcW w:w="876"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102,9</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97,9</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99,5</w:t>
            </w:r>
          </w:p>
        </w:tc>
        <w:tc>
          <w:tcPr>
            <w:tcW w:w="881"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97,4</w:t>
            </w:r>
          </w:p>
        </w:tc>
      </w:tr>
      <w:tr w:rsidR="000717D2" w:rsidRPr="000717D2" w:rsidTr="000717D2">
        <w:tblPrEx>
          <w:tblCellMar>
            <w:left w:w="71" w:type="dxa"/>
            <w:right w:w="71" w:type="dxa"/>
          </w:tblCellMar>
        </w:tblPrEx>
        <w:trPr>
          <w:jc w:val="center"/>
        </w:trPr>
        <w:tc>
          <w:tcPr>
            <w:tcW w:w="1531" w:type="dxa"/>
            <w:tcBorders>
              <w:top w:val="single" w:sz="4" w:space="0" w:color="808080"/>
              <w:left w:val="double" w:sz="4" w:space="0" w:color="auto"/>
              <w:bottom w:val="single" w:sz="4" w:space="0" w:color="auto"/>
              <w:right w:val="single" w:sz="4" w:space="0" w:color="000000"/>
            </w:tcBorders>
            <w:vAlign w:val="bottom"/>
          </w:tcPr>
          <w:p w:rsidR="000717D2" w:rsidRPr="000717D2" w:rsidRDefault="000717D2" w:rsidP="000717D2">
            <w:pPr>
              <w:spacing w:before="160" w:after="0" w:line="18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Декабрь</w:t>
            </w:r>
          </w:p>
        </w:tc>
        <w:tc>
          <w:tcPr>
            <w:tcW w:w="897" w:type="dxa"/>
            <w:tcBorders>
              <w:top w:val="single" w:sz="4" w:space="0" w:color="808080"/>
              <w:left w:val="single" w:sz="4" w:space="0" w:color="000000"/>
              <w:bottom w:val="single" w:sz="4" w:space="0" w:color="auto"/>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98,7</w:t>
            </w:r>
          </w:p>
        </w:tc>
        <w:tc>
          <w:tcPr>
            <w:tcW w:w="898" w:type="dxa"/>
            <w:tcBorders>
              <w:top w:val="single" w:sz="4" w:space="0" w:color="808080"/>
              <w:left w:val="single" w:sz="4" w:space="0" w:color="808080"/>
              <w:bottom w:val="single" w:sz="4" w:space="0" w:color="auto"/>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99,0</w:t>
            </w:r>
          </w:p>
        </w:tc>
        <w:tc>
          <w:tcPr>
            <w:tcW w:w="875" w:type="dxa"/>
            <w:tcBorders>
              <w:top w:val="single" w:sz="4" w:space="0" w:color="808080"/>
              <w:left w:val="single" w:sz="4" w:space="0" w:color="000000"/>
              <w:bottom w:val="single" w:sz="4" w:space="0" w:color="auto"/>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98,3</w:t>
            </w:r>
          </w:p>
        </w:tc>
        <w:tc>
          <w:tcPr>
            <w:tcW w:w="875" w:type="dxa"/>
            <w:tcBorders>
              <w:top w:val="single" w:sz="4" w:space="0" w:color="808080"/>
              <w:left w:val="single" w:sz="4" w:space="0" w:color="808080"/>
              <w:bottom w:val="single" w:sz="4" w:space="0" w:color="auto"/>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100,3</w:t>
            </w:r>
          </w:p>
        </w:tc>
        <w:tc>
          <w:tcPr>
            <w:tcW w:w="876" w:type="dxa"/>
            <w:tcBorders>
              <w:top w:val="single" w:sz="4" w:space="0" w:color="808080"/>
              <w:left w:val="single" w:sz="4" w:space="0" w:color="000000"/>
              <w:bottom w:val="single" w:sz="4" w:space="0" w:color="auto"/>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102,4</w:t>
            </w:r>
          </w:p>
        </w:tc>
        <w:tc>
          <w:tcPr>
            <w:tcW w:w="875" w:type="dxa"/>
            <w:tcBorders>
              <w:top w:val="single" w:sz="4" w:space="0" w:color="808080"/>
              <w:left w:val="single" w:sz="4" w:space="0" w:color="808080"/>
              <w:bottom w:val="single" w:sz="4" w:space="0" w:color="auto"/>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97,9</w:t>
            </w:r>
          </w:p>
        </w:tc>
        <w:tc>
          <w:tcPr>
            <w:tcW w:w="875" w:type="dxa"/>
            <w:tcBorders>
              <w:top w:val="single" w:sz="4" w:space="0" w:color="808080"/>
              <w:left w:val="single" w:sz="4" w:space="0" w:color="000000"/>
              <w:bottom w:val="single" w:sz="4" w:space="0" w:color="auto"/>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99,8</w:t>
            </w:r>
          </w:p>
        </w:tc>
        <w:tc>
          <w:tcPr>
            <w:tcW w:w="881" w:type="dxa"/>
            <w:tcBorders>
              <w:top w:val="single" w:sz="4" w:space="0" w:color="808080"/>
              <w:left w:val="single" w:sz="4" w:space="0" w:color="808080"/>
              <w:bottom w:val="single" w:sz="4" w:space="0" w:color="auto"/>
              <w:right w:val="double" w:sz="4" w:space="0" w:color="auto"/>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99,0</w:t>
            </w:r>
          </w:p>
        </w:tc>
      </w:tr>
      <w:tr w:rsidR="000717D2" w:rsidRPr="000717D2" w:rsidTr="000717D2">
        <w:tblPrEx>
          <w:tblCellMar>
            <w:left w:w="71" w:type="dxa"/>
            <w:right w:w="71" w:type="dxa"/>
          </w:tblCellMar>
        </w:tblPrEx>
        <w:trPr>
          <w:jc w:val="center"/>
        </w:trPr>
        <w:tc>
          <w:tcPr>
            <w:tcW w:w="8583" w:type="dxa"/>
            <w:gridSpan w:val="9"/>
            <w:tcBorders>
              <w:top w:val="single" w:sz="4" w:space="0" w:color="auto"/>
              <w:left w:val="double" w:sz="4" w:space="0" w:color="auto"/>
              <w:bottom w:val="single" w:sz="4" w:space="0" w:color="000000"/>
              <w:right w:val="double" w:sz="4" w:space="0" w:color="auto"/>
            </w:tcBorders>
          </w:tcPr>
          <w:p w:rsidR="000717D2" w:rsidRPr="000717D2" w:rsidRDefault="000717D2" w:rsidP="000717D2">
            <w:pPr>
              <w:spacing w:before="120" w:after="120" w:line="180" w:lineRule="exact"/>
              <w:jc w:val="center"/>
              <w:rPr>
                <w:rFonts w:ascii="Times New Roman" w:eastAsia="Times New Roman" w:hAnsi="Times New Roman" w:cs="Times New Roman"/>
                <w:sz w:val="20"/>
                <w:szCs w:val="20"/>
              </w:rPr>
            </w:pPr>
            <w:r w:rsidRPr="000717D2">
              <w:rPr>
                <w:rFonts w:ascii="Times New Roman" w:eastAsia="Times New Roman" w:hAnsi="Times New Roman" w:cs="Times New Roman"/>
                <w:b/>
                <w:sz w:val="20"/>
                <w:szCs w:val="20"/>
              </w:rPr>
              <w:t>2017г.</w:t>
            </w:r>
          </w:p>
        </w:tc>
      </w:tr>
      <w:tr w:rsidR="000717D2" w:rsidRPr="000717D2" w:rsidTr="000717D2">
        <w:tblPrEx>
          <w:tblCellMar>
            <w:left w:w="71" w:type="dxa"/>
            <w:right w:w="71" w:type="dxa"/>
          </w:tblCellMar>
        </w:tblPrEx>
        <w:trPr>
          <w:jc w:val="center"/>
        </w:trPr>
        <w:tc>
          <w:tcPr>
            <w:tcW w:w="1531"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60" w:after="0" w:line="18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Январь</w:t>
            </w:r>
          </w:p>
        </w:tc>
        <w:tc>
          <w:tcPr>
            <w:tcW w:w="897"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98,7</w:t>
            </w:r>
          </w:p>
        </w:tc>
        <w:tc>
          <w:tcPr>
            <w:tcW w:w="898"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100,0</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98,3</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100,0</w:t>
            </w:r>
          </w:p>
        </w:tc>
        <w:tc>
          <w:tcPr>
            <w:tcW w:w="876"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lang w:val="en-US"/>
              </w:rPr>
            </w:pPr>
            <w:r w:rsidRPr="000717D2">
              <w:rPr>
                <w:rFonts w:ascii="Times New Roman" w:eastAsia="Times New Roman" w:hAnsi="Times New Roman" w:cs="Times New Roman"/>
                <w:sz w:val="16"/>
                <w:szCs w:val="20"/>
              </w:rPr>
              <w:t>101,</w:t>
            </w:r>
            <w:r w:rsidRPr="000717D2">
              <w:rPr>
                <w:rFonts w:ascii="Times New Roman" w:eastAsia="Times New Roman" w:hAnsi="Times New Roman" w:cs="Times New Roman"/>
                <w:sz w:val="16"/>
                <w:szCs w:val="20"/>
                <w:lang w:val="en-US"/>
              </w:rPr>
              <w:t>7</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w:t>
            </w:r>
            <w:r w:rsidRPr="000717D2">
              <w:rPr>
                <w:rFonts w:ascii="Times New Roman" w:eastAsia="Times New Roman" w:hAnsi="Times New Roman" w:cs="Times New Roman"/>
                <w:sz w:val="16"/>
                <w:szCs w:val="20"/>
                <w:lang w:val="en-US"/>
              </w:rPr>
              <w:t>0</w:t>
            </w:r>
            <w:r w:rsidRPr="000717D2">
              <w:rPr>
                <w:rFonts w:ascii="Times New Roman" w:eastAsia="Times New Roman" w:hAnsi="Times New Roman" w:cs="Times New Roman"/>
                <w:sz w:val="16"/>
                <w:szCs w:val="20"/>
              </w:rPr>
              <w:t>,9</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99,8</w:t>
            </w:r>
          </w:p>
        </w:tc>
        <w:tc>
          <w:tcPr>
            <w:tcW w:w="881"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98,6</w:t>
            </w:r>
          </w:p>
        </w:tc>
      </w:tr>
      <w:tr w:rsidR="000717D2" w:rsidRPr="000717D2" w:rsidTr="000717D2">
        <w:tblPrEx>
          <w:tblCellMar>
            <w:left w:w="71" w:type="dxa"/>
            <w:right w:w="71" w:type="dxa"/>
          </w:tblCellMar>
        </w:tblPrEx>
        <w:trPr>
          <w:jc w:val="center"/>
        </w:trPr>
        <w:tc>
          <w:tcPr>
            <w:tcW w:w="1531"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60" w:after="0" w:line="18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Февраль</w:t>
            </w:r>
          </w:p>
        </w:tc>
        <w:tc>
          <w:tcPr>
            <w:tcW w:w="897"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98,7</w:t>
            </w:r>
          </w:p>
        </w:tc>
        <w:tc>
          <w:tcPr>
            <w:tcW w:w="898"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101,0</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98,5</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100,4</w:t>
            </w:r>
          </w:p>
        </w:tc>
        <w:tc>
          <w:tcPr>
            <w:tcW w:w="876"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101,2</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100,6</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99,4</w:t>
            </w:r>
          </w:p>
        </w:tc>
        <w:tc>
          <w:tcPr>
            <w:tcW w:w="881"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101,3</w:t>
            </w:r>
          </w:p>
        </w:tc>
      </w:tr>
      <w:tr w:rsidR="000717D2" w:rsidRPr="000717D2" w:rsidTr="000717D2">
        <w:tblPrEx>
          <w:tblCellMar>
            <w:left w:w="71" w:type="dxa"/>
            <w:right w:w="71" w:type="dxa"/>
          </w:tblCellMar>
        </w:tblPrEx>
        <w:trPr>
          <w:jc w:val="center"/>
        </w:trPr>
        <w:tc>
          <w:tcPr>
            <w:tcW w:w="1531"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60" w:after="0" w:line="18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Март</w:t>
            </w:r>
          </w:p>
        </w:tc>
        <w:tc>
          <w:tcPr>
            <w:tcW w:w="897"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98,6</w:t>
            </w:r>
          </w:p>
        </w:tc>
        <w:tc>
          <w:tcPr>
            <w:tcW w:w="898"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101,7</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98,7</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100,2</w:t>
            </w:r>
          </w:p>
        </w:tc>
        <w:tc>
          <w:tcPr>
            <w:tcW w:w="876"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101,6</w:t>
            </w:r>
          </w:p>
        </w:tc>
        <w:tc>
          <w:tcPr>
            <w:tcW w:w="87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102,2</w:t>
            </w:r>
          </w:p>
        </w:tc>
        <w:tc>
          <w:tcPr>
            <w:tcW w:w="875"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100,9</w:t>
            </w:r>
          </w:p>
        </w:tc>
        <w:tc>
          <w:tcPr>
            <w:tcW w:w="881" w:type="dxa"/>
            <w:tcBorders>
              <w:top w:val="single" w:sz="4" w:space="0" w:color="808080"/>
              <w:left w:val="single" w:sz="4" w:space="0" w:color="808080"/>
              <w:bottom w:val="single" w:sz="4" w:space="0" w:color="808080"/>
              <w:right w:val="double" w:sz="4" w:space="0" w:color="auto"/>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103,9</w:t>
            </w:r>
          </w:p>
        </w:tc>
      </w:tr>
      <w:tr w:rsidR="000717D2" w:rsidRPr="000717D2" w:rsidTr="000717D2">
        <w:tblPrEx>
          <w:tblCellMar>
            <w:left w:w="71" w:type="dxa"/>
            <w:right w:w="71" w:type="dxa"/>
          </w:tblCellMar>
        </w:tblPrEx>
        <w:trPr>
          <w:jc w:val="center"/>
        </w:trPr>
        <w:tc>
          <w:tcPr>
            <w:tcW w:w="1531" w:type="dxa"/>
            <w:tcBorders>
              <w:top w:val="single" w:sz="4" w:space="0" w:color="808080"/>
              <w:left w:val="double" w:sz="4" w:space="0" w:color="auto"/>
              <w:bottom w:val="double" w:sz="4" w:space="0" w:color="auto"/>
              <w:right w:val="single" w:sz="4" w:space="0" w:color="000000"/>
            </w:tcBorders>
            <w:vAlign w:val="bottom"/>
          </w:tcPr>
          <w:p w:rsidR="000717D2" w:rsidRPr="000717D2" w:rsidRDefault="000717D2" w:rsidP="000717D2">
            <w:pPr>
              <w:spacing w:before="160" w:after="0" w:line="18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Апрель</w:t>
            </w:r>
          </w:p>
        </w:tc>
        <w:tc>
          <w:tcPr>
            <w:tcW w:w="897" w:type="dxa"/>
            <w:tcBorders>
              <w:top w:val="single" w:sz="4" w:space="0" w:color="808080"/>
              <w:left w:val="single" w:sz="4" w:space="0" w:color="000000"/>
              <w:bottom w:val="double" w:sz="4" w:space="0" w:color="auto"/>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98,5</w:t>
            </w:r>
          </w:p>
        </w:tc>
        <w:tc>
          <w:tcPr>
            <w:tcW w:w="898" w:type="dxa"/>
            <w:tcBorders>
              <w:top w:val="single" w:sz="4" w:space="0" w:color="808080"/>
              <w:left w:val="single" w:sz="4" w:space="0" w:color="808080"/>
              <w:bottom w:val="double" w:sz="4" w:space="0" w:color="auto"/>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101,2</w:t>
            </w:r>
          </w:p>
        </w:tc>
        <w:tc>
          <w:tcPr>
            <w:tcW w:w="875" w:type="dxa"/>
            <w:tcBorders>
              <w:top w:val="single" w:sz="4" w:space="0" w:color="808080"/>
              <w:left w:val="single" w:sz="4" w:space="0" w:color="000000"/>
              <w:bottom w:val="double" w:sz="4" w:space="0" w:color="auto"/>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98,6</w:t>
            </w:r>
          </w:p>
        </w:tc>
        <w:tc>
          <w:tcPr>
            <w:tcW w:w="875" w:type="dxa"/>
            <w:tcBorders>
              <w:top w:val="single" w:sz="4" w:space="0" w:color="808080"/>
              <w:left w:val="single" w:sz="4" w:space="0" w:color="808080"/>
              <w:bottom w:val="double" w:sz="4" w:space="0" w:color="auto"/>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100,4</w:t>
            </w:r>
          </w:p>
        </w:tc>
        <w:tc>
          <w:tcPr>
            <w:tcW w:w="876" w:type="dxa"/>
            <w:tcBorders>
              <w:top w:val="single" w:sz="4" w:space="0" w:color="808080"/>
              <w:left w:val="single" w:sz="4" w:space="0" w:color="000000"/>
              <w:bottom w:val="double" w:sz="4" w:space="0" w:color="auto"/>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101,3</w:t>
            </w:r>
          </w:p>
        </w:tc>
        <w:tc>
          <w:tcPr>
            <w:tcW w:w="875" w:type="dxa"/>
            <w:tcBorders>
              <w:top w:val="single" w:sz="4" w:space="0" w:color="808080"/>
              <w:left w:val="single" w:sz="4" w:space="0" w:color="808080"/>
              <w:bottom w:val="double" w:sz="4" w:space="0" w:color="auto"/>
              <w:right w:val="single" w:sz="4" w:space="0" w:color="00000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101,6</w:t>
            </w:r>
          </w:p>
        </w:tc>
        <w:tc>
          <w:tcPr>
            <w:tcW w:w="875" w:type="dxa"/>
            <w:tcBorders>
              <w:top w:val="single" w:sz="4" w:space="0" w:color="808080"/>
              <w:left w:val="single" w:sz="4" w:space="0" w:color="000000"/>
              <w:bottom w:val="double" w:sz="4" w:space="0" w:color="auto"/>
              <w:right w:val="single" w:sz="4" w:space="0" w:color="808080"/>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99,3</w:t>
            </w:r>
          </w:p>
        </w:tc>
        <w:tc>
          <w:tcPr>
            <w:tcW w:w="881" w:type="dxa"/>
            <w:tcBorders>
              <w:top w:val="single" w:sz="4" w:space="0" w:color="808080"/>
              <w:left w:val="single" w:sz="4" w:space="0" w:color="808080"/>
              <w:bottom w:val="double" w:sz="4" w:space="0" w:color="auto"/>
              <w:right w:val="double" w:sz="4" w:space="0" w:color="auto"/>
            </w:tcBorders>
            <w:vAlign w:val="bottom"/>
          </w:tcPr>
          <w:p w:rsidR="000717D2" w:rsidRPr="000717D2" w:rsidRDefault="000717D2" w:rsidP="000717D2">
            <w:pPr>
              <w:spacing w:after="0" w:line="180" w:lineRule="exact"/>
              <w:ind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103,5</w:t>
            </w:r>
          </w:p>
        </w:tc>
      </w:tr>
    </w:tbl>
    <w:p w:rsidR="000717D2" w:rsidRPr="000717D2" w:rsidRDefault="000717D2" w:rsidP="000717D2">
      <w:pPr>
        <w:spacing w:after="0" w:line="240" w:lineRule="auto"/>
        <w:jc w:val="both"/>
        <w:rPr>
          <w:rFonts w:ascii="Times New Roman" w:eastAsia="Times New Roman" w:hAnsi="Times New Roman" w:cs="Times New Roman"/>
          <w:sz w:val="20"/>
          <w:szCs w:val="20"/>
        </w:rPr>
      </w:pPr>
    </w:p>
    <w:p w:rsidR="000717D2" w:rsidRPr="00C36647" w:rsidRDefault="000717D2" w:rsidP="00C36647">
      <w:pPr>
        <w:spacing w:before="240" w:after="0" w:line="360" w:lineRule="auto"/>
        <w:ind w:firstLine="720"/>
        <w:jc w:val="both"/>
        <w:rPr>
          <w:rFonts w:ascii="Times New Roman" w:eastAsia="Times New Roman" w:hAnsi="Times New Roman" w:cs="Times New Roman"/>
          <w:sz w:val="28"/>
          <w:szCs w:val="28"/>
        </w:rPr>
      </w:pPr>
      <w:r w:rsidRPr="00C36647">
        <w:rPr>
          <w:rFonts w:ascii="Times New Roman" w:eastAsia="Times New Roman" w:hAnsi="Times New Roman" w:cs="Times New Roman"/>
          <w:sz w:val="28"/>
          <w:szCs w:val="28"/>
        </w:rPr>
        <w:t>В сельскохозяйственных организациях на конец апреля 2017г. по сравнению с соответствующей датой 2016г. сократилось поголовье крупного рогатого скота на 1,8%, коров - на 0,9%, овец и коз - на 0,1%, поголовье свиней выросло на 3,1%, птицы - на 5,2%.</w:t>
      </w:r>
    </w:p>
    <w:p w:rsidR="000717D2" w:rsidRPr="00C36647" w:rsidRDefault="000717D2" w:rsidP="00C36647">
      <w:pPr>
        <w:spacing w:before="120" w:after="0" w:line="360" w:lineRule="auto"/>
        <w:ind w:firstLine="720"/>
        <w:jc w:val="both"/>
        <w:rPr>
          <w:rFonts w:ascii="Times New Roman" w:eastAsia="Times New Roman" w:hAnsi="Times New Roman" w:cs="Times New Roman"/>
          <w:sz w:val="28"/>
          <w:szCs w:val="28"/>
        </w:rPr>
      </w:pPr>
      <w:r w:rsidRPr="00C36647">
        <w:rPr>
          <w:rFonts w:ascii="Times New Roman" w:eastAsia="Times New Roman" w:hAnsi="Times New Roman" w:cs="Times New Roman"/>
          <w:sz w:val="28"/>
          <w:szCs w:val="28"/>
        </w:rPr>
        <w:t>В январе-апреле 2017г. в хозяйствах всех категорий,</w:t>
      </w:r>
      <w:r w:rsidRPr="00C36647">
        <w:rPr>
          <w:rFonts w:ascii="Times New Roman" w:eastAsia="Times New Roman" w:hAnsi="Times New Roman" w:cs="Times New Roman"/>
          <w:b/>
          <w:bCs/>
          <w:sz w:val="28"/>
          <w:szCs w:val="28"/>
        </w:rPr>
        <w:t xml:space="preserve"> </w:t>
      </w:r>
      <w:r w:rsidRPr="00C36647">
        <w:rPr>
          <w:rFonts w:ascii="Times New Roman" w:eastAsia="Times New Roman" w:hAnsi="Times New Roman" w:cs="Times New Roman"/>
          <w:bCs/>
          <w:sz w:val="28"/>
          <w:szCs w:val="28"/>
        </w:rPr>
        <w:t>по расчетам,</w:t>
      </w:r>
      <w:r w:rsidRPr="00C36647">
        <w:rPr>
          <w:rFonts w:ascii="Times New Roman" w:eastAsia="Times New Roman" w:hAnsi="Times New Roman" w:cs="Times New Roman"/>
          <w:b/>
          <w:bCs/>
          <w:sz w:val="28"/>
          <w:szCs w:val="28"/>
        </w:rPr>
        <w:t xml:space="preserve"> </w:t>
      </w:r>
      <w:r w:rsidRPr="00C36647">
        <w:rPr>
          <w:rFonts w:ascii="Times New Roman" w:eastAsia="Times New Roman" w:hAnsi="Times New Roman" w:cs="Times New Roman"/>
          <w:bCs/>
          <w:sz w:val="28"/>
          <w:szCs w:val="28"/>
        </w:rPr>
        <w:t xml:space="preserve">произведено </w:t>
      </w:r>
      <w:r w:rsidRPr="00C36647">
        <w:rPr>
          <w:rFonts w:ascii="Times New Roman" w:eastAsia="Times New Roman" w:hAnsi="Times New Roman" w:cs="Times New Roman"/>
          <w:b/>
          <w:bCs/>
          <w:sz w:val="28"/>
          <w:szCs w:val="28"/>
        </w:rPr>
        <w:t>скота и птицы на убой</w:t>
      </w:r>
      <w:r w:rsidRPr="00C36647">
        <w:rPr>
          <w:rFonts w:ascii="Times New Roman" w:eastAsia="Times New Roman" w:hAnsi="Times New Roman" w:cs="Times New Roman"/>
          <w:bCs/>
          <w:sz w:val="28"/>
          <w:szCs w:val="28"/>
        </w:rPr>
        <w:t xml:space="preserve"> (в живом весе) 4,3 млн.тонн, </w:t>
      </w:r>
      <w:r w:rsidRPr="00C36647">
        <w:rPr>
          <w:rFonts w:ascii="Times New Roman" w:eastAsia="Times New Roman" w:hAnsi="Times New Roman" w:cs="Times New Roman"/>
          <w:b/>
          <w:bCs/>
          <w:sz w:val="28"/>
          <w:szCs w:val="28"/>
        </w:rPr>
        <w:t>молока</w:t>
      </w:r>
      <w:r w:rsidRPr="00C36647">
        <w:rPr>
          <w:rFonts w:ascii="Times New Roman" w:eastAsia="Times New Roman" w:hAnsi="Times New Roman" w:cs="Times New Roman"/>
          <w:bCs/>
          <w:sz w:val="28"/>
          <w:szCs w:val="28"/>
        </w:rPr>
        <w:t xml:space="preserve"> - 9,0 млн.тонн, </w:t>
      </w:r>
      <w:r w:rsidRPr="00C36647">
        <w:rPr>
          <w:rFonts w:ascii="Times New Roman" w:eastAsia="Times New Roman" w:hAnsi="Times New Roman" w:cs="Times New Roman"/>
          <w:b/>
          <w:bCs/>
          <w:sz w:val="28"/>
          <w:szCs w:val="28"/>
        </w:rPr>
        <w:t>яиц</w:t>
      </w:r>
      <w:r w:rsidRPr="00C36647">
        <w:rPr>
          <w:rFonts w:ascii="Times New Roman" w:eastAsia="Times New Roman" w:hAnsi="Times New Roman" w:cs="Times New Roman"/>
          <w:bCs/>
          <w:sz w:val="28"/>
          <w:szCs w:val="28"/>
        </w:rPr>
        <w:t xml:space="preserve"> - 14,1 млрд.штук</w:t>
      </w:r>
      <w:r w:rsidR="00904624">
        <w:rPr>
          <w:rFonts w:ascii="Times New Roman" w:eastAsia="Times New Roman" w:hAnsi="Times New Roman" w:cs="Times New Roman"/>
          <w:bCs/>
          <w:sz w:val="28"/>
          <w:szCs w:val="28"/>
        </w:rPr>
        <w:t xml:space="preserve"> </w:t>
      </w:r>
      <w:r w:rsidR="00C36647" w:rsidRPr="00C36647">
        <w:rPr>
          <w:rFonts w:ascii="Times New Roman" w:eastAsia="Times New Roman" w:hAnsi="Times New Roman" w:cs="Times New Roman"/>
          <w:bCs/>
          <w:sz w:val="28"/>
          <w:szCs w:val="28"/>
        </w:rPr>
        <w:t>[http://mcx.ru/analytics/agro-food-market/info-apk-po-sostoyaniyu-na-2016-god/po-sostoyaniyu-na-30-12-2016/]</w:t>
      </w:r>
      <w:r w:rsidRPr="00C36647">
        <w:rPr>
          <w:rFonts w:ascii="Times New Roman" w:eastAsia="Times New Roman" w:hAnsi="Times New Roman" w:cs="Times New Roman"/>
          <w:bCs/>
          <w:sz w:val="28"/>
          <w:szCs w:val="28"/>
        </w:rPr>
        <w:t>.</w:t>
      </w:r>
    </w:p>
    <w:p w:rsidR="00C36647" w:rsidRPr="00904624" w:rsidRDefault="00C36647" w:rsidP="00C36647">
      <w:pPr>
        <w:spacing w:before="240" w:after="0" w:line="240" w:lineRule="auto"/>
        <w:ind w:firstLine="720"/>
        <w:jc w:val="right"/>
        <w:rPr>
          <w:rFonts w:ascii="Times New Roman" w:eastAsia="Times New Roman" w:hAnsi="Times New Roman" w:cs="Times New Roman"/>
          <w:sz w:val="28"/>
          <w:szCs w:val="28"/>
        </w:rPr>
      </w:pPr>
    </w:p>
    <w:p w:rsidR="000717D2" w:rsidRPr="00C36647" w:rsidRDefault="000717D2" w:rsidP="00C36647">
      <w:pPr>
        <w:spacing w:before="240" w:after="0" w:line="240" w:lineRule="auto"/>
        <w:ind w:firstLine="720"/>
        <w:jc w:val="right"/>
        <w:rPr>
          <w:rFonts w:ascii="Times New Roman" w:eastAsia="Times New Roman" w:hAnsi="Times New Roman" w:cs="Times New Roman"/>
          <w:sz w:val="28"/>
          <w:szCs w:val="28"/>
        </w:rPr>
      </w:pPr>
      <w:r w:rsidRPr="00C36647">
        <w:rPr>
          <w:rFonts w:ascii="Times New Roman" w:eastAsia="Times New Roman" w:hAnsi="Times New Roman" w:cs="Times New Roman"/>
          <w:sz w:val="28"/>
          <w:szCs w:val="28"/>
        </w:rPr>
        <w:lastRenderedPageBreak/>
        <w:t>Таблица 4</w:t>
      </w:r>
    </w:p>
    <w:p w:rsidR="000717D2" w:rsidRPr="00C36647" w:rsidRDefault="000717D2" w:rsidP="000717D2">
      <w:pPr>
        <w:spacing w:before="360" w:after="0" w:line="240" w:lineRule="auto"/>
        <w:jc w:val="center"/>
        <w:rPr>
          <w:rFonts w:ascii="Times New Roman" w:eastAsia="Times New Roman" w:hAnsi="Times New Roman" w:cs="Times New Roman"/>
          <w:caps/>
          <w:sz w:val="20"/>
          <w:szCs w:val="20"/>
          <w:vertAlign w:val="superscript"/>
        </w:rPr>
      </w:pPr>
      <w:r w:rsidRPr="00C36647">
        <w:rPr>
          <w:rFonts w:ascii="Times New Roman" w:eastAsia="Times New Roman" w:hAnsi="Times New Roman" w:cs="Times New Roman"/>
          <w:caps/>
          <w:sz w:val="20"/>
          <w:szCs w:val="20"/>
        </w:rPr>
        <w:t xml:space="preserve">Производство основных видов продукции животноводства </w:t>
      </w:r>
      <w:r w:rsidRPr="00C36647">
        <w:rPr>
          <w:rFonts w:ascii="Times New Roman" w:eastAsia="Times New Roman" w:hAnsi="Times New Roman" w:cs="Times New Roman"/>
          <w:caps/>
          <w:sz w:val="20"/>
          <w:szCs w:val="20"/>
        </w:rPr>
        <w:br/>
        <w:t>в хозяйствах всех категорий</w:t>
      </w:r>
    </w:p>
    <w:p w:rsidR="000717D2" w:rsidRDefault="000717D2" w:rsidP="000717D2">
      <w:pPr>
        <w:spacing w:after="0" w:line="240" w:lineRule="auto"/>
        <w:rPr>
          <w:rFonts w:ascii="Times New Roman" w:eastAsia="Times New Roman" w:hAnsi="Times New Roman" w:cs="Times New Roman"/>
          <w:sz w:val="16"/>
          <w:szCs w:val="20"/>
        </w:rPr>
      </w:pPr>
    </w:p>
    <w:p w:rsidR="000717D2" w:rsidRPr="000717D2" w:rsidRDefault="000717D2" w:rsidP="000717D2">
      <w:pPr>
        <w:spacing w:after="0" w:line="240" w:lineRule="auto"/>
        <w:rPr>
          <w:rFonts w:ascii="Times New Roman" w:eastAsia="Times New Roman" w:hAnsi="Times New Roman" w:cs="Times New Roman"/>
          <w:sz w:val="16"/>
          <w:szCs w:val="20"/>
        </w:rPr>
      </w:pPr>
    </w:p>
    <w:tbl>
      <w:tblPr>
        <w:tblW w:w="8512" w:type="dxa"/>
        <w:jc w:val="center"/>
        <w:tblInd w:w="-3" w:type="dxa"/>
        <w:tblLayout w:type="fixed"/>
        <w:tblCellMar>
          <w:left w:w="71" w:type="dxa"/>
          <w:right w:w="71" w:type="dxa"/>
        </w:tblCellMar>
        <w:tblLook w:val="0000"/>
      </w:tblPr>
      <w:tblGrid>
        <w:gridCol w:w="2629"/>
        <w:gridCol w:w="6"/>
        <w:gridCol w:w="838"/>
        <w:gridCol w:w="838"/>
        <w:gridCol w:w="837"/>
        <w:gridCol w:w="837"/>
        <w:gridCol w:w="842"/>
        <w:gridCol w:w="840"/>
        <w:gridCol w:w="837"/>
        <w:gridCol w:w="8"/>
      </w:tblGrid>
      <w:tr w:rsidR="000717D2" w:rsidRPr="000717D2" w:rsidTr="000717D2">
        <w:trPr>
          <w:tblHeader/>
          <w:jc w:val="center"/>
        </w:trPr>
        <w:tc>
          <w:tcPr>
            <w:tcW w:w="2635" w:type="dxa"/>
            <w:gridSpan w:val="2"/>
            <w:vMerge w:val="restart"/>
            <w:tcBorders>
              <w:top w:val="double" w:sz="4" w:space="0" w:color="auto"/>
              <w:left w:val="double" w:sz="4" w:space="0" w:color="auto"/>
              <w:bottom w:val="single" w:sz="4" w:space="0" w:color="auto"/>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sz w:val="16"/>
                <w:szCs w:val="20"/>
              </w:rPr>
            </w:pPr>
          </w:p>
        </w:tc>
        <w:tc>
          <w:tcPr>
            <w:tcW w:w="838" w:type="dxa"/>
            <w:vMerge w:val="restart"/>
            <w:tcBorders>
              <w:top w:val="doub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Апрель</w:t>
            </w:r>
            <w:r w:rsidRPr="000717D2">
              <w:rPr>
                <w:rFonts w:ascii="Times New Roman" w:eastAsia="Times New Roman" w:hAnsi="Times New Roman" w:cs="Times New Roman"/>
                <w:i/>
                <w:sz w:val="16"/>
                <w:szCs w:val="20"/>
              </w:rPr>
              <w:br/>
              <w:t>2017г.,</w:t>
            </w:r>
            <w:r w:rsidRPr="000717D2">
              <w:rPr>
                <w:rFonts w:ascii="Times New Roman" w:eastAsia="Times New Roman" w:hAnsi="Times New Roman" w:cs="Times New Roman"/>
                <w:i/>
                <w:sz w:val="16"/>
                <w:szCs w:val="20"/>
              </w:rPr>
              <w:br/>
            </w:r>
            <w:r w:rsidRPr="000717D2">
              <w:rPr>
                <w:rFonts w:ascii="Times New Roman" w:eastAsia="Times New Roman" w:hAnsi="Times New Roman" w:cs="Times New Roman"/>
                <w:i/>
                <w:color w:val="000000"/>
                <w:sz w:val="16"/>
                <w:szCs w:val="20"/>
              </w:rPr>
              <w:t>млн.</w:t>
            </w:r>
            <w:r w:rsidRPr="000717D2">
              <w:rPr>
                <w:rFonts w:ascii="Times New Roman" w:eastAsia="Times New Roman" w:hAnsi="Times New Roman" w:cs="Times New Roman"/>
                <w:i/>
                <w:color w:val="000000"/>
                <w:sz w:val="16"/>
                <w:szCs w:val="20"/>
              </w:rPr>
              <w:br/>
              <w:t>тонн</w:t>
            </w:r>
          </w:p>
        </w:tc>
        <w:tc>
          <w:tcPr>
            <w:tcW w:w="1675" w:type="dxa"/>
            <w:gridSpan w:val="2"/>
            <w:tcBorders>
              <w:top w:val="doub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В % к</w:t>
            </w:r>
          </w:p>
        </w:tc>
        <w:tc>
          <w:tcPr>
            <w:tcW w:w="837" w:type="dxa"/>
            <w:vMerge w:val="restart"/>
            <w:tcBorders>
              <w:top w:val="doub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Январь-</w:t>
            </w:r>
            <w:r w:rsidRPr="000717D2">
              <w:rPr>
                <w:rFonts w:ascii="Times New Roman" w:eastAsia="Times New Roman" w:hAnsi="Times New Roman" w:cs="Times New Roman"/>
                <w:i/>
                <w:sz w:val="16"/>
                <w:szCs w:val="20"/>
              </w:rPr>
              <w:br/>
              <w:t>апрель</w:t>
            </w:r>
            <w:r w:rsidRPr="000717D2">
              <w:rPr>
                <w:rFonts w:ascii="Times New Roman" w:eastAsia="Times New Roman" w:hAnsi="Times New Roman" w:cs="Times New Roman"/>
                <w:i/>
                <w:sz w:val="16"/>
                <w:szCs w:val="20"/>
              </w:rPr>
              <w:br/>
              <w:t>2017г.</w:t>
            </w:r>
            <w:r w:rsidRPr="000717D2">
              <w:rPr>
                <w:rFonts w:ascii="Times New Roman" w:eastAsia="Times New Roman" w:hAnsi="Times New Roman" w:cs="Times New Roman"/>
                <w:i/>
                <w:sz w:val="16"/>
                <w:szCs w:val="20"/>
              </w:rPr>
              <w:br/>
              <w:t>в % к</w:t>
            </w:r>
            <w:r w:rsidRPr="000717D2">
              <w:rPr>
                <w:rFonts w:ascii="Times New Roman" w:eastAsia="Times New Roman" w:hAnsi="Times New Roman" w:cs="Times New Roman"/>
                <w:i/>
                <w:sz w:val="16"/>
                <w:szCs w:val="20"/>
              </w:rPr>
              <w:br/>
              <w:t>январю-</w:t>
            </w:r>
            <w:r w:rsidRPr="000717D2">
              <w:rPr>
                <w:rFonts w:ascii="Times New Roman" w:eastAsia="Times New Roman" w:hAnsi="Times New Roman" w:cs="Times New Roman"/>
                <w:i/>
                <w:sz w:val="16"/>
                <w:szCs w:val="20"/>
              </w:rPr>
              <w:br/>
              <w:t>апрелю</w:t>
            </w:r>
            <w:r w:rsidRPr="000717D2">
              <w:rPr>
                <w:rFonts w:ascii="Times New Roman" w:eastAsia="Times New Roman" w:hAnsi="Times New Roman" w:cs="Times New Roman"/>
                <w:i/>
                <w:sz w:val="16"/>
                <w:szCs w:val="20"/>
              </w:rPr>
              <w:br/>
              <w:t>2016г.</w:t>
            </w:r>
          </w:p>
        </w:tc>
        <w:tc>
          <w:tcPr>
            <w:tcW w:w="2527" w:type="dxa"/>
            <w:gridSpan w:val="4"/>
            <w:tcBorders>
              <w:top w:val="double" w:sz="4" w:space="0" w:color="auto"/>
              <w:left w:val="single" w:sz="4" w:space="0" w:color="auto"/>
              <w:bottom w:val="single" w:sz="4" w:space="0" w:color="auto"/>
              <w:right w:val="double" w:sz="4" w:space="0" w:color="auto"/>
            </w:tcBorders>
          </w:tcPr>
          <w:p w:rsidR="000717D2" w:rsidRPr="000717D2" w:rsidRDefault="000717D2" w:rsidP="000717D2">
            <w:pPr>
              <w:spacing w:after="0" w:line="160" w:lineRule="exact"/>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Справочно</w:t>
            </w:r>
          </w:p>
        </w:tc>
      </w:tr>
      <w:tr w:rsidR="000717D2" w:rsidRPr="000717D2" w:rsidTr="000717D2">
        <w:trPr>
          <w:tblHeader/>
          <w:jc w:val="center"/>
        </w:trPr>
        <w:tc>
          <w:tcPr>
            <w:tcW w:w="2635" w:type="dxa"/>
            <w:gridSpan w:val="2"/>
            <w:vMerge/>
            <w:tcBorders>
              <w:top w:val="single" w:sz="4" w:space="0" w:color="auto"/>
              <w:left w:val="double" w:sz="4" w:space="0" w:color="auto"/>
              <w:bottom w:val="single" w:sz="4" w:space="0" w:color="auto"/>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sz w:val="16"/>
                <w:szCs w:val="20"/>
              </w:rPr>
            </w:pPr>
          </w:p>
        </w:tc>
        <w:tc>
          <w:tcPr>
            <w:tcW w:w="838" w:type="dxa"/>
            <w:vMerge/>
            <w:tcBorders>
              <w:top w:val="sing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sz w:val="16"/>
                <w:szCs w:val="20"/>
              </w:rPr>
            </w:pPr>
          </w:p>
        </w:tc>
        <w:tc>
          <w:tcPr>
            <w:tcW w:w="838" w:type="dxa"/>
            <w:vMerge w:val="restart"/>
            <w:tcBorders>
              <w:top w:val="sing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апрелю</w:t>
            </w:r>
            <w:r w:rsidRPr="000717D2">
              <w:rPr>
                <w:rFonts w:ascii="Times New Roman" w:eastAsia="Times New Roman" w:hAnsi="Times New Roman" w:cs="Times New Roman"/>
                <w:i/>
                <w:sz w:val="16"/>
                <w:szCs w:val="20"/>
              </w:rPr>
              <w:br/>
              <w:t>2016г.</w:t>
            </w:r>
          </w:p>
        </w:tc>
        <w:tc>
          <w:tcPr>
            <w:tcW w:w="837" w:type="dxa"/>
            <w:vMerge w:val="restart"/>
            <w:tcBorders>
              <w:top w:val="sing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марту</w:t>
            </w:r>
            <w:r w:rsidRPr="000717D2">
              <w:rPr>
                <w:rFonts w:ascii="Times New Roman" w:eastAsia="Times New Roman" w:hAnsi="Times New Roman" w:cs="Times New Roman"/>
                <w:i/>
                <w:sz w:val="16"/>
                <w:szCs w:val="20"/>
              </w:rPr>
              <w:br/>
              <w:t>2017г.</w:t>
            </w:r>
          </w:p>
        </w:tc>
        <w:tc>
          <w:tcPr>
            <w:tcW w:w="837" w:type="dxa"/>
            <w:vMerge/>
            <w:tcBorders>
              <w:top w:val="sing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sz w:val="16"/>
                <w:szCs w:val="20"/>
              </w:rPr>
            </w:pPr>
          </w:p>
        </w:tc>
        <w:tc>
          <w:tcPr>
            <w:tcW w:w="1682" w:type="dxa"/>
            <w:gridSpan w:val="2"/>
            <w:tcBorders>
              <w:top w:val="sing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апрель 2016г. в % к</w:t>
            </w:r>
          </w:p>
        </w:tc>
        <w:tc>
          <w:tcPr>
            <w:tcW w:w="845" w:type="dxa"/>
            <w:gridSpan w:val="2"/>
            <w:vMerge w:val="restart"/>
            <w:tcBorders>
              <w:top w:val="single" w:sz="4" w:space="0" w:color="auto"/>
              <w:left w:val="single" w:sz="4" w:space="0" w:color="auto"/>
              <w:bottom w:val="single" w:sz="4" w:space="0" w:color="auto"/>
              <w:right w:val="double" w:sz="4" w:space="0" w:color="auto"/>
            </w:tcBorders>
          </w:tcPr>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январь-</w:t>
            </w:r>
            <w:r w:rsidRPr="000717D2">
              <w:rPr>
                <w:rFonts w:ascii="Times New Roman" w:eastAsia="Times New Roman" w:hAnsi="Times New Roman" w:cs="Times New Roman"/>
                <w:i/>
                <w:sz w:val="16"/>
                <w:szCs w:val="20"/>
              </w:rPr>
              <w:br/>
              <w:t>апрель</w:t>
            </w:r>
            <w:r w:rsidRPr="000717D2">
              <w:rPr>
                <w:rFonts w:ascii="Times New Roman" w:eastAsia="Times New Roman" w:hAnsi="Times New Roman" w:cs="Times New Roman"/>
                <w:i/>
                <w:sz w:val="16"/>
                <w:szCs w:val="20"/>
              </w:rPr>
              <w:br/>
              <w:t>2016г.</w:t>
            </w:r>
            <w:r w:rsidRPr="000717D2">
              <w:rPr>
                <w:rFonts w:ascii="Times New Roman" w:eastAsia="Times New Roman" w:hAnsi="Times New Roman" w:cs="Times New Roman"/>
                <w:i/>
                <w:sz w:val="16"/>
                <w:szCs w:val="20"/>
              </w:rPr>
              <w:br/>
              <w:t>в % к</w:t>
            </w:r>
            <w:r w:rsidRPr="000717D2">
              <w:rPr>
                <w:rFonts w:ascii="Times New Roman" w:eastAsia="Times New Roman" w:hAnsi="Times New Roman" w:cs="Times New Roman"/>
                <w:i/>
                <w:sz w:val="16"/>
                <w:szCs w:val="20"/>
              </w:rPr>
              <w:br/>
              <w:t>январю-</w:t>
            </w:r>
            <w:r w:rsidRPr="000717D2">
              <w:rPr>
                <w:rFonts w:ascii="Times New Roman" w:eastAsia="Times New Roman" w:hAnsi="Times New Roman" w:cs="Times New Roman"/>
                <w:i/>
                <w:sz w:val="16"/>
                <w:szCs w:val="20"/>
              </w:rPr>
              <w:br/>
              <w:t>апрелю</w:t>
            </w:r>
            <w:r w:rsidRPr="000717D2">
              <w:rPr>
                <w:rFonts w:ascii="Times New Roman" w:eastAsia="Times New Roman" w:hAnsi="Times New Roman" w:cs="Times New Roman"/>
                <w:i/>
                <w:sz w:val="16"/>
                <w:szCs w:val="20"/>
              </w:rPr>
              <w:br/>
              <w:t>2015г.</w:t>
            </w:r>
          </w:p>
        </w:tc>
      </w:tr>
      <w:tr w:rsidR="000717D2" w:rsidRPr="000717D2" w:rsidTr="000717D2">
        <w:trPr>
          <w:tblHeader/>
          <w:jc w:val="center"/>
        </w:trPr>
        <w:tc>
          <w:tcPr>
            <w:tcW w:w="2635" w:type="dxa"/>
            <w:gridSpan w:val="2"/>
            <w:vMerge/>
            <w:tcBorders>
              <w:top w:val="single" w:sz="4" w:space="0" w:color="auto"/>
              <w:left w:val="double" w:sz="4" w:space="0" w:color="auto"/>
              <w:bottom w:val="single" w:sz="4" w:space="0" w:color="auto"/>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sz w:val="16"/>
                <w:szCs w:val="20"/>
              </w:rPr>
            </w:pPr>
          </w:p>
        </w:tc>
        <w:tc>
          <w:tcPr>
            <w:tcW w:w="838" w:type="dxa"/>
            <w:vMerge/>
            <w:tcBorders>
              <w:top w:val="sing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sz w:val="16"/>
                <w:szCs w:val="20"/>
              </w:rPr>
            </w:pPr>
          </w:p>
        </w:tc>
        <w:tc>
          <w:tcPr>
            <w:tcW w:w="838" w:type="dxa"/>
            <w:vMerge/>
            <w:tcBorders>
              <w:top w:val="sing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sz w:val="16"/>
                <w:szCs w:val="20"/>
              </w:rPr>
            </w:pPr>
          </w:p>
        </w:tc>
        <w:tc>
          <w:tcPr>
            <w:tcW w:w="837" w:type="dxa"/>
            <w:vMerge/>
            <w:tcBorders>
              <w:top w:val="sing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sz w:val="16"/>
                <w:szCs w:val="20"/>
              </w:rPr>
            </w:pPr>
          </w:p>
        </w:tc>
        <w:tc>
          <w:tcPr>
            <w:tcW w:w="837" w:type="dxa"/>
            <w:vMerge/>
            <w:tcBorders>
              <w:top w:val="sing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sz w:val="16"/>
                <w:szCs w:val="20"/>
              </w:rPr>
            </w:pPr>
          </w:p>
        </w:tc>
        <w:tc>
          <w:tcPr>
            <w:tcW w:w="842" w:type="dxa"/>
            <w:tcBorders>
              <w:top w:val="sing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апрелю</w:t>
            </w:r>
            <w:r w:rsidRPr="000717D2">
              <w:rPr>
                <w:rFonts w:ascii="Times New Roman" w:eastAsia="Times New Roman" w:hAnsi="Times New Roman" w:cs="Times New Roman"/>
                <w:i/>
                <w:sz w:val="16"/>
                <w:szCs w:val="20"/>
              </w:rPr>
              <w:br/>
              <w:t>2015г.</w:t>
            </w:r>
          </w:p>
        </w:tc>
        <w:tc>
          <w:tcPr>
            <w:tcW w:w="840" w:type="dxa"/>
            <w:tcBorders>
              <w:top w:val="sing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марту</w:t>
            </w:r>
            <w:r w:rsidRPr="000717D2">
              <w:rPr>
                <w:rFonts w:ascii="Times New Roman" w:eastAsia="Times New Roman" w:hAnsi="Times New Roman" w:cs="Times New Roman"/>
                <w:i/>
                <w:sz w:val="16"/>
                <w:szCs w:val="20"/>
              </w:rPr>
              <w:br/>
              <w:t>2016г.</w:t>
            </w:r>
          </w:p>
        </w:tc>
        <w:tc>
          <w:tcPr>
            <w:tcW w:w="845" w:type="dxa"/>
            <w:gridSpan w:val="2"/>
            <w:vMerge/>
            <w:tcBorders>
              <w:top w:val="single" w:sz="4" w:space="0" w:color="auto"/>
              <w:left w:val="single" w:sz="4" w:space="0" w:color="auto"/>
              <w:bottom w:val="single" w:sz="4" w:space="0" w:color="auto"/>
              <w:right w:val="double" w:sz="4" w:space="0" w:color="auto"/>
            </w:tcBorders>
          </w:tcPr>
          <w:p w:rsidR="000717D2" w:rsidRPr="000717D2" w:rsidRDefault="000717D2" w:rsidP="000717D2">
            <w:pPr>
              <w:spacing w:after="0" w:line="160" w:lineRule="exact"/>
              <w:jc w:val="center"/>
              <w:rPr>
                <w:rFonts w:ascii="Times New Roman" w:eastAsia="Times New Roman" w:hAnsi="Times New Roman" w:cs="Times New Roman"/>
                <w:sz w:val="16"/>
                <w:szCs w:val="20"/>
              </w:rPr>
            </w:pPr>
          </w:p>
        </w:tc>
      </w:tr>
      <w:tr w:rsidR="000717D2" w:rsidRPr="000717D2" w:rsidTr="000717D2">
        <w:tblPrEx>
          <w:tblBorders>
            <w:top w:val="double" w:sz="4" w:space="0" w:color="auto"/>
            <w:left w:val="double" w:sz="4" w:space="0" w:color="auto"/>
            <w:right w:val="double" w:sz="4" w:space="0" w:color="auto"/>
            <w:insideH w:val="single" w:sz="4" w:space="0" w:color="auto"/>
            <w:insideV w:val="single" w:sz="4" w:space="0" w:color="auto"/>
          </w:tblBorders>
        </w:tblPrEx>
        <w:trPr>
          <w:gridAfter w:val="1"/>
          <w:wAfter w:w="8" w:type="dxa"/>
          <w:jc w:val="center"/>
        </w:trPr>
        <w:tc>
          <w:tcPr>
            <w:tcW w:w="2629" w:type="dxa"/>
            <w:tcBorders>
              <w:top w:val="single" w:sz="4" w:space="0" w:color="auto"/>
              <w:bottom w:val="single" w:sz="4" w:space="0" w:color="808080"/>
            </w:tcBorders>
            <w:vAlign w:val="bottom"/>
          </w:tcPr>
          <w:p w:rsidR="000717D2" w:rsidRPr="000717D2" w:rsidRDefault="000717D2" w:rsidP="000717D2">
            <w:pPr>
              <w:spacing w:before="240" w:after="0" w:line="20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Скот и птица на убой </w:t>
            </w:r>
            <w:r w:rsidRPr="000717D2">
              <w:rPr>
                <w:rFonts w:ascii="Times New Roman" w:eastAsia="Times New Roman" w:hAnsi="Times New Roman" w:cs="Times New Roman"/>
                <w:sz w:val="16"/>
                <w:szCs w:val="20"/>
              </w:rPr>
              <w:br/>
              <w:t xml:space="preserve"> (в живом весе)</w:t>
            </w:r>
          </w:p>
        </w:tc>
        <w:tc>
          <w:tcPr>
            <w:tcW w:w="844" w:type="dxa"/>
            <w:gridSpan w:val="2"/>
            <w:tcBorders>
              <w:top w:val="single" w:sz="4" w:space="0" w:color="000000"/>
              <w:left w:val="single" w:sz="4" w:space="0" w:color="808080"/>
              <w:bottom w:val="single" w:sz="4" w:space="0" w:color="808080"/>
              <w:right w:val="single" w:sz="4" w:space="0" w:color="808080"/>
            </w:tcBorders>
            <w:shd w:val="clear" w:color="auto" w:fill="auto"/>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1,1</w:t>
            </w:r>
          </w:p>
        </w:tc>
        <w:tc>
          <w:tcPr>
            <w:tcW w:w="838" w:type="dxa"/>
            <w:tcBorders>
              <w:top w:val="single" w:sz="4" w:space="0" w:color="000000"/>
              <w:left w:val="single" w:sz="4" w:space="0" w:color="808080"/>
              <w:bottom w:val="single" w:sz="4" w:space="0" w:color="808080"/>
              <w:right w:val="single" w:sz="4" w:space="0" w:color="808080"/>
            </w:tcBorders>
            <w:shd w:val="clear" w:color="auto" w:fill="auto"/>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103,2</w:t>
            </w:r>
          </w:p>
        </w:tc>
        <w:tc>
          <w:tcPr>
            <w:tcW w:w="837" w:type="dxa"/>
            <w:tcBorders>
              <w:top w:val="single" w:sz="4" w:space="0" w:color="000000"/>
              <w:left w:val="single" w:sz="4" w:space="0" w:color="808080"/>
              <w:bottom w:val="single" w:sz="4" w:space="0" w:color="808080"/>
              <w:right w:val="single" w:sz="4" w:space="0" w:color="808080"/>
            </w:tcBorders>
            <w:shd w:val="clear" w:color="auto" w:fill="auto"/>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95,6</w:t>
            </w:r>
          </w:p>
        </w:tc>
        <w:tc>
          <w:tcPr>
            <w:tcW w:w="837" w:type="dxa"/>
            <w:tcBorders>
              <w:top w:val="single" w:sz="4" w:space="0" w:color="00000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103,1</w:t>
            </w:r>
          </w:p>
        </w:tc>
        <w:tc>
          <w:tcPr>
            <w:tcW w:w="842" w:type="dxa"/>
            <w:tcBorders>
              <w:top w:val="single" w:sz="4" w:space="0" w:color="00000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105,2</w:t>
            </w:r>
          </w:p>
        </w:tc>
        <w:tc>
          <w:tcPr>
            <w:tcW w:w="840" w:type="dxa"/>
            <w:tcBorders>
              <w:top w:val="single" w:sz="4" w:space="0" w:color="000000"/>
              <w:left w:val="single" w:sz="4" w:space="0" w:color="808080"/>
              <w:bottom w:val="single" w:sz="4" w:space="0" w:color="808080"/>
              <w:right w:val="single" w:sz="4" w:space="0" w:color="808080"/>
            </w:tcBorders>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96,6</w:t>
            </w:r>
          </w:p>
        </w:tc>
        <w:tc>
          <w:tcPr>
            <w:tcW w:w="837" w:type="dxa"/>
            <w:tcBorders>
              <w:top w:val="single" w:sz="4" w:space="0" w:color="auto"/>
              <w:left w:val="single" w:sz="4" w:space="0" w:color="808080"/>
              <w:bottom w:val="single" w:sz="4" w:space="0" w:color="808080"/>
            </w:tcBorders>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105,7</w:t>
            </w:r>
          </w:p>
        </w:tc>
      </w:tr>
      <w:tr w:rsidR="000717D2" w:rsidRPr="000717D2" w:rsidTr="000717D2">
        <w:tblPrEx>
          <w:tblBorders>
            <w:top w:val="double" w:sz="4" w:space="0" w:color="auto"/>
            <w:left w:val="double" w:sz="4" w:space="0" w:color="auto"/>
            <w:right w:val="double" w:sz="4" w:space="0" w:color="auto"/>
            <w:insideH w:val="single" w:sz="4" w:space="0" w:color="auto"/>
            <w:insideV w:val="single" w:sz="4" w:space="0" w:color="auto"/>
          </w:tblBorders>
        </w:tblPrEx>
        <w:trPr>
          <w:gridAfter w:val="1"/>
          <w:wAfter w:w="8" w:type="dxa"/>
          <w:jc w:val="center"/>
        </w:trPr>
        <w:tc>
          <w:tcPr>
            <w:tcW w:w="2629" w:type="dxa"/>
            <w:tcBorders>
              <w:top w:val="single" w:sz="4" w:space="0" w:color="808080"/>
              <w:bottom w:val="single" w:sz="4" w:space="0" w:color="808080"/>
            </w:tcBorders>
            <w:vAlign w:val="bottom"/>
          </w:tcPr>
          <w:p w:rsidR="000717D2" w:rsidRPr="000717D2" w:rsidRDefault="000717D2" w:rsidP="000717D2">
            <w:pPr>
              <w:spacing w:before="240" w:after="0" w:line="20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Молоко</w:t>
            </w:r>
          </w:p>
        </w:tc>
        <w:tc>
          <w:tcPr>
            <w:tcW w:w="844"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2,6</w:t>
            </w:r>
          </w:p>
        </w:tc>
        <w:tc>
          <w:tcPr>
            <w:tcW w:w="838" w:type="dxa"/>
            <w:tcBorders>
              <w:top w:val="single" w:sz="4" w:space="0" w:color="808080"/>
              <w:left w:val="single" w:sz="4" w:space="0" w:color="808080"/>
              <w:bottom w:val="single" w:sz="4" w:space="0" w:color="808080"/>
              <w:right w:val="single" w:sz="4" w:space="0" w:color="808080"/>
            </w:tcBorders>
            <w:shd w:val="clear" w:color="auto" w:fill="auto"/>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101,5</w:t>
            </w:r>
          </w:p>
        </w:tc>
        <w:tc>
          <w:tcPr>
            <w:tcW w:w="837" w:type="dxa"/>
            <w:tcBorders>
              <w:top w:val="single" w:sz="4" w:space="0" w:color="808080"/>
              <w:left w:val="single" w:sz="4" w:space="0" w:color="808080"/>
              <w:bottom w:val="single" w:sz="4" w:space="0" w:color="808080"/>
              <w:right w:val="single" w:sz="4" w:space="0" w:color="808080"/>
            </w:tcBorders>
            <w:shd w:val="clear" w:color="auto" w:fill="auto"/>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107,8</w:t>
            </w:r>
          </w:p>
        </w:tc>
        <w:tc>
          <w:tcPr>
            <w:tcW w:w="837"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101,5</w:t>
            </w:r>
          </w:p>
        </w:tc>
        <w:tc>
          <w:tcPr>
            <w:tcW w:w="842" w:type="dxa"/>
            <w:tcBorders>
              <w:top w:val="single" w:sz="4" w:space="0" w:color="808080"/>
              <w:left w:val="single" w:sz="4" w:space="0" w:color="000000"/>
              <w:bottom w:val="single" w:sz="4" w:space="0" w:color="808080"/>
              <w:right w:val="single" w:sz="4" w:space="0" w:color="808080"/>
            </w:tcBorders>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99,5</w:t>
            </w:r>
          </w:p>
        </w:tc>
        <w:tc>
          <w:tcPr>
            <w:tcW w:w="840" w:type="dxa"/>
            <w:tcBorders>
              <w:top w:val="single" w:sz="4" w:space="0" w:color="808080"/>
              <w:left w:val="single" w:sz="4" w:space="0" w:color="808080"/>
              <w:bottom w:val="single" w:sz="4" w:space="0" w:color="808080"/>
              <w:right w:val="single" w:sz="4" w:space="0" w:color="808080"/>
            </w:tcBorders>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108,7</w:t>
            </w:r>
          </w:p>
        </w:tc>
        <w:tc>
          <w:tcPr>
            <w:tcW w:w="837" w:type="dxa"/>
            <w:tcBorders>
              <w:top w:val="single" w:sz="4" w:space="0" w:color="808080"/>
              <w:left w:val="single" w:sz="4" w:space="0" w:color="808080"/>
              <w:bottom w:val="single" w:sz="4" w:space="0" w:color="808080"/>
            </w:tcBorders>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101,1</w:t>
            </w:r>
          </w:p>
        </w:tc>
      </w:tr>
      <w:tr w:rsidR="000717D2" w:rsidRPr="000717D2" w:rsidTr="00C36647">
        <w:tblPrEx>
          <w:tblBorders>
            <w:top w:val="double" w:sz="4" w:space="0" w:color="auto"/>
            <w:left w:val="double" w:sz="4" w:space="0" w:color="auto"/>
            <w:right w:val="double" w:sz="4" w:space="0" w:color="auto"/>
            <w:insideH w:val="single" w:sz="4" w:space="0" w:color="auto"/>
            <w:insideV w:val="single" w:sz="4" w:space="0" w:color="auto"/>
          </w:tblBorders>
        </w:tblPrEx>
        <w:trPr>
          <w:gridAfter w:val="1"/>
          <w:wAfter w:w="8" w:type="dxa"/>
          <w:trHeight w:val="521"/>
          <w:jc w:val="center"/>
        </w:trPr>
        <w:tc>
          <w:tcPr>
            <w:tcW w:w="2629" w:type="dxa"/>
            <w:tcBorders>
              <w:top w:val="single" w:sz="4" w:space="0" w:color="808080"/>
              <w:bottom w:val="double" w:sz="4" w:space="0" w:color="auto"/>
            </w:tcBorders>
            <w:vAlign w:val="bottom"/>
          </w:tcPr>
          <w:p w:rsidR="000717D2" w:rsidRPr="000717D2" w:rsidRDefault="000717D2" w:rsidP="000717D2">
            <w:pPr>
              <w:tabs>
                <w:tab w:val="center" w:pos="4153"/>
                <w:tab w:val="right" w:pos="8306"/>
              </w:tabs>
              <w:spacing w:before="240" w:after="0" w:line="20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Яйца, млрд.штук</w:t>
            </w:r>
          </w:p>
        </w:tc>
        <w:tc>
          <w:tcPr>
            <w:tcW w:w="844" w:type="dxa"/>
            <w:gridSpan w:val="2"/>
            <w:tcBorders>
              <w:top w:val="single" w:sz="4" w:space="0" w:color="808080"/>
              <w:left w:val="single" w:sz="4" w:space="0" w:color="808080"/>
              <w:bottom w:val="double" w:sz="4" w:space="0" w:color="auto"/>
              <w:right w:val="single" w:sz="4" w:space="0" w:color="808080"/>
            </w:tcBorders>
            <w:shd w:val="clear" w:color="auto" w:fill="auto"/>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3,7</w:t>
            </w:r>
          </w:p>
        </w:tc>
        <w:tc>
          <w:tcPr>
            <w:tcW w:w="838" w:type="dxa"/>
            <w:tcBorders>
              <w:top w:val="single" w:sz="4" w:space="0" w:color="808080"/>
              <w:left w:val="single" w:sz="4" w:space="0" w:color="808080"/>
              <w:bottom w:val="double" w:sz="4" w:space="0" w:color="auto"/>
              <w:right w:val="single" w:sz="4" w:space="0" w:color="808080"/>
            </w:tcBorders>
            <w:shd w:val="clear" w:color="auto" w:fill="auto"/>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102,8</w:t>
            </w:r>
          </w:p>
        </w:tc>
        <w:tc>
          <w:tcPr>
            <w:tcW w:w="837" w:type="dxa"/>
            <w:tcBorders>
              <w:top w:val="single" w:sz="4" w:space="0" w:color="808080"/>
              <w:left w:val="single" w:sz="4" w:space="0" w:color="808080"/>
              <w:bottom w:val="double" w:sz="4" w:space="0" w:color="auto"/>
              <w:right w:val="single" w:sz="4" w:space="0" w:color="808080"/>
            </w:tcBorders>
            <w:shd w:val="clear" w:color="auto" w:fill="auto"/>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101,0</w:t>
            </w:r>
          </w:p>
        </w:tc>
        <w:tc>
          <w:tcPr>
            <w:tcW w:w="837" w:type="dxa"/>
            <w:tcBorders>
              <w:top w:val="single" w:sz="4" w:space="0" w:color="808080"/>
              <w:left w:val="single" w:sz="4" w:space="0" w:color="808080"/>
              <w:bottom w:val="double" w:sz="4" w:space="0" w:color="auto"/>
              <w:right w:val="single" w:sz="4" w:space="0" w:color="000000"/>
            </w:tcBorders>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102,3</w:t>
            </w:r>
          </w:p>
        </w:tc>
        <w:tc>
          <w:tcPr>
            <w:tcW w:w="842" w:type="dxa"/>
            <w:tcBorders>
              <w:top w:val="single" w:sz="4" w:space="0" w:color="808080"/>
              <w:left w:val="single" w:sz="4" w:space="0" w:color="000000"/>
              <w:bottom w:val="double" w:sz="4" w:space="0" w:color="auto"/>
              <w:right w:val="single" w:sz="4" w:space="0" w:color="808080"/>
            </w:tcBorders>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102,2</w:t>
            </w:r>
          </w:p>
        </w:tc>
        <w:tc>
          <w:tcPr>
            <w:tcW w:w="840" w:type="dxa"/>
            <w:tcBorders>
              <w:top w:val="single" w:sz="4" w:space="0" w:color="808080"/>
              <w:left w:val="single" w:sz="4" w:space="0" w:color="808080"/>
              <w:bottom w:val="double" w:sz="4" w:space="0" w:color="auto"/>
              <w:right w:val="single" w:sz="4" w:space="0" w:color="808080"/>
            </w:tcBorders>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100,9</w:t>
            </w:r>
          </w:p>
        </w:tc>
        <w:tc>
          <w:tcPr>
            <w:tcW w:w="837" w:type="dxa"/>
            <w:tcBorders>
              <w:top w:val="single" w:sz="4" w:space="0" w:color="808080"/>
              <w:left w:val="single" w:sz="4" w:space="0" w:color="808080"/>
              <w:bottom w:val="double" w:sz="4" w:space="0" w:color="auto"/>
            </w:tcBorders>
            <w:vAlign w:val="bottom"/>
          </w:tcPr>
          <w:p w:rsidR="000717D2" w:rsidRPr="000717D2" w:rsidRDefault="000717D2" w:rsidP="000717D2">
            <w:pPr>
              <w:spacing w:after="0" w:line="18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103,1</w:t>
            </w:r>
          </w:p>
        </w:tc>
      </w:tr>
    </w:tbl>
    <w:p w:rsidR="000717D2" w:rsidRPr="000717D2" w:rsidRDefault="000717D2" w:rsidP="000717D2">
      <w:pPr>
        <w:spacing w:before="360" w:after="0" w:line="240" w:lineRule="auto"/>
        <w:ind w:firstLine="720"/>
        <w:jc w:val="both"/>
        <w:rPr>
          <w:rFonts w:ascii="Times New Roman" w:eastAsia="Times New Roman" w:hAnsi="Times New Roman" w:cs="Times New Roman"/>
          <w:sz w:val="16"/>
          <w:szCs w:val="16"/>
        </w:rPr>
      </w:pPr>
    </w:p>
    <w:p w:rsidR="000717D2" w:rsidRPr="000717D2" w:rsidRDefault="000717D2" w:rsidP="000717D2">
      <w:pPr>
        <w:spacing w:after="0" w:line="240" w:lineRule="auto"/>
        <w:jc w:val="center"/>
        <w:rPr>
          <w:rFonts w:ascii="Times New Roman" w:eastAsia="Times New Roman" w:hAnsi="Times New Roman" w:cs="Times New Roman"/>
          <w:sz w:val="16"/>
          <w:szCs w:val="20"/>
        </w:rPr>
      </w:pPr>
      <w:r w:rsidRPr="000717D2">
        <w:rPr>
          <w:rFonts w:ascii="Times New Roman" w:eastAsia="Times New Roman" w:hAnsi="Times New Roman" w:cs="Times New Roman"/>
          <w:sz w:val="10"/>
          <w:szCs w:val="10"/>
        </w:rPr>
        <w:t>.</w:t>
      </w:r>
      <w:r>
        <w:rPr>
          <w:rFonts w:ascii="Times New Roman" w:eastAsia="Times New Roman" w:hAnsi="Times New Roman" w:cs="Times New Roman"/>
          <w:noProof/>
          <w:sz w:val="10"/>
          <w:szCs w:val="10"/>
        </w:rPr>
        <w:drawing>
          <wp:inline distT="0" distB="0" distL="0" distR="0">
            <wp:extent cx="5247640" cy="2832735"/>
            <wp:effectExtent l="19050" t="19050" r="10160" b="2476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5247640" cy="2832735"/>
                    </a:xfrm>
                    <a:prstGeom prst="rect">
                      <a:avLst/>
                    </a:prstGeom>
                    <a:noFill/>
                    <a:ln w="19050" cmpd="dbl">
                      <a:solidFill>
                        <a:srgbClr val="000000"/>
                      </a:solidFill>
                      <a:miter lim="800000"/>
                      <a:headEnd/>
                      <a:tailEnd/>
                    </a:ln>
                    <a:effectLst/>
                  </pic:spPr>
                </pic:pic>
              </a:graphicData>
            </a:graphic>
          </wp:inline>
        </w:drawing>
      </w:r>
    </w:p>
    <w:p w:rsidR="000717D2" w:rsidRPr="000717D2" w:rsidRDefault="000717D2" w:rsidP="000717D2">
      <w:pPr>
        <w:spacing w:after="0" w:line="240" w:lineRule="auto"/>
        <w:ind w:firstLine="720"/>
        <w:jc w:val="both"/>
        <w:rPr>
          <w:rFonts w:ascii="Times New Roman" w:eastAsia="Times New Roman" w:hAnsi="Times New Roman" w:cs="Times New Roman"/>
          <w:sz w:val="20"/>
          <w:szCs w:val="20"/>
        </w:rPr>
      </w:pPr>
    </w:p>
    <w:p w:rsidR="000717D2" w:rsidRPr="00C36647" w:rsidRDefault="000717D2" w:rsidP="00C36647">
      <w:pPr>
        <w:spacing w:before="360" w:after="0" w:line="360" w:lineRule="auto"/>
        <w:ind w:firstLine="720"/>
        <w:jc w:val="both"/>
        <w:rPr>
          <w:rFonts w:ascii="Times New Roman" w:eastAsia="Times New Roman" w:hAnsi="Times New Roman" w:cs="Times New Roman"/>
          <w:sz w:val="28"/>
          <w:szCs w:val="28"/>
        </w:rPr>
      </w:pPr>
      <w:r w:rsidRPr="00C36647">
        <w:rPr>
          <w:rFonts w:ascii="Times New Roman" w:eastAsia="Times New Roman" w:hAnsi="Times New Roman" w:cs="Times New Roman"/>
          <w:sz w:val="28"/>
          <w:szCs w:val="28"/>
        </w:rPr>
        <w:t xml:space="preserve">В </w:t>
      </w:r>
      <w:r w:rsidRPr="00C36647">
        <w:rPr>
          <w:rFonts w:ascii="Times New Roman" w:eastAsia="Times New Roman" w:hAnsi="Times New Roman" w:cs="Times New Roman"/>
          <w:b/>
          <w:sz w:val="28"/>
          <w:szCs w:val="28"/>
        </w:rPr>
        <w:t>сельскохозяйственных организациях</w:t>
      </w:r>
      <w:r w:rsidRPr="00C36647">
        <w:rPr>
          <w:rFonts w:ascii="Times New Roman" w:eastAsia="Times New Roman" w:hAnsi="Times New Roman" w:cs="Times New Roman"/>
          <w:sz w:val="28"/>
          <w:szCs w:val="28"/>
        </w:rPr>
        <w:t xml:space="preserve"> в апреле 2017г. по сравнению с апрелем 2016г. производство скота и птицы на убой (в живом весе) выросло на 4,3% (в апреле 2016г. по сравнению с апрелем 2015г. - на 7,2%), молока - на 3,5% (на 2,0%), яиц - на 3,8% (на 3,1%).</w:t>
      </w:r>
    </w:p>
    <w:p w:rsidR="000717D2" w:rsidRPr="00C36647" w:rsidRDefault="000717D2" w:rsidP="00C36647">
      <w:pPr>
        <w:spacing w:before="120" w:after="0" w:line="360" w:lineRule="auto"/>
        <w:ind w:firstLine="720"/>
        <w:jc w:val="both"/>
        <w:rPr>
          <w:rFonts w:ascii="Times New Roman" w:eastAsia="Times New Roman" w:hAnsi="Times New Roman" w:cs="Times New Roman"/>
          <w:sz w:val="28"/>
          <w:szCs w:val="28"/>
        </w:rPr>
      </w:pPr>
      <w:r w:rsidRPr="00C36647">
        <w:rPr>
          <w:rFonts w:ascii="Times New Roman" w:eastAsia="Times New Roman" w:hAnsi="Times New Roman" w:cs="Times New Roman"/>
          <w:b/>
          <w:sz w:val="28"/>
          <w:szCs w:val="28"/>
        </w:rPr>
        <w:t xml:space="preserve">Надои молока на 1 корову </w:t>
      </w:r>
      <w:r w:rsidRPr="00C36647">
        <w:rPr>
          <w:rFonts w:ascii="Times New Roman" w:eastAsia="Times New Roman" w:hAnsi="Times New Roman" w:cs="Times New Roman"/>
          <w:sz w:val="28"/>
          <w:szCs w:val="28"/>
        </w:rPr>
        <w:t xml:space="preserve">в сельскохозяйственных организациях (кроме субъектов малого предпринимательства) в январе-апреле 2017г. составили </w:t>
      </w:r>
      <w:smartTag w:uri="urn:schemas-microsoft-com:office:smarttags" w:element="metricconverter">
        <w:smartTagPr>
          <w:attr w:name="ProductID" w:val="2060 килограммов"/>
        </w:smartTagPr>
        <w:r w:rsidRPr="00C36647">
          <w:rPr>
            <w:rFonts w:ascii="Times New Roman" w:eastAsia="Times New Roman" w:hAnsi="Times New Roman" w:cs="Times New Roman"/>
            <w:sz w:val="28"/>
            <w:szCs w:val="28"/>
          </w:rPr>
          <w:t>2060 килограммов</w:t>
        </w:r>
      </w:smartTag>
      <w:r w:rsidRPr="00C36647">
        <w:rPr>
          <w:rFonts w:ascii="Times New Roman" w:eastAsia="Times New Roman" w:hAnsi="Times New Roman" w:cs="Times New Roman"/>
          <w:sz w:val="28"/>
          <w:szCs w:val="28"/>
        </w:rPr>
        <w:t xml:space="preserve"> против 1951 килограмма в январе-апреле </w:t>
      </w:r>
      <w:r w:rsidRPr="00C36647">
        <w:rPr>
          <w:rFonts w:ascii="Times New Roman" w:eastAsia="Times New Roman" w:hAnsi="Times New Roman" w:cs="Times New Roman"/>
          <w:sz w:val="28"/>
          <w:szCs w:val="28"/>
        </w:rPr>
        <w:lastRenderedPageBreak/>
        <w:t xml:space="preserve">2016г., </w:t>
      </w:r>
      <w:r w:rsidRPr="00C36647">
        <w:rPr>
          <w:rFonts w:ascii="Times New Roman" w:eastAsia="Times New Roman" w:hAnsi="Times New Roman" w:cs="Times New Roman"/>
          <w:b/>
          <w:sz w:val="28"/>
          <w:szCs w:val="28"/>
        </w:rPr>
        <w:t xml:space="preserve">яйценоскость кур-несушек </w:t>
      </w:r>
      <w:r w:rsidRPr="00C36647">
        <w:rPr>
          <w:rFonts w:ascii="Times New Roman" w:eastAsia="Times New Roman" w:hAnsi="Times New Roman" w:cs="Times New Roman"/>
          <w:sz w:val="28"/>
          <w:szCs w:val="28"/>
        </w:rPr>
        <w:t>- 101 штуку яиц против 102 штук год назад.</w:t>
      </w:r>
    </w:p>
    <w:p w:rsidR="00C36647" w:rsidRPr="00C36647" w:rsidRDefault="000717D2" w:rsidP="00C36647">
      <w:pPr>
        <w:spacing w:before="120" w:after="0" w:line="360" w:lineRule="auto"/>
        <w:ind w:firstLine="720"/>
        <w:jc w:val="both"/>
        <w:rPr>
          <w:rFonts w:ascii="Times New Roman" w:eastAsia="Times New Roman" w:hAnsi="Times New Roman" w:cs="Times New Roman"/>
          <w:sz w:val="28"/>
          <w:szCs w:val="28"/>
          <w:lang w:val="en-US"/>
        </w:rPr>
      </w:pPr>
      <w:r w:rsidRPr="00C36647">
        <w:rPr>
          <w:rFonts w:ascii="Times New Roman" w:eastAsia="Times New Roman" w:hAnsi="Times New Roman" w:cs="Times New Roman"/>
          <w:sz w:val="28"/>
          <w:szCs w:val="28"/>
        </w:rPr>
        <w:t xml:space="preserve">В январе-апреле 2017г. в </w:t>
      </w:r>
      <w:r w:rsidRPr="00C36647">
        <w:rPr>
          <w:rFonts w:ascii="Times New Roman" w:eastAsia="Times New Roman" w:hAnsi="Times New Roman" w:cs="Times New Roman"/>
          <w:b/>
          <w:sz w:val="28"/>
          <w:szCs w:val="28"/>
        </w:rPr>
        <w:t>структуре производства скота и птицы на убой</w:t>
      </w:r>
      <w:r w:rsidRPr="00C36647">
        <w:rPr>
          <w:rFonts w:ascii="Times New Roman" w:eastAsia="Times New Roman" w:hAnsi="Times New Roman" w:cs="Times New Roman"/>
          <w:sz w:val="28"/>
          <w:szCs w:val="28"/>
        </w:rPr>
        <w:t xml:space="preserve"> (в живом весе) отмечалось увеличение удельного веса производства свиней на убой по сравнению с предыдущим годом</w:t>
      </w:r>
      <w:r w:rsidR="00C36647" w:rsidRPr="00C36647">
        <w:rPr>
          <w:rFonts w:ascii="Times New Roman" w:eastAsia="Times New Roman" w:hAnsi="Times New Roman" w:cs="Times New Roman"/>
          <w:sz w:val="28"/>
          <w:szCs w:val="28"/>
        </w:rPr>
        <w:t>[http://mcx.ru/analytics/agro-food-market/info-apk-po-sostoyaniyu-na-2016-god/po-sostoyaniyu-na-30-12-2016/]</w:t>
      </w:r>
      <w:r w:rsidRPr="00C36647">
        <w:rPr>
          <w:rFonts w:ascii="Times New Roman" w:eastAsia="Times New Roman" w:hAnsi="Times New Roman" w:cs="Times New Roman"/>
          <w:sz w:val="28"/>
          <w:szCs w:val="28"/>
        </w:rPr>
        <w:t>.</w:t>
      </w:r>
    </w:p>
    <w:p w:rsidR="000717D2" w:rsidRPr="00C36647" w:rsidRDefault="000717D2" w:rsidP="00C36647">
      <w:pPr>
        <w:spacing w:after="0" w:line="240" w:lineRule="auto"/>
        <w:ind w:firstLine="720"/>
        <w:jc w:val="right"/>
        <w:rPr>
          <w:rFonts w:ascii="Times New Roman" w:eastAsia="Times New Roman" w:hAnsi="Times New Roman" w:cs="Times New Roman"/>
          <w:sz w:val="28"/>
          <w:szCs w:val="28"/>
        </w:rPr>
      </w:pPr>
      <w:r w:rsidRPr="00C36647">
        <w:rPr>
          <w:rFonts w:ascii="Times New Roman" w:eastAsia="Times New Roman" w:hAnsi="Times New Roman" w:cs="Times New Roman"/>
          <w:sz w:val="28"/>
          <w:szCs w:val="28"/>
        </w:rPr>
        <w:t>Таблица 5</w:t>
      </w:r>
    </w:p>
    <w:p w:rsidR="000717D2" w:rsidRPr="00C36647" w:rsidRDefault="000717D2" w:rsidP="000717D2">
      <w:pPr>
        <w:spacing w:before="240" w:after="0" w:line="240" w:lineRule="auto"/>
        <w:jc w:val="center"/>
        <w:outlineLvl w:val="4"/>
        <w:rPr>
          <w:rFonts w:ascii="Times New Roman" w:eastAsia="Times New Roman" w:hAnsi="Times New Roman" w:cs="Times New Roman"/>
          <w:caps/>
          <w:sz w:val="20"/>
          <w:szCs w:val="20"/>
        </w:rPr>
      </w:pPr>
      <w:r w:rsidRPr="00C36647">
        <w:rPr>
          <w:rFonts w:ascii="Times New Roman" w:eastAsia="Times New Roman" w:hAnsi="Times New Roman" w:cs="Times New Roman"/>
          <w:caps/>
          <w:sz w:val="20"/>
          <w:szCs w:val="20"/>
        </w:rPr>
        <w:t xml:space="preserve">Производство основных видов скота и птицы на убой </w:t>
      </w:r>
      <w:r w:rsidRPr="00C36647">
        <w:rPr>
          <w:rFonts w:ascii="Times New Roman" w:eastAsia="Times New Roman" w:hAnsi="Times New Roman" w:cs="Times New Roman"/>
          <w:caps/>
          <w:sz w:val="20"/>
          <w:szCs w:val="20"/>
        </w:rPr>
        <w:br/>
        <w:t>сельскохозяйственными организациями</w:t>
      </w:r>
    </w:p>
    <w:p w:rsidR="000717D2" w:rsidRPr="000717D2" w:rsidRDefault="000717D2" w:rsidP="000717D2">
      <w:pPr>
        <w:spacing w:after="0" w:line="240" w:lineRule="auto"/>
        <w:jc w:val="center"/>
        <w:rPr>
          <w:rFonts w:ascii="Times New Roman" w:eastAsia="Times New Roman" w:hAnsi="Times New Roman" w:cs="Times New Roman"/>
          <w:sz w:val="16"/>
          <w:szCs w:val="20"/>
        </w:rPr>
      </w:pPr>
    </w:p>
    <w:tbl>
      <w:tblPr>
        <w:tblW w:w="8930" w:type="dxa"/>
        <w:jc w:val="center"/>
        <w:tblInd w:w="-425" w:type="dxa"/>
        <w:tblLayout w:type="fixed"/>
        <w:tblCellMar>
          <w:left w:w="71" w:type="dxa"/>
          <w:right w:w="71" w:type="dxa"/>
        </w:tblCellMar>
        <w:tblLook w:val="0000"/>
      </w:tblPr>
      <w:tblGrid>
        <w:gridCol w:w="3255"/>
        <w:gridCol w:w="853"/>
        <w:gridCol w:w="852"/>
        <w:gridCol w:w="853"/>
        <w:gridCol w:w="1226"/>
        <w:gridCol w:w="945"/>
        <w:gridCol w:w="946"/>
      </w:tblGrid>
      <w:tr w:rsidR="000717D2" w:rsidRPr="000717D2" w:rsidTr="00C36647">
        <w:trPr>
          <w:cantSplit/>
          <w:tblHeader/>
          <w:jc w:val="center"/>
        </w:trPr>
        <w:tc>
          <w:tcPr>
            <w:tcW w:w="3255" w:type="dxa"/>
            <w:vMerge w:val="restart"/>
            <w:tcBorders>
              <w:top w:val="double" w:sz="4" w:space="0" w:color="auto"/>
              <w:left w:val="double" w:sz="4" w:space="0" w:color="auto"/>
              <w:bottom w:val="single" w:sz="4" w:space="0" w:color="auto"/>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i/>
                <w:iCs/>
                <w:sz w:val="16"/>
                <w:szCs w:val="20"/>
              </w:rPr>
            </w:pPr>
          </w:p>
        </w:tc>
        <w:tc>
          <w:tcPr>
            <w:tcW w:w="3784" w:type="dxa"/>
            <w:gridSpan w:val="4"/>
            <w:tcBorders>
              <w:top w:val="doub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ind w:left="-57" w:right="-57"/>
              <w:jc w:val="center"/>
              <w:rPr>
                <w:rFonts w:ascii="Times New Roman" w:eastAsia="Times New Roman" w:hAnsi="Times New Roman" w:cs="Times New Roman"/>
                <w:i/>
                <w:iCs/>
                <w:sz w:val="16"/>
                <w:szCs w:val="20"/>
              </w:rPr>
            </w:pPr>
            <w:r w:rsidRPr="000717D2">
              <w:rPr>
                <w:rFonts w:ascii="Times New Roman" w:eastAsia="Times New Roman" w:hAnsi="Times New Roman" w:cs="Times New Roman"/>
                <w:i/>
                <w:iCs/>
                <w:sz w:val="16"/>
                <w:szCs w:val="20"/>
              </w:rPr>
              <w:t>Апрель 2017г.</w:t>
            </w:r>
          </w:p>
        </w:tc>
        <w:tc>
          <w:tcPr>
            <w:tcW w:w="945" w:type="dxa"/>
            <w:vMerge w:val="restart"/>
            <w:tcBorders>
              <w:top w:val="double" w:sz="4" w:space="0" w:color="auto"/>
              <w:left w:val="single" w:sz="4" w:space="0" w:color="auto"/>
              <w:right w:val="single" w:sz="4" w:space="0" w:color="auto"/>
            </w:tcBorders>
          </w:tcPr>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Январь-</w:t>
            </w:r>
            <w:r w:rsidRPr="000717D2">
              <w:rPr>
                <w:rFonts w:ascii="Times New Roman" w:eastAsia="Times New Roman" w:hAnsi="Times New Roman" w:cs="Times New Roman"/>
                <w:i/>
                <w:sz w:val="16"/>
                <w:szCs w:val="20"/>
              </w:rPr>
              <w:br/>
              <w:t>апрель</w:t>
            </w:r>
            <w:r w:rsidRPr="000717D2">
              <w:rPr>
                <w:rFonts w:ascii="Times New Roman" w:eastAsia="Times New Roman" w:hAnsi="Times New Roman" w:cs="Times New Roman"/>
                <w:i/>
                <w:sz w:val="16"/>
                <w:szCs w:val="20"/>
              </w:rPr>
              <w:br/>
              <w:t>2017г.</w:t>
            </w:r>
            <w:r w:rsidRPr="000717D2">
              <w:rPr>
                <w:rFonts w:ascii="Times New Roman" w:eastAsia="Times New Roman" w:hAnsi="Times New Roman" w:cs="Times New Roman"/>
                <w:i/>
                <w:sz w:val="16"/>
                <w:szCs w:val="20"/>
              </w:rPr>
              <w:br/>
              <w:t>в % к</w:t>
            </w:r>
            <w:r w:rsidRPr="000717D2">
              <w:rPr>
                <w:rFonts w:ascii="Times New Roman" w:eastAsia="Times New Roman" w:hAnsi="Times New Roman" w:cs="Times New Roman"/>
                <w:i/>
                <w:sz w:val="16"/>
                <w:szCs w:val="20"/>
              </w:rPr>
              <w:br/>
              <w:t>январю-</w:t>
            </w:r>
            <w:r w:rsidRPr="000717D2">
              <w:rPr>
                <w:rFonts w:ascii="Times New Roman" w:eastAsia="Times New Roman" w:hAnsi="Times New Roman" w:cs="Times New Roman"/>
                <w:i/>
                <w:sz w:val="16"/>
                <w:szCs w:val="20"/>
              </w:rPr>
              <w:br/>
              <w:t>апрелю</w:t>
            </w:r>
            <w:r w:rsidRPr="000717D2">
              <w:rPr>
                <w:rFonts w:ascii="Times New Roman" w:eastAsia="Times New Roman" w:hAnsi="Times New Roman" w:cs="Times New Roman"/>
                <w:i/>
                <w:sz w:val="16"/>
                <w:szCs w:val="20"/>
              </w:rPr>
              <w:br/>
              <w:t>2016г.</w:t>
            </w:r>
          </w:p>
        </w:tc>
        <w:tc>
          <w:tcPr>
            <w:tcW w:w="946" w:type="dxa"/>
            <w:vMerge w:val="restart"/>
            <w:tcBorders>
              <w:top w:val="double" w:sz="4" w:space="0" w:color="auto"/>
              <w:left w:val="single" w:sz="4" w:space="0" w:color="auto"/>
              <w:right w:val="double" w:sz="4" w:space="0" w:color="auto"/>
            </w:tcBorders>
            <w:shd w:val="clear" w:color="auto" w:fill="auto"/>
          </w:tcPr>
          <w:p w:rsidR="000717D2" w:rsidRPr="000717D2" w:rsidRDefault="000717D2" w:rsidP="000717D2">
            <w:pPr>
              <w:spacing w:after="0" w:line="160" w:lineRule="exact"/>
              <w:ind w:left="-57" w:right="-57"/>
              <w:jc w:val="center"/>
              <w:rPr>
                <w:rFonts w:ascii="Times New Roman" w:eastAsia="Times New Roman" w:hAnsi="Times New Roman" w:cs="Times New Roman"/>
                <w:i/>
                <w:iCs/>
                <w:sz w:val="16"/>
                <w:szCs w:val="20"/>
              </w:rPr>
            </w:pPr>
            <w:r w:rsidRPr="000717D2">
              <w:rPr>
                <w:rFonts w:ascii="Times New Roman" w:eastAsia="Times New Roman" w:hAnsi="Times New Roman" w:cs="Times New Roman"/>
                <w:i/>
                <w:iCs/>
                <w:sz w:val="16"/>
                <w:szCs w:val="20"/>
                <w:u w:val="single"/>
              </w:rPr>
              <w:t>Справочно</w:t>
            </w:r>
            <w:r w:rsidRPr="000717D2">
              <w:rPr>
                <w:rFonts w:ascii="Times New Roman" w:eastAsia="Times New Roman" w:hAnsi="Times New Roman" w:cs="Times New Roman"/>
                <w:i/>
                <w:iCs/>
                <w:sz w:val="16"/>
                <w:szCs w:val="20"/>
                <w:u w:val="single"/>
              </w:rPr>
              <w:br/>
            </w:r>
            <w:r w:rsidRPr="000717D2">
              <w:rPr>
                <w:rFonts w:ascii="Times New Roman" w:eastAsia="Times New Roman" w:hAnsi="Times New Roman" w:cs="Times New Roman"/>
                <w:i/>
                <w:sz w:val="16"/>
                <w:szCs w:val="20"/>
              </w:rPr>
              <w:t>январь-</w:t>
            </w:r>
            <w:r w:rsidRPr="000717D2">
              <w:rPr>
                <w:rFonts w:ascii="Times New Roman" w:eastAsia="Times New Roman" w:hAnsi="Times New Roman" w:cs="Times New Roman"/>
                <w:i/>
                <w:sz w:val="16"/>
                <w:szCs w:val="20"/>
              </w:rPr>
              <w:br/>
              <w:t>апрель</w:t>
            </w:r>
            <w:r w:rsidRPr="000717D2">
              <w:rPr>
                <w:rFonts w:ascii="Times New Roman" w:eastAsia="Times New Roman" w:hAnsi="Times New Roman" w:cs="Times New Roman"/>
                <w:i/>
                <w:sz w:val="16"/>
                <w:szCs w:val="20"/>
              </w:rPr>
              <w:br/>
              <w:t>2016г.</w:t>
            </w:r>
            <w:r w:rsidRPr="000717D2">
              <w:rPr>
                <w:rFonts w:ascii="Times New Roman" w:eastAsia="Times New Roman" w:hAnsi="Times New Roman" w:cs="Times New Roman"/>
                <w:i/>
                <w:sz w:val="16"/>
                <w:szCs w:val="20"/>
              </w:rPr>
              <w:br/>
              <w:t>в % к</w:t>
            </w:r>
            <w:r w:rsidRPr="000717D2">
              <w:rPr>
                <w:rFonts w:ascii="Times New Roman" w:eastAsia="Times New Roman" w:hAnsi="Times New Roman" w:cs="Times New Roman"/>
                <w:i/>
                <w:sz w:val="16"/>
                <w:szCs w:val="20"/>
              </w:rPr>
              <w:br/>
              <w:t>январю-</w:t>
            </w:r>
            <w:r w:rsidRPr="000717D2">
              <w:rPr>
                <w:rFonts w:ascii="Times New Roman" w:eastAsia="Times New Roman" w:hAnsi="Times New Roman" w:cs="Times New Roman"/>
                <w:i/>
                <w:sz w:val="16"/>
                <w:szCs w:val="20"/>
              </w:rPr>
              <w:br/>
              <w:t>апрелю</w:t>
            </w:r>
            <w:r w:rsidRPr="000717D2">
              <w:rPr>
                <w:rFonts w:ascii="Times New Roman" w:eastAsia="Times New Roman" w:hAnsi="Times New Roman" w:cs="Times New Roman"/>
                <w:i/>
                <w:sz w:val="16"/>
                <w:szCs w:val="20"/>
              </w:rPr>
              <w:br/>
              <w:t>2015г.</w:t>
            </w:r>
          </w:p>
        </w:tc>
      </w:tr>
      <w:tr w:rsidR="000717D2" w:rsidRPr="000717D2" w:rsidTr="00C36647">
        <w:trPr>
          <w:cantSplit/>
          <w:tblHeader/>
          <w:jc w:val="center"/>
        </w:trPr>
        <w:tc>
          <w:tcPr>
            <w:tcW w:w="3255" w:type="dxa"/>
            <w:vMerge/>
            <w:tcBorders>
              <w:top w:val="single" w:sz="4" w:space="0" w:color="auto"/>
              <w:left w:val="double" w:sz="4" w:space="0" w:color="auto"/>
              <w:bottom w:val="single" w:sz="4" w:space="0" w:color="auto"/>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i/>
                <w:iCs/>
                <w:sz w:val="16"/>
                <w:szCs w:val="20"/>
              </w:rPr>
            </w:pPr>
          </w:p>
        </w:tc>
        <w:tc>
          <w:tcPr>
            <w:tcW w:w="853" w:type="dxa"/>
            <w:vMerge w:val="restart"/>
            <w:tcBorders>
              <w:top w:val="single" w:sz="4" w:space="0" w:color="auto"/>
              <w:left w:val="single" w:sz="4" w:space="0" w:color="auto"/>
              <w:right w:val="single" w:sz="4" w:space="0" w:color="auto"/>
            </w:tcBorders>
            <w:shd w:val="clear" w:color="auto" w:fill="auto"/>
          </w:tcPr>
          <w:p w:rsidR="000717D2" w:rsidRPr="000717D2" w:rsidRDefault="000717D2" w:rsidP="000717D2">
            <w:pPr>
              <w:spacing w:after="0" w:line="160" w:lineRule="exact"/>
              <w:jc w:val="center"/>
              <w:rPr>
                <w:rFonts w:ascii="Times New Roman" w:eastAsia="Times New Roman" w:hAnsi="Times New Roman" w:cs="Times New Roman"/>
                <w:i/>
                <w:iCs/>
                <w:sz w:val="16"/>
                <w:szCs w:val="20"/>
              </w:rPr>
            </w:pPr>
            <w:r w:rsidRPr="000717D2">
              <w:rPr>
                <w:rFonts w:ascii="Times New Roman" w:eastAsia="Times New Roman" w:hAnsi="Times New Roman" w:cs="Times New Roman"/>
                <w:i/>
                <w:iCs/>
                <w:sz w:val="16"/>
                <w:szCs w:val="20"/>
              </w:rPr>
              <w:t>тыс.</w:t>
            </w:r>
            <w:r w:rsidRPr="000717D2">
              <w:rPr>
                <w:rFonts w:ascii="Times New Roman" w:eastAsia="Times New Roman" w:hAnsi="Times New Roman" w:cs="Times New Roman"/>
                <w:i/>
                <w:iCs/>
                <w:sz w:val="16"/>
                <w:szCs w:val="20"/>
              </w:rPr>
              <w:br/>
              <w:t>тонн</w:t>
            </w:r>
          </w:p>
        </w:tc>
        <w:tc>
          <w:tcPr>
            <w:tcW w:w="1705" w:type="dxa"/>
            <w:gridSpan w:val="2"/>
            <w:tcBorders>
              <w:top w:val="sing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i/>
                <w:iCs/>
                <w:sz w:val="16"/>
                <w:szCs w:val="20"/>
              </w:rPr>
            </w:pPr>
            <w:r w:rsidRPr="000717D2">
              <w:rPr>
                <w:rFonts w:ascii="Times New Roman" w:eastAsia="Times New Roman" w:hAnsi="Times New Roman" w:cs="Times New Roman"/>
                <w:i/>
                <w:iCs/>
                <w:sz w:val="16"/>
                <w:szCs w:val="20"/>
              </w:rPr>
              <w:t>в % к</w:t>
            </w:r>
          </w:p>
        </w:tc>
        <w:tc>
          <w:tcPr>
            <w:tcW w:w="1226" w:type="dxa"/>
            <w:vMerge w:val="restart"/>
            <w:tcBorders>
              <w:top w:val="single" w:sz="4" w:space="0" w:color="auto"/>
              <w:left w:val="single" w:sz="4" w:space="0" w:color="auto"/>
              <w:right w:val="single" w:sz="4" w:space="0" w:color="auto"/>
            </w:tcBorders>
            <w:shd w:val="clear" w:color="auto" w:fill="auto"/>
          </w:tcPr>
          <w:p w:rsidR="000717D2" w:rsidRPr="000717D2" w:rsidRDefault="000717D2" w:rsidP="000717D2">
            <w:pPr>
              <w:spacing w:after="0" w:line="160" w:lineRule="exact"/>
              <w:ind w:left="-57" w:right="-57"/>
              <w:jc w:val="center"/>
              <w:rPr>
                <w:rFonts w:ascii="Times New Roman" w:eastAsia="Times New Roman" w:hAnsi="Times New Roman" w:cs="Times New Roman"/>
                <w:i/>
                <w:iCs/>
                <w:sz w:val="16"/>
                <w:szCs w:val="20"/>
                <w:u w:val="single"/>
              </w:rPr>
            </w:pPr>
            <w:r w:rsidRPr="000717D2">
              <w:rPr>
                <w:rFonts w:ascii="Times New Roman" w:eastAsia="Times New Roman" w:hAnsi="Times New Roman" w:cs="Times New Roman"/>
                <w:i/>
                <w:iCs/>
                <w:sz w:val="16"/>
                <w:szCs w:val="20"/>
              </w:rPr>
              <w:t xml:space="preserve">доля </w:t>
            </w:r>
            <w:r w:rsidRPr="000717D2">
              <w:rPr>
                <w:rFonts w:ascii="Times New Roman" w:eastAsia="Times New Roman" w:hAnsi="Times New Roman" w:cs="Times New Roman"/>
                <w:i/>
                <w:iCs/>
                <w:sz w:val="16"/>
                <w:szCs w:val="20"/>
              </w:rPr>
              <w:br/>
              <w:t xml:space="preserve">производства отдельных видов скота  и птицы </w:t>
            </w:r>
            <w:r w:rsidRPr="000717D2">
              <w:rPr>
                <w:rFonts w:ascii="Times New Roman" w:eastAsia="Times New Roman" w:hAnsi="Times New Roman" w:cs="Times New Roman"/>
                <w:i/>
                <w:iCs/>
                <w:sz w:val="16"/>
                <w:szCs w:val="20"/>
              </w:rPr>
              <w:br/>
              <w:t xml:space="preserve">в общем объеме производства скота и птицы </w:t>
            </w:r>
            <w:r w:rsidRPr="000717D2">
              <w:rPr>
                <w:rFonts w:ascii="Times New Roman" w:eastAsia="Times New Roman" w:hAnsi="Times New Roman" w:cs="Times New Roman"/>
                <w:i/>
                <w:iCs/>
                <w:sz w:val="16"/>
                <w:szCs w:val="20"/>
              </w:rPr>
              <w:br/>
              <w:t>на убой, %</w:t>
            </w:r>
          </w:p>
        </w:tc>
        <w:tc>
          <w:tcPr>
            <w:tcW w:w="945" w:type="dxa"/>
            <w:vMerge/>
            <w:tcBorders>
              <w:left w:val="single" w:sz="4" w:space="0" w:color="auto"/>
              <w:right w:val="single" w:sz="4" w:space="0" w:color="auto"/>
            </w:tcBorders>
            <w:shd w:val="clear" w:color="auto" w:fill="auto"/>
          </w:tcPr>
          <w:p w:rsidR="000717D2" w:rsidRPr="000717D2" w:rsidRDefault="000717D2" w:rsidP="000717D2">
            <w:pPr>
              <w:spacing w:after="0" w:line="160" w:lineRule="exact"/>
              <w:ind w:left="-57" w:right="-57"/>
              <w:jc w:val="center"/>
              <w:rPr>
                <w:rFonts w:ascii="Times New Roman" w:eastAsia="Times New Roman" w:hAnsi="Times New Roman" w:cs="Times New Roman"/>
                <w:i/>
                <w:iCs/>
                <w:sz w:val="16"/>
                <w:szCs w:val="20"/>
                <w:u w:val="single"/>
              </w:rPr>
            </w:pPr>
          </w:p>
        </w:tc>
        <w:tc>
          <w:tcPr>
            <w:tcW w:w="946" w:type="dxa"/>
            <w:vMerge/>
            <w:tcBorders>
              <w:left w:val="single" w:sz="4" w:space="0" w:color="auto"/>
              <w:right w:val="double" w:sz="4" w:space="0" w:color="auto"/>
            </w:tcBorders>
            <w:shd w:val="clear" w:color="auto" w:fill="auto"/>
          </w:tcPr>
          <w:p w:rsidR="000717D2" w:rsidRPr="000717D2" w:rsidRDefault="000717D2" w:rsidP="000717D2">
            <w:pPr>
              <w:spacing w:after="0" w:line="160" w:lineRule="exact"/>
              <w:jc w:val="center"/>
              <w:rPr>
                <w:rFonts w:ascii="Times New Roman" w:eastAsia="Times New Roman" w:hAnsi="Times New Roman" w:cs="Times New Roman"/>
                <w:i/>
                <w:iCs/>
                <w:sz w:val="16"/>
                <w:szCs w:val="20"/>
                <w:u w:val="single"/>
              </w:rPr>
            </w:pPr>
          </w:p>
        </w:tc>
      </w:tr>
      <w:tr w:rsidR="000717D2" w:rsidRPr="000717D2" w:rsidTr="00C36647">
        <w:trPr>
          <w:cantSplit/>
          <w:trHeight w:val="638"/>
          <w:tblHeader/>
          <w:jc w:val="center"/>
        </w:trPr>
        <w:tc>
          <w:tcPr>
            <w:tcW w:w="3255" w:type="dxa"/>
            <w:vMerge/>
            <w:tcBorders>
              <w:top w:val="single" w:sz="4" w:space="0" w:color="auto"/>
              <w:left w:val="double" w:sz="4" w:space="0" w:color="auto"/>
              <w:bottom w:val="single" w:sz="4" w:space="0" w:color="auto"/>
              <w:right w:val="single" w:sz="4" w:space="0" w:color="auto"/>
            </w:tcBorders>
          </w:tcPr>
          <w:p w:rsidR="000717D2" w:rsidRPr="000717D2" w:rsidRDefault="000717D2" w:rsidP="000717D2">
            <w:pPr>
              <w:spacing w:after="0" w:line="160" w:lineRule="exact"/>
              <w:jc w:val="center"/>
              <w:rPr>
                <w:rFonts w:ascii="Times New Roman" w:eastAsia="Times New Roman" w:hAnsi="Times New Roman" w:cs="Times New Roman"/>
                <w:sz w:val="16"/>
                <w:szCs w:val="20"/>
              </w:rPr>
            </w:pPr>
          </w:p>
        </w:tc>
        <w:tc>
          <w:tcPr>
            <w:tcW w:w="853" w:type="dxa"/>
            <w:vMerge/>
            <w:tcBorders>
              <w:left w:val="single" w:sz="4" w:space="0" w:color="auto"/>
              <w:bottom w:val="single" w:sz="4" w:space="0" w:color="auto"/>
              <w:right w:val="single" w:sz="4" w:space="0" w:color="auto"/>
            </w:tcBorders>
            <w:shd w:val="clear" w:color="auto" w:fill="auto"/>
          </w:tcPr>
          <w:p w:rsidR="000717D2" w:rsidRPr="000717D2" w:rsidRDefault="000717D2" w:rsidP="000717D2">
            <w:pPr>
              <w:spacing w:after="0" w:line="160" w:lineRule="exact"/>
              <w:jc w:val="center"/>
              <w:rPr>
                <w:rFonts w:ascii="Times New Roman" w:eastAsia="Times New Roman" w:hAnsi="Times New Roman" w:cs="Times New Roman"/>
                <w:i/>
                <w:sz w:val="16"/>
                <w:szCs w:val="20"/>
              </w:rPr>
            </w:pPr>
          </w:p>
        </w:tc>
        <w:tc>
          <w:tcPr>
            <w:tcW w:w="852" w:type="dxa"/>
            <w:tcBorders>
              <w:top w:val="sing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апрелю</w:t>
            </w:r>
            <w:r w:rsidRPr="000717D2">
              <w:rPr>
                <w:rFonts w:ascii="Times New Roman" w:eastAsia="Times New Roman" w:hAnsi="Times New Roman" w:cs="Times New Roman"/>
                <w:i/>
                <w:sz w:val="16"/>
                <w:szCs w:val="20"/>
              </w:rPr>
              <w:br/>
              <w:t>2016г.</w:t>
            </w:r>
          </w:p>
        </w:tc>
        <w:tc>
          <w:tcPr>
            <w:tcW w:w="853" w:type="dxa"/>
            <w:tcBorders>
              <w:top w:val="single" w:sz="4" w:space="0" w:color="auto"/>
              <w:left w:val="single" w:sz="4" w:space="0" w:color="auto"/>
              <w:bottom w:val="single" w:sz="4" w:space="0" w:color="auto"/>
              <w:right w:val="single" w:sz="4" w:space="0" w:color="auto"/>
            </w:tcBorders>
          </w:tcPr>
          <w:p w:rsidR="000717D2" w:rsidRPr="000717D2" w:rsidRDefault="000717D2" w:rsidP="000717D2">
            <w:pPr>
              <w:spacing w:after="0" w:line="160" w:lineRule="exact"/>
              <w:ind w:left="-57" w:right="-57"/>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марту</w:t>
            </w:r>
            <w:r w:rsidRPr="000717D2">
              <w:rPr>
                <w:rFonts w:ascii="Times New Roman" w:eastAsia="Times New Roman" w:hAnsi="Times New Roman" w:cs="Times New Roman"/>
                <w:i/>
                <w:sz w:val="16"/>
                <w:szCs w:val="20"/>
              </w:rPr>
              <w:br/>
              <w:t>2017г.</w:t>
            </w:r>
          </w:p>
        </w:tc>
        <w:tc>
          <w:tcPr>
            <w:tcW w:w="1226" w:type="dxa"/>
            <w:vMerge/>
            <w:tcBorders>
              <w:left w:val="single" w:sz="4" w:space="0" w:color="auto"/>
              <w:bottom w:val="single" w:sz="4" w:space="0" w:color="auto"/>
              <w:right w:val="single" w:sz="4" w:space="0" w:color="auto"/>
            </w:tcBorders>
            <w:shd w:val="clear" w:color="auto" w:fill="auto"/>
          </w:tcPr>
          <w:p w:rsidR="000717D2" w:rsidRPr="000717D2" w:rsidRDefault="000717D2" w:rsidP="000717D2">
            <w:pPr>
              <w:tabs>
                <w:tab w:val="left" w:pos="779"/>
              </w:tabs>
              <w:spacing w:after="0" w:line="160" w:lineRule="exact"/>
              <w:jc w:val="center"/>
              <w:rPr>
                <w:rFonts w:ascii="Times New Roman" w:eastAsia="Times New Roman" w:hAnsi="Times New Roman" w:cs="Times New Roman"/>
                <w:i/>
                <w:sz w:val="16"/>
                <w:szCs w:val="20"/>
              </w:rPr>
            </w:pPr>
          </w:p>
        </w:tc>
        <w:tc>
          <w:tcPr>
            <w:tcW w:w="945" w:type="dxa"/>
            <w:vMerge/>
            <w:tcBorders>
              <w:left w:val="single" w:sz="4" w:space="0" w:color="auto"/>
              <w:bottom w:val="single" w:sz="4" w:space="0" w:color="auto"/>
              <w:right w:val="single" w:sz="4" w:space="0" w:color="auto"/>
            </w:tcBorders>
            <w:shd w:val="clear" w:color="auto" w:fill="auto"/>
          </w:tcPr>
          <w:p w:rsidR="000717D2" w:rsidRPr="000717D2" w:rsidRDefault="000717D2" w:rsidP="000717D2">
            <w:pPr>
              <w:tabs>
                <w:tab w:val="left" w:pos="779"/>
              </w:tabs>
              <w:spacing w:after="0" w:line="160" w:lineRule="exact"/>
              <w:jc w:val="center"/>
              <w:rPr>
                <w:rFonts w:ascii="Times New Roman" w:eastAsia="Times New Roman" w:hAnsi="Times New Roman" w:cs="Times New Roman"/>
                <w:i/>
                <w:sz w:val="16"/>
                <w:szCs w:val="20"/>
              </w:rPr>
            </w:pPr>
          </w:p>
        </w:tc>
        <w:tc>
          <w:tcPr>
            <w:tcW w:w="946" w:type="dxa"/>
            <w:vMerge/>
            <w:tcBorders>
              <w:left w:val="single" w:sz="4" w:space="0" w:color="auto"/>
              <w:bottom w:val="single" w:sz="4" w:space="0" w:color="auto"/>
              <w:right w:val="double" w:sz="4" w:space="0" w:color="auto"/>
            </w:tcBorders>
            <w:shd w:val="clear" w:color="auto" w:fill="auto"/>
          </w:tcPr>
          <w:p w:rsidR="000717D2" w:rsidRPr="000717D2" w:rsidRDefault="000717D2" w:rsidP="000717D2">
            <w:pPr>
              <w:tabs>
                <w:tab w:val="left" w:pos="779"/>
              </w:tabs>
              <w:spacing w:after="0" w:line="160" w:lineRule="exact"/>
              <w:jc w:val="center"/>
              <w:rPr>
                <w:rFonts w:ascii="Times New Roman" w:eastAsia="Times New Roman" w:hAnsi="Times New Roman" w:cs="Times New Roman"/>
                <w:i/>
                <w:sz w:val="16"/>
                <w:szCs w:val="20"/>
                <w:u w:val="single"/>
              </w:rPr>
            </w:pPr>
          </w:p>
        </w:tc>
      </w:tr>
      <w:tr w:rsidR="000717D2" w:rsidRPr="000717D2" w:rsidTr="00C36647">
        <w:trPr>
          <w:cantSplit/>
          <w:jc w:val="center"/>
        </w:trPr>
        <w:tc>
          <w:tcPr>
            <w:tcW w:w="3255" w:type="dxa"/>
            <w:tcBorders>
              <w:top w:val="single" w:sz="4" w:space="0" w:color="auto"/>
              <w:left w:val="double" w:sz="4" w:space="0" w:color="auto"/>
              <w:bottom w:val="single" w:sz="4" w:space="0" w:color="808080"/>
              <w:right w:val="single" w:sz="4" w:space="0" w:color="000000"/>
            </w:tcBorders>
            <w:vAlign w:val="bottom"/>
          </w:tcPr>
          <w:p w:rsidR="000717D2" w:rsidRPr="000717D2" w:rsidRDefault="000717D2" w:rsidP="000717D2">
            <w:pPr>
              <w:spacing w:before="240" w:after="0" w:line="160" w:lineRule="exact"/>
              <w:rPr>
                <w:rFonts w:ascii="Times New Roman" w:eastAsia="Times New Roman" w:hAnsi="Times New Roman" w:cs="Times New Roman"/>
                <w:b/>
                <w:sz w:val="16"/>
                <w:szCs w:val="20"/>
              </w:rPr>
            </w:pPr>
            <w:r w:rsidRPr="000717D2">
              <w:rPr>
                <w:rFonts w:ascii="Times New Roman" w:eastAsia="Times New Roman" w:hAnsi="Times New Roman" w:cs="Times New Roman"/>
                <w:b/>
                <w:sz w:val="16"/>
                <w:szCs w:val="20"/>
              </w:rPr>
              <w:t>Скот и птица на убой (в живом весе)</w:t>
            </w:r>
          </w:p>
        </w:tc>
        <w:tc>
          <w:tcPr>
            <w:tcW w:w="853" w:type="dxa"/>
            <w:tcBorders>
              <w:top w:val="single" w:sz="4" w:space="0" w:color="auto"/>
              <w:left w:val="single" w:sz="4" w:space="0" w:color="808080"/>
              <w:bottom w:val="single" w:sz="4" w:space="0" w:color="808080"/>
              <w:right w:val="single" w:sz="4" w:space="0" w:color="808080"/>
            </w:tcBorders>
            <w:vAlign w:val="bottom"/>
          </w:tcPr>
          <w:p w:rsidR="000717D2" w:rsidRPr="000717D2" w:rsidRDefault="000717D2" w:rsidP="000717D2">
            <w:pPr>
              <w:tabs>
                <w:tab w:val="left" w:pos="779"/>
              </w:tabs>
              <w:spacing w:after="0" w:line="160" w:lineRule="exact"/>
              <w:ind w:left="-57" w:right="227"/>
              <w:jc w:val="right"/>
              <w:rPr>
                <w:rFonts w:ascii="Times New Roman" w:eastAsia="Times New Roman" w:hAnsi="Times New Roman" w:cs="Times New Roman"/>
                <w:b/>
                <w:sz w:val="16"/>
                <w:szCs w:val="20"/>
              </w:rPr>
            </w:pPr>
            <w:r w:rsidRPr="000717D2">
              <w:rPr>
                <w:rFonts w:ascii="Times New Roman" w:eastAsia="Times New Roman" w:hAnsi="Times New Roman" w:cs="Times New Roman"/>
                <w:b/>
                <w:sz w:val="16"/>
                <w:szCs w:val="20"/>
              </w:rPr>
              <w:t>888,1</w:t>
            </w:r>
          </w:p>
        </w:tc>
        <w:tc>
          <w:tcPr>
            <w:tcW w:w="852" w:type="dxa"/>
            <w:tcBorders>
              <w:top w:val="single" w:sz="4" w:space="0" w:color="auto"/>
              <w:left w:val="single" w:sz="4" w:space="0" w:color="808080"/>
              <w:bottom w:val="single" w:sz="4" w:space="0" w:color="808080"/>
              <w:right w:val="single" w:sz="4" w:space="0" w:color="808080"/>
            </w:tcBorders>
            <w:vAlign w:val="bottom"/>
          </w:tcPr>
          <w:p w:rsidR="000717D2" w:rsidRPr="000717D2" w:rsidRDefault="000717D2" w:rsidP="000717D2">
            <w:pPr>
              <w:spacing w:after="0" w:line="160" w:lineRule="exact"/>
              <w:ind w:left="-57" w:right="227"/>
              <w:jc w:val="right"/>
              <w:rPr>
                <w:rFonts w:ascii="Times New Roman" w:eastAsia="Times New Roman" w:hAnsi="Times New Roman" w:cs="Times New Roman"/>
                <w:b/>
                <w:sz w:val="16"/>
                <w:szCs w:val="20"/>
              </w:rPr>
            </w:pPr>
            <w:r w:rsidRPr="000717D2">
              <w:rPr>
                <w:rFonts w:ascii="Times New Roman" w:eastAsia="Times New Roman" w:hAnsi="Times New Roman" w:cs="Times New Roman"/>
                <w:b/>
                <w:sz w:val="16"/>
                <w:szCs w:val="20"/>
              </w:rPr>
              <w:t>104,3</w:t>
            </w:r>
          </w:p>
        </w:tc>
        <w:tc>
          <w:tcPr>
            <w:tcW w:w="853" w:type="dxa"/>
            <w:tcBorders>
              <w:top w:val="single" w:sz="4" w:space="0" w:color="auto"/>
              <w:left w:val="single" w:sz="4" w:space="0" w:color="808080"/>
              <w:bottom w:val="single" w:sz="4" w:space="0" w:color="808080"/>
              <w:right w:val="single" w:sz="4" w:space="0" w:color="808080"/>
            </w:tcBorders>
            <w:vAlign w:val="bottom"/>
          </w:tcPr>
          <w:p w:rsidR="000717D2" w:rsidRPr="000717D2" w:rsidRDefault="000717D2" w:rsidP="000717D2">
            <w:pPr>
              <w:spacing w:after="0" w:line="160" w:lineRule="exact"/>
              <w:ind w:left="-57" w:right="227"/>
              <w:jc w:val="right"/>
              <w:rPr>
                <w:rFonts w:ascii="Times New Roman" w:eastAsia="Times New Roman" w:hAnsi="Times New Roman" w:cs="Times New Roman"/>
                <w:b/>
                <w:sz w:val="16"/>
                <w:szCs w:val="20"/>
              </w:rPr>
            </w:pPr>
            <w:r w:rsidRPr="000717D2">
              <w:rPr>
                <w:rFonts w:ascii="Times New Roman" w:eastAsia="Times New Roman" w:hAnsi="Times New Roman" w:cs="Times New Roman"/>
                <w:b/>
                <w:sz w:val="16"/>
                <w:szCs w:val="20"/>
              </w:rPr>
              <w:t>97,5</w:t>
            </w:r>
          </w:p>
        </w:tc>
        <w:tc>
          <w:tcPr>
            <w:tcW w:w="1226" w:type="dxa"/>
            <w:tcBorders>
              <w:top w:val="single" w:sz="4" w:space="0" w:color="auto"/>
              <w:left w:val="single" w:sz="4" w:space="0" w:color="808080"/>
              <w:bottom w:val="single" w:sz="4" w:space="0" w:color="808080"/>
              <w:right w:val="single" w:sz="4" w:space="0" w:color="808080"/>
            </w:tcBorders>
            <w:vAlign w:val="bottom"/>
          </w:tcPr>
          <w:p w:rsidR="000717D2" w:rsidRPr="000717D2" w:rsidRDefault="000717D2" w:rsidP="000717D2">
            <w:pPr>
              <w:tabs>
                <w:tab w:val="left" w:pos="779"/>
              </w:tabs>
              <w:spacing w:after="0" w:line="160" w:lineRule="exact"/>
              <w:ind w:left="-57" w:right="454"/>
              <w:jc w:val="right"/>
              <w:rPr>
                <w:rFonts w:ascii="Times New Roman" w:eastAsia="Times New Roman" w:hAnsi="Times New Roman" w:cs="Times New Roman"/>
                <w:b/>
                <w:sz w:val="16"/>
                <w:szCs w:val="20"/>
              </w:rPr>
            </w:pPr>
            <w:r w:rsidRPr="000717D2">
              <w:rPr>
                <w:rFonts w:ascii="Times New Roman" w:eastAsia="Times New Roman" w:hAnsi="Times New Roman" w:cs="Times New Roman"/>
                <w:b/>
                <w:sz w:val="16"/>
                <w:szCs w:val="20"/>
              </w:rPr>
              <w:t>100</w:t>
            </w:r>
          </w:p>
        </w:tc>
        <w:tc>
          <w:tcPr>
            <w:tcW w:w="945" w:type="dxa"/>
            <w:tcBorders>
              <w:top w:val="single" w:sz="4" w:space="0" w:color="auto"/>
              <w:left w:val="single" w:sz="4" w:space="0" w:color="808080"/>
              <w:bottom w:val="single" w:sz="4" w:space="0" w:color="808080"/>
              <w:right w:val="single" w:sz="4" w:space="0" w:color="000000"/>
            </w:tcBorders>
            <w:vAlign w:val="bottom"/>
          </w:tcPr>
          <w:p w:rsidR="000717D2" w:rsidRPr="000717D2" w:rsidRDefault="000717D2" w:rsidP="000717D2">
            <w:pPr>
              <w:tabs>
                <w:tab w:val="left" w:pos="779"/>
              </w:tabs>
              <w:spacing w:after="0" w:line="160" w:lineRule="exact"/>
              <w:ind w:left="-57" w:right="227"/>
              <w:jc w:val="right"/>
              <w:rPr>
                <w:rFonts w:ascii="Times New Roman" w:eastAsia="Times New Roman" w:hAnsi="Times New Roman" w:cs="Times New Roman"/>
                <w:b/>
                <w:sz w:val="16"/>
                <w:szCs w:val="20"/>
              </w:rPr>
            </w:pPr>
            <w:r w:rsidRPr="000717D2">
              <w:rPr>
                <w:rFonts w:ascii="Times New Roman" w:eastAsia="Times New Roman" w:hAnsi="Times New Roman" w:cs="Times New Roman"/>
                <w:b/>
                <w:sz w:val="16"/>
                <w:szCs w:val="20"/>
              </w:rPr>
              <w:t>104,4</w:t>
            </w:r>
          </w:p>
        </w:tc>
        <w:tc>
          <w:tcPr>
            <w:tcW w:w="946" w:type="dxa"/>
            <w:tcBorders>
              <w:top w:val="single" w:sz="4" w:space="0" w:color="auto"/>
              <w:left w:val="single" w:sz="4" w:space="0" w:color="000000"/>
              <w:bottom w:val="single" w:sz="4" w:space="0" w:color="808080"/>
              <w:right w:val="double" w:sz="4" w:space="0" w:color="auto"/>
            </w:tcBorders>
            <w:vAlign w:val="bottom"/>
          </w:tcPr>
          <w:p w:rsidR="000717D2" w:rsidRPr="000717D2" w:rsidRDefault="000717D2" w:rsidP="000717D2">
            <w:pPr>
              <w:tabs>
                <w:tab w:val="left" w:pos="779"/>
              </w:tabs>
              <w:spacing w:after="0" w:line="160" w:lineRule="exact"/>
              <w:ind w:left="-57" w:right="227"/>
              <w:jc w:val="right"/>
              <w:rPr>
                <w:rFonts w:ascii="Times New Roman" w:eastAsia="Times New Roman" w:hAnsi="Times New Roman" w:cs="Times New Roman"/>
                <w:b/>
                <w:sz w:val="16"/>
                <w:szCs w:val="20"/>
              </w:rPr>
            </w:pPr>
            <w:r w:rsidRPr="000717D2">
              <w:rPr>
                <w:rFonts w:ascii="Times New Roman" w:eastAsia="Times New Roman" w:hAnsi="Times New Roman" w:cs="Times New Roman"/>
                <w:b/>
                <w:sz w:val="16"/>
                <w:szCs w:val="20"/>
              </w:rPr>
              <w:t>108,4</w:t>
            </w:r>
          </w:p>
        </w:tc>
      </w:tr>
      <w:tr w:rsidR="000717D2" w:rsidRPr="000717D2" w:rsidTr="00C36647">
        <w:trPr>
          <w:cantSplit/>
          <w:jc w:val="center"/>
        </w:trPr>
        <w:tc>
          <w:tcPr>
            <w:tcW w:w="3255" w:type="dxa"/>
            <w:tcBorders>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из них:</w:t>
            </w:r>
          </w:p>
          <w:p w:rsidR="000717D2" w:rsidRPr="000717D2" w:rsidRDefault="000717D2" w:rsidP="000717D2">
            <w:pPr>
              <w:spacing w:before="120" w:after="0" w:line="16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крупный рогатый скот</w:t>
            </w:r>
          </w:p>
        </w:tc>
        <w:tc>
          <w:tcPr>
            <w:tcW w:w="853" w:type="dxa"/>
            <w:tcBorders>
              <w:left w:val="single" w:sz="4" w:space="0" w:color="808080"/>
              <w:bottom w:val="single" w:sz="4" w:space="0" w:color="808080"/>
              <w:right w:val="single" w:sz="4" w:space="0" w:color="808080"/>
            </w:tcBorders>
            <w:vAlign w:val="bottom"/>
          </w:tcPr>
          <w:p w:rsidR="000717D2" w:rsidRPr="000717D2" w:rsidRDefault="000717D2" w:rsidP="000717D2">
            <w:pPr>
              <w:tabs>
                <w:tab w:val="left" w:pos="779"/>
              </w:tabs>
              <w:spacing w:after="0" w:line="16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73,9</w:t>
            </w:r>
          </w:p>
        </w:tc>
        <w:tc>
          <w:tcPr>
            <w:tcW w:w="852" w:type="dxa"/>
            <w:tcBorders>
              <w:left w:val="single" w:sz="4" w:space="0" w:color="808080"/>
              <w:bottom w:val="single" w:sz="4" w:space="0" w:color="808080"/>
              <w:right w:val="single" w:sz="4" w:space="0" w:color="808080"/>
            </w:tcBorders>
            <w:vAlign w:val="bottom"/>
          </w:tcPr>
          <w:p w:rsidR="000717D2" w:rsidRPr="000717D2" w:rsidRDefault="000717D2" w:rsidP="000717D2">
            <w:pPr>
              <w:tabs>
                <w:tab w:val="left" w:pos="779"/>
              </w:tabs>
              <w:spacing w:after="0" w:line="16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99,9</w:t>
            </w:r>
          </w:p>
        </w:tc>
        <w:tc>
          <w:tcPr>
            <w:tcW w:w="853" w:type="dxa"/>
            <w:tcBorders>
              <w:left w:val="single" w:sz="4" w:space="0" w:color="808080"/>
              <w:bottom w:val="single" w:sz="4" w:space="0" w:color="808080"/>
              <w:right w:val="single" w:sz="4" w:space="0" w:color="808080"/>
            </w:tcBorders>
            <w:vAlign w:val="bottom"/>
          </w:tcPr>
          <w:p w:rsidR="000717D2" w:rsidRPr="000717D2" w:rsidRDefault="000717D2" w:rsidP="000717D2">
            <w:pPr>
              <w:spacing w:after="0" w:line="16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94,7</w:t>
            </w:r>
          </w:p>
        </w:tc>
        <w:tc>
          <w:tcPr>
            <w:tcW w:w="1226" w:type="dxa"/>
            <w:tcBorders>
              <w:top w:val="single" w:sz="4" w:space="0" w:color="808080"/>
              <w:left w:val="single" w:sz="4" w:space="0" w:color="808080"/>
              <w:bottom w:val="single" w:sz="4" w:space="0" w:color="808080"/>
              <w:right w:val="single" w:sz="4" w:space="0" w:color="808080"/>
            </w:tcBorders>
            <w:vAlign w:val="bottom"/>
          </w:tcPr>
          <w:p w:rsidR="000717D2" w:rsidRPr="000717D2" w:rsidRDefault="000717D2" w:rsidP="000717D2">
            <w:pPr>
              <w:spacing w:after="0" w:line="160" w:lineRule="exact"/>
              <w:ind w:left="-57" w:right="45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8,3</w:t>
            </w:r>
          </w:p>
        </w:tc>
        <w:tc>
          <w:tcPr>
            <w:tcW w:w="94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6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100,8</w:t>
            </w:r>
          </w:p>
        </w:tc>
        <w:tc>
          <w:tcPr>
            <w:tcW w:w="946" w:type="dxa"/>
            <w:tcBorders>
              <w:left w:val="single" w:sz="4" w:space="0" w:color="000000"/>
              <w:bottom w:val="single" w:sz="4" w:space="0" w:color="808080"/>
              <w:right w:val="double" w:sz="4" w:space="0" w:color="auto"/>
            </w:tcBorders>
            <w:vAlign w:val="bottom"/>
          </w:tcPr>
          <w:p w:rsidR="000717D2" w:rsidRPr="000717D2" w:rsidRDefault="000717D2" w:rsidP="000717D2">
            <w:pPr>
              <w:tabs>
                <w:tab w:val="left" w:pos="779"/>
              </w:tabs>
              <w:spacing w:after="0" w:line="16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102,2</w:t>
            </w:r>
          </w:p>
        </w:tc>
      </w:tr>
      <w:tr w:rsidR="000717D2" w:rsidRPr="000717D2" w:rsidTr="00C36647">
        <w:trPr>
          <w:cantSplit/>
          <w:jc w:val="center"/>
        </w:trPr>
        <w:tc>
          <w:tcPr>
            <w:tcW w:w="3255" w:type="dxa"/>
            <w:tcBorders>
              <w:top w:val="single" w:sz="4" w:space="0" w:color="808080"/>
              <w:left w:val="double" w:sz="4" w:space="0" w:color="auto"/>
              <w:bottom w:val="single" w:sz="4" w:space="0" w:color="808080"/>
              <w:right w:val="single" w:sz="4" w:space="0" w:color="000000"/>
            </w:tcBorders>
            <w:vAlign w:val="bottom"/>
          </w:tcPr>
          <w:p w:rsidR="000717D2" w:rsidRPr="000717D2" w:rsidRDefault="000717D2" w:rsidP="000717D2">
            <w:pPr>
              <w:spacing w:before="120" w:after="0" w:line="16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свиньи</w:t>
            </w:r>
          </w:p>
        </w:tc>
        <w:tc>
          <w:tcPr>
            <w:tcW w:w="853" w:type="dxa"/>
            <w:tcBorders>
              <w:top w:val="single" w:sz="4" w:space="0" w:color="808080"/>
              <w:left w:val="single" w:sz="4" w:space="0" w:color="808080"/>
              <w:bottom w:val="single" w:sz="4" w:space="0" w:color="808080"/>
              <w:right w:val="single" w:sz="4" w:space="0" w:color="808080"/>
            </w:tcBorders>
            <w:vAlign w:val="bottom"/>
          </w:tcPr>
          <w:p w:rsidR="000717D2" w:rsidRPr="000717D2" w:rsidRDefault="000717D2" w:rsidP="000717D2">
            <w:pPr>
              <w:spacing w:after="0" w:line="16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299,8</w:t>
            </w:r>
          </w:p>
        </w:tc>
        <w:tc>
          <w:tcPr>
            <w:tcW w:w="852" w:type="dxa"/>
            <w:tcBorders>
              <w:top w:val="single" w:sz="4" w:space="0" w:color="808080"/>
              <w:left w:val="single" w:sz="4" w:space="0" w:color="808080"/>
              <w:bottom w:val="single" w:sz="4" w:space="0" w:color="808080"/>
              <w:right w:val="single" w:sz="4" w:space="0" w:color="808080"/>
            </w:tcBorders>
            <w:vAlign w:val="bottom"/>
          </w:tcPr>
          <w:p w:rsidR="000717D2" w:rsidRPr="000717D2" w:rsidRDefault="000717D2" w:rsidP="000717D2">
            <w:pPr>
              <w:spacing w:after="0" w:line="16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102,9</w:t>
            </w:r>
          </w:p>
        </w:tc>
        <w:tc>
          <w:tcPr>
            <w:tcW w:w="853" w:type="dxa"/>
            <w:tcBorders>
              <w:top w:val="single" w:sz="4" w:space="0" w:color="808080"/>
              <w:left w:val="single" w:sz="4" w:space="0" w:color="808080"/>
              <w:bottom w:val="single" w:sz="4" w:space="0" w:color="808080"/>
              <w:right w:val="single" w:sz="4" w:space="0" w:color="808080"/>
            </w:tcBorders>
            <w:vAlign w:val="bottom"/>
          </w:tcPr>
          <w:p w:rsidR="000717D2" w:rsidRPr="000717D2" w:rsidRDefault="000717D2" w:rsidP="000717D2">
            <w:pPr>
              <w:spacing w:after="0" w:line="16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100,4</w:t>
            </w:r>
          </w:p>
        </w:tc>
        <w:tc>
          <w:tcPr>
            <w:tcW w:w="1226" w:type="dxa"/>
            <w:tcBorders>
              <w:top w:val="single" w:sz="4" w:space="0" w:color="808080"/>
              <w:left w:val="single" w:sz="4" w:space="0" w:color="808080"/>
              <w:bottom w:val="single" w:sz="4" w:space="0" w:color="808080"/>
              <w:right w:val="single" w:sz="4" w:space="0" w:color="808080"/>
            </w:tcBorders>
            <w:vAlign w:val="bottom"/>
          </w:tcPr>
          <w:p w:rsidR="000717D2" w:rsidRPr="000717D2" w:rsidRDefault="000717D2" w:rsidP="000717D2">
            <w:pPr>
              <w:spacing w:after="0" w:line="160" w:lineRule="exact"/>
              <w:ind w:left="-57" w:right="45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33,8</w:t>
            </w:r>
          </w:p>
        </w:tc>
        <w:tc>
          <w:tcPr>
            <w:tcW w:w="945" w:type="dxa"/>
            <w:tcBorders>
              <w:top w:val="single" w:sz="4" w:space="0" w:color="808080"/>
              <w:left w:val="single" w:sz="4" w:space="0" w:color="808080"/>
              <w:bottom w:val="single" w:sz="4" w:space="0" w:color="808080"/>
              <w:right w:val="single" w:sz="4" w:space="0" w:color="000000"/>
            </w:tcBorders>
            <w:vAlign w:val="bottom"/>
          </w:tcPr>
          <w:p w:rsidR="000717D2" w:rsidRPr="000717D2" w:rsidRDefault="000717D2" w:rsidP="000717D2">
            <w:pPr>
              <w:spacing w:after="0" w:line="16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105,6</w:t>
            </w:r>
          </w:p>
        </w:tc>
        <w:tc>
          <w:tcPr>
            <w:tcW w:w="946" w:type="dxa"/>
            <w:tcBorders>
              <w:top w:val="single" w:sz="4" w:space="0" w:color="808080"/>
              <w:left w:val="single" w:sz="4" w:space="0" w:color="000000"/>
              <w:bottom w:val="single" w:sz="4" w:space="0" w:color="808080"/>
              <w:right w:val="double" w:sz="4" w:space="0" w:color="auto"/>
            </w:tcBorders>
            <w:vAlign w:val="bottom"/>
          </w:tcPr>
          <w:p w:rsidR="000717D2" w:rsidRPr="000717D2" w:rsidRDefault="000717D2" w:rsidP="000717D2">
            <w:pPr>
              <w:spacing w:after="0" w:line="16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114,6</w:t>
            </w:r>
          </w:p>
        </w:tc>
      </w:tr>
      <w:tr w:rsidR="000717D2" w:rsidRPr="000717D2" w:rsidTr="00C36647">
        <w:trPr>
          <w:cantSplit/>
          <w:jc w:val="center"/>
        </w:trPr>
        <w:tc>
          <w:tcPr>
            <w:tcW w:w="3255" w:type="dxa"/>
            <w:tcBorders>
              <w:top w:val="single" w:sz="4" w:space="0" w:color="808080"/>
              <w:left w:val="double" w:sz="4" w:space="0" w:color="auto"/>
              <w:bottom w:val="double" w:sz="4" w:space="0" w:color="auto"/>
              <w:right w:val="single" w:sz="4" w:space="0" w:color="000000"/>
            </w:tcBorders>
            <w:vAlign w:val="bottom"/>
          </w:tcPr>
          <w:p w:rsidR="000717D2" w:rsidRPr="000717D2" w:rsidRDefault="000717D2" w:rsidP="000717D2">
            <w:pPr>
              <w:spacing w:before="120" w:after="0" w:line="16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птица</w:t>
            </w:r>
          </w:p>
        </w:tc>
        <w:tc>
          <w:tcPr>
            <w:tcW w:w="853" w:type="dxa"/>
            <w:tcBorders>
              <w:top w:val="single" w:sz="4" w:space="0" w:color="808080"/>
              <w:left w:val="single" w:sz="4" w:space="0" w:color="808080"/>
              <w:bottom w:val="double" w:sz="4" w:space="0" w:color="auto"/>
              <w:right w:val="single" w:sz="4" w:space="0" w:color="808080"/>
            </w:tcBorders>
            <w:vAlign w:val="bottom"/>
          </w:tcPr>
          <w:p w:rsidR="000717D2" w:rsidRPr="000717D2" w:rsidRDefault="000717D2" w:rsidP="000717D2">
            <w:pPr>
              <w:spacing w:after="0" w:line="16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511,8</w:t>
            </w:r>
          </w:p>
        </w:tc>
        <w:tc>
          <w:tcPr>
            <w:tcW w:w="852" w:type="dxa"/>
            <w:tcBorders>
              <w:top w:val="single" w:sz="4" w:space="0" w:color="808080"/>
              <w:left w:val="single" w:sz="4" w:space="0" w:color="808080"/>
              <w:bottom w:val="double" w:sz="4" w:space="0" w:color="auto"/>
              <w:right w:val="single" w:sz="4" w:space="0" w:color="808080"/>
            </w:tcBorders>
            <w:vAlign w:val="bottom"/>
          </w:tcPr>
          <w:p w:rsidR="000717D2" w:rsidRPr="000717D2" w:rsidRDefault="000717D2" w:rsidP="000717D2">
            <w:pPr>
              <w:spacing w:after="0" w:line="16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105,8</w:t>
            </w:r>
          </w:p>
        </w:tc>
        <w:tc>
          <w:tcPr>
            <w:tcW w:w="853" w:type="dxa"/>
            <w:tcBorders>
              <w:top w:val="single" w:sz="4" w:space="0" w:color="808080"/>
              <w:left w:val="single" w:sz="4" w:space="0" w:color="808080"/>
              <w:bottom w:val="double" w:sz="4" w:space="0" w:color="auto"/>
              <w:right w:val="single" w:sz="4" w:space="0" w:color="808080"/>
            </w:tcBorders>
            <w:vAlign w:val="bottom"/>
          </w:tcPr>
          <w:p w:rsidR="000717D2" w:rsidRPr="000717D2" w:rsidRDefault="000717D2" w:rsidP="000717D2">
            <w:pPr>
              <w:spacing w:after="0" w:line="16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96,3</w:t>
            </w:r>
          </w:p>
        </w:tc>
        <w:tc>
          <w:tcPr>
            <w:tcW w:w="1226" w:type="dxa"/>
            <w:tcBorders>
              <w:top w:val="single" w:sz="4" w:space="0" w:color="808080"/>
              <w:left w:val="single" w:sz="4" w:space="0" w:color="808080"/>
              <w:bottom w:val="double" w:sz="4" w:space="0" w:color="auto"/>
              <w:right w:val="single" w:sz="4" w:space="0" w:color="808080"/>
            </w:tcBorders>
            <w:vAlign w:val="bottom"/>
          </w:tcPr>
          <w:p w:rsidR="000717D2" w:rsidRPr="000717D2" w:rsidRDefault="000717D2" w:rsidP="000717D2">
            <w:pPr>
              <w:spacing w:after="0" w:line="160" w:lineRule="exact"/>
              <w:ind w:left="-57" w:right="45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57,6</w:t>
            </w:r>
          </w:p>
        </w:tc>
        <w:tc>
          <w:tcPr>
            <w:tcW w:w="945" w:type="dxa"/>
            <w:tcBorders>
              <w:top w:val="single" w:sz="4" w:space="0" w:color="808080"/>
              <w:left w:val="single" w:sz="4" w:space="0" w:color="808080"/>
              <w:bottom w:val="double" w:sz="4" w:space="0" w:color="auto"/>
              <w:right w:val="single" w:sz="4" w:space="0" w:color="000000"/>
            </w:tcBorders>
            <w:vAlign w:val="bottom"/>
          </w:tcPr>
          <w:p w:rsidR="000717D2" w:rsidRPr="000717D2" w:rsidRDefault="000717D2" w:rsidP="000717D2">
            <w:pPr>
              <w:spacing w:after="0" w:line="16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104,3</w:t>
            </w:r>
          </w:p>
        </w:tc>
        <w:tc>
          <w:tcPr>
            <w:tcW w:w="946" w:type="dxa"/>
            <w:tcBorders>
              <w:top w:val="single" w:sz="4" w:space="0" w:color="808080"/>
              <w:left w:val="single" w:sz="4" w:space="0" w:color="000000"/>
              <w:bottom w:val="double" w:sz="4" w:space="0" w:color="auto"/>
              <w:right w:val="double" w:sz="4" w:space="0" w:color="auto"/>
            </w:tcBorders>
            <w:vAlign w:val="bottom"/>
          </w:tcPr>
          <w:p w:rsidR="000717D2" w:rsidRPr="000717D2" w:rsidRDefault="000717D2" w:rsidP="000717D2">
            <w:pPr>
              <w:spacing w:after="0" w:line="160" w:lineRule="exact"/>
              <w:ind w:left="-57" w:right="227"/>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106,1</w:t>
            </w:r>
          </w:p>
        </w:tc>
      </w:tr>
    </w:tbl>
    <w:p w:rsidR="000717D2" w:rsidRPr="000717D2" w:rsidRDefault="000717D2" w:rsidP="000717D2">
      <w:pPr>
        <w:spacing w:after="0" w:line="240" w:lineRule="auto"/>
        <w:ind w:firstLine="720"/>
        <w:jc w:val="both"/>
        <w:rPr>
          <w:rFonts w:ascii="Times New Roman" w:eastAsia="Times New Roman" w:hAnsi="Times New Roman" w:cs="Times New Roman"/>
          <w:color w:val="FF0000"/>
          <w:sz w:val="20"/>
          <w:szCs w:val="20"/>
        </w:rPr>
      </w:pPr>
    </w:p>
    <w:p w:rsidR="000717D2" w:rsidRPr="00C36647" w:rsidRDefault="000717D2" w:rsidP="00C36647">
      <w:pPr>
        <w:spacing w:before="240" w:after="0" w:line="360" w:lineRule="auto"/>
        <w:ind w:firstLine="720"/>
        <w:jc w:val="both"/>
        <w:rPr>
          <w:rFonts w:ascii="Times New Roman" w:eastAsia="Times New Roman" w:hAnsi="Times New Roman" w:cs="Times New Roman"/>
          <w:sz w:val="28"/>
          <w:szCs w:val="28"/>
        </w:rPr>
      </w:pPr>
      <w:r w:rsidRPr="00C36647">
        <w:rPr>
          <w:rFonts w:ascii="Times New Roman" w:eastAsia="Times New Roman" w:hAnsi="Times New Roman" w:cs="Times New Roman"/>
          <w:sz w:val="28"/>
          <w:szCs w:val="28"/>
        </w:rPr>
        <w:t xml:space="preserve">К началу мая 2017г. </w:t>
      </w:r>
      <w:r w:rsidRPr="00C36647">
        <w:rPr>
          <w:rFonts w:ascii="Times New Roman" w:eastAsia="Times New Roman" w:hAnsi="Times New Roman" w:cs="Times New Roman"/>
          <w:b/>
          <w:bCs/>
          <w:sz w:val="28"/>
          <w:szCs w:val="28"/>
        </w:rPr>
        <w:t>обеспеченность скота кормами</w:t>
      </w:r>
      <w:r w:rsidRPr="00C36647">
        <w:rPr>
          <w:rFonts w:ascii="Times New Roman" w:eastAsia="Times New Roman" w:hAnsi="Times New Roman" w:cs="Times New Roman"/>
          <w:sz w:val="28"/>
          <w:szCs w:val="28"/>
        </w:rPr>
        <w:t xml:space="preserve"> в расчете на 1 условную голову скота в сельхоз</w:t>
      </w:r>
      <w:r w:rsidR="00904624">
        <w:rPr>
          <w:rFonts w:ascii="Times New Roman" w:eastAsia="Times New Roman" w:hAnsi="Times New Roman" w:cs="Times New Roman"/>
          <w:sz w:val="28"/>
          <w:szCs w:val="28"/>
        </w:rPr>
        <w:t xml:space="preserve"> </w:t>
      </w:r>
      <w:r w:rsidRPr="00C36647">
        <w:rPr>
          <w:rFonts w:ascii="Times New Roman" w:eastAsia="Times New Roman" w:hAnsi="Times New Roman" w:cs="Times New Roman"/>
          <w:sz w:val="28"/>
          <w:szCs w:val="28"/>
        </w:rPr>
        <w:t>организациях была выше на 4,0%, чем на соответствующую дату предыдущего года</w:t>
      </w:r>
      <w:r w:rsidR="00C36647" w:rsidRPr="00C36647">
        <w:rPr>
          <w:rFonts w:ascii="Times New Roman" w:eastAsia="Times New Roman" w:hAnsi="Times New Roman" w:cs="Times New Roman"/>
          <w:sz w:val="28"/>
          <w:szCs w:val="28"/>
        </w:rPr>
        <w:t>[http://mcx.ru/analytics/agro-food-market/info-apk-po-sostoyaniyu-na-2016-god/po-sostoyaniyu-na-30-12-2016/]</w:t>
      </w:r>
      <w:r w:rsidRPr="00C36647">
        <w:rPr>
          <w:rFonts w:ascii="Times New Roman" w:eastAsia="Times New Roman" w:hAnsi="Times New Roman" w:cs="Times New Roman"/>
          <w:sz w:val="28"/>
          <w:szCs w:val="28"/>
        </w:rPr>
        <w:t>.</w:t>
      </w:r>
    </w:p>
    <w:p w:rsidR="000717D2" w:rsidRPr="00C36647" w:rsidRDefault="000717D2" w:rsidP="00A42657">
      <w:pPr>
        <w:spacing w:before="240" w:after="0" w:line="240" w:lineRule="auto"/>
        <w:jc w:val="right"/>
        <w:rPr>
          <w:rFonts w:ascii="Times New Roman" w:eastAsia="Times New Roman" w:hAnsi="Times New Roman" w:cs="Times New Roman"/>
          <w:sz w:val="28"/>
          <w:szCs w:val="28"/>
        </w:rPr>
      </w:pPr>
      <w:r w:rsidRPr="00C36647">
        <w:rPr>
          <w:rFonts w:ascii="Times New Roman" w:eastAsia="Times New Roman" w:hAnsi="Times New Roman" w:cs="Times New Roman"/>
          <w:sz w:val="28"/>
          <w:szCs w:val="28"/>
        </w:rPr>
        <w:t>Таблица 6</w:t>
      </w:r>
    </w:p>
    <w:p w:rsidR="000717D2" w:rsidRPr="00C36647" w:rsidRDefault="000717D2" w:rsidP="000717D2">
      <w:pPr>
        <w:spacing w:before="240" w:after="0" w:line="240" w:lineRule="auto"/>
        <w:jc w:val="center"/>
        <w:outlineLvl w:val="4"/>
        <w:rPr>
          <w:rFonts w:ascii="Times New Roman" w:eastAsia="Times New Roman" w:hAnsi="Times New Roman" w:cs="Times New Roman"/>
          <w:sz w:val="20"/>
          <w:szCs w:val="20"/>
        </w:rPr>
      </w:pPr>
      <w:r w:rsidRPr="00C36647">
        <w:rPr>
          <w:rFonts w:ascii="Times New Roman" w:eastAsia="Times New Roman" w:hAnsi="Times New Roman" w:cs="Times New Roman"/>
          <w:caps/>
          <w:sz w:val="20"/>
          <w:szCs w:val="20"/>
        </w:rPr>
        <w:t xml:space="preserve">наличие кормов в сельскохозяйственных организациях </w:t>
      </w:r>
      <w:r w:rsidRPr="00C36647">
        <w:rPr>
          <w:rFonts w:ascii="Times New Roman" w:eastAsia="Times New Roman" w:hAnsi="Times New Roman" w:cs="Times New Roman"/>
          <w:caps/>
          <w:sz w:val="20"/>
          <w:szCs w:val="20"/>
        </w:rPr>
        <w:br/>
      </w:r>
      <w:r w:rsidRPr="00C36647">
        <w:rPr>
          <w:rFonts w:ascii="Times New Roman" w:eastAsia="Times New Roman" w:hAnsi="Times New Roman" w:cs="Times New Roman"/>
          <w:sz w:val="20"/>
          <w:szCs w:val="20"/>
        </w:rPr>
        <w:t>на 1 мая</w:t>
      </w:r>
    </w:p>
    <w:p w:rsidR="000717D2" w:rsidRPr="000717D2" w:rsidRDefault="000717D2" w:rsidP="000717D2">
      <w:pPr>
        <w:spacing w:after="0" w:line="240" w:lineRule="auto"/>
        <w:jc w:val="center"/>
        <w:rPr>
          <w:rFonts w:ascii="Times New Roman" w:eastAsia="Times New Roman" w:hAnsi="Times New Roman" w:cs="Times New Roman"/>
          <w:sz w:val="16"/>
          <w:szCs w:val="20"/>
        </w:rPr>
      </w:pPr>
    </w:p>
    <w:tbl>
      <w:tblPr>
        <w:tblW w:w="4900" w:type="pct"/>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tblPr>
      <w:tblGrid>
        <w:gridCol w:w="4971"/>
        <w:gridCol w:w="1444"/>
        <w:gridCol w:w="1445"/>
        <w:gridCol w:w="1446"/>
      </w:tblGrid>
      <w:tr w:rsidR="000717D2" w:rsidRPr="000717D2" w:rsidTr="000717D2">
        <w:trPr>
          <w:cantSplit/>
          <w:tblHeader/>
        </w:trPr>
        <w:tc>
          <w:tcPr>
            <w:tcW w:w="4526" w:type="dxa"/>
            <w:vMerge w:val="restart"/>
            <w:tcBorders>
              <w:top w:val="double" w:sz="4" w:space="0" w:color="auto"/>
              <w:left w:val="double" w:sz="4" w:space="0" w:color="auto"/>
              <w:bottom w:val="single" w:sz="4" w:space="0" w:color="auto"/>
              <w:right w:val="nil"/>
            </w:tcBorders>
          </w:tcPr>
          <w:p w:rsidR="000717D2" w:rsidRPr="000717D2" w:rsidRDefault="000717D2" w:rsidP="000717D2">
            <w:pPr>
              <w:spacing w:after="0" w:line="160" w:lineRule="exact"/>
              <w:jc w:val="center"/>
              <w:rPr>
                <w:rFonts w:ascii="Times New Roman" w:eastAsia="Times New Roman" w:hAnsi="Times New Roman" w:cs="Times New Roman"/>
                <w:i/>
                <w:sz w:val="16"/>
                <w:szCs w:val="20"/>
              </w:rPr>
            </w:pPr>
          </w:p>
        </w:tc>
        <w:tc>
          <w:tcPr>
            <w:tcW w:w="1314" w:type="dxa"/>
            <w:vMerge w:val="restart"/>
            <w:tcBorders>
              <w:top w:val="double" w:sz="4" w:space="0" w:color="auto"/>
              <w:left w:val="single" w:sz="4" w:space="0" w:color="auto"/>
              <w:bottom w:val="single" w:sz="4" w:space="0" w:color="auto"/>
              <w:right w:val="nil"/>
            </w:tcBorders>
          </w:tcPr>
          <w:p w:rsidR="000717D2" w:rsidRPr="000717D2" w:rsidRDefault="000717D2" w:rsidP="000717D2">
            <w:pPr>
              <w:spacing w:after="0" w:line="160" w:lineRule="exact"/>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2017г.</w:t>
            </w:r>
          </w:p>
        </w:tc>
        <w:tc>
          <w:tcPr>
            <w:tcW w:w="2631" w:type="dxa"/>
            <w:gridSpan w:val="2"/>
            <w:tcBorders>
              <w:top w:val="double" w:sz="4" w:space="0" w:color="auto"/>
              <w:left w:val="single" w:sz="4" w:space="0" w:color="auto"/>
              <w:bottom w:val="single" w:sz="4" w:space="0" w:color="auto"/>
              <w:right w:val="double" w:sz="4" w:space="0" w:color="auto"/>
            </w:tcBorders>
          </w:tcPr>
          <w:p w:rsidR="000717D2" w:rsidRPr="000717D2" w:rsidRDefault="000717D2" w:rsidP="000717D2">
            <w:pPr>
              <w:spacing w:after="0" w:line="160" w:lineRule="exact"/>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 xml:space="preserve">Справочно </w:t>
            </w:r>
          </w:p>
        </w:tc>
      </w:tr>
      <w:tr w:rsidR="000717D2" w:rsidRPr="000717D2" w:rsidTr="000717D2">
        <w:trPr>
          <w:cantSplit/>
          <w:tblHeader/>
        </w:trPr>
        <w:tc>
          <w:tcPr>
            <w:tcW w:w="4526" w:type="dxa"/>
            <w:vMerge/>
            <w:tcBorders>
              <w:top w:val="double" w:sz="4" w:space="0" w:color="auto"/>
              <w:left w:val="double" w:sz="4" w:space="0" w:color="auto"/>
              <w:bottom w:val="single" w:sz="4" w:space="0" w:color="auto"/>
              <w:right w:val="nil"/>
            </w:tcBorders>
            <w:vAlign w:val="center"/>
          </w:tcPr>
          <w:p w:rsidR="000717D2" w:rsidRPr="000717D2" w:rsidRDefault="000717D2" w:rsidP="000717D2">
            <w:pPr>
              <w:spacing w:after="0" w:line="160" w:lineRule="exact"/>
              <w:rPr>
                <w:rFonts w:ascii="Times New Roman" w:eastAsia="Times New Roman" w:hAnsi="Times New Roman" w:cs="Times New Roman"/>
                <w:i/>
                <w:sz w:val="16"/>
                <w:szCs w:val="20"/>
              </w:rPr>
            </w:pPr>
          </w:p>
        </w:tc>
        <w:tc>
          <w:tcPr>
            <w:tcW w:w="1314" w:type="dxa"/>
            <w:vMerge/>
            <w:tcBorders>
              <w:top w:val="double" w:sz="4" w:space="0" w:color="auto"/>
              <w:left w:val="single" w:sz="4" w:space="0" w:color="auto"/>
              <w:bottom w:val="single" w:sz="4" w:space="0" w:color="auto"/>
              <w:right w:val="nil"/>
            </w:tcBorders>
            <w:vAlign w:val="center"/>
          </w:tcPr>
          <w:p w:rsidR="000717D2" w:rsidRPr="000717D2" w:rsidRDefault="000717D2" w:rsidP="000717D2">
            <w:pPr>
              <w:spacing w:after="0" w:line="160" w:lineRule="exact"/>
              <w:rPr>
                <w:rFonts w:ascii="Times New Roman" w:eastAsia="Times New Roman" w:hAnsi="Times New Roman" w:cs="Times New Roman"/>
                <w:i/>
                <w:sz w:val="16"/>
                <w:szCs w:val="20"/>
              </w:rPr>
            </w:pPr>
          </w:p>
        </w:tc>
        <w:tc>
          <w:tcPr>
            <w:tcW w:w="1315" w:type="dxa"/>
            <w:tcBorders>
              <w:top w:val="single" w:sz="4" w:space="0" w:color="auto"/>
              <w:left w:val="single" w:sz="4" w:space="0" w:color="auto"/>
              <w:bottom w:val="single" w:sz="4" w:space="0" w:color="auto"/>
              <w:right w:val="nil"/>
            </w:tcBorders>
          </w:tcPr>
          <w:p w:rsidR="000717D2" w:rsidRPr="000717D2" w:rsidRDefault="000717D2" w:rsidP="000717D2">
            <w:pPr>
              <w:spacing w:after="0" w:line="160" w:lineRule="exact"/>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2016г.</w:t>
            </w:r>
          </w:p>
        </w:tc>
        <w:tc>
          <w:tcPr>
            <w:tcW w:w="1316" w:type="dxa"/>
            <w:tcBorders>
              <w:top w:val="single" w:sz="4" w:space="0" w:color="auto"/>
              <w:left w:val="single" w:sz="4" w:space="0" w:color="auto"/>
              <w:bottom w:val="single" w:sz="4" w:space="0" w:color="auto"/>
              <w:right w:val="double" w:sz="4" w:space="0" w:color="auto"/>
            </w:tcBorders>
          </w:tcPr>
          <w:p w:rsidR="000717D2" w:rsidRPr="000717D2" w:rsidRDefault="000717D2" w:rsidP="000717D2">
            <w:pPr>
              <w:spacing w:after="0" w:line="160" w:lineRule="exact"/>
              <w:jc w:val="center"/>
              <w:rPr>
                <w:rFonts w:ascii="Times New Roman" w:eastAsia="Times New Roman" w:hAnsi="Times New Roman" w:cs="Times New Roman"/>
                <w:i/>
                <w:sz w:val="16"/>
                <w:szCs w:val="20"/>
              </w:rPr>
            </w:pPr>
            <w:r w:rsidRPr="000717D2">
              <w:rPr>
                <w:rFonts w:ascii="Times New Roman" w:eastAsia="Times New Roman" w:hAnsi="Times New Roman" w:cs="Times New Roman"/>
                <w:i/>
                <w:sz w:val="16"/>
                <w:szCs w:val="20"/>
              </w:rPr>
              <w:t>2015г.</w:t>
            </w:r>
          </w:p>
        </w:tc>
      </w:tr>
      <w:tr w:rsidR="000717D2" w:rsidRPr="000717D2" w:rsidTr="000717D2">
        <w:trPr>
          <w:cantSplit/>
        </w:trPr>
        <w:tc>
          <w:tcPr>
            <w:tcW w:w="4526" w:type="dxa"/>
            <w:tcBorders>
              <w:top w:val="single" w:sz="4" w:space="0" w:color="auto"/>
              <w:left w:val="double" w:sz="4" w:space="0" w:color="auto"/>
              <w:bottom w:val="single" w:sz="4" w:space="0" w:color="808080"/>
              <w:right w:val="single" w:sz="4" w:space="0" w:color="000000"/>
            </w:tcBorders>
            <w:tcMar>
              <w:top w:w="0" w:type="dxa"/>
              <w:left w:w="71" w:type="dxa"/>
              <w:bottom w:w="0" w:type="dxa"/>
              <w:right w:w="71" w:type="dxa"/>
            </w:tcMar>
            <w:vAlign w:val="bottom"/>
          </w:tcPr>
          <w:p w:rsidR="000717D2" w:rsidRPr="000717D2" w:rsidRDefault="000717D2" w:rsidP="000717D2">
            <w:pPr>
              <w:spacing w:before="24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b/>
                <w:sz w:val="16"/>
                <w:szCs w:val="20"/>
              </w:rPr>
              <w:t>Наличие кормов</w:t>
            </w:r>
            <w:r w:rsidRPr="000717D2">
              <w:rPr>
                <w:rFonts w:ascii="Times New Roman" w:eastAsia="Times New Roman" w:hAnsi="Times New Roman" w:cs="Times New Roman"/>
                <w:sz w:val="16"/>
                <w:szCs w:val="20"/>
              </w:rPr>
              <w:t>, млн.тонн кормовых единиц</w:t>
            </w:r>
          </w:p>
        </w:tc>
        <w:tc>
          <w:tcPr>
            <w:tcW w:w="1314" w:type="dxa"/>
            <w:tcBorders>
              <w:top w:val="single" w:sz="4" w:space="0" w:color="auto"/>
              <w:left w:val="single" w:sz="4" w:space="0" w:color="000000"/>
              <w:bottom w:val="single" w:sz="4" w:space="0" w:color="808080"/>
              <w:right w:val="single" w:sz="4" w:space="0" w:color="auto"/>
            </w:tcBorders>
            <w:tcMar>
              <w:top w:w="0" w:type="dxa"/>
              <w:left w:w="71" w:type="dxa"/>
              <w:bottom w:w="0" w:type="dxa"/>
              <w:right w:w="71" w:type="dxa"/>
            </w:tcMar>
            <w:vAlign w:val="bottom"/>
          </w:tcPr>
          <w:p w:rsidR="000717D2" w:rsidRPr="000717D2" w:rsidRDefault="000717D2" w:rsidP="000717D2">
            <w:pPr>
              <w:spacing w:after="0" w:line="180" w:lineRule="exact"/>
              <w:ind w:right="454"/>
              <w:jc w:val="right"/>
              <w:rPr>
                <w:rFonts w:ascii="Times New Roman" w:eastAsia="Times New Roman" w:hAnsi="Times New Roman" w:cs="Times New Roman"/>
                <w:b/>
                <w:bCs/>
                <w:sz w:val="16"/>
                <w:szCs w:val="20"/>
              </w:rPr>
            </w:pPr>
            <w:r w:rsidRPr="000717D2">
              <w:rPr>
                <w:rFonts w:ascii="Times New Roman" w:eastAsia="Times New Roman" w:hAnsi="Times New Roman" w:cs="Times New Roman"/>
                <w:b/>
                <w:bCs/>
                <w:sz w:val="16"/>
                <w:szCs w:val="20"/>
              </w:rPr>
              <w:t>7,0</w:t>
            </w:r>
          </w:p>
        </w:tc>
        <w:tc>
          <w:tcPr>
            <w:tcW w:w="1315" w:type="dxa"/>
            <w:tcBorders>
              <w:top w:val="single" w:sz="4" w:space="0" w:color="auto"/>
              <w:left w:val="single" w:sz="4" w:space="0" w:color="auto"/>
              <w:bottom w:val="single" w:sz="4" w:space="0" w:color="808080"/>
              <w:right w:val="single" w:sz="4" w:space="0" w:color="808080"/>
            </w:tcBorders>
            <w:tcMar>
              <w:top w:w="0" w:type="dxa"/>
              <w:left w:w="71" w:type="dxa"/>
              <w:bottom w:w="0" w:type="dxa"/>
              <w:right w:w="71" w:type="dxa"/>
            </w:tcMar>
            <w:vAlign w:val="bottom"/>
          </w:tcPr>
          <w:p w:rsidR="000717D2" w:rsidRPr="000717D2" w:rsidRDefault="000717D2" w:rsidP="000717D2">
            <w:pPr>
              <w:spacing w:after="0" w:line="180" w:lineRule="exact"/>
              <w:ind w:right="454"/>
              <w:jc w:val="right"/>
              <w:rPr>
                <w:rFonts w:ascii="Times New Roman" w:eastAsia="Times New Roman" w:hAnsi="Times New Roman" w:cs="Times New Roman"/>
                <w:b/>
                <w:bCs/>
                <w:sz w:val="16"/>
                <w:szCs w:val="20"/>
              </w:rPr>
            </w:pPr>
            <w:r w:rsidRPr="000717D2">
              <w:rPr>
                <w:rFonts w:ascii="Times New Roman" w:eastAsia="Times New Roman" w:hAnsi="Times New Roman" w:cs="Times New Roman"/>
                <w:b/>
                <w:bCs/>
                <w:sz w:val="16"/>
                <w:szCs w:val="20"/>
              </w:rPr>
              <w:t>6,6</w:t>
            </w:r>
          </w:p>
        </w:tc>
        <w:tc>
          <w:tcPr>
            <w:tcW w:w="1316" w:type="dxa"/>
            <w:tcBorders>
              <w:top w:val="single" w:sz="4" w:space="0" w:color="auto"/>
              <w:left w:val="single" w:sz="4" w:space="0" w:color="808080"/>
              <w:bottom w:val="single" w:sz="4" w:space="0" w:color="808080"/>
              <w:right w:val="double" w:sz="4" w:space="0" w:color="auto"/>
            </w:tcBorders>
            <w:tcMar>
              <w:top w:w="0" w:type="dxa"/>
              <w:left w:w="71" w:type="dxa"/>
              <w:bottom w:w="0" w:type="dxa"/>
              <w:right w:w="71" w:type="dxa"/>
            </w:tcMar>
            <w:vAlign w:val="bottom"/>
          </w:tcPr>
          <w:p w:rsidR="000717D2" w:rsidRPr="000717D2" w:rsidRDefault="000717D2" w:rsidP="000717D2">
            <w:pPr>
              <w:spacing w:after="0" w:line="180" w:lineRule="exact"/>
              <w:ind w:right="454"/>
              <w:jc w:val="right"/>
              <w:rPr>
                <w:rFonts w:ascii="Times New Roman" w:eastAsia="Times New Roman" w:hAnsi="Times New Roman" w:cs="Times New Roman"/>
                <w:b/>
                <w:bCs/>
                <w:sz w:val="16"/>
                <w:szCs w:val="20"/>
              </w:rPr>
            </w:pPr>
            <w:r w:rsidRPr="000717D2">
              <w:rPr>
                <w:rFonts w:ascii="Times New Roman" w:eastAsia="Times New Roman" w:hAnsi="Times New Roman" w:cs="Times New Roman"/>
                <w:b/>
                <w:bCs/>
                <w:sz w:val="16"/>
                <w:szCs w:val="20"/>
              </w:rPr>
              <w:t>6,5</w:t>
            </w:r>
          </w:p>
        </w:tc>
      </w:tr>
      <w:tr w:rsidR="000717D2" w:rsidRPr="000717D2" w:rsidTr="000717D2">
        <w:trPr>
          <w:cantSplit/>
        </w:trPr>
        <w:tc>
          <w:tcPr>
            <w:tcW w:w="4526" w:type="dxa"/>
            <w:tcBorders>
              <w:top w:val="single" w:sz="4" w:space="0" w:color="808080"/>
              <w:left w:val="double" w:sz="4" w:space="0" w:color="auto"/>
              <w:bottom w:val="nil"/>
              <w:right w:val="single" w:sz="4" w:space="0" w:color="000000"/>
            </w:tcBorders>
            <w:tcMar>
              <w:top w:w="0" w:type="dxa"/>
              <w:left w:w="71" w:type="dxa"/>
              <w:bottom w:w="0" w:type="dxa"/>
              <w:right w:w="71" w:type="dxa"/>
            </w:tcMar>
            <w:vAlign w:val="bottom"/>
          </w:tcPr>
          <w:p w:rsidR="000717D2" w:rsidRPr="000717D2" w:rsidRDefault="000717D2" w:rsidP="000717D2">
            <w:pPr>
              <w:tabs>
                <w:tab w:val="left" w:pos="708"/>
                <w:tab w:val="center" w:pos="4153"/>
                <w:tab w:val="right" w:pos="8306"/>
              </w:tabs>
              <w:spacing w:before="120" w:after="0" w:line="160" w:lineRule="exact"/>
              <w:jc w:val="both"/>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w:t>
            </w:r>
            <w:r w:rsidRPr="000717D2">
              <w:rPr>
                <w:rFonts w:ascii="Times New Roman" w:eastAsia="Times New Roman" w:hAnsi="Times New Roman" w:cs="Times New Roman"/>
                <w:sz w:val="16"/>
                <w:szCs w:val="20"/>
                <w:lang w:val="en-US"/>
              </w:rPr>
              <w:t xml:space="preserve"> </w:t>
            </w:r>
            <w:r w:rsidRPr="000717D2">
              <w:rPr>
                <w:rFonts w:ascii="Times New Roman" w:eastAsia="Times New Roman" w:hAnsi="Times New Roman" w:cs="Times New Roman"/>
                <w:sz w:val="16"/>
                <w:szCs w:val="20"/>
              </w:rPr>
              <w:t xml:space="preserve">  в том числе концентрированных</w:t>
            </w:r>
          </w:p>
        </w:tc>
        <w:tc>
          <w:tcPr>
            <w:tcW w:w="1314" w:type="dxa"/>
            <w:tcBorders>
              <w:top w:val="single" w:sz="4" w:space="0" w:color="808080"/>
              <w:left w:val="single" w:sz="4" w:space="0" w:color="000000"/>
              <w:bottom w:val="single" w:sz="4" w:space="0" w:color="808080"/>
              <w:right w:val="single" w:sz="4" w:space="0" w:color="auto"/>
            </w:tcBorders>
            <w:tcMar>
              <w:top w:w="0" w:type="dxa"/>
              <w:left w:w="71" w:type="dxa"/>
              <w:bottom w:w="0" w:type="dxa"/>
              <w:right w:w="71" w:type="dxa"/>
            </w:tcMar>
            <w:vAlign w:val="bottom"/>
          </w:tcPr>
          <w:p w:rsidR="000717D2" w:rsidRPr="000717D2" w:rsidRDefault="000717D2" w:rsidP="000717D2">
            <w:pPr>
              <w:spacing w:after="0" w:line="180" w:lineRule="exact"/>
              <w:ind w:right="45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2,6</w:t>
            </w:r>
          </w:p>
        </w:tc>
        <w:tc>
          <w:tcPr>
            <w:tcW w:w="1315" w:type="dxa"/>
            <w:tcBorders>
              <w:top w:val="single" w:sz="4" w:space="0" w:color="808080"/>
              <w:left w:val="single" w:sz="4" w:space="0" w:color="auto"/>
              <w:bottom w:val="single" w:sz="4" w:space="0" w:color="808080"/>
              <w:right w:val="single" w:sz="4" w:space="0" w:color="808080"/>
            </w:tcBorders>
            <w:tcMar>
              <w:top w:w="0" w:type="dxa"/>
              <w:left w:w="71" w:type="dxa"/>
              <w:bottom w:w="0" w:type="dxa"/>
              <w:right w:w="71" w:type="dxa"/>
            </w:tcMar>
            <w:vAlign w:val="bottom"/>
          </w:tcPr>
          <w:p w:rsidR="000717D2" w:rsidRPr="000717D2" w:rsidRDefault="000717D2" w:rsidP="000717D2">
            <w:pPr>
              <w:spacing w:after="0" w:line="180" w:lineRule="exact"/>
              <w:ind w:right="45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2,5</w:t>
            </w:r>
          </w:p>
        </w:tc>
        <w:tc>
          <w:tcPr>
            <w:tcW w:w="1316" w:type="dxa"/>
            <w:tcBorders>
              <w:top w:val="single" w:sz="4" w:space="0" w:color="808080"/>
              <w:left w:val="single" w:sz="4" w:space="0" w:color="808080"/>
              <w:bottom w:val="single" w:sz="4" w:space="0" w:color="808080"/>
              <w:right w:val="double" w:sz="4" w:space="0" w:color="auto"/>
            </w:tcBorders>
            <w:tcMar>
              <w:top w:w="0" w:type="dxa"/>
              <w:left w:w="71" w:type="dxa"/>
              <w:bottom w:w="0" w:type="dxa"/>
              <w:right w:w="71" w:type="dxa"/>
            </w:tcMar>
            <w:vAlign w:val="bottom"/>
          </w:tcPr>
          <w:p w:rsidR="000717D2" w:rsidRPr="000717D2" w:rsidRDefault="000717D2" w:rsidP="000717D2">
            <w:pPr>
              <w:spacing w:after="0" w:line="180" w:lineRule="exact"/>
              <w:ind w:right="45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2,8</w:t>
            </w:r>
          </w:p>
        </w:tc>
      </w:tr>
      <w:tr w:rsidR="000717D2" w:rsidRPr="000717D2" w:rsidTr="00A42657">
        <w:trPr>
          <w:cantSplit/>
          <w:trHeight w:val="297"/>
        </w:trPr>
        <w:tc>
          <w:tcPr>
            <w:tcW w:w="4526" w:type="dxa"/>
            <w:tcBorders>
              <w:top w:val="single" w:sz="4" w:space="0" w:color="808080"/>
              <w:left w:val="double" w:sz="4" w:space="0" w:color="auto"/>
              <w:bottom w:val="double" w:sz="4" w:space="0" w:color="auto"/>
              <w:right w:val="single" w:sz="4" w:space="0" w:color="000000"/>
            </w:tcBorders>
            <w:tcMar>
              <w:top w:w="0" w:type="dxa"/>
              <w:left w:w="71" w:type="dxa"/>
              <w:bottom w:w="0" w:type="dxa"/>
              <w:right w:w="71" w:type="dxa"/>
            </w:tcMar>
            <w:vAlign w:val="bottom"/>
          </w:tcPr>
          <w:p w:rsidR="000717D2" w:rsidRPr="000717D2" w:rsidRDefault="000717D2" w:rsidP="000717D2">
            <w:pPr>
              <w:spacing w:before="120" w:after="0" w:line="160" w:lineRule="exac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 xml:space="preserve">    в расчете на 1 условную голову скота, ц корм.единиц</w:t>
            </w:r>
          </w:p>
        </w:tc>
        <w:tc>
          <w:tcPr>
            <w:tcW w:w="1314" w:type="dxa"/>
            <w:tcBorders>
              <w:top w:val="single" w:sz="4" w:space="0" w:color="808080"/>
              <w:left w:val="single" w:sz="4" w:space="0" w:color="000000"/>
              <w:bottom w:val="double" w:sz="4" w:space="0" w:color="auto"/>
              <w:right w:val="single" w:sz="4" w:space="0" w:color="auto"/>
            </w:tcBorders>
            <w:tcMar>
              <w:top w:w="0" w:type="dxa"/>
              <w:left w:w="71" w:type="dxa"/>
              <w:bottom w:w="0" w:type="dxa"/>
              <w:right w:w="71" w:type="dxa"/>
            </w:tcMar>
            <w:vAlign w:val="bottom"/>
          </w:tcPr>
          <w:p w:rsidR="000717D2" w:rsidRPr="000717D2" w:rsidRDefault="000717D2" w:rsidP="000717D2">
            <w:pPr>
              <w:spacing w:after="0" w:line="180" w:lineRule="exact"/>
              <w:ind w:right="45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3,8</w:t>
            </w:r>
          </w:p>
        </w:tc>
        <w:tc>
          <w:tcPr>
            <w:tcW w:w="1315" w:type="dxa"/>
            <w:tcBorders>
              <w:top w:val="single" w:sz="4" w:space="0" w:color="808080"/>
              <w:left w:val="single" w:sz="4" w:space="0" w:color="auto"/>
              <w:bottom w:val="double" w:sz="4" w:space="0" w:color="auto"/>
              <w:right w:val="single" w:sz="4" w:space="0" w:color="808080"/>
            </w:tcBorders>
            <w:tcMar>
              <w:top w:w="0" w:type="dxa"/>
              <w:left w:w="71" w:type="dxa"/>
              <w:bottom w:w="0" w:type="dxa"/>
              <w:right w:w="71" w:type="dxa"/>
            </w:tcMar>
            <w:vAlign w:val="bottom"/>
          </w:tcPr>
          <w:p w:rsidR="000717D2" w:rsidRPr="000717D2" w:rsidRDefault="000717D2" w:rsidP="000717D2">
            <w:pPr>
              <w:spacing w:after="0" w:line="180" w:lineRule="exact"/>
              <w:ind w:right="45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3,7</w:t>
            </w:r>
          </w:p>
        </w:tc>
        <w:tc>
          <w:tcPr>
            <w:tcW w:w="1316" w:type="dxa"/>
            <w:tcBorders>
              <w:top w:val="single" w:sz="4" w:space="0" w:color="808080"/>
              <w:left w:val="single" w:sz="4" w:space="0" w:color="808080"/>
              <w:bottom w:val="double" w:sz="4" w:space="0" w:color="auto"/>
              <w:right w:val="double" w:sz="4" w:space="0" w:color="auto"/>
            </w:tcBorders>
            <w:tcMar>
              <w:top w:w="0" w:type="dxa"/>
              <w:left w:w="71" w:type="dxa"/>
              <w:bottom w:w="0" w:type="dxa"/>
              <w:right w:w="71" w:type="dxa"/>
            </w:tcMar>
            <w:vAlign w:val="bottom"/>
          </w:tcPr>
          <w:p w:rsidR="000717D2" w:rsidRPr="000717D2" w:rsidRDefault="000717D2" w:rsidP="000717D2">
            <w:pPr>
              <w:spacing w:after="0" w:line="180" w:lineRule="exact"/>
              <w:ind w:right="454"/>
              <w:jc w:val="right"/>
              <w:rPr>
                <w:rFonts w:ascii="Times New Roman" w:eastAsia="Times New Roman" w:hAnsi="Times New Roman" w:cs="Times New Roman"/>
                <w:sz w:val="16"/>
                <w:szCs w:val="20"/>
              </w:rPr>
            </w:pPr>
            <w:r w:rsidRPr="000717D2">
              <w:rPr>
                <w:rFonts w:ascii="Times New Roman" w:eastAsia="Times New Roman" w:hAnsi="Times New Roman" w:cs="Times New Roman"/>
                <w:sz w:val="16"/>
                <w:szCs w:val="20"/>
              </w:rPr>
              <w:t>3,7</w:t>
            </w:r>
          </w:p>
        </w:tc>
      </w:tr>
    </w:tbl>
    <w:p w:rsidR="000717D2" w:rsidRPr="000717D2" w:rsidRDefault="000717D2" w:rsidP="000717D2">
      <w:pPr>
        <w:spacing w:after="0" w:line="240" w:lineRule="auto"/>
        <w:jc w:val="right"/>
        <w:rPr>
          <w:rFonts w:ascii="Times New Roman" w:eastAsia="Times New Roman" w:hAnsi="Times New Roman" w:cs="Times New Roman"/>
          <w:color w:val="FF0000"/>
          <w:sz w:val="20"/>
          <w:szCs w:val="20"/>
        </w:rPr>
      </w:pPr>
    </w:p>
    <w:p w:rsidR="000717D2" w:rsidRPr="00C36647" w:rsidRDefault="000717D2" w:rsidP="00C36647">
      <w:pPr>
        <w:spacing w:before="240" w:after="0" w:line="360" w:lineRule="auto"/>
        <w:ind w:firstLine="720"/>
        <w:jc w:val="both"/>
        <w:rPr>
          <w:rFonts w:ascii="Times New Roman" w:eastAsia="Times New Roman" w:hAnsi="Times New Roman" w:cs="Times New Roman"/>
          <w:sz w:val="28"/>
          <w:szCs w:val="28"/>
        </w:rPr>
      </w:pPr>
      <w:r w:rsidRPr="00C36647">
        <w:rPr>
          <w:rFonts w:ascii="Times New Roman" w:eastAsia="Times New Roman" w:hAnsi="Times New Roman" w:cs="Times New Roman"/>
          <w:b/>
          <w:sz w:val="28"/>
          <w:szCs w:val="28"/>
        </w:rPr>
        <w:lastRenderedPageBreak/>
        <w:t xml:space="preserve">Реализация продукции. </w:t>
      </w:r>
      <w:r w:rsidRPr="00C36647">
        <w:rPr>
          <w:rFonts w:ascii="Times New Roman" w:eastAsia="Times New Roman" w:hAnsi="Times New Roman" w:cs="Times New Roman"/>
          <w:sz w:val="28"/>
          <w:szCs w:val="28"/>
        </w:rPr>
        <w:t xml:space="preserve">В январе-апреле 2017г., по сравнению с соответствующим периодом предыдущего года, </w:t>
      </w:r>
      <w:r w:rsidRPr="00C36647">
        <w:rPr>
          <w:rFonts w:ascii="Times New Roman" w:eastAsia="Times New Roman" w:hAnsi="Times New Roman" w:cs="Times New Roman"/>
          <w:b/>
          <w:sz w:val="28"/>
          <w:szCs w:val="28"/>
        </w:rPr>
        <w:t>возросла</w:t>
      </w:r>
      <w:r w:rsidRPr="00C36647">
        <w:rPr>
          <w:rFonts w:ascii="Times New Roman" w:eastAsia="Times New Roman" w:hAnsi="Times New Roman" w:cs="Times New Roman"/>
          <w:sz w:val="28"/>
          <w:szCs w:val="28"/>
        </w:rPr>
        <w:t xml:space="preserve"> продажа сельхоз</w:t>
      </w:r>
      <w:r w:rsidR="00904624">
        <w:rPr>
          <w:rFonts w:ascii="Times New Roman" w:eastAsia="Times New Roman" w:hAnsi="Times New Roman" w:cs="Times New Roman"/>
          <w:sz w:val="28"/>
          <w:szCs w:val="28"/>
        </w:rPr>
        <w:t xml:space="preserve"> </w:t>
      </w:r>
      <w:r w:rsidRPr="00C36647">
        <w:rPr>
          <w:rFonts w:ascii="Times New Roman" w:eastAsia="Times New Roman" w:hAnsi="Times New Roman" w:cs="Times New Roman"/>
          <w:sz w:val="28"/>
          <w:szCs w:val="28"/>
        </w:rPr>
        <w:t>организациями основных сельскохозяйственных продуктов.</w:t>
      </w:r>
    </w:p>
    <w:p w:rsidR="00C36647" w:rsidRPr="00C36647" w:rsidRDefault="000717D2" w:rsidP="00C36647">
      <w:pPr>
        <w:spacing w:before="120" w:after="0" w:line="360" w:lineRule="auto"/>
        <w:ind w:firstLine="720"/>
        <w:jc w:val="both"/>
        <w:rPr>
          <w:rFonts w:ascii="Times New Roman" w:eastAsia="Times New Roman" w:hAnsi="Times New Roman" w:cs="Times New Roman"/>
          <w:sz w:val="28"/>
          <w:szCs w:val="28"/>
        </w:rPr>
      </w:pPr>
      <w:r w:rsidRPr="00C36647">
        <w:rPr>
          <w:rFonts w:ascii="Times New Roman" w:eastAsia="Times New Roman" w:hAnsi="Times New Roman" w:cs="Times New Roman"/>
          <w:sz w:val="28"/>
          <w:szCs w:val="28"/>
        </w:rPr>
        <w:t>За этот период реализовано по всем каналам 12,0 млн.тонн зерна, 3,4 млн.тонн скота и птицы (в живом весе), 4,8 млн.тонн молока, 10,4 млрд.штук яиц</w:t>
      </w:r>
      <w:r w:rsidR="00C36647" w:rsidRPr="00C36647">
        <w:rPr>
          <w:rFonts w:ascii="Times New Roman" w:eastAsia="Times New Roman" w:hAnsi="Times New Roman" w:cs="Times New Roman"/>
          <w:sz w:val="28"/>
          <w:szCs w:val="28"/>
        </w:rPr>
        <w:t>[http://mcx.ru/analytics/agro-food-market/info-apk-po-sostoyaniyu-na-2016-god/po-sostoyaniyu-na-30-12-2016/]</w:t>
      </w:r>
      <w:r w:rsidRPr="00C36647">
        <w:rPr>
          <w:rFonts w:ascii="Times New Roman" w:eastAsia="Times New Roman" w:hAnsi="Times New Roman" w:cs="Times New Roman"/>
          <w:sz w:val="28"/>
          <w:szCs w:val="28"/>
        </w:rPr>
        <w:t>.</w:t>
      </w:r>
    </w:p>
    <w:p w:rsidR="000717D2" w:rsidRPr="00C36647" w:rsidRDefault="000717D2" w:rsidP="00C36647">
      <w:pPr>
        <w:spacing w:before="120" w:after="0" w:line="360" w:lineRule="auto"/>
        <w:ind w:firstLine="720"/>
        <w:jc w:val="right"/>
        <w:rPr>
          <w:rFonts w:ascii="Times New Roman" w:eastAsia="Times New Roman" w:hAnsi="Times New Roman" w:cs="Times New Roman"/>
          <w:sz w:val="28"/>
          <w:szCs w:val="28"/>
        </w:rPr>
      </w:pPr>
      <w:r w:rsidRPr="00C36647">
        <w:rPr>
          <w:rFonts w:ascii="Times New Roman" w:eastAsia="Times New Roman" w:hAnsi="Times New Roman" w:cs="Times New Roman"/>
          <w:sz w:val="28"/>
          <w:szCs w:val="28"/>
        </w:rPr>
        <w:t>Таблица 7</w:t>
      </w:r>
    </w:p>
    <w:p w:rsidR="000717D2" w:rsidRPr="00C36647" w:rsidRDefault="000717D2" w:rsidP="000717D2">
      <w:pPr>
        <w:spacing w:before="240" w:after="0" w:line="240" w:lineRule="auto"/>
        <w:jc w:val="center"/>
        <w:outlineLvl w:val="4"/>
        <w:rPr>
          <w:rFonts w:ascii="Times New Roman" w:eastAsia="Times New Roman" w:hAnsi="Times New Roman" w:cs="Times New Roman"/>
          <w:caps/>
          <w:sz w:val="20"/>
          <w:szCs w:val="20"/>
        </w:rPr>
      </w:pPr>
      <w:r w:rsidRPr="00C36647">
        <w:rPr>
          <w:rFonts w:ascii="Times New Roman" w:eastAsia="Times New Roman" w:hAnsi="Times New Roman" w:cs="Times New Roman"/>
          <w:bCs/>
          <w:caps/>
          <w:sz w:val="20"/>
          <w:szCs w:val="20"/>
        </w:rPr>
        <w:t xml:space="preserve">Объем реализации основных сельскохозяйственных продуктов </w:t>
      </w:r>
      <w:r w:rsidRPr="00C36647">
        <w:rPr>
          <w:rFonts w:ascii="Times New Roman" w:eastAsia="Times New Roman" w:hAnsi="Times New Roman" w:cs="Times New Roman"/>
          <w:bCs/>
          <w:caps/>
          <w:sz w:val="20"/>
          <w:szCs w:val="20"/>
        </w:rPr>
        <w:br/>
      </w:r>
      <w:r w:rsidRPr="00C36647">
        <w:rPr>
          <w:rFonts w:ascii="Times New Roman" w:eastAsia="Times New Roman" w:hAnsi="Times New Roman" w:cs="Times New Roman"/>
          <w:caps/>
          <w:sz w:val="20"/>
          <w:szCs w:val="20"/>
        </w:rPr>
        <w:t>сельскохозяйственными ОРГАНИЗАЦИЯМИ</w:t>
      </w:r>
    </w:p>
    <w:p w:rsidR="000717D2" w:rsidRPr="000717D2" w:rsidRDefault="000717D2" w:rsidP="000717D2">
      <w:pPr>
        <w:spacing w:after="0" w:line="240" w:lineRule="auto"/>
        <w:rPr>
          <w:rFonts w:ascii="Times New Roman" w:eastAsia="Times New Roman" w:hAnsi="Times New Roman" w:cs="Times New Roman"/>
          <w:sz w:val="16"/>
          <w:szCs w:val="20"/>
        </w:rPr>
      </w:pPr>
    </w:p>
    <w:tbl>
      <w:tblPr>
        <w:tblW w:w="9362" w:type="dxa"/>
        <w:tblLayout w:type="fixed"/>
        <w:tblCellMar>
          <w:left w:w="71" w:type="dxa"/>
          <w:right w:w="71" w:type="dxa"/>
        </w:tblCellMar>
        <w:tblLook w:val="0000"/>
      </w:tblPr>
      <w:tblGrid>
        <w:gridCol w:w="3202"/>
        <w:gridCol w:w="16"/>
        <w:gridCol w:w="820"/>
        <w:gridCol w:w="17"/>
        <w:gridCol w:w="820"/>
        <w:gridCol w:w="18"/>
        <w:gridCol w:w="819"/>
        <w:gridCol w:w="19"/>
        <w:gridCol w:w="818"/>
        <w:gridCol w:w="20"/>
        <w:gridCol w:w="817"/>
        <w:gridCol w:w="21"/>
        <w:gridCol w:w="816"/>
        <w:gridCol w:w="22"/>
        <w:gridCol w:w="1117"/>
      </w:tblGrid>
      <w:tr w:rsidR="000717D2" w:rsidRPr="00C36647" w:rsidTr="00C36647">
        <w:trPr>
          <w:tblHeader/>
        </w:trPr>
        <w:tc>
          <w:tcPr>
            <w:tcW w:w="3218" w:type="dxa"/>
            <w:gridSpan w:val="2"/>
            <w:vMerge w:val="restart"/>
            <w:tcBorders>
              <w:top w:val="double" w:sz="4" w:space="0" w:color="auto"/>
              <w:left w:val="double" w:sz="4" w:space="0" w:color="auto"/>
              <w:bottom w:val="single" w:sz="4" w:space="0" w:color="auto"/>
              <w:right w:val="single" w:sz="4" w:space="0" w:color="auto"/>
            </w:tcBorders>
          </w:tcPr>
          <w:p w:rsidR="000717D2" w:rsidRPr="00C36647" w:rsidRDefault="000717D2" w:rsidP="000717D2">
            <w:pPr>
              <w:spacing w:after="0" w:line="160" w:lineRule="exact"/>
              <w:jc w:val="center"/>
              <w:rPr>
                <w:rFonts w:ascii="Times New Roman" w:eastAsia="Times New Roman" w:hAnsi="Times New Roman" w:cs="Times New Roman"/>
                <w:sz w:val="16"/>
                <w:szCs w:val="20"/>
              </w:rPr>
            </w:pPr>
          </w:p>
        </w:tc>
        <w:tc>
          <w:tcPr>
            <w:tcW w:w="837" w:type="dxa"/>
            <w:gridSpan w:val="2"/>
            <w:vMerge w:val="restart"/>
            <w:tcBorders>
              <w:top w:val="double" w:sz="4" w:space="0" w:color="auto"/>
              <w:left w:val="single" w:sz="4" w:space="0" w:color="auto"/>
              <w:bottom w:val="single" w:sz="4" w:space="0" w:color="auto"/>
              <w:right w:val="single" w:sz="4" w:space="0" w:color="auto"/>
            </w:tcBorders>
          </w:tcPr>
          <w:p w:rsidR="000717D2" w:rsidRPr="00C36647" w:rsidRDefault="000717D2" w:rsidP="000717D2">
            <w:pPr>
              <w:spacing w:after="0" w:line="160" w:lineRule="exact"/>
              <w:ind w:left="-57" w:right="-57"/>
              <w:jc w:val="center"/>
              <w:rPr>
                <w:rFonts w:ascii="Times New Roman" w:eastAsia="Times New Roman" w:hAnsi="Times New Roman" w:cs="Times New Roman"/>
                <w:i/>
                <w:sz w:val="16"/>
                <w:szCs w:val="20"/>
              </w:rPr>
            </w:pPr>
            <w:r w:rsidRPr="00C36647">
              <w:rPr>
                <w:rFonts w:ascii="Times New Roman" w:eastAsia="Times New Roman" w:hAnsi="Times New Roman" w:cs="Times New Roman"/>
                <w:i/>
                <w:sz w:val="16"/>
                <w:szCs w:val="20"/>
              </w:rPr>
              <w:t>Апрель</w:t>
            </w:r>
            <w:r w:rsidRPr="00C36647">
              <w:rPr>
                <w:rFonts w:ascii="Times New Roman" w:eastAsia="Times New Roman" w:hAnsi="Times New Roman" w:cs="Times New Roman"/>
                <w:i/>
                <w:sz w:val="16"/>
                <w:szCs w:val="20"/>
              </w:rPr>
              <w:br/>
              <w:t>2017г.,</w:t>
            </w:r>
            <w:r w:rsidRPr="00C36647">
              <w:rPr>
                <w:rFonts w:ascii="Times New Roman" w:eastAsia="Times New Roman" w:hAnsi="Times New Roman" w:cs="Times New Roman"/>
                <w:i/>
                <w:sz w:val="16"/>
                <w:szCs w:val="20"/>
              </w:rPr>
              <w:br/>
              <w:t>млн.</w:t>
            </w:r>
            <w:r w:rsidRPr="00C36647">
              <w:rPr>
                <w:rFonts w:ascii="Times New Roman" w:eastAsia="Times New Roman" w:hAnsi="Times New Roman" w:cs="Times New Roman"/>
                <w:i/>
                <w:sz w:val="16"/>
                <w:szCs w:val="20"/>
              </w:rPr>
              <w:br/>
              <w:t>тонн</w:t>
            </w:r>
          </w:p>
        </w:tc>
        <w:tc>
          <w:tcPr>
            <w:tcW w:w="1676" w:type="dxa"/>
            <w:gridSpan w:val="4"/>
            <w:tcBorders>
              <w:top w:val="double" w:sz="4" w:space="0" w:color="auto"/>
              <w:left w:val="single" w:sz="4" w:space="0" w:color="auto"/>
              <w:bottom w:val="single" w:sz="4" w:space="0" w:color="auto"/>
              <w:right w:val="single" w:sz="4" w:space="0" w:color="auto"/>
            </w:tcBorders>
          </w:tcPr>
          <w:p w:rsidR="000717D2" w:rsidRPr="00C36647" w:rsidRDefault="000717D2" w:rsidP="000717D2">
            <w:pPr>
              <w:spacing w:after="0" w:line="160" w:lineRule="exact"/>
              <w:jc w:val="center"/>
              <w:rPr>
                <w:rFonts w:ascii="Times New Roman" w:eastAsia="Times New Roman" w:hAnsi="Times New Roman" w:cs="Times New Roman"/>
                <w:i/>
                <w:sz w:val="16"/>
                <w:szCs w:val="20"/>
              </w:rPr>
            </w:pPr>
            <w:r w:rsidRPr="00C36647">
              <w:rPr>
                <w:rFonts w:ascii="Times New Roman" w:eastAsia="Times New Roman" w:hAnsi="Times New Roman" w:cs="Times New Roman"/>
                <w:i/>
                <w:sz w:val="16"/>
                <w:szCs w:val="20"/>
              </w:rPr>
              <w:t>В % к</w:t>
            </w:r>
          </w:p>
        </w:tc>
        <w:tc>
          <w:tcPr>
            <w:tcW w:w="838" w:type="dxa"/>
            <w:gridSpan w:val="2"/>
            <w:vMerge w:val="restart"/>
            <w:tcBorders>
              <w:top w:val="double" w:sz="4" w:space="0" w:color="auto"/>
              <w:left w:val="single" w:sz="4" w:space="0" w:color="auto"/>
              <w:bottom w:val="single" w:sz="4" w:space="0" w:color="auto"/>
              <w:right w:val="single" w:sz="4" w:space="0" w:color="auto"/>
            </w:tcBorders>
          </w:tcPr>
          <w:p w:rsidR="000717D2" w:rsidRPr="00C36647" w:rsidRDefault="000717D2" w:rsidP="000717D2">
            <w:pPr>
              <w:spacing w:after="0" w:line="160" w:lineRule="exact"/>
              <w:ind w:left="-57" w:right="-57"/>
              <w:jc w:val="center"/>
              <w:rPr>
                <w:rFonts w:ascii="Times New Roman" w:eastAsia="Times New Roman" w:hAnsi="Times New Roman" w:cs="Times New Roman"/>
                <w:i/>
                <w:sz w:val="16"/>
                <w:szCs w:val="20"/>
              </w:rPr>
            </w:pPr>
            <w:r w:rsidRPr="00C36647">
              <w:rPr>
                <w:rFonts w:ascii="Times New Roman" w:eastAsia="Times New Roman" w:hAnsi="Times New Roman" w:cs="Times New Roman"/>
                <w:i/>
                <w:sz w:val="16"/>
                <w:szCs w:val="20"/>
              </w:rPr>
              <w:t>Январь-</w:t>
            </w:r>
            <w:r w:rsidRPr="00C36647">
              <w:rPr>
                <w:rFonts w:ascii="Times New Roman" w:eastAsia="Times New Roman" w:hAnsi="Times New Roman" w:cs="Times New Roman"/>
                <w:i/>
                <w:sz w:val="16"/>
                <w:szCs w:val="20"/>
              </w:rPr>
              <w:br/>
              <w:t>апрель</w:t>
            </w:r>
            <w:r w:rsidRPr="00C36647">
              <w:rPr>
                <w:rFonts w:ascii="Times New Roman" w:eastAsia="Times New Roman" w:hAnsi="Times New Roman" w:cs="Times New Roman"/>
                <w:i/>
                <w:sz w:val="16"/>
                <w:szCs w:val="20"/>
              </w:rPr>
              <w:br/>
              <w:t>2017г.</w:t>
            </w:r>
            <w:r w:rsidRPr="00C36647">
              <w:rPr>
                <w:rFonts w:ascii="Times New Roman" w:eastAsia="Times New Roman" w:hAnsi="Times New Roman" w:cs="Times New Roman"/>
                <w:i/>
                <w:sz w:val="16"/>
                <w:szCs w:val="20"/>
              </w:rPr>
              <w:br/>
              <w:t>в % к</w:t>
            </w:r>
            <w:r w:rsidRPr="00C36647">
              <w:rPr>
                <w:rFonts w:ascii="Times New Roman" w:eastAsia="Times New Roman" w:hAnsi="Times New Roman" w:cs="Times New Roman"/>
                <w:i/>
                <w:sz w:val="16"/>
                <w:szCs w:val="20"/>
              </w:rPr>
              <w:br/>
              <w:t>январю-</w:t>
            </w:r>
            <w:r w:rsidRPr="00C36647">
              <w:rPr>
                <w:rFonts w:ascii="Times New Roman" w:eastAsia="Times New Roman" w:hAnsi="Times New Roman" w:cs="Times New Roman"/>
                <w:i/>
                <w:sz w:val="16"/>
                <w:szCs w:val="20"/>
              </w:rPr>
              <w:br/>
              <w:t>апрелю</w:t>
            </w:r>
            <w:r w:rsidRPr="00C36647">
              <w:rPr>
                <w:rFonts w:ascii="Times New Roman" w:eastAsia="Times New Roman" w:hAnsi="Times New Roman" w:cs="Times New Roman"/>
                <w:i/>
                <w:sz w:val="16"/>
                <w:szCs w:val="20"/>
              </w:rPr>
              <w:br/>
              <w:t>2016г.</w:t>
            </w:r>
          </w:p>
        </w:tc>
        <w:tc>
          <w:tcPr>
            <w:tcW w:w="2793" w:type="dxa"/>
            <w:gridSpan w:val="5"/>
            <w:tcBorders>
              <w:top w:val="double" w:sz="4" w:space="0" w:color="auto"/>
              <w:left w:val="single" w:sz="4" w:space="0" w:color="auto"/>
              <w:bottom w:val="single" w:sz="4" w:space="0" w:color="auto"/>
              <w:right w:val="double" w:sz="4" w:space="0" w:color="auto"/>
            </w:tcBorders>
          </w:tcPr>
          <w:p w:rsidR="000717D2" w:rsidRPr="00C36647" w:rsidRDefault="000717D2" w:rsidP="000717D2">
            <w:pPr>
              <w:spacing w:after="0" w:line="160" w:lineRule="exact"/>
              <w:jc w:val="center"/>
              <w:rPr>
                <w:rFonts w:ascii="Times New Roman" w:eastAsia="Times New Roman" w:hAnsi="Times New Roman" w:cs="Times New Roman"/>
                <w:i/>
                <w:sz w:val="16"/>
                <w:szCs w:val="20"/>
              </w:rPr>
            </w:pPr>
            <w:r w:rsidRPr="00C36647">
              <w:rPr>
                <w:rFonts w:ascii="Times New Roman" w:eastAsia="Times New Roman" w:hAnsi="Times New Roman" w:cs="Times New Roman"/>
                <w:i/>
                <w:sz w:val="16"/>
                <w:szCs w:val="20"/>
              </w:rPr>
              <w:t>Справочно</w:t>
            </w:r>
          </w:p>
        </w:tc>
      </w:tr>
      <w:tr w:rsidR="000717D2" w:rsidRPr="00C36647" w:rsidTr="00C36647">
        <w:trPr>
          <w:tblHeader/>
        </w:trPr>
        <w:tc>
          <w:tcPr>
            <w:tcW w:w="3218" w:type="dxa"/>
            <w:gridSpan w:val="2"/>
            <w:vMerge/>
            <w:tcBorders>
              <w:top w:val="single" w:sz="4" w:space="0" w:color="auto"/>
              <w:left w:val="double" w:sz="4" w:space="0" w:color="auto"/>
              <w:bottom w:val="single" w:sz="4" w:space="0" w:color="auto"/>
              <w:right w:val="single" w:sz="4" w:space="0" w:color="auto"/>
            </w:tcBorders>
          </w:tcPr>
          <w:p w:rsidR="000717D2" w:rsidRPr="00C36647" w:rsidRDefault="000717D2" w:rsidP="000717D2">
            <w:pPr>
              <w:spacing w:after="0" w:line="160" w:lineRule="exact"/>
              <w:jc w:val="center"/>
              <w:rPr>
                <w:rFonts w:ascii="Times New Roman" w:eastAsia="Times New Roman" w:hAnsi="Times New Roman" w:cs="Times New Roman"/>
                <w:sz w:val="16"/>
                <w:szCs w:val="20"/>
              </w:rPr>
            </w:pPr>
          </w:p>
        </w:tc>
        <w:tc>
          <w:tcPr>
            <w:tcW w:w="837" w:type="dxa"/>
            <w:gridSpan w:val="2"/>
            <w:vMerge/>
            <w:tcBorders>
              <w:top w:val="single" w:sz="4" w:space="0" w:color="auto"/>
              <w:left w:val="single" w:sz="4" w:space="0" w:color="auto"/>
              <w:bottom w:val="single" w:sz="4" w:space="0" w:color="auto"/>
              <w:right w:val="single" w:sz="4" w:space="0" w:color="auto"/>
            </w:tcBorders>
          </w:tcPr>
          <w:p w:rsidR="000717D2" w:rsidRPr="00C36647" w:rsidRDefault="000717D2" w:rsidP="000717D2">
            <w:pPr>
              <w:spacing w:after="0" w:line="160" w:lineRule="exact"/>
              <w:jc w:val="center"/>
              <w:rPr>
                <w:rFonts w:ascii="Times New Roman" w:eastAsia="Times New Roman" w:hAnsi="Times New Roman" w:cs="Times New Roman"/>
                <w:sz w:val="16"/>
                <w:szCs w:val="20"/>
              </w:rPr>
            </w:pPr>
          </w:p>
        </w:tc>
        <w:tc>
          <w:tcPr>
            <w:tcW w:w="838" w:type="dxa"/>
            <w:gridSpan w:val="2"/>
            <w:vMerge w:val="restart"/>
            <w:tcBorders>
              <w:top w:val="single" w:sz="4" w:space="0" w:color="auto"/>
              <w:left w:val="single" w:sz="4" w:space="0" w:color="auto"/>
              <w:bottom w:val="single" w:sz="4" w:space="0" w:color="auto"/>
              <w:right w:val="single" w:sz="4" w:space="0" w:color="auto"/>
            </w:tcBorders>
          </w:tcPr>
          <w:p w:rsidR="000717D2" w:rsidRPr="00C36647" w:rsidRDefault="000717D2" w:rsidP="000717D2">
            <w:pPr>
              <w:spacing w:after="0" w:line="160" w:lineRule="exact"/>
              <w:ind w:left="-57" w:right="-57"/>
              <w:jc w:val="center"/>
              <w:rPr>
                <w:rFonts w:ascii="Times New Roman" w:eastAsia="Times New Roman" w:hAnsi="Times New Roman" w:cs="Times New Roman"/>
                <w:i/>
                <w:sz w:val="16"/>
                <w:szCs w:val="20"/>
              </w:rPr>
            </w:pPr>
            <w:r w:rsidRPr="00C36647">
              <w:rPr>
                <w:rFonts w:ascii="Times New Roman" w:eastAsia="Times New Roman" w:hAnsi="Times New Roman" w:cs="Times New Roman"/>
                <w:i/>
                <w:sz w:val="16"/>
                <w:szCs w:val="20"/>
              </w:rPr>
              <w:t>апрелю</w:t>
            </w:r>
            <w:r w:rsidRPr="00C36647">
              <w:rPr>
                <w:rFonts w:ascii="Times New Roman" w:eastAsia="Times New Roman" w:hAnsi="Times New Roman" w:cs="Times New Roman"/>
                <w:i/>
                <w:sz w:val="16"/>
                <w:szCs w:val="20"/>
              </w:rPr>
              <w:br/>
              <w:t>2016г.</w:t>
            </w:r>
          </w:p>
        </w:tc>
        <w:tc>
          <w:tcPr>
            <w:tcW w:w="838" w:type="dxa"/>
            <w:gridSpan w:val="2"/>
            <w:vMerge w:val="restart"/>
            <w:tcBorders>
              <w:top w:val="single" w:sz="4" w:space="0" w:color="auto"/>
              <w:left w:val="single" w:sz="4" w:space="0" w:color="auto"/>
              <w:bottom w:val="single" w:sz="4" w:space="0" w:color="auto"/>
              <w:right w:val="single" w:sz="4" w:space="0" w:color="auto"/>
            </w:tcBorders>
          </w:tcPr>
          <w:p w:rsidR="000717D2" w:rsidRPr="00C36647" w:rsidRDefault="000717D2" w:rsidP="000717D2">
            <w:pPr>
              <w:spacing w:after="0" w:line="160" w:lineRule="exact"/>
              <w:ind w:left="-57" w:right="-57"/>
              <w:jc w:val="center"/>
              <w:rPr>
                <w:rFonts w:ascii="Times New Roman" w:eastAsia="Times New Roman" w:hAnsi="Times New Roman" w:cs="Times New Roman"/>
                <w:i/>
                <w:sz w:val="16"/>
                <w:szCs w:val="20"/>
              </w:rPr>
            </w:pPr>
            <w:r w:rsidRPr="00C36647">
              <w:rPr>
                <w:rFonts w:ascii="Times New Roman" w:eastAsia="Times New Roman" w:hAnsi="Times New Roman" w:cs="Times New Roman"/>
                <w:i/>
                <w:sz w:val="16"/>
                <w:szCs w:val="20"/>
              </w:rPr>
              <w:t>марту</w:t>
            </w:r>
            <w:r w:rsidRPr="00C36647">
              <w:rPr>
                <w:rFonts w:ascii="Times New Roman" w:eastAsia="Times New Roman" w:hAnsi="Times New Roman" w:cs="Times New Roman"/>
                <w:i/>
                <w:sz w:val="16"/>
                <w:szCs w:val="20"/>
              </w:rPr>
              <w:br/>
              <w:t>2017г.</w:t>
            </w:r>
          </w:p>
        </w:tc>
        <w:tc>
          <w:tcPr>
            <w:tcW w:w="838" w:type="dxa"/>
            <w:gridSpan w:val="2"/>
            <w:vMerge/>
            <w:tcBorders>
              <w:top w:val="single" w:sz="4" w:space="0" w:color="auto"/>
              <w:left w:val="single" w:sz="4" w:space="0" w:color="auto"/>
              <w:bottom w:val="single" w:sz="4" w:space="0" w:color="auto"/>
              <w:right w:val="single" w:sz="4" w:space="0" w:color="auto"/>
            </w:tcBorders>
          </w:tcPr>
          <w:p w:rsidR="000717D2" w:rsidRPr="00C36647" w:rsidRDefault="000717D2" w:rsidP="000717D2">
            <w:pPr>
              <w:spacing w:after="0" w:line="160" w:lineRule="exact"/>
              <w:jc w:val="center"/>
              <w:rPr>
                <w:rFonts w:ascii="Times New Roman" w:eastAsia="Times New Roman" w:hAnsi="Times New Roman" w:cs="Times New Roman"/>
                <w:sz w:val="16"/>
                <w:szCs w:val="20"/>
              </w:rPr>
            </w:pPr>
          </w:p>
        </w:tc>
        <w:tc>
          <w:tcPr>
            <w:tcW w:w="1676" w:type="dxa"/>
            <w:gridSpan w:val="4"/>
            <w:tcBorders>
              <w:top w:val="single" w:sz="4" w:space="0" w:color="auto"/>
              <w:left w:val="single" w:sz="4" w:space="0" w:color="auto"/>
              <w:bottom w:val="single" w:sz="4" w:space="0" w:color="auto"/>
              <w:right w:val="single" w:sz="4" w:space="0" w:color="auto"/>
            </w:tcBorders>
          </w:tcPr>
          <w:p w:rsidR="000717D2" w:rsidRPr="00C36647" w:rsidRDefault="000717D2" w:rsidP="000717D2">
            <w:pPr>
              <w:spacing w:after="0" w:line="160" w:lineRule="exact"/>
              <w:jc w:val="center"/>
              <w:rPr>
                <w:rFonts w:ascii="Times New Roman" w:eastAsia="Times New Roman" w:hAnsi="Times New Roman" w:cs="Times New Roman"/>
                <w:i/>
                <w:sz w:val="16"/>
                <w:szCs w:val="20"/>
              </w:rPr>
            </w:pPr>
            <w:r w:rsidRPr="00C36647">
              <w:rPr>
                <w:rFonts w:ascii="Times New Roman" w:eastAsia="Times New Roman" w:hAnsi="Times New Roman" w:cs="Times New Roman"/>
                <w:i/>
                <w:sz w:val="16"/>
                <w:szCs w:val="20"/>
              </w:rPr>
              <w:t>апрель 2016г. в % к</w:t>
            </w:r>
          </w:p>
        </w:tc>
        <w:tc>
          <w:tcPr>
            <w:tcW w:w="1117" w:type="dxa"/>
            <w:vMerge w:val="restart"/>
            <w:tcBorders>
              <w:top w:val="single" w:sz="4" w:space="0" w:color="auto"/>
              <w:left w:val="single" w:sz="4" w:space="0" w:color="auto"/>
              <w:bottom w:val="single" w:sz="4" w:space="0" w:color="auto"/>
              <w:right w:val="double" w:sz="4" w:space="0" w:color="auto"/>
            </w:tcBorders>
          </w:tcPr>
          <w:p w:rsidR="000717D2" w:rsidRPr="00C36647" w:rsidRDefault="000717D2" w:rsidP="000717D2">
            <w:pPr>
              <w:spacing w:after="0" w:line="160" w:lineRule="exact"/>
              <w:ind w:left="-57" w:right="-57"/>
              <w:jc w:val="center"/>
              <w:rPr>
                <w:rFonts w:ascii="Times New Roman" w:eastAsia="Times New Roman" w:hAnsi="Times New Roman" w:cs="Times New Roman"/>
                <w:i/>
                <w:sz w:val="16"/>
                <w:szCs w:val="20"/>
              </w:rPr>
            </w:pPr>
            <w:r w:rsidRPr="00C36647">
              <w:rPr>
                <w:rFonts w:ascii="Times New Roman" w:eastAsia="Times New Roman" w:hAnsi="Times New Roman" w:cs="Times New Roman"/>
                <w:i/>
                <w:sz w:val="16"/>
                <w:szCs w:val="20"/>
              </w:rPr>
              <w:t>январь-</w:t>
            </w:r>
            <w:r w:rsidRPr="00C36647">
              <w:rPr>
                <w:rFonts w:ascii="Times New Roman" w:eastAsia="Times New Roman" w:hAnsi="Times New Roman" w:cs="Times New Roman"/>
                <w:i/>
                <w:sz w:val="16"/>
                <w:szCs w:val="20"/>
              </w:rPr>
              <w:br/>
              <w:t>апрель</w:t>
            </w:r>
            <w:r w:rsidRPr="00C36647">
              <w:rPr>
                <w:rFonts w:ascii="Times New Roman" w:eastAsia="Times New Roman" w:hAnsi="Times New Roman" w:cs="Times New Roman"/>
                <w:i/>
                <w:sz w:val="16"/>
                <w:szCs w:val="20"/>
              </w:rPr>
              <w:br/>
              <w:t>2016г.</w:t>
            </w:r>
            <w:r w:rsidRPr="00C36647">
              <w:rPr>
                <w:rFonts w:ascii="Times New Roman" w:eastAsia="Times New Roman" w:hAnsi="Times New Roman" w:cs="Times New Roman"/>
                <w:i/>
                <w:sz w:val="16"/>
                <w:szCs w:val="20"/>
              </w:rPr>
              <w:br/>
              <w:t>в % к</w:t>
            </w:r>
            <w:r w:rsidRPr="00C36647">
              <w:rPr>
                <w:rFonts w:ascii="Times New Roman" w:eastAsia="Times New Roman" w:hAnsi="Times New Roman" w:cs="Times New Roman"/>
                <w:i/>
                <w:sz w:val="16"/>
                <w:szCs w:val="20"/>
              </w:rPr>
              <w:br/>
              <w:t>январю-</w:t>
            </w:r>
            <w:r w:rsidRPr="00C36647">
              <w:rPr>
                <w:rFonts w:ascii="Times New Roman" w:eastAsia="Times New Roman" w:hAnsi="Times New Roman" w:cs="Times New Roman"/>
                <w:i/>
                <w:sz w:val="16"/>
                <w:szCs w:val="20"/>
              </w:rPr>
              <w:br/>
              <w:t>апрелю</w:t>
            </w:r>
            <w:r w:rsidRPr="00C36647">
              <w:rPr>
                <w:rFonts w:ascii="Times New Roman" w:eastAsia="Times New Roman" w:hAnsi="Times New Roman" w:cs="Times New Roman"/>
                <w:i/>
                <w:sz w:val="16"/>
                <w:szCs w:val="20"/>
              </w:rPr>
              <w:br/>
              <w:t>2015г.</w:t>
            </w:r>
          </w:p>
        </w:tc>
      </w:tr>
      <w:tr w:rsidR="000717D2" w:rsidRPr="00C36647" w:rsidTr="00C36647">
        <w:trPr>
          <w:tblHeader/>
        </w:trPr>
        <w:tc>
          <w:tcPr>
            <w:tcW w:w="3218" w:type="dxa"/>
            <w:gridSpan w:val="2"/>
            <w:vMerge/>
            <w:tcBorders>
              <w:top w:val="single" w:sz="4" w:space="0" w:color="auto"/>
              <w:left w:val="double" w:sz="4" w:space="0" w:color="auto"/>
              <w:bottom w:val="single" w:sz="4" w:space="0" w:color="auto"/>
              <w:right w:val="single" w:sz="4" w:space="0" w:color="auto"/>
            </w:tcBorders>
          </w:tcPr>
          <w:p w:rsidR="000717D2" w:rsidRPr="00C36647" w:rsidRDefault="000717D2" w:rsidP="000717D2">
            <w:pPr>
              <w:spacing w:after="0" w:line="160" w:lineRule="exact"/>
              <w:jc w:val="center"/>
              <w:rPr>
                <w:rFonts w:ascii="Times New Roman" w:eastAsia="Times New Roman" w:hAnsi="Times New Roman" w:cs="Times New Roman"/>
                <w:sz w:val="16"/>
                <w:szCs w:val="20"/>
              </w:rPr>
            </w:pPr>
          </w:p>
        </w:tc>
        <w:tc>
          <w:tcPr>
            <w:tcW w:w="837" w:type="dxa"/>
            <w:gridSpan w:val="2"/>
            <w:vMerge/>
            <w:tcBorders>
              <w:top w:val="single" w:sz="4" w:space="0" w:color="auto"/>
              <w:left w:val="single" w:sz="4" w:space="0" w:color="auto"/>
              <w:bottom w:val="single" w:sz="4" w:space="0" w:color="auto"/>
              <w:right w:val="single" w:sz="4" w:space="0" w:color="auto"/>
            </w:tcBorders>
          </w:tcPr>
          <w:p w:rsidR="000717D2" w:rsidRPr="00C36647" w:rsidRDefault="000717D2" w:rsidP="000717D2">
            <w:pPr>
              <w:spacing w:after="0" w:line="160" w:lineRule="exact"/>
              <w:jc w:val="center"/>
              <w:rPr>
                <w:rFonts w:ascii="Times New Roman" w:eastAsia="Times New Roman" w:hAnsi="Times New Roman" w:cs="Times New Roman"/>
                <w:sz w:val="16"/>
                <w:szCs w:val="20"/>
              </w:rPr>
            </w:pPr>
          </w:p>
        </w:tc>
        <w:tc>
          <w:tcPr>
            <w:tcW w:w="838" w:type="dxa"/>
            <w:gridSpan w:val="2"/>
            <w:vMerge/>
            <w:tcBorders>
              <w:top w:val="single" w:sz="4" w:space="0" w:color="auto"/>
              <w:left w:val="single" w:sz="4" w:space="0" w:color="auto"/>
              <w:bottom w:val="single" w:sz="4" w:space="0" w:color="auto"/>
              <w:right w:val="single" w:sz="4" w:space="0" w:color="auto"/>
            </w:tcBorders>
          </w:tcPr>
          <w:p w:rsidR="000717D2" w:rsidRPr="00C36647" w:rsidRDefault="000717D2" w:rsidP="000717D2">
            <w:pPr>
              <w:spacing w:after="0" w:line="160" w:lineRule="exact"/>
              <w:jc w:val="center"/>
              <w:rPr>
                <w:rFonts w:ascii="Times New Roman" w:eastAsia="Times New Roman" w:hAnsi="Times New Roman" w:cs="Times New Roman"/>
                <w:sz w:val="16"/>
                <w:szCs w:val="20"/>
              </w:rPr>
            </w:pPr>
          </w:p>
        </w:tc>
        <w:tc>
          <w:tcPr>
            <w:tcW w:w="838" w:type="dxa"/>
            <w:gridSpan w:val="2"/>
            <w:vMerge/>
            <w:tcBorders>
              <w:top w:val="single" w:sz="4" w:space="0" w:color="auto"/>
              <w:left w:val="single" w:sz="4" w:space="0" w:color="auto"/>
              <w:bottom w:val="single" w:sz="4" w:space="0" w:color="auto"/>
              <w:right w:val="single" w:sz="4" w:space="0" w:color="auto"/>
            </w:tcBorders>
          </w:tcPr>
          <w:p w:rsidR="000717D2" w:rsidRPr="00C36647" w:rsidRDefault="000717D2" w:rsidP="000717D2">
            <w:pPr>
              <w:spacing w:after="0" w:line="160" w:lineRule="exact"/>
              <w:jc w:val="center"/>
              <w:rPr>
                <w:rFonts w:ascii="Times New Roman" w:eastAsia="Times New Roman" w:hAnsi="Times New Roman" w:cs="Times New Roman"/>
                <w:sz w:val="16"/>
                <w:szCs w:val="20"/>
              </w:rPr>
            </w:pPr>
          </w:p>
        </w:tc>
        <w:tc>
          <w:tcPr>
            <w:tcW w:w="838" w:type="dxa"/>
            <w:gridSpan w:val="2"/>
            <w:vMerge/>
            <w:tcBorders>
              <w:top w:val="single" w:sz="4" w:space="0" w:color="auto"/>
              <w:left w:val="single" w:sz="4" w:space="0" w:color="auto"/>
              <w:bottom w:val="single" w:sz="4" w:space="0" w:color="auto"/>
              <w:right w:val="single" w:sz="4" w:space="0" w:color="auto"/>
            </w:tcBorders>
          </w:tcPr>
          <w:p w:rsidR="000717D2" w:rsidRPr="00C36647" w:rsidRDefault="000717D2" w:rsidP="000717D2">
            <w:pPr>
              <w:spacing w:after="0" w:line="160" w:lineRule="exact"/>
              <w:jc w:val="center"/>
              <w:rPr>
                <w:rFonts w:ascii="Times New Roman" w:eastAsia="Times New Roman" w:hAnsi="Times New Roman" w:cs="Times New Roman"/>
                <w:sz w:val="16"/>
                <w:szCs w:val="20"/>
              </w:rPr>
            </w:pPr>
          </w:p>
        </w:tc>
        <w:tc>
          <w:tcPr>
            <w:tcW w:w="838" w:type="dxa"/>
            <w:gridSpan w:val="2"/>
            <w:tcBorders>
              <w:top w:val="single" w:sz="4" w:space="0" w:color="auto"/>
              <w:left w:val="single" w:sz="4" w:space="0" w:color="auto"/>
              <w:bottom w:val="single" w:sz="4" w:space="0" w:color="auto"/>
              <w:right w:val="single" w:sz="4" w:space="0" w:color="auto"/>
            </w:tcBorders>
          </w:tcPr>
          <w:p w:rsidR="000717D2" w:rsidRPr="00C36647" w:rsidRDefault="000717D2" w:rsidP="000717D2">
            <w:pPr>
              <w:spacing w:after="0" w:line="160" w:lineRule="exact"/>
              <w:ind w:left="-57" w:right="-57"/>
              <w:jc w:val="center"/>
              <w:rPr>
                <w:rFonts w:ascii="Times New Roman" w:eastAsia="Times New Roman" w:hAnsi="Times New Roman" w:cs="Times New Roman"/>
                <w:i/>
                <w:sz w:val="16"/>
                <w:szCs w:val="20"/>
              </w:rPr>
            </w:pPr>
            <w:r w:rsidRPr="00C36647">
              <w:rPr>
                <w:rFonts w:ascii="Times New Roman" w:eastAsia="Times New Roman" w:hAnsi="Times New Roman" w:cs="Times New Roman"/>
                <w:i/>
                <w:sz w:val="16"/>
                <w:szCs w:val="20"/>
              </w:rPr>
              <w:t>апрелю</w:t>
            </w:r>
            <w:r w:rsidRPr="00C36647">
              <w:rPr>
                <w:rFonts w:ascii="Times New Roman" w:eastAsia="Times New Roman" w:hAnsi="Times New Roman" w:cs="Times New Roman"/>
                <w:i/>
                <w:sz w:val="16"/>
                <w:szCs w:val="20"/>
              </w:rPr>
              <w:br/>
              <w:t>2015г.</w:t>
            </w:r>
          </w:p>
        </w:tc>
        <w:tc>
          <w:tcPr>
            <w:tcW w:w="838" w:type="dxa"/>
            <w:gridSpan w:val="2"/>
            <w:tcBorders>
              <w:top w:val="single" w:sz="4" w:space="0" w:color="auto"/>
              <w:left w:val="single" w:sz="4" w:space="0" w:color="auto"/>
              <w:bottom w:val="single" w:sz="4" w:space="0" w:color="auto"/>
              <w:right w:val="single" w:sz="4" w:space="0" w:color="auto"/>
            </w:tcBorders>
          </w:tcPr>
          <w:p w:rsidR="000717D2" w:rsidRPr="00C36647" w:rsidRDefault="000717D2" w:rsidP="000717D2">
            <w:pPr>
              <w:spacing w:after="0" w:line="160" w:lineRule="exact"/>
              <w:ind w:left="-57" w:right="-57"/>
              <w:jc w:val="center"/>
              <w:rPr>
                <w:rFonts w:ascii="Times New Roman" w:eastAsia="Times New Roman" w:hAnsi="Times New Roman" w:cs="Times New Roman"/>
                <w:i/>
                <w:sz w:val="16"/>
                <w:szCs w:val="20"/>
              </w:rPr>
            </w:pPr>
            <w:r w:rsidRPr="00C36647">
              <w:rPr>
                <w:rFonts w:ascii="Times New Roman" w:eastAsia="Times New Roman" w:hAnsi="Times New Roman" w:cs="Times New Roman"/>
                <w:i/>
                <w:sz w:val="16"/>
                <w:szCs w:val="20"/>
              </w:rPr>
              <w:t>марту</w:t>
            </w:r>
            <w:r w:rsidRPr="00C36647">
              <w:rPr>
                <w:rFonts w:ascii="Times New Roman" w:eastAsia="Times New Roman" w:hAnsi="Times New Roman" w:cs="Times New Roman"/>
                <w:i/>
                <w:sz w:val="16"/>
                <w:szCs w:val="20"/>
              </w:rPr>
              <w:br/>
              <w:t>2016г.</w:t>
            </w:r>
          </w:p>
        </w:tc>
        <w:tc>
          <w:tcPr>
            <w:tcW w:w="1117" w:type="dxa"/>
            <w:vMerge/>
            <w:tcBorders>
              <w:top w:val="single" w:sz="4" w:space="0" w:color="auto"/>
              <w:left w:val="single" w:sz="4" w:space="0" w:color="auto"/>
              <w:bottom w:val="single" w:sz="4" w:space="0" w:color="auto"/>
              <w:right w:val="double" w:sz="4" w:space="0" w:color="auto"/>
            </w:tcBorders>
          </w:tcPr>
          <w:p w:rsidR="000717D2" w:rsidRPr="00C36647" w:rsidRDefault="000717D2" w:rsidP="000717D2">
            <w:pPr>
              <w:spacing w:after="0" w:line="160" w:lineRule="exact"/>
              <w:jc w:val="center"/>
              <w:rPr>
                <w:rFonts w:ascii="Times New Roman" w:eastAsia="Times New Roman" w:hAnsi="Times New Roman" w:cs="Times New Roman"/>
                <w:sz w:val="16"/>
                <w:szCs w:val="20"/>
              </w:rPr>
            </w:pPr>
          </w:p>
        </w:tc>
      </w:tr>
      <w:tr w:rsidR="000717D2" w:rsidRPr="00C36647" w:rsidTr="00C36647">
        <w:trPr>
          <w:cantSplit/>
          <w:trHeight w:val="73"/>
        </w:trPr>
        <w:tc>
          <w:tcPr>
            <w:tcW w:w="3202" w:type="dxa"/>
            <w:tcBorders>
              <w:top w:val="single" w:sz="4" w:space="0" w:color="808080"/>
              <w:left w:val="double" w:sz="4" w:space="0" w:color="auto"/>
              <w:bottom w:val="single" w:sz="4" w:space="0" w:color="808080"/>
              <w:right w:val="single" w:sz="4" w:space="0" w:color="000000"/>
            </w:tcBorders>
            <w:vAlign w:val="bottom"/>
          </w:tcPr>
          <w:p w:rsidR="000717D2" w:rsidRPr="00C36647" w:rsidRDefault="000717D2" w:rsidP="000717D2">
            <w:pPr>
              <w:spacing w:before="160" w:after="0" w:line="160" w:lineRule="exact"/>
              <w:jc w:val="both"/>
              <w:rPr>
                <w:rFonts w:ascii="Times New Roman" w:eastAsia="Times New Roman" w:hAnsi="Times New Roman" w:cs="Times New Roman"/>
                <w:sz w:val="16"/>
                <w:szCs w:val="20"/>
              </w:rPr>
            </w:pPr>
            <w:r w:rsidRPr="00C36647">
              <w:rPr>
                <w:rFonts w:ascii="Times New Roman" w:eastAsia="Times New Roman" w:hAnsi="Times New Roman" w:cs="Times New Roman"/>
                <w:sz w:val="16"/>
                <w:szCs w:val="20"/>
              </w:rPr>
              <w:t>Зерно</w:t>
            </w:r>
          </w:p>
        </w:tc>
        <w:tc>
          <w:tcPr>
            <w:tcW w:w="836" w:type="dxa"/>
            <w:gridSpan w:val="2"/>
            <w:tcBorders>
              <w:top w:val="single" w:sz="4" w:space="0" w:color="808080"/>
              <w:left w:val="single" w:sz="4" w:space="0" w:color="808080"/>
              <w:bottom w:val="single" w:sz="4" w:space="0" w:color="808080"/>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rPr>
            </w:pPr>
            <w:r w:rsidRPr="00C36647">
              <w:rPr>
                <w:rFonts w:ascii="Times New Roman" w:eastAsia="Times New Roman" w:hAnsi="Times New Roman" w:cs="Times New Roman"/>
                <w:sz w:val="16"/>
                <w:szCs w:val="16"/>
              </w:rPr>
              <w:t>3,1</w:t>
            </w:r>
          </w:p>
        </w:tc>
        <w:tc>
          <w:tcPr>
            <w:tcW w:w="837" w:type="dxa"/>
            <w:gridSpan w:val="2"/>
            <w:tcBorders>
              <w:top w:val="single" w:sz="4" w:space="0" w:color="808080"/>
              <w:left w:val="single" w:sz="4" w:space="0" w:color="808080"/>
              <w:bottom w:val="single" w:sz="4" w:space="0" w:color="808080"/>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lang w:val="en-US"/>
              </w:rPr>
            </w:pPr>
            <w:r w:rsidRPr="00C36647">
              <w:rPr>
                <w:rFonts w:ascii="Times New Roman" w:eastAsia="Times New Roman" w:hAnsi="Times New Roman" w:cs="Times New Roman"/>
                <w:sz w:val="16"/>
                <w:szCs w:val="16"/>
              </w:rPr>
              <w:t>103,</w:t>
            </w:r>
            <w:r w:rsidRPr="00C36647">
              <w:rPr>
                <w:rFonts w:ascii="Times New Roman" w:eastAsia="Times New Roman" w:hAnsi="Times New Roman" w:cs="Times New Roman"/>
                <w:sz w:val="16"/>
                <w:szCs w:val="16"/>
                <w:lang w:val="en-US"/>
              </w:rPr>
              <w:t>5</w:t>
            </w:r>
          </w:p>
        </w:tc>
        <w:tc>
          <w:tcPr>
            <w:tcW w:w="837" w:type="dxa"/>
            <w:gridSpan w:val="2"/>
            <w:tcBorders>
              <w:top w:val="single" w:sz="4" w:space="0" w:color="808080"/>
              <w:left w:val="single" w:sz="4" w:space="0" w:color="808080"/>
              <w:bottom w:val="single" w:sz="4" w:space="0" w:color="808080"/>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rPr>
            </w:pPr>
            <w:r w:rsidRPr="00C36647">
              <w:rPr>
                <w:rFonts w:ascii="Times New Roman" w:eastAsia="Times New Roman" w:hAnsi="Times New Roman" w:cs="Times New Roman"/>
                <w:sz w:val="16"/>
                <w:szCs w:val="16"/>
              </w:rPr>
              <w:t>86,3</w:t>
            </w:r>
          </w:p>
        </w:tc>
        <w:tc>
          <w:tcPr>
            <w:tcW w:w="837" w:type="dxa"/>
            <w:gridSpan w:val="2"/>
            <w:tcBorders>
              <w:top w:val="single" w:sz="4" w:space="0" w:color="808080"/>
              <w:left w:val="single" w:sz="4" w:space="0" w:color="808080"/>
              <w:bottom w:val="single" w:sz="4" w:space="0" w:color="808080"/>
              <w:right w:val="single" w:sz="4" w:space="0" w:color="000000"/>
            </w:tcBorders>
            <w:vAlign w:val="bottom"/>
          </w:tcPr>
          <w:p w:rsidR="000717D2" w:rsidRPr="00C36647" w:rsidRDefault="000717D2" w:rsidP="000717D2">
            <w:pPr>
              <w:spacing w:after="0" w:line="160" w:lineRule="exact"/>
              <w:ind w:left="-57" w:right="227"/>
              <w:jc w:val="right"/>
              <w:rPr>
                <w:rFonts w:ascii="Times New Roman" w:eastAsia="Arial Unicode MS" w:hAnsi="Times New Roman" w:cs="Times New Roman"/>
                <w:sz w:val="16"/>
                <w:szCs w:val="16"/>
              </w:rPr>
            </w:pPr>
            <w:r w:rsidRPr="00C36647">
              <w:rPr>
                <w:rFonts w:ascii="Times New Roman" w:eastAsia="Arial Unicode MS" w:hAnsi="Times New Roman" w:cs="Times New Roman"/>
                <w:sz w:val="16"/>
                <w:szCs w:val="16"/>
              </w:rPr>
              <w:t>103,9</w:t>
            </w:r>
          </w:p>
        </w:tc>
        <w:tc>
          <w:tcPr>
            <w:tcW w:w="837" w:type="dxa"/>
            <w:gridSpan w:val="2"/>
            <w:tcBorders>
              <w:top w:val="single" w:sz="4" w:space="0" w:color="808080"/>
              <w:left w:val="single" w:sz="4" w:space="0" w:color="999999"/>
              <w:bottom w:val="single" w:sz="4" w:space="0" w:color="808080"/>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20"/>
              </w:rPr>
            </w:pPr>
            <w:r w:rsidRPr="00C36647">
              <w:rPr>
                <w:rFonts w:ascii="Times New Roman" w:eastAsia="Times New Roman" w:hAnsi="Times New Roman" w:cs="Times New Roman"/>
                <w:sz w:val="16"/>
                <w:szCs w:val="20"/>
              </w:rPr>
              <w:t>128,8</w:t>
            </w:r>
          </w:p>
        </w:tc>
        <w:tc>
          <w:tcPr>
            <w:tcW w:w="837" w:type="dxa"/>
            <w:gridSpan w:val="2"/>
            <w:tcBorders>
              <w:top w:val="single" w:sz="4" w:space="0" w:color="808080"/>
              <w:left w:val="single" w:sz="4" w:space="0" w:color="999999"/>
              <w:bottom w:val="single" w:sz="4" w:space="0" w:color="808080"/>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rPr>
            </w:pPr>
            <w:r w:rsidRPr="00C36647">
              <w:rPr>
                <w:rFonts w:ascii="Times New Roman" w:eastAsia="Times New Roman" w:hAnsi="Times New Roman" w:cs="Times New Roman"/>
                <w:sz w:val="16"/>
                <w:szCs w:val="16"/>
                <w:lang w:val="en-US"/>
              </w:rPr>
              <w:t>92</w:t>
            </w:r>
            <w:r w:rsidRPr="00C36647">
              <w:rPr>
                <w:rFonts w:ascii="Times New Roman" w:eastAsia="Times New Roman" w:hAnsi="Times New Roman" w:cs="Times New Roman"/>
                <w:sz w:val="16"/>
                <w:szCs w:val="16"/>
              </w:rPr>
              <w:t>,2</w:t>
            </w:r>
          </w:p>
        </w:tc>
        <w:tc>
          <w:tcPr>
            <w:tcW w:w="1139" w:type="dxa"/>
            <w:gridSpan w:val="2"/>
            <w:tcBorders>
              <w:top w:val="single" w:sz="4" w:space="0" w:color="auto"/>
              <w:left w:val="single" w:sz="4" w:space="0" w:color="808080"/>
              <w:bottom w:val="single" w:sz="4" w:space="0" w:color="808080"/>
              <w:right w:val="double" w:sz="4" w:space="0" w:color="auto"/>
            </w:tcBorders>
            <w:vAlign w:val="bottom"/>
          </w:tcPr>
          <w:p w:rsidR="000717D2" w:rsidRPr="00C36647" w:rsidRDefault="000717D2" w:rsidP="000717D2">
            <w:pPr>
              <w:spacing w:after="0" w:line="160" w:lineRule="exact"/>
              <w:ind w:left="-57" w:right="227"/>
              <w:jc w:val="right"/>
              <w:rPr>
                <w:rFonts w:ascii="Times New Roman" w:eastAsia="Arial Unicode MS" w:hAnsi="Times New Roman" w:cs="Times New Roman"/>
                <w:sz w:val="16"/>
                <w:szCs w:val="20"/>
              </w:rPr>
            </w:pPr>
            <w:r w:rsidRPr="00C36647">
              <w:rPr>
                <w:rFonts w:ascii="Times New Roman" w:eastAsia="Arial Unicode MS" w:hAnsi="Times New Roman" w:cs="Times New Roman"/>
                <w:sz w:val="16"/>
                <w:szCs w:val="20"/>
              </w:rPr>
              <w:t>128,9</w:t>
            </w:r>
          </w:p>
        </w:tc>
      </w:tr>
      <w:tr w:rsidR="000717D2" w:rsidRPr="00C36647" w:rsidTr="00C36647">
        <w:trPr>
          <w:cantSplit/>
        </w:trPr>
        <w:tc>
          <w:tcPr>
            <w:tcW w:w="3202" w:type="dxa"/>
            <w:tcBorders>
              <w:top w:val="single" w:sz="4" w:space="0" w:color="808080"/>
              <w:left w:val="double" w:sz="4" w:space="0" w:color="auto"/>
              <w:bottom w:val="single" w:sz="4" w:space="0" w:color="808080"/>
              <w:right w:val="single" w:sz="4" w:space="0" w:color="000000"/>
            </w:tcBorders>
            <w:vAlign w:val="bottom"/>
          </w:tcPr>
          <w:p w:rsidR="000717D2" w:rsidRPr="00C36647" w:rsidRDefault="000717D2" w:rsidP="000717D2">
            <w:pPr>
              <w:spacing w:before="160" w:after="0" w:line="160" w:lineRule="exact"/>
              <w:jc w:val="both"/>
              <w:rPr>
                <w:rFonts w:ascii="Times New Roman" w:eastAsia="Times New Roman" w:hAnsi="Times New Roman" w:cs="Times New Roman"/>
                <w:sz w:val="16"/>
                <w:szCs w:val="20"/>
              </w:rPr>
            </w:pPr>
            <w:r w:rsidRPr="00C36647">
              <w:rPr>
                <w:rFonts w:ascii="Times New Roman" w:eastAsia="Times New Roman" w:hAnsi="Times New Roman" w:cs="Times New Roman"/>
                <w:sz w:val="16"/>
                <w:szCs w:val="20"/>
              </w:rPr>
              <w:t>Скот и птица (в живом весе)</w:t>
            </w:r>
          </w:p>
        </w:tc>
        <w:tc>
          <w:tcPr>
            <w:tcW w:w="836" w:type="dxa"/>
            <w:gridSpan w:val="2"/>
            <w:tcBorders>
              <w:top w:val="single" w:sz="4" w:space="0" w:color="808080"/>
              <w:left w:val="single" w:sz="4" w:space="0" w:color="808080"/>
              <w:bottom w:val="single" w:sz="4" w:space="0" w:color="808080"/>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rPr>
            </w:pPr>
            <w:r w:rsidRPr="00C36647">
              <w:rPr>
                <w:rFonts w:ascii="Times New Roman" w:eastAsia="Times New Roman" w:hAnsi="Times New Roman" w:cs="Times New Roman"/>
                <w:sz w:val="16"/>
                <w:szCs w:val="16"/>
              </w:rPr>
              <w:t>0,9</w:t>
            </w:r>
          </w:p>
        </w:tc>
        <w:tc>
          <w:tcPr>
            <w:tcW w:w="837" w:type="dxa"/>
            <w:gridSpan w:val="2"/>
            <w:tcBorders>
              <w:top w:val="single" w:sz="4" w:space="0" w:color="808080"/>
              <w:left w:val="single" w:sz="4" w:space="0" w:color="808080"/>
              <w:bottom w:val="single" w:sz="4" w:space="0" w:color="808080"/>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rPr>
            </w:pPr>
            <w:r w:rsidRPr="00C36647">
              <w:rPr>
                <w:rFonts w:ascii="Times New Roman" w:eastAsia="Times New Roman" w:hAnsi="Times New Roman" w:cs="Times New Roman"/>
                <w:sz w:val="16"/>
                <w:szCs w:val="16"/>
              </w:rPr>
              <w:t>104,2</w:t>
            </w:r>
          </w:p>
        </w:tc>
        <w:tc>
          <w:tcPr>
            <w:tcW w:w="837" w:type="dxa"/>
            <w:gridSpan w:val="2"/>
            <w:tcBorders>
              <w:top w:val="single" w:sz="4" w:space="0" w:color="808080"/>
              <w:left w:val="single" w:sz="4" w:space="0" w:color="808080"/>
              <w:bottom w:val="single" w:sz="4" w:space="0" w:color="808080"/>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rPr>
            </w:pPr>
            <w:r w:rsidRPr="00C36647">
              <w:rPr>
                <w:rFonts w:ascii="Times New Roman" w:eastAsia="Times New Roman" w:hAnsi="Times New Roman" w:cs="Times New Roman"/>
                <w:sz w:val="16"/>
                <w:szCs w:val="16"/>
              </w:rPr>
              <w:t>98,2</w:t>
            </w:r>
          </w:p>
        </w:tc>
        <w:tc>
          <w:tcPr>
            <w:tcW w:w="837" w:type="dxa"/>
            <w:gridSpan w:val="2"/>
            <w:tcBorders>
              <w:top w:val="single" w:sz="4" w:space="0" w:color="808080"/>
              <w:left w:val="single" w:sz="4" w:space="0" w:color="808080"/>
              <w:bottom w:val="single" w:sz="4" w:space="0" w:color="808080"/>
              <w:right w:val="single" w:sz="4" w:space="0" w:color="00000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rPr>
            </w:pPr>
            <w:r w:rsidRPr="00C36647">
              <w:rPr>
                <w:rFonts w:ascii="Times New Roman" w:eastAsia="Times New Roman" w:hAnsi="Times New Roman" w:cs="Times New Roman"/>
                <w:sz w:val="16"/>
                <w:szCs w:val="16"/>
              </w:rPr>
              <w:t>103,2</w:t>
            </w:r>
          </w:p>
        </w:tc>
        <w:tc>
          <w:tcPr>
            <w:tcW w:w="837" w:type="dxa"/>
            <w:gridSpan w:val="2"/>
            <w:tcBorders>
              <w:top w:val="single" w:sz="4" w:space="0" w:color="808080"/>
              <w:left w:val="single" w:sz="4" w:space="0" w:color="999999"/>
              <w:bottom w:val="single" w:sz="4" w:space="0" w:color="808080"/>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20"/>
              </w:rPr>
            </w:pPr>
            <w:r w:rsidRPr="00C36647">
              <w:rPr>
                <w:rFonts w:ascii="Times New Roman" w:eastAsia="Times New Roman" w:hAnsi="Times New Roman" w:cs="Times New Roman"/>
                <w:sz w:val="16"/>
                <w:szCs w:val="20"/>
              </w:rPr>
              <w:t>108,2</w:t>
            </w:r>
          </w:p>
        </w:tc>
        <w:tc>
          <w:tcPr>
            <w:tcW w:w="837" w:type="dxa"/>
            <w:gridSpan w:val="2"/>
            <w:tcBorders>
              <w:top w:val="single" w:sz="4" w:space="0" w:color="808080"/>
              <w:left w:val="single" w:sz="4" w:space="0" w:color="999999"/>
              <w:bottom w:val="single" w:sz="4" w:space="0" w:color="808080"/>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lang w:val="en-US"/>
              </w:rPr>
            </w:pPr>
            <w:r w:rsidRPr="00C36647">
              <w:rPr>
                <w:rFonts w:ascii="Times New Roman" w:eastAsia="Times New Roman" w:hAnsi="Times New Roman" w:cs="Times New Roman"/>
                <w:sz w:val="16"/>
                <w:szCs w:val="16"/>
              </w:rPr>
              <w:t>9</w:t>
            </w:r>
            <w:r w:rsidRPr="00C36647">
              <w:rPr>
                <w:rFonts w:ascii="Times New Roman" w:eastAsia="Times New Roman" w:hAnsi="Times New Roman" w:cs="Times New Roman"/>
                <w:sz w:val="16"/>
                <w:szCs w:val="16"/>
                <w:lang w:val="en-US"/>
              </w:rPr>
              <w:t>9</w:t>
            </w:r>
            <w:r w:rsidRPr="00C36647">
              <w:rPr>
                <w:rFonts w:ascii="Times New Roman" w:eastAsia="Times New Roman" w:hAnsi="Times New Roman" w:cs="Times New Roman"/>
                <w:sz w:val="16"/>
                <w:szCs w:val="16"/>
              </w:rPr>
              <w:t>,</w:t>
            </w:r>
            <w:r w:rsidRPr="00C36647">
              <w:rPr>
                <w:rFonts w:ascii="Times New Roman" w:eastAsia="Times New Roman" w:hAnsi="Times New Roman" w:cs="Times New Roman"/>
                <w:sz w:val="16"/>
                <w:szCs w:val="16"/>
                <w:lang w:val="en-US"/>
              </w:rPr>
              <w:t>4</w:t>
            </w:r>
          </w:p>
        </w:tc>
        <w:tc>
          <w:tcPr>
            <w:tcW w:w="1139" w:type="dxa"/>
            <w:gridSpan w:val="2"/>
            <w:tcBorders>
              <w:top w:val="single" w:sz="4" w:space="0" w:color="808080"/>
              <w:left w:val="single" w:sz="4" w:space="0" w:color="808080"/>
              <w:bottom w:val="single" w:sz="4" w:space="0" w:color="808080"/>
              <w:right w:val="double" w:sz="4" w:space="0" w:color="auto"/>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20"/>
              </w:rPr>
            </w:pPr>
            <w:r w:rsidRPr="00C36647">
              <w:rPr>
                <w:rFonts w:ascii="Times New Roman" w:eastAsia="Times New Roman" w:hAnsi="Times New Roman" w:cs="Times New Roman"/>
                <w:sz w:val="16"/>
                <w:szCs w:val="20"/>
              </w:rPr>
              <w:t>109,0</w:t>
            </w:r>
          </w:p>
        </w:tc>
      </w:tr>
      <w:tr w:rsidR="000717D2" w:rsidRPr="00C36647" w:rsidTr="00C36647">
        <w:trPr>
          <w:cantSplit/>
        </w:trPr>
        <w:tc>
          <w:tcPr>
            <w:tcW w:w="3202" w:type="dxa"/>
            <w:tcBorders>
              <w:top w:val="single" w:sz="4" w:space="0" w:color="808080"/>
              <w:left w:val="double" w:sz="4" w:space="0" w:color="auto"/>
              <w:bottom w:val="single" w:sz="4" w:space="0" w:color="808080"/>
              <w:right w:val="single" w:sz="4" w:space="0" w:color="000000"/>
            </w:tcBorders>
            <w:vAlign w:val="bottom"/>
          </w:tcPr>
          <w:p w:rsidR="000717D2" w:rsidRPr="00C36647" w:rsidRDefault="000717D2" w:rsidP="000717D2">
            <w:pPr>
              <w:spacing w:before="160" w:after="0" w:line="160" w:lineRule="exact"/>
              <w:jc w:val="both"/>
              <w:rPr>
                <w:rFonts w:ascii="Times New Roman" w:eastAsia="Times New Roman" w:hAnsi="Times New Roman" w:cs="Times New Roman"/>
                <w:sz w:val="16"/>
                <w:szCs w:val="20"/>
              </w:rPr>
            </w:pPr>
            <w:r w:rsidRPr="00C36647">
              <w:rPr>
                <w:rFonts w:ascii="Times New Roman" w:eastAsia="Times New Roman" w:hAnsi="Times New Roman" w:cs="Times New Roman"/>
                <w:sz w:val="16"/>
                <w:szCs w:val="20"/>
              </w:rPr>
              <w:t>Молоко</w:t>
            </w:r>
          </w:p>
        </w:tc>
        <w:tc>
          <w:tcPr>
            <w:tcW w:w="836" w:type="dxa"/>
            <w:gridSpan w:val="2"/>
            <w:tcBorders>
              <w:top w:val="single" w:sz="4" w:space="0" w:color="808080"/>
              <w:left w:val="single" w:sz="4" w:space="0" w:color="808080"/>
              <w:bottom w:val="single" w:sz="4" w:space="0" w:color="808080"/>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rPr>
            </w:pPr>
            <w:r w:rsidRPr="00C36647">
              <w:rPr>
                <w:rFonts w:ascii="Times New Roman" w:eastAsia="Times New Roman" w:hAnsi="Times New Roman" w:cs="Times New Roman"/>
                <w:sz w:val="16"/>
                <w:szCs w:val="16"/>
              </w:rPr>
              <w:t>1,3</w:t>
            </w:r>
          </w:p>
        </w:tc>
        <w:tc>
          <w:tcPr>
            <w:tcW w:w="837" w:type="dxa"/>
            <w:gridSpan w:val="2"/>
            <w:tcBorders>
              <w:top w:val="single" w:sz="4" w:space="0" w:color="808080"/>
              <w:left w:val="single" w:sz="4" w:space="0" w:color="808080"/>
              <w:bottom w:val="single" w:sz="4" w:space="0" w:color="808080"/>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rPr>
            </w:pPr>
            <w:r w:rsidRPr="00C36647">
              <w:rPr>
                <w:rFonts w:ascii="Times New Roman" w:eastAsia="Times New Roman" w:hAnsi="Times New Roman" w:cs="Times New Roman"/>
                <w:sz w:val="16"/>
                <w:szCs w:val="16"/>
              </w:rPr>
              <w:t>104,1</w:t>
            </w:r>
          </w:p>
        </w:tc>
        <w:tc>
          <w:tcPr>
            <w:tcW w:w="837" w:type="dxa"/>
            <w:gridSpan w:val="2"/>
            <w:tcBorders>
              <w:top w:val="single" w:sz="4" w:space="0" w:color="808080"/>
              <w:left w:val="single" w:sz="4" w:space="0" w:color="808080"/>
              <w:bottom w:val="single" w:sz="4" w:space="0" w:color="808080"/>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rPr>
            </w:pPr>
            <w:r w:rsidRPr="00C36647">
              <w:rPr>
                <w:rFonts w:ascii="Times New Roman" w:eastAsia="Times New Roman" w:hAnsi="Times New Roman" w:cs="Times New Roman"/>
                <w:sz w:val="16"/>
                <w:szCs w:val="16"/>
              </w:rPr>
              <w:t>98,7</w:t>
            </w:r>
          </w:p>
        </w:tc>
        <w:tc>
          <w:tcPr>
            <w:tcW w:w="837" w:type="dxa"/>
            <w:gridSpan w:val="2"/>
            <w:tcBorders>
              <w:top w:val="single" w:sz="4" w:space="0" w:color="808080"/>
              <w:left w:val="single" w:sz="4" w:space="0" w:color="808080"/>
              <w:bottom w:val="single" w:sz="4" w:space="0" w:color="808080"/>
              <w:right w:val="single" w:sz="4" w:space="0" w:color="00000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rPr>
            </w:pPr>
            <w:r w:rsidRPr="00C36647">
              <w:rPr>
                <w:rFonts w:ascii="Times New Roman" w:eastAsia="Times New Roman" w:hAnsi="Times New Roman" w:cs="Times New Roman"/>
                <w:sz w:val="16"/>
                <w:szCs w:val="16"/>
              </w:rPr>
              <w:t>103,4</w:t>
            </w:r>
          </w:p>
        </w:tc>
        <w:tc>
          <w:tcPr>
            <w:tcW w:w="837" w:type="dxa"/>
            <w:gridSpan w:val="2"/>
            <w:tcBorders>
              <w:top w:val="single" w:sz="4" w:space="0" w:color="808080"/>
              <w:left w:val="single" w:sz="4" w:space="0" w:color="999999"/>
              <w:bottom w:val="single" w:sz="4" w:space="0" w:color="808080"/>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20"/>
              </w:rPr>
            </w:pPr>
            <w:r w:rsidRPr="00C36647">
              <w:rPr>
                <w:rFonts w:ascii="Times New Roman" w:eastAsia="Times New Roman" w:hAnsi="Times New Roman" w:cs="Times New Roman"/>
                <w:sz w:val="16"/>
                <w:szCs w:val="20"/>
              </w:rPr>
              <w:t>101,6</w:t>
            </w:r>
          </w:p>
        </w:tc>
        <w:tc>
          <w:tcPr>
            <w:tcW w:w="837" w:type="dxa"/>
            <w:gridSpan w:val="2"/>
            <w:tcBorders>
              <w:top w:val="single" w:sz="4" w:space="0" w:color="808080"/>
              <w:left w:val="single" w:sz="4" w:space="0" w:color="999999"/>
              <w:bottom w:val="single" w:sz="4" w:space="0" w:color="808080"/>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lang w:val="en-US"/>
              </w:rPr>
            </w:pPr>
            <w:r w:rsidRPr="00C36647">
              <w:rPr>
                <w:rFonts w:ascii="Times New Roman" w:eastAsia="Times New Roman" w:hAnsi="Times New Roman" w:cs="Times New Roman"/>
                <w:sz w:val="16"/>
                <w:szCs w:val="16"/>
              </w:rPr>
              <w:t>99,</w:t>
            </w:r>
            <w:r w:rsidRPr="00C36647">
              <w:rPr>
                <w:rFonts w:ascii="Times New Roman" w:eastAsia="Times New Roman" w:hAnsi="Times New Roman" w:cs="Times New Roman"/>
                <w:sz w:val="16"/>
                <w:szCs w:val="16"/>
                <w:lang w:val="en-US"/>
              </w:rPr>
              <w:t>1</w:t>
            </w:r>
          </w:p>
        </w:tc>
        <w:tc>
          <w:tcPr>
            <w:tcW w:w="1139" w:type="dxa"/>
            <w:gridSpan w:val="2"/>
            <w:tcBorders>
              <w:top w:val="single" w:sz="4" w:space="0" w:color="808080"/>
              <w:left w:val="single" w:sz="4" w:space="0" w:color="808080"/>
              <w:bottom w:val="single" w:sz="4" w:space="0" w:color="808080"/>
              <w:right w:val="double" w:sz="4" w:space="0" w:color="auto"/>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20"/>
              </w:rPr>
            </w:pPr>
            <w:r w:rsidRPr="00C36647">
              <w:rPr>
                <w:rFonts w:ascii="Times New Roman" w:eastAsia="Times New Roman" w:hAnsi="Times New Roman" w:cs="Times New Roman"/>
                <w:sz w:val="16"/>
                <w:szCs w:val="20"/>
              </w:rPr>
              <w:t>103,5</w:t>
            </w:r>
          </w:p>
        </w:tc>
      </w:tr>
      <w:tr w:rsidR="000717D2" w:rsidRPr="00C36647" w:rsidTr="00C36647">
        <w:trPr>
          <w:cantSplit/>
          <w:trHeight w:val="549"/>
        </w:trPr>
        <w:tc>
          <w:tcPr>
            <w:tcW w:w="3202" w:type="dxa"/>
            <w:tcBorders>
              <w:top w:val="single" w:sz="4" w:space="0" w:color="808080"/>
              <w:left w:val="double" w:sz="4" w:space="0" w:color="auto"/>
              <w:bottom w:val="double" w:sz="4" w:space="0" w:color="auto"/>
              <w:right w:val="single" w:sz="4" w:space="0" w:color="000000"/>
            </w:tcBorders>
            <w:vAlign w:val="bottom"/>
          </w:tcPr>
          <w:p w:rsidR="000717D2" w:rsidRPr="00C36647" w:rsidRDefault="000717D2" w:rsidP="000717D2">
            <w:pPr>
              <w:spacing w:before="160" w:after="0" w:line="160" w:lineRule="exact"/>
              <w:jc w:val="both"/>
              <w:rPr>
                <w:rFonts w:ascii="Times New Roman" w:eastAsia="Times New Roman" w:hAnsi="Times New Roman" w:cs="Times New Roman"/>
                <w:sz w:val="16"/>
                <w:szCs w:val="20"/>
              </w:rPr>
            </w:pPr>
            <w:r w:rsidRPr="00C36647">
              <w:rPr>
                <w:rFonts w:ascii="Times New Roman" w:eastAsia="Times New Roman" w:hAnsi="Times New Roman" w:cs="Times New Roman"/>
                <w:sz w:val="16"/>
                <w:szCs w:val="20"/>
              </w:rPr>
              <w:t>Яйца, млрд.штук</w:t>
            </w:r>
          </w:p>
        </w:tc>
        <w:tc>
          <w:tcPr>
            <w:tcW w:w="836" w:type="dxa"/>
            <w:gridSpan w:val="2"/>
            <w:tcBorders>
              <w:top w:val="single" w:sz="4" w:space="0" w:color="808080"/>
              <w:left w:val="single" w:sz="4" w:space="0" w:color="808080"/>
              <w:bottom w:val="double" w:sz="4" w:space="0" w:color="auto"/>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rPr>
            </w:pPr>
            <w:r w:rsidRPr="00C36647">
              <w:rPr>
                <w:rFonts w:ascii="Times New Roman" w:eastAsia="Times New Roman" w:hAnsi="Times New Roman" w:cs="Times New Roman"/>
                <w:sz w:val="16"/>
                <w:szCs w:val="16"/>
              </w:rPr>
              <w:t>2,6</w:t>
            </w:r>
          </w:p>
        </w:tc>
        <w:tc>
          <w:tcPr>
            <w:tcW w:w="837" w:type="dxa"/>
            <w:gridSpan w:val="2"/>
            <w:tcBorders>
              <w:top w:val="single" w:sz="4" w:space="0" w:color="808080"/>
              <w:left w:val="single" w:sz="4" w:space="0" w:color="808080"/>
              <w:bottom w:val="double" w:sz="4" w:space="0" w:color="auto"/>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rPr>
            </w:pPr>
            <w:r w:rsidRPr="00C36647">
              <w:rPr>
                <w:rFonts w:ascii="Times New Roman" w:eastAsia="Times New Roman" w:hAnsi="Times New Roman" w:cs="Times New Roman"/>
                <w:sz w:val="16"/>
                <w:szCs w:val="16"/>
              </w:rPr>
              <w:t>97,6</w:t>
            </w:r>
          </w:p>
        </w:tc>
        <w:tc>
          <w:tcPr>
            <w:tcW w:w="837" w:type="dxa"/>
            <w:gridSpan w:val="2"/>
            <w:tcBorders>
              <w:top w:val="single" w:sz="4" w:space="0" w:color="808080"/>
              <w:left w:val="single" w:sz="4" w:space="0" w:color="808080"/>
              <w:bottom w:val="double" w:sz="4" w:space="0" w:color="auto"/>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rPr>
            </w:pPr>
            <w:r w:rsidRPr="00C36647">
              <w:rPr>
                <w:rFonts w:ascii="Times New Roman" w:eastAsia="Times New Roman" w:hAnsi="Times New Roman" w:cs="Times New Roman"/>
                <w:sz w:val="16"/>
                <w:szCs w:val="16"/>
              </w:rPr>
              <w:t>94,6</w:t>
            </w:r>
          </w:p>
        </w:tc>
        <w:tc>
          <w:tcPr>
            <w:tcW w:w="837" w:type="dxa"/>
            <w:gridSpan w:val="2"/>
            <w:tcBorders>
              <w:top w:val="single" w:sz="4" w:space="0" w:color="808080"/>
              <w:left w:val="single" w:sz="4" w:space="0" w:color="808080"/>
              <w:bottom w:val="double" w:sz="4" w:space="0" w:color="auto"/>
              <w:right w:val="single" w:sz="4" w:space="0" w:color="00000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rPr>
            </w:pPr>
            <w:r w:rsidRPr="00C36647">
              <w:rPr>
                <w:rFonts w:ascii="Times New Roman" w:eastAsia="Times New Roman" w:hAnsi="Times New Roman" w:cs="Times New Roman"/>
                <w:sz w:val="16"/>
                <w:szCs w:val="16"/>
              </w:rPr>
              <w:t>101,9</w:t>
            </w:r>
          </w:p>
        </w:tc>
        <w:tc>
          <w:tcPr>
            <w:tcW w:w="837" w:type="dxa"/>
            <w:gridSpan w:val="2"/>
            <w:tcBorders>
              <w:top w:val="single" w:sz="4" w:space="0" w:color="808080"/>
              <w:left w:val="single" w:sz="4" w:space="0" w:color="999999"/>
              <w:bottom w:val="double" w:sz="4" w:space="0" w:color="auto"/>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20"/>
              </w:rPr>
            </w:pPr>
            <w:r w:rsidRPr="00C36647">
              <w:rPr>
                <w:rFonts w:ascii="Times New Roman" w:eastAsia="Times New Roman" w:hAnsi="Times New Roman" w:cs="Times New Roman"/>
                <w:sz w:val="16"/>
                <w:szCs w:val="20"/>
              </w:rPr>
              <w:t>113,4</w:t>
            </w:r>
          </w:p>
        </w:tc>
        <w:tc>
          <w:tcPr>
            <w:tcW w:w="837" w:type="dxa"/>
            <w:gridSpan w:val="2"/>
            <w:tcBorders>
              <w:top w:val="single" w:sz="4" w:space="0" w:color="808080"/>
              <w:left w:val="single" w:sz="4" w:space="0" w:color="999999"/>
              <w:bottom w:val="double" w:sz="4" w:space="0" w:color="auto"/>
              <w:right w:val="single" w:sz="4" w:space="0" w:color="808080"/>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16"/>
                <w:lang w:val="en-US"/>
              </w:rPr>
            </w:pPr>
            <w:r w:rsidRPr="00C36647">
              <w:rPr>
                <w:rFonts w:ascii="Times New Roman" w:eastAsia="Times New Roman" w:hAnsi="Times New Roman" w:cs="Times New Roman"/>
                <w:sz w:val="16"/>
                <w:szCs w:val="16"/>
                <w:lang w:val="en-US"/>
              </w:rPr>
              <w:t>101.2</w:t>
            </w:r>
          </w:p>
        </w:tc>
        <w:tc>
          <w:tcPr>
            <w:tcW w:w="1139" w:type="dxa"/>
            <w:gridSpan w:val="2"/>
            <w:tcBorders>
              <w:top w:val="single" w:sz="4" w:space="0" w:color="808080"/>
              <w:left w:val="single" w:sz="4" w:space="0" w:color="808080"/>
              <w:bottom w:val="double" w:sz="4" w:space="0" w:color="auto"/>
              <w:right w:val="double" w:sz="4" w:space="0" w:color="auto"/>
            </w:tcBorders>
            <w:vAlign w:val="bottom"/>
          </w:tcPr>
          <w:p w:rsidR="000717D2" w:rsidRPr="00C36647" w:rsidRDefault="000717D2" w:rsidP="000717D2">
            <w:pPr>
              <w:spacing w:after="0" w:line="160" w:lineRule="exact"/>
              <w:ind w:left="-57" w:right="227"/>
              <w:jc w:val="right"/>
              <w:rPr>
                <w:rFonts w:ascii="Times New Roman" w:eastAsia="Times New Roman" w:hAnsi="Times New Roman" w:cs="Times New Roman"/>
                <w:sz w:val="16"/>
                <w:szCs w:val="20"/>
              </w:rPr>
            </w:pPr>
            <w:r w:rsidRPr="00C36647">
              <w:rPr>
                <w:rFonts w:ascii="Times New Roman" w:eastAsia="Times New Roman" w:hAnsi="Times New Roman" w:cs="Times New Roman"/>
                <w:sz w:val="16"/>
                <w:szCs w:val="20"/>
              </w:rPr>
              <w:t>106,0</w:t>
            </w:r>
          </w:p>
        </w:tc>
      </w:tr>
    </w:tbl>
    <w:p w:rsidR="000717D2" w:rsidRPr="000717D2" w:rsidRDefault="000717D2" w:rsidP="000717D2">
      <w:pPr>
        <w:spacing w:after="0" w:line="60" w:lineRule="exact"/>
        <w:ind w:firstLine="720"/>
        <w:jc w:val="both"/>
        <w:rPr>
          <w:rFonts w:ascii="Times New Roman" w:eastAsia="Times New Roman" w:hAnsi="Times New Roman" w:cs="Times New Roman"/>
          <w:color w:val="FF6600"/>
          <w:sz w:val="8"/>
          <w:szCs w:val="8"/>
        </w:rPr>
      </w:pPr>
    </w:p>
    <w:p w:rsidR="000717D2" w:rsidRPr="000717D2" w:rsidRDefault="000717D2" w:rsidP="000717D2">
      <w:pPr>
        <w:spacing w:after="0" w:line="60" w:lineRule="exact"/>
        <w:jc w:val="both"/>
        <w:rPr>
          <w:rFonts w:ascii="Times New Roman" w:eastAsia="Times New Roman" w:hAnsi="Times New Roman" w:cs="Times New Roman"/>
          <w:color w:val="FF6600"/>
          <w:sz w:val="8"/>
          <w:szCs w:val="8"/>
        </w:rPr>
      </w:pPr>
    </w:p>
    <w:p w:rsidR="000717D2" w:rsidRPr="000717D2" w:rsidRDefault="000717D2" w:rsidP="000717D2">
      <w:pPr>
        <w:spacing w:after="0" w:line="240" w:lineRule="auto"/>
        <w:jc w:val="both"/>
        <w:rPr>
          <w:rFonts w:ascii="Times New Roman" w:eastAsia="Times New Roman" w:hAnsi="Times New Roman" w:cs="Times New Roman"/>
          <w:sz w:val="16"/>
          <w:szCs w:val="12"/>
        </w:rPr>
      </w:pPr>
    </w:p>
    <w:p w:rsidR="00CB2A7B" w:rsidRDefault="00CB2A7B" w:rsidP="000717D2">
      <w:pPr>
        <w:pStyle w:val="text"/>
        <w:shd w:val="clear" w:color="auto" w:fill="FFFFFF"/>
        <w:spacing w:before="192" w:after="0" w:line="360" w:lineRule="auto"/>
        <w:ind w:firstLine="709"/>
        <w:jc w:val="both"/>
        <w:rPr>
          <w:color w:val="000000"/>
          <w:sz w:val="28"/>
          <w:szCs w:val="28"/>
        </w:rPr>
      </w:pPr>
    </w:p>
    <w:p w:rsidR="00C36647" w:rsidRDefault="00C36647" w:rsidP="000717D2">
      <w:pPr>
        <w:pStyle w:val="text"/>
        <w:shd w:val="clear" w:color="auto" w:fill="FFFFFF"/>
        <w:spacing w:before="192" w:after="0" w:line="360" w:lineRule="auto"/>
        <w:ind w:firstLine="709"/>
        <w:jc w:val="both"/>
        <w:rPr>
          <w:color w:val="000000"/>
          <w:sz w:val="28"/>
          <w:szCs w:val="28"/>
        </w:rPr>
      </w:pPr>
    </w:p>
    <w:p w:rsidR="00C36647" w:rsidRDefault="00C36647" w:rsidP="00C36647">
      <w:pPr>
        <w:pStyle w:val="text"/>
        <w:shd w:val="clear" w:color="auto" w:fill="FFFFFF"/>
        <w:spacing w:before="192" w:after="0" w:line="360" w:lineRule="auto"/>
        <w:jc w:val="both"/>
        <w:rPr>
          <w:color w:val="000000"/>
          <w:sz w:val="28"/>
          <w:szCs w:val="28"/>
          <w:lang w:val="en-US"/>
        </w:rPr>
      </w:pPr>
    </w:p>
    <w:p w:rsidR="00A42657" w:rsidRDefault="00A42657" w:rsidP="00C36647">
      <w:pPr>
        <w:pStyle w:val="text"/>
        <w:shd w:val="clear" w:color="auto" w:fill="FFFFFF"/>
        <w:spacing w:before="192" w:after="0" w:line="360" w:lineRule="auto"/>
        <w:jc w:val="both"/>
        <w:rPr>
          <w:color w:val="000000"/>
          <w:sz w:val="28"/>
          <w:szCs w:val="28"/>
          <w:lang w:val="en-US"/>
        </w:rPr>
      </w:pPr>
    </w:p>
    <w:p w:rsidR="00A42657" w:rsidRDefault="00A42657" w:rsidP="00C36647">
      <w:pPr>
        <w:pStyle w:val="text"/>
        <w:shd w:val="clear" w:color="auto" w:fill="FFFFFF"/>
        <w:spacing w:before="192" w:after="0" w:line="360" w:lineRule="auto"/>
        <w:jc w:val="both"/>
        <w:rPr>
          <w:color w:val="000000"/>
          <w:sz w:val="28"/>
          <w:szCs w:val="28"/>
          <w:lang w:val="en-US"/>
        </w:rPr>
      </w:pPr>
    </w:p>
    <w:p w:rsidR="00CB2A7B" w:rsidRDefault="00294B9B" w:rsidP="00C36647">
      <w:pPr>
        <w:pStyle w:val="text"/>
        <w:shd w:val="clear" w:color="auto" w:fill="FFFFFF"/>
        <w:spacing w:before="192" w:after="0" w:line="360" w:lineRule="auto"/>
        <w:jc w:val="both"/>
        <w:rPr>
          <w:rFonts w:asciiTheme="minorHAnsi" w:eastAsiaTheme="minorEastAsia" w:hAnsiTheme="minorHAnsi" w:cstheme="minorBidi"/>
          <w:sz w:val="22"/>
          <w:szCs w:val="22"/>
        </w:rPr>
      </w:pPr>
      <w:r>
        <w:rPr>
          <w:color w:val="000000"/>
          <w:sz w:val="28"/>
          <w:szCs w:val="28"/>
        </w:rPr>
        <w:fldChar w:fldCharType="begin"/>
      </w:r>
      <w:r w:rsidR="00CB2A7B">
        <w:rPr>
          <w:color w:val="000000"/>
          <w:sz w:val="28"/>
          <w:szCs w:val="28"/>
        </w:rPr>
        <w:instrText xml:space="preserve"> LINK Excel.Sheet.8 "C:\\Users\\User\\Downloads\\prod_sx_rf.xls" "продукция!R1C1:R26C28" \a \f 5 \h  \* MERGEFORMAT </w:instrText>
      </w:r>
      <w:r>
        <w:rPr>
          <w:color w:val="000000"/>
          <w:sz w:val="28"/>
          <w:szCs w:val="28"/>
        </w:rPr>
        <w:fldChar w:fldCharType="separate"/>
      </w:r>
    </w:p>
    <w:p w:rsidR="00085738" w:rsidRDefault="00294B9B" w:rsidP="000717D2">
      <w:pPr>
        <w:pStyle w:val="text"/>
        <w:shd w:val="clear" w:color="auto" w:fill="FFFFFF"/>
        <w:spacing w:before="192" w:after="0" w:line="360" w:lineRule="auto"/>
        <w:ind w:firstLine="851"/>
        <w:jc w:val="center"/>
        <w:rPr>
          <w:color w:val="000000"/>
          <w:sz w:val="28"/>
          <w:szCs w:val="28"/>
          <w:lang w:val="en-US"/>
        </w:rPr>
      </w:pPr>
      <w:r>
        <w:rPr>
          <w:color w:val="000000"/>
          <w:sz w:val="28"/>
          <w:szCs w:val="28"/>
        </w:rPr>
        <w:fldChar w:fldCharType="end"/>
      </w:r>
    </w:p>
    <w:p w:rsidR="00085738" w:rsidRDefault="00085738" w:rsidP="000717D2">
      <w:pPr>
        <w:pStyle w:val="text"/>
        <w:shd w:val="clear" w:color="auto" w:fill="FFFFFF"/>
        <w:spacing w:before="192" w:after="0" w:line="360" w:lineRule="auto"/>
        <w:ind w:firstLine="851"/>
        <w:jc w:val="center"/>
        <w:rPr>
          <w:color w:val="000000"/>
          <w:sz w:val="28"/>
          <w:szCs w:val="28"/>
          <w:lang w:val="en-US"/>
        </w:rPr>
      </w:pPr>
    </w:p>
    <w:p w:rsidR="00C47E2A" w:rsidRDefault="00C47E2A" w:rsidP="000717D2">
      <w:pPr>
        <w:pStyle w:val="text"/>
        <w:shd w:val="clear" w:color="auto" w:fill="FFFFFF"/>
        <w:spacing w:before="192" w:after="0" w:line="360" w:lineRule="auto"/>
        <w:ind w:firstLine="851"/>
        <w:jc w:val="center"/>
        <w:rPr>
          <w:b/>
          <w:color w:val="000000"/>
          <w:sz w:val="28"/>
          <w:szCs w:val="28"/>
        </w:rPr>
      </w:pPr>
      <w:r w:rsidRPr="00C47E2A">
        <w:rPr>
          <w:b/>
          <w:color w:val="000000"/>
          <w:sz w:val="28"/>
          <w:szCs w:val="28"/>
        </w:rPr>
        <w:lastRenderedPageBreak/>
        <w:t>ЗАКЛЮЧЕНИЕ</w:t>
      </w:r>
    </w:p>
    <w:p w:rsidR="00D90F92" w:rsidRPr="00D90F92" w:rsidRDefault="00D90F92" w:rsidP="00F154BB">
      <w:pPr>
        <w:pStyle w:val="text"/>
        <w:shd w:val="clear" w:color="auto" w:fill="FFFFFF"/>
        <w:spacing w:before="192" w:beforeAutospacing="0" w:after="0" w:afterAutospacing="0" w:line="360" w:lineRule="auto"/>
        <w:ind w:firstLine="851"/>
        <w:jc w:val="both"/>
        <w:rPr>
          <w:color w:val="000000"/>
          <w:sz w:val="28"/>
          <w:szCs w:val="28"/>
        </w:rPr>
      </w:pPr>
      <w:r w:rsidRPr="00D90F92">
        <w:rPr>
          <w:color w:val="000000"/>
          <w:sz w:val="28"/>
          <w:szCs w:val="28"/>
        </w:rPr>
        <w:t xml:space="preserve">В </w:t>
      </w:r>
      <w:r>
        <w:rPr>
          <w:color w:val="000000"/>
          <w:sz w:val="28"/>
          <w:szCs w:val="28"/>
        </w:rPr>
        <w:t xml:space="preserve">заключение исследование следует отметить, что российское аграрное хозяйство и реформы, которые проводятся </w:t>
      </w:r>
      <w:r w:rsidRPr="00D90F92">
        <w:rPr>
          <w:color w:val="000000"/>
          <w:sz w:val="28"/>
          <w:szCs w:val="28"/>
        </w:rPr>
        <w:t>должн</w:t>
      </w:r>
      <w:r>
        <w:rPr>
          <w:color w:val="000000"/>
          <w:sz w:val="28"/>
          <w:szCs w:val="28"/>
        </w:rPr>
        <w:t>ы</w:t>
      </w:r>
      <w:r w:rsidRPr="00D90F92">
        <w:rPr>
          <w:color w:val="000000"/>
          <w:sz w:val="28"/>
          <w:szCs w:val="28"/>
        </w:rPr>
        <w:t xml:space="preserve"> исходить из единой концепции реф</w:t>
      </w:r>
      <w:r>
        <w:rPr>
          <w:color w:val="000000"/>
          <w:sz w:val="28"/>
          <w:szCs w:val="28"/>
        </w:rPr>
        <w:t xml:space="preserve">ормирования сельского хозяйства, с учетом сложившегося исторического опыта.  </w:t>
      </w:r>
      <w:r w:rsidR="00F154BB">
        <w:rPr>
          <w:color w:val="000000"/>
          <w:sz w:val="28"/>
          <w:szCs w:val="28"/>
        </w:rPr>
        <w:t xml:space="preserve">При </w:t>
      </w:r>
      <w:r w:rsidRPr="00D90F92">
        <w:rPr>
          <w:color w:val="000000"/>
          <w:sz w:val="28"/>
          <w:szCs w:val="28"/>
        </w:rPr>
        <w:t>этом оно не должно противоречить нормам международного аграрного права, институту прав человека. Отсюда и аграрное законодательство субъектов Российской Федерации должны быть выстроено по схеме соответствия, как нормам международного аграрного права, так и нормам федеральных законов.</w:t>
      </w:r>
    </w:p>
    <w:p w:rsidR="00D90F92" w:rsidRDefault="00D90F92" w:rsidP="00D90F92">
      <w:pPr>
        <w:pStyle w:val="text"/>
        <w:shd w:val="clear" w:color="auto" w:fill="FFFFFF"/>
        <w:spacing w:before="192" w:after="0" w:line="360" w:lineRule="auto"/>
        <w:ind w:firstLine="851"/>
        <w:jc w:val="both"/>
        <w:rPr>
          <w:color w:val="000000"/>
          <w:sz w:val="28"/>
          <w:szCs w:val="28"/>
        </w:rPr>
      </w:pPr>
      <w:r w:rsidRPr="00D90F92">
        <w:rPr>
          <w:color w:val="000000"/>
          <w:sz w:val="28"/>
          <w:szCs w:val="28"/>
        </w:rPr>
        <w:t xml:space="preserve">Анализируя и сопоставляя все российские аграрные реформы, </w:t>
      </w:r>
      <w:r w:rsidR="00F154BB">
        <w:rPr>
          <w:color w:val="000000"/>
          <w:sz w:val="28"/>
          <w:szCs w:val="28"/>
        </w:rPr>
        <w:t xml:space="preserve">можно придти к </w:t>
      </w:r>
      <w:r w:rsidRPr="00D90F92">
        <w:rPr>
          <w:color w:val="000000"/>
          <w:sz w:val="28"/>
          <w:szCs w:val="28"/>
        </w:rPr>
        <w:t xml:space="preserve"> выводу о том, что ни в одной аграрной реформе со стороны государства никогда не была четко сформулирована концепция естественного права крестьян на самостоятельное ведение сельскохозяйственной деятельности. Каждая реформа предоставляла сельскому труженику лишь частичную самостоятельность. Кроме того, были реформы, имевшие прямо противоположную направленность.</w:t>
      </w:r>
    </w:p>
    <w:p w:rsidR="00D90F92" w:rsidRDefault="00F154BB" w:rsidP="00F154BB">
      <w:pPr>
        <w:pStyle w:val="text"/>
        <w:shd w:val="clear" w:color="auto" w:fill="FFFFFF"/>
        <w:spacing w:before="192" w:after="0" w:line="360" w:lineRule="auto"/>
        <w:ind w:firstLine="851"/>
        <w:jc w:val="both"/>
        <w:rPr>
          <w:color w:val="000000"/>
          <w:sz w:val="28"/>
          <w:szCs w:val="28"/>
        </w:rPr>
      </w:pPr>
      <w:r>
        <w:rPr>
          <w:color w:val="000000"/>
          <w:sz w:val="28"/>
          <w:szCs w:val="28"/>
        </w:rPr>
        <w:t xml:space="preserve">На данный момент Российская Федерация придерживается концепции, </w:t>
      </w:r>
      <w:r w:rsidR="00D90F92" w:rsidRPr="00D90F92">
        <w:rPr>
          <w:color w:val="000000"/>
          <w:sz w:val="28"/>
          <w:szCs w:val="28"/>
        </w:rPr>
        <w:t>которая</w:t>
      </w:r>
      <w:r>
        <w:rPr>
          <w:color w:val="000000"/>
          <w:sz w:val="28"/>
          <w:szCs w:val="28"/>
        </w:rPr>
        <w:t xml:space="preserve"> основывается</w:t>
      </w:r>
      <w:r w:rsidR="00D90F92" w:rsidRPr="00D90F92">
        <w:rPr>
          <w:color w:val="000000"/>
          <w:sz w:val="28"/>
          <w:szCs w:val="28"/>
        </w:rPr>
        <w:t xml:space="preserve"> </w:t>
      </w:r>
      <w:r>
        <w:rPr>
          <w:color w:val="000000"/>
          <w:sz w:val="28"/>
          <w:szCs w:val="28"/>
        </w:rPr>
        <w:t xml:space="preserve">на </w:t>
      </w:r>
      <w:r w:rsidR="00D90F92" w:rsidRPr="00D90F92">
        <w:rPr>
          <w:color w:val="000000"/>
          <w:sz w:val="28"/>
          <w:szCs w:val="28"/>
        </w:rPr>
        <w:t>естественном историческом праве крестьян на самостоятельное ведение сельского хозяйства. Именно такая концепция должна лежать в основе современных аграрных реформ, она должна стать их сутью.</w:t>
      </w:r>
    </w:p>
    <w:p w:rsidR="00D90F92" w:rsidRPr="00D90F92" w:rsidRDefault="00F154BB" w:rsidP="00F154BB">
      <w:pPr>
        <w:pStyle w:val="text"/>
        <w:shd w:val="clear" w:color="auto" w:fill="FFFFFF"/>
        <w:spacing w:before="192" w:after="0" w:line="360" w:lineRule="auto"/>
        <w:ind w:firstLine="851"/>
        <w:jc w:val="both"/>
        <w:rPr>
          <w:color w:val="000000"/>
          <w:sz w:val="28"/>
          <w:szCs w:val="28"/>
        </w:rPr>
      </w:pPr>
      <w:r>
        <w:rPr>
          <w:color w:val="000000"/>
          <w:sz w:val="28"/>
          <w:szCs w:val="28"/>
        </w:rPr>
        <w:t xml:space="preserve">Причины кризиса сельского хозяйства, которые царили до 2000 годов нужно искать в исторических предпосылках. Прежде всего, причинами кризиса были </w:t>
      </w:r>
      <w:r w:rsidR="00D90F92" w:rsidRPr="00D90F92">
        <w:rPr>
          <w:color w:val="000000"/>
          <w:sz w:val="28"/>
          <w:szCs w:val="28"/>
        </w:rPr>
        <w:t xml:space="preserve"> вмешательство государства в сельское хозяйство вопреки естественным правам человека и гражданина. </w:t>
      </w:r>
      <w:r>
        <w:rPr>
          <w:color w:val="000000"/>
          <w:sz w:val="28"/>
          <w:szCs w:val="28"/>
        </w:rPr>
        <w:t xml:space="preserve"> Например  СССР  </w:t>
      </w:r>
      <w:r w:rsidR="00D90F92" w:rsidRPr="00D90F92">
        <w:rPr>
          <w:color w:val="000000"/>
          <w:sz w:val="28"/>
          <w:szCs w:val="28"/>
        </w:rPr>
        <w:t xml:space="preserve">никогда не выступало гарантом свободы предпринимательства крестьян, а всегда являлось лишь инструментом ее подавления. Поэтому, чтобы выйти на </w:t>
      </w:r>
      <w:r w:rsidR="00D90F92" w:rsidRPr="00D90F92">
        <w:rPr>
          <w:color w:val="000000"/>
          <w:sz w:val="28"/>
          <w:szCs w:val="28"/>
        </w:rPr>
        <w:lastRenderedPageBreak/>
        <w:t>уровень оптимальной организации сельскохозяйственного производства, Российская Федерация должна четко и ясно заявить о приверженности к концепции естественного исторического права ведения крестьянами своей сельскохозяйственной деятельности.</w:t>
      </w:r>
    </w:p>
    <w:p w:rsidR="00D90F92" w:rsidRPr="00D90F92" w:rsidRDefault="00D90F92" w:rsidP="00D90F92">
      <w:pPr>
        <w:pStyle w:val="text"/>
        <w:shd w:val="clear" w:color="auto" w:fill="FFFFFF"/>
        <w:spacing w:before="192" w:after="0" w:line="360" w:lineRule="auto"/>
        <w:ind w:firstLine="851"/>
        <w:jc w:val="both"/>
        <w:rPr>
          <w:color w:val="000000"/>
          <w:sz w:val="28"/>
          <w:szCs w:val="28"/>
        </w:rPr>
      </w:pPr>
      <w:r w:rsidRPr="00D90F92">
        <w:rPr>
          <w:color w:val="000000"/>
          <w:sz w:val="28"/>
          <w:szCs w:val="28"/>
        </w:rPr>
        <w:t>Реализовать эту концепцию в России за короткие сроки вряд ли удастся. Однако сначала важно определить направления развития в аграрном секторе, и только после этого наметить схему реализации этой концепции в условиях Российской Федерации.</w:t>
      </w:r>
    </w:p>
    <w:p w:rsidR="00F154BB" w:rsidRDefault="00D90F92" w:rsidP="00F154BB">
      <w:pPr>
        <w:pStyle w:val="text"/>
        <w:shd w:val="clear" w:color="auto" w:fill="FFFFFF"/>
        <w:spacing w:before="192" w:after="0" w:line="360" w:lineRule="auto"/>
        <w:ind w:firstLine="851"/>
        <w:jc w:val="both"/>
        <w:rPr>
          <w:color w:val="000000"/>
          <w:sz w:val="28"/>
          <w:szCs w:val="28"/>
        </w:rPr>
      </w:pPr>
      <w:r w:rsidRPr="00D90F92">
        <w:rPr>
          <w:color w:val="000000"/>
          <w:sz w:val="28"/>
          <w:szCs w:val="28"/>
        </w:rPr>
        <w:t xml:space="preserve">Анализ аграрных реформ свидетельствует о том, что в России концепция </w:t>
      </w:r>
      <w:r w:rsidR="00F154BB" w:rsidRPr="00D90F92">
        <w:rPr>
          <w:color w:val="000000"/>
          <w:sz w:val="28"/>
          <w:szCs w:val="28"/>
        </w:rPr>
        <w:t>естественноисторического</w:t>
      </w:r>
      <w:r w:rsidRPr="00D90F92">
        <w:rPr>
          <w:color w:val="000000"/>
          <w:sz w:val="28"/>
          <w:szCs w:val="28"/>
        </w:rPr>
        <w:t xml:space="preserve"> права крестьян на </w:t>
      </w:r>
      <w:r w:rsidR="00F154BB">
        <w:rPr>
          <w:color w:val="000000"/>
          <w:sz w:val="28"/>
          <w:szCs w:val="28"/>
        </w:rPr>
        <w:t>в</w:t>
      </w:r>
      <w:r w:rsidRPr="00D90F92">
        <w:rPr>
          <w:color w:val="000000"/>
          <w:sz w:val="28"/>
          <w:szCs w:val="28"/>
        </w:rPr>
        <w:t>ведение сельскохозяйственной деятельности никог</w:t>
      </w:r>
      <w:r w:rsidR="00F154BB">
        <w:rPr>
          <w:color w:val="000000"/>
          <w:sz w:val="28"/>
          <w:szCs w:val="28"/>
        </w:rPr>
        <w:t xml:space="preserve">да раньше не ставилась во главу </w:t>
      </w:r>
      <w:r w:rsidRPr="00D90F92">
        <w:rPr>
          <w:color w:val="000000"/>
          <w:sz w:val="28"/>
          <w:szCs w:val="28"/>
        </w:rPr>
        <w:t xml:space="preserve">реформ, и роль государства в аграрном секторе не определялась с позиции этой концепции. </w:t>
      </w:r>
    </w:p>
    <w:p w:rsidR="00C47E2A" w:rsidRDefault="00C47E2A"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lang w:val="en-US"/>
        </w:rPr>
      </w:pPr>
    </w:p>
    <w:p w:rsidR="00085738" w:rsidRPr="00085738" w:rsidRDefault="00085738" w:rsidP="00C47E2A">
      <w:pPr>
        <w:pStyle w:val="text"/>
        <w:shd w:val="clear" w:color="auto" w:fill="FFFFFF"/>
        <w:spacing w:before="192" w:beforeAutospacing="0" w:after="0" w:afterAutospacing="0" w:line="360" w:lineRule="auto"/>
        <w:ind w:firstLine="851"/>
        <w:jc w:val="both"/>
        <w:rPr>
          <w:color w:val="000000"/>
          <w:sz w:val="28"/>
          <w:szCs w:val="28"/>
          <w:lang w:val="en-US"/>
        </w:rPr>
      </w:pPr>
    </w:p>
    <w:p w:rsidR="00AD58DC" w:rsidRDefault="00AD58DC" w:rsidP="00532F29">
      <w:pPr>
        <w:jc w:val="center"/>
        <w:rPr>
          <w:rFonts w:ascii="Times New Roman" w:hAnsi="Times New Roman" w:cs="Times New Roman"/>
          <w:b/>
          <w:sz w:val="28"/>
          <w:szCs w:val="28"/>
          <w:shd w:val="clear" w:color="auto" w:fill="FFFFFF"/>
        </w:rPr>
      </w:pPr>
      <w:r w:rsidRPr="004172DD">
        <w:rPr>
          <w:rFonts w:ascii="Times New Roman" w:hAnsi="Times New Roman" w:cs="Times New Roman"/>
          <w:b/>
          <w:sz w:val="28"/>
          <w:szCs w:val="28"/>
          <w:shd w:val="clear" w:color="auto" w:fill="FFFFFF"/>
        </w:rPr>
        <w:t>СПИСОК ИСПОЛЬЗОВАННОЙ ЛИТЕРАТУРЫ</w:t>
      </w:r>
    </w:p>
    <w:p w:rsidR="00AD58DC" w:rsidRDefault="00E72D88" w:rsidP="00532F29">
      <w:pPr>
        <w:spacing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УЧЕБНО</w:t>
      </w:r>
      <w:r w:rsidR="00AD58DC">
        <w:rPr>
          <w:rFonts w:ascii="Times New Roman" w:hAnsi="Times New Roman" w:cs="Times New Roman"/>
          <w:b/>
          <w:sz w:val="28"/>
          <w:szCs w:val="28"/>
          <w:shd w:val="clear" w:color="auto" w:fill="FFFFFF"/>
        </w:rPr>
        <w:t>Е ПОСОБИ</w:t>
      </w:r>
      <w:r>
        <w:rPr>
          <w:rFonts w:ascii="Times New Roman" w:hAnsi="Times New Roman" w:cs="Times New Roman"/>
          <w:b/>
          <w:sz w:val="28"/>
          <w:szCs w:val="28"/>
          <w:shd w:val="clear" w:color="auto" w:fill="FFFFFF"/>
        </w:rPr>
        <w:t>Е</w:t>
      </w:r>
      <w:r w:rsidR="00AD58DC">
        <w:rPr>
          <w:rFonts w:ascii="Times New Roman" w:hAnsi="Times New Roman" w:cs="Times New Roman"/>
          <w:b/>
          <w:sz w:val="28"/>
          <w:szCs w:val="28"/>
          <w:shd w:val="clear" w:color="auto" w:fill="FFFFFF"/>
        </w:rPr>
        <w:t xml:space="preserve"> </w:t>
      </w:r>
    </w:p>
    <w:p w:rsidR="00E72D88" w:rsidRPr="00E72D88" w:rsidRDefault="00E72D88"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AD58DC">
        <w:rPr>
          <w:rFonts w:ascii="Times New Roman" w:hAnsi="Times New Roman" w:cs="Times New Roman"/>
          <w:sz w:val="28"/>
          <w:szCs w:val="28"/>
          <w:shd w:val="clear" w:color="auto" w:fill="FFFFFF"/>
        </w:rPr>
        <w:t>Агр</w:t>
      </w:r>
      <w:r>
        <w:rPr>
          <w:rFonts w:ascii="Times New Roman" w:hAnsi="Times New Roman" w:cs="Times New Roman"/>
          <w:sz w:val="28"/>
          <w:szCs w:val="28"/>
          <w:shd w:val="clear" w:color="auto" w:fill="FFFFFF"/>
        </w:rPr>
        <w:t xml:space="preserve">арная политика. Учебное пособие//В.И.Новичков- </w:t>
      </w:r>
      <w:r w:rsidRPr="00AD58DC">
        <w:rPr>
          <w:rFonts w:ascii="Times New Roman" w:hAnsi="Times New Roman" w:cs="Times New Roman"/>
          <w:sz w:val="28"/>
          <w:szCs w:val="28"/>
          <w:shd w:val="clear" w:color="auto" w:fill="FFFFFF"/>
        </w:rPr>
        <w:t xml:space="preserve"> Маркетинг, 2001. </w:t>
      </w:r>
      <w:r>
        <w:rPr>
          <w:rFonts w:ascii="Times New Roman" w:hAnsi="Times New Roman" w:cs="Times New Roman"/>
          <w:sz w:val="28"/>
          <w:szCs w:val="28"/>
          <w:shd w:val="clear" w:color="auto" w:fill="FFFFFF"/>
        </w:rPr>
        <w:t>288</w:t>
      </w:r>
      <w:r w:rsidR="00532F29">
        <w:rPr>
          <w:rFonts w:ascii="Times New Roman" w:hAnsi="Times New Roman" w:cs="Times New Roman"/>
          <w:sz w:val="28"/>
          <w:szCs w:val="28"/>
          <w:shd w:val="clear" w:color="auto" w:fill="FFFFFF"/>
        </w:rPr>
        <w:t xml:space="preserve"> с</w:t>
      </w:r>
      <w:r>
        <w:rPr>
          <w:rFonts w:ascii="Times New Roman" w:hAnsi="Times New Roman" w:cs="Times New Roman"/>
          <w:sz w:val="28"/>
          <w:szCs w:val="28"/>
          <w:shd w:val="clear" w:color="auto" w:fill="FFFFFF"/>
        </w:rPr>
        <w:t>.</w:t>
      </w:r>
    </w:p>
    <w:p w:rsidR="00AD58DC" w:rsidRDefault="00825CB7"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E72D88">
        <w:rPr>
          <w:rFonts w:ascii="Times New Roman" w:hAnsi="Times New Roman" w:cs="Times New Roman"/>
          <w:sz w:val="28"/>
          <w:szCs w:val="28"/>
          <w:shd w:val="clear" w:color="auto" w:fill="FFFFFF"/>
        </w:rPr>
        <w:t xml:space="preserve">Аграрное право: Учебни // </w:t>
      </w:r>
      <w:r w:rsidR="00AD58DC" w:rsidRPr="00E72D88">
        <w:rPr>
          <w:rFonts w:ascii="Times New Roman" w:hAnsi="Times New Roman" w:cs="Times New Roman"/>
          <w:sz w:val="28"/>
          <w:szCs w:val="28"/>
          <w:shd w:val="clear" w:color="auto" w:fill="FFFFFF"/>
        </w:rPr>
        <w:t xml:space="preserve">Под ред. С.А. Боголюбова, Е.Л. Мининой.- М.: </w:t>
      </w:r>
      <w:r w:rsidRPr="00E72D88">
        <w:rPr>
          <w:rFonts w:ascii="Times New Roman" w:hAnsi="Times New Roman" w:cs="Times New Roman"/>
          <w:sz w:val="28"/>
          <w:szCs w:val="28"/>
          <w:shd w:val="clear" w:color="auto" w:fill="FFFFFF"/>
        </w:rPr>
        <w:t>ПРОСПЕКТ</w:t>
      </w:r>
      <w:r w:rsidR="00AD58DC" w:rsidRPr="00E72D88">
        <w:rPr>
          <w:rFonts w:ascii="Times New Roman" w:hAnsi="Times New Roman" w:cs="Times New Roman"/>
          <w:sz w:val="28"/>
          <w:szCs w:val="28"/>
          <w:shd w:val="clear" w:color="auto" w:fill="FFFFFF"/>
        </w:rPr>
        <w:t>,20</w:t>
      </w:r>
      <w:r w:rsidRPr="00E72D88">
        <w:rPr>
          <w:rFonts w:ascii="Times New Roman" w:hAnsi="Times New Roman" w:cs="Times New Roman"/>
          <w:sz w:val="28"/>
          <w:szCs w:val="28"/>
          <w:shd w:val="clear" w:color="auto" w:fill="FFFFFF"/>
        </w:rPr>
        <w:t>10</w:t>
      </w:r>
      <w:r w:rsidR="00532F29">
        <w:rPr>
          <w:rFonts w:ascii="Times New Roman" w:hAnsi="Times New Roman" w:cs="Times New Roman"/>
          <w:sz w:val="28"/>
          <w:szCs w:val="28"/>
          <w:shd w:val="clear" w:color="auto" w:fill="FFFFFF"/>
        </w:rPr>
        <w:t xml:space="preserve">. </w:t>
      </w:r>
      <w:r w:rsidRPr="00E72D88">
        <w:rPr>
          <w:rFonts w:ascii="Times New Roman" w:hAnsi="Times New Roman" w:cs="Times New Roman"/>
          <w:sz w:val="28"/>
          <w:szCs w:val="28"/>
          <w:shd w:val="clear" w:color="auto" w:fill="FFFFFF"/>
        </w:rPr>
        <w:t>432</w:t>
      </w:r>
      <w:r w:rsidR="00532F29">
        <w:rPr>
          <w:rFonts w:ascii="Times New Roman" w:hAnsi="Times New Roman" w:cs="Times New Roman"/>
          <w:sz w:val="28"/>
          <w:szCs w:val="28"/>
          <w:shd w:val="clear" w:color="auto" w:fill="FFFFFF"/>
        </w:rPr>
        <w:t>с</w:t>
      </w:r>
      <w:r w:rsidR="00E72D88">
        <w:rPr>
          <w:rFonts w:ascii="Times New Roman" w:hAnsi="Times New Roman" w:cs="Times New Roman"/>
          <w:sz w:val="28"/>
          <w:szCs w:val="28"/>
          <w:shd w:val="clear" w:color="auto" w:fill="FFFFFF"/>
        </w:rPr>
        <w:t>.</w:t>
      </w:r>
    </w:p>
    <w:p w:rsidR="001E3D31" w:rsidRPr="001E3D31" w:rsidRDefault="001E3D31" w:rsidP="00532F29">
      <w:pPr>
        <w:pStyle w:val="a3"/>
        <w:numPr>
          <w:ilvl w:val="0"/>
          <w:numId w:val="11"/>
        </w:numPr>
        <w:tabs>
          <w:tab w:val="left" w:pos="426"/>
        </w:tabs>
        <w:spacing w:line="360" w:lineRule="auto"/>
        <w:ind w:left="0" w:firstLine="0"/>
        <w:jc w:val="both"/>
        <w:rPr>
          <w:rFonts w:ascii="Times New Roman" w:hAnsi="Times New Roman" w:cs="Times New Roman"/>
          <w:color w:val="000000" w:themeColor="text1"/>
          <w:sz w:val="28"/>
          <w:szCs w:val="28"/>
          <w:shd w:val="clear" w:color="auto" w:fill="FFFFFF"/>
        </w:rPr>
      </w:pPr>
      <w:r w:rsidRPr="00CD5FEF">
        <w:rPr>
          <w:rFonts w:ascii="Times New Roman" w:eastAsia="Times New Roman" w:hAnsi="Times New Roman" w:cs="Times New Roman"/>
          <w:bCs/>
          <w:color w:val="000000" w:themeColor="text1"/>
          <w:sz w:val="28"/>
          <w:szCs w:val="28"/>
        </w:rPr>
        <w:t>Ивницкий Н. А.</w:t>
      </w:r>
      <w:r w:rsidRPr="00CD5FEF">
        <w:rPr>
          <w:rFonts w:ascii="Times New Roman" w:eastAsia="Times New Roman" w:hAnsi="Times New Roman" w:cs="Times New Roman"/>
          <w:color w:val="000000" w:themeColor="text1"/>
          <w:sz w:val="28"/>
          <w:szCs w:val="28"/>
        </w:rPr>
        <w:t xml:space="preserve"> Коллективизация и раскулачивание </w:t>
      </w:r>
      <w:r>
        <w:rPr>
          <w:rFonts w:ascii="Times New Roman" w:eastAsia="Times New Roman" w:hAnsi="Times New Roman" w:cs="Times New Roman"/>
          <w:color w:val="000000" w:themeColor="text1"/>
          <w:sz w:val="28"/>
          <w:szCs w:val="28"/>
        </w:rPr>
        <w:t>(начало 30-х годов)</w:t>
      </w:r>
      <w:r w:rsidRPr="00CD5FEF">
        <w:rPr>
          <w:rFonts w:ascii="Times New Roman" w:eastAsia="Times New Roman" w:hAnsi="Times New Roman" w:cs="Times New Roman"/>
          <w:color w:val="000000" w:themeColor="text1"/>
          <w:sz w:val="28"/>
          <w:szCs w:val="28"/>
        </w:rPr>
        <w:t xml:space="preserve"> Учебное пособие д</w:t>
      </w:r>
      <w:r>
        <w:rPr>
          <w:rFonts w:ascii="Times New Roman" w:eastAsia="Times New Roman" w:hAnsi="Times New Roman" w:cs="Times New Roman"/>
          <w:color w:val="000000" w:themeColor="text1"/>
          <w:sz w:val="28"/>
          <w:szCs w:val="28"/>
        </w:rPr>
        <w:t>ля вузов и школ</w:t>
      </w:r>
      <w:r w:rsidR="00532F29">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/Н.А. Ивницкий</w:t>
      </w:r>
      <w:r w:rsidRPr="00CD5FE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М.</w:t>
      </w:r>
      <w:r w:rsidRPr="00CD5FEF">
        <w:rPr>
          <w:rFonts w:ascii="Times New Roman" w:eastAsia="Times New Roman" w:hAnsi="Times New Roman" w:cs="Times New Roman"/>
          <w:color w:val="000000" w:themeColor="text1"/>
          <w:sz w:val="28"/>
          <w:szCs w:val="28"/>
        </w:rPr>
        <w:t>: Магистр, 1996. 288</w:t>
      </w:r>
      <w:r w:rsidR="00532F29">
        <w:rPr>
          <w:rFonts w:ascii="Times New Roman" w:eastAsia="Times New Roman" w:hAnsi="Times New Roman" w:cs="Times New Roman"/>
          <w:color w:val="000000" w:themeColor="text1"/>
          <w:sz w:val="28"/>
          <w:szCs w:val="28"/>
        </w:rPr>
        <w:t>с.</w:t>
      </w:r>
      <w:r w:rsidRPr="00CD5FEF">
        <w:rPr>
          <w:rFonts w:ascii="Times New Roman" w:eastAsia="Times New Roman" w:hAnsi="Times New Roman" w:cs="Times New Roman"/>
          <w:color w:val="000000" w:themeColor="text1"/>
          <w:sz w:val="28"/>
          <w:szCs w:val="28"/>
        </w:rPr>
        <w:t> </w:t>
      </w:r>
    </w:p>
    <w:p w:rsidR="00CD5FEF" w:rsidRPr="00E72D88" w:rsidRDefault="00CD5FEF"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CD5FEF">
        <w:rPr>
          <w:rFonts w:ascii="Times New Roman" w:hAnsi="Times New Roman" w:cs="Times New Roman"/>
          <w:sz w:val="28"/>
          <w:szCs w:val="28"/>
          <w:shd w:val="clear" w:color="auto" w:fill="FFFFFF"/>
        </w:rPr>
        <w:t>Орлов А.С.  История России: учебник</w:t>
      </w:r>
      <w:r>
        <w:rPr>
          <w:rFonts w:ascii="Times New Roman" w:hAnsi="Times New Roman" w:cs="Times New Roman"/>
          <w:sz w:val="28"/>
          <w:szCs w:val="28"/>
          <w:shd w:val="clear" w:color="auto" w:fill="FFFFFF"/>
        </w:rPr>
        <w:t xml:space="preserve">// А.С.Орлов </w:t>
      </w:r>
      <w:r w:rsidRPr="00CD5FEF">
        <w:rPr>
          <w:rFonts w:ascii="Times New Roman" w:hAnsi="Times New Roman" w:cs="Times New Roman"/>
          <w:sz w:val="28"/>
          <w:szCs w:val="28"/>
          <w:shd w:val="clear" w:color="auto" w:fill="FFFFFF"/>
        </w:rPr>
        <w:t xml:space="preserve"> М.: ПРОСПЕКТ 2002. </w:t>
      </w:r>
      <w:r>
        <w:rPr>
          <w:rFonts w:ascii="Times New Roman" w:hAnsi="Times New Roman" w:cs="Times New Roman"/>
          <w:sz w:val="28"/>
          <w:szCs w:val="28"/>
          <w:shd w:val="clear" w:color="auto" w:fill="FFFFFF"/>
        </w:rPr>
        <w:t>513</w:t>
      </w:r>
      <w:r w:rsidR="007E3917">
        <w:rPr>
          <w:rFonts w:ascii="Times New Roman" w:hAnsi="Times New Roman" w:cs="Times New Roman"/>
          <w:sz w:val="28"/>
          <w:szCs w:val="28"/>
          <w:shd w:val="clear" w:color="auto" w:fill="FFFFFF"/>
          <w:lang w:val="en-US"/>
        </w:rPr>
        <w:t xml:space="preserve"> </w:t>
      </w:r>
      <w:r w:rsidR="00532F29">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w:t>
      </w:r>
    </w:p>
    <w:p w:rsidR="00E72D88" w:rsidRDefault="00E72D88"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E72D88">
        <w:rPr>
          <w:rFonts w:ascii="Times New Roman" w:hAnsi="Times New Roman" w:cs="Times New Roman"/>
          <w:sz w:val="28"/>
          <w:szCs w:val="28"/>
          <w:shd w:val="clear" w:color="auto" w:fill="FFFFFF"/>
        </w:rPr>
        <w:t>Филиппов А.В. Но</w:t>
      </w:r>
      <w:r>
        <w:rPr>
          <w:rFonts w:ascii="Times New Roman" w:hAnsi="Times New Roman" w:cs="Times New Roman"/>
          <w:sz w:val="28"/>
          <w:szCs w:val="28"/>
          <w:shd w:val="clear" w:color="auto" w:fill="FFFFFF"/>
        </w:rPr>
        <w:t>вейшая история России 1945-2006</w:t>
      </w:r>
      <w:r w:rsidRPr="00E72D88">
        <w:rPr>
          <w:rFonts w:ascii="Times New Roman" w:hAnsi="Times New Roman" w:cs="Times New Roman"/>
          <w:sz w:val="28"/>
          <w:szCs w:val="28"/>
          <w:shd w:val="clear" w:color="auto" w:fill="FFFFFF"/>
        </w:rPr>
        <w:t>гг: книга для учителей // А.В. Филлипов М.: Просвещение, 2007</w:t>
      </w:r>
      <w:r>
        <w:rPr>
          <w:rFonts w:ascii="Times New Roman" w:hAnsi="Times New Roman" w:cs="Times New Roman"/>
          <w:sz w:val="28"/>
          <w:szCs w:val="28"/>
          <w:shd w:val="clear" w:color="auto" w:fill="FFFFFF"/>
        </w:rPr>
        <w:t>.</w:t>
      </w:r>
      <w:r w:rsidR="00CD5FEF">
        <w:rPr>
          <w:rFonts w:ascii="Times New Roman" w:hAnsi="Times New Roman" w:cs="Times New Roman"/>
          <w:sz w:val="28"/>
          <w:szCs w:val="28"/>
          <w:shd w:val="clear" w:color="auto" w:fill="FFFFFF"/>
        </w:rPr>
        <w:t xml:space="preserve"> 494</w:t>
      </w:r>
      <w:r w:rsidR="00532F29">
        <w:rPr>
          <w:rFonts w:ascii="Times New Roman" w:hAnsi="Times New Roman" w:cs="Times New Roman"/>
          <w:sz w:val="28"/>
          <w:szCs w:val="28"/>
          <w:shd w:val="clear" w:color="auto" w:fill="FFFFFF"/>
        </w:rPr>
        <w:t xml:space="preserve">с. </w:t>
      </w:r>
    </w:p>
    <w:p w:rsidR="005B344F" w:rsidRDefault="005B344F" w:rsidP="00532F29">
      <w:pPr>
        <w:pStyle w:val="a3"/>
        <w:tabs>
          <w:tab w:val="left" w:pos="426"/>
        </w:tabs>
        <w:spacing w:line="360" w:lineRule="auto"/>
        <w:ind w:left="0"/>
        <w:rPr>
          <w:rFonts w:ascii="Times New Roman" w:hAnsi="Times New Roman" w:cs="Times New Roman"/>
          <w:sz w:val="28"/>
          <w:szCs w:val="28"/>
          <w:shd w:val="clear" w:color="auto" w:fill="FFFFFF"/>
        </w:rPr>
      </w:pPr>
    </w:p>
    <w:p w:rsidR="005B344F" w:rsidRDefault="005B344F" w:rsidP="00532F29">
      <w:pPr>
        <w:pStyle w:val="a3"/>
        <w:tabs>
          <w:tab w:val="left" w:pos="426"/>
        </w:tabs>
        <w:spacing w:line="360" w:lineRule="auto"/>
        <w:ind w:left="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ДОПОЛНИТЕЛЬНАЯ ЛИТЕРАТУРА</w:t>
      </w:r>
    </w:p>
    <w:p w:rsidR="005B344F" w:rsidRPr="005B344F" w:rsidRDefault="005B344F" w:rsidP="00532F29">
      <w:pPr>
        <w:pStyle w:val="a3"/>
        <w:spacing w:line="360" w:lineRule="auto"/>
        <w:ind w:left="0"/>
        <w:jc w:val="center"/>
        <w:rPr>
          <w:rFonts w:ascii="Times New Roman" w:hAnsi="Times New Roman" w:cs="Times New Roman"/>
          <w:sz w:val="28"/>
          <w:szCs w:val="28"/>
          <w:shd w:val="clear" w:color="auto" w:fill="FFFFFF"/>
        </w:rPr>
      </w:pPr>
    </w:p>
    <w:p w:rsidR="005B344F" w:rsidRDefault="005B344F"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5B344F">
        <w:rPr>
          <w:rFonts w:ascii="Times New Roman" w:hAnsi="Times New Roman" w:cs="Times New Roman"/>
          <w:sz w:val="28"/>
          <w:szCs w:val="28"/>
          <w:shd w:val="clear" w:color="auto" w:fill="FFFFFF"/>
        </w:rPr>
        <w:t>Аграрный строй в Росс</w:t>
      </w:r>
      <w:r w:rsidR="00E72D88">
        <w:rPr>
          <w:rFonts w:ascii="Times New Roman" w:hAnsi="Times New Roman" w:cs="Times New Roman"/>
          <w:sz w:val="28"/>
          <w:szCs w:val="28"/>
          <w:shd w:val="clear" w:color="auto" w:fill="FFFFFF"/>
        </w:rPr>
        <w:t xml:space="preserve">ии: прошлое, настоящее, будущее // </w:t>
      </w:r>
      <w:r w:rsidRPr="005B344F">
        <w:rPr>
          <w:rFonts w:ascii="Times New Roman" w:hAnsi="Times New Roman" w:cs="Times New Roman"/>
          <w:sz w:val="28"/>
          <w:szCs w:val="28"/>
          <w:shd w:val="clear" w:color="auto" w:fill="FFFFFF"/>
        </w:rPr>
        <w:t>Под ред. д-ра экон. наук В.Е. Есип</w:t>
      </w:r>
      <w:r w:rsidR="00532F29">
        <w:rPr>
          <w:rFonts w:ascii="Times New Roman" w:hAnsi="Times New Roman" w:cs="Times New Roman"/>
          <w:sz w:val="28"/>
          <w:szCs w:val="28"/>
          <w:shd w:val="clear" w:color="auto" w:fill="FFFFFF"/>
        </w:rPr>
        <w:t xml:space="preserve">ова. СПб: Изд-во: СПбГУЭФ, 1999, </w:t>
      </w:r>
      <w:r w:rsidR="00E72D88">
        <w:rPr>
          <w:rFonts w:ascii="Times New Roman" w:hAnsi="Times New Roman" w:cs="Times New Roman"/>
          <w:sz w:val="28"/>
          <w:szCs w:val="28"/>
          <w:shd w:val="clear" w:color="auto" w:fill="FFFFFF"/>
        </w:rPr>
        <w:t>316</w:t>
      </w:r>
      <w:r w:rsidR="00532F29">
        <w:rPr>
          <w:rFonts w:ascii="Times New Roman" w:hAnsi="Times New Roman" w:cs="Times New Roman"/>
          <w:sz w:val="28"/>
          <w:szCs w:val="28"/>
          <w:shd w:val="clear" w:color="auto" w:fill="FFFFFF"/>
        </w:rPr>
        <w:t>с</w:t>
      </w:r>
      <w:r w:rsidR="00E72D88">
        <w:rPr>
          <w:rFonts w:ascii="Times New Roman" w:hAnsi="Times New Roman" w:cs="Times New Roman"/>
          <w:sz w:val="28"/>
          <w:szCs w:val="28"/>
          <w:shd w:val="clear" w:color="auto" w:fill="FFFFFF"/>
        </w:rPr>
        <w:t>.</w:t>
      </w:r>
    </w:p>
    <w:p w:rsidR="001E3D31" w:rsidRDefault="00CD5FEF"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CD5FEF">
        <w:rPr>
          <w:rFonts w:ascii="Times New Roman" w:hAnsi="Times New Roman" w:cs="Times New Roman"/>
          <w:sz w:val="28"/>
          <w:szCs w:val="28"/>
          <w:shd w:val="clear" w:color="auto" w:fill="FFFFFF"/>
        </w:rPr>
        <w:t>Найданова Э.Б. Формирование и направления современной аграрной</w:t>
      </w:r>
      <w:r w:rsidR="001E3D31">
        <w:rPr>
          <w:rFonts w:ascii="Times New Roman" w:hAnsi="Times New Roman" w:cs="Times New Roman"/>
          <w:sz w:val="28"/>
          <w:szCs w:val="28"/>
          <w:shd w:val="clear" w:color="auto" w:fill="FFFFFF"/>
        </w:rPr>
        <w:t xml:space="preserve"> политики России: монография// Э.Б. Найданова </w:t>
      </w:r>
      <w:r w:rsidRPr="00CD5FEF">
        <w:rPr>
          <w:rFonts w:ascii="Times New Roman" w:hAnsi="Times New Roman" w:cs="Times New Roman"/>
          <w:sz w:val="28"/>
          <w:szCs w:val="28"/>
          <w:shd w:val="clear" w:color="auto" w:fill="FFFFFF"/>
        </w:rPr>
        <w:t>Улан-Удэ: Изд-во ВСГТУ, 2015. ВСГТУ, 2015</w:t>
      </w:r>
      <w:r w:rsidR="00532F29">
        <w:rPr>
          <w:rFonts w:ascii="Times New Roman" w:hAnsi="Times New Roman" w:cs="Times New Roman"/>
          <w:sz w:val="28"/>
          <w:szCs w:val="28"/>
          <w:shd w:val="clear" w:color="auto" w:fill="FFFFFF"/>
        </w:rPr>
        <w:t xml:space="preserve">, </w:t>
      </w:r>
      <w:r w:rsidRPr="00CD5FEF">
        <w:rPr>
          <w:rFonts w:ascii="Times New Roman" w:hAnsi="Times New Roman" w:cs="Times New Roman"/>
          <w:sz w:val="28"/>
          <w:szCs w:val="28"/>
          <w:shd w:val="clear" w:color="auto" w:fill="FFFFFF"/>
        </w:rPr>
        <w:t>96</w:t>
      </w:r>
      <w:r w:rsidR="00532F29">
        <w:rPr>
          <w:rFonts w:ascii="Times New Roman" w:hAnsi="Times New Roman" w:cs="Times New Roman"/>
          <w:sz w:val="28"/>
          <w:szCs w:val="28"/>
          <w:shd w:val="clear" w:color="auto" w:fill="FFFFFF"/>
        </w:rPr>
        <w:t>с</w:t>
      </w:r>
      <w:r w:rsidRPr="00CD5FEF">
        <w:rPr>
          <w:rFonts w:ascii="Times New Roman" w:hAnsi="Times New Roman" w:cs="Times New Roman"/>
          <w:sz w:val="28"/>
          <w:szCs w:val="28"/>
          <w:shd w:val="clear" w:color="auto" w:fill="FFFFFF"/>
        </w:rPr>
        <w:t>.</w:t>
      </w:r>
    </w:p>
    <w:p w:rsidR="001E3D31" w:rsidRDefault="001E3D31"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Полтерович В.М. Элементы теории реформ// </w:t>
      </w:r>
      <w:r w:rsidRPr="001E3D31">
        <w:rPr>
          <w:rFonts w:ascii="Times New Roman" w:hAnsi="Times New Roman" w:cs="Times New Roman"/>
          <w:sz w:val="28"/>
          <w:szCs w:val="28"/>
          <w:shd w:val="clear" w:color="auto" w:fill="FFFFFF"/>
        </w:rPr>
        <w:t>В.М. Полтерович. М.: Экономика. 2007</w:t>
      </w:r>
      <w:r w:rsidR="00532F2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1E3D31">
        <w:rPr>
          <w:rFonts w:ascii="Times New Roman" w:hAnsi="Times New Roman" w:cs="Times New Roman"/>
          <w:sz w:val="28"/>
          <w:szCs w:val="28"/>
          <w:shd w:val="clear" w:color="auto" w:fill="FFFFFF"/>
        </w:rPr>
        <w:t>447</w:t>
      </w:r>
      <w:r w:rsidR="00532F29">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w:t>
      </w:r>
    </w:p>
    <w:p w:rsidR="001E3D31" w:rsidRPr="001E3D31" w:rsidRDefault="001E3D31"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1E3D31">
        <w:rPr>
          <w:rFonts w:ascii="Times New Roman" w:hAnsi="Times New Roman" w:cs="Times New Roman"/>
          <w:sz w:val="28"/>
          <w:szCs w:val="28"/>
          <w:shd w:val="clear" w:color="auto" w:fill="FFFFFF"/>
        </w:rPr>
        <w:t>Ревякин В. Земля и люди. Каждый при своем</w:t>
      </w:r>
      <w:r>
        <w:rPr>
          <w:rFonts w:ascii="Times New Roman" w:hAnsi="Times New Roman" w:cs="Times New Roman"/>
          <w:sz w:val="28"/>
          <w:szCs w:val="28"/>
          <w:shd w:val="clear" w:color="auto" w:fill="FFFFFF"/>
        </w:rPr>
        <w:t xml:space="preserve">// </w:t>
      </w:r>
      <w:r w:rsidRPr="001E3D3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В.Ревякин, В.И. Клющников,  </w:t>
      </w:r>
      <w:r w:rsidRPr="001E3D31">
        <w:rPr>
          <w:rFonts w:ascii="Times New Roman" w:hAnsi="Times New Roman" w:cs="Times New Roman"/>
          <w:sz w:val="28"/>
          <w:szCs w:val="28"/>
          <w:shd w:val="clear" w:color="auto" w:fill="FFFFFF"/>
        </w:rPr>
        <w:t>М.: Litres, 2017</w:t>
      </w:r>
      <w:r w:rsidR="00532F29">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212</w:t>
      </w:r>
      <w:r w:rsidR="00532F29">
        <w:rPr>
          <w:rFonts w:ascii="Times New Roman" w:hAnsi="Times New Roman" w:cs="Times New Roman"/>
          <w:sz w:val="28"/>
          <w:szCs w:val="28"/>
        </w:rPr>
        <w:t>с</w:t>
      </w:r>
      <w:r>
        <w:rPr>
          <w:rFonts w:ascii="Times New Roman" w:hAnsi="Times New Roman" w:cs="Times New Roman"/>
          <w:sz w:val="28"/>
          <w:szCs w:val="28"/>
        </w:rPr>
        <w:t xml:space="preserve">. </w:t>
      </w:r>
    </w:p>
    <w:p w:rsidR="00E72D88" w:rsidRPr="001E3D31" w:rsidRDefault="00E72D88"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1E3D31">
        <w:rPr>
          <w:rFonts w:ascii="Times New Roman" w:hAnsi="Times New Roman" w:cs="Times New Roman"/>
          <w:sz w:val="28"/>
          <w:szCs w:val="28"/>
        </w:rPr>
        <w:t xml:space="preserve">Захарова Л.Г. </w:t>
      </w:r>
      <w:r w:rsidRPr="001E3D31">
        <w:rPr>
          <w:rFonts w:ascii="Times New Roman" w:hAnsi="Times New Roman" w:cs="Times New Roman"/>
          <w:sz w:val="28"/>
          <w:szCs w:val="28"/>
          <w:shd w:val="clear" w:color="auto" w:fill="FFFFFF"/>
        </w:rPr>
        <w:t>Александр II и отмена крепостного права в России</w:t>
      </w:r>
      <w:r w:rsidR="001E3D31">
        <w:rPr>
          <w:rFonts w:ascii="Times New Roman" w:hAnsi="Times New Roman" w:cs="Times New Roman"/>
          <w:sz w:val="28"/>
          <w:szCs w:val="28"/>
          <w:shd w:val="clear" w:color="auto" w:fill="FFFFFF"/>
        </w:rPr>
        <w:t xml:space="preserve">// Л.Г.Захарова </w:t>
      </w:r>
      <w:r w:rsidRPr="001E3D31">
        <w:rPr>
          <w:rFonts w:ascii="Times New Roman" w:hAnsi="Times New Roman" w:cs="Times New Roman"/>
          <w:sz w:val="28"/>
          <w:szCs w:val="28"/>
          <w:shd w:val="clear" w:color="auto" w:fill="FFFFFF"/>
        </w:rPr>
        <w:t xml:space="preserve"> М.: </w:t>
      </w:r>
      <w:r w:rsidRPr="001E3D31">
        <w:rPr>
          <w:rFonts w:ascii="Times New Roman" w:eastAsia="Times New Roman" w:hAnsi="Times New Roman" w:cs="Times New Roman"/>
          <w:sz w:val="28"/>
          <w:szCs w:val="28"/>
        </w:rPr>
        <w:t xml:space="preserve"> РОССПЭН  2011. </w:t>
      </w:r>
      <w:r w:rsidR="001E3D31" w:rsidRPr="001E3D31">
        <w:rPr>
          <w:rFonts w:ascii="Times New Roman" w:eastAsia="Times New Roman" w:hAnsi="Times New Roman" w:cs="Times New Roman"/>
          <w:sz w:val="28"/>
          <w:szCs w:val="28"/>
        </w:rPr>
        <w:t xml:space="preserve">713 с. </w:t>
      </w:r>
    </w:p>
    <w:p w:rsidR="00E72D88" w:rsidRPr="00532F29" w:rsidRDefault="00E72D88"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532F29">
        <w:rPr>
          <w:rFonts w:ascii="Times New Roman" w:hAnsi="Times New Roman" w:cs="Times New Roman"/>
          <w:sz w:val="28"/>
          <w:szCs w:val="28"/>
        </w:rPr>
        <w:t>Федоров Б.Г..</w:t>
      </w:r>
      <w:r w:rsidR="001E3D31" w:rsidRPr="00532F29">
        <w:rPr>
          <w:rFonts w:ascii="Times New Roman" w:hAnsi="Times New Roman" w:cs="Times New Roman"/>
          <w:sz w:val="28"/>
          <w:szCs w:val="28"/>
        </w:rPr>
        <w:t xml:space="preserve"> Петр Столыпин: Я верю в Россию // Б.Г, Федоров</w:t>
      </w:r>
      <w:r w:rsidR="00532F29" w:rsidRPr="00532F29">
        <w:rPr>
          <w:rFonts w:ascii="Times New Roman" w:hAnsi="Times New Roman" w:cs="Times New Roman"/>
          <w:sz w:val="28"/>
          <w:szCs w:val="28"/>
        </w:rPr>
        <w:t xml:space="preserve"> Т.1. СПб:</w:t>
      </w:r>
      <w:r w:rsidR="001E3D31" w:rsidRPr="00532F29">
        <w:rPr>
          <w:rFonts w:ascii="Times New Roman" w:hAnsi="Times New Roman" w:cs="Times New Roman"/>
          <w:sz w:val="28"/>
          <w:szCs w:val="28"/>
        </w:rPr>
        <w:t xml:space="preserve"> </w:t>
      </w:r>
      <w:r w:rsidR="00532F29" w:rsidRPr="00532F29">
        <w:rPr>
          <w:rFonts w:ascii="Times New Roman" w:hAnsi="Times New Roman" w:cs="Times New Roman"/>
          <w:sz w:val="28"/>
          <w:szCs w:val="28"/>
        </w:rPr>
        <w:t>Лимбус пресс,</w:t>
      </w:r>
      <w:r w:rsidRPr="00532F29">
        <w:rPr>
          <w:rFonts w:ascii="Times New Roman" w:hAnsi="Times New Roman" w:cs="Times New Roman"/>
          <w:sz w:val="28"/>
          <w:szCs w:val="28"/>
        </w:rPr>
        <w:t xml:space="preserve"> 2002</w:t>
      </w:r>
      <w:r w:rsidR="00532F29" w:rsidRPr="00532F29">
        <w:rPr>
          <w:rFonts w:ascii="Times New Roman" w:hAnsi="Times New Roman" w:cs="Times New Roman"/>
          <w:sz w:val="28"/>
          <w:szCs w:val="28"/>
        </w:rPr>
        <w:t xml:space="preserve">, 268 с. </w:t>
      </w:r>
    </w:p>
    <w:p w:rsidR="00532F29" w:rsidRPr="00532F29" w:rsidRDefault="00E72D88"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532F29">
        <w:rPr>
          <w:rFonts w:ascii="Times New Roman" w:hAnsi="Times New Roman" w:cs="Times New Roman"/>
          <w:sz w:val="28"/>
          <w:szCs w:val="28"/>
        </w:rPr>
        <w:lastRenderedPageBreak/>
        <w:t>Щербаков А.Ю. Петр Столыпин. Революция сверху М.: ОЛМА Медиа Групп, 2013.</w:t>
      </w:r>
      <w:r w:rsidR="00532F29">
        <w:rPr>
          <w:rFonts w:ascii="Times New Roman" w:hAnsi="Times New Roman" w:cs="Times New Roman"/>
          <w:sz w:val="28"/>
          <w:szCs w:val="28"/>
        </w:rPr>
        <w:t xml:space="preserve">  432с.</w:t>
      </w:r>
    </w:p>
    <w:p w:rsidR="00532F29" w:rsidRPr="00532F29" w:rsidRDefault="00532F29" w:rsidP="00532F29">
      <w:pPr>
        <w:tabs>
          <w:tab w:val="left" w:pos="426"/>
        </w:tabs>
        <w:spacing w:line="360" w:lineRule="auto"/>
        <w:jc w:val="center"/>
        <w:rPr>
          <w:rFonts w:ascii="Times New Roman" w:hAnsi="Times New Roman" w:cs="Times New Roman"/>
          <w:b/>
          <w:sz w:val="28"/>
          <w:szCs w:val="28"/>
          <w:shd w:val="clear" w:color="auto" w:fill="FFFFFF"/>
        </w:rPr>
      </w:pPr>
      <w:r w:rsidRPr="00532F29">
        <w:rPr>
          <w:rFonts w:ascii="Times New Roman" w:hAnsi="Times New Roman" w:cs="Times New Roman"/>
          <w:b/>
          <w:sz w:val="28"/>
          <w:szCs w:val="28"/>
          <w:shd w:val="clear" w:color="auto" w:fill="FFFFFF"/>
        </w:rPr>
        <w:t xml:space="preserve">ЖУРНАЛЬНЫЕ ИЗДАНИЯ </w:t>
      </w:r>
    </w:p>
    <w:p w:rsidR="00CD5FEF" w:rsidRPr="00532F29" w:rsidRDefault="00CD5FEF"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532F29">
        <w:rPr>
          <w:rFonts w:ascii="Times New Roman" w:hAnsi="Times New Roman" w:cs="Times New Roman"/>
          <w:sz w:val="28"/>
          <w:szCs w:val="28"/>
        </w:rPr>
        <w:t>Воронин Б.А. Аграрная политика Российского государства // Аграрный вестник Урала. 2006. № 4. 47–50</w:t>
      </w:r>
      <w:r w:rsidR="00532F29">
        <w:rPr>
          <w:rFonts w:ascii="Times New Roman" w:hAnsi="Times New Roman" w:cs="Times New Roman"/>
          <w:sz w:val="28"/>
          <w:szCs w:val="28"/>
        </w:rPr>
        <w:t xml:space="preserve"> с. </w:t>
      </w:r>
    </w:p>
    <w:p w:rsidR="00532F29" w:rsidRPr="00532F29" w:rsidRDefault="00CD5FEF"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532F29">
        <w:rPr>
          <w:rFonts w:ascii="Times New Roman" w:hAnsi="Times New Roman" w:cs="Times New Roman"/>
          <w:sz w:val="28"/>
          <w:szCs w:val="28"/>
          <w:shd w:val="clear" w:color="auto" w:fill="FFFFFF"/>
        </w:rPr>
        <w:t xml:space="preserve">Мировая экономика и международные </w:t>
      </w:r>
      <w:r w:rsidR="00532F29">
        <w:rPr>
          <w:rFonts w:ascii="Times New Roman" w:hAnsi="Times New Roman" w:cs="Times New Roman"/>
          <w:sz w:val="28"/>
          <w:szCs w:val="28"/>
          <w:shd w:val="clear" w:color="auto" w:fill="FFFFFF"/>
        </w:rPr>
        <w:t xml:space="preserve">отношения // Вып. 7 Правда, 2001, </w:t>
      </w:r>
      <w:r w:rsidRPr="00532F29">
        <w:rPr>
          <w:rFonts w:ascii="Times New Roman" w:hAnsi="Times New Roman" w:cs="Times New Roman"/>
          <w:sz w:val="28"/>
          <w:szCs w:val="28"/>
          <w:shd w:val="clear" w:color="auto" w:fill="FFFFFF"/>
        </w:rPr>
        <w:t xml:space="preserve"> 49</w:t>
      </w:r>
      <w:r w:rsidR="00532F29">
        <w:rPr>
          <w:rFonts w:ascii="Times New Roman" w:hAnsi="Times New Roman" w:cs="Times New Roman"/>
          <w:sz w:val="28"/>
          <w:szCs w:val="28"/>
          <w:shd w:val="clear" w:color="auto" w:fill="FFFFFF"/>
        </w:rPr>
        <w:t>с.</w:t>
      </w:r>
    </w:p>
    <w:p w:rsidR="00532F29" w:rsidRDefault="00532F29" w:rsidP="00532F29">
      <w:pPr>
        <w:tabs>
          <w:tab w:val="left" w:pos="426"/>
        </w:tabs>
        <w:spacing w:line="360" w:lineRule="auto"/>
        <w:jc w:val="center"/>
        <w:rPr>
          <w:rFonts w:ascii="Times New Roman" w:hAnsi="Times New Roman" w:cs="Times New Roman"/>
          <w:b/>
          <w:sz w:val="28"/>
          <w:szCs w:val="28"/>
          <w:shd w:val="clear" w:color="auto" w:fill="FFFFFF"/>
        </w:rPr>
      </w:pPr>
      <w:r w:rsidRPr="00532F29">
        <w:rPr>
          <w:rFonts w:ascii="Times New Roman" w:hAnsi="Times New Roman" w:cs="Times New Roman"/>
          <w:b/>
          <w:sz w:val="28"/>
          <w:szCs w:val="28"/>
          <w:shd w:val="clear" w:color="auto" w:fill="FFFFFF"/>
        </w:rPr>
        <w:t>ИНТЕРНЕТ РЕСУРСЫ</w:t>
      </w:r>
    </w:p>
    <w:p w:rsidR="00904624" w:rsidRPr="00904624" w:rsidRDefault="00294B9B" w:rsidP="00904624">
      <w:pPr>
        <w:pStyle w:val="a3"/>
        <w:numPr>
          <w:ilvl w:val="0"/>
          <w:numId w:val="11"/>
        </w:numPr>
        <w:tabs>
          <w:tab w:val="left" w:pos="426"/>
        </w:tabs>
        <w:spacing w:line="360" w:lineRule="auto"/>
        <w:ind w:hanging="720"/>
        <w:rPr>
          <w:rFonts w:ascii="Times New Roman" w:hAnsi="Times New Roman" w:cs="Times New Roman"/>
          <w:color w:val="000000" w:themeColor="text1"/>
          <w:sz w:val="28"/>
          <w:szCs w:val="28"/>
          <w:shd w:val="clear" w:color="auto" w:fill="FFFFFF"/>
        </w:rPr>
      </w:pPr>
      <w:hyperlink r:id="rId12" w:history="1">
        <w:r w:rsidR="00904624" w:rsidRPr="00904624">
          <w:rPr>
            <w:rStyle w:val="ab"/>
            <w:rFonts w:ascii="Times New Roman" w:hAnsi="Times New Roman" w:cs="Times New Roman"/>
            <w:color w:val="000000" w:themeColor="text1"/>
            <w:sz w:val="28"/>
            <w:szCs w:val="28"/>
            <w:u w:val="none"/>
            <w:shd w:val="clear" w:color="auto" w:fill="FFFFFF"/>
          </w:rPr>
          <w:t>www.gks.ru</w:t>
        </w:r>
      </w:hyperlink>
      <w:r w:rsidR="00904624" w:rsidRPr="00904624">
        <w:rPr>
          <w:rFonts w:ascii="Times New Roman" w:hAnsi="Times New Roman" w:cs="Times New Roman"/>
          <w:color w:val="000000" w:themeColor="text1"/>
          <w:sz w:val="28"/>
          <w:szCs w:val="28"/>
          <w:shd w:val="clear" w:color="auto" w:fill="FFFFFF"/>
        </w:rPr>
        <w:t xml:space="preserve"> (Дата обращения 29.06.2017)</w:t>
      </w:r>
    </w:p>
    <w:p w:rsidR="00904624" w:rsidRPr="00904624" w:rsidRDefault="00294B9B" w:rsidP="00532F29">
      <w:pPr>
        <w:pStyle w:val="a3"/>
        <w:numPr>
          <w:ilvl w:val="0"/>
          <w:numId w:val="11"/>
        </w:numPr>
        <w:tabs>
          <w:tab w:val="left" w:pos="426"/>
        </w:tabs>
        <w:spacing w:line="360" w:lineRule="auto"/>
        <w:ind w:hanging="720"/>
        <w:jc w:val="both"/>
        <w:rPr>
          <w:rFonts w:ascii="Times New Roman" w:hAnsi="Times New Roman" w:cs="Times New Roman"/>
          <w:color w:val="000000" w:themeColor="text1"/>
          <w:sz w:val="28"/>
          <w:szCs w:val="28"/>
          <w:shd w:val="clear" w:color="auto" w:fill="FFFFFF"/>
        </w:rPr>
      </w:pPr>
      <w:hyperlink r:id="rId13" w:history="1">
        <w:r w:rsidR="00904624" w:rsidRPr="00904624">
          <w:rPr>
            <w:rStyle w:val="ab"/>
            <w:rFonts w:ascii="Times New Roman" w:hAnsi="Times New Roman" w:cs="Times New Roman"/>
            <w:color w:val="000000" w:themeColor="text1"/>
            <w:sz w:val="28"/>
            <w:szCs w:val="28"/>
            <w:u w:val="none"/>
            <w:shd w:val="clear" w:color="auto" w:fill="FFFFFF"/>
            <w:lang w:val="en-US"/>
          </w:rPr>
          <w:t>www</w:t>
        </w:r>
        <w:r w:rsidR="00904624" w:rsidRPr="00904624">
          <w:rPr>
            <w:rStyle w:val="ab"/>
            <w:rFonts w:ascii="Times New Roman" w:hAnsi="Times New Roman" w:cs="Times New Roman"/>
            <w:color w:val="000000" w:themeColor="text1"/>
            <w:sz w:val="28"/>
            <w:szCs w:val="28"/>
            <w:u w:val="none"/>
            <w:shd w:val="clear" w:color="auto" w:fill="FFFFFF"/>
          </w:rPr>
          <w:t>.mcx.ru</w:t>
        </w:r>
      </w:hyperlink>
      <w:r w:rsidR="00904624" w:rsidRPr="00904624">
        <w:rPr>
          <w:rFonts w:ascii="Times New Roman" w:hAnsi="Times New Roman" w:cs="Times New Roman"/>
          <w:color w:val="000000" w:themeColor="text1"/>
          <w:sz w:val="28"/>
          <w:szCs w:val="28"/>
          <w:shd w:val="clear" w:color="auto" w:fill="FFFFFF"/>
        </w:rPr>
        <w:t xml:space="preserve"> (Дата обращения 29.06.2017)</w:t>
      </w:r>
    </w:p>
    <w:p w:rsidR="00532F29" w:rsidRPr="00532F29" w:rsidRDefault="00294B9B" w:rsidP="00532F29">
      <w:pPr>
        <w:pStyle w:val="a3"/>
        <w:numPr>
          <w:ilvl w:val="0"/>
          <w:numId w:val="11"/>
        </w:numPr>
        <w:tabs>
          <w:tab w:val="left" w:pos="426"/>
        </w:tabs>
        <w:spacing w:line="360" w:lineRule="auto"/>
        <w:ind w:hanging="720"/>
        <w:jc w:val="both"/>
        <w:rPr>
          <w:rFonts w:ascii="Times New Roman" w:hAnsi="Times New Roman" w:cs="Times New Roman"/>
          <w:color w:val="000000" w:themeColor="text1"/>
          <w:sz w:val="28"/>
          <w:szCs w:val="28"/>
          <w:shd w:val="clear" w:color="auto" w:fill="FFFFFF"/>
        </w:rPr>
      </w:pPr>
      <w:hyperlink r:id="rId14" w:history="1">
        <w:r w:rsidR="00532F29" w:rsidRPr="00532F29">
          <w:rPr>
            <w:rStyle w:val="ab"/>
            <w:rFonts w:ascii="Times New Roman" w:hAnsi="Times New Roman" w:cs="Times New Roman"/>
            <w:color w:val="000000" w:themeColor="text1"/>
            <w:sz w:val="28"/>
            <w:szCs w:val="28"/>
            <w:u w:val="none"/>
            <w:shd w:val="clear" w:color="auto" w:fill="FFFFFF"/>
          </w:rPr>
          <w:t>magazines.russ.ru</w:t>
        </w:r>
      </w:hyperlink>
      <w:r w:rsidR="00532F29" w:rsidRPr="00532F29">
        <w:rPr>
          <w:rFonts w:ascii="Times New Roman" w:hAnsi="Times New Roman" w:cs="Times New Roman"/>
          <w:color w:val="000000" w:themeColor="text1"/>
          <w:sz w:val="28"/>
          <w:szCs w:val="28"/>
          <w:shd w:val="clear" w:color="auto" w:fill="FFFFFF"/>
        </w:rPr>
        <w:t>. (Дата обращения 2</w:t>
      </w:r>
      <w:r w:rsidR="00532F29">
        <w:rPr>
          <w:rFonts w:ascii="Times New Roman" w:hAnsi="Times New Roman" w:cs="Times New Roman"/>
          <w:color w:val="000000" w:themeColor="text1"/>
          <w:sz w:val="28"/>
          <w:szCs w:val="28"/>
          <w:shd w:val="clear" w:color="auto" w:fill="FFFFFF"/>
        </w:rPr>
        <w:t>7</w:t>
      </w:r>
      <w:r w:rsidR="00532F29" w:rsidRPr="00532F29">
        <w:rPr>
          <w:rFonts w:ascii="Times New Roman" w:hAnsi="Times New Roman" w:cs="Times New Roman"/>
          <w:color w:val="000000" w:themeColor="text1"/>
          <w:sz w:val="28"/>
          <w:szCs w:val="28"/>
          <w:shd w:val="clear" w:color="auto" w:fill="FFFFFF"/>
        </w:rPr>
        <w:t>.06.2017)</w:t>
      </w:r>
    </w:p>
    <w:p w:rsidR="00532F29" w:rsidRPr="00532F29" w:rsidRDefault="00532F29" w:rsidP="00532F29">
      <w:pPr>
        <w:pStyle w:val="a3"/>
        <w:numPr>
          <w:ilvl w:val="0"/>
          <w:numId w:val="11"/>
        </w:numPr>
        <w:tabs>
          <w:tab w:val="left" w:pos="426"/>
        </w:tabs>
        <w:spacing w:line="360" w:lineRule="auto"/>
        <w:ind w:hanging="720"/>
        <w:jc w:val="both"/>
        <w:rPr>
          <w:rFonts w:ascii="Times New Roman" w:hAnsi="Times New Roman" w:cs="Times New Roman"/>
          <w:color w:val="000000" w:themeColor="text1"/>
          <w:sz w:val="28"/>
          <w:szCs w:val="28"/>
          <w:shd w:val="clear" w:color="auto" w:fill="FFFFFF"/>
        </w:rPr>
      </w:pPr>
      <w:r w:rsidRPr="00532F29">
        <w:rPr>
          <w:rFonts w:ascii="Times New Roman" w:hAnsi="Times New Roman" w:cs="Times New Roman"/>
          <w:sz w:val="28"/>
          <w:szCs w:val="28"/>
        </w:rPr>
        <w:t>sci-article.ru</w:t>
      </w:r>
      <w:r>
        <w:rPr>
          <w:rFonts w:ascii="Times New Roman" w:hAnsi="Times New Roman" w:cs="Times New Roman"/>
          <w:sz w:val="28"/>
          <w:szCs w:val="28"/>
        </w:rPr>
        <w:t xml:space="preserve"> </w:t>
      </w:r>
      <w:r w:rsidRPr="00532F29">
        <w:rPr>
          <w:rFonts w:ascii="Times New Roman" w:hAnsi="Times New Roman" w:cs="Times New Roman"/>
          <w:color w:val="000000" w:themeColor="text1"/>
          <w:sz w:val="28"/>
          <w:szCs w:val="28"/>
          <w:shd w:val="clear" w:color="auto" w:fill="FFFFFF"/>
        </w:rPr>
        <w:t>(Дата обращения 2</w:t>
      </w:r>
      <w:r>
        <w:rPr>
          <w:rFonts w:ascii="Times New Roman" w:hAnsi="Times New Roman" w:cs="Times New Roman"/>
          <w:color w:val="000000" w:themeColor="text1"/>
          <w:sz w:val="28"/>
          <w:szCs w:val="28"/>
          <w:shd w:val="clear" w:color="auto" w:fill="FFFFFF"/>
        </w:rPr>
        <w:t>7</w:t>
      </w:r>
      <w:r w:rsidRPr="00532F29">
        <w:rPr>
          <w:rFonts w:ascii="Times New Roman" w:hAnsi="Times New Roman" w:cs="Times New Roman"/>
          <w:color w:val="000000" w:themeColor="text1"/>
          <w:sz w:val="28"/>
          <w:szCs w:val="28"/>
          <w:shd w:val="clear" w:color="auto" w:fill="FFFFFF"/>
        </w:rPr>
        <w:t>.06.2017)</w:t>
      </w:r>
    </w:p>
    <w:p w:rsidR="00532F29" w:rsidRDefault="00532F29" w:rsidP="00532F29">
      <w:pPr>
        <w:pStyle w:val="a3"/>
        <w:numPr>
          <w:ilvl w:val="0"/>
          <w:numId w:val="11"/>
        </w:numPr>
        <w:tabs>
          <w:tab w:val="left" w:pos="426"/>
        </w:tabs>
        <w:spacing w:line="360" w:lineRule="auto"/>
        <w:ind w:hanging="720"/>
        <w:jc w:val="both"/>
        <w:rPr>
          <w:rFonts w:ascii="Times New Roman" w:hAnsi="Times New Roman" w:cs="Times New Roman"/>
          <w:color w:val="000000" w:themeColor="text1"/>
          <w:sz w:val="28"/>
          <w:szCs w:val="28"/>
          <w:shd w:val="clear" w:color="auto" w:fill="FFFFFF"/>
        </w:rPr>
      </w:pPr>
      <w:r w:rsidRPr="00532F29">
        <w:rPr>
          <w:rFonts w:ascii="Times New Roman" w:hAnsi="Times New Roman" w:cs="Times New Roman"/>
          <w:sz w:val="28"/>
          <w:szCs w:val="28"/>
        </w:rPr>
        <w:t>www.agrotimes.net</w:t>
      </w:r>
      <w:r w:rsidRPr="00532F29">
        <w:rPr>
          <w:rFonts w:ascii="Times New Roman" w:hAnsi="Times New Roman" w:cs="Times New Roman"/>
          <w:color w:val="000000" w:themeColor="text1"/>
          <w:sz w:val="28"/>
          <w:szCs w:val="28"/>
          <w:shd w:val="clear" w:color="auto" w:fill="FFFFFF"/>
        </w:rPr>
        <w:t>(Дата обращения 28.06.2017)</w:t>
      </w:r>
    </w:p>
    <w:p w:rsidR="00532F29" w:rsidRPr="00532F29" w:rsidRDefault="00532F29" w:rsidP="00532F29">
      <w:pPr>
        <w:pStyle w:val="a3"/>
        <w:numPr>
          <w:ilvl w:val="0"/>
          <w:numId w:val="11"/>
        </w:numPr>
        <w:tabs>
          <w:tab w:val="left" w:pos="426"/>
        </w:tabs>
        <w:spacing w:line="360" w:lineRule="auto"/>
        <w:ind w:hanging="720"/>
        <w:jc w:val="both"/>
        <w:rPr>
          <w:rFonts w:ascii="Times New Roman" w:hAnsi="Times New Roman" w:cs="Times New Roman"/>
          <w:color w:val="000000" w:themeColor="text1"/>
          <w:sz w:val="28"/>
          <w:szCs w:val="28"/>
          <w:shd w:val="clear" w:color="auto" w:fill="FFFFFF"/>
        </w:rPr>
      </w:pPr>
      <w:r w:rsidRPr="00532F29">
        <w:rPr>
          <w:rFonts w:ascii="Times New Roman" w:hAnsi="Times New Roman" w:cs="Times New Roman"/>
          <w:color w:val="000000" w:themeColor="text1"/>
          <w:sz w:val="28"/>
          <w:szCs w:val="28"/>
          <w:shd w:val="clear" w:color="auto" w:fill="FFFFFF"/>
        </w:rPr>
        <w:t>web.snauka.ru(Дата обращения 28.06.2017)</w:t>
      </w:r>
    </w:p>
    <w:p w:rsidR="00532F29" w:rsidRPr="00532F29" w:rsidRDefault="00532F29" w:rsidP="00532F29">
      <w:pPr>
        <w:tabs>
          <w:tab w:val="left" w:pos="426"/>
        </w:tabs>
        <w:jc w:val="center"/>
        <w:rPr>
          <w:rFonts w:ascii="Times New Roman" w:hAnsi="Times New Roman" w:cs="Times New Roman"/>
          <w:sz w:val="28"/>
          <w:szCs w:val="28"/>
          <w:shd w:val="clear" w:color="auto" w:fill="FFFFFF"/>
        </w:rPr>
      </w:pPr>
    </w:p>
    <w:p w:rsidR="00AD58DC" w:rsidRDefault="00AD58DC" w:rsidP="00AD58DC">
      <w:pPr>
        <w:jc w:val="center"/>
        <w:rPr>
          <w:rFonts w:ascii="Times New Roman" w:hAnsi="Times New Roman" w:cs="Times New Roman"/>
          <w:b/>
          <w:sz w:val="28"/>
          <w:szCs w:val="28"/>
          <w:shd w:val="clear" w:color="auto" w:fill="FFFFFF"/>
        </w:rPr>
      </w:pPr>
    </w:p>
    <w:p w:rsidR="00AD58DC" w:rsidRDefault="00AD58DC" w:rsidP="00AD58DC">
      <w:pPr>
        <w:pStyle w:val="text"/>
        <w:shd w:val="clear" w:color="auto" w:fill="FFFFFF"/>
        <w:spacing w:before="192" w:beforeAutospacing="0" w:after="0" w:afterAutospacing="0" w:line="360" w:lineRule="auto"/>
        <w:ind w:firstLine="851"/>
        <w:jc w:val="center"/>
        <w:rPr>
          <w:color w:val="000000"/>
          <w:sz w:val="28"/>
          <w:szCs w:val="28"/>
          <w:lang w:val="en-US"/>
        </w:rPr>
      </w:pPr>
    </w:p>
    <w:p w:rsidR="00085738" w:rsidRDefault="00085738" w:rsidP="00AD58DC">
      <w:pPr>
        <w:pStyle w:val="text"/>
        <w:shd w:val="clear" w:color="auto" w:fill="FFFFFF"/>
        <w:spacing w:before="192" w:beforeAutospacing="0" w:after="0" w:afterAutospacing="0" w:line="360" w:lineRule="auto"/>
        <w:ind w:firstLine="851"/>
        <w:jc w:val="center"/>
        <w:rPr>
          <w:color w:val="000000"/>
          <w:sz w:val="28"/>
          <w:szCs w:val="28"/>
          <w:lang w:val="en-US"/>
        </w:rPr>
      </w:pPr>
    </w:p>
    <w:p w:rsidR="00085738" w:rsidRDefault="00085738" w:rsidP="00AD58DC">
      <w:pPr>
        <w:pStyle w:val="text"/>
        <w:shd w:val="clear" w:color="auto" w:fill="FFFFFF"/>
        <w:spacing w:before="192" w:beforeAutospacing="0" w:after="0" w:afterAutospacing="0" w:line="360" w:lineRule="auto"/>
        <w:ind w:firstLine="851"/>
        <w:jc w:val="center"/>
        <w:rPr>
          <w:color w:val="000000"/>
          <w:sz w:val="28"/>
          <w:szCs w:val="28"/>
          <w:lang w:val="en-US"/>
        </w:rPr>
      </w:pPr>
    </w:p>
    <w:p w:rsidR="00085738" w:rsidRDefault="00085738" w:rsidP="00AD58DC">
      <w:pPr>
        <w:pStyle w:val="text"/>
        <w:shd w:val="clear" w:color="auto" w:fill="FFFFFF"/>
        <w:spacing w:before="192" w:beforeAutospacing="0" w:after="0" w:afterAutospacing="0" w:line="360" w:lineRule="auto"/>
        <w:ind w:firstLine="851"/>
        <w:jc w:val="center"/>
        <w:rPr>
          <w:color w:val="000000"/>
          <w:sz w:val="28"/>
          <w:szCs w:val="28"/>
          <w:lang w:val="en-US"/>
        </w:rPr>
      </w:pPr>
    </w:p>
    <w:p w:rsidR="00085738" w:rsidRDefault="00085738" w:rsidP="00AD58DC">
      <w:pPr>
        <w:pStyle w:val="text"/>
        <w:shd w:val="clear" w:color="auto" w:fill="FFFFFF"/>
        <w:spacing w:before="192" w:beforeAutospacing="0" w:after="0" w:afterAutospacing="0" w:line="360" w:lineRule="auto"/>
        <w:ind w:firstLine="851"/>
        <w:jc w:val="center"/>
        <w:rPr>
          <w:color w:val="000000"/>
          <w:sz w:val="28"/>
          <w:szCs w:val="28"/>
          <w:lang w:val="en-US"/>
        </w:rPr>
      </w:pPr>
    </w:p>
    <w:p w:rsidR="00085738" w:rsidRDefault="00085738" w:rsidP="00AD58DC">
      <w:pPr>
        <w:pStyle w:val="text"/>
        <w:shd w:val="clear" w:color="auto" w:fill="FFFFFF"/>
        <w:spacing w:before="192" w:beforeAutospacing="0" w:after="0" w:afterAutospacing="0" w:line="360" w:lineRule="auto"/>
        <w:ind w:firstLine="851"/>
        <w:jc w:val="center"/>
        <w:rPr>
          <w:color w:val="000000"/>
          <w:sz w:val="28"/>
          <w:szCs w:val="28"/>
          <w:lang w:val="en-US"/>
        </w:rPr>
      </w:pPr>
    </w:p>
    <w:p w:rsidR="00085738" w:rsidRDefault="00085738" w:rsidP="00AD58DC">
      <w:pPr>
        <w:pStyle w:val="text"/>
        <w:shd w:val="clear" w:color="auto" w:fill="FFFFFF"/>
        <w:spacing w:before="192" w:beforeAutospacing="0" w:after="0" w:afterAutospacing="0" w:line="360" w:lineRule="auto"/>
        <w:ind w:firstLine="851"/>
        <w:jc w:val="center"/>
        <w:rPr>
          <w:color w:val="000000"/>
          <w:sz w:val="28"/>
          <w:szCs w:val="28"/>
          <w:lang w:val="en-US"/>
        </w:rPr>
      </w:pPr>
    </w:p>
    <w:p w:rsidR="00085738" w:rsidRPr="00085738" w:rsidRDefault="00085738" w:rsidP="00AD58DC">
      <w:pPr>
        <w:pStyle w:val="text"/>
        <w:shd w:val="clear" w:color="auto" w:fill="FFFFFF"/>
        <w:spacing w:before="192" w:beforeAutospacing="0" w:after="0" w:afterAutospacing="0" w:line="360" w:lineRule="auto"/>
        <w:ind w:firstLine="851"/>
        <w:jc w:val="center"/>
        <w:rPr>
          <w:color w:val="000000"/>
          <w:sz w:val="28"/>
          <w:szCs w:val="28"/>
          <w:lang w:val="en-US"/>
        </w:rPr>
      </w:pPr>
    </w:p>
    <w:sectPr w:rsidR="00085738" w:rsidRPr="00085738" w:rsidSect="00C36647">
      <w:headerReference w:type="default" r:id="rId15"/>
      <w:footerReference w:type="default" r:id="rId16"/>
      <w:pgSz w:w="11906" w:h="16838"/>
      <w:pgMar w:top="1134" w:right="849" w:bottom="709"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DA0" w:rsidRDefault="00C04DA0" w:rsidP="00123D0C">
      <w:pPr>
        <w:spacing w:after="0" w:line="240" w:lineRule="auto"/>
      </w:pPr>
      <w:r>
        <w:separator/>
      </w:r>
    </w:p>
  </w:endnote>
  <w:endnote w:type="continuationSeparator" w:id="0">
    <w:p w:rsidR="00C04DA0" w:rsidRDefault="00C04DA0" w:rsidP="00123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212"/>
      <w:docPartObj>
        <w:docPartGallery w:val="Page Numbers (Bottom of Page)"/>
        <w:docPartUnique/>
      </w:docPartObj>
    </w:sdtPr>
    <w:sdtContent>
      <w:p w:rsidR="000717D2" w:rsidRDefault="00294B9B">
        <w:pPr>
          <w:pStyle w:val="a9"/>
          <w:jc w:val="center"/>
        </w:pPr>
        <w:fldSimple w:instr=" PAGE   \* MERGEFORMAT ">
          <w:r w:rsidR="00221477">
            <w:rPr>
              <w:noProof/>
            </w:rPr>
            <w:t>3</w:t>
          </w:r>
        </w:fldSimple>
      </w:p>
    </w:sdtContent>
  </w:sdt>
  <w:p w:rsidR="000717D2" w:rsidRDefault="000717D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DA0" w:rsidRDefault="00C04DA0" w:rsidP="00123D0C">
      <w:pPr>
        <w:spacing w:after="0" w:line="240" w:lineRule="auto"/>
      </w:pPr>
      <w:r>
        <w:separator/>
      </w:r>
    </w:p>
  </w:footnote>
  <w:footnote w:type="continuationSeparator" w:id="0">
    <w:p w:rsidR="00C04DA0" w:rsidRDefault="00C04DA0" w:rsidP="00123D0C">
      <w:pPr>
        <w:spacing w:after="0" w:line="240" w:lineRule="auto"/>
      </w:pPr>
      <w:r>
        <w:continuationSeparator/>
      </w:r>
    </w:p>
  </w:footnote>
  <w:footnote w:id="1">
    <w:p w:rsidR="000717D2" w:rsidRPr="00EF2139" w:rsidRDefault="000717D2" w:rsidP="00C950CB">
      <w:pPr>
        <w:pStyle w:val="a4"/>
        <w:jc w:val="both"/>
        <w:rPr>
          <w:rFonts w:ascii="Times New Roman" w:hAnsi="Times New Roman" w:cs="Times New Roman"/>
        </w:rPr>
      </w:pPr>
      <w:r w:rsidRPr="00E82405">
        <w:rPr>
          <w:rStyle w:val="a6"/>
          <w:rFonts w:ascii="Times New Roman" w:hAnsi="Times New Roman" w:cs="Times New Roman"/>
        </w:rPr>
        <w:footnoteRef/>
      </w:r>
      <w:r w:rsidRPr="00E82405">
        <w:rPr>
          <w:rFonts w:ascii="Times New Roman" w:hAnsi="Times New Roman" w:cs="Times New Roman"/>
        </w:rPr>
        <w:t xml:space="preserve"> Российская экономика: условия выживания, предпосылки развития </w:t>
      </w:r>
      <w:r>
        <w:rPr>
          <w:rFonts w:ascii="Times New Roman" w:hAnsi="Times New Roman" w:cs="Times New Roman"/>
        </w:rPr>
        <w:t>// Вопросы экономики. 1999. № 7;</w:t>
      </w:r>
      <w:r w:rsidRPr="00EF2139">
        <w:t xml:space="preserve"> </w:t>
      </w:r>
      <w:r w:rsidRPr="00EF2139">
        <w:rPr>
          <w:rFonts w:ascii="Times New Roman" w:hAnsi="Times New Roman" w:cs="Times New Roman"/>
        </w:rPr>
        <w:t xml:space="preserve">Власть и собственность в современной России: принятие Земельного кодекса Российской Федерации // Конституционное право: Восточноевропейское обозрение. 2002а. № 1 (38). </w:t>
      </w:r>
    </w:p>
  </w:footnote>
  <w:footnote w:id="2">
    <w:p w:rsidR="000717D2" w:rsidRDefault="000717D2" w:rsidP="00C950CB">
      <w:pPr>
        <w:pStyle w:val="a4"/>
        <w:jc w:val="both"/>
      </w:pPr>
      <w:r w:rsidRPr="00EF2139">
        <w:rPr>
          <w:rStyle w:val="a6"/>
          <w:rFonts w:ascii="Times New Roman" w:hAnsi="Times New Roman" w:cs="Times New Roman"/>
        </w:rPr>
        <w:footnoteRef/>
      </w:r>
      <w:r w:rsidRPr="00EF2139">
        <w:rPr>
          <w:rFonts w:ascii="Times New Roman" w:hAnsi="Times New Roman" w:cs="Times New Roman"/>
        </w:rPr>
        <w:t xml:space="preserve"> Договорные отношения в сфере реализации сельскохозяйственной продукции.//Государство и право. 1998.№ 1- С.38-45</w:t>
      </w:r>
    </w:p>
  </w:footnote>
  <w:footnote w:id="3">
    <w:p w:rsidR="000717D2" w:rsidRPr="00EF2139" w:rsidRDefault="000717D2" w:rsidP="00C950CB">
      <w:pPr>
        <w:pStyle w:val="a4"/>
        <w:jc w:val="both"/>
        <w:rPr>
          <w:rFonts w:ascii="Times New Roman" w:hAnsi="Times New Roman" w:cs="Times New Roman"/>
        </w:rPr>
      </w:pPr>
      <w:r w:rsidRPr="00EF2139">
        <w:rPr>
          <w:rStyle w:val="a6"/>
          <w:rFonts w:ascii="Times New Roman" w:hAnsi="Times New Roman" w:cs="Times New Roman"/>
        </w:rPr>
        <w:footnoteRef/>
      </w:r>
      <w:r w:rsidRPr="00EF2139">
        <w:rPr>
          <w:rFonts w:ascii="Times New Roman" w:hAnsi="Times New Roman" w:cs="Times New Roman"/>
        </w:rPr>
        <w:t xml:space="preserve"> Аграрный сектор в рыночной экономике//Вопросы экономики.-№12.-2008.-139 с</w:t>
      </w:r>
    </w:p>
  </w:footnote>
  <w:footnote w:id="4">
    <w:p w:rsidR="000717D2" w:rsidRPr="00EF2139" w:rsidRDefault="000717D2" w:rsidP="00C950CB">
      <w:pPr>
        <w:pStyle w:val="a4"/>
        <w:jc w:val="both"/>
        <w:rPr>
          <w:rFonts w:ascii="Times New Roman" w:hAnsi="Times New Roman" w:cs="Times New Roman"/>
        </w:rPr>
      </w:pPr>
      <w:r w:rsidRPr="00EF2139">
        <w:rPr>
          <w:rStyle w:val="a6"/>
          <w:rFonts w:ascii="Times New Roman" w:hAnsi="Times New Roman" w:cs="Times New Roman"/>
        </w:rPr>
        <w:footnoteRef/>
      </w:r>
      <w:r w:rsidRPr="00EF2139">
        <w:rPr>
          <w:rFonts w:ascii="Times New Roman" w:hAnsi="Times New Roman" w:cs="Times New Roman"/>
        </w:rPr>
        <w:t xml:space="preserve">  Аграрное право России: проблемы становления и развития. - М.: Право и государство, 2003</w:t>
      </w:r>
    </w:p>
  </w:footnote>
  <w:footnote w:id="5">
    <w:p w:rsidR="000717D2" w:rsidRPr="00EF2139" w:rsidRDefault="000717D2" w:rsidP="00C950CB">
      <w:pPr>
        <w:pStyle w:val="a4"/>
        <w:jc w:val="both"/>
        <w:rPr>
          <w:rFonts w:ascii="Times New Roman" w:hAnsi="Times New Roman" w:cs="Times New Roman"/>
        </w:rPr>
      </w:pPr>
      <w:r w:rsidRPr="00EF2139">
        <w:rPr>
          <w:rStyle w:val="a6"/>
          <w:rFonts w:ascii="Times New Roman" w:hAnsi="Times New Roman" w:cs="Times New Roman"/>
        </w:rPr>
        <w:footnoteRef/>
      </w:r>
      <w:r w:rsidRPr="00EF2139">
        <w:rPr>
          <w:rFonts w:ascii="Times New Roman" w:hAnsi="Times New Roman" w:cs="Times New Roman"/>
        </w:rPr>
        <w:t xml:space="preserve"> Земельная и аграрная реформы в зарубежны</w:t>
      </w:r>
      <w:r>
        <w:rPr>
          <w:rFonts w:ascii="Times New Roman" w:hAnsi="Times New Roman" w:cs="Times New Roman"/>
        </w:rPr>
        <w:t>х странах. Минск: БГЭУ. - 1999.</w:t>
      </w:r>
    </w:p>
  </w:footnote>
  <w:footnote w:id="6">
    <w:p w:rsidR="000717D2" w:rsidRPr="00EF2139" w:rsidRDefault="000717D2" w:rsidP="00C950CB">
      <w:pPr>
        <w:pStyle w:val="a4"/>
        <w:jc w:val="both"/>
        <w:rPr>
          <w:rFonts w:ascii="Times New Roman" w:hAnsi="Times New Roman" w:cs="Times New Roman"/>
        </w:rPr>
      </w:pPr>
      <w:r w:rsidRPr="00EF2139">
        <w:rPr>
          <w:rStyle w:val="a6"/>
          <w:rFonts w:ascii="Times New Roman" w:hAnsi="Times New Roman" w:cs="Times New Roman"/>
        </w:rPr>
        <w:footnoteRef/>
      </w:r>
      <w:r w:rsidRPr="00EF2139">
        <w:rPr>
          <w:rFonts w:ascii="Times New Roman" w:hAnsi="Times New Roman" w:cs="Times New Roman"/>
        </w:rPr>
        <w:t xml:space="preserve"> Актуальные проблемы аграрно-правовой науки в Российской</w:t>
      </w:r>
      <w:r>
        <w:rPr>
          <w:rFonts w:ascii="Times New Roman" w:hAnsi="Times New Roman" w:cs="Times New Roman"/>
        </w:rPr>
        <w:t xml:space="preserve"> Федерации. Екатеринбург, 2000.</w:t>
      </w:r>
    </w:p>
  </w:footnote>
  <w:footnote w:id="7">
    <w:p w:rsidR="000717D2" w:rsidRPr="00EF2139" w:rsidRDefault="000717D2" w:rsidP="00C950CB">
      <w:pPr>
        <w:pStyle w:val="a4"/>
        <w:jc w:val="both"/>
        <w:rPr>
          <w:rFonts w:ascii="Times New Roman" w:hAnsi="Times New Roman" w:cs="Times New Roman"/>
        </w:rPr>
      </w:pPr>
      <w:r w:rsidRPr="00EF2139">
        <w:rPr>
          <w:rStyle w:val="a6"/>
          <w:rFonts w:ascii="Times New Roman" w:hAnsi="Times New Roman" w:cs="Times New Roman"/>
        </w:rPr>
        <w:footnoteRef/>
      </w:r>
      <w:r w:rsidRPr="00EF2139">
        <w:rPr>
          <w:rFonts w:ascii="Times New Roman" w:hAnsi="Times New Roman" w:cs="Times New Roman"/>
        </w:rPr>
        <w:t>Сельскохозяйственный кризис. //АПК: Эконо</w:t>
      </w:r>
      <w:r>
        <w:rPr>
          <w:rFonts w:ascii="Times New Roman" w:hAnsi="Times New Roman" w:cs="Times New Roman"/>
        </w:rPr>
        <w:t>мика и управление. 2000. № 5-7.</w:t>
      </w:r>
      <w:r w:rsidRPr="00EF2139">
        <w:rPr>
          <w:rFonts w:ascii="Times New Roman" w:hAnsi="Times New Roman" w:cs="Times New Roman"/>
        </w:rPr>
        <w:t xml:space="preserve"> </w:t>
      </w:r>
    </w:p>
  </w:footnote>
  <w:footnote w:id="8">
    <w:p w:rsidR="000717D2" w:rsidRPr="00EF2139" w:rsidRDefault="000717D2" w:rsidP="00C950CB">
      <w:pPr>
        <w:pStyle w:val="a4"/>
        <w:jc w:val="both"/>
        <w:rPr>
          <w:rFonts w:ascii="Times New Roman" w:hAnsi="Times New Roman" w:cs="Times New Roman"/>
        </w:rPr>
      </w:pPr>
      <w:r w:rsidRPr="00EF2139">
        <w:rPr>
          <w:rStyle w:val="a6"/>
          <w:rFonts w:ascii="Times New Roman" w:hAnsi="Times New Roman" w:cs="Times New Roman"/>
        </w:rPr>
        <w:footnoteRef/>
      </w:r>
      <w:r w:rsidRPr="00EF2139">
        <w:rPr>
          <w:rFonts w:ascii="Times New Roman" w:hAnsi="Times New Roman" w:cs="Times New Roman"/>
        </w:rPr>
        <w:t xml:space="preserve"> Аграрная политика России в контексте государственной безопасности (политологический анализ)</w:t>
      </w:r>
      <w:r>
        <w:rPr>
          <w:rFonts w:ascii="Times New Roman" w:hAnsi="Times New Roman" w:cs="Times New Roman"/>
        </w:rPr>
        <w:t xml:space="preserve">-М.: </w:t>
      </w:r>
      <w:r w:rsidRPr="00EF2139">
        <w:rPr>
          <w:rFonts w:ascii="Times New Roman" w:hAnsi="Times New Roman" w:cs="Times New Roman"/>
        </w:rPr>
        <w:t>Directmedia,</w:t>
      </w:r>
      <w:r>
        <w:rPr>
          <w:rFonts w:ascii="Times New Roman" w:hAnsi="Times New Roman" w:cs="Times New Roman"/>
        </w:rPr>
        <w:t>-</w:t>
      </w:r>
      <w:r w:rsidRPr="00EF2139">
        <w:rPr>
          <w:rFonts w:ascii="Times New Roman" w:hAnsi="Times New Roman" w:cs="Times New Roman"/>
        </w:rPr>
        <w:t xml:space="preserve"> 2016</w:t>
      </w:r>
    </w:p>
    <w:tbl>
      <w:tblPr>
        <w:tblW w:w="0" w:type="auto"/>
        <w:tblCellSpacing w:w="15" w:type="dxa"/>
        <w:shd w:val="clear" w:color="auto" w:fill="FFFFFF"/>
        <w:tblCellMar>
          <w:top w:w="15" w:type="dxa"/>
          <w:left w:w="15" w:type="dxa"/>
          <w:bottom w:w="15" w:type="dxa"/>
          <w:right w:w="15" w:type="dxa"/>
        </w:tblCellMar>
        <w:tblLook w:val="04A0"/>
      </w:tblPr>
      <w:tblGrid>
        <w:gridCol w:w="9626"/>
      </w:tblGrid>
      <w:tr w:rsidR="000717D2" w:rsidRPr="00EF2139" w:rsidTr="00EF2139">
        <w:trPr>
          <w:tblCellSpacing w:w="15" w:type="dxa"/>
        </w:trPr>
        <w:tc>
          <w:tcPr>
            <w:tcW w:w="9566" w:type="dxa"/>
            <w:shd w:val="clear" w:color="auto" w:fill="FFFFFF"/>
            <w:tcMar>
              <w:top w:w="0" w:type="dxa"/>
              <w:left w:w="240" w:type="dxa"/>
              <w:bottom w:w="0" w:type="dxa"/>
              <w:right w:w="0" w:type="dxa"/>
            </w:tcMar>
            <w:vAlign w:val="center"/>
            <w:hideMark/>
          </w:tcPr>
          <w:p w:rsidR="000717D2" w:rsidRPr="00EF2139" w:rsidRDefault="000717D2" w:rsidP="00EF2139">
            <w:pPr>
              <w:spacing w:after="0" w:line="240" w:lineRule="auto"/>
              <w:rPr>
                <w:rFonts w:ascii="Times New Roman" w:eastAsia="Times New Roman" w:hAnsi="Times New Roman" w:cs="Times New Roman"/>
                <w:color w:val="000000"/>
                <w:sz w:val="20"/>
                <w:szCs w:val="20"/>
              </w:rPr>
            </w:pPr>
          </w:p>
        </w:tc>
      </w:tr>
      <w:tr w:rsidR="000717D2" w:rsidRPr="00EF2139" w:rsidTr="00EF2139">
        <w:trPr>
          <w:tblCellSpacing w:w="15" w:type="dxa"/>
        </w:trPr>
        <w:tc>
          <w:tcPr>
            <w:tcW w:w="9566" w:type="dxa"/>
            <w:shd w:val="clear" w:color="auto" w:fill="FFFFFF"/>
            <w:tcMar>
              <w:top w:w="0" w:type="dxa"/>
              <w:left w:w="0" w:type="dxa"/>
              <w:bottom w:w="0" w:type="dxa"/>
              <w:right w:w="0" w:type="dxa"/>
            </w:tcMar>
            <w:vAlign w:val="center"/>
            <w:hideMark/>
          </w:tcPr>
          <w:p w:rsidR="000717D2" w:rsidRPr="00EF2139" w:rsidRDefault="000717D2" w:rsidP="00EF2139">
            <w:pPr>
              <w:spacing w:after="0" w:line="240" w:lineRule="auto"/>
              <w:rPr>
                <w:rFonts w:ascii="Arial" w:eastAsia="Times New Roman" w:hAnsi="Arial" w:cs="Arial"/>
                <w:color w:val="333333"/>
              </w:rPr>
            </w:pPr>
          </w:p>
        </w:tc>
      </w:tr>
    </w:tbl>
    <w:p w:rsidR="000717D2" w:rsidRDefault="000717D2">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77" w:rsidRDefault="00221477" w:rsidP="00221477">
    <w:pPr>
      <w:pStyle w:val="a7"/>
      <w:jc w:val="center"/>
      <w:rPr>
        <w:b/>
        <w:color w:val="FF0000"/>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color w:val="FF0000"/>
        <w:sz w:val="32"/>
        <w:szCs w:val="32"/>
      </w:rPr>
      <w:t xml:space="preserve">Работа выполнена авторами сайта </w:t>
    </w:r>
    <w:hyperlink r:id="rId1" w:history="1">
      <w:r>
        <w:rPr>
          <w:rStyle w:val="ab"/>
          <w:b/>
          <w:color w:val="FF0000"/>
          <w:sz w:val="32"/>
          <w:szCs w:val="32"/>
        </w:rPr>
        <w:t>ДЦО.РФ</w:t>
      </w:r>
    </w:hyperlink>
  </w:p>
  <w:p w:rsidR="00221477" w:rsidRDefault="00221477" w:rsidP="00221477">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221477" w:rsidRDefault="00221477" w:rsidP="00221477">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221477" w:rsidRDefault="00221477" w:rsidP="00221477">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b"/>
          <w:rFonts w:ascii="Helvetica" w:hAnsi="Helvetica"/>
          <w:bCs/>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221477" w:rsidRDefault="0022147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16E"/>
    <w:multiLevelType w:val="multilevel"/>
    <w:tmpl w:val="5C8487B2"/>
    <w:lvl w:ilvl="0">
      <w:start w:val="1"/>
      <w:numFmt w:val="decimal"/>
      <w:lvlText w:val="%1."/>
      <w:lvlJc w:val="left"/>
      <w:pPr>
        <w:ind w:left="450" w:hanging="45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EEE6F67"/>
    <w:multiLevelType w:val="hybridMultilevel"/>
    <w:tmpl w:val="744E2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0C322F"/>
    <w:multiLevelType w:val="multilevel"/>
    <w:tmpl w:val="5C8487B2"/>
    <w:lvl w:ilvl="0">
      <w:start w:val="1"/>
      <w:numFmt w:val="decimal"/>
      <w:lvlText w:val="%1."/>
      <w:lvlJc w:val="left"/>
      <w:pPr>
        <w:ind w:left="450" w:hanging="45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BC32C0B"/>
    <w:multiLevelType w:val="multilevel"/>
    <w:tmpl w:val="B9C090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C4771C1"/>
    <w:multiLevelType w:val="multilevel"/>
    <w:tmpl w:val="7E2A9B50"/>
    <w:lvl w:ilvl="0">
      <w:start w:val="1"/>
      <w:numFmt w:val="decimal"/>
      <w:lvlText w:val="%1"/>
      <w:lvlJc w:val="left"/>
      <w:pPr>
        <w:ind w:left="375" w:hanging="375"/>
      </w:pPr>
      <w:rPr>
        <w:rFonts w:eastAsia="Times New Roman" w:hint="default"/>
        <w:color w:val="000000"/>
      </w:rPr>
    </w:lvl>
    <w:lvl w:ilvl="1">
      <w:start w:val="2"/>
      <w:numFmt w:val="decimal"/>
      <w:lvlText w:val="%1.%2"/>
      <w:lvlJc w:val="left"/>
      <w:pPr>
        <w:ind w:left="375"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5">
    <w:nsid w:val="4E28083A"/>
    <w:multiLevelType w:val="hybridMultilevel"/>
    <w:tmpl w:val="B6F2FAD0"/>
    <w:lvl w:ilvl="0" w:tplc="EE0CDAD4">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6">
    <w:nsid w:val="55821CFE"/>
    <w:multiLevelType w:val="hybridMultilevel"/>
    <w:tmpl w:val="C0900EC0"/>
    <w:lvl w:ilvl="0" w:tplc="EE0CDA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ABC1CC2"/>
    <w:multiLevelType w:val="multilevel"/>
    <w:tmpl w:val="F88A54A0"/>
    <w:lvl w:ilvl="0">
      <w:start w:val="1"/>
      <w:numFmt w:val="decimal"/>
      <w:lvlText w:val="%1"/>
      <w:lvlJc w:val="left"/>
      <w:pPr>
        <w:ind w:left="375" w:hanging="375"/>
      </w:pPr>
      <w:rPr>
        <w:rFonts w:eastAsia="Times New Roman" w:hint="default"/>
        <w:color w:val="000000"/>
      </w:rPr>
    </w:lvl>
    <w:lvl w:ilvl="1">
      <w:start w:val="2"/>
      <w:numFmt w:val="decimal"/>
      <w:lvlText w:val="%1.%2"/>
      <w:lvlJc w:val="left"/>
      <w:pPr>
        <w:ind w:left="375"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60185084"/>
    <w:multiLevelType w:val="multilevel"/>
    <w:tmpl w:val="7376F0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1A96500"/>
    <w:multiLevelType w:val="hybridMultilevel"/>
    <w:tmpl w:val="1456672C"/>
    <w:lvl w:ilvl="0" w:tplc="EE0CDA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4175BBB"/>
    <w:multiLevelType w:val="hybridMultilevel"/>
    <w:tmpl w:val="CB76E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E33D64"/>
    <w:multiLevelType w:val="hybridMultilevel"/>
    <w:tmpl w:val="B79EC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6D495C"/>
    <w:multiLevelType w:val="multilevel"/>
    <w:tmpl w:val="0608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2"/>
  </w:num>
  <w:num w:numId="5">
    <w:abstractNumId w:val="12"/>
  </w:num>
  <w:num w:numId="6">
    <w:abstractNumId w:val="7"/>
  </w:num>
  <w:num w:numId="7">
    <w:abstractNumId w:val="0"/>
  </w:num>
  <w:num w:numId="8">
    <w:abstractNumId w:val="4"/>
  </w:num>
  <w:num w:numId="9">
    <w:abstractNumId w:val="9"/>
  </w:num>
  <w:num w:numId="10">
    <w:abstractNumId w:val="6"/>
  </w:num>
  <w:num w:numId="11">
    <w:abstractNumId w:val="1"/>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309D9"/>
    <w:rsid w:val="000236AE"/>
    <w:rsid w:val="000717D2"/>
    <w:rsid w:val="00082289"/>
    <w:rsid w:val="00085738"/>
    <w:rsid w:val="0009566C"/>
    <w:rsid w:val="000C0402"/>
    <w:rsid w:val="000C3478"/>
    <w:rsid w:val="000D1363"/>
    <w:rsid w:val="001014DE"/>
    <w:rsid w:val="00123D0C"/>
    <w:rsid w:val="00186EDF"/>
    <w:rsid w:val="00194437"/>
    <w:rsid w:val="001A031F"/>
    <w:rsid w:val="001D7E0B"/>
    <w:rsid w:val="001E3D31"/>
    <w:rsid w:val="00221477"/>
    <w:rsid w:val="0022291B"/>
    <w:rsid w:val="002309D9"/>
    <w:rsid w:val="00236667"/>
    <w:rsid w:val="00256362"/>
    <w:rsid w:val="00294B9B"/>
    <w:rsid w:val="00304F33"/>
    <w:rsid w:val="00346F03"/>
    <w:rsid w:val="00350DA8"/>
    <w:rsid w:val="00382657"/>
    <w:rsid w:val="0038299D"/>
    <w:rsid w:val="00384675"/>
    <w:rsid w:val="003B54E8"/>
    <w:rsid w:val="003D7581"/>
    <w:rsid w:val="004007C3"/>
    <w:rsid w:val="004172DD"/>
    <w:rsid w:val="004424DD"/>
    <w:rsid w:val="00490E1B"/>
    <w:rsid w:val="004A3BCC"/>
    <w:rsid w:val="004A6196"/>
    <w:rsid w:val="00525500"/>
    <w:rsid w:val="00532F29"/>
    <w:rsid w:val="005B344F"/>
    <w:rsid w:val="005D0E0A"/>
    <w:rsid w:val="00653677"/>
    <w:rsid w:val="0066593F"/>
    <w:rsid w:val="00673D49"/>
    <w:rsid w:val="006A408D"/>
    <w:rsid w:val="006A4213"/>
    <w:rsid w:val="006E3369"/>
    <w:rsid w:val="00771A78"/>
    <w:rsid w:val="007756E1"/>
    <w:rsid w:val="007C01F8"/>
    <w:rsid w:val="007E3917"/>
    <w:rsid w:val="007F074F"/>
    <w:rsid w:val="00825CB7"/>
    <w:rsid w:val="008376F4"/>
    <w:rsid w:val="0084074F"/>
    <w:rsid w:val="008527E5"/>
    <w:rsid w:val="008615ED"/>
    <w:rsid w:val="008E4447"/>
    <w:rsid w:val="008F30B7"/>
    <w:rsid w:val="009035D4"/>
    <w:rsid w:val="00904624"/>
    <w:rsid w:val="009165D7"/>
    <w:rsid w:val="00966128"/>
    <w:rsid w:val="009705B5"/>
    <w:rsid w:val="009C20CA"/>
    <w:rsid w:val="009C432B"/>
    <w:rsid w:val="009D2F43"/>
    <w:rsid w:val="009F1E2A"/>
    <w:rsid w:val="00A01A4E"/>
    <w:rsid w:val="00A168E3"/>
    <w:rsid w:val="00A42657"/>
    <w:rsid w:val="00A53831"/>
    <w:rsid w:val="00A63CE2"/>
    <w:rsid w:val="00A94D59"/>
    <w:rsid w:val="00AA105F"/>
    <w:rsid w:val="00AD1736"/>
    <w:rsid w:val="00AD4529"/>
    <w:rsid w:val="00AD58DC"/>
    <w:rsid w:val="00AF1EA2"/>
    <w:rsid w:val="00B17F19"/>
    <w:rsid w:val="00B4248A"/>
    <w:rsid w:val="00B5226F"/>
    <w:rsid w:val="00B75545"/>
    <w:rsid w:val="00BA755C"/>
    <w:rsid w:val="00BC0969"/>
    <w:rsid w:val="00BC4BBA"/>
    <w:rsid w:val="00BE44DC"/>
    <w:rsid w:val="00BF3D48"/>
    <w:rsid w:val="00BF5F1B"/>
    <w:rsid w:val="00C04DA0"/>
    <w:rsid w:val="00C36647"/>
    <w:rsid w:val="00C4147D"/>
    <w:rsid w:val="00C453D0"/>
    <w:rsid w:val="00C47E2A"/>
    <w:rsid w:val="00C60DD8"/>
    <w:rsid w:val="00C80FB6"/>
    <w:rsid w:val="00C92EA6"/>
    <w:rsid w:val="00C950CB"/>
    <w:rsid w:val="00C96BA7"/>
    <w:rsid w:val="00CA2B51"/>
    <w:rsid w:val="00CB2A7B"/>
    <w:rsid w:val="00CD5FEF"/>
    <w:rsid w:val="00D321C4"/>
    <w:rsid w:val="00D5041E"/>
    <w:rsid w:val="00D543E8"/>
    <w:rsid w:val="00D90F75"/>
    <w:rsid w:val="00D90F92"/>
    <w:rsid w:val="00DB3208"/>
    <w:rsid w:val="00DD4337"/>
    <w:rsid w:val="00E32363"/>
    <w:rsid w:val="00E57771"/>
    <w:rsid w:val="00E608A6"/>
    <w:rsid w:val="00E62F7B"/>
    <w:rsid w:val="00E72D88"/>
    <w:rsid w:val="00E82405"/>
    <w:rsid w:val="00EB03A3"/>
    <w:rsid w:val="00EF2139"/>
    <w:rsid w:val="00F028DC"/>
    <w:rsid w:val="00F154BB"/>
    <w:rsid w:val="00F156AA"/>
    <w:rsid w:val="00F34725"/>
    <w:rsid w:val="00F94963"/>
    <w:rsid w:val="00F967CE"/>
    <w:rsid w:val="00FB763A"/>
    <w:rsid w:val="00FD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7B"/>
  </w:style>
  <w:style w:type="paragraph" w:styleId="3">
    <w:name w:val="heading 3"/>
    <w:basedOn w:val="a"/>
    <w:link w:val="30"/>
    <w:semiHidden/>
    <w:unhideWhenUsed/>
    <w:qFormat/>
    <w:rsid w:val="00221477"/>
    <w:pPr>
      <w:keepNext/>
      <w:spacing w:before="240" w:after="120"/>
      <w:outlineLvl w:val="2"/>
    </w:pPr>
    <w:rPr>
      <w:rFonts w:ascii="Liberation Sans" w:eastAsia="Microsoft YaHei" w:hAnsi="Liberation Sans" w:cs="Mangal"/>
      <w:sz w:val="28"/>
      <w:szCs w:val="28"/>
      <w:lang w:eastAsia="en-US"/>
    </w:rPr>
  </w:style>
  <w:style w:type="paragraph" w:styleId="4">
    <w:name w:val="heading 4"/>
    <w:basedOn w:val="a"/>
    <w:link w:val="40"/>
    <w:semiHidden/>
    <w:unhideWhenUsed/>
    <w:qFormat/>
    <w:rsid w:val="00221477"/>
    <w:pPr>
      <w:keepNext/>
      <w:spacing w:before="240" w:after="120"/>
      <w:outlineLvl w:val="3"/>
    </w:pPr>
    <w:rPr>
      <w:rFonts w:ascii="Liberation Sans" w:eastAsia="Microsoft YaHei" w:hAnsi="Liberation Sans" w:cs="Mangal"/>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9D9"/>
    <w:pPr>
      <w:ind w:left="720"/>
      <w:contextualSpacing/>
    </w:pPr>
  </w:style>
  <w:style w:type="paragraph" w:styleId="a4">
    <w:name w:val="footnote text"/>
    <w:basedOn w:val="a"/>
    <w:link w:val="a5"/>
    <w:uiPriority w:val="99"/>
    <w:unhideWhenUsed/>
    <w:rsid w:val="00123D0C"/>
    <w:pPr>
      <w:spacing w:after="0" w:line="240" w:lineRule="auto"/>
    </w:pPr>
    <w:rPr>
      <w:sz w:val="20"/>
      <w:szCs w:val="20"/>
    </w:rPr>
  </w:style>
  <w:style w:type="character" w:customStyle="1" w:styleId="a5">
    <w:name w:val="Текст сноски Знак"/>
    <w:basedOn w:val="a0"/>
    <w:link w:val="a4"/>
    <w:uiPriority w:val="99"/>
    <w:rsid w:val="00123D0C"/>
    <w:rPr>
      <w:sz w:val="20"/>
      <w:szCs w:val="20"/>
    </w:rPr>
  </w:style>
  <w:style w:type="character" w:styleId="a6">
    <w:name w:val="footnote reference"/>
    <w:basedOn w:val="a0"/>
    <w:uiPriority w:val="99"/>
    <w:semiHidden/>
    <w:unhideWhenUsed/>
    <w:rsid w:val="00123D0C"/>
    <w:rPr>
      <w:vertAlign w:val="superscript"/>
    </w:rPr>
  </w:style>
  <w:style w:type="paragraph" w:styleId="a7">
    <w:name w:val="header"/>
    <w:basedOn w:val="a"/>
    <w:link w:val="a8"/>
    <w:uiPriority w:val="99"/>
    <w:semiHidden/>
    <w:unhideWhenUsed/>
    <w:rsid w:val="00673D4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73D49"/>
  </w:style>
  <w:style w:type="paragraph" w:styleId="a9">
    <w:name w:val="footer"/>
    <w:basedOn w:val="a"/>
    <w:link w:val="aa"/>
    <w:uiPriority w:val="99"/>
    <w:unhideWhenUsed/>
    <w:rsid w:val="00673D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3D49"/>
  </w:style>
  <w:style w:type="character" w:customStyle="1" w:styleId="apple-converted-space">
    <w:name w:val="apple-converted-space"/>
    <w:basedOn w:val="a0"/>
    <w:rsid w:val="00EB03A3"/>
  </w:style>
  <w:style w:type="character" w:styleId="ab">
    <w:name w:val="Hyperlink"/>
    <w:basedOn w:val="a0"/>
    <w:uiPriority w:val="99"/>
    <w:unhideWhenUsed/>
    <w:rsid w:val="00EB03A3"/>
    <w:rPr>
      <w:color w:val="0000FF"/>
      <w:u w:val="single"/>
    </w:rPr>
  </w:style>
  <w:style w:type="paragraph" w:customStyle="1" w:styleId="osnov">
    <w:name w:val="osnov"/>
    <w:basedOn w:val="a"/>
    <w:rsid w:val="008F3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6A408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CD5FEF"/>
    <w:rPr>
      <w:b/>
      <w:bCs/>
    </w:rPr>
  </w:style>
  <w:style w:type="character" w:customStyle="1" w:styleId="entry-linkbar-inner">
    <w:name w:val="entry-linkbar-inner"/>
    <w:basedOn w:val="a0"/>
    <w:rsid w:val="00AD1736"/>
  </w:style>
  <w:style w:type="paragraph" w:styleId="ad">
    <w:name w:val="Balloon Text"/>
    <w:basedOn w:val="a"/>
    <w:link w:val="ae"/>
    <w:uiPriority w:val="99"/>
    <w:semiHidden/>
    <w:unhideWhenUsed/>
    <w:rsid w:val="00AD173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1736"/>
    <w:rPr>
      <w:rFonts w:ascii="Tahoma" w:hAnsi="Tahoma" w:cs="Tahoma"/>
      <w:sz w:val="16"/>
      <w:szCs w:val="16"/>
    </w:rPr>
  </w:style>
  <w:style w:type="table" w:styleId="af">
    <w:name w:val="Table Grid"/>
    <w:basedOn w:val="a1"/>
    <w:uiPriority w:val="59"/>
    <w:rsid w:val="00CB2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221477"/>
    <w:rPr>
      <w:rFonts w:ascii="Liberation Sans" w:eastAsia="Microsoft YaHei" w:hAnsi="Liberation Sans" w:cs="Mangal"/>
      <w:sz w:val="28"/>
      <w:szCs w:val="28"/>
      <w:lang w:eastAsia="en-US"/>
    </w:rPr>
  </w:style>
  <w:style w:type="character" w:customStyle="1" w:styleId="40">
    <w:name w:val="Заголовок 4 Знак"/>
    <w:basedOn w:val="a0"/>
    <w:link w:val="4"/>
    <w:semiHidden/>
    <w:rsid w:val="00221477"/>
    <w:rPr>
      <w:rFonts w:ascii="Liberation Sans" w:eastAsia="Microsoft YaHei" w:hAnsi="Liberation Sans" w:cs="Mangal"/>
      <w:sz w:val="28"/>
      <w:szCs w:val="28"/>
      <w:lang w:eastAsia="en-US"/>
    </w:rPr>
  </w:style>
</w:styles>
</file>

<file path=word/webSettings.xml><?xml version="1.0" encoding="utf-8"?>
<w:webSettings xmlns:r="http://schemas.openxmlformats.org/officeDocument/2006/relationships" xmlns:w="http://schemas.openxmlformats.org/wordprocessingml/2006/main">
  <w:divs>
    <w:div w:id="167991017">
      <w:bodyDiv w:val="1"/>
      <w:marLeft w:val="0"/>
      <w:marRight w:val="0"/>
      <w:marTop w:val="0"/>
      <w:marBottom w:val="0"/>
      <w:divBdr>
        <w:top w:val="none" w:sz="0" w:space="0" w:color="auto"/>
        <w:left w:val="none" w:sz="0" w:space="0" w:color="auto"/>
        <w:bottom w:val="none" w:sz="0" w:space="0" w:color="auto"/>
        <w:right w:val="none" w:sz="0" w:space="0" w:color="auto"/>
      </w:divBdr>
    </w:div>
    <w:div w:id="203056455">
      <w:bodyDiv w:val="1"/>
      <w:marLeft w:val="0"/>
      <w:marRight w:val="0"/>
      <w:marTop w:val="0"/>
      <w:marBottom w:val="0"/>
      <w:divBdr>
        <w:top w:val="none" w:sz="0" w:space="0" w:color="auto"/>
        <w:left w:val="none" w:sz="0" w:space="0" w:color="auto"/>
        <w:bottom w:val="none" w:sz="0" w:space="0" w:color="auto"/>
        <w:right w:val="none" w:sz="0" w:space="0" w:color="auto"/>
      </w:divBdr>
    </w:div>
    <w:div w:id="213322711">
      <w:bodyDiv w:val="1"/>
      <w:marLeft w:val="0"/>
      <w:marRight w:val="0"/>
      <w:marTop w:val="0"/>
      <w:marBottom w:val="0"/>
      <w:divBdr>
        <w:top w:val="none" w:sz="0" w:space="0" w:color="auto"/>
        <w:left w:val="none" w:sz="0" w:space="0" w:color="auto"/>
        <w:bottom w:val="none" w:sz="0" w:space="0" w:color="auto"/>
        <w:right w:val="none" w:sz="0" w:space="0" w:color="auto"/>
      </w:divBdr>
    </w:div>
    <w:div w:id="219832229">
      <w:bodyDiv w:val="1"/>
      <w:marLeft w:val="0"/>
      <w:marRight w:val="0"/>
      <w:marTop w:val="0"/>
      <w:marBottom w:val="0"/>
      <w:divBdr>
        <w:top w:val="none" w:sz="0" w:space="0" w:color="auto"/>
        <w:left w:val="none" w:sz="0" w:space="0" w:color="auto"/>
        <w:bottom w:val="none" w:sz="0" w:space="0" w:color="auto"/>
        <w:right w:val="none" w:sz="0" w:space="0" w:color="auto"/>
      </w:divBdr>
    </w:div>
    <w:div w:id="236718799">
      <w:bodyDiv w:val="1"/>
      <w:marLeft w:val="0"/>
      <w:marRight w:val="0"/>
      <w:marTop w:val="0"/>
      <w:marBottom w:val="0"/>
      <w:divBdr>
        <w:top w:val="none" w:sz="0" w:space="0" w:color="auto"/>
        <w:left w:val="none" w:sz="0" w:space="0" w:color="auto"/>
        <w:bottom w:val="none" w:sz="0" w:space="0" w:color="auto"/>
        <w:right w:val="none" w:sz="0" w:space="0" w:color="auto"/>
      </w:divBdr>
    </w:div>
    <w:div w:id="299042685">
      <w:bodyDiv w:val="1"/>
      <w:marLeft w:val="0"/>
      <w:marRight w:val="0"/>
      <w:marTop w:val="0"/>
      <w:marBottom w:val="0"/>
      <w:divBdr>
        <w:top w:val="none" w:sz="0" w:space="0" w:color="auto"/>
        <w:left w:val="none" w:sz="0" w:space="0" w:color="auto"/>
        <w:bottom w:val="none" w:sz="0" w:space="0" w:color="auto"/>
        <w:right w:val="none" w:sz="0" w:space="0" w:color="auto"/>
      </w:divBdr>
    </w:div>
    <w:div w:id="312299744">
      <w:bodyDiv w:val="1"/>
      <w:marLeft w:val="0"/>
      <w:marRight w:val="0"/>
      <w:marTop w:val="0"/>
      <w:marBottom w:val="0"/>
      <w:divBdr>
        <w:top w:val="none" w:sz="0" w:space="0" w:color="auto"/>
        <w:left w:val="none" w:sz="0" w:space="0" w:color="auto"/>
        <w:bottom w:val="none" w:sz="0" w:space="0" w:color="auto"/>
        <w:right w:val="none" w:sz="0" w:space="0" w:color="auto"/>
      </w:divBdr>
    </w:div>
    <w:div w:id="403995753">
      <w:bodyDiv w:val="1"/>
      <w:marLeft w:val="0"/>
      <w:marRight w:val="0"/>
      <w:marTop w:val="0"/>
      <w:marBottom w:val="0"/>
      <w:divBdr>
        <w:top w:val="none" w:sz="0" w:space="0" w:color="auto"/>
        <w:left w:val="none" w:sz="0" w:space="0" w:color="auto"/>
        <w:bottom w:val="none" w:sz="0" w:space="0" w:color="auto"/>
        <w:right w:val="none" w:sz="0" w:space="0" w:color="auto"/>
      </w:divBdr>
    </w:div>
    <w:div w:id="462162440">
      <w:bodyDiv w:val="1"/>
      <w:marLeft w:val="0"/>
      <w:marRight w:val="0"/>
      <w:marTop w:val="0"/>
      <w:marBottom w:val="0"/>
      <w:divBdr>
        <w:top w:val="none" w:sz="0" w:space="0" w:color="auto"/>
        <w:left w:val="none" w:sz="0" w:space="0" w:color="auto"/>
        <w:bottom w:val="none" w:sz="0" w:space="0" w:color="auto"/>
        <w:right w:val="none" w:sz="0" w:space="0" w:color="auto"/>
      </w:divBdr>
      <w:divsChild>
        <w:div w:id="690841331">
          <w:marLeft w:val="0"/>
          <w:marRight w:val="0"/>
          <w:marTop w:val="0"/>
          <w:marBottom w:val="0"/>
          <w:divBdr>
            <w:top w:val="none" w:sz="0" w:space="0" w:color="auto"/>
            <w:left w:val="none" w:sz="0" w:space="0" w:color="auto"/>
            <w:bottom w:val="none" w:sz="0" w:space="0" w:color="auto"/>
            <w:right w:val="none" w:sz="0" w:space="0" w:color="auto"/>
          </w:divBdr>
        </w:div>
        <w:div w:id="819034350">
          <w:marLeft w:val="0"/>
          <w:marRight w:val="0"/>
          <w:marTop w:val="0"/>
          <w:marBottom w:val="0"/>
          <w:divBdr>
            <w:top w:val="none" w:sz="0" w:space="0" w:color="auto"/>
            <w:left w:val="none" w:sz="0" w:space="0" w:color="auto"/>
            <w:bottom w:val="none" w:sz="0" w:space="0" w:color="auto"/>
            <w:right w:val="none" w:sz="0" w:space="0" w:color="auto"/>
          </w:divBdr>
        </w:div>
        <w:div w:id="1136414943">
          <w:marLeft w:val="0"/>
          <w:marRight w:val="0"/>
          <w:marTop w:val="0"/>
          <w:marBottom w:val="0"/>
          <w:divBdr>
            <w:top w:val="none" w:sz="0" w:space="0" w:color="auto"/>
            <w:left w:val="none" w:sz="0" w:space="0" w:color="auto"/>
            <w:bottom w:val="none" w:sz="0" w:space="0" w:color="auto"/>
            <w:right w:val="none" w:sz="0" w:space="0" w:color="auto"/>
          </w:divBdr>
        </w:div>
        <w:div w:id="1852988247">
          <w:marLeft w:val="0"/>
          <w:marRight w:val="0"/>
          <w:marTop w:val="0"/>
          <w:marBottom w:val="0"/>
          <w:divBdr>
            <w:top w:val="none" w:sz="0" w:space="0" w:color="auto"/>
            <w:left w:val="none" w:sz="0" w:space="0" w:color="auto"/>
            <w:bottom w:val="none" w:sz="0" w:space="0" w:color="auto"/>
            <w:right w:val="none" w:sz="0" w:space="0" w:color="auto"/>
          </w:divBdr>
        </w:div>
      </w:divsChild>
    </w:div>
    <w:div w:id="467164261">
      <w:bodyDiv w:val="1"/>
      <w:marLeft w:val="0"/>
      <w:marRight w:val="0"/>
      <w:marTop w:val="0"/>
      <w:marBottom w:val="0"/>
      <w:divBdr>
        <w:top w:val="none" w:sz="0" w:space="0" w:color="auto"/>
        <w:left w:val="none" w:sz="0" w:space="0" w:color="auto"/>
        <w:bottom w:val="none" w:sz="0" w:space="0" w:color="auto"/>
        <w:right w:val="none" w:sz="0" w:space="0" w:color="auto"/>
      </w:divBdr>
    </w:div>
    <w:div w:id="699672750">
      <w:bodyDiv w:val="1"/>
      <w:marLeft w:val="0"/>
      <w:marRight w:val="0"/>
      <w:marTop w:val="0"/>
      <w:marBottom w:val="0"/>
      <w:divBdr>
        <w:top w:val="none" w:sz="0" w:space="0" w:color="auto"/>
        <w:left w:val="none" w:sz="0" w:space="0" w:color="auto"/>
        <w:bottom w:val="none" w:sz="0" w:space="0" w:color="auto"/>
        <w:right w:val="none" w:sz="0" w:space="0" w:color="auto"/>
      </w:divBdr>
    </w:div>
    <w:div w:id="715856027">
      <w:bodyDiv w:val="1"/>
      <w:marLeft w:val="0"/>
      <w:marRight w:val="0"/>
      <w:marTop w:val="0"/>
      <w:marBottom w:val="0"/>
      <w:divBdr>
        <w:top w:val="none" w:sz="0" w:space="0" w:color="auto"/>
        <w:left w:val="none" w:sz="0" w:space="0" w:color="auto"/>
        <w:bottom w:val="none" w:sz="0" w:space="0" w:color="auto"/>
        <w:right w:val="none" w:sz="0" w:space="0" w:color="auto"/>
      </w:divBdr>
    </w:div>
    <w:div w:id="777527894">
      <w:bodyDiv w:val="1"/>
      <w:marLeft w:val="0"/>
      <w:marRight w:val="0"/>
      <w:marTop w:val="0"/>
      <w:marBottom w:val="0"/>
      <w:divBdr>
        <w:top w:val="none" w:sz="0" w:space="0" w:color="auto"/>
        <w:left w:val="none" w:sz="0" w:space="0" w:color="auto"/>
        <w:bottom w:val="none" w:sz="0" w:space="0" w:color="auto"/>
        <w:right w:val="none" w:sz="0" w:space="0" w:color="auto"/>
      </w:divBdr>
    </w:div>
    <w:div w:id="778792723">
      <w:bodyDiv w:val="1"/>
      <w:marLeft w:val="0"/>
      <w:marRight w:val="0"/>
      <w:marTop w:val="0"/>
      <w:marBottom w:val="0"/>
      <w:divBdr>
        <w:top w:val="none" w:sz="0" w:space="0" w:color="auto"/>
        <w:left w:val="none" w:sz="0" w:space="0" w:color="auto"/>
        <w:bottom w:val="none" w:sz="0" w:space="0" w:color="auto"/>
        <w:right w:val="none" w:sz="0" w:space="0" w:color="auto"/>
      </w:divBdr>
    </w:div>
    <w:div w:id="809177805">
      <w:bodyDiv w:val="1"/>
      <w:marLeft w:val="0"/>
      <w:marRight w:val="0"/>
      <w:marTop w:val="0"/>
      <w:marBottom w:val="0"/>
      <w:divBdr>
        <w:top w:val="none" w:sz="0" w:space="0" w:color="auto"/>
        <w:left w:val="none" w:sz="0" w:space="0" w:color="auto"/>
        <w:bottom w:val="none" w:sz="0" w:space="0" w:color="auto"/>
        <w:right w:val="none" w:sz="0" w:space="0" w:color="auto"/>
      </w:divBdr>
    </w:div>
    <w:div w:id="830410387">
      <w:bodyDiv w:val="1"/>
      <w:marLeft w:val="0"/>
      <w:marRight w:val="0"/>
      <w:marTop w:val="0"/>
      <w:marBottom w:val="0"/>
      <w:divBdr>
        <w:top w:val="none" w:sz="0" w:space="0" w:color="auto"/>
        <w:left w:val="none" w:sz="0" w:space="0" w:color="auto"/>
        <w:bottom w:val="none" w:sz="0" w:space="0" w:color="auto"/>
        <w:right w:val="none" w:sz="0" w:space="0" w:color="auto"/>
      </w:divBdr>
    </w:div>
    <w:div w:id="895435926">
      <w:bodyDiv w:val="1"/>
      <w:marLeft w:val="0"/>
      <w:marRight w:val="0"/>
      <w:marTop w:val="0"/>
      <w:marBottom w:val="0"/>
      <w:divBdr>
        <w:top w:val="none" w:sz="0" w:space="0" w:color="auto"/>
        <w:left w:val="none" w:sz="0" w:space="0" w:color="auto"/>
        <w:bottom w:val="none" w:sz="0" w:space="0" w:color="auto"/>
        <w:right w:val="none" w:sz="0" w:space="0" w:color="auto"/>
      </w:divBdr>
    </w:div>
    <w:div w:id="902758950">
      <w:bodyDiv w:val="1"/>
      <w:marLeft w:val="0"/>
      <w:marRight w:val="0"/>
      <w:marTop w:val="0"/>
      <w:marBottom w:val="0"/>
      <w:divBdr>
        <w:top w:val="none" w:sz="0" w:space="0" w:color="auto"/>
        <w:left w:val="none" w:sz="0" w:space="0" w:color="auto"/>
        <w:bottom w:val="none" w:sz="0" w:space="0" w:color="auto"/>
        <w:right w:val="none" w:sz="0" w:space="0" w:color="auto"/>
      </w:divBdr>
    </w:div>
    <w:div w:id="925114949">
      <w:bodyDiv w:val="1"/>
      <w:marLeft w:val="0"/>
      <w:marRight w:val="0"/>
      <w:marTop w:val="0"/>
      <w:marBottom w:val="0"/>
      <w:divBdr>
        <w:top w:val="none" w:sz="0" w:space="0" w:color="auto"/>
        <w:left w:val="none" w:sz="0" w:space="0" w:color="auto"/>
        <w:bottom w:val="none" w:sz="0" w:space="0" w:color="auto"/>
        <w:right w:val="none" w:sz="0" w:space="0" w:color="auto"/>
      </w:divBdr>
    </w:div>
    <w:div w:id="933366434">
      <w:bodyDiv w:val="1"/>
      <w:marLeft w:val="0"/>
      <w:marRight w:val="0"/>
      <w:marTop w:val="0"/>
      <w:marBottom w:val="0"/>
      <w:divBdr>
        <w:top w:val="none" w:sz="0" w:space="0" w:color="auto"/>
        <w:left w:val="none" w:sz="0" w:space="0" w:color="auto"/>
        <w:bottom w:val="none" w:sz="0" w:space="0" w:color="auto"/>
        <w:right w:val="none" w:sz="0" w:space="0" w:color="auto"/>
      </w:divBdr>
    </w:div>
    <w:div w:id="1117143254">
      <w:bodyDiv w:val="1"/>
      <w:marLeft w:val="0"/>
      <w:marRight w:val="0"/>
      <w:marTop w:val="0"/>
      <w:marBottom w:val="0"/>
      <w:divBdr>
        <w:top w:val="none" w:sz="0" w:space="0" w:color="auto"/>
        <w:left w:val="none" w:sz="0" w:space="0" w:color="auto"/>
        <w:bottom w:val="none" w:sz="0" w:space="0" w:color="auto"/>
        <w:right w:val="none" w:sz="0" w:space="0" w:color="auto"/>
      </w:divBdr>
    </w:div>
    <w:div w:id="1149983622">
      <w:bodyDiv w:val="1"/>
      <w:marLeft w:val="0"/>
      <w:marRight w:val="0"/>
      <w:marTop w:val="0"/>
      <w:marBottom w:val="0"/>
      <w:divBdr>
        <w:top w:val="none" w:sz="0" w:space="0" w:color="auto"/>
        <w:left w:val="none" w:sz="0" w:space="0" w:color="auto"/>
        <w:bottom w:val="none" w:sz="0" w:space="0" w:color="auto"/>
        <w:right w:val="none" w:sz="0" w:space="0" w:color="auto"/>
      </w:divBdr>
    </w:div>
    <w:div w:id="1191606358">
      <w:bodyDiv w:val="1"/>
      <w:marLeft w:val="0"/>
      <w:marRight w:val="0"/>
      <w:marTop w:val="0"/>
      <w:marBottom w:val="0"/>
      <w:divBdr>
        <w:top w:val="none" w:sz="0" w:space="0" w:color="auto"/>
        <w:left w:val="none" w:sz="0" w:space="0" w:color="auto"/>
        <w:bottom w:val="none" w:sz="0" w:space="0" w:color="auto"/>
        <w:right w:val="none" w:sz="0" w:space="0" w:color="auto"/>
      </w:divBdr>
    </w:div>
    <w:div w:id="1237591847">
      <w:bodyDiv w:val="1"/>
      <w:marLeft w:val="0"/>
      <w:marRight w:val="0"/>
      <w:marTop w:val="0"/>
      <w:marBottom w:val="0"/>
      <w:divBdr>
        <w:top w:val="none" w:sz="0" w:space="0" w:color="auto"/>
        <w:left w:val="none" w:sz="0" w:space="0" w:color="auto"/>
        <w:bottom w:val="none" w:sz="0" w:space="0" w:color="auto"/>
        <w:right w:val="none" w:sz="0" w:space="0" w:color="auto"/>
      </w:divBdr>
    </w:div>
    <w:div w:id="1283539421">
      <w:bodyDiv w:val="1"/>
      <w:marLeft w:val="0"/>
      <w:marRight w:val="0"/>
      <w:marTop w:val="0"/>
      <w:marBottom w:val="0"/>
      <w:divBdr>
        <w:top w:val="none" w:sz="0" w:space="0" w:color="auto"/>
        <w:left w:val="none" w:sz="0" w:space="0" w:color="auto"/>
        <w:bottom w:val="none" w:sz="0" w:space="0" w:color="auto"/>
        <w:right w:val="none" w:sz="0" w:space="0" w:color="auto"/>
      </w:divBdr>
    </w:div>
    <w:div w:id="1304430055">
      <w:bodyDiv w:val="1"/>
      <w:marLeft w:val="0"/>
      <w:marRight w:val="0"/>
      <w:marTop w:val="0"/>
      <w:marBottom w:val="0"/>
      <w:divBdr>
        <w:top w:val="none" w:sz="0" w:space="0" w:color="auto"/>
        <w:left w:val="none" w:sz="0" w:space="0" w:color="auto"/>
        <w:bottom w:val="none" w:sz="0" w:space="0" w:color="auto"/>
        <w:right w:val="none" w:sz="0" w:space="0" w:color="auto"/>
      </w:divBdr>
    </w:div>
    <w:div w:id="1333678441">
      <w:bodyDiv w:val="1"/>
      <w:marLeft w:val="0"/>
      <w:marRight w:val="0"/>
      <w:marTop w:val="0"/>
      <w:marBottom w:val="0"/>
      <w:divBdr>
        <w:top w:val="none" w:sz="0" w:space="0" w:color="auto"/>
        <w:left w:val="none" w:sz="0" w:space="0" w:color="auto"/>
        <w:bottom w:val="none" w:sz="0" w:space="0" w:color="auto"/>
        <w:right w:val="none" w:sz="0" w:space="0" w:color="auto"/>
      </w:divBdr>
    </w:div>
    <w:div w:id="1398169839">
      <w:bodyDiv w:val="1"/>
      <w:marLeft w:val="0"/>
      <w:marRight w:val="0"/>
      <w:marTop w:val="0"/>
      <w:marBottom w:val="0"/>
      <w:divBdr>
        <w:top w:val="none" w:sz="0" w:space="0" w:color="auto"/>
        <w:left w:val="none" w:sz="0" w:space="0" w:color="auto"/>
        <w:bottom w:val="none" w:sz="0" w:space="0" w:color="auto"/>
        <w:right w:val="none" w:sz="0" w:space="0" w:color="auto"/>
      </w:divBdr>
    </w:div>
    <w:div w:id="1402026523">
      <w:bodyDiv w:val="1"/>
      <w:marLeft w:val="0"/>
      <w:marRight w:val="0"/>
      <w:marTop w:val="0"/>
      <w:marBottom w:val="0"/>
      <w:divBdr>
        <w:top w:val="none" w:sz="0" w:space="0" w:color="auto"/>
        <w:left w:val="none" w:sz="0" w:space="0" w:color="auto"/>
        <w:bottom w:val="none" w:sz="0" w:space="0" w:color="auto"/>
        <w:right w:val="none" w:sz="0" w:space="0" w:color="auto"/>
      </w:divBdr>
    </w:div>
    <w:div w:id="1414738301">
      <w:bodyDiv w:val="1"/>
      <w:marLeft w:val="0"/>
      <w:marRight w:val="0"/>
      <w:marTop w:val="0"/>
      <w:marBottom w:val="0"/>
      <w:divBdr>
        <w:top w:val="none" w:sz="0" w:space="0" w:color="auto"/>
        <w:left w:val="none" w:sz="0" w:space="0" w:color="auto"/>
        <w:bottom w:val="none" w:sz="0" w:space="0" w:color="auto"/>
        <w:right w:val="none" w:sz="0" w:space="0" w:color="auto"/>
      </w:divBdr>
    </w:div>
    <w:div w:id="1419212430">
      <w:bodyDiv w:val="1"/>
      <w:marLeft w:val="0"/>
      <w:marRight w:val="0"/>
      <w:marTop w:val="0"/>
      <w:marBottom w:val="0"/>
      <w:divBdr>
        <w:top w:val="none" w:sz="0" w:space="0" w:color="auto"/>
        <w:left w:val="none" w:sz="0" w:space="0" w:color="auto"/>
        <w:bottom w:val="none" w:sz="0" w:space="0" w:color="auto"/>
        <w:right w:val="none" w:sz="0" w:space="0" w:color="auto"/>
      </w:divBdr>
    </w:div>
    <w:div w:id="1442870520">
      <w:bodyDiv w:val="1"/>
      <w:marLeft w:val="0"/>
      <w:marRight w:val="0"/>
      <w:marTop w:val="0"/>
      <w:marBottom w:val="0"/>
      <w:divBdr>
        <w:top w:val="none" w:sz="0" w:space="0" w:color="auto"/>
        <w:left w:val="none" w:sz="0" w:space="0" w:color="auto"/>
        <w:bottom w:val="none" w:sz="0" w:space="0" w:color="auto"/>
        <w:right w:val="none" w:sz="0" w:space="0" w:color="auto"/>
      </w:divBdr>
    </w:div>
    <w:div w:id="1453745164">
      <w:bodyDiv w:val="1"/>
      <w:marLeft w:val="0"/>
      <w:marRight w:val="0"/>
      <w:marTop w:val="0"/>
      <w:marBottom w:val="0"/>
      <w:divBdr>
        <w:top w:val="none" w:sz="0" w:space="0" w:color="auto"/>
        <w:left w:val="none" w:sz="0" w:space="0" w:color="auto"/>
        <w:bottom w:val="none" w:sz="0" w:space="0" w:color="auto"/>
        <w:right w:val="none" w:sz="0" w:space="0" w:color="auto"/>
      </w:divBdr>
    </w:div>
    <w:div w:id="1562859941">
      <w:bodyDiv w:val="1"/>
      <w:marLeft w:val="0"/>
      <w:marRight w:val="0"/>
      <w:marTop w:val="0"/>
      <w:marBottom w:val="0"/>
      <w:divBdr>
        <w:top w:val="none" w:sz="0" w:space="0" w:color="auto"/>
        <w:left w:val="none" w:sz="0" w:space="0" w:color="auto"/>
        <w:bottom w:val="none" w:sz="0" w:space="0" w:color="auto"/>
        <w:right w:val="none" w:sz="0" w:space="0" w:color="auto"/>
      </w:divBdr>
    </w:div>
    <w:div w:id="1792437710">
      <w:bodyDiv w:val="1"/>
      <w:marLeft w:val="0"/>
      <w:marRight w:val="0"/>
      <w:marTop w:val="0"/>
      <w:marBottom w:val="0"/>
      <w:divBdr>
        <w:top w:val="none" w:sz="0" w:space="0" w:color="auto"/>
        <w:left w:val="none" w:sz="0" w:space="0" w:color="auto"/>
        <w:bottom w:val="none" w:sz="0" w:space="0" w:color="auto"/>
        <w:right w:val="none" w:sz="0" w:space="0" w:color="auto"/>
      </w:divBdr>
    </w:div>
    <w:div w:id="1937441908">
      <w:bodyDiv w:val="1"/>
      <w:marLeft w:val="0"/>
      <w:marRight w:val="0"/>
      <w:marTop w:val="0"/>
      <w:marBottom w:val="0"/>
      <w:divBdr>
        <w:top w:val="none" w:sz="0" w:space="0" w:color="auto"/>
        <w:left w:val="none" w:sz="0" w:space="0" w:color="auto"/>
        <w:bottom w:val="none" w:sz="0" w:space="0" w:color="auto"/>
        <w:right w:val="none" w:sz="0" w:space="0" w:color="auto"/>
      </w:divBdr>
    </w:div>
    <w:div w:id="1964146272">
      <w:bodyDiv w:val="1"/>
      <w:marLeft w:val="0"/>
      <w:marRight w:val="0"/>
      <w:marTop w:val="0"/>
      <w:marBottom w:val="0"/>
      <w:divBdr>
        <w:top w:val="none" w:sz="0" w:space="0" w:color="auto"/>
        <w:left w:val="none" w:sz="0" w:space="0" w:color="auto"/>
        <w:bottom w:val="none" w:sz="0" w:space="0" w:color="auto"/>
        <w:right w:val="none" w:sz="0" w:space="0" w:color="auto"/>
      </w:divBdr>
    </w:div>
    <w:div w:id="20465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c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agazines.russ.r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C249-5FC2-4FF8-9B40-6CBB940E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8004</Words>
  <Characters>45629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65</cp:revision>
  <dcterms:created xsi:type="dcterms:W3CDTF">2017-06-27T16:02:00Z</dcterms:created>
  <dcterms:modified xsi:type="dcterms:W3CDTF">2019-09-25T03:34:00Z</dcterms:modified>
</cp:coreProperties>
</file>