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27548845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F078E1" w:rsidRDefault="00F078E1" w:rsidP="00F078E1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E46EDF">
            <w:rPr>
              <w:rFonts w:ascii="Times New Roman" w:hAnsi="Times New Roman" w:cs="Times New Roman"/>
              <w:color w:val="1D1B11" w:themeColor="background2" w:themeShade="1A"/>
            </w:rPr>
            <w:t>СОДЕРЖАНИЕ</w:t>
          </w:r>
        </w:p>
        <w:p w:rsidR="00F078E1" w:rsidRPr="00F078E1" w:rsidRDefault="00F078E1" w:rsidP="00F078E1">
          <w:pPr>
            <w:rPr>
              <w:lang w:eastAsia="en-US"/>
            </w:rPr>
          </w:pPr>
        </w:p>
        <w:p w:rsidR="00F078E1" w:rsidRPr="00F078E1" w:rsidRDefault="00F078E1" w:rsidP="005A7E4B">
          <w:pPr>
            <w:pStyle w:val="11"/>
          </w:pPr>
          <w:r>
            <w:t>ВВЕДЕНИЕ</w:t>
          </w:r>
          <w:r w:rsidRPr="00F078E1">
            <w:ptab w:relativeTo="margin" w:alignment="right" w:leader="dot"/>
          </w:r>
          <w:r w:rsidR="005553F2">
            <w:t>3</w:t>
          </w:r>
        </w:p>
        <w:p w:rsidR="00F078E1" w:rsidRPr="00F078E1" w:rsidRDefault="00F078E1" w:rsidP="005A7E4B">
          <w:pPr>
            <w:pStyle w:val="11"/>
          </w:pPr>
          <w:r w:rsidRPr="00F078E1">
            <w:t xml:space="preserve">1. </w:t>
          </w:r>
          <w:r w:rsidR="00E82941" w:rsidRPr="00E82941">
            <w:t>Теоретические аспекты работы малых гостиниц</w:t>
          </w:r>
          <w:r w:rsidR="00B31530">
            <w:t xml:space="preserve"> </w:t>
          </w:r>
          <w:r w:rsidR="005A7E4B">
            <w:t>………………………</w:t>
          </w:r>
          <w:r w:rsidR="005553F2">
            <w:t>..6</w:t>
          </w:r>
        </w:p>
        <w:p w:rsidR="00B31530" w:rsidRDefault="00B31530" w:rsidP="00675B79">
          <w:pPr>
            <w:pStyle w:val="3"/>
            <w:spacing w:after="0"/>
            <w:ind w:left="0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  <w:r w:rsidR="00E46EDF">
            <w:rPr>
              <w:rFonts w:ascii="Times New Roman" w:hAnsi="Times New Roman" w:cs="Times New Roman"/>
              <w:sz w:val="28"/>
              <w:szCs w:val="28"/>
            </w:rPr>
            <w:t>1.1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 w:rsidR="00E46EDF">
            <w:rPr>
              <w:rFonts w:ascii="Times New Roman" w:hAnsi="Times New Roman" w:cs="Times New Roman"/>
              <w:sz w:val="28"/>
              <w:szCs w:val="28"/>
            </w:rPr>
            <w:t>Особенности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малых гостиниц</w:t>
          </w:r>
          <w:r w:rsidR="00F078E1" w:rsidRPr="00F078E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5553F2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B31530" w:rsidRPr="00E82941" w:rsidRDefault="00B31530" w:rsidP="00E82941">
          <w:pPr>
            <w:spacing w:after="0"/>
            <w:contextualSpacing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B31530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   </w:t>
          </w:r>
          <w:r w:rsidR="00E46EDF">
            <w:rPr>
              <w:rFonts w:ascii="Times New Roman" w:hAnsi="Times New Roman" w:cs="Times New Roman"/>
              <w:sz w:val="28"/>
              <w:szCs w:val="28"/>
              <w:lang w:eastAsia="en-US"/>
            </w:rPr>
            <w:t>1.2</w:t>
          </w:r>
          <w:r w:rsidRPr="00B31530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. </w:t>
          </w:r>
          <w:r w:rsidR="00E46EDF">
            <w:rPr>
              <w:rFonts w:ascii="Times New Roman" w:hAnsi="Times New Roman" w:cs="Times New Roman"/>
              <w:sz w:val="28"/>
              <w:szCs w:val="28"/>
              <w:lang w:eastAsia="en-US"/>
            </w:rPr>
            <w:t>Типология  малых гостиниц……………………………………………</w:t>
          </w:r>
          <w:r w:rsidR="005553F2">
            <w:rPr>
              <w:rFonts w:ascii="Times New Roman" w:hAnsi="Times New Roman" w:cs="Times New Roman"/>
              <w:sz w:val="28"/>
              <w:szCs w:val="28"/>
              <w:lang w:eastAsia="en-US"/>
            </w:rPr>
            <w:t>...11</w:t>
          </w:r>
        </w:p>
        <w:p w:rsidR="00675B79" w:rsidRPr="0031420D" w:rsidRDefault="00E82941" w:rsidP="00E82941">
          <w:pPr>
            <w:spacing w:after="0"/>
            <w:contextualSpacing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E82941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   1.3. Преимущества и недостатки малых гостиниц</w:t>
          </w:r>
          <w:r w:rsidR="006433F1">
            <w:rPr>
              <w:rFonts w:ascii="Times New Roman" w:hAnsi="Times New Roman" w:cs="Times New Roman"/>
              <w:sz w:val="28"/>
              <w:szCs w:val="28"/>
              <w:lang w:eastAsia="en-US"/>
            </w:rPr>
            <w:t>…………………………..15</w:t>
          </w:r>
        </w:p>
        <w:p w:rsidR="00675B79" w:rsidRPr="0031420D" w:rsidRDefault="00675B79" w:rsidP="00E82941">
          <w:pPr>
            <w:spacing w:after="0"/>
            <w:contextualSpacing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  <w:p w:rsidR="00B31530" w:rsidRDefault="00B31530" w:rsidP="00675B79">
          <w:pPr>
            <w:spacing w:after="0"/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</w:pPr>
          <w:r w:rsidRPr="00E46EDF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 xml:space="preserve">2. </w:t>
          </w:r>
          <w:r w:rsidR="00E46EDF" w:rsidRPr="00E46EDF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 xml:space="preserve">Характеристика малой </w:t>
          </w:r>
          <w:r w:rsidR="006433F1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гостиницы «Виктория»………………………..</w:t>
          </w:r>
          <w:r w:rsidR="00E46EDF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.</w:t>
          </w:r>
          <w:r w:rsidR="006433F1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19</w:t>
          </w:r>
        </w:p>
        <w:p w:rsidR="00E46EDF" w:rsidRDefault="00E46EDF" w:rsidP="00675B79">
          <w:pPr>
            <w:spacing w:after="0"/>
            <w:contextualSpacing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 xml:space="preserve">   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 2.1. Характеристика и анализ деяте</w:t>
          </w:r>
          <w:r w:rsidR="006433F1">
            <w:rPr>
              <w:rFonts w:ascii="Times New Roman" w:hAnsi="Times New Roman" w:cs="Times New Roman"/>
              <w:sz w:val="28"/>
              <w:szCs w:val="28"/>
              <w:lang w:eastAsia="en-US"/>
            </w:rPr>
            <w:t>льности гостиницы «Виктория»……..19</w:t>
          </w:r>
        </w:p>
        <w:p w:rsidR="00E46EDF" w:rsidRPr="0031420D" w:rsidRDefault="00E46EDF" w:rsidP="00675B79">
          <w:pPr>
            <w:spacing w:after="0"/>
            <w:contextualSpacing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    2.2.  </w:t>
          </w:r>
          <w:r w:rsidRPr="00E46EDF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Анализ внутренний и внешней среды </w:t>
          </w:r>
          <w:r w:rsidR="006433F1">
            <w:rPr>
              <w:rFonts w:ascii="Times New Roman" w:hAnsi="Times New Roman" w:cs="Times New Roman"/>
              <w:sz w:val="28"/>
              <w:szCs w:val="28"/>
              <w:lang w:eastAsia="en-US"/>
            </w:rPr>
            <w:t>малой гостиницы «Виктория».23</w:t>
          </w:r>
        </w:p>
        <w:p w:rsidR="00675B79" w:rsidRPr="0031420D" w:rsidRDefault="00675B79" w:rsidP="00675B79">
          <w:pPr>
            <w:spacing w:after="0"/>
            <w:contextualSpacing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  <w:p w:rsidR="00E46EDF" w:rsidRDefault="00E46EDF" w:rsidP="00B31530">
          <w:pP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</w:pPr>
          <w:r w:rsidRPr="00E46EDF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3. Разработка рекомендаций по улучшению качество работы малой гостиницы «Виктория»………………………………………………………</w:t>
          </w:r>
          <w:r w:rsidR="006433F1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..27</w:t>
          </w:r>
        </w:p>
        <w:p w:rsidR="00E46EDF" w:rsidRDefault="00E46EDF" w:rsidP="00B31530">
          <w:pP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ЗАКЛ</w:t>
          </w:r>
          <w:r w:rsidR="006433F1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ЮЧЕНИЕ………………………………………………………………...29</w:t>
          </w:r>
        </w:p>
        <w:p w:rsidR="00E46EDF" w:rsidRDefault="00E46EDF" w:rsidP="00B31530">
          <w:pP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СПИСОК ИСП</w:t>
          </w:r>
          <w:r w:rsidR="006433F1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ОЛЬЗОВАННЫХ ИСТОЧНИКОВ………………………..31</w:t>
          </w:r>
        </w:p>
        <w:p w:rsidR="005A7E4B" w:rsidRPr="00E46EDF" w:rsidRDefault="005A7E4B" w:rsidP="00B31530">
          <w:pP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ПРИЛОЖЕНИЕ………………………………………………………………</w:t>
          </w:r>
          <w:r w:rsidR="006433F1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...33</w:t>
          </w:r>
        </w:p>
        <w:p w:rsidR="00F078E1" w:rsidRPr="00B31530" w:rsidRDefault="00771262" w:rsidP="00B31530">
          <w:pPr>
            <w:rPr>
              <w:lang w:eastAsia="en-US"/>
            </w:rPr>
          </w:pPr>
        </w:p>
      </w:sdtContent>
    </w:sdt>
    <w:p w:rsidR="009462CA" w:rsidRDefault="009462CA"/>
    <w:p w:rsidR="00E46EDF" w:rsidRDefault="00E46EDF"/>
    <w:p w:rsidR="00E46EDF" w:rsidRDefault="00E46EDF"/>
    <w:p w:rsidR="00E46EDF" w:rsidRDefault="00E46EDF"/>
    <w:p w:rsidR="00E46EDF" w:rsidRDefault="00E46EDF"/>
    <w:p w:rsidR="00E46EDF" w:rsidRDefault="00E46EDF"/>
    <w:p w:rsidR="00E46EDF" w:rsidRDefault="00E46EDF"/>
    <w:p w:rsidR="00E46EDF" w:rsidRDefault="00E46EDF"/>
    <w:p w:rsidR="00E46EDF" w:rsidRDefault="00E46EDF"/>
    <w:p w:rsidR="00E46EDF" w:rsidRDefault="00E46EDF"/>
    <w:p w:rsidR="005A7E4B" w:rsidRDefault="005A7E4B"/>
    <w:p w:rsidR="00E46EDF" w:rsidRDefault="00E46EDF"/>
    <w:p w:rsidR="00E46EDF" w:rsidRDefault="00E46EDF" w:rsidP="00C004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44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0044B" w:rsidRDefault="00C0044B" w:rsidP="00C004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44B">
        <w:rPr>
          <w:rFonts w:ascii="Times New Roman" w:hAnsi="Times New Roman" w:cs="Times New Roman"/>
          <w:sz w:val="28"/>
          <w:szCs w:val="28"/>
        </w:rPr>
        <w:t>Сфера гостеприимства является одним из основных сегментов индустрии туризма. Ни одно путешествие не обходится без организации размещения туристов, будь то отдых в фешенебельном отеле или турпоход по горным тропам. Учитывать разнообразные потребности людей, их вкусы, привычки, национальные особенности, формы провед</w:t>
      </w:r>
      <w:r>
        <w:rPr>
          <w:rFonts w:ascii="Times New Roman" w:hAnsi="Times New Roman" w:cs="Times New Roman"/>
          <w:sz w:val="28"/>
          <w:szCs w:val="28"/>
        </w:rPr>
        <w:t>ения досуга призвана раз</w:t>
      </w:r>
      <w:r w:rsidRPr="00C0044B">
        <w:rPr>
          <w:rFonts w:ascii="Times New Roman" w:hAnsi="Times New Roman" w:cs="Times New Roman"/>
          <w:sz w:val="28"/>
          <w:szCs w:val="28"/>
        </w:rPr>
        <w:t>ветвленная система средств размещения т</w:t>
      </w:r>
      <w:r>
        <w:rPr>
          <w:rFonts w:ascii="Times New Roman" w:hAnsi="Times New Roman" w:cs="Times New Roman"/>
          <w:sz w:val="28"/>
          <w:szCs w:val="28"/>
        </w:rPr>
        <w:t>уристов. Являясь отражением об</w:t>
      </w:r>
      <w:r w:rsidRPr="00C0044B">
        <w:rPr>
          <w:rFonts w:ascii="Times New Roman" w:hAnsi="Times New Roman" w:cs="Times New Roman"/>
          <w:sz w:val="28"/>
          <w:szCs w:val="28"/>
        </w:rPr>
        <w:t xml:space="preserve">щемировых закономерностей, в течение последнего времени в </w:t>
      </w:r>
      <w:r>
        <w:rPr>
          <w:rFonts w:ascii="Times New Roman" w:hAnsi="Times New Roman" w:cs="Times New Roman"/>
          <w:sz w:val="28"/>
          <w:szCs w:val="28"/>
        </w:rPr>
        <w:t>России частности Краснодаре</w:t>
      </w:r>
      <w:r w:rsidRPr="00C0044B">
        <w:rPr>
          <w:rFonts w:ascii="Times New Roman" w:hAnsi="Times New Roman" w:cs="Times New Roman"/>
          <w:sz w:val="28"/>
          <w:szCs w:val="28"/>
        </w:rPr>
        <w:t xml:space="preserve"> стала наблюдаться устойчивая тенденция развития малого гостиничного бизнеса. </w:t>
      </w:r>
    </w:p>
    <w:p w:rsidR="001818C0" w:rsidRDefault="00C0044B" w:rsidP="00C004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44B">
        <w:rPr>
          <w:rFonts w:ascii="Times New Roman" w:hAnsi="Times New Roman" w:cs="Times New Roman"/>
          <w:sz w:val="28"/>
          <w:szCs w:val="28"/>
        </w:rPr>
        <w:t>В сфере туризма малый гостиничный бизнес может успешно развиваться небольшими по емкости средствами размещен</w:t>
      </w:r>
      <w:r>
        <w:rPr>
          <w:rFonts w:ascii="Times New Roman" w:hAnsi="Times New Roman" w:cs="Times New Roman"/>
          <w:sz w:val="28"/>
          <w:szCs w:val="28"/>
        </w:rPr>
        <w:t>ия. В связи с тем, что предпри</w:t>
      </w:r>
      <w:r w:rsidRPr="00C0044B">
        <w:rPr>
          <w:rFonts w:ascii="Times New Roman" w:hAnsi="Times New Roman" w:cs="Times New Roman"/>
          <w:sz w:val="28"/>
          <w:szCs w:val="28"/>
        </w:rPr>
        <w:t xml:space="preserve">ятия гостиничного хозяйства можно классифицировать по такому критерию, как единоразовая вместимость, специалистами в сфере туризма выделяются крупные, средние и малые гостиничные предприятия. </w:t>
      </w:r>
    </w:p>
    <w:p w:rsidR="00C0044B" w:rsidRDefault="001818C0" w:rsidP="00C004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044B" w:rsidRPr="00C0044B">
        <w:rPr>
          <w:rFonts w:ascii="Times New Roman" w:hAnsi="Times New Roman" w:cs="Times New Roman"/>
          <w:sz w:val="28"/>
          <w:szCs w:val="28"/>
        </w:rPr>
        <w:t xml:space="preserve"> странах Европы малые отели не только прочно заняли свою нишу, но и стали одним из ключевых элементов гостиничной индустрии. Эталоном в сегменте малых гостиниц</w:t>
      </w:r>
      <w:r>
        <w:rPr>
          <w:rFonts w:ascii="Times New Roman" w:hAnsi="Times New Roman" w:cs="Times New Roman"/>
          <w:sz w:val="28"/>
          <w:szCs w:val="28"/>
        </w:rPr>
        <w:t xml:space="preserve"> считаются мини-гостиницы Фран</w:t>
      </w:r>
      <w:r w:rsidR="00C0044B" w:rsidRPr="00C0044B">
        <w:rPr>
          <w:rFonts w:ascii="Times New Roman" w:hAnsi="Times New Roman" w:cs="Times New Roman"/>
          <w:sz w:val="28"/>
          <w:szCs w:val="28"/>
        </w:rPr>
        <w:t>ции, каждая из которых обладает уютом и уникальностью в сочетании с умеренными ценами. Наглядным примером также может слу</w:t>
      </w:r>
      <w:r>
        <w:rPr>
          <w:rFonts w:ascii="Times New Roman" w:hAnsi="Times New Roman" w:cs="Times New Roman"/>
          <w:sz w:val="28"/>
          <w:szCs w:val="28"/>
        </w:rPr>
        <w:t>жить одна из родоначальниц гос</w:t>
      </w:r>
      <w:r w:rsidR="00C0044B" w:rsidRPr="00C0044B">
        <w:rPr>
          <w:rFonts w:ascii="Times New Roman" w:hAnsi="Times New Roman" w:cs="Times New Roman"/>
          <w:sz w:val="28"/>
          <w:szCs w:val="28"/>
        </w:rPr>
        <w:t xml:space="preserve">тиничного бизнеса – Швейцария, львиная доля предприятий гостиничного хозяйства которой приходится именно на малые гостиницы. </w:t>
      </w:r>
    </w:p>
    <w:p w:rsidR="001818C0" w:rsidRDefault="001818C0" w:rsidP="00AB3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десятилетье на российском рынке отмечается тенденция р</w:t>
      </w:r>
      <w:r w:rsidRPr="001818C0">
        <w:rPr>
          <w:rFonts w:ascii="Times New Roman" w:hAnsi="Times New Roman" w:cs="Times New Roman"/>
          <w:sz w:val="28"/>
          <w:szCs w:val="28"/>
        </w:rPr>
        <w:t>азвитие конкурентных отноше</w:t>
      </w:r>
      <w:r>
        <w:rPr>
          <w:rFonts w:ascii="Times New Roman" w:hAnsi="Times New Roman" w:cs="Times New Roman"/>
          <w:sz w:val="28"/>
          <w:szCs w:val="28"/>
        </w:rPr>
        <w:t xml:space="preserve">ний на гостиничном рынке России. </w:t>
      </w:r>
      <w:r w:rsidR="00AB320D">
        <w:rPr>
          <w:rFonts w:ascii="Times New Roman" w:hAnsi="Times New Roman" w:cs="Times New Roman"/>
          <w:sz w:val="28"/>
          <w:szCs w:val="28"/>
        </w:rPr>
        <w:t>С</w:t>
      </w:r>
      <w:r w:rsidRPr="001818C0">
        <w:rPr>
          <w:rFonts w:ascii="Times New Roman" w:hAnsi="Times New Roman" w:cs="Times New Roman"/>
          <w:sz w:val="28"/>
          <w:szCs w:val="28"/>
        </w:rPr>
        <w:t>вобода и возможность занятия предпринимательской деятельностью</w:t>
      </w:r>
      <w:r w:rsidR="00AB320D">
        <w:rPr>
          <w:rFonts w:ascii="Times New Roman" w:hAnsi="Times New Roman" w:cs="Times New Roman"/>
          <w:sz w:val="28"/>
          <w:szCs w:val="28"/>
        </w:rPr>
        <w:t xml:space="preserve"> </w:t>
      </w:r>
      <w:r w:rsidRPr="001818C0">
        <w:rPr>
          <w:rFonts w:ascii="Times New Roman" w:hAnsi="Times New Roman" w:cs="Times New Roman"/>
          <w:sz w:val="28"/>
          <w:szCs w:val="28"/>
        </w:rPr>
        <w:t>потребовали развития такой формы гостиничного бизнеса как малые</w:t>
      </w:r>
      <w:r w:rsidR="00AB320D">
        <w:rPr>
          <w:rFonts w:ascii="Times New Roman" w:hAnsi="Times New Roman" w:cs="Times New Roman"/>
          <w:sz w:val="28"/>
          <w:szCs w:val="28"/>
        </w:rPr>
        <w:t xml:space="preserve"> </w:t>
      </w:r>
      <w:r w:rsidRPr="001818C0">
        <w:rPr>
          <w:rFonts w:ascii="Times New Roman" w:hAnsi="Times New Roman" w:cs="Times New Roman"/>
          <w:sz w:val="28"/>
          <w:szCs w:val="28"/>
        </w:rPr>
        <w:t>гостиницы. С экономической точки зрения развитие малых гостиниц</w:t>
      </w:r>
      <w:r w:rsidR="00AB320D">
        <w:rPr>
          <w:rFonts w:ascii="Times New Roman" w:hAnsi="Times New Roman" w:cs="Times New Roman"/>
          <w:sz w:val="28"/>
          <w:szCs w:val="28"/>
        </w:rPr>
        <w:t xml:space="preserve"> </w:t>
      </w:r>
      <w:r w:rsidRPr="001818C0">
        <w:rPr>
          <w:rFonts w:ascii="Times New Roman" w:hAnsi="Times New Roman" w:cs="Times New Roman"/>
          <w:sz w:val="28"/>
          <w:szCs w:val="28"/>
        </w:rPr>
        <w:t>содействует экономической и социальной стабилизации</w:t>
      </w:r>
      <w:r w:rsidR="00AB320D">
        <w:rPr>
          <w:rFonts w:ascii="Times New Roman" w:hAnsi="Times New Roman" w:cs="Times New Roman"/>
          <w:sz w:val="28"/>
          <w:szCs w:val="28"/>
        </w:rPr>
        <w:t xml:space="preserve"> </w:t>
      </w:r>
      <w:r w:rsidRPr="001818C0">
        <w:rPr>
          <w:rFonts w:ascii="Times New Roman" w:hAnsi="Times New Roman" w:cs="Times New Roman"/>
          <w:sz w:val="28"/>
          <w:szCs w:val="28"/>
        </w:rPr>
        <w:t>и, в конечном итоге, увеличению национальных конкурентных</w:t>
      </w:r>
      <w:r w:rsidR="00AB320D">
        <w:rPr>
          <w:rFonts w:ascii="Times New Roman" w:hAnsi="Times New Roman" w:cs="Times New Roman"/>
          <w:sz w:val="28"/>
          <w:szCs w:val="28"/>
        </w:rPr>
        <w:t xml:space="preserve"> </w:t>
      </w:r>
      <w:r w:rsidRPr="001818C0">
        <w:rPr>
          <w:rFonts w:ascii="Times New Roman" w:hAnsi="Times New Roman" w:cs="Times New Roman"/>
          <w:sz w:val="28"/>
          <w:szCs w:val="28"/>
        </w:rPr>
        <w:t>преимуществ</w:t>
      </w:r>
      <w:r w:rsidR="00AB320D">
        <w:rPr>
          <w:rFonts w:ascii="Times New Roman" w:hAnsi="Times New Roman" w:cs="Times New Roman"/>
          <w:sz w:val="28"/>
          <w:szCs w:val="28"/>
        </w:rPr>
        <w:t xml:space="preserve">. Также из-за нестабильной экономической ситуации в стране доля международного туризма </w:t>
      </w:r>
      <w:r w:rsidR="00AB320D">
        <w:rPr>
          <w:rFonts w:ascii="Times New Roman" w:hAnsi="Times New Roman" w:cs="Times New Roman"/>
          <w:sz w:val="28"/>
          <w:szCs w:val="28"/>
        </w:rPr>
        <w:lastRenderedPageBreak/>
        <w:t xml:space="preserve">сократилось, но при этом вырос процент внутреннего туризма.  Связи с этим проблематика изучения специфики работы малых гостиниц на сегодняшнем этапе является как никогда </w:t>
      </w:r>
      <w:r w:rsidR="00AB320D" w:rsidRPr="00AB320D">
        <w:rPr>
          <w:rFonts w:ascii="Times New Roman" w:hAnsi="Times New Roman" w:cs="Times New Roman"/>
          <w:b/>
          <w:sz w:val="28"/>
          <w:szCs w:val="28"/>
        </w:rPr>
        <w:t>актуальной.</w:t>
      </w:r>
      <w:r w:rsidR="00AB3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20D" w:rsidRDefault="00AB320D" w:rsidP="00AB3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20D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выступает специфика и особенности  работы малых гостиничных комплексов. </w:t>
      </w:r>
    </w:p>
    <w:p w:rsidR="00AB320D" w:rsidRDefault="00AB320D" w:rsidP="00AB3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20D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>исследования – деятельность малой  гостиницы</w:t>
      </w:r>
      <w:r w:rsidRPr="00AB320D">
        <w:rPr>
          <w:rFonts w:ascii="Times New Roman" w:hAnsi="Times New Roman" w:cs="Times New Roman"/>
          <w:sz w:val="28"/>
          <w:szCs w:val="28"/>
        </w:rPr>
        <w:t xml:space="preserve"> "Виктория"</w:t>
      </w:r>
      <w:r>
        <w:rPr>
          <w:rFonts w:ascii="Times New Roman" w:hAnsi="Times New Roman" w:cs="Times New Roman"/>
          <w:sz w:val="28"/>
          <w:szCs w:val="28"/>
        </w:rPr>
        <w:t xml:space="preserve"> в г. Краснодаре. </w:t>
      </w:r>
    </w:p>
    <w:p w:rsidR="00AB320D" w:rsidRDefault="00AB320D" w:rsidP="00AB3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C94">
        <w:rPr>
          <w:rFonts w:ascii="Times New Roman" w:hAnsi="Times New Roman" w:cs="Times New Roman"/>
          <w:b/>
          <w:sz w:val="28"/>
          <w:szCs w:val="28"/>
        </w:rPr>
        <w:t>Цель</w:t>
      </w:r>
      <w:r w:rsidRPr="00AB3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заключается изучение особ</w:t>
      </w:r>
      <w:r w:rsidR="00163C94">
        <w:rPr>
          <w:rFonts w:ascii="Times New Roman" w:hAnsi="Times New Roman" w:cs="Times New Roman"/>
          <w:sz w:val="28"/>
          <w:szCs w:val="28"/>
        </w:rPr>
        <w:t xml:space="preserve">енностей работы малых гостиниц на примере гостиницы «Виктория» в городе Краснодаре. </w:t>
      </w:r>
    </w:p>
    <w:p w:rsidR="00163C94" w:rsidRDefault="00AB320D" w:rsidP="00AB3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20D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 w:rsidR="00163C94">
        <w:rPr>
          <w:rFonts w:ascii="Times New Roman" w:hAnsi="Times New Roman" w:cs="Times New Roman"/>
          <w:sz w:val="28"/>
          <w:szCs w:val="28"/>
        </w:rPr>
        <w:t xml:space="preserve">перед исследованием поставлены следующие </w:t>
      </w:r>
      <w:r w:rsidR="00163C94" w:rsidRPr="00163C94">
        <w:rPr>
          <w:rFonts w:ascii="Times New Roman" w:hAnsi="Times New Roman" w:cs="Times New Roman"/>
          <w:b/>
          <w:sz w:val="28"/>
          <w:szCs w:val="28"/>
        </w:rPr>
        <w:t>задачи:</w:t>
      </w:r>
      <w:r w:rsidR="00163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20D" w:rsidRPr="00163C94" w:rsidRDefault="00AB320D" w:rsidP="00163C94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C94">
        <w:rPr>
          <w:rFonts w:ascii="Times New Roman" w:hAnsi="Times New Roman" w:cs="Times New Roman"/>
          <w:sz w:val="28"/>
          <w:szCs w:val="28"/>
        </w:rPr>
        <w:t>изучить теоретические аспекты</w:t>
      </w:r>
      <w:r w:rsidR="00163C94" w:rsidRPr="00163C94">
        <w:rPr>
          <w:rFonts w:ascii="Times New Roman" w:hAnsi="Times New Roman" w:cs="Times New Roman"/>
          <w:sz w:val="28"/>
          <w:szCs w:val="28"/>
        </w:rPr>
        <w:t xml:space="preserve"> предоставления гостиничных услуг</w:t>
      </w:r>
      <w:r w:rsidRPr="00163C94">
        <w:rPr>
          <w:rFonts w:ascii="Times New Roman" w:hAnsi="Times New Roman" w:cs="Times New Roman"/>
          <w:sz w:val="28"/>
          <w:szCs w:val="28"/>
        </w:rPr>
        <w:t>;</w:t>
      </w:r>
    </w:p>
    <w:p w:rsidR="00163C94" w:rsidRPr="00163C94" w:rsidRDefault="00163C94" w:rsidP="00163C94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C94">
        <w:rPr>
          <w:rFonts w:ascii="Times New Roman" w:hAnsi="Times New Roman" w:cs="Times New Roman"/>
          <w:sz w:val="28"/>
          <w:szCs w:val="28"/>
        </w:rPr>
        <w:t xml:space="preserve">анализировать особенности </w:t>
      </w:r>
      <w:r w:rsidR="00AB320D" w:rsidRPr="00163C94">
        <w:rPr>
          <w:rFonts w:ascii="Times New Roman" w:hAnsi="Times New Roman" w:cs="Times New Roman"/>
          <w:sz w:val="28"/>
          <w:szCs w:val="28"/>
        </w:rPr>
        <w:t xml:space="preserve"> </w:t>
      </w:r>
      <w:r w:rsidRPr="00163C94">
        <w:rPr>
          <w:rFonts w:ascii="Times New Roman" w:hAnsi="Times New Roman" w:cs="Times New Roman"/>
          <w:sz w:val="28"/>
          <w:szCs w:val="28"/>
        </w:rPr>
        <w:t>малых гостиниц;</w:t>
      </w:r>
    </w:p>
    <w:p w:rsidR="00AB320D" w:rsidRPr="00163C94" w:rsidRDefault="00163C94" w:rsidP="00163C94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C94">
        <w:rPr>
          <w:rFonts w:ascii="Times New Roman" w:hAnsi="Times New Roman" w:cs="Times New Roman"/>
          <w:sz w:val="28"/>
          <w:szCs w:val="28"/>
        </w:rPr>
        <w:t>характеризовать деятельность малой  гостиницы "Виктория";</w:t>
      </w:r>
    </w:p>
    <w:p w:rsidR="00AB320D" w:rsidRDefault="00163C94" w:rsidP="00163C94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C94">
        <w:rPr>
          <w:rFonts w:ascii="Times New Roman" w:hAnsi="Times New Roman" w:cs="Times New Roman"/>
          <w:sz w:val="28"/>
          <w:szCs w:val="28"/>
        </w:rPr>
        <w:t xml:space="preserve">разработать рекомендации по улучшению качество работы малой гостиницы «Виктория». </w:t>
      </w:r>
    </w:p>
    <w:p w:rsidR="00163C94" w:rsidRDefault="00163C94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94">
        <w:rPr>
          <w:rFonts w:ascii="Times New Roman" w:hAnsi="Times New Roman" w:cs="Times New Roman"/>
          <w:b/>
          <w:sz w:val="28"/>
          <w:szCs w:val="28"/>
        </w:rPr>
        <w:t>Степень научной разработанности темы</w:t>
      </w:r>
      <w:r w:rsidRPr="00163C94">
        <w:rPr>
          <w:rFonts w:ascii="Times New Roman" w:hAnsi="Times New Roman" w:cs="Times New Roman"/>
          <w:sz w:val="28"/>
          <w:szCs w:val="28"/>
        </w:rPr>
        <w:t>. Состояние гостиничной индустрии России является объектом исследования многих ученых в области экономики, маркетинга и социологии.</w:t>
      </w:r>
      <w:r>
        <w:rPr>
          <w:rFonts w:ascii="Times New Roman" w:hAnsi="Times New Roman" w:cs="Times New Roman"/>
          <w:sz w:val="28"/>
          <w:szCs w:val="28"/>
        </w:rPr>
        <w:t xml:space="preserve"> Среди наиболее выдающихся исследователей можно отметить  И.Ф. </w:t>
      </w:r>
      <w:r w:rsidRPr="00163C94">
        <w:rPr>
          <w:rFonts w:ascii="Times New Roman" w:hAnsi="Times New Roman" w:cs="Times New Roman"/>
          <w:sz w:val="28"/>
          <w:szCs w:val="28"/>
        </w:rPr>
        <w:t>Игнатьева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="00567DA9">
        <w:rPr>
          <w:rFonts w:ascii="Times New Roman" w:hAnsi="Times New Roman" w:cs="Times New Roman"/>
          <w:sz w:val="28"/>
          <w:szCs w:val="28"/>
        </w:rPr>
        <w:t>,Р.Н. Ушаков Н.Л.Авилова</w:t>
      </w:r>
      <w:r w:rsidR="00567DA9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="00567DA9">
        <w:rPr>
          <w:rFonts w:ascii="Times New Roman" w:hAnsi="Times New Roman" w:cs="Times New Roman"/>
          <w:sz w:val="28"/>
          <w:szCs w:val="28"/>
        </w:rPr>
        <w:t>,</w:t>
      </w:r>
      <w:r w:rsidR="00567DA9" w:rsidRPr="00567DA9">
        <w:t xml:space="preserve"> </w:t>
      </w:r>
      <w:r w:rsidR="00567DA9" w:rsidRPr="00567DA9">
        <w:rPr>
          <w:rFonts w:ascii="Times New Roman" w:hAnsi="Times New Roman" w:cs="Times New Roman"/>
          <w:sz w:val="28"/>
          <w:szCs w:val="28"/>
        </w:rPr>
        <w:t>Радыгина Е</w:t>
      </w:r>
      <w:r w:rsidR="00567DA9">
        <w:rPr>
          <w:rFonts w:ascii="Times New Roman" w:hAnsi="Times New Roman" w:cs="Times New Roman"/>
          <w:sz w:val="28"/>
          <w:szCs w:val="28"/>
        </w:rPr>
        <w:t>.</w:t>
      </w:r>
      <w:r w:rsidR="00567DA9" w:rsidRPr="00567DA9">
        <w:rPr>
          <w:rFonts w:ascii="Times New Roman" w:hAnsi="Times New Roman" w:cs="Times New Roman"/>
          <w:sz w:val="28"/>
          <w:szCs w:val="28"/>
        </w:rPr>
        <w:t xml:space="preserve"> Г</w:t>
      </w:r>
      <w:r w:rsidR="00567DA9">
        <w:rPr>
          <w:rFonts w:ascii="Times New Roman" w:hAnsi="Times New Roman" w:cs="Times New Roman"/>
          <w:sz w:val="28"/>
          <w:szCs w:val="28"/>
        </w:rPr>
        <w:t>.</w:t>
      </w:r>
      <w:r w:rsidR="00567DA9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="00567DA9">
        <w:rPr>
          <w:rFonts w:ascii="Times New Roman" w:hAnsi="Times New Roman" w:cs="Times New Roman"/>
          <w:sz w:val="28"/>
          <w:szCs w:val="28"/>
        </w:rPr>
        <w:t>, А.А.Мусакин</w:t>
      </w:r>
      <w:r w:rsidR="00567DA9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="00567DA9">
        <w:rPr>
          <w:rFonts w:ascii="Times New Roman" w:hAnsi="Times New Roman" w:cs="Times New Roman"/>
          <w:sz w:val="28"/>
          <w:szCs w:val="28"/>
        </w:rPr>
        <w:t>,</w:t>
      </w:r>
      <w:r w:rsidR="005C7A89">
        <w:rPr>
          <w:rFonts w:ascii="Times New Roman" w:hAnsi="Times New Roman" w:cs="Times New Roman"/>
          <w:sz w:val="28"/>
          <w:szCs w:val="28"/>
        </w:rPr>
        <w:t xml:space="preserve">  И.Ю. Ляпина</w:t>
      </w:r>
      <w:r w:rsidR="005C7A89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="005C7A89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C7A89" w:rsidRDefault="005C7A89" w:rsidP="005C7A89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A89">
        <w:rPr>
          <w:rFonts w:ascii="Times New Roman" w:hAnsi="Times New Roman" w:cs="Times New Roman"/>
          <w:b/>
          <w:sz w:val="28"/>
          <w:szCs w:val="28"/>
        </w:rPr>
        <w:t>Методология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исследования. </w:t>
      </w:r>
      <w:r w:rsidRPr="005C7A89">
        <w:rPr>
          <w:rFonts w:ascii="Times New Roman" w:hAnsi="Times New Roman" w:cs="Times New Roman"/>
          <w:sz w:val="28"/>
          <w:szCs w:val="28"/>
        </w:rPr>
        <w:t>В процессе исследования широко применялись такие общенаучные методы как аналитический метод, сравнительно-статистический метод, метод обобщений и описания, а так же методы социологических исследований.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7A89" w:rsidRPr="005C7A89" w:rsidRDefault="005C7A89" w:rsidP="005C7A89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работы. </w:t>
      </w:r>
      <w:r w:rsidRPr="005C7A89">
        <w:rPr>
          <w:rFonts w:ascii="Times New Roman" w:hAnsi="Times New Roman" w:cs="Times New Roman"/>
          <w:sz w:val="28"/>
          <w:szCs w:val="28"/>
        </w:rPr>
        <w:t>Данная курсовая работа состоит из введения, основной части, которая также включает в себя три главы, заключения и списка использованных источников.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7A89" w:rsidRPr="005C7A89" w:rsidRDefault="005C7A89" w:rsidP="005C7A89">
      <w:pPr>
        <w:pStyle w:val="a4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A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7DA9" w:rsidRDefault="00567DA9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420D" w:rsidRDefault="0031420D" w:rsidP="00163C94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A7E4B" w:rsidRDefault="005A7E4B" w:rsidP="005A7E4B">
      <w:pPr>
        <w:pStyle w:val="11"/>
        <w:numPr>
          <w:ilvl w:val="0"/>
          <w:numId w:val="6"/>
        </w:numPr>
      </w:pPr>
      <w:r w:rsidRPr="005A7E4B">
        <w:lastRenderedPageBreak/>
        <w:t>Теоретические аспекты работы малых гостиниц</w:t>
      </w:r>
    </w:p>
    <w:p w:rsidR="005A7E4B" w:rsidRPr="005A7E4B" w:rsidRDefault="005A7E4B" w:rsidP="005A7E4B">
      <w:pPr>
        <w:pStyle w:val="a4"/>
        <w:ind w:left="450"/>
        <w:rPr>
          <w:lang w:eastAsia="en-US"/>
        </w:rPr>
      </w:pPr>
    </w:p>
    <w:p w:rsidR="0031420D" w:rsidRPr="00E7285F" w:rsidRDefault="0031420D" w:rsidP="00E7285F">
      <w:pPr>
        <w:pStyle w:val="a4"/>
        <w:numPr>
          <w:ilvl w:val="1"/>
          <w:numId w:val="6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Особенности малых гостиниц</w:t>
      </w:r>
    </w:p>
    <w:p w:rsidR="00E7285F" w:rsidRPr="0031420D" w:rsidRDefault="00E7285F" w:rsidP="00E7285F">
      <w:pPr>
        <w:pStyle w:val="a4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Для гостиничного бизнеса Российской Федерации последние двадцать лет явились этапом кардинального становления и перемен. На рынке гостиничного бизнеса сегодня четко выделяются такие лидеры, как Москва, Санкт-Петербург, Сочи. Значительные темпы развития гостиничных предприятий характерны для региональных рынков. Здесь стоит отметить успех таких городов, как </w:t>
      </w:r>
      <w:r w:rsidR="001268F6">
        <w:rPr>
          <w:rFonts w:ascii="Times New Roman" w:hAnsi="Times New Roman" w:cs="Times New Roman"/>
          <w:sz w:val="28"/>
          <w:szCs w:val="28"/>
        </w:rPr>
        <w:t xml:space="preserve">Краснодар, </w:t>
      </w:r>
      <w:r w:rsidRPr="00E7285F">
        <w:rPr>
          <w:rFonts w:ascii="Times New Roman" w:hAnsi="Times New Roman" w:cs="Times New Roman"/>
          <w:sz w:val="28"/>
          <w:szCs w:val="28"/>
        </w:rPr>
        <w:t xml:space="preserve">Тюмень, Калининград, Волгоград, Самара и Красноярск.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Динамичные темпы развития гостиничного бизнеса предопределила система эффективного выстраивания взаимоотношений между профессиональным гостиничным сообществом и государственными структурами, активно привлекающими инвесторов для реализации выгодных проектов развития гостиничного бизнеса в регионах.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Сегодня, в связи с существенным увеличением внутренних туристских потоков, по- прежнему высок спрос как на отели верхнего ценового сегмента, так и на отели, предоставляющие экономичный вариант размещения. Однако, несмотря на это, для большинства крупных российских городов в значительной степени характерна тенденция наиболее активного развития сегмента средних и крупных отелей категории 4–5 звезд и в меньшей степени развивается экономичный сегмент </w:t>
      </w:r>
      <w:r>
        <w:rPr>
          <w:rFonts w:ascii="Times New Roman" w:hAnsi="Times New Roman" w:cs="Times New Roman"/>
          <w:sz w:val="28"/>
          <w:szCs w:val="28"/>
        </w:rPr>
        <w:t>малых отелей уровня 2–3 звезды.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Характерной чертой любой малой гостиницы является возможность создания комфортной для гостя атмосферы, а также максимальная персонификация отдельных гостиничных услуг. Возможности малых средств размещения в большей степени позволяют максимально оптимизировать объём и качество предоставляемых услуг, при этом достичь эффективного соотношения между численностью персонала и количеством гостей. Сегодня нет определенных норм международного и национального уровня, которые </w:t>
      </w:r>
      <w:r w:rsidRPr="00E7285F">
        <w:rPr>
          <w:rFonts w:ascii="Times New Roman" w:hAnsi="Times New Roman" w:cs="Times New Roman"/>
          <w:sz w:val="28"/>
          <w:szCs w:val="28"/>
        </w:rPr>
        <w:lastRenderedPageBreak/>
        <w:t xml:space="preserve">классифицировали бы средства размещения по размеру их номерного фонда. В практике гостиничного бизнеса принята классификация, подразделяющая гостиницы на четыре категории по размеру номерного фонда: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−малые (до 50 номеров);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>−средние (151–300 номеров);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 −крупные (301–600 номеров);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>−гиганты (мега-отели) (свыше 600 номеров)</w:t>
      </w:r>
      <w:r w:rsidR="001268F6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Pr="00E72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Стоит отметить, что в зависимости от страны нахождения гостиничного предприятия данные классификационные критерии могут существенно различаться. 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>Малая гостиница в Европе – это, как правило, гостиница с номерным фондом не более 50 номеров, и в этом отношении Российская Федерация находится ближе к европейским стандартам, поскольку в соответствии с Приказом Министерства культуры РФ от 11.07.2015 г. № 1215 «Об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аккредитованными организациями» к малым гостиницам относятся гостиницы с номер</w:t>
      </w:r>
      <w:r>
        <w:rPr>
          <w:rFonts w:ascii="Times New Roman" w:hAnsi="Times New Roman" w:cs="Times New Roman"/>
          <w:sz w:val="28"/>
          <w:szCs w:val="28"/>
        </w:rPr>
        <w:t>ным фондом от 16 до 50 номеров.</w:t>
      </w:r>
    </w:p>
    <w:p w:rsidR="00E7285F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>Определенную сложность в развитии данного сегмента создает отсутствие в РФ законодательной базы, в которой бы четко выделялось понятие «малая гостиница», что зачастую приводит к тому, что понятие «малая гостиница» и «мини-отель» оказываются тождественно равными. Единственным документом, выделяющим данный сегмент размещения, является «Система классификации объектов туриндустрии, включающая гостиницы и иные средства размещения, пляжи и горнолыжные трассы»</w:t>
      </w:r>
      <w:r w:rsidR="001268F6"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  <w:r w:rsidRPr="00E7285F">
        <w:rPr>
          <w:rFonts w:ascii="Times New Roman" w:hAnsi="Times New Roman" w:cs="Times New Roman"/>
          <w:sz w:val="28"/>
          <w:szCs w:val="28"/>
        </w:rPr>
        <w:t xml:space="preserve">, в </w:t>
      </w:r>
      <w:r w:rsidRPr="00E7285F">
        <w:rPr>
          <w:rFonts w:ascii="Times New Roman" w:hAnsi="Times New Roman" w:cs="Times New Roman"/>
          <w:sz w:val="28"/>
          <w:szCs w:val="28"/>
        </w:rPr>
        <w:lastRenderedPageBreak/>
        <w:t xml:space="preserve">котором малая гостиница определяется как средство размещения с номерным фондом до 50 единиц. </w:t>
      </w:r>
    </w:p>
    <w:p w:rsidR="00CC7BC1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>В чем же неоспоримые достоинства сегмента малых гостиниц? Данные средства размещения отличаются индивидуальным, персонифицированным подходом к каждому из своих гостей, выделяются нестандартными, зачастую инновационными решениями в интерьере (например, популярная во всем мире концепция «бутик-отелей»), используют более гибкую ценовую политику, привлекая зн</w:t>
      </w:r>
      <w:r w:rsidR="00CC7BC1">
        <w:rPr>
          <w:rFonts w:ascii="Times New Roman" w:hAnsi="Times New Roman" w:cs="Times New Roman"/>
          <w:sz w:val="28"/>
          <w:szCs w:val="28"/>
        </w:rPr>
        <w:t>ачительное количество гостей</w:t>
      </w:r>
      <w:r w:rsidRPr="00E72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BC1" w:rsidRDefault="00E7285F" w:rsidP="00E728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Изучая опыт гостиничного бизнеса ряда европейских стран, стоит отметить, что в общей структуре гостиничных предприятий доля малых гостиниц весьма существенна, данный сегмент средств размещения является не менее значимым элементом гостиничной индустрии, чем крупные гостиницы. </w:t>
      </w:r>
    </w:p>
    <w:p w:rsidR="0031420D" w:rsidRDefault="00E7285F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85F">
        <w:rPr>
          <w:rFonts w:ascii="Times New Roman" w:hAnsi="Times New Roman" w:cs="Times New Roman"/>
          <w:sz w:val="28"/>
          <w:szCs w:val="28"/>
        </w:rPr>
        <w:t xml:space="preserve">В Российской Федерации малые гостиницы появились сравнительно недавно, и их роль на рынке гостиничных услуг поначалу была весьма незначительна. Первые малые гостиницы стали функционировать в Краснодарском крае, придя на смену привычным и популярным среди туристов индивидуальным средствам размещения. Такие гостиницы с номерным фондом от 6 до 25 единиц, оснащенные в соответствии с требованиями, предъявляемыми к гостиничным предприятиям, достаточно быстро завоевали популярность. </w:t>
      </w:r>
      <w:r w:rsidR="00F25319" w:rsidRPr="00F25319">
        <w:rPr>
          <w:rFonts w:ascii="Times New Roman" w:hAnsi="Times New Roman" w:cs="Times New Roman"/>
          <w:sz w:val="28"/>
          <w:szCs w:val="28"/>
        </w:rPr>
        <w:t>Стоит отметить, что на момент начала 201</w:t>
      </w:r>
      <w:r w:rsidR="00F25319">
        <w:rPr>
          <w:rFonts w:ascii="Times New Roman" w:hAnsi="Times New Roman" w:cs="Times New Roman"/>
          <w:sz w:val="28"/>
          <w:szCs w:val="28"/>
        </w:rPr>
        <w:t>7</w:t>
      </w:r>
      <w:r w:rsidR="00F25319" w:rsidRPr="00F25319">
        <w:rPr>
          <w:rFonts w:ascii="Times New Roman" w:hAnsi="Times New Roman" w:cs="Times New Roman"/>
          <w:sz w:val="28"/>
          <w:szCs w:val="28"/>
        </w:rPr>
        <w:t xml:space="preserve"> года по данным Росстата РФ</w:t>
      </w:r>
      <w:r w:rsidR="00F25319">
        <w:rPr>
          <w:rFonts w:ascii="Times New Roman" w:hAnsi="Times New Roman" w:cs="Times New Roman"/>
          <w:sz w:val="28"/>
          <w:szCs w:val="28"/>
        </w:rPr>
        <w:t xml:space="preserve"> </w:t>
      </w:r>
      <w:r w:rsidR="00F25319" w:rsidRPr="00F25319">
        <w:rPr>
          <w:rFonts w:ascii="Times New Roman" w:hAnsi="Times New Roman" w:cs="Times New Roman"/>
          <w:sz w:val="28"/>
          <w:szCs w:val="28"/>
        </w:rPr>
        <w:t>в Краснодарском крае функционирует 1138 гостиниц и данный субъект РФ занимает</w:t>
      </w:r>
      <w:r w:rsidR="00F25319">
        <w:rPr>
          <w:rFonts w:ascii="Times New Roman" w:hAnsi="Times New Roman" w:cs="Times New Roman"/>
          <w:sz w:val="28"/>
          <w:szCs w:val="28"/>
        </w:rPr>
        <w:t xml:space="preserve"> </w:t>
      </w:r>
      <w:r w:rsidR="00F25319" w:rsidRPr="00F25319">
        <w:rPr>
          <w:rFonts w:ascii="Times New Roman" w:hAnsi="Times New Roman" w:cs="Times New Roman"/>
          <w:sz w:val="28"/>
          <w:szCs w:val="28"/>
        </w:rPr>
        <w:t>первое место в нашей стране по количеству средств размещения</w:t>
      </w:r>
      <w:r w:rsidR="001268F6">
        <w:rPr>
          <w:rStyle w:val="a7"/>
          <w:rFonts w:ascii="Times New Roman" w:hAnsi="Times New Roman" w:cs="Times New Roman"/>
          <w:sz w:val="28"/>
          <w:szCs w:val="28"/>
        </w:rPr>
        <w:footnoteReference w:id="9"/>
      </w:r>
      <w:r w:rsidR="00F25319">
        <w:rPr>
          <w:rFonts w:ascii="Times New Roman" w:hAnsi="Times New Roman" w:cs="Times New Roman"/>
          <w:sz w:val="28"/>
          <w:szCs w:val="28"/>
        </w:rPr>
        <w:t>.</w:t>
      </w:r>
    </w:p>
    <w:p w:rsidR="00F25319" w:rsidRPr="00F25319" w:rsidRDefault="00F25319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5319">
        <w:rPr>
          <w:rFonts w:ascii="Times New Roman" w:hAnsi="Times New Roman" w:cs="Times New Roman"/>
          <w:sz w:val="28"/>
          <w:szCs w:val="28"/>
        </w:rPr>
        <w:t xml:space="preserve">Одним из признанных лидеров рынка малых отелей является Санкт- Петербург, где, по оценке экспертов компании JLL, около 40% туристов выбирают в качестве средства размещения именно малые гостиницы. Подобный успешный опыт развития сегмента малых средств размещения в Санкт-Петербурге, безусловно, связан с тем, что значительный по объёму </w:t>
      </w:r>
      <w:r w:rsidRPr="00F25319">
        <w:rPr>
          <w:rFonts w:ascii="Times New Roman" w:hAnsi="Times New Roman" w:cs="Times New Roman"/>
          <w:sz w:val="28"/>
          <w:szCs w:val="28"/>
        </w:rPr>
        <w:lastRenderedPageBreak/>
        <w:t>городской фонд коммунального жилья позволил создать и успешно развивать такие средства размещения, как хостелы, мини-отели и малые гостиницы.</w:t>
      </w:r>
    </w:p>
    <w:p w:rsidR="00F25319" w:rsidRDefault="00F25319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5319">
        <w:rPr>
          <w:rFonts w:ascii="Times New Roman" w:hAnsi="Times New Roman" w:cs="Times New Roman"/>
          <w:sz w:val="28"/>
          <w:szCs w:val="28"/>
        </w:rPr>
        <w:t xml:space="preserve">Первый опыт создания малых гостиниц в г. Москве приходится на начало 90-х годов прошлого века. Именно тогда в столице были открыты две гостиницы «Вешняки» и «Паллада». Номерной фонд этих гостиниц составил 19 и 24 номера соответственно. Однако наиболее динамичное развитие данного сегмента было отмечено только в начале 2000-х годов.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Так в чем же заключаются особенности малых гостиниц</w:t>
      </w:r>
      <w:r w:rsidRPr="00881D58">
        <w:rPr>
          <w:rFonts w:ascii="Times New Roman" w:hAnsi="Times New Roman" w:cs="Times New Roman"/>
          <w:sz w:val="28"/>
          <w:szCs w:val="28"/>
        </w:rPr>
        <w:t xml:space="preserve">? Основным преимуществом небольших средств размещения является то, что на маленькой площади гораздо проще создать и поддерживать атмосферу уюта и домашнего тепла, что позволяет гостям чувствовать себя более комфортно. Индивидуальное обслуживание каждого клиента – одна из самых сильных сторон мини-гостиниц, в то время как более крупные отели имеют с этим фактором определенные сложности. Основным контингентом малых гостиниц являются бизнесмены, которые прибывают в город с командировочными целями. Как правило, эти гости нуждаются в умеренном комфорте, хорошей еде, чистоте и безопасности. Все это они находят в малых отелях, а домашняя атмосфера является приятным, но не маловажным дополнением.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>Для того, чтобы более подробно изучить организацию деятельности мини-гостиницы пошагово рассмотрим действия, которые необхо</w:t>
      </w:r>
      <w:r w:rsidR="00E607A1">
        <w:rPr>
          <w:rFonts w:ascii="Times New Roman" w:hAnsi="Times New Roman" w:cs="Times New Roman"/>
          <w:sz w:val="28"/>
          <w:szCs w:val="28"/>
        </w:rPr>
        <w:t>димо совершить для её открытия: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1. Регистрация предприятия. В большинстве случаев мини-гостиницы находятся во владении у частных лиц под их полным управлением. Всю прибыть от деятельности отеля получает его владелец. Для открытия такого предприятия необходимо зарегистрироваться в качестве индивидуального предпринимателя. Реже гостиницу открывает группа лиц, в таком случает регистрируется общество с ограниченной ответственностью.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2. Выбор помещения. Основными условиями для выбора места под расположение мини гостиницы являются: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lastRenderedPageBreak/>
        <w:t xml:space="preserve">– часть города должна быть деловой или представлять историческую ценность;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>– мини гостиницы должна быть располо</w:t>
      </w:r>
      <w:r w:rsidR="00343FF0">
        <w:rPr>
          <w:rFonts w:ascii="Times New Roman" w:hAnsi="Times New Roman" w:cs="Times New Roman"/>
          <w:sz w:val="28"/>
          <w:szCs w:val="28"/>
        </w:rPr>
        <w:t>жена недалеко от станции метро;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 – развитая инфраструктура района;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>– безопасность</w:t>
      </w:r>
      <w:r w:rsidR="00E607A1">
        <w:rPr>
          <w:rFonts w:ascii="Times New Roman" w:hAnsi="Times New Roman" w:cs="Times New Roman"/>
          <w:sz w:val="28"/>
          <w:szCs w:val="28"/>
        </w:rPr>
        <w:t xml:space="preserve"> места расположения гостиницы; </w:t>
      </w:r>
      <w:r w:rsidRPr="00881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>– мини гостиница может иметь отдельный вход или подъезд, который должен охраняться круглосуточно</w:t>
      </w:r>
      <w:r w:rsidR="00343FF0"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  <w:r w:rsidRPr="00881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Права собственности на помещение для малой гостиницы могут быть разными: – приобретение помещения. Такой вариант требует большого количества финансовых затрат. Под гостиницу может быть выкуплено большое нежилое помещение, либо несколько жилые, которые в последующем будут переведены в нежилые; – аренда. Более бюджетный вариант, однако, стоит отметить, что помещению потребуется перепланировка, поэтому договор должен быть заключен на длительный срок. Наиболее редкий и затратный вариант. Для того, чтобы построить мини гостиницу необходимо иметь большие денежные средства, участок земли под строительство и множество различных разрешений. </w:t>
      </w:r>
    </w:p>
    <w:p w:rsidR="00E607A1" w:rsidRDefault="00E607A1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81D58" w:rsidRPr="00881D58">
        <w:rPr>
          <w:rFonts w:ascii="Times New Roman" w:hAnsi="Times New Roman" w:cs="Times New Roman"/>
          <w:sz w:val="28"/>
          <w:szCs w:val="28"/>
        </w:rPr>
        <w:t>. Подбор персонала. Если вести разговор о мини-отеле, то подобное предприятие обойдется минимумом персонала: – управляющий (он же директор/владелец предприятия); – охранник (не обязательно); – администратор (портье), выполняющий весь спектр обязанностей: размещение гостей, бронирование и продажу номеров, расчеты с гостями, ответы на телефонные звонки. Количество администраторов зависит от графика их работы</w:t>
      </w:r>
      <w:r w:rsidR="00343FF0"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  <w:r w:rsidR="00881D58" w:rsidRPr="00881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 </w:t>
      </w:r>
      <w:r w:rsidR="00E607A1">
        <w:rPr>
          <w:rFonts w:ascii="Times New Roman" w:hAnsi="Times New Roman" w:cs="Times New Roman"/>
          <w:sz w:val="28"/>
          <w:szCs w:val="28"/>
        </w:rPr>
        <w:t>4</w:t>
      </w:r>
      <w:r w:rsidRPr="00881D58">
        <w:rPr>
          <w:rFonts w:ascii="Times New Roman" w:hAnsi="Times New Roman" w:cs="Times New Roman"/>
          <w:sz w:val="28"/>
          <w:szCs w:val="28"/>
        </w:rPr>
        <w:t xml:space="preserve">. Реклама. Для привлечения гостей отелю нужно заявить о себе. В наше время способов это сделать более, чем достаточно: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lastRenderedPageBreak/>
        <w:t xml:space="preserve">– реклама в интернете (раскрутка сайта в поисковиках, размещение  баннеров);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– реклама в СМИ (журналы, газеты, радио);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>– реклама на билбордах (на близлежащих улицах и в метро);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 – социальные сети (Вконтакте, Одноклассники, Facebook, Instagram, Twitter и т.д.);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– турфирмы; </w:t>
      </w:r>
    </w:p>
    <w:p w:rsidR="00E607A1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 xml:space="preserve">– сайты бронирования и рейтингов (отзывов) отелей; </w:t>
      </w:r>
    </w:p>
    <w:p w:rsidR="00F25319" w:rsidRDefault="00881D58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D58">
        <w:rPr>
          <w:rFonts w:ascii="Times New Roman" w:hAnsi="Times New Roman" w:cs="Times New Roman"/>
          <w:sz w:val="28"/>
          <w:szCs w:val="28"/>
        </w:rPr>
        <w:t>– стикеры, раздача буклетов, промоакции</w:t>
      </w:r>
      <w:r w:rsidR="00E607A1">
        <w:rPr>
          <w:rFonts w:ascii="Times New Roman" w:hAnsi="Times New Roman" w:cs="Times New Roman"/>
          <w:sz w:val="28"/>
          <w:szCs w:val="28"/>
        </w:rPr>
        <w:t xml:space="preserve"> и т.д</w:t>
      </w:r>
      <w:r w:rsidR="00343FF0"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 w:rsidR="00E607A1">
        <w:rPr>
          <w:rFonts w:ascii="Times New Roman" w:hAnsi="Times New Roman" w:cs="Times New Roman"/>
          <w:sz w:val="28"/>
          <w:szCs w:val="28"/>
        </w:rPr>
        <w:t>.</w:t>
      </w:r>
    </w:p>
    <w:p w:rsidR="00E607A1" w:rsidRDefault="00E607A1" w:rsidP="00E607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7A1">
        <w:rPr>
          <w:rFonts w:ascii="Times New Roman" w:hAnsi="Times New Roman" w:cs="Times New Roman"/>
          <w:sz w:val="28"/>
          <w:szCs w:val="28"/>
        </w:rPr>
        <w:t>Подводя итог всему вышесказанному стоит отметить, что малые гостиницы – неотъемлемая часть индустрии гостеприимства, не смотря на все плюсы и минусы их организации. Основной особенностью такого гостиничного предприятия является возможность создания индивидуальной атмосферы комфорта и уюта, клиент будет чувствовать себя как дома, а такое чувство порой трудно ощутить даже за большие деньги</w:t>
      </w:r>
      <w:r>
        <w:rPr>
          <w:rFonts w:ascii="Times New Roman" w:hAnsi="Times New Roman" w:cs="Times New Roman"/>
          <w:sz w:val="28"/>
          <w:szCs w:val="28"/>
        </w:rPr>
        <w:t xml:space="preserve">. Малые гостиницы </w:t>
      </w:r>
      <w:r w:rsidRPr="00E607A1">
        <w:rPr>
          <w:rFonts w:ascii="Times New Roman" w:hAnsi="Times New Roman" w:cs="Times New Roman"/>
          <w:sz w:val="28"/>
          <w:szCs w:val="28"/>
        </w:rPr>
        <w:t>дают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7A1">
        <w:rPr>
          <w:rFonts w:ascii="Times New Roman" w:hAnsi="Times New Roman" w:cs="Times New Roman"/>
          <w:sz w:val="28"/>
          <w:szCs w:val="28"/>
        </w:rPr>
        <w:t>оптимизировать объем услуг, оперативно контролировать их качество,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7A1">
        <w:rPr>
          <w:rFonts w:ascii="Times New Roman" w:hAnsi="Times New Roman" w:cs="Times New Roman"/>
          <w:sz w:val="28"/>
          <w:szCs w:val="28"/>
        </w:rPr>
        <w:t>производить выбор самого эффективного соотношения числа посетителей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7A1">
        <w:rPr>
          <w:rFonts w:ascii="Times New Roman" w:hAnsi="Times New Roman" w:cs="Times New Roman"/>
          <w:sz w:val="28"/>
          <w:szCs w:val="28"/>
        </w:rPr>
        <w:t>сотрудников.</w:t>
      </w:r>
    </w:p>
    <w:p w:rsidR="00E607A1" w:rsidRDefault="00E607A1" w:rsidP="00E607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07A1" w:rsidRDefault="00E607A1" w:rsidP="00E607A1">
      <w:pPr>
        <w:pStyle w:val="a4"/>
        <w:numPr>
          <w:ilvl w:val="1"/>
          <w:numId w:val="6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Типология малых гостиниц</w:t>
      </w:r>
    </w:p>
    <w:p w:rsidR="00E607A1" w:rsidRDefault="00E607A1" w:rsidP="00F253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4649" w:rsidRPr="00694649" w:rsidRDefault="00694649" w:rsidP="00694649">
      <w:pPr>
        <w:pStyle w:val="ac"/>
        <w:widowControl w:val="0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94649">
        <w:rPr>
          <w:sz w:val="28"/>
          <w:szCs w:val="28"/>
        </w:rPr>
        <w:t>Анализируя сегментацию средств размещения на</w:t>
      </w:r>
      <w:r>
        <w:rPr>
          <w:sz w:val="28"/>
          <w:szCs w:val="28"/>
        </w:rPr>
        <w:t xml:space="preserve"> </w:t>
      </w:r>
      <w:r w:rsidRPr="00694649">
        <w:rPr>
          <w:sz w:val="28"/>
          <w:szCs w:val="28"/>
        </w:rPr>
        <w:t xml:space="preserve">региональных рынках сточки зрения объемов номерного фонда, можно отметить явное доминирование «малых форм».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Типология малых гостиниц в зависимости от организационно-правовой формы, обеспечивающей деятельность гостиничных предприятий, включает в себя как гостиницы малой (до 100 номеров) вместимости, обслуживаемые акционерными обществами, так и гостиницы, как правило, много меньшей (до 50 номеров) вместимости, обслуживаемые малыми предприятиями.</w:t>
      </w:r>
    </w:p>
    <w:p w:rsidR="00694649" w:rsidRPr="00694649" w:rsidRDefault="00694649" w:rsidP="0069464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lastRenderedPageBreak/>
        <w:t>В соответствии с действующим законодательством, гостиница может официально называться гостиницей лишь тогда, когда она находится в нежилом фонде. Это обязательное требование. Хотя мы говорим о том, что гостиница относится к жилому фонду специального назначения. Это противоречие существует, и будет ли оно разрешено, сейчас ответить трудно.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Предприятия, обеспечивающие деятельность малых гостиниц, заключают договоры на аренду или лизинг зданий (помещений) и имущества с правом их последующего поэтапного выкупа из заработанных средств, если эти здания (помещения) и имущество уже не являются собственностью таких предприятий или не становятся таковой собственностью в пределе нового строительства, реконструкции и оснащения малых гостиниц.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Аренда землеотводов под малые гостиницы оформляется на предприятия, обеспечивающие деятельность малых гостиниц, после закрепления за ними прав собственности на здания (помещения) и имущество, с оплатой права аренды в установленном порядке.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В случае обслуживания малых гостиниц малыми предприятиями последние подпадают под соответствующее законодательство и должны поддерживаться государством через льготные системы подготовки кадров, налогообложения, кредитования и т.п.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Классификация малых гостиниц по объему и номенклатуре услуг является стандартной по принятой системе добровольной сертификации услуг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649">
        <w:rPr>
          <w:rFonts w:ascii="Times New Roman" w:hAnsi="Times New Roman" w:cs="Times New Roman"/>
          <w:sz w:val="28"/>
          <w:szCs w:val="28"/>
        </w:rPr>
        <w:t>может включать в себя как небольшие эксклюзивные отели уровня «4 звезд» и выше для индивидуальных туристов,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649">
        <w:rPr>
          <w:rFonts w:ascii="Times New Roman" w:hAnsi="Times New Roman" w:cs="Times New Roman"/>
          <w:sz w:val="28"/>
          <w:szCs w:val="28"/>
        </w:rPr>
        <w:t>так и более низких классов, предназначенные для размещения групп туристов, деловых людей.</w:t>
      </w:r>
      <w:r w:rsidR="00343FF0">
        <w:rPr>
          <w:rStyle w:val="a7"/>
          <w:rFonts w:ascii="Times New Roman" w:hAnsi="Times New Roman" w:cs="Times New Roman"/>
          <w:sz w:val="28"/>
          <w:szCs w:val="28"/>
        </w:rPr>
        <w:footnoteReference w:id="13"/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К отдельным видам малых гостиниц могут быть отнесены мотели и кемпинги, а также размещение туристов в сдаваемом в аренду жилом секторе города, если данный</w:t>
      </w:r>
      <w:r w:rsidR="00343FF0">
        <w:rPr>
          <w:rFonts w:ascii="Times New Roman" w:hAnsi="Times New Roman" w:cs="Times New Roman"/>
          <w:sz w:val="28"/>
          <w:szCs w:val="28"/>
        </w:rPr>
        <w:t xml:space="preserve"> </w:t>
      </w:r>
      <w:r w:rsidRPr="00694649">
        <w:rPr>
          <w:rFonts w:ascii="Times New Roman" w:hAnsi="Times New Roman" w:cs="Times New Roman"/>
          <w:sz w:val="28"/>
          <w:szCs w:val="28"/>
        </w:rPr>
        <w:t xml:space="preserve">бизнес выходит за рамки частной предпринимательской деятельности.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По организационно-структурному признаку малые гостиницы </w:t>
      </w:r>
      <w:r w:rsidRPr="00694649">
        <w:rPr>
          <w:rFonts w:ascii="Times New Roman" w:hAnsi="Times New Roman" w:cs="Times New Roman"/>
          <w:sz w:val="28"/>
          <w:szCs w:val="28"/>
        </w:rPr>
        <w:lastRenderedPageBreak/>
        <w:t>предполагается формировать, исходя из следующей типологии: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1. Малые гостиницы, создаваемые на базе вновь строящихся или реконструируемых зданий с привлечением зарубежных и/или отечественных инвестиций и, при необходимости, гостиничной компании.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2. Малые гостиницы, создаваемые на базе действующих гостиниц малой вместимости городского подчинения, с проведением их реконструкции за счет бюджетных средств, ликвидацией государственных предприятий, передачей гостиниц, на управление специально создаваемым в этих целях малым предприятиям на условиях лизинга зданий (помещений).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3. Созданием малых гостиниц на базе действующих многокорпусных гостиниц путем выделения отдельных корпусов с их реконструкцией и реструктуризацией.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4. Создание малых гостиниц на базе неэффективных ведомственных гостиниц и общежитий (с передачей, в случае необходимости, их имущества в городскую или муниципальную собственность), предусматривая выделение под малые гостиницы отдельных этажей и подъездов, их реконструкцию и предоставление их в аренду или лизинг гостиничным предприятиям по типу п.</w:t>
      </w:r>
    </w:p>
    <w:p w:rsidR="00694649" w:rsidRPr="00694649" w:rsidRDefault="00694649" w:rsidP="00694649">
      <w:pPr>
        <w:widowControl w:val="0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94649">
        <w:rPr>
          <w:rFonts w:ascii="Times New Roman" w:hAnsi="Times New Roman" w:cs="Times New Roman"/>
          <w:sz w:val="28"/>
          <w:szCs w:val="28"/>
        </w:rPr>
        <w:t>Создание специализированных малых гостиниц (мотелей, кемпингов, и др.) как на базе действующих гостиничных объектов, так и на базе сооружений из быстровозводимых конструкций с применением любой из вышеуказанных организационных технологий</w:t>
      </w:r>
      <w:r w:rsidR="00343FF0">
        <w:rPr>
          <w:rStyle w:val="a7"/>
          <w:rFonts w:ascii="Times New Roman" w:hAnsi="Times New Roman" w:cs="Times New Roman"/>
          <w:sz w:val="28"/>
          <w:szCs w:val="28"/>
        </w:rPr>
        <w:footnoteReference w:id="14"/>
      </w:r>
      <w:r w:rsidRPr="00694649">
        <w:rPr>
          <w:rFonts w:ascii="Times New Roman" w:hAnsi="Times New Roman" w:cs="Times New Roman"/>
          <w:sz w:val="28"/>
          <w:szCs w:val="28"/>
        </w:rPr>
        <w:t>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При создании сети малых гостиниц должна быть предусмотрена их экономическая привлекательность для малого бизнеса, включающая конкретное определение статуса малой гостиницы с предоставлением налоговых и других льгот, упрощением порядка и характера регистрации и с реально действующим механизмом поддержки малого предпринимательства в гостиничной сфере.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Как и все гостиницы, малые также сегментируются на классы: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lastRenderedPageBreak/>
        <w:t>1) Отели «люкс»: с большой численностью персонала, эти отели обеспечивают очень высокий уровень сервиса самым требовательным клиентам. Гостиницы класса «люкс» располагаются в центре крупного города; цены на размещение и услуги очень высокие, но и условия проживания – элитные. Цена, как правило, соответствует качеству: номера с дорогой отделкой, управление – по высшим профессиональным европейским стандартам. Такие отели обычно используют деловые туристы для деловых встреч: руководители корпораций, профессионалы высокого ранга, участники конференций на высоком уровне. Примером малой гостиницы такого типа является «Хаслер» в Риме: 35 номеров, 13 апартаментов и 2 президентских номера. Гостиница расположена в историческом здании, открыта в 1885 г., имеет постоянную клиентуру, ее среднегодовая загрузка составляет 85%. Стоимость одноместного номера – 350$ в сутки, а двухместного номера – 550$.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2) Отели высокого класса: обычно расположены в пределах крупного города и имеют широкий набор услуг, качественно обученный обслуживающий персонал управляется профессиональной командой менеджеров и, соответственно, цены выше средних по региону. В номерах - дорогая мебель и оборудование, в отеле – просторное фойе и ресторан. Обычно в таких отелях останавливаются бизнесмены, участники конгрессов или индивидуальные туристы. 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3) Отели среднего класса: располагаются обычно в пределах города и предполагают типичный набор услуг. Тарифы – на уровне средних цен данного региона или чуть выше их. Команда управления подготовлена достаточно профессионально.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4) Отели экономического класса: расположены вблизи городской черты, вдоль транспортных магистралей города, по которым легко доехать до центра</w:t>
      </w:r>
      <w:r w:rsidR="00561C45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 w:rsidRPr="00694649">
        <w:rPr>
          <w:rFonts w:ascii="Times New Roman" w:hAnsi="Times New Roman" w:cs="Times New Roman"/>
          <w:sz w:val="28"/>
          <w:szCs w:val="28"/>
        </w:rPr>
        <w:t>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 xml:space="preserve">Цена за номер в таких отелях обычно на 30 –50% ниже средней по </w:t>
      </w:r>
      <w:r w:rsidRPr="00694649">
        <w:rPr>
          <w:rFonts w:ascii="Times New Roman" w:hAnsi="Times New Roman" w:cs="Times New Roman"/>
          <w:sz w:val="28"/>
          <w:szCs w:val="28"/>
        </w:rPr>
        <w:lastRenderedPageBreak/>
        <w:t>региону. Эти гостиницы рассчитаны на бизнесменов и туристов, не нуждающихся в полном пансионе и стремящихся получить просто современный стандартный номер и расположенный вблизи ресторан с приличной кухней.</w:t>
      </w:r>
    </w:p>
    <w:p w:rsidR="00694649" w:rsidRP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Надо сказать, что термин «экономический» подчеркивает снижение стоимости услуг не за счет снижения качества обслуживания, а за счет целого ряда факторов: строгой экономии при строительстве гостиницы, упрощенной системы обслуживания и управления, стандартизации и систематизации гостиничного продукта за счет резкого снижения эксплуатационных расходов.</w:t>
      </w:r>
    </w:p>
    <w:p w:rsidR="00694649" w:rsidRDefault="00694649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649">
        <w:rPr>
          <w:rFonts w:ascii="Times New Roman" w:hAnsi="Times New Roman" w:cs="Times New Roman"/>
          <w:sz w:val="28"/>
          <w:szCs w:val="28"/>
        </w:rPr>
        <w:t>Сегодня именно малые гостиницы экономического класса имеют тенденцию гибко и быстро реагировать на меняющуюся конъюнктуру российского туристского рынка, экономически выгодны и быстро окупаются.</w:t>
      </w:r>
    </w:p>
    <w:p w:rsidR="005A7E4B" w:rsidRPr="00694649" w:rsidRDefault="005A7E4B" w:rsidP="006946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4649" w:rsidRDefault="00694649" w:rsidP="00694649">
      <w:pPr>
        <w:pStyle w:val="a4"/>
        <w:widowControl w:val="0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694649">
        <w:rPr>
          <w:rFonts w:ascii="Times New Roman" w:hAnsi="Times New Roman"/>
          <w:sz w:val="28"/>
          <w:szCs w:val="28"/>
        </w:rPr>
        <w:t>Преимущества и недостатки малых гостиниц</w:t>
      </w:r>
    </w:p>
    <w:p w:rsidR="00694649" w:rsidRDefault="00694649" w:rsidP="00694649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94649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М</w:t>
      </w:r>
      <w:r w:rsidRPr="006F0AC5">
        <w:rPr>
          <w:rFonts w:ascii="Times New Roman" w:hAnsi="Times New Roman"/>
          <w:sz w:val="28"/>
          <w:szCs w:val="28"/>
        </w:rPr>
        <w:t xml:space="preserve">алые гостиницы очень хорошо развиты как в Москве сегодня, так и в Санкт-Петербурге, в Сочи, на Байкале, в Казани. Эксперты утверждают, что именно за ними скрывается будущее. </w:t>
      </w:r>
      <w:r>
        <w:rPr>
          <w:rFonts w:ascii="Times New Roman" w:hAnsi="Times New Roman"/>
          <w:sz w:val="28"/>
          <w:szCs w:val="28"/>
        </w:rPr>
        <w:t>Малые гостиницы</w:t>
      </w:r>
      <w:r w:rsidRPr="006F0AC5">
        <w:rPr>
          <w:rFonts w:ascii="Times New Roman" w:hAnsi="Times New Roman"/>
          <w:sz w:val="28"/>
          <w:szCs w:val="28"/>
        </w:rPr>
        <w:t xml:space="preserve"> - это огромная доля рынка на сегодняшний день.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услуг и сервиса в таких гостиницах варьируется от домашнего уюта и демократичности до бизнес-класса и арт-стилей. Многие владельцы таких заведений рассматривают их не только и не столько как бизнес и источник дохода - скорее это образ жизни и способ самореализации - создание уютной атмосферы, приветливой обстановки. Именно ставка на домашний уют и помогла мини-гостиницам вырваться на рынок услуг по организации отдыха</w:t>
      </w:r>
      <w:r w:rsidR="00561C45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6"/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Гибкая ценовая политика и стремление обеспечить качественный отдых каждому постояльцу ведут к тому, что спрос на проживание в небольших гостиницах неуклонно растет. </w:t>
      </w:r>
      <w:r>
        <w:rPr>
          <w:rFonts w:ascii="Times New Roman" w:hAnsi="Times New Roman"/>
          <w:sz w:val="28"/>
          <w:szCs w:val="28"/>
        </w:rPr>
        <w:t>Малые гостиницы</w:t>
      </w:r>
      <w:r w:rsidRPr="006F0AC5">
        <w:rPr>
          <w:rFonts w:ascii="Times New Roman" w:hAnsi="Times New Roman"/>
          <w:sz w:val="28"/>
          <w:szCs w:val="28"/>
        </w:rPr>
        <w:t xml:space="preserve"> 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востребованы практически во всех городах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страны. 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люди с небольшим достатком являются клиентами х мини-гостиниц эконом-класса. Очень часто состоятельные соотечественники и иностранцы предпочитают сэкономить, зная о том, что высокая цена за номер не всегда определяет качество обслуживания. Во всем мире именно мини-гостиницы признаны идеальным вариантом для семейного путешествия или деловых поездок. Мировой опыт доказывает, что именно небольшие гостиницы является самым прибыльным видом гостиничного бизнеса.</w:t>
      </w:r>
      <w:r w:rsidRPr="006F0AC5">
        <w:t xml:space="preserve"> 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 преимущество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малых гостиниц 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заключается, в том, что можно всегда осуществить индивидуальный подход. Здесь администратор будет знать всех гостей, помнить их на лицо, знать их привычки и обычные пожелания. Такой момент - гарант атмосферы домашнего уюта, что высоко ценится везде.</w:t>
      </w:r>
    </w:p>
    <w:p w:rsidR="006F0AC5" w:rsidRPr="00561C45" w:rsidRDefault="006F0AC5" w:rsidP="00561C4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Спрос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малые гостиницы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курортных зонах чрезвычайно велик еще и потому, что подобные гостиницы зачастую предлагают своим постояльцам встречу на автомобиле в аэропорту или на вокзале. И если крупные отели рассчитаны, в основном, на корпоративных клиентов и туристические группы, 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малые гостиницы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предлагают комфортный и недорогой отдых частным лицам, путешествующим самостоятельно</w:t>
      </w:r>
      <w:r w:rsidR="00561C45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7"/>
      </w:r>
      <w:r w:rsidR="0064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небольшой отель не может предложить такой широкий спектр услуг как большая гостиница, но зачастую уют и домашняя обстановка гораздо важнее десятка бассейнов на территории.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проблемой такого бизнеса является сложность и высокая стоимость перевода помещений в нежилой фонд, поэтому многие отели работают по принципу сдачи в аренду квартир. При этом у них не получается позиционировать себя как солидное заведение. Кроме того, большие проблемы в этом бизнесе возникают из-за несоответствия устаревших норм и ГОСТов современным стандартам обслуживания.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Элементарную 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перепланировку зачастую невозможно произвести, если руководствоваться этими нормативными документами. Серьезные препятствия создает необходимость соответствовать подчас нелепым и неосуществимым требованиям пожарной безопасности. Помимо абсурдности многих правил, их соблюдение обходится очень дорого. В Европе подобные проблемы давно решены на государственном уровне - поэтому такой бизнес стабильно развивается.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гостиничного рынка давно бьют тревогу относительно несовершенства всей системы и отсутствия заинтересованности в исправлении ситуации со стороны федеральных властей, в то время как попытки решения проблем на уровне регионов просто бессмысленны.</w:t>
      </w:r>
      <w:r w:rsidRPr="006F0A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 из сложившейся ситуации можно найти, упростив процедуру регистрации нежилого фонда, изменить санитарные правила и стандарты. Кроме этого давно назрела необходимость создания единого свода правил функционирования мини-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гостиниц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даже - издания специального федерального закона.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Инвесторам строительство мини-гостиницы интересно с позиции его окупаемости. Небольшая домашняя гостиница окупит все вложения уже за три-четыре года, в то время как крупному отелю понадобится не менее шести лет, да еще и при условии, что спрос на проживание будет высоким</w:t>
      </w:r>
      <w:r w:rsidR="002A67C7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8"/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Дело в том, что для обслуживания гостиницы на 10-15 номеров требуется минимум персонала, некоторые мини-гостиницы и вовсе держаться на труде хозяев. Из регулярных затрат на его жизнеобеспечение отеля имеются лишь траты на коммунальные платежи (которые значительно ниже, чем в крупных гостиницах), затраты на обновление номерного фонда (мебель, сантехника) и траты на покупку продуктов питания. Большие гостиничные комплексы вынуждены тратить на все это в десятки раз больше, потому и стоимость номеров существенно выше, и окупаемость происходит за более длительный 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период времени.</w:t>
      </w:r>
    </w:p>
    <w:p w:rsidR="006F0AC5" w:rsidRDefault="006F0AC5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Анализируя современный рынок, эксперты приходят к выводам, что большие отели в некоторых регионах сдают свои позиции, и огромные гостиничные комплексы вытесняются мини-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гостиницами. П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оценкам специалистов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будущее стоит именно за мини-гостиницами</w:t>
      </w:r>
      <w:r w:rsidRPr="006F0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7C7" w:rsidRDefault="002A67C7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E4B" w:rsidRDefault="005A7E4B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53D" w:rsidRDefault="0030753D" w:rsidP="006F0AC5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E4B" w:rsidRPr="005A7E4B" w:rsidRDefault="0030753D" w:rsidP="005A7E4B">
      <w:pPr>
        <w:pStyle w:val="a4"/>
        <w:numPr>
          <w:ilvl w:val="0"/>
          <w:numId w:val="6"/>
        </w:numPr>
        <w:spacing w:after="0" w:line="36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A7E4B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Характеристика малой гостиницы «Виктория»</w:t>
      </w:r>
    </w:p>
    <w:p w:rsidR="0030753D" w:rsidRDefault="0030753D" w:rsidP="005A7E4B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2.1. Характеристика и анализ деятельности гостиницы «Виктория</w:t>
      </w:r>
    </w:p>
    <w:p w:rsidR="00807A5A" w:rsidRDefault="00807A5A" w:rsidP="00807A5A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43571" w:rsidRDefault="00043571" w:rsidP="00043571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Гостиница «Виктория» - новая гостиница в центре Краснодара, является отличным выбором, как для отдыха, так и для работы.</w:t>
      </w:r>
      <w:r w:rsidR="00073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3FC2" w:rsidRPr="00073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Адрес: ул. Костылева, д. 122, Россия, Краснодар (1 км 100 метров от центра - 9 мин. пешком)</w:t>
      </w:r>
      <w:r w:rsidR="00073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Гостиница построена в 2011 году</w:t>
      </w:r>
      <w:r w:rsidR="002A67C7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9"/>
      </w: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Удобное расположение, комфортные просторные номера и высокий уровень сервиса неизменно привлекает множество гостей.</w:t>
      </w:r>
    </w:p>
    <w:p w:rsidR="00043571" w:rsidRDefault="00043571" w:rsidP="00043571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Гостиница предлагает гостям 26 уютных номеров категории стандарт, бизнес-класс и студия, оборудованных новой мебелью, телевизором, холодильником, сплит-системой, Wi-Fi и телефоном. Во всех номерах имеется удобная ванная комната, оснащённая душевой кабиной и всеми туалетными принадлежностями.</w:t>
      </w:r>
    </w:p>
    <w:p w:rsidR="00043571" w:rsidRDefault="00043571" w:rsidP="00043571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Стоимость номеров в гостинице «Виктория» весьма демократична. Завтрак (шведский стол), услуги прачечной, wi-fi и автостоянка под видеонаблюдением также включены в стоимость номеров.</w:t>
      </w:r>
    </w:p>
    <w:p w:rsidR="00F33CCE" w:rsidRDefault="00043571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Большим плюсом является удобное местоположение гостиницы — в непосредственной близости от центральных улиц города — ул. Красной и ул. Северной, а также от жд вокзала «Краснодар 1»</w:t>
      </w:r>
      <w:r w:rsidR="002A67C7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0"/>
      </w:r>
      <w:r w:rsidRPr="0004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</w:p>
    <w:p w:rsidR="00F33CCE" w:rsidRP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Оплата на усмотрение Гостя производится любым из перечисленных ниже способов:</w:t>
      </w:r>
    </w:p>
    <w:p w:rsidR="00F33CCE" w:rsidRPr="00F33CCE" w:rsidRDefault="00F33CCE" w:rsidP="00F33CCE">
      <w:pPr>
        <w:pStyle w:val="a4"/>
        <w:widowControl w:val="0"/>
        <w:numPr>
          <w:ilvl w:val="0"/>
          <w:numId w:val="8"/>
        </w:numPr>
        <w:tabs>
          <w:tab w:val="left" w:pos="28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наличный расчет;</w:t>
      </w:r>
    </w:p>
    <w:p w:rsidR="00F33CCE" w:rsidRPr="00F33CCE" w:rsidRDefault="00F33CCE" w:rsidP="00F33CCE">
      <w:pPr>
        <w:pStyle w:val="a4"/>
        <w:widowControl w:val="0"/>
        <w:numPr>
          <w:ilvl w:val="0"/>
          <w:numId w:val="8"/>
        </w:numPr>
        <w:tabs>
          <w:tab w:val="left" w:pos="28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банковской картой;</w:t>
      </w:r>
    </w:p>
    <w:p w:rsidR="00F33CCE" w:rsidRPr="00F33CCE" w:rsidRDefault="00F33CCE" w:rsidP="00F33CCE">
      <w:pPr>
        <w:pStyle w:val="a4"/>
        <w:widowControl w:val="0"/>
        <w:numPr>
          <w:ilvl w:val="0"/>
          <w:numId w:val="8"/>
        </w:numPr>
        <w:tabs>
          <w:tab w:val="left" w:pos="28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безналичный расчет (путем перечисления на расчетный счет ИП)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Отель публикует тарифы и принимает оплату только в российских рублях. Платежи, произведенные кредитной картой, снимаются в российских рублях.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наличии свободных мест администрация принимает заявки на </w:t>
      </w: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бронирование от юридических и физических лиц по электронной почте, через сайт или по телефону. При бронировании, размещении или при свободном поселении гость выбирает категорию номера, а право выбора конкретного номера, принадлежащего данной категории, остается за администрацией гостиницы. За услуги бронирования плата не взимается.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Плата за проживание и услуги в гостинице осуществляется по свободным (договорным) ценам, согласно утвержденного руководством гостиницы прейскуранта. Оплата производится в рублях, наличными денежными средствами, путем безналичного перечисления по договору бронирования  или с использованием расчетных (кредитных) карт. Поселение в гостиницу производится только после внесения гостем предоплаты за весь предполагаемый срок проживания. При оплате за наличный расчет у стойки приема и размещения физическому лицу выдается кассовый чек и счет установленного образца. Для получения документа гостю, оплачиваемому за безналичный расчет, как представителю юридического лица, необходимо предоставить сведения о реквизитах юридического лица, командировочное удостоверение или доверенность.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Плата за проживание взимается в соответствии с единым расчетным часом - с 12 часов текущих суток по местному времени. В случае задержки выезда гостя после установленного расчетного часа плата за проживание взимается в поря</w:t>
      </w:r>
      <w:r w:rsidR="002A6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дке установленного прейскуранта;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При размещении гостя с 0 часов 00 минут до установленного расчетного часа плата за проживание взимается в размере, не превышающем плату за половину суток</w:t>
      </w:r>
      <w:r w:rsidR="002A6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расчетного часа - плата взимается за сутки.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За проживание детей в возрасте до 7-ми лет, без предоставления отдельного места, оплата не взимается.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Размещение гостя в забронированном номере до расчетного часа заезда и выезд после расчетного часа (но не позже, чем на 3 часа) допускается только по предварительному согласованию с администрацией  </w:t>
      </w: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гостиницы.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 случае отказа гостя от проживания или сокращения срока проживания администрация вправе удержать, из внесенной гостем (его гарантом) предоплаты сумму в размере стоимости одних суток проживания. Данная сумма является платой за резервирование номера на имя гостя на весь период его проживания.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По просьбе проживающих, с согласия администрации, допускается нахождение посторонних лиц в номере с 08:00 до 00:00 часов; для этого посетителю необходимо предоставить администратору на стойке регистрации удостоверение личности и получить гостевую карту.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 случае задержки посетителя в номере гостя после 00:00 или провода в отель зарегистрированным гостем постороннего лица в ночное время данные лица должны быть оформлены на подселение в номер гостя. За такое подселение взимается оплата – 500 руб. с человека.</w:t>
      </w:r>
    </w:p>
    <w:p w:rsidR="00F33CCE" w:rsidRDefault="00F33CCE" w:rsidP="00F33CCE">
      <w:pPr>
        <w:pStyle w:val="a4"/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Право на внеочередное размещение в гостинице при наличии свободных мест имеют: </w:t>
      </w:r>
    </w:p>
    <w:p w:rsidR="00F33CCE" w:rsidRDefault="00F33CCE" w:rsidP="00F33CCE">
      <w:pPr>
        <w:pStyle w:val="a4"/>
        <w:widowControl w:val="0"/>
        <w:numPr>
          <w:ilvl w:val="0"/>
          <w:numId w:val="9"/>
        </w:numPr>
        <w:tabs>
          <w:tab w:val="left" w:pos="28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Герои Советского Союза, Герои Российской Федерации, полные кавалеры ордена Славы; работники прокуратуры, сотрудники органов внутренних дел, работники судебных органов, налоговой службы, сотрудники федеральных органов правительственной связи и информации (при исполнении ими служебных обязанностей); </w:t>
      </w:r>
    </w:p>
    <w:p w:rsidR="00F33CCE" w:rsidRDefault="00F33CCE" w:rsidP="00F33CCE">
      <w:pPr>
        <w:pStyle w:val="a4"/>
        <w:widowControl w:val="0"/>
        <w:numPr>
          <w:ilvl w:val="0"/>
          <w:numId w:val="9"/>
        </w:numPr>
        <w:tabs>
          <w:tab w:val="left" w:pos="28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инвалиды 1-й группы и лица, сопровождающие их (не более одного человека); другие категории граждан в соответствии с действующим законодательством Российской Федерации; </w:t>
      </w:r>
    </w:p>
    <w:p w:rsidR="00F33CCE" w:rsidRPr="00F33CCE" w:rsidRDefault="00F33CCE" w:rsidP="00F33CCE">
      <w:pPr>
        <w:pStyle w:val="a4"/>
        <w:widowControl w:val="0"/>
        <w:numPr>
          <w:ilvl w:val="0"/>
          <w:numId w:val="9"/>
        </w:numPr>
        <w:tabs>
          <w:tab w:val="left" w:pos="28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Великой Отечественной войны, инвалиды 2-й и 3-й групп и лица, сопровождающие их, поселяются в гостиницу в первую очередь, по мере освобождения мест</w:t>
      </w:r>
      <w:r w:rsidR="002A67C7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1"/>
      </w: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3CCE" w:rsidRDefault="00F33CCE" w:rsidP="00F33CCE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Смена постельного белья один раз в 3 дня, полотенец и туалетных принадлежностей производится ежедневно. По просьбе гостя может быть </w:t>
      </w: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произведена внеплановая замена постельного белья за дополнительную оплату</w:t>
      </w:r>
    </w:p>
    <w:p w:rsidR="00F33CCE" w:rsidRPr="00F33CCE" w:rsidRDefault="00F33CCE" w:rsidP="00F33CCE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Отель обеспечивает проживающим следующие виды бесплатных услуг: 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вызов скорой помощи, других специальных служб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 xml:space="preserve">вызов такси; 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доставка в номер корреспонденции, адресованной потребителю, по ее получении;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побудка к определенному времени;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предоставление услуг прачечной;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предоставление кипятка, иголок, ниток, комплекта посуды и столовых приборов;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заказ из кафе по меню;</w:t>
      </w:r>
    </w:p>
    <w:p w:rsidR="00F33CCE" w:rsidRP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автостоянка</w:t>
      </w:r>
    </w:p>
    <w:p w:rsidR="00F33CCE" w:rsidRDefault="00F33CCE" w:rsidP="00F33CCE">
      <w:pPr>
        <w:pStyle w:val="a4"/>
        <w:numPr>
          <w:ilvl w:val="0"/>
          <w:numId w:val="15"/>
        </w:numPr>
        <w:tabs>
          <w:tab w:val="left" w:pos="1276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33CCE">
        <w:rPr>
          <w:rFonts w:ascii="Times New Roman" w:hAnsi="Times New Roman" w:cs="Times New Roman"/>
          <w:sz w:val="28"/>
          <w:szCs w:val="28"/>
        </w:rPr>
        <w:t>выход в интернет</w:t>
      </w:r>
      <w:r w:rsidR="002A67C7">
        <w:rPr>
          <w:rStyle w:val="a7"/>
          <w:rFonts w:ascii="Times New Roman" w:hAnsi="Times New Roman" w:cs="Times New Roman"/>
          <w:sz w:val="28"/>
          <w:szCs w:val="28"/>
        </w:rPr>
        <w:footnoteReference w:id="2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372" w:rsidRDefault="00323873" w:rsidP="00FE0372">
      <w:pPr>
        <w:pStyle w:val="a4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анализа деятельности малой гостиницы Виктория мы обратились в российский сервис онлайн бронирования отелей - </w:t>
      </w:r>
      <w:r w:rsidR="00073FC2" w:rsidRPr="00073FC2">
        <w:rPr>
          <w:rFonts w:ascii="Times New Roman" w:hAnsi="Times New Roman" w:cs="Times New Roman"/>
          <w:sz w:val="28"/>
          <w:szCs w:val="28"/>
        </w:rPr>
        <w:t xml:space="preserve">Hotels.ru </w:t>
      </w:r>
      <w:r>
        <w:rPr>
          <w:rFonts w:ascii="Times New Roman" w:hAnsi="Times New Roman" w:cs="Times New Roman"/>
          <w:sz w:val="28"/>
          <w:szCs w:val="28"/>
        </w:rPr>
        <w:t xml:space="preserve">. С помощью данного сервиса можно не только бронировать номера в отелей также оставлять отзывы о деятельности того  или иного учреждения в сфере гостеприимство. </w:t>
      </w:r>
    </w:p>
    <w:p w:rsidR="00FE0372" w:rsidRPr="00FE0372" w:rsidRDefault="002A67C7" w:rsidP="002A67C7">
      <w:pPr>
        <w:pStyle w:val="a4"/>
        <w:tabs>
          <w:tab w:val="left" w:pos="1276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E0372">
        <w:rPr>
          <w:rFonts w:ascii="Times New Roman" w:hAnsi="Times New Roman" w:cs="Times New Roman"/>
          <w:sz w:val="28"/>
          <w:szCs w:val="28"/>
        </w:rPr>
        <w:t>Рейтинг</w:t>
      </w:r>
      <w:r w:rsidR="00357BFD">
        <w:rPr>
          <w:rFonts w:ascii="Times New Roman" w:hAnsi="Times New Roman" w:cs="Times New Roman"/>
          <w:sz w:val="28"/>
          <w:szCs w:val="28"/>
        </w:rPr>
        <w:t xml:space="preserve"> </w:t>
      </w:r>
      <w:r w:rsidR="00FE0372">
        <w:rPr>
          <w:rFonts w:ascii="Times New Roman" w:hAnsi="Times New Roman" w:cs="Times New Roman"/>
          <w:sz w:val="28"/>
          <w:szCs w:val="28"/>
        </w:rPr>
        <w:t>.1. Отзывы о малой гостинице Виктория (г.Краснодар)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3"/>
      </w:r>
      <w:r w:rsidR="00FE0372">
        <w:rPr>
          <w:rFonts w:ascii="Times New Roman" w:hAnsi="Times New Roman" w:cs="Times New Roman"/>
          <w:sz w:val="28"/>
          <w:szCs w:val="28"/>
        </w:rPr>
        <w:t>.</w:t>
      </w:r>
    </w:p>
    <w:p w:rsidR="00323873" w:rsidRPr="002A67C7" w:rsidRDefault="00323873" w:rsidP="00FE0372">
      <w:pPr>
        <w:spacing w:after="45" w:line="240" w:lineRule="auto"/>
        <w:jc w:val="center"/>
        <w:textAlignment w:val="baseline"/>
        <w:rPr>
          <w:rFonts w:ascii="Arial" w:eastAsia="Times New Roman" w:hAnsi="Arial" w:cs="Arial"/>
          <w:b/>
          <w:color w:val="444444"/>
          <w:sz w:val="32"/>
          <w:szCs w:val="32"/>
        </w:rPr>
      </w:pPr>
      <w:r w:rsidRPr="002A67C7">
        <w:rPr>
          <w:rFonts w:ascii="Arial" w:eastAsia="Times New Roman" w:hAnsi="Arial" w:cs="Arial"/>
          <w:b/>
          <w:color w:val="444444"/>
          <w:sz w:val="32"/>
          <w:szCs w:val="32"/>
        </w:rPr>
        <w:t>Рейтинг</w:t>
      </w:r>
    </w:p>
    <w:p w:rsidR="00323873" w:rsidRPr="00323873" w:rsidRDefault="00323873" w:rsidP="00FE037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989898"/>
          <w:sz w:val="20"/>
          <w:szCs w:val="20"/>
        </w:rPr>
      </w:pPr>
      <w:hyperlink r:id="rId8" w:history="1">
        <w:r w:rsidRPr="00FE0372">
          <w:rPr>
            <w:rFonts w:ascii="Arial" w:eastAsia="Times New Roman" w:hAnsi="Arial" w:cs="Arial"/>
            <w:b/>
            <w:color w:val="444444"/>
            <w:sz w:val="20"/>
          </w:rPr>
          <w:t>по 299 отзывам</w:t>
        </w:r>
      </w:hyperlink>
    </w:p>
    <w:p w:rsidR="00323873" w:rsidRPr="002A67C7" w:rsidRDefault="00323873" w:rsidP="00FE0372">
      <w:pPr>
        <w:spacing w:after="150" w:line="240" w:lineRule="auto"/>
        <w:jc w:val="center"/>
        <w:textAlignment w:val="top"/>
        <w:rPr>
          <w:rFonts w:ascii="Arial" w:eastAsia="Times New Roman" w:hAnsi="Arial" w:cs="Arial"/>
          <w:b/>
          <w:color w:val="55ACEE"/>
          <w:sz w:val="20"/>
          <w:szCs w:val="20"/>
        </w:rPr>
      </w:pPr>
      <w:r w:rsidRPr="002A67C7">
        <w:rPr>
          <w:rFonts w:ascii="Arial" w:eastAsia="Times New Roman" w:hAnsi="Arial" w:cs="Arial"/>
          <w:b/>
          <w:color w:val="55ACEE"/>
          <w:sz w:val="20"/>
          <w:szCs w:val="20"/>
        </w:rPr>
        <w:t>8.7</w:t>
      </w:r>
    </w:p>
    <w:tbl>
      <w:tblPr>
        <w:tblStyle w:val="-1"/>
        <w:tblW w:w="4362" w:type="dxa"/>
        <w:jc w:val="center"/>
        <w:tblInd w:w="2084" w:type="dxa"/>
        <w:tblLook w:val="04A0"/>
      </w:tblPr>
      <w:tblGrid>
        <w:gridCol w:w="3681"/>
        <w:gridCol w:w="681"/>
      </w:tblGrid>
      <w:tr w:rsidR="00323873" w:rsidRPr="00323873" w:rsidTr="00FE0372">
        <w:trPr>
          <w:cnfStyle w:val="100000000000"/>
          <w:trHeight w:val="346"/>
          <w:jc w:val="center"/>
        </w:trPr>
        <w:tc>
          <w:tcPr>
            <w:cnfStyle w:val="001000000000"/>
            <w:tcW w:w="0" w:type="auto"/>
            <w:hideMark/>
          </w:tcPr>
          <w:p w:rsidR="00323873" w:rsidRPr="00323873" w:rsidRDefault="00323873" w:rsidP="00323873">
            <w:pPr>
              <w:shd w:val="clear" w:color="auto" w:fill="E4E4E4"/>
              <w:textAlignment w:val="baseline"/>
              <w:divId w:val="1440176971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Цена/качество</w:t>
            </w:r>
          </w:p>
        </w:tc>
        <w:tc>
          <w:tcPr>
            <w:tcW w:w="681" w:type="dxa"/>
            <w:hideMark/>
          </w:tcPr>
          <w:p w:rsidR="00323873" w:rsidRPr="00323873" w:rsidRDefault="00323873" w:rsidP="00323873">
            <w:pPr>
              <w:cnfStyle w:val="100000000000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  <w:t>8.4</w:t>
            </w:r>
          </w:p>
        </w:tc>
      </w:tr>
      <w:tr w:rsidR="00323873" w:rsidRPr="00323873" w:rsidTr="00FE0372">
        <w:trPr>
          <w:cnfStyle w:val="000000100000"/>
          <w:trHeight w:val="324"/>
          <w:jc w:val="center"/>
        </w:trPr>
        <w:tc>
          <w:tcPr>
            <w:cnfStyle w:val="001000000000"/>
            <w:tcW w:w="0" w:type="auto"/>
            <w:hideMark/>
          </w:tcPr>
          <w:p w:rsidR="00323873" w:rsidRPr="00323873" w:rsidRDefault="00323873" w:rsidP="00323873">
            <w:pPr>
              <w:shd w:val="clear" w:color="auto" w:fill="E4E4E4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Чистота</w:t>
            </w:r>
          </w:p>
        </w:tc>
        <w:tc>
          <w:tcPr>
            <w:tcW w:w="681" w:type="dxa"/>
            <w:hideMark/>
          </w:tcPr>
          <w:p w:rsidR="00323873" w:rsidRPr="00323873" w:rsidRDefault="00323873" w:rsidP="00323873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  <w:t>9</w:t>
            </w:r>
          </w:p>
        </w:tc>
      </w:tr>
      <w:tr w:rsidR="00323873" w:rsidRPr="00323873" w:rsidTr="00FE0372">
        <w:trPr>
          <w:cnfStyle w:val="000000010000"/>
          <w:trHeight w:val="346"/>
          <w:jc w:val="center"/>
        </w:trPr>
        <w:tc>
          <w:tcPr>
            <w:cnfStyle w:val="001000000000"/>
            <w:tcW w:w="0" w:type="auto"/>
            <w:hideMark/>
          </w:tcPr>
          <w:p w:rsidR="00323873" w:rsidRPr="00323873" w:rsidRDefault="00323873" w:rsidP="00323873">
            <w:pPr>
              <w:shd w:val="clear" w:color="auto" w:fill="E4E4E4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Комфорт</w:t>
            </w:r>
          </w:p>
        </w:tc>
        <w:tc>
          <w:tcPr>
            <w:tcW w:w="681" w:type="dxa"/>
            <w:hideMark/>
          </w:tcPr>
          <w:p w:rsidR="00323873" w:rsidRPr="00323873" w:rsidRDefault="00323873" w:rsidP="00323873">
            <w:pPr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  <w:t>7.9</w:t>
            </w:r>
          </w:p>
        </w:tc>
      </w:tr>
      <w:tr w:rsidR="00323873" w:rsidRPr="00323873" w:rsidTr="00FE0372">
        <w:trPr>
          <w:cnfStyle w:val="000000100000"/>
          <w:trHeight w:val="324"/>
          <w:jc w:val="center"/>
        </w:trPr>
        <w:tc>
          <w:tcPr>
            <w:cnfStyle w:val="001000000000"/>
            <w:tcW w:w="0" w:type="auto"/>
            <w:hideMark/>
          </w:tcPr>
          <w:p w:rsidR="00323873" w:rsidRPr="00323873" w:rsidRDefault="00323873" w:rsidP="00323873">
            <w:pPr>
              <w:shd w:val="clear" w:color="auto" w:fill="E4E4E4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Услуги</w:t>
            </w:r>
          </w:p>
        </w:tc>
        <w:tc>
          <w:tcPr>
            <w:tcW w:w="681" w:type="dxa"/>
            <w:hideMark/>
          </w:tcPr>
          <w:p w:rsidR="00323873" w:rsidRPr="00323873" w:rsidRDefault="00323873" w:rsidP="00FE0372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  <w:t>8.2</w:t>
            </w:r>
          </w:p>
        </w:tc>
      </w:tr>
      <w:tr w:rsidR="00323873" w:rsidRPr="00323873" w:rsidTr="00FE0372">
        <w:trPr>
          <w:cnfStyle w:val="000000010000"/>
          <w:trHeight w:val="324"/>
          <w:jc w:val="center"/>
        </w:trPr>
        <w:tc>
          <w:tcPr>
            <w:cnfStyle w:val="001000000000"/>
            <w:tcW w:w="0" w:type="auto"/>
            <w:hideMark/>
          </w:tcPr>
          <w:p w:rsidR="00323873" w:rsidRPr="00323873" w:rsidRDefault="00323873" w:rsidP="00323873">
            <w:pPr>
              <w:shd w:val="clear" w:color="auto" w:fill="E4E4E4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Персонал</w:t>
            </w:r>
          </w:p>
        </w:tc>
        <w:tc>
          <w:tcPr>
            <w:tcW w:w="681" w:type="dxa"/>
            <w:hideMark/>
          </w:tcPr>
          <w:p w:rsidR="00323873" w:rsidRPr="00323873" w:rsidRDefault="00323873" w:rsidP="00323873">
            <w:pPr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  <w:t>8.8</w:t>
            </w:r>
          </w:p>
        </w:tc>
      </w:tr>
      <w:tr w:rsidR="00323873" w:rsidRPr="00323873" w:rsidTr="00FE0372">
        <w:trPr>
          <w:cnfStyle w:val="000000100000"/>
          <w:trHeight w:val="346"/>
          <w:jc w:val="center"/>
        </w:trPr>
        <w:tc>
          <w:tcPr>
            <w:cnfStyle w:val="001000000000"/>
            <w:tcW w:w="0" w:type="auto"/>
            <w:hideMark/>
          </w:tcPr>
          <w:p w:rsidR="00323873" w:rsidRPr="00323873" w:rsidRDefault="00323873" w:rsidP="00323873">
            <w:pPr>
              <w:shd w:val="clear" w:color="auto" w:fill="E4E4E4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bdr w:val="none" w:sz="0" w:space="0" w:color="auto" w:frame="1"/>
              </w:rPr>
              <w:t>Расположение</w:t>
            </w:r>
          </w:p>
        </w:tc>
        <w:tc>
          <w:tcPr>
            <w:tcW w:w="681" w:type="dxa"/>
            <w:hideMark/>
          </w:tcPr>
          <w:p w:rsidR="00323873" w:rsidRPr="00323873" w:rsidRDefault="00323873" w:rsidP="00323873">
            <w:pPr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</w:pPr>
            <w:r w:rsidRPr="0032387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  <w:t>7.5</w:t>
            </w:r>
          </w:p>
        </w:tc>
      </w:tr>
    </w:tbl>
    <w:p w:rsidR="00FE0372" w:rsidRDefault="002F56F3" w:rsidP="002F56F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="00FE0372" w:rsidRPr="00E46EDF">
        <w:rPr>
          <w:rFonts w:ascii="Times New Roman" w:hAnsi="Times New Roman" w:cs="Times New Roman"/>
          <w:sz w:val="28"/>
          <w:szCs w:val="28"/>
          <w:lang w:eastAsia="en-US"/>
        </w:rPr>
        <w:t>Анализ внутренний и внешней среды</w:t>
      </w:r>
      <w:r w:rsidR="00B97C4D">
        <w:rPr>
          <w:rFonts w:ascii="Times New Roman" w:hAnsi="Times New Roman" w:cs="Times New Roman"/>
          <w:sz w:val="28"/>
          <w:szCs w:val="28"/>
          <w:lang w:eastAsia="en-US"/>
        </w:rPr>
        <w:t xml:space="preserve"> малой</w:t>
      </w:r>
      <w:r w:rsidR="00FE0372" w:rsidRPr="00E46ED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E0372">
        <w:rPr>
          <w:rFonts w:ascii="Times New Roman" w:hAnsi="Times New Roman" w:cs="Times New Roman"/>
          <w:sz w:val="28"/>
          <w:szCs w:val="28"/>
          <w:lang w:eastAsia="en-US"/>
        </w:rPr>
        <w:t>гостиницы «Виктория»</w:t>
      </w:r>
    </w:p>
    <w:p w:rsidR="00FE0372" w:rsidRDefault="00FE0372" w:rsidP="00FE03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E0372" w:rsidRDefault="00FE0372" w:rsidP="00FE03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FE037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n-US"/>
        </w:rPr>
        <w:t xml:space="preserve">Как уже было отмечено </w:t>
      </w:r>
      <w:r w:rsidRPr="00FE037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3-звездочная гостиница «Виктория» располагается неподалеку от центра города Краснодара, в 10 минутах езды от железнодорожного вокзала «Краснодар-1». В 3 минутах ходьбы от отеля расположена Садовая улица, на которой останавливаются трамваи, следующие без пересадок до желе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знодорожного вокзала Краснодара</w:t>
      </w:r>
      <w:r w:rsidRPr="00FE037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В 1 км от гостиницы находится торгово-развлекательный центр «Галерея Краснодар». </w:t>
      </w:r>
      <w:r w:rsidR="00292190" w:rsidRPr="0029219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Международный аэропорт Краснодара расположен в 25 минутах езды, и гостиница предоставляет услуги трансфера.</w:t>
      </w:r>
    </w:p>
    <w:p w:rsidR="00FE0372" w:rsidRDefault="00FE0372" w:rsidP="00FE037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FE0372" w:rsidRDefault="00FE0372" w:rsidP="00FE037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3371850"/>
            <wp:effectExtent l="19050" t="0" r="0" b="0"/>
            <wp:docPr id="1" name="Рисунок 1" descr="http://hotel-viktoria.org/userfiles/foto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el-viktoria.org/userfiles/foto/ma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2" w:rsidRDefault="00FE0372" w:rsidP="00FE037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Рис.</w:t>
      </w:r>
      <w:r w:rsidR="00357BF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1. Карта проезда</w:t>
      </w:r>
      <w:r w:rsidR="002A67C7">
        <w:rPr>
          <w:rStyle w:val="a7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footnoteReference w:id="24"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FE0372" w:rsidRDefault="00FE0372" w:rsidP="00FE03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E0372" w:rsidRDefault="00FE0372" w:rsidP="00FE03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E03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нескольких минутах ходьбы – исторический центр Краснодара.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FE03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Близость к административным, деловым, торговым, развлекательным и туристическим объектам выгодно отличают гостиницу «Виктория»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E0372" w:rsidRDefault="00FE0372" w:rsidP="00FE03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E03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Отведать блюда традиционной русской и восточной кухни можно в близлежащих ресторанах. Отель располагает территорией для парковки автомобилей, заказать место стоит заранее.</w:t>
      </w:r>
    </w:p>
    <w:p w:rsidR="00292190" w:rsidRDefault="00292190" w:rsidP="002921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территории гостиницы работает кафе, интерьер которого дополняют люстры и мягкие диваны. В кафе сервируют блюда европейской кухни и ежедневный завтрак "шведский стол" со свежей выпечкой.</w:t>
      </w:r>
    </w:p>
    <w:p w:rsidR="00292190" w:rsidRDefault="00292190" w:rsidP="002921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Отдохнуть от напряженного дня, позагорать или поиграть в теннис можно на террасе. Для постояльцев в кафе каждое утро накрывают шведский стол, возможна доставка еды в номер.</w:t>
      </w:r>
    </w:p>
    <w:p w:rsidR="00292190" w:rsidRDefault="00292190" w:rsidP="002A6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 номера гостиницы "Виктории" оформлены в традиционном стиле, имеют полы с ковровым покрытием и оборудованы рабочим столом и телевизором. </w:t>
      </w:r>
      <w:r w:rsidR="002A67C7"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Гостиница предлагает гостям 26 уютных номеров категории стандарт, бизнес-класс и студия</w:t>
      </w:r>
      <w:r w:rsidR="002A67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292190" w:rsidRDefault="00292190" w:rsidP="00B97C4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Номер класса Стандарт. Дополнительное место:</w:t>
      </w:r>
      <w:r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500 руб. Цена:</w:t>
      </w:r>
      <w:r w:rsidRPr="002921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2 000руб./сутки Однокомнатный номер, небольшой по площади с двуспальной кроватью, прикроватными тумбочками, журнальным столиком, телевизором, шкафом, холодильником, сплит-системой. В ванной комнате — душевая кабина, набор полотенец, туалетные принадлежности, тапочки, туалет, биде, раковина.</w:t>
      </w:r>
    </w:p>
    <w:p w:rsidR="00292190" w:rsidRPr="00292190" w:rsidRDefault="00292190" w:rsidP="00B97C4D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972050" cy="1971675"/>
            <wp:effectExtent l="19050" t="0" r="0" b="0"/>
            <wp:docPr id="7" name="Рисунок 7" descr="http://hotel-viktoria.org/products_pictures/nomer-klassa-ekonom-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tel-viktoria.org/products_pictures/nomer-klassa-ekonom-1-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4D" w:rsidRPr="002A67C7" w:rsidRDefault="00B97C4D" w:rsidP="002A67C7">
      <w:pPr>
        <w:pStyle w:val="a4"/>
        <w:tabs>
          <w:tab w:val="left" w:pos="1134"/>
        </w:tabs>
        <w:spacing w:after="0" w:line="360" w:lineRule="auto"/>
        <w:ind w:left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Рис.2.</w:t>
      </w:r>
      <w:r w:rsidR="00357BF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Номер Стандарт. </w:t>
      </w:r>
    </w:p>
    <w:p w:rsidR="00B97C4D" w:rsidRDefault="00B97C4D" w:rsidP="00B97C4D">
      <w:pPr>
        <w:pStyle w:val="a4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Номер Бизнес-класс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Дополнительное место: 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500 руб.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Цена:2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200руб./сутк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и. 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номере двуспальная кровать с прикроватными тумбочками, стол со стулом, шкаф для одежды, журнальный столик, 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телевизор, холодильник, сплит-система. В ванной комнате душевая кабина, туалет, биде, раковина, полотенца, туалетные принадлежности, тапочки.</w:t>
      </w:r>
    </w:p>
    <w:p w:rsidR="00B97C4D" w:rsidRPr="00B97C4D" w:rsidRDefault="00B97C4D" w:rsidP="00B97C4D">
      <w:pPr>
        <w:pStyle w:val="a4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2266950"/>
            <wp:effectExtent l="19050" t="0" r="9525" b="0"/>
            <wp:docPr id="10" name="Рисунок 10" descr="http://hotel-viktoria.org/products_pictures/nomer-biznes-klassa-2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tel-viktoria.org/products_pictures/nomer-biznes-klassa-2-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4D" w:rsidRPr="002A67C7" w:rsidRDefault="00B97C4D" w:rsidP="002A67C7">
      <w:pPr>
        <w:pStyle w:val="a4"/>
        <w:tabs>
          <w:tab w:val="left" w:pos="1134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</w:t>
      </w:r>
      <w:r w:rsidR="00357BF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 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Номер Бизнес-класс</w:t>
      </w:r>
      <w:r w:rsidR="002A67C7">
        <w:rPr>
          <w:rStyle w:val="a7"/>
          <w:rFonts w:ascii="Times New Roman" w:hAnsi="Times New Roman" w:cs="Times New Roman"/>
          <w:color w:val="0D0D0D" w:themeColor="text1" w:themeTint="F2"/>
          <w:sz w:val="28"/>
          <w:szCs w:val="28"/>
        </w:rPr>
        <w:footnoteReference w:id="25"/>
      </w:r>
      <w:r w:rsidR="002A67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97C4D" w:rsidRDefault="00B97C4D" w:rsidP="00B97C4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7C4D">
        <w:rPr>
          <w:rFonts w:ascii="Times New Roman" w:hAnsi="Times New Roman" w:cs="Times New Roman"/>
          <w:sz w:val="28"/>
          <w:szCs w:val="28"/>
        </w:rPr>
        <w:t>Номер класса Студио</w:t>
      </w:r>
      <w:r>
        <w:rPr>
          <w:rFonts w:ascii="Times New Roman" w:hAnsi="Times New Roman" w:cs="Times New Roman"/>
          <w:sz w:val="28"/>
          <w:szCs w:val="28"/>
        </w:rPr>
        <w:t xml:space="preserve">. Дополнительное </w:t>
      </w:r>
      <w:r w:rsidRPr="00B97C4D">
        <w:rPr>
          <w:rFonts w:ascii="Times New Roman" w:hAnsi="Times New Roman" w:cs="Times New Roman"/>
          <w:sz w:val="28"/>
          <w:szCs w:val="28"/>
        </w:rPr>
        <w:t>место:500руб. Цена:3000руб./сутки . Номер, однокомнатный, большой по площади, с панорамным окном. В комнате двуспальная кровать, прикроватные тумбочки, журнальный столик, телевизор, стол, стул, шкаф для одежды, холодильник, сплит-система. В ванной комнате душевая кабина, раковина, туалет, биде, полотенца, тапочки.</w:t>
      </w:r>
    </w:p>
    <w:p w:rsidR="00FE0372" w:rsidRDefault="00B97C4D" w:rsidP="00B97C4D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886325" cy="2076450"/>
            <wp:effectExtent l="19050" t="0" r="9525" b="0"/>
            <wp:docPr id="13" name="Рисунок 13" descr="http://hotel-viktoria.org/products_pictures/nomer-klassa-studiya-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tel-viktoria.org/products_pictures/nomer-klassa-studiya-3-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4D" w:rsidRDefault="00B97C4D" w:rsidP="002A67C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</w:t>
      </w:r>
      <w:r w:rsidR="00357BF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4. </w:t>
      </w:r>
      <w:r w:rsidRPr="00B97C4D">
        <w:rPr>
          <w:rFonts w:ascii="Times New Roman" w:hAnsi="Times New Roman" w:cs="Times New Roman"/>
          <w:sz w:val="28"/>
          <w:szCs w:val="28"/>
        </w:rPr>
        <w:t>Номер класса Студио</w:t>
      </w:r>
      <w:r w:rsidR="002A67C7">
        <w:rPr>
          <w:rStyle w:val="a7"/>
          <w:rFonts w:ascii="Times New Roman" w:hAnsi="Times New Roman" w:cs="Times New Roman"/>
          <w:sz w:val="28"/>
          <w:szCs w:val="28"/>
        </w:rPr>
        <w:footnoteReference w:id="26"/>
      </w:r>
    </w:p>
    <w:p w:rsidR="00B97C4D" w:rsidRDefault="00B97C4D" w:rsidP="00B97C4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Проанализируем загрузку гостиницы «В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иктория» в 2016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-20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17</w:t>
      </w:r>
      <w:r w:rsidR="00357BF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годы (рис.2.5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Как видно, загрузка гостиницы «Вероника» довольно высока, 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однако, есть потенциал ее роста в среднем за год на 13% - среднегодовая загрузка за 20</w:t>
      </w:r>
      <w:r w:rsidR="00357BF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16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 составила 87%.</w:t>
      </w:r>
    </w:p>
    <w:p w:rsidR="00357BFD" w:rsidRDefault="00357BFD" w:rsidP="00357B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572000" cy="1885950"/>
            <wp:effectExtent l="19050" t="19050" r="19050" b="19050"/>
            <wp:docPr id="16" name="Рисунок 16" descr="D:\работы\31.10\908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ы\31.10\908452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FD" w:rsidRDefault="00357BFD" w:rsidP="00357BFD">
      <w:pPr>
        <w:spacing w:after="0" w:line="240" w:lineRule="auto"/>
        <w:contextualSpacing/>
        <w:rPr>
          <w:rFonts w:ascii="Times New Roman" w:hAnsi="Times New Roman" w:cs="Times New Roman"/>
          <w:b/>
          <w:sz w:val="14"/>
          <w:szCs w:val="16"/>
        </w:rPr>
      </w:pPr>
      <w:r w:rsidRPr="00357BFD">
        <w:rPr>
          <w:rFonts w:ascii="Times New Roman" w:hAnsi="Times New Roman" w:cs="Times New Roman"/>
          <w:color w:val="0D0D0D" w:themeColor="text1" w:themeTint="F2"/>
          <w:sz w:val="20"/>
          <w:szCs w:val="20"/>
          <w:vertAlign w:val="subscript"/>
        </w:rPr>
        <w:t xml:space="preserve">                    </w:t>
      </w:r>
      <w:r>
        <w:rPr>
          <w:rFonts w:ascii="Times New Roman" w:hAnsi="Times New Roman" w:cs="Times New Roman"/>
          <w:color w:val="0D0D0D" w:themeColor="text1" w:themeTint="F2"/>
          <w:sz w:val="20"/>
          <w:szCs w:val="20"/>
          <w:vertAlign w:val="subscript"/>
        </w:rPr>
        <w:t xml:space="preserve">                      </w:t>
      </w:r>
      <w:r w:rsidRPr="00357BFD">
        <w:rPr>
          <w:rFonts w:ascii="Times New Roman" w:hAnsi="Times New Roman" w:cs="Times New Roman"/>
          <w:color w:val="0D0D0D" w:themeColor="text1" w:themeTint="F2"/>
          <w:sz w:val="20"/>
          <w:szCs w:val="20"/>
          <w:vertAlign w:val="subscript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0"/>
          <w:szCs w:val="20"/>
          <w:vertAlign w:val="subscript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57BFD">
        <w:rPr>
          <w:rFonts w:ascii="Times New Roman" w:hAnsi="Times New Roman" w:cs="Times New Roman"/>
          <w:b/>
          <w:sz w:val="14"/>
          <w:szCs w:val="14"/>
        </w:rPr>
        <w:t>01.16</w:t>
      </w:r>
      <w:r w:rsidRPr="00357BFD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14"/>
          <w:szCs w:val="16"/>
        </w:rPr>
        <w:t xml:space="preserve">                                    </w:t>
      </w:r>
      <w:r w:rsidRPr="00357BFD">
        <w:rPr>
          <w:rFonts w:ascii="Times New Roman" w:hAnsi="Times New Roman" w:cs="Times New Roman"/>
          <w:b/>
          <w:sz w:val="14"/>
          <w:szCs w:val="16"/>
        </w:rPr>
        <w:t xml:space="preserve"> 01.17</w:t>
      </w:r>
      <w:r w:rsidR="00FB4394">
        <w:rPr>
          <w:rFonts w:ascii="Times New Roman" w:hAnsi="Times New Roman" w:cs="Times New Roman"/>
          <w:b/>
          <w:sz w:val="14"/>
          <w:szCs w:val="16"/>
        </w:rPr>
        <w:t xml:space="preserve">                                                                 10.17.</w:t>
      </w:r>
    </w:p>
    <w:p w:rsidR="00FB4394" w:rsidRDefault="00FB4394" w:rsidP="00357BFD">
      <w:pPr>
        <w:spacing w:after="0" w:line="240" w:lineRule="auto"/>
        <w:contextualSpacing/>
        <w:rPr>
          <w:rFonts w:ascii="Times New Roman" w:hAnsi="Times New Roman" w:cs="Times New Roman"/>
          <w:b/>
          <w:sz w:val="14"/>
          <w:szCs w:val="16"/>
        </w:rPr>
      </w:pPr>
    </w:p>
    <w:p w:rsidR="00FB4394" w:rsidRDefault="00FB4394" w:rsidP="00FB439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B4394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с.2.5. </w:t>
      </w:r>
      <w:r w:rsidRPr="00FB4394">
        <w:rPr>
          <w:rFonts w:ascii="Times New Roman" w:hAnsi="Times New Roman" w:cs="Times New Roman"/>
          <w:sz w:val="28"/>
          <w:szCs w:val="28"/>
        </w:rPr>
        <w:t>Динамика общей загрузки гостиницы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иктория» в 2016</w:t>
      </w:r>
      <w:r w:rsidRPr="00B97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-20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17 годы.</w:t>
      </w:r>
    </w:p>
    <w:p w:rsidR="00FB4394" w:rsidRDefault="00FB4394" w:rsidP="00FB439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B4394" w:rsidRDefault="00FB4394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B43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целом, можно сказать, что цены в гостинице «В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иктория</w:t>
      </w:r>
      <w:r w:rsidRPr="00FB43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соответствуют рыночным, однако, как показал конкурентный анализ, они выше уровня некоторых конкурентов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FB4394" w:rsidRDefault="00FB4394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394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анкетирования, проведенного среди клиентов малых гостиниц, большинство из них приезжают в наш город уже не в первый раз и выбирают малую гостиницу из-за специфической атмосферы домашнего уюта и комфорта, которые не могут быть созданы в большом отеле. Только малая гостиница может обеспечить индивидуальный подход и удовлетворение индивидуальных потребностей каждого клиента, будь то приготовленное по специальному рецепту блюдо для ребенка или возможность путешествовать с любимой кошкой, возможность позавтракать после 11 часов или просто жить рядом с офисом фирмы-партнера. </w:t>
      </w:r>
    </w:p>
    <w:p w:rsidR="00FB4394" w:rsidRDefault="00FB4394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Малые гостиницы</w:t>
      </w:r>
      <w:r w:rsidRPr="00FB4394">
        <w:rPr>
          <w:rFonts w:ascii="Times New Roman" w:hAnsi="Times New Roman" w:cs="Times New Roman"/>
          <w:color w:val="000000"/>
          <w:sz w:val="28"/>
          <w:szCs w:val="28"/>
        </w:rPr>
        <w:t xml:space="preserve"> привлекают постояльцев необычными, уютными интерьерами, удобным расположением и хорошим завтраком. </w:t>
      </w:r>
      <w:r>
        <w:rPr>
          <w:rFonts w:ascii="Times New Roman" w:hAnsi="Times New Roman" w:cs="Times New Roman"/>
          <w:color w:val="000000"/>
          <w:sz w:val="28"/>
          <w:szCs w:val="28"/>
        </w:rPr>
        <w:t>«М</w:t>
      </w:r>
      <w:r w:rsidRPr="00FB4394">
        <w:rPr>
          <w:rFonts w:ascii="Times New Roman" w:hAnsi="Times New Roman" w:cs="Times New Roman"/>
          <w:color w:val="000000"/>
          <w:sz w:val="28"/>
          <w:szCs w:val="28"/>
        </w:rPr>
        <w:t xml:space="preserve">ини» гостиницы не входят в зону интересов крупных операторов, а в основном относятся к сфере частных инвестиций.  Причем, </w:t>
      </w:r>
      <w:r>
        <w:rPr>
          <w:rFonts w:ascii="Times New Roman" w:hAnsi="Times New Roman" w:cs="Times New Roman"/>
          <w:color w:val="000000"/>
          <w:sz w:val="28"/>
          <w:szCs w:val="28"/>
        </w:rPr>
        <w:t>в основном, «мини» гостиницы -</w:t>
      </w:r>
      <w:r w:rsidRPr="00FB4394">
        <w:rPr>
          <w:rFonts w:ascii="Times New Roman" w:hAnsi="Times New Roman" w:cs="Times New Roman"/>
          <w:color w:val="000000"/>
          <w:sz w:val="28"/>
          <w:szCs w:val="28"/>
        </w:rPr>
        <w:t>это семейный бизнес.</w:t>
      </w:r>
    </w:p>
    <w:p w:rsidR="002F56F3" w:rsidRDefault="002F56F3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56F3" w:rsidRDefault="002F56F3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4394" w:rsidRDefault="00FB4394" w:rsidP="00FB4394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46EDF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3. Разработка рекомендаций по улучшению качество работы малой гостиницы «Виктория»</w:t>
      </w:r>
    </w:p>
    <w:p w:rsidR="00FB4394" w:rsidRDefault="00FB4394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4394" w:rsidRDefault="00FB4394" w:rsidP="00FB43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целом проведенный нами анализ деятельности </w:t>
      </w:r>
      <w:r w:rsidR="005C30F2">
        <w:rPr>
          <w:rFonts w:ascii="Times New Roman" w:hAnsi="Times New Roman" w:cs="Times New Roman"/>
          <w:color w:val="000000"/>
          <w:sz w:val="28"/>
          <w:szCs w:val="28"/>
        </w:rPr>
        <w:t xml:space="preserve">малой гостиницы «Виктория» говорит нам о том что, уровень  сервиса, предоставляемый в данном гостиничном предприятии, полностью удовлетворяет постояльцев. Одним из огромных плюсов гостиницы как отмечают постояльцы это кухня и завтраки, которые не оставляют равнодушными. </w:t>
      </w:r>
    </w:p>
    <w:p w:rsidR="005C30F2" w:rsidRDefault="005C30F2" w:rsidP="005C30F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940425" cy="27813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94" w:rsidRDefault="00B229BD" w:rsidP="00FB439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Рис.2.6. Отзывы постояльцев малой гостиницы «Виктория»</w:t>
      </w:r>
      <w:r w:rsidR="002A67C7">
        <w:rPr>
          <w:rStyle w:val="a7"/>
          <w:rFonts w:ascii="Times New Roman" w:hAnsi="Times New Roman" w:cs="Times New Roman"/>
          <w:color w:val="0D0D0D" w:themeColor="text1" w:themeTint="F2"/>
          <w:sz w:val="28"/>
          <w:szCs w:val="28"/>
        </w:rPr>
        <w:footnoteReference w:id="27"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B4394" w:rsidRDefault="00FB4394" w:rsidP="00FB43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</w:pPr>
    </w:p>
    <w:p w:rsidR="00B229BD" w:rsidRPr="00B229BD" w:rsidRDefault="00B229BD" w:rsidP="00B229B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>Рекомендации по совершенствованию ООО «</w:t>
      </w:r>
      <w:r>
        <w:rPr>
          <w:color w:val="0D0D0D" w:themeColor="text1" w:themeTint="F2"/>
          <w:sz w:val="28"/>
          <w:szCs w:val="28"/>
        </w:rPr>
        <w:t>Виктория</w:t>
      </w:r>
      <w:r w:rsidRPr="00B229BD">
        <w:rPr>
          <w:color w:val="0D0D0D" w:themeColor="text1" w:themeTint="F2"/>
          <w:sz w:val="28"/>
          <w:szCs w:val="28"/>
        </w:rPr>
        <w:t>»:</w:t>
      </w:r>
    </w:p>
    <w:p w:rsidR="00B229BD" w:rsidRPr="00B229BD" w:rsidRDefault="00B229BD" w:rsidP="00B229BD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>Способность к удержанию клиентов позволяет сократить затраты на маркетинг и, соответственно, увеличивает рентабельность;</w:t>
      </w:r>
    </w:p>
    <w:p w:rsidR="00B229BD" w:rsidRPr="00B229BD" w:rsidRDefault="00B229BD" w:rsidP="00B229BD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>Удовлетворенный клиент осуществляет бесплатную рекламу, распространяя благоприятствующую отелю устную информацию.</w:t>
      </w:r>
    </w:p>
    <w:p w:rsidR="00B229BD" w:rsidRDefault="00B229BD" w:rsidP="00B229BD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 xml:space="preserve">Качество гостиничных услуг в огромной степени зависит от квалификации и заинтересованности людского капитала, от его творческих способностей, умения осваивать новые технологии, а также от использования новых организационных процессов и форм используемой для обслуживания клиентов материальной </w:t>
      </w:r>
      <w:r w:rsidRPr="00B229BD">
        <w:rPr>
          <w:color w:val="0D0D0D" w:themeColor="text1" w:themeTint="F2"/>
          <w:sz w:val="28"/>
          <w:szCs w:val="28"/>
        </w:rPr>
        <w:lastRenderedPageBreak/>
        <w:t>базы. Поэтому лучше принимать на работу молодых специалистов в возрасте от 23 до 35 лет.</w:t>
      </w:r>
    </w:p>
    <w:p w:rsidR="00B229BD" w:rsidRPr="00B229BD" w:rsidRDefault="00B229BD" w:rsidP="00B229BD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>Сбор данных, необходимых для проведения анализа качества, по мнению гостей и потенциальных клиентов должен стать анкетный метод. Необходим тщательный подход к разработке опросного листа. В первую очередь вопросы анкеты должны делать акцент на перечень существенных свойств гостиничного обслуживания, на заинтересованное восприятие которых гостем рассчитывает гостиничное предприятие и ориентирует свою деятельность. Глубоко проработанная корректная система анкетного опроса потребителей позволит наладить эффективную обратную связь от участников и потребителей обслуживания по результатам проводимых инноваций.</w:t>
      </w:r>
    </w:p>
    <w:p w:rsidR="00B229BD" w:rsidRPr="00B229BD" w:rsidRDefault="00B229BD" w:rsidP="00B229B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>В гостиничном хозяйстве слово "сервис" означает систему мер, обеспечивающих высокий уровень комфорта, удовлетворяющих самые разнообразные бытовые, хозяйственные и культурные запросы гостей</w:t>
      </w:r>
      <w:r w:rsidR="0049783C">
        <w:rPr>
          <w:rStyle w:val="a7"/>
          <w:color w:val="0D0D0D" w:themeColor="text1" w:themeTint="F2"/>
          <w:sz w:val="28"/>
          <w:szCs w:val="28"/>
        </w:rPr>
        <w:footnoteReference w:id="28"/>
      </w:r>
      <w:r w:rsidRPr="00B229BD">
        <w:rPr>
          <w:color w:val="0D0D0D" w:themeColor="text1" w:themeTint="F2"/>
          <w:sz w:val="28"/>
          <w:szCs w:val="28"/>
        </w:rPr>
        <w:t>. И с каждым годом эти запросы и требования к услугам повышаются. И чем выше культура и качество услуг обслуживания гостей, - тем выше имидж гостиницы, тем привлекательнее она для клиентов и, что не менее важно сегодня, - тем успешнее материальное процветание гостиницы.</w:t>
      </w:r>
    </w:p>
    <w:p w:rsidR="00B229BD" w:rsidRDefault="00B229BD" w:rsidP="00B229BD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B229BD">
        <w:rPr>
          <w:color w:val="0D0D0D" w:themeColor="text1" w:themeTint="F2"/>
          <w:sz w:val="28"/>
          <w:szCs w:val="28"/>
        </w:rPr>
        <w:t>Важной ответственной задачей для</w:t>
      </w:r>
      <w:r>
        <w:rPr>
          <w:color w:val="0D0D0D" w:themeColor="text1" w:themeTint="F2"/>
          <w:sz w:val="28"/>
          <w:szCs w:val="28"/>
        </w:rPr>
        <w:t xml:space="preserve"> малой</w:t>
      </w:r>
      <w:r w:rsidRPr="00B229BD">
        <w:rPr>
          <w:color w:val="0D0D0D" w:themeColor="text1" w:themeTint="F2"/>
          <w:sz w:val="28"/>
          <w:szCs w:val="28"/>
        </w:rPr>
        <w:t xml:space="preserve"> гостиницы «</w:t>
      </w:r>
      <w:r>
        <w:rPr>
          <w:color w:val="0D0D0D" w:themeColor="text1" w:themeTint="F2"/>
          <w:sz w:val="28"/>
          <w:szCs w:val="28"/>
        </w:rPr>
        <w:t>Виктория</w:t>
      </w:r>
      <w:r w:rsidRPr="00B229BD">
        <w:rPr>
          <w:color w:val="0D0D0D" w:themeColor="text1" w:themeTint="F2"/>
          <w:sz w:val="28"/>
          <w:szCs w:val="28"/>
        </w:rPr>
        <w:t xml:space="preserve">» является </w:t>
      </w:r>
      <w:r>
        <w:rPr>
          <w:color w:val="0D0D0D" w:themeColor="text1" w:themeTint="F2"/>
          <w:sz w:val="28"/>
          <w:szCs w:val="28"/>
        </w:rPr>
        <w:t>удержания</w:t>
      </w:r>
      <w:r w:rsidRPr="00B229BD">
        <w:rPr>
          <w:color w:val="0D0D0D" w:themeColor="text1" w:themeTint="F2"/>
          <w:sz w:val="28"/>
          <w:szCs w:val="28"/>
        </w:rPr>
        <w:t xml:space="preserve"> репутации предприятия высокого качества обслуживания. Высокое качество обслуживания гостей </w:t>
      </w:r>
      <w:r>
        <w:rPr>
          <w:color w:val="0D0D0D" w:themeColor="text1" w:themeTint="F2"/>
          <w:sz w:val="28"/>
          <w:szCs w:val="28"/>
        </w:rPr>
        <w:t xml:space="preserve">послужило </w:t>
      </w:r>
      <w:r w:rsidR="00283457">
        <w:rPr>
          <w:color w:val="0D0D0D" w:themeColor="text1" w:themeTint="F2"/>
          <w:sz w:val="28"/>
          <w:szCs w:val="28"/>
        </w:rPr>
        <w:t>тому,</w:t>
      </w:r>
      <w:r>
        <w:rPr>
          <w:color w:val="0D0D0D" w:themeColor="text1" w:themeTint="F2"/>
          <w:sz w:val="28"/>
          <w:szCs w:val="28"/>
        </w:rPr>
        <w:t xml:space="preserve"> что о данно</w:t>
      </w:r>
      <w:r w:rsidR="00283457">
        <w:rPr>
          <w:color w:val="0D0D0D" w:themeColor="text1" w:themeTint="F2"/>
          <w:sz w:val="28"/>
          <w:szCs w:val="28"/>
        </w:rPr>
        <w:t xml:space="preserve">м </w:t>
      </w:r>
      <w:r>
        <w:rPr>
          <w:color w:val="0D0D0D" w:themeColor="text1" w:themeTint="F2"/>
          <w:sz w:val="28"/>
          <w:szCs w:val="28"/>
        </w:rPr>
        <w:t>гостином предприятии отзываются лестно. К</w:t>
      </w:r>
      <w:r w:rsidRPr="00B229BD">
        <w:rPr>
          <w:color w:val="0D0D0D" w:themeColor="text1" w:themeTint="F2"/>
          <w:sz w:val="28"/>
          <w:szCs w:val="28"/>
        </w:rPr>
        <w:t>оллективн</w:t>
      </w:r>
      <w:r>
        <w:rPr>
          <w:color w:val="0D0D0D" w:themeColor="text1" w:themeTint="F2"/>
          <w:sz w:val="28"/>
          <w:szCs w:val="28"/>
        </w:rPr>
        <w:t>ое</w:t>
      </w:r>
      <w:r w:rsidRPr="00B229BD">
        <w:rPr>
          <w:color w:val="0D0D0D" w:themeColor="text1" w:themeTint="F2"/>
          <w:sz w:val="28"/>
          <w:szCs w:val="28"/>
        </w:rPr>
        <w:t xml:space="preserve"> усили</w:t>
      </w:r>
      <w:r>
        <w:rPr>
          <w:color w:val="0D0D0D" w:themeColor="text1" w:themeTint="F2"/>
          <w:sz w:val="28"/>
          <w:szCs w:val="28"/>
        </w:rPr>
        <w:t>е</w:t>
      </w:r>
      <w:r w:rsidRPr="00B229BD">
        <w:rPr>
          <w:color w:val="0D0D0D" w:themeColor="text1" w:themeTint="F2"/>
          <w:sz w:val="28"/>
          <w:szCs w:val="28"/>
        </w:rPr>
        <w:t xml:space="preserve"> работников всех служб гостиницы, постоянн</w:t>
      </w:r>
      <w:r>
        <w:rPr>
          <w:color w:val="0D0D0D" w:themeColor="text1" w:themeTint="F2"/>
          <w:sz w:val="28"/>
          <w:szCs w:val="28"/>
        </w:rPr>
        <w:t>ый</w:t>
      </w:r>
      <w:r w:rsidRPr="00B229BD">
        <w:rPr>
          <w:color w:val="0D0D0D" w:themeColor="text1" w:themeTint="F2"/>
          <w:sz w:val="28"/>
          <w:szCs w:val="28"/>
        </w:rPr>
        <w:t xml:space="preserve"> и эффективн</w:t>
      </w:r>
      <w:r>
        <w:rPr>
          <w:color w:val="0D0D0D" w:themeColor="text1" w:themeTint="F2"/>
          <w:sz w:val="28"/>
          <w:szCs w:val="28"/>
        </w:rPr>
        <w:t xml:space="preserve">ый </w:t>
      </w:r>
      <w:r w:rsidRPr="00B229BD">
        <w:rPr>
          <w:color w:val="0D0D0D" w:themeColor="text1" w:themeTint="F2"/>
          <w:sz w:val="28"/>
          <w:szCs w:val="28"/>
        </w:rPr>
        <w:t>контрол</w:t>
      </w:r>
      <w:r>
        <w:rPr>
          <w:color w:val="0D0D0D" w:themeColor="text1" w:themeTint="F2"/>
          <w:sz w:val="28"/>
          <w:szCs w:val="28"/>
        </w:rPr>
        <w:t>ь</w:t>
      </w:r>
      <w:r w:rsidRPr="00B229BD">
        <w:rPr>
          <w:color w:val="0D0D0D" w:themeColor="text1" w:themeTint="F2"/>
          <w:sz w:val="28"/>
          <w:szCs w:val="28"/>
        </w:rPr>
        <w:t xml:space="preserve"> со стороны администрации</w:t>
      </w:r>
      <w:r>
        <w:rPr>
          <w:color w:val="0D0D0D" w:themeColor="text1" w:themeTint="F2"/>
          <w:sz w:val="28"/>
          <w:szCs w:val="28"/>
        </w:rPr>
        <w:t xml:space="preserve"> способствует </w:t>
      </w:r>
      <w:r w:rsidR="00283457">
        <w:rPr>
          <w:color w:val="0D0D0D" w:themeColor="text1" w:themeTint="F2"/>
          <w:sz w:val="28"/>
          <w:szCs w:val="28"/>
        </w:rPr>
        <w:t xml:space="preserve">повышению имиджа малой гостиницы. </w:t>
      </w:r>
    </w:p>
    <w:p w:rsidR="005A7E4B" w:rsidRDefault="005A7E4B" w:rsidP="0049783C">
      <w:pPr>
        <w:pStyle w:val="ac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49783C" w:rsidRDefault="0049783C" w:rsidP="0049783C">
      <w:pPr>
        <w:pStyle w:val="ac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5A7E4B" w:rsidRPr="005A7E4B" w:rsidRDefault="005A7E4B" w:rsidP="005A7E4B">
      <w:pPr>
        <w:pStyle w:val="ac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D0D0D" w:themeColor="text1" w:themeTint="F2"/>
          <w:sz w:val="28"/>
          <w:szCs w:val="28"/>
        </w:rPr>
      </w:pPr>
      <w:r w:rsidRPr="005A7E4B">
        <w:rPr>
          <w:b/>
          <w:color w:val="0D0D0D" w:themeColor="text1" w:themeTint="F2"/>
          <w:sz w:val="28"/>
          <w:szCs w:val="28"/>
        </w:rPr>
        <w:lastRenderedPageBreak/>
        <w:t>ЗАКЛЮЧЕНИЕ</w:t>
      </w:r>
    </w:p>
    <w:p w:rsidR="00B229BD" w:rsidRDefault="00B229BD" w:rsidP="00FB43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238D2" w:rsidRDefault="005A7E4B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7E4B">
        <w:rPr>
          <w:rFonts w:ascii="Times New Roman" w:hAnsi="Times New Roman" w:cs="Times New Roman"/>
          <w:sz w:val="28"/>
          <w:szCs w:val="28"/>
        </w:rPr>
        <w:t xml:space="preserve">Многие предпочитают отдыхать в уединенных красивых местах с уютным сервисом. На этом этапе становления инфраструктуры целесообразны малые сельские гостиницы и пансионаты с индивидуальным и часто креативным подходом. </w:t>
      </w:r>
    </w:p>
    <w:p w:rsidR="006238D2" w:rsidRDefault="006238D2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мы выяснили что а</w:t>
      </w:r>
      <w:r w:rsidR="005A7E4B" w:rsidRPr="005A7E4B">
        <w:rPr>
          <w:rFonts w:ascii="Times New Roman" w:hAnsi="Times New Roman" w:cs="Times New Roman"/>
          <w:sz w:val="28"/>
          <w:szCs w:val="28"/>
        </w:rPr>
        <w:t xml:space="preserve">ктуальность развития малых гостиниц состоит в том, что именно такие гостиницы можно считать прототипами </w:t>
      </w:r>
      <w:r w:rsidR="005A7E4B">
        <w:rPr>
          <w:rFonts w:ascii="Times New Roman" w:hAnsi="Times New Roman" w:cs="Times New Roman"/>
          <w:sz w:val="28"/>
          <w:szCs w:val="28"/>
        </w:rPr>
        <w:t>гостиниц XXI века: комфорта</w:t>
      </w:r>
      <w:r w:rsidR="005A7E4B" w:rsidRPr="005A7E4B">
        <w:rPr>
          <w:rFonts w:ascii="Times New Roman" w:hAnsi="Times New Roman" w:cs="Times New Roman"/>
          <w:sz w:val="28"/>
          <w:szCs w:val="28"/>
        </w:rPr>
        <w:t>бельные и предлагающие услуги за умеренную цену, имеющие все необходимое для работы и отдыха, а самое главное – очень индивидуальный и сп</w:t>
      </w:r>
      <w:r>
        <w:rPr>
          <w:rFonts w:ascii="Times New Roman" w:hAnsi="Times New Roman" w:cs="Times New Roman"/>
          <w:sz w:val="28"/>
          <w:szCs w:val="28"/>
        </w:rPr>
        <w:t>ецифичный дизайн са</w:t>
      </w:r>
      <w:r w:rsidR="005A7E4B" w:rsidRPr="005A7E4B">
        <w:rPr>
          <w:rFonts w:ascii="Times New Roman" w:hAnsi="Times New Roman" w:cs="Times New Roman"/>
          <w:sz w:val="28"/>
          <w:szCs w:val="28"/>
        </w:rPr>
        <w:t>мой гостиницы, максимально соответствующий различным</w:t>
      </w:r>
      <w:r>
        <w:rPr>
          <w:rFonts w:ascii="Times New Roman" w:hAnsi="Times New Roman" w:cs="Times New Roman"/>
          <w:sz w:val="28"/>
          <w:szCs w:val="28"/>
        </w:rPr>
        <w:t xml:space="preserve"> вкусам потенциальных клиентов.</w:t>
      </w:r>
    </w:p>
    <w:p w:rsidR="005A7E4B" w:rsidRDefault="006238D2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уже не раз было отмечено, что в </w:t>
      </w:r>
      <w:r w:rsidR="005A7E4B" w:rsidRPr="005A7E4B">
        <w:rPr>
          <w:rFonts w:ascii="Times New Roman" w:hAnsi="Times New Roman" w:cs="Times New Roman"/>
          <w:sz w:val="28"/>
          <w:szCs w:val="28"/>
        </w:rPr>
        <w:t xml:space="preserve"> Европе и США малые </w:t>
      </w:r>
      <w:r>
        <w:rPr>
          <w:rFonts w:ascii="Times New Roman" w:hAnsi="Times New Roman" w:cs="Times New Roman"/>
          <w:sz w:val="28"/>
          <w:szCs w:val="28"/>
        </w:rPr>
        <w:t xml:space="preserve">гостницы </w:t>
      </w:r>
      <w:r w:rsidR="005A7E4B" w:rsidRPr="005A7E4B">
        <w:rPr>
          <w:rFonts w:ascii="Times New Roman" w:hAnsi="Times New Roman" w:cs="Times New Roman"/>
          <w:sz w:val="28"/>
          <w:szCs w:val="28"/>
        </w:rPr>
        <w:t>пользуются широкой популярностью. Мировая гостиничная практика предлагает малоформатные го</w:t>
      </w:r>
      <w:r>
        <w:rPr>
          <w:rFonts w:ascii="Times New Roman" w:hAnsi="Times New Roman" w:cs="Times New Roman"/>
          <w:sz w:val="28"/>
          <w:szCs w:val="28"/>
        </w:rPr>
        <w:t>стиницы (до 20 номеров) в каче</w:t>
      </w:r>
      <w:r w:rsidR="005A7E4B" w:rsidRPr="005A7E4B">
        <w:rPr>
          <w:rFonts w:ascii="Times New Roman" w:hAnsi="Times New Roman" w:cs="Times New Roman"/>
          <w:sz w:val="28"/>
          <w:szCs w:val="28"/>
        </w:rPr>
        <w:t>стве достойной альтернативы крупным отелям. Под эти средства размещения можно успешно перепрофилировать и существующие здания, в том числе многоквартирные дома и коттеджи. Сроки запуска малоформатн</w:t>
      </w:r>
      <w:r>
        <w:rPr>
          <w:rFonts w:ascii="Times New Roman" w:hAnsi="Times New Roman" w:cs="Times New Roman"/>
          <w:sz w:val="28"/>
          <w:szCs w:val="28"/>
        </w:rPr>
        <w:t>ой гостиницы могут быть значительно коро</w:t>
      </w:r>
      <w:r w:rsidR="005A7E4B" w:rsidRPr="005A7E4B">
        <w:rPr>
          <w:rFonts w:ascii="Times New Roman" w:hAnsi="Times New Roman" w:cs="Times New Roman"/>
          <w:sz w:val="28"/>
          <w:szCs w:val="28"/>
        </w:rPr>
        <w:t>че, а цены – значительно ниже за счет более скромного сервиса и меньшего количества персонала, чем в крупных отелях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38D2" w:rsidRPr="006238D2" w:rsidRDefault="006238D2" w:rsidP="006238D2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Проанализировав малую гостиницу</w:t>
      </w:r>
      <w:r w:rsidRPr="006238D2">
        <w:rPr>
          <w:color w:val="0D0D0D" w:themeColor="text1" w:themeTint="F2"/>
          <w:sz w:val="28"/>
          <w:szCs w:val="28"/>
        </w:rPr>
        <w:t xml:space="preserve"> «В</w:t>
      </w:r>
      <w:r>
        <w:rPr>
          <w:color w:val="0D0D0D" w:themeColor="text1" w:themeTint="F2"/>
          <w:sz w:val="28"/>
          <w:szCs w:val="28"/>
        </w:rPr>
        <w:t>иктория</w:t>
      </w:r>
      <w:r w:rsidRPr="006238D2">
        <w:rPr>
          <w:color w:val="0D0D0D" w:themeColor="text1" w:themeTint="F2"/>
          <w:sz w:val="28"/>
          <w:szCs w:val="28"/>
        </w:rPr>
        <w:t>» было выявлено, что это малое предприятие гостиничного бизнеса, оценивающееся в «три звезды» и имеющее достаточно простую линейную организационную структуру. Так же ведется активная политика по работе со службами различных подразделений персонала и их взаимодействия (поддержание корпоративной культуры предприятия), и жесткая система стандартов.</w:t>
      </w:r>
      <w:r>
        <w:rPr>
          <w:color w:val="0D0D0D" w:themeColor="text1" w:themeTint="F2"/>
          <w:sz w:val="28"/>
          <w:szCs w:val="28"/>
        </w:rPr>
        <w:t xml:space="preserve"> Как показали результаты исследования малая гостиница «Виктория» за короткий период своего существования успела приобрести положительный имидж среди малых отелей Краснодара. </w:t>
      </w:r>
    </w:p>
    <w:p w:rsidR="006238D2" w:rsidRPr="006238D2" w:rsidRDefault="006238D2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38D2">
        <w:rPr>
          <w:rFonts w:ascii="Times New Roman" w:hAnsi="Times New Roman" w:cs="Times New Roman"/>
          <w:sz w:val="28"/>
          <w:szCs w:val="28"/>
        </w:rPr>
        <w:lastRenderedPageBreak/>
        <w:t>Российский рынок гостиничной индустрии достаточно молод, в связи, с чем он продолжает расти и изменяться. Перспективное напр</w:t>
      </w:r>
      <w:r>
        <w:rPr>
          <w:rFonts w:ascii="Times New Roman" w:hAnsi="Times New Roman" w:cs="Times New Roman"/>
          <w:sz w:val="28"/>
          <w:szCs w:val="28"/>
        </w:rPr>
        <w:t>авление малых отелей, составля</w:t>
      </w:r>
      <w:r w:rsidRPr="006238D2">
        <w:rPr>
          <w:rFonts w:ascii="Times New Roman" w:hAnsi="Times New Roman" w:cs="Times New Roman"/>
          <w:sz w:val="28"/>
          <w:szCs w:val="28"/>
        </w:rPr>
        <w:t>ющее современные тенденции потребительских изме</w:t>
      </w:r>
      <w:r>
        <w:rPr>
          <w:rFonts w:ascii="Times New Roman" w:hAnsi="Times New Roman" w:cs="Times New Roman"/>
          <w:sz w:val="28"/>
          <w:szCs w:val="28"/>
        </w:rPr>
        <w:t>нений в сторону гедонизма и ин</w:t>
      </w:r>
      <w:r w:rsidRPr="006238D2">
        <w:rPr>
          <w:rFonts w:ascii="Times New Roman" w:hAnsi="Times New Roman" w:cs="Times New Roman"/>
          <w:sz w:val="28"/>
          <w:szCs w:val="28"/>
        </w:rPr>
        <w:t>дивидуализации, демонстрирует и подтверждает целесообразность инвестирования в малый бизнес. А сугубо индивидуальный подход по</w:t>
      </w:r>
      <w:r>
        <w:rPr>
          <w:rFonts w:ascii="Times New Roman" w:hAnsi="Times New Roman" w:cs="Times New Roman"/>
          <w:sz w:val="28"/>
          <w:szCs w:val="28"/>
        </w:rPr>
        <w:t>зволяет избежать суровой конку</w:t>
      </w:r>
      <w:r w:rsidRPr="006238D2">
        <w:rPr>
          <w:rFonts w:ascii="Times New Roman" w:hAnsi="Times New Roman" w:cs="Times New Roman"/>
          <w:sz w:val="28"/>
          <w:szCs w:val="28"/>
        </w:rPr>
        <w:t>рентной борьбы с крупными сетевыми гигантами, так как занимает другую ценовую и качественную нишу.</w:t>
      </w:r>
    </w:p>
    <w:p w:rsidR="006238D2" w:rsidRDefault="006238D2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5A7E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A012A" w:rsidRDefault="008A012A" w:rsidP="008A01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A012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СПИСОК  ИСПОЛЬЗОВАННЫХ  ИСТОЧНИКОВ</w:t>
      </w:r>
    </w:p>
    <w:p w:rsidR="008A012A" w:rsidRDefault="0049783C" w:rsidP="004978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Нормативно-правовые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акты</w:t>
      </w:r>
    </w:p>
    <w:p w:rsidR="002F56F3" w:rsidRPr="0049783C" w:rsidRDefault="002F56F3" w:rsidP="0049783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9783C" w:rsidRP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ПРИКАЗ Минкультуры России (Министерство культуры РФ) от 11 июля 2014 г. №1215 "ОБ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ННЫМИ ОРГАНИЗАЦИЯМИ" ГАРАНТ.РУ: Режим доступа: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http</w:t>
      </w:r>
      <w:r w:rsidRPr="0049783C">
        <w:rPr>
          <w:rFonts w:ascii="Times New Roman" w:hAnsi="Times New Roman" w:cs="Times New Roman"/>
          <w:sz w:val="28"/>
          <w:szCs w:val="28"/>
        </w:rPr>
        <w:t>://www.garant.ru/  (Дата обращения 25.11.2017.)</w:t>
      </w:r>
    </w:p>
    <w:p w:rsidR="0049783C" w:rsidRP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783C">
        <w:rPr>
          <w:rFonts w:ascii="Times New Roman" w:eastAsia="Times New Roman" w:hAnsi="Times New Roman" w:cs="Times New Roman"/>
          <w:kern w:val="36"/>
          <w:sz w:val="28"/>
          <w:szCs w:val="28"/>
        </w:rPr>
        <w:t>Об основных показателях деятельности коллективных средств размещения Краснодарского края в 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2016 году,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Режим доступа: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http://krsdstat.gks.ru/ </w:t>
      </w:r>
      <w:r w:rsidRPr="0049783C">
        <w:rPr>
          <w:rFonts w:ascii="Times New Roman" w:hAnsi="Times New Roman" w:cs="Times New Roman"/>
          <w:sz w:val="28"/>
          <w:szCs w:val="28"/>
        </w:rPr>
        <w:t>(Дата обращения 25.11.2017.)</w:t>
      </w:r>
    </w:p>
    <w:p w:rsidR="0049783C" w:rsidRDefault="0049783C" w:rsidP="0049783C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9783C" w:rsidRDefault="0049783C" w:rsidP="0049783C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3B">
        <w:rPr>
          <w:rFonts w:ascii="Times New Roman" w:hAnsi="Times New Roman" w:cs="Times New Roman"/>
          <w:b/>
          <w:sz w:val="28"/>
          <w:szCs w:val="28"/>
        </w:rPr>
        <w:t>Дополнительная литература</w:t>
      </w:r>
    </w:p>
    <w:p w:rsidR="002F56F3" w:rsidRPr="00F5553B" w:rsidRDefault="002F56F3" w:rsidP="0049783C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6F3" w:rsidRDefault="002F56F3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F56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Бахвалов Т. Малая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гостиница как сервис и бизнес // Т.Бахвалов, </w:t>
      </w:r>
      <w:r w:rsidRPr="002F56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Бизнес-журнал. 2004. № 11.</w:t>
      </w:r>
    </w:p>
    <w:p w:rsidR="0049783C" w:rsidRP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Вакуленко, Р. Я. Управление гостиничным предприятием : учебное пособие / Р. 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Вакуленко, Е. А. Кочкурова. 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М.: Университетская книга; Логос, 2008. - 320 стр.</w:t>
      </w:r>
    </w:p>
    <w:p w:rsidR="0049783C" w:rsidRP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Игнатьева И.Ф. Организация туристской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деятельности. Учебное пособие / И.Ф.Игнатьева, </w:t>
      </w:r>
      <w:r w:rsidRPr="0049783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СПб.: Питер, 201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5</w:t>
      </w:r>
      <w:r w:rsidRPr="0049783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 444 стр.</w:t>
      </w:r>
    </w:p>
    <w:p w:rsid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783C">
        <w:rPr>
          <w:rFonts w:ascii="Times New Roman" w:hAnsi="Times New Roman" w:cs="Times New Roman"/>
          <w:sz w:val="28"/>
          <w:szCs w:val="28"/>
        </w:rPr>
        <w:t>Лебедева Г.Н «Социально-эконо</w:t>
      </w:r>
      <w:r>
        <w:rPr>
          <w:rFonts w:ascii="Times New Roman" w:hAnsi="Times New Roman" w:cs="Times New Roman"/>
          <w:sz w:val="28"/>
          <w:szCs w:val="28"/>
        </w:rPr>
        <w:t xml:space="preserve">мическая роль малых гостиниц» / Г.Н.Лебедева. </w:t>
      </w:r>
      <w:r w:rsidRPr="0049783C">
        <w:rPr>
          <w:rFonts w:ascii="Times New Roman" w:hAnsi="Times New Roman" w:cs="Times New Roman"/>
          <w:sz w:val="28"/>
          <w:szCs w:val="28"/>
        </w:rPr>
        <w:t>М.: 2014.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Режим доступа: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Pr="0049783C">
        <w:rPr>
          <w:rFonts w:ascii="Times New Roman" w:hAnsi="Times New Roman" w:cs="Times New Roman"/>
          <w:sz w:val="28"/>
          <w:szCs w:val="28"/>
        </w:rPr>
        <w:t xml:space="preserve"> https://cyberleninka</w:t>
      </w:r>
      <w:r>
        <w:rPr>
          <w:rFonts w:ascii="Times New Roman" w:hAnsi="Times New Roman" w:cs="Times New Roman"/>
          <w:sz w:val="28"/>
          <w:szCs w:val="28"/>
        </w:rPr>
        <w:t>.ru/ (Дата обращения 26.11.2017)</w:t>
      </w:r>
    </w:p>
    <w:p w:rsidR="00F5553B" w:rsidRPr="00F5553B" w:rsidRDefault="00F5553B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Ляпина И.Ю. Организация и технол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огия гостиничного обслуживания / И.Ю. Ляпина, 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М.: «Академия», 2005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– 208 стр. </w:t>
      </w:r>
    </w:p>
    <w:p w:rsid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Мусакин А.А. Малый отель: с чего начать, как преуспеть. Советы владельцам и управляющим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/ А.А. Мусакин, </w:t>
      </w:r>
      <w:r w:rsidRPr="0049783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СПб.: Питер, 2007.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- 330 стр.</w:t>
      </w:r>
    </w:p>
    <w:p w:rsid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Назаркина В.А., Штейнгольц Б.И., Современные гостиничные технологии: монография 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В.А.Назаренко, Б.И. Штейнгольц, 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Новосибирск : НГТУ, 2014.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176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стр. </w:t>
      </w:r>
    </w:p>
    <w:p w:rsidR="0049783C" w:rsidRDefault="0049783C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Нечаева М.А., Владыкина Ю.О. Региональна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специфика загрузки коллектив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ных средств размещения 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М.А.Нечаево, Ю.О. Владыкина,</w:t>
      </w:r>
      <w:r w:rsidRPr="004978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Материалы I Открытого российского статистического конгресса. 2015. С. 461-462.</w:t>
      </w:r>
    </w:p>
    <w:p w:rsidR="00F5553B" w:rsidRDefault="00F5553B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Радыгина Е.Г. Технологии гостиничной деятельности: Учебно- методическое пособие по организации самостоятельной работы студентов.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/ Е.Г. Радыгина, </w:t>
      </w: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М.: Scientific magazine "Kontsep,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2015. – 203 стр.</w:t>
      </w:r>
    </w:p>
    <w:p w:rsidR="00F5553B" w:rsidRPr="00F5553B" w:rsidRDefault="00F5553B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5553B">
        <w:rPr>
          <w:rFonts w:ascii="Times New Roman" w:hAnsi="Times New Roman" w:cs="Times New Roman"/>
          <w:sz w:val="28"/>
          <w:szCs w:val="28"/>
        </w:rPr>
        <w:t xml:space="preserve">Саак А.Э., Пшеничных Ю.А. Менеджмент в социально-культурном сервисе и туризме </w:t>
      </w:r>
      <w:r>
        <w:rPr>
          <w:rFonts w:ascii="Times New Roman" w:hAnsi="Times New Roman" w:cs="Times New Roman"/>
          <w:sz w:val="28"/>
          <w:szCs w:val="28"/>
        </w:rPr>
        <w:t xml:space="preserve">Учебное пособие / А.Э. Саак, Ю.А.Пшеничных, </w:t>
      </w:r>
      <w:r w:rsidRPr="00F5553B">
        <w:rPr>
          <w:rFonts w:ascii="Times New Roman" w:hAnsi="Times New Roman" w:cs="Times New Roman"/>
          <w:sz w:val="28"/>
          <w:szCs w:val="28"/>
        </w:rPr>
        <w:t>СПб.: Питер, 2007. - 512 стр.</w:t>
      </w:r>
    </w:p>
    <w:p w:rsidR="00F5553B" w:rsidRPr="00F5553B" w:rsidRDefault="00F5553B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Стригунова Д.П. Правовые основы гостиничного и туристского бизнеса. Учеб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ное пособие / Д.П. Стригунова, </w:t>
      </w: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М.:"Проспект", 2013. – 224 стр.</w:t>
      </w:r>
    </w:p>
    <w:p w:rsidR="00F5553B" w:rsidRPr="00F5553B" w:rsidRDefault="00F5553B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Ульянов В.А. Малые гостин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ицы в индустрии гостеприимства// В.А.Ульянов, </w:t>
      </w: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В.А. Ульянов – М.: РИБ Турист, 2000. – Вып. 4.</w:t>
      </w:r>
    </w:p>
    <w:p w:rsidR="00F5553B" w:rsidRDefault="00F5553B" w:rsidP="0049783C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Ушаков Р.Н., Авилова Н.Л., Организация обес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печения безопасности гостиницы / Р.Н.Ушаков, Н.Л. Авилов, </w:t>
      </w: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М.: Directmedia, 2016.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139 стр.</w:t>
      </w:r>
    </w:p>
    <w:p w:rsidR="00F5553B" w:rsidRDefault="00F5553B" w:rsidP="00F5553B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5553B" w:rsidRDefault="00F5553B" w:rsidP="00F5553B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F5553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Интернет ресурсы </w:t>
      </w:r>
    </w:p>
    <w:p w:rsidR="00F5553B" w:rsidRDefault="00F5553B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Официальный сайт гостиницы «Виктория» Режим доступа: </w:t>
      </w: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URL</w:t>
      </w:r>
      <w:r w:rsidRPr="00F555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http://hotel-viktoria.org/</w:t>
      </w:r>
      <w:r w:rsidRPr="00F5553B">
        <w:rPr>
          <w:rFonts w:ascii="Times New Roman" w:hAnsi="Times New Roman" w:cs="Times New Roman"/>
          <w:sz w:val="28"/>
          <w:szCs w:val="28"/>
        </w:rPr>
        <w:t xml:space="preserve"> (Дата обращения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5553B">
        <w:rPr>
          <w:rFonts w:ascii="Times New Roman" w:hAnsi="Times New Roman" w:cs="Times New Roman"/>
          <w:sz w:val="28"/>
          <w:szCs w:val="28"/>
        </w:rPr>
        <w:t>.11.2017.)</w:t>
      </w:r>
    </w:p>
    <w:p w:rsidR="00F5553B" w:rsidRPr="002F56F3" w:rsidRDefault="002F56F3" w:rsidP="00F5553B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761088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Издание Hotelier.PRO</w:t>
        </w:r>
      </w:hyperlink>
      <w:r w:rsidR="00F5553B" w:rsidRPr="002F56F3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="00F5553B" w:rsidRPr="002F56F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5553B" w:rsidRPr="002F56F3">
        <w:rPr>
          <w:rFonts w:ascii="Times New Roman" w:hAnsi="Times New Roman" w:cs="Times New Roman"/>
          <w:sz w:val="28"/>
          <w:szCs w:val="28"/>
        </w:rPr>
        <w:t>: http://hotelier.pro/ (Дата обращения 28.11.2017.)</w:t>
      </w:r>
    </w:p>
    <w:p w:rsidR="002F56F3" w:rsidRPr="002F56F3" w:rsidRDefault="002F56F3" w:rsidP="002F56F3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56F3">
        <w:rPr>
          <w:rFonts w:ascii="Times New Roman" w:hAnsi="Times New Roman" w:cs="Times New Roman"/>
          <w:sz w:val="28"/>
          <w:szCs w:val="28"/>
        </w:rPr>
        <w:t xml:space="preserve">Booking.com — система интернет-бронирования отелей Режим доступа: </w:t>
      </w:r>
      <w:r w:rsidRPr="002F56F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F56F3">
        <w:rPr>
          <w:rFonts w:ascii="Times New Roman" w:hAnsi="Times New Roman" w:cs="Times New Roman"/>
          <w:sz w:val="28"/>
          <w:szCs w:val="28"/>
        </w:rPr>
        <w:t>: https://www.booking.com/ (Дата обращения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F56F3">
        <w:rPr>
          <w:rFonts w:ascii="Times New Roman" w:hAnsi="Times New Roman" w:cs="Times New Roman"/>
          <w:sz w:val="28"/>
          <w:szCs w:val="28"/>
        </w:rPr>
        <w:t>.11.2017.)</w:t>
      </w:r>
    </w:p>
    <w:p w:rsidR="002F56F3" w:rsidRPr="002F56F3" w:rsidRDefault="002F56F3" w:rsidP="002F56F3">
      <w:pPr>
        <w:pStyle w:val="a4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56F3">
        <w:rPr>
          <w:rFonts w:ascii="Times New Roman" w:hAnsi="Times New Roman" w:cs="Times New Roman"/>
          <w:sz w:val="28"/>
          <w:szCs w:val="28"/>
        </w:rPr>
        <w:t>Hotels.ru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6F3">
        <w:rPr>
          <w:rFonts w:ascii="Times New Roman" w:hAnsi="Times New Roman" w:cs="Times New Roman"/>
          <w:sz w:val="28"/>
          <w:szCs w:val="28"/>
        </w:rPr>
        <w:t>Бронирование отелей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6F3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2F56F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F56F3">
        <w:rPr>
          <w:rFonts w:ascii="Times New Roman" w:hAnsi="Times New Roman" w:cs="Times New Roman"/>
          <w:sz w:val="28"/>
          <w:szCs w:val="28"/>
        </w:rPr>
        <w:t>: https://www.hotels.ru/ (Дата обращения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F56F3">
        <w:rPr>
          <w:rFonts w:ascii="Times New Roman" w:hAnsi="Times New Roman" w:cs="Times New Roman"/>
          <w:sz w:val="28"/>
          <w:szCs w:val="28"/>
        </w:rPr>
        <w:t>.11.2017.)</w:t>
      </w:r>
    </w:p>
    <w:p w:rsidR="00F5553B" w:rsidRDefault="00F5553B" w:rsidP="002F56F3">
      <w:pPr>
        <w:pStyle w:val="a4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ПРИЛОЖЕНИЕ</w:t>
      </w: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ПРИЛОЖЕНИЕ 1. </w:t>
      </w: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257675" cy="59340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ПРИЛОЖЕНИЕ 2. </w:t>
      </w:r>
    </w:p>
    <w:p w:rsid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5086" w:rsidRPr="00095086" w:rsidRDefault="00095086" w:rsidP="00095086">
      <w:pPr>
        <w:pStyle w:val="a4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219575" cy="59531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086" w:rsidRPr="00095086" w:rsidSect="00F25319">
      <w:footerReference w:type="default" r:id="rId1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BCC" w:rsidRDefault="003A6BCC" w:rsidP="00163C94">
      <w:pPr>
        <w:spacing w:after="0" w:line="240" w:lineRule="auto"/>
      </w:pPr>
      <w:r>
        <w:separator/>
      </w:r>
    </w:p>
  </w:endnote>
  <w:endnote w:type="continuationSeparator" w:id="1">
    <w:p w:rsidR="003A6BCC" w:rsidRDefault="003A6BCC" w:rsidP="00163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56041"/>
      <w:docPartObj>
        <w:docPartGallery w:val="Page Numbers (Bottom of Page)"/>
        <w:docPartUnique/>
      </w:docPartObj>
    </w:sdtPr>
    <w:sdtContent>
      <w:p w:rsidR="00F5553B" w:rsidRDefault="00F5553B">
        <w:pPr>
          <w:pStyle w:val="aa"/>
          <w:jc w:val="right"/>
        </w:pPr>
        <w:fldSimple w:instr=" PAGE   \* MERGEFORMAT ">
          <w:r w:rsidR="006433F1">
            <w:rPr>
              <w:noProof/>
            </w:rPr>
            <w:t>2</w:t>
          </w:r>
        </w:fldSimple>
      </w:p>
    </w:sdtContent>
  </w:sdt>
  <w:p w:rsidR="00F5553B" w:rsidRDefault="00F5553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BCC" w:rsidRDefault="003A6BCC" w:rsidP="00163C94">
      <w:pPr>
        <w:spacing w:after="0" w:line="240" w:lineRule="auto"/>
      </w:pPr>
      <w:r>
        <w:separator/>
      </w:r>
    </w:p>
  </w:footnote>
  <w:footnote w:type="continuationSeparator" w:id="1">
    <w:p w:rsidR="003A6BCC" w:rsidRDefault="003A6BCC" w:rsidP="00163C94">
      <w:pPr>
        <w:spacing w:after="0" w:line="240" w:lineRule="auto"/>
      </w:pPr>
      <w:r>
        <w:continuationSeparator/>
      </w:r>
    </w:p>
  </w:footnote>
  <w:footnote w:id="2">
    <w:p w:rsidR="00F5553B" w:rsidRPr="005C7A89" w:rsidRDefault="00F5553B" w:rsidP="005C7A89">
      <w:pPr>
        <w:pStyle w:val="a5"/>
        <w:jc w:val="both"/>
        <w:rPr>
          <w:rFonts w:ascii="Times New Roman" w:hAnsi="Times New Roman" w:cs="Times New Roman"/>
          <w:color w:val="1D1B11" w:themeColor="background2" w:themeShade="1A"/>
        </w:rPr>
      </w:pPr>
      <w:r w:rsidRPr="005C7A89">
        <w:rPr>
          <w:rStyle w:val="a7"/>
          <w:rFonts w:ascii="Times New Roman" w:hAnsi="Times New Roman" w:cs="Times New Roman"/>
          <w:color w:val="1D1B11" w:themeColor="background2" w:themeShade="1A"/>
        </w:rPr>
        <w:footnoteRef/>
      </w:r>
      <w:r w:rsidRPr="005C7A89">
        <w:rPr>
          <w:rFonts w:ascii="Times New Roman" w:hAnsi="Times New Roman" w:cs="Times New Roman"/>
          <w:color w:val="1D1B11" w:themeColor="background2" w:themeShade="1A"/>
        </w:rPr>
        <w:t xml:space="preserve"> Игнатьева И.Ф. Организация туристской деятельности. Учебное пособие, СПб.: Питер, 2014. </w:t>
      </w:r>
    </w:p>
  </w:footnote>
  <w:footnote w:id="3">
    <w:p w:rsidR="00F5553B" w:rsidRPr="005C7A89" w:rsidRDefault="00F5553B" w:rsidP="005C7A89">
      <w:pPr>
        <w:pStyle w:val="a5"/>
        <w:jc w:val="both"/>
        <w:rPr>
          <w:rFonts w:ascii="Times New Roman" w:hAnsi="Times New Roman" w:cs="Times New Roman"/>
          <w:color w:val="1D1B11" w:themeColor="background2" w:themeShade="1A"/>
        </w:rPr>
      </w:pPr>
      <w:r w:rsidRPr="005C7A89">
        <w:rPr>
          <w:rStyle w:val="a7"/>
          <w:rFonts w:ascii="Times New Roman" w:hAnsi="Times New Roman" w:cs="Times New Roman"/>
          <w:color w:val="1D1B11" w:themeColor="background2" w:themeShade="1A"/>
        </w:rPr>
        <w:footnoteRef/>
      </w:r>
      <w:r w:rsidRPr="005C7A89">
        <w:rPr>
          <w:rFonts w:ascii="Times New Roman" w:hAnsi="Times New Roman" w:cs="Times New Roman"/>
          <w:color w:val="1D1B11" w:themeColor="background2" w:themeShade="1A"/>
        </w:rPr>
        <w:t xml:space="preserve"> Ушаков Р.Н., Авилова Н.Л., Организация обеспечения безопасности гостиницы, М.: Directmedia, 2016. </w:t>
      </w:r>
    </w:p>
  </w:footnote>
  <w:footnote w:id="4">
    <w:p w:rsidR="00F5553B" w:rsidRPr="005C7A89" w:rsidRDefault="00F5553B" w:rsidP="005C7A89">
      <w:pPr>
        <w:pStyle w:val="a5"/>
        <w:jc w:val="both"/>
        <w:rPr>
          <w:rFonts w:ascii="Times New Roman" w:hAnsi="Times New Roman" w:cs="Times New Roman"/>
          <w:color w:val="1D1B11" w:themeColor="background2" w:themeShade="1A"/>
        </w:rPr>
      </w:pPr>
      <w:r w:rsidRPr="005C7A89">
        <w:rPr>
          <w:rStyle w:val="a7"/>
          <w:rFonts w:ascii="Times New Roman" w:hAnsi="Times New Roman" w:cs="Times New Roman"/>
          <w:color w:val="1D1B11" w:themeColor="background2" w:themeShade="1A"/>
        </w:rPr>
        <w:footnoteRef/>
      </w:r>
      <w:r w:rsidRPr="005C7A89">
        <w:rPr>
          <w:rFonts w:ascii="Times New Roman" w:hAnsi="Times New Roman" w:cs="Times New Roman"/>
          <w:color w:val="1D1B11" w:themeColor="background2" w:themeShade="1A"/>
        </w:rPr>
        <w:t xml:space="preserve">Радыгина Е.Г. Технологии гостиничной деятельности: Учебно- методическое пособие по организации самостоятельной работы студентов. М.: Scientific magazine "Kontsep, 2012. </w:t>
      </w:r>
    </w:p>
  </w:footnote>
  <w:footnote w:id="5">
    <w:p w:rsidR="00F5553B" w:rsidRPr="005C7A89" w:rsidRDefault="00F5553B" w:rsidP="005C7A89">
      <w:pPr>
        <w:pStyle w:val="a5"/>
        <w:jc w:val="both"/>
        <w:rPr>
          <w:rFonts w:ascii="Times New Roman" w:hAnsi="Times New Roman" w:cs="Times New Roman"/>
          <w:color w:val="1D1B11" w:themeColor="background2" w:themeShade="1A"/>
        </w:rPr>
      </w:pPr>
      <w:r w:rsidRPr="005C7A89">
        <w:rPr>
          <w:rStyle w:val="a7"/>
          <w:rFonts w:ascii="Times New Roman" w:hAnsi="Times New Roman" w:cs="Times New Roman"/>
          <w:color w:val="1D1B11" w:themeColor="background2" w:themeShade="1A"/>
        </w:rPr>
        <w:footnoteRef/>
      </w:r>
      <w:r w:rsidRPr="005C7A89">
        <w:rPr>
          <w:rFonts w:ascii="Times New Roman" w:hAnsi="Times New Roman" w:cs="Times New Roman"/>
          <w:color w:val="1D1B11" w:themeColor="background2" w:themeShade="1A"/>
        </w:rPr>
        <w:t>Мусакин А.А. Малый отель: с чего начать, как преуспеть. Советы владельцам и управляющим СПб.: Питер, 2007.</w:t>
      </w:r>
    </w:p>
  </w:footnote>
  <w:footnote w:id="6">
    <w:p w:rsidR="00F5553B" w:rsidRDefault="00F5553B" w:rsidP="005C7A89">
      <w:pPr>
        <w:pStyle w:val="a5"/>
        <w:jc w:val="both"/>
      </w:pPr>
      <w:r w:rsidRPr="005C7A89">
        <w:rPr>
          <w:rStyle w:val="a7"/>
          <w:rFonts w:ascii="Times New Roman" w:hAnsi="Times New Roman" w:cs="Times New Roman"/>
          <w:color w:val="1D1B11" w:themeColor="background2" w:themeShade="1A"/>
        </w:rPr>
        <w:footnoteRef/>
      </w:r>
      <w:r w:rsidRPr="005C7A89">
        <w:rPr>
          <w:rFonts w:ascii="Times New Roman" w:hAnsi="Times New Roman" w:cs="Times New Roman"/>
          <w:color w:val="1D1B11" w:themeColor="background2" w:themeShade="1A"/>
        </w:rPr>
        <w:t xml:space="preserve"> Ляпина И.Ю. Организация и технология гостиничного обслуживания, М.: «Академия», 2005</w:t>
      </w:r>
    </w:p>
  </w:footnote>
  <w:footnote w:id="7">
    <w:p w:rsidR="00F5553B" w:rsidRPr="001268F6" w:rsidRDefault="00F5553B">
      <w:pPr>
        <w:pStyle w:val="a5"/>
        <w:rPr>
          <w:rFonts w:ascii="Times New Roman" w:hAnsi="Times New Roman" w:cs="Times New Roman"/>
          <w:color w:val="0D0D0D" w:themeColor="text1" w:themeTint="F2"/>
        </w:rPr>
      </w:pPr>
      <w:r w:rsidRPr="001268F6">
        <w:rPr>
          <w:rStyle w:val="a7"/>
          <w:rFonts w:ascii="Times New Roman" w:hAnsi="Times New Roman" w:cs="Times New Roman"/>
          <w:color w:val="0D0D0D" w:themeColor="text1" w:themeTint="F2"/>
        </w:rPr>
        <w:footnoteRef/>
      </w:r>
      <w:r w:rsidRPr="001268F6">
        <w:rPr>
          <w:rFonts w:ascii="Times New Roman" w:hAnsi="Times New Roman" w:cs="Times New Roman"/>
          <w:color w:val="0D0D0D" w:themeColor="text1" w:themeTint="F2"/>
        </w:rPr>
        <w:t xml:space="preserve"> Стригунова Д.П. Правовые основы гостиничного и туристского бизнеса. Учебное пособие. М.:"Проспект", 2013. С.30.</w:t>
      </w:r>
      <w:r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1268F6">
        <w:rPr>
          <w:rFonts w:ascii="Times New Roman" w:hAnsi="Times New Roman" w:cs="Times New Roman"/>
          <w:color w:val="0D0D0D" w:themeColor="text1" w:themeTint="F2"/>
        </w:rPr>
        <w:t xml:space="preserve"> </w:t>
      </w:r>
    </w:p>
  </w:footnote>
  <w:footnote w:id="8">
    <w:p w:rsidR="00F5553B" w:rsidRPr="001268F6" w:rsidRDefault="00F5553B" w:rsidP="001268F6">
      <w:pPr>
        <w:pStyle w:val="a5"/>
        <w:jc w:val="both"/>
        <w:rPr>
          <w:rFonts w:ascii="Times New Roman" w:hAnsi="Times New Roman" w:cs="Times New Roman"/>
        </w:rPr>
      </w:pPr>
      <w:r w:rsidRPr="001268F6">
        <w:rPr>
          <w:rStyle w:val="a7"/>
          <w:rFonts w:ascii="Times New Roman" w:hAnsi="Times New Roman" w:cs="Times New Roman"/>
        </w:rPr>
        <w:footnoteRef/>
      </w:r>
      <w:r w:rsidRPr="001268F6">
        <w:rPr>
          <w:rFonts w:ascii="Times New Roman" w:hAnsi="Times New Roman" w:cs="Times New Roman"/>
        </w:rPr>
        <w:t xml:space="preserve"> ПРИКАЗ Минкультуры России (Министерство культуры РФ) от 11 июля 2014 г. №1215 "ОБ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АККРЕДИТОВАННЫМИ ОРГАНИЗАЦИЯМИ" ГАРАНТ.РУ: http://www.garant.ru/products/ipo/prime/doc/</w:t>
      </w:r>
    </w:p>
  </w:footnote>
  <w:footnote w:id="9">
    <w:p w:rsidR="00F5553B" w:rsidRPr="001268F6" w:rsidRDefault="00F5553B">
      <w:pPr>
        <w:pStyle w:val="a5"/>
        <w:rPr>
          <w:rFonts w:ascii="Times New Roman" w:hAnsi="Times New Roman" w:cs="Times New Roman"/>
        </w:rPr>
      </w:pPr>
      <w:r w:rsidRPr="001268F6">
        <w:rPr>
          <w:rStyle w:val="a7"/>
          <w:rFonts w:ascii="Times New Roman" w:hAnsi="Times New Roman" w:cs="Times New Roman"/>
        </w:rPr>
        <w:footnoteRef/>
      </w:r>
      <w:r w:rsidRPr="001268F6">
        <w:rPr>
          <w:rFonts w:ascii="Times New Roman" w:hAnsi="Times New Roman" w:cs="Times New Roman"/>
        </w:rPr>
        <w:t xml:space="preserve"> http://krsdstat.gks.ru/wps/wcm/connect/rosstat_ts/krsdstat/ru/news/</w:t>
      </w:r>
    </w:p>
  </w:footnote>
  <w:footnote w:id="10">
    <w:p w:rsidR="00F5553B" w:rsidRDefault="00F5553B" w:rsidP="00343FF0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343FF0">
        <w:rPr>
          <w:rFonts w:ascii="Times New Roman" w:hAnsi="Times New Roman" w:cs="Times New Roman"/>
        </w:rPr>
        <w:t xml:space="preserve">Саак А.Э., Пшеничных Ю.А. Менеджмент в социально-культурном сервисе и туризме Учебное пособие. СПб.: Питер, 2007. </w:t>
      </w:r>
      <w:r>
        <w:rPr>
          <w:rFonts w:ascii="Times New Roman" w:hAnsi="Times New Roman" w:cs="Times New Roman"/>
        </w:rPr>
        <w:t xml:space="preserve">С.326. </w:t>
      </w:r>
    </w:p>
  </w:footnote>
  <w:footnote w:id="11">
    <w:p w:rsidR="00F5553B" w:rsidRPr="00343FF0" w:rsidRDefault="00F5553B">
      <w:pPr>
        <w:pStyle w:val="a5"/>
        <w:rPr>
          <w:rFonts w:ascii="Times New Roman" w:hAnsi="Times New Roman" w:cs="Times New Roman"/>
        </w:rPr>
      </w:pPr>
      <w:r w:rsidRPr="00343FF0">
        <w:rPr>
          <w:rStyle w:val="a7"/>
          <w:rFonts w:ascii="Times New Roman" w:hAnsi="Times New Roman" w:cs="Times New Roman"/>
        </w:rPr>
        <w:footnoteRef/>
      </w:r>
      <w:r w:rsidRPr="00343FF0">
        <w:rPr>
          <w:rFonts w:ascii="Times New Roman" w:hAnsi="Times New Roman" w:cs="Times New Roman"/>
        </w:rPr>
        <w:t xml:space="preserve"> http://hotelier.pro/sales/item/2209-marketing</w:t>
      </w:r>
    </w:p>
  </w:footnote>
  <w:footnote w:id="12">
    <w:p w:rsidR="00F5553B" w:rsidRPr="00343FF0" w:rsidRDefault="00F5553B">
      <w:pPr>
        <w:pStyle w:val="a5"/>
        <w:rPr>
          <w:rFonts w:ascii="Times New Roman" w:hAnsi="Times New Roman" w:cs="Times New Roman"/>
        </w:rPr>
      </w:pPr>
      <w:r w:rsidRPr="00343FF0">
        <w:rPr>
          <w:rStyle w:val="a7"/>
          <w:rFonts w:ascii="Times New Roman" w:hAnsi="Times New Roman" w:cs="Times New Roman"/>
        </w:rPr>
        <w:footnoteRef/>
      </w:r>
      <w:r w:rsidRPr="00343FF0">
        <w:rPr>
          <w:rFonts w:ascii="Times New Roman" w:hAnsi="Times New Roman" w:cs="Times New Roman"/>
        </w:rPr>
        <w:t xml:space="preserve"> http://hotelier.pro/sales/item/2209-marketing</w:t>
      </w:r>
    </w:p>
  </w:footnote>
  <w:footnote w:id="13">
    <w:p w:rsidR="00F5553B" w:rsidRPr="00343FF0" w:rsidRDefault="00F5553B">
      <w:pPr>
        <w:pStyle w:val="a5"/>
        <w:rPr>
          <w:rFonts w:ascii="Times New Roman" w:hAnsi="Times New Roman" w:cs="Times New Roman"/>
        </w:rPr>
      </w:pPr>
      <w:r w:rsidRPr="00343FF0">
        <w:rPr>
          <w:rStyle w:val="a7"/>
          <w:rFonts w:ascii="Times New Roman" w:hAnsi="Times New Roman" w:cs="Times New Roman"/>
        </w:rPr>
        <w:footnoteRef/>
      </w:r>
      <w:r w:rsidRPr="00343FF0">
        <w:rPr>
          <w:rFonts w:ascii="Times New Roman" w:hAnsi="Times New Roman" w:cs="Times New Roman"/>
        </w:rPr>
        <w:t xml:space="preserve"> Ульянов В.А. Малые гостиницы в индустрии гостеприим</w:t>
      </w:r>
      <w:r>
        <w:rPr>
          <w:rFonts w:ascii="Times New Roman" w:hAnsi="Times New Roman" w:cs="Times New Roman"/>
        </w:rPr>
        <w:t xml:space="preserve">ства. М.: РИБ «Турист», 2007. </w:t>
      </w:r>
      <w:r w:rsidRPr="00343FF0">
        <w:rPr>
          <w:rFonts w:ascii="Times New Roman" w:hAnsi="Times New Roman" w:cs="Times New Roman"/>
        </w:rPr>
        <w:t>С. 18.</w:t>
      </w:r>
    </w:p>
  </w:footnote>
  <w:footnote w:id="14">
    <w:p w:rsidR="00F5553B" w:rsidRPr="00561C45" w:rsidRDefault="00F5553B">
      <w:pPr>
        <w:pStyle w:val="a5"/>
        <w:rPr>
          <w:rFonts w:ascii="Times New Roman" w:hAnsi="Times New Roman" w:cs="Times New Roman"/>
        </w:rPr>
      </w:pPr>
      <w:r w:rsidRPr="00561C45">
        <w:rPr>
          <w:rStyle w:val="a7"/>
          <w:rFonts w:ascii="Times New Roman" w:hAnsi="Times New Roman" w:cs="Times New Roman"/>
        </w:rPr>
        <w:footnoteRef/>
      </w:r>
      <w:r w:rsidRPr="00561C45">
        <w:rPr>
          <w:rFonts w:ascii="Times New Roman" w:hAnsi="Times New Roman" w:cs="Times New Roman"/>
        </w:rPr>
        <w:t xml:space="preserve"> Мини-формат: оптимальный</w:t>
      </w:r>
      <w:r>
        <w:rPr>
          <w:rFonts w:ascii="Times New Roman" w:hAnsi="Times New Roman" w:cs="Times New Roman"/>
        </w:rPr>
        <w:t xml:space="preserve"> размер для сегодняшнего рынка?</w:t>
      </w:r>
      <w:r w:rsidRPr="00561C45">
        <w:rPr>
          <w:rFonts w:ascii="Times New Roman" w:hAnsi="Times New Roman" w:cs="Times New Roman"/>
        </w:rPr>
        <w:t xml:space="preserve"> /prootel.ru.</w:t>
      </w:r>
    </w:p>
  </w:footnote>
  <w:footnote w:id="15">
    <w:p w:rsidR="00F5553B" w:rsidRPr="00561C45" w:rsidRDefault="00F5553B">
      <w:pPr>
        <w:pStyle w:val="a5"/>
        <w:rPr>
          <w:rFonts w:ascii="Times New Roman" w:hAnsi="Times New Roman" w:cs="Times New Roman"/>
        </w:rPr>
      </w:pPr>
      <w:r w:rsidRPr="00561C45">
        <w:rPr>
          <w:rStyle w:val="a7"/>
          <w:rFonts w:ascii="Times New Roman" w:hAnsi="Times New Roman" w:cs="Times New Roman"/>
        </w:rPr>
        <w:footnoteRef/>
      </w:r>
      <w:r w:rsidRPr="00561C45">
        <w:rPr>
          <w:rFonts w:ascii="Times New Roman" w:hAnsi="Times New Roman" w:cs="Times New Roman"/>
        </w:rPr>
        <w:t xml:space="preserve"> Вакуленко, Р. Я. Управление гостиничным предприятием : учебное пособие, М.: Логос, 2008. С.210. </w:t>
      </w:r>
    </w:p>
  </w:footnote>
  <w:footnote w:id="16">
    <w:p w:rsidR="00F5553B" w:rsidRPr="00561C45" w:rsidRDefault="00F5553B">
      <w:pPr>
        <w:pStyle w:val="a5"/>
        <w:rPr>
          <w:rFonts w:ascii="Times New Roman" w:hAnsi="Times New Roman" w:cs="Times New Roman"/>
        </w:rPr>
      </w:pPr>
      <w:r w:rsidRPr="00561C45">
        <w:rPr>
          <w:rStyle w:val="a7"/>
          <w:rFonts w:ascii="Times New Roman" w:hAnsi="Times New Roman" w:cs="Times New Roman"/>
        </w:rPr>
        <w:footnoteRef/>
      </w:r>
      <w:r w:rsidRPr="00561C45">
        <w:rPr>
          <w:rFonts w:ascii="Times New Roman" w:hAnsi="Times New Roman" w:cs="Times New Roman"/>
        </w:rPr>
        <w:t xml:space="preserve"> Преимущества малых гостиниц / http://www.ter-ritoria.ru/</w:t>
      </w:r>
    </w:p>
  </w:footnote>
  <w:footnote w:id="17">
    <w:p w:rsidR="00F5553B" w:rsidRDefault="00F5553B">
      <w:pPr>
        <w:pStyle w:val="a5"/>
      </w:pPr>
      <w:r>
        <w:rPr>
          <w:rStyle w:val="a7"/>
        </w:rPr>
        <w:footnoteRef/>
      </w:r>
      <w:r>
        <w:t xml:space="preserve"> </w:t>
      </w:r>
      <w:r w:rsidRPr="00561C45">
        <w:rPr>
          <w:rFonts w:ascii="Times New Roman" w:hAnsi="Times New Roman" w:cs="Times New Roman"/>
        </w:rPr>
        <w:t>Преимущества малых гостиниц / http://www.ter-ritoria.ru/</w:t>
      </w:r>
    </w:p>
  </w:footnote>
  <w:footnote w:id="18">
    <w:p w:rsidR="00F5553B" w:rsidRPr="002A67C7" w:rsidRDefault="00F5553B">
      <w:pPr>
        <w:pStyle w:val="a5"/>
        <w:rPr>
          <w:rFonts w:ascii="Times New Roman" w:hAnsi="Times New Roman" w:cs="Times New Roman"/>
        </w:rPr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</w:t>
      </w:r>
      <w:r w:rsidRPr="002A67C7">
        <w:rPr>
          <w:rFonts w:ascii="Times New Roman" w:hAnsi="Times New Roman" w:cs="Times New Roman"/>
          <w:color w:val="1D1B11" w:themeColor="background2" w:themeShade="1A"/>
        </w:rPr>
        <w:t xml:space="preserve">Мусакин А.А. Малый отель: с чего начать, как преуспеть. Советы владельцам и управляющим СПб.: Питер, 2007. С.96. </w:t>
      </w:r>
    </w:p>
  </w:footnote>
  <w:footnote w:id="19">
    <w:p w:rsidR="00F5553B" w:rsidRPr="002A67C7" w:rsidRDefault="00F5553B">
      <w:pPr>
        <w:pStyle w:val="a5"/>
        <w:rPr>
          <w:rFonts w:ascii="Times New Roman" w:hAnsi="Times New Roman" w:cs="Times New Roman"/>
        </w:rPr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http://hotel-viktoria.org/pages/informatsiya-dlya-posetitelya/</w:t>
      </w:r>
    </w:p>
  </w:footnote>
  <w:footnote w:id="20">
    <w:p w:rsidR="00F5553B" w:rsidRDefault="00F5553B">
      <w:pPr>
        <w:pStyle w:val="a5"/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Там же.</w:t>
      </w:r>
      <w:r>
        <w:t xml:space="preserve"> </w:t>
      </w:r>
    </w:p>
  </w:footnote>
  <w:footnote w:id="21">
    <w:p w:rsidR="00F5553B" w:rsidRPr="002A67C7" w:rsidRDefault="00F5553B">
      <w:pPr>
        <w:pStyle w:val="a5"/>
        <w:rPr>
          <w:rFonts w:ascii="Times New Roman" w:hAnsi="Times New Roman" w:cs="Times New Roman"/>
        </w:rPr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http://hotel-viktoria.org/pages/informatsiya-dlya-posetitelya/</w:t>
      </w:r>
    </w:p>
  </w:footnote>
  <w:footnote w:id="22">
    <w:p w:rsidR="00F5553B" w:rsidRPr="002A67C7" w:rsidRDefault="00F5553B">
      <w:pPr>
        <w:pStyle w:val="a5"/>
        <w:rPr>
          <w:rFonts w:ascii="Times New Roman" w:hAnsi="Times New Roman" w:cs="Times New Roman"/>
        </w:rPr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https://www.hotels.ru/rus/hotels/russia/krasnodar/viktoria_hotel_2.htm</w:t>
      </w:r>
    </w:p>
  </w:footnote>
  <w:footnote w:id="23">
    <w:p w:rsidR="00F5553B" w:rsidRDefault="00F5553B">
      <w:pPr>
        <w:pStyle w:val="a5"/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Там же</w:t>
      </w:r>
    </w:p>
  </w:footnote>
  <w:footnote w:id="24">
    <w:p w:rsidR="00F5553B" w:rsidRPr="002A67C7" w:rsidRDefault="00F5553B">
      <w:pPr>
        <w:pStyle w:val="a5"/>
        <w:rPr>
          <w:rFonts w:ascii="Times New Roman" w:hAnsi="Times New Roman" w:cs="Times New Roman"/>
        </w:rPr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https://www.hotels.ru/rus/hotels/russia/krasnodar/viktoria_hotel_2.htm</w:t>
      </w:r>
    </w:p>
  </w:footnote>
  <w:footnote w:id="25">
    <w:p w:rsidR="00F5553B" w:rsidRPr="002A67C7" w:rsidRDefault="00F5553B">
      <w:pPr>
        <w:pStyle w:val="a5"/>
        <w:rPr>
          <w:rFonts w:ascii="Times New Roman" w:hAnsi="Times New Roman" w:cs="Times New Roman"/>
        </w:rPr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http://hotel-viktoria.org/pages/informatsiya-dlya-posetitelya/</w:t>
      </w:r>
    </w:p>
  </w:footnote>
  <w:footnote w:id="26">
    <w:p w:rsidR="00F5553B" w:rsidRDefault="00F5553B">
      <w:pPr>
        <w:pStyle w:val="a5"/>
      </w:pPr>
      <w:r w:rsidRPr="002A67C7">
        <w:rPr>
          <w:rStyle w:val="a7"/>
          <w:rFonts w:ascii="Times New Roman" w:hAnsi="Times New Roman" w:cs="Times New Roman"/>
        </w:rPr>
        <w:footnoteRef/>
      </w:r>
      <w:r w:rsidRPr="002A67C7">
        <w:rPr>
          <w:rFonts w:ascii="Times New Roman" w:hAnsi="Times New Roman" w:cs="Times New Roman"/>
        </w:rPr>
        <w:t xml:space="preserve"> Там же.</w:t>
      </w:r>
      <w:r>
        <w:t xml:space="preserve"> </w:t>
      </w:r>
    </w:p>
  </w:footnote>
  <w:footnote w:id="27">
    <w:p w:rsidR="00F5553B" w:rsidRPr="002F56F3" w:rsidRDefault="00F5553B">
      <w:pPr>
        <w:pStyle w:val="a5"/>
        <w:rPr>
          <w:rFonts w:ascii="Times New Roman" w:hAnsi="Times New Roman" w:cs="Times New Roman"/>
        </w:rPr>
      </w:pPr>
      <w:r w:rsidRPr="002F56F3">
        <w:rPr>
          <w:rStyle w:val="a7"/>
          <w:rFonts w:ascii="Times New Roman" w:hAnsi="Times New Roman" w:cs="Times New Roman"/>
        </w:rPr>
        <w:footnoteRef/>
      </w:r>
      <w:r w:rsidRPr="002F56F3">
        <w:rPr>
          <w:rFonts w:ascii="Times New Roman" w:hAnsi="Times New Roman" w:cs="Times New Roman"/>
        </w:rPr>
        <w:t xml:space="preserve"> https://www.booking.com/reviews/ru/hotel/</w:t>
      </w:r>
    </w:p>
  </w:footnote>
  <w:footnote w:id="28">
    <w:p w:rsidR="00F5553B" w:rsidRPr="0049783C" w:rsidRDefault="00F5553B" w:rsidP="0049783C">
      <w:pPr>
        <w:rPr>
          <w:rFonts w:ascii="Times New Roman" w:hAnsi="Times New Roman" w:cs="Times New Roman"/>
          <w:sz w:val="20"/>
          <w:szCs w:val="20"/>
        </w:rPr>
      </w:pPr>
      <w:r w:rsidRPr="0049783C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49783C">
        <w:rPr>
          <w:rFonts w:ascii="Times New Roman" w:hAnsi="Times New Roman" w:cs="Times New Roman"/>
          <w:sz w:val="20"/>
          <w:szCs w:val="20"/>
        </w:rPr>
        <w:t xml:space="preserve"> Бахвалов Т. Малая г</w:t>
      </w:r>
      <w:r>
        <w:rPr>
          <w:rFonts w:ascii="Times New Roman" w:hAnsi="Times New Roman" w:cs="Times New Roman"/>
          <w:sz w:val="20"/>
          <w:szCs w:val="20"/>
        </w:rPr>
        <w:t xml:space="preserve">остиница как сервис и бизнес, </w:t>
      </w:r>
      <w:r w:rsidRPr="0049783C">
        <w:rPr>
          <w:rFonts w:ascii="Times New Roman" w:hAnsi="Times New Roman" w:cs="Times New Roman"/>
          <w:sz w:val="20"/>
          <w:szCs w:val="20"/>
        </w:rPr>
        <w:t>Бизнес-журнал. 2004. № 11.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7C1F"/>
    <w:multiLevelType w:val="hybridMultilevel"/>
    <w:tmpl w:val="1D06E588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F91BB2"/>
    <w:multiLevelType w:val="hybridMultilevel"/>
    <w:tmpl w:val="636EF1F8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6D1FB9"/>
    <w:multiLevelType w:val="hybridMultilevel"/>
    <w:tmpl w:val="007CC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322AD"/>
    <w:multiLevelType w:val="hybridMultilevel"/>
    <w:tmpl w:val="19D8F7BE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3C4F56"/>
    <w:multiLevelType w:val="hybridMultilevel"/>
    <w:tmpl w:val="C87498C0"/>
    <w:lvl w:ilvl="0" w:tplc="1AD6E6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B4B5D"/>
    <w:multiLevelType w:val="hybridMultilevel"/>
    <w:tmpl w:val="DDC45B28"/>
    <w:lvl w:ilvl="0" w:tplc="1AD6E6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5184E"/>
    <w:multiLevelType w:val="hybridMultilevel"/>
    <w:tmpl w:val="4B0C8516"/>
    <w:lvl w:ilvl="0" w:tplc="2FD67D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040522"/>
    <w:multiLevelType w:val="hybridMultilevel"/>
    <w:tmpl w:val="4808EDDC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F86D8A"/>
    <w:multiLevelType w:val="hybridMultilevel"/>
    <w:tmpl w:val="EDD21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A32B7C"/>
    <w:multiLevelType w:val="multilevel"/>
    <w:tmpl w:val="EDD83F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>
    <w:nsid w:val="4E281AC9"/>
    <w:multiLevelType w:val="hybridMultilevel"/>
    <w:tmpl w:val="732AB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8C7E45"/>
    <w:multiLevelType w:val="hybridMultilevel"/>
    <w:tmpl w:val="EE5246D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50604A35"/>
    <w:multiLevelType w:val="hybridMultilevel"/>
    <w:tmpl w:val="4E6AC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F5710"/>
    <w:multiLevelType w:val="hybridMultilevel"/>
    <w:tmpl w:val="B1F8FEB4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AA40E7A"/>
    <w:multiLevelType w:val="hybridMultilevel"/>
    <w:tmpl w:val="C694BF2A"/>
    <w:lvl w:ilvl="0" w:tplc="518CE8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D68193E"/>
    <w:multiLevelType w:val="hybridMultilevel"/>
    <w:tmpl w:val="12A82E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E0D5DD5"/>
    <w:multiLevelType w:val="hybridMultilevel"/>
    <w:tmpl w:val="1E62EE6A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F657EB5"/>
    <w:multiLevelType w:val="hybridMultilevel"/>
    <w:tmpl w:val="7FDCBF08"/>
    <w:lvl w:ilvl="0" w:tplc="1AD6E6BA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6BF31B08"/>
    <w:multiLevelType w:val="multilevel"/>
    <w:tmpl w:val="6850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B627BD"/>
    <w:multiLevelType w:val="hybridMultilevel"/>
    <w:tmpl w:val="88DE3F28"/>
    <w:lvl w:ilvl="0" w:tplc="1AD6E6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14"/>
  </w:num>
  <w:num w:numId="5">
    <w:abstractNumId w:val="2"/>
  </w:num>
  <w:num w:numId="6">
    <w:abstractNumId w:val="9"/>
  </w:num>
  <w:num w:numId="7">
    <w:abstractNumId w:val="11"/>
  </w:num>
  <w:num w:numId="8">
    <w:abstractNumId w:val="17"/>
  </w:num>
  <w:num w:numId="9">
    <w:abstractNumId w:val="13"/>
  </w:num>
  <w:num w:numId="10">
    <w:abstractNumId w:val="5"/>
  </w:num>
  <w:num w:numId="11">
    <w:abstractNumId w:val="16"/>
  </w:num>
  <w:num w:numId="12">
    <w:abstractNumId w:val="19"/>
  </w:num>
  <w:num w:numId="13">
    <w:abstractNumId w:val="7"/>
  </w:num>
  <w:num w:numId="14">
    <w:abstractNumId w:val="10"/>
  </w:num>
  <w:num w:numId="15">
    <w:abstractNumId w:val="4"/>
  </w:num>
  <w:num w:numId="16">
    <w:abstractNumId w:val="3"/>
  </w:num>
  <w:num w:numId="17">
    <w:abstractNumId w:val="1"/>
  </w:num>
  <w:num w:numId="18">
    <w:abstractNumId w:val="8"/>
  </w:num>
  <w:num w:numId="19">
    <w:abstractNumId w:val="12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78E1"/>
    <w:rsid w:val="00043571"/>
    <w:rsid w:val="00073FC2"/>
    <w:rsid w:val="00095086"/>
    <w:rsid w:val="001268F6"/>
    <w:rsid w:val="00163C94"/>
    <w:rsid w:val="001818C0"/>
    <w:rsid w:val="00283457"/>
    <w:rsid w:val="00292190"/>
    <w:rsid w:val="002A67C7"/>
    <w:rsid w:val="002F56F3"/>
    <w:rsid w:val="0030753D"/>
    <w:rsid w:val="0031420D"/>
    <w:rsid w:val="00323873"/>
    <w:rsid w:val="00343FF0"/>
    <w:rsid w:val="00357BFD"/>
    <w:rsid w:val="003A6BCC"/>
    <w:rsid w:val="0049783C"/>
    <w:rsid w:val="004C2304"/>
    <w:rsid w:val="005553F2"/>
    <w:rsid w:val="00561C45"/>
    <w:rsid w:val="00567DA9"/>
    <w:rsid w:val="005A7E4B"/>
    <w:rsid w:val="005C30F2"/>
    <w:rsid w:val="005C7A89"/>
    <w:rsid w:val="006238D2"/>
    <w:rsid w:val="00636FD5"/>
    <w:rsid w:val="006433F1"/>
    <w:rsid w:val="00675B79"/>
    <w:rsid w:val="00694649"/>
    <w:rsid w:val="006F0AC5"/>
    <w:rsid w:val="00771262"/>
    <w:rsid w:val="007C6558"/>
    <w:rsid w:val="00807A4F"/>
    <w:rsid w:val="00807A5A"/>
    <w:rsid w:val="0087099E"/>
    <w:rsid w:val="00881D58"/>
    <w:rsid w:val="008A012A"/>
    <w:rsid w:val="009462CA"/>
    <w:rsid w:val="00AB320D"/>
    <w:rsid w:val="00B229BD"/>
    <w:rsid w:val="00B31530"/>
    <w:rsid w:val="00B97C4D"/>
    <w:rsid w:val="00C0044B"/>
    <w:rsid w:val="00CC7BC1"/>
    <w:rsid w:val="00DB5BFA"/>
    <w:rsid w:val="00E46EDF"/>
    <w:rsid w:val="00E607A1"/>
    <w:rsid w:val="00E7285F"/>
    <w:rsid w:val="00E82941"/>
    <w:rsid w:val="00F078E1"/>
    <w:rsid w:val="00F25319"/>
    <w:rsid w:val="00F33CCE"/>
    <w:rsid w:val="00F5553B"/>
    <w:rsid w:val="00FB4394"/>
    <w:rsid w:val="00FE0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CA"/>
  </w:style>
  <w:style w:type="paragraph" w:styleId="1">
    <w:name w:val="heading 1"/>
    <w:basedOn w:val="a"/>
    <w:next w:val="a"/>
    <w:link w:val="10"/>
    <w:uiPriority w:val="9"/>
    <w:qFormat/>
    <w:rsid w:val="00F07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F078E1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F078E1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5A7E4B"/>
    <w:pPr>
      <w:spacing w:after="0"/>
      <w:jc w:val="center"/>
    </w:pPr>
    <w:rPr>
      <w:rFonts w:ascii="Times New Roman" w:hAnsi="Times New Roman" w:cs="Times New Roman"/>
      <w:b/>
      <w:color w:val="0D0D0D" w:themeColor="text1" w:themeTint="F2"/>
      <w:sz w:val="28"/>
      <w:szCs w:val="28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078E1"/>
    <w:pPr>
      <w:spacing w:after="100"/>
      <w:ind w:left="440"/>
    </w:pPr>
    <w:rPr>
      <w:lang w:eastAsia="en-US"/>
    </w:rPr>
  </w:style>
  <w:style w:type="paragraph" w:styleId="a4">
    <w:name w:val="List Paragraph"/>
    <w:basedOn w:val="a"/>
    <w:uiPriority w:val="34"/>
    <w:qFormat/>
    <w:rsid w:val="00163C94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163C9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63C9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63C94"/>
    <w:rPr>
      <w:vertAlign w:val="superscript"/>
    </w:rPr>
  </w:style>
  <w:style w:type="paragraph" w:styleId="a8">
    <w:name w:val="header"/>
    <w:basedOn w:val="a"/>
    <w:link w:val="a9"/>
    <w:uiPriority w:val="99"/>
    <w:semiHidden/>
    <w:unhideWhenUsed/>
    <w:rsid w:val="00F25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25319"/>
  </w:style>
  <w:style w:type="paragraph" w:styleId="aa">
    <w:name w:val="footer"/>
    <w:basedOn w:val="a"/>
    <w:link w:val="ab"/>
    <w:uiPriority w:val="99"/>
    <w:unhideWhenUsed/>
    <w:rsid w:val="00F25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5319"/>
  </w:style>
  <w:style w:type="paragraph" w:styleId="ac">
    <w:name w:val="Normal (Web)"/>
    <w:basedOn w:val="a"/>
    <w:uiPriority w:val="99"/>
    <w:unhideWhenUsed/>
    <w:rsid w:val="00694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323873"/>
    <w:rPr>
      <w:color w:val="0000FF"/>
      <w:u w:val="single"/>
    </w:rPr>
  </w:style>
  <w:style w:type="table" w:customStyle="1" w:styleId="-1">
    <w:name w:val="Light Grid Accent 1"/>
    <w:basedOn w:val="a1"/>
    <w:uiPriority w:val="62"/>
    <w:rsid w:val="00FE03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62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9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304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12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300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9108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702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581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355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670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53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622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0221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64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449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34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87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3264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262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1402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6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267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6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6971">
              <w:marLeft w:val="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4556">
              <w:marLeft w:val="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2181">
              <w:marLeft w:val="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6107">
              <w:marLeft w:val="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2445">
              <w:marLeft w:val="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3359">
              <w:marLeft w:val="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1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7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2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457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2211">
          <w:marLeft w:val="1875"/>
          <w:marRight w:val="1080"/>
          <w:marTop w:val="0"/>
          <w:marBottom w:val="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9801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CDCDCD"/>
                <w:right w:val="none" w:sz="0" w:space="0" w:color="auto"/>
              </w:divBdr>
              <w:divsChild>
                <w:div w:id="11951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6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69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06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2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8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775">
          <w:marLeft w:val="1875"/>
          <w:marRight w:val="1080"/>
          <w:marTop w:val="0"/>
          <w:marBottom w:val="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7005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CDCDCD"/>
                <w:right w:val="none" w:sz="0" w:space="0" w:color="auto"/>
              </w:divBdr>
              <w:divsChild>
                <w:div w:id="14559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605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8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61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6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2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3678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71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3715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086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7841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70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6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tels.ru/rus/hotels/russia/krasnodar/viktoria_hotel_2.htm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&#1048;&#1079;&#1076;&#1072;&#1085;&#1080;&#1077;%20Hotelier.PRO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E48AC-E6CB-49C5-AC25-1782676C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33</Pages>
  <Words>6429</Words>
  <Characters>36648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2017-11-21T14:44:00Z</dcterms:created>
  <dcterms:modified xsi:type="dcterms:W3CDTF">2017-11-29T12:36:00Z</dcterms:modified>
</cp:coreProperties>
</file>