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04" w:rsidRPr="00506D3E" w:rsidRDefault="002D1804" w:rsidP="002D1804">
      <w:pPr>
        <w:pStyle w:val="a3"/>
        <w:tabs>
          <w:tab w:val="left" w:pos="284"/>
        </w:tabs>
        <w:spacing w:after="0" w:line="360" w:lineRule="auto"/>
        <w:ind w:left="0"/>
        <w:jc w:val="center"/>
        <w:rPr>
          <w:rFonts w:ascii="Times New Roman" w:hAnsi="Times New Roman" w:cs="Times New Roman"/>
          <w:b/>
          <w:sz w:val="28"/>
          <w:szCs w:val="28"/>
        </w:rPr>
      </w:pPr>
      <w:bookmarkStart w:id="0" w:name="_GoBack"/>
      <w:bookmarkEnd w:id="0"/>
      <w:r w:rsidRPr="00506D3E">
        <w:rPr>
          <w:rFonts w:ascii="Times New Roman" w:hAnsi="Times New Roman" w:cs="Times New Roman"/>
          <w:b/>
          <w:sz w:val="28"/>
          <w:szCs w:val="28"/>
        </w:rPr>
        <w:t>СОДЕРЖАНИЕ</w:t>
      </w:r>
    </w:p>
    <w:p w:rsidR="002D1804" w:rsidRDefault="002D1804" w:rsidP="002D1804">
      <w:pPr>
        <w:pStyle w:val="a3"/>
        <w:tabs>
          <w:tab w:val="left" w:pos="284"/>
        </w:tabs>
        <w:spacing w:after="0" w:line="360" w:lineRule="auto"/>
        <w:ind w:left="0"/>
        <w:jc w:val="center"/>
        <w:rPr>
          <w:rFonts w:ascii="Times New Roman" w:hAnsi="Times New Roman" w:cs="Times New Roman"/>
          <w:sz w:val="28"/>
          <w:szCs w:val="28"/>
        </w:rPr>
      </w:pPr>
    </w:p>
    <w:p w:rsidR="002D1804" w:rsidRPr="00506D3E" w:rsidRDefault="002D1804" w:rsidP="002D1804">
      <w:pPr>
        <w:pStyle w:val="a3"/>
        <w:tabs>
          <w:tab w:val="left" w:pos="284"/>
        </w:tabs>
        <w:spacing w:after="0" w:line="360" w:lineRule="auto"/>
        <w:ind w:left="0"/>
        <w:jc w:val="both"/>
        <w:rPr>
          <w:rFonts w:ascii="Times New Roman" w:hAnsi="Times New Roman" w:cs="Times New Roman"/>
          <w:b/>
          <w:sz w:val="28"/>
          <w:szCs w:val="28"/>
        </w:rPr>
      </w:pPr>
      <w:r w:rsidRPr="00506D3E">
        <w:rPr>
          <w:rFonts w:ascii="Times New Roman" w:hAnsi="Times New Roman" w:cs="Times New Roman"/>
          <w:b/>
          <w:sz w:val="28"/>
          <w:szCs w:val="28"/>
        </w:rPr>
        <w:t>Введение</w:t>
      </w:r>
    </w:p>
    <w:p w:rsidR="00373EB7" w:rsidRPr="00D63DFE" w:rsidRDefault="00ED7420" w:rsidP="00ED7420">
      <w:pPr>
        <w:pStyle w:val="a3"/>
        <w:numPr>
          <w:ilvl w:val="0"/>
          <w:numId w:val="1"/>
        </w:numPr>
        <w:tabs>
          <w:tab w:val="left" w:pos="284"/>
        </w:tabs>
        <w:spacing w:after="0" w:line="360" w:lineRule="auto"/>
        <w:ind w:left="0" w:firstLine="0"/>
        <w:rPr>
          <w:rFonts w:ascii="Times New Roman" w:hAnsi="Times New Roman" w:cs="Times New Roman"/>
          <w:b/>
          <w:sz w:val="28"/>
          <w:szCs w:val="28"/>
        </w:rPr>
      </w:pPr>
      <w:r w:rsidRPr="00D63DFE">
        <w:rPr>
          <w:rFonts w:ascii="Times New Roman" w:hAnsi="Times New Roman" w:cs="Times New Roman"/>
          <w:b/>
          <w:sz w:val="28"/>
          <w:szCs w:val="28"/>
        </w:rPr>
        <w:t xml:space="preserve">Теоретические аспекты  взаимодействия и соотношение Комиссии Европейского Союза и </w:t>
      </w:r>
      <w:r w:rsidR="00092210" w:rsidRPr="00D63DFE">
        <w:rPr>
          <w:rFonts w:ascii="Times New Roman" w:hAnsi="Times New Roman" w:cs="Times New Roman"/>
          <w:b/>
          <w:sz w:val="28"/>
          <w:szCs w:val="28"/>
        </w:rPr>
        <w:t>Европейского Совета</w:t>
      </w:r>
    </w:p>
    <w:p w:rsidR="00ED7420" w:rsidRDefault="00ED7420" w:rsidP="00ED7420">
      <w:pPr>
        <w:pStyle w:val="a3"/>
        <w:numPr>
          <w:ilvl w:val="1"/>
          <w:numId w:val="1"/>
        </w:numPr>
        <w:tabs>
          <w:tab w:val="left" w:pos="284"/>
          <w:tab w:val="left" w:pos="567"/>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 xml:space="preserve">История формирования Комиссии Европейского Союза и </w:t>
      </w:r>
      <w:r w:rsidR="00092210">
        <w:rPr>
          <w:rFonts w:ascii="Times New Roman" w:hAnsi="Times New Roman" w:cs="Times New Roman"/>
          <w:sz w:val="28"/>
          <w:szCs w:val="28"/>
        </w:rPr>
        <w:t>Европейского Совета</w:t>
      </w:r>
    </w:p>
    <w:p w:rsidR="00092210" w:rsidRDefault="00ED7420" w:rsidP="00092210">
      <w:pPr>
        <w:pStyle w:val="a3"/>
        <w:numPr>
          <w:ilvl w:val="1"/>
          <w:numId w:val="1"/>
        </w:numPr>
        <w:tabs>
          <w:tab w:val="left" w:pos="284"/>
          <w:tab w:val="left" w:pos="567"/>
        </w:tabs>
        <w:spacing w:after="0" w:line="360" w:lineRule="auto"/>
        <w:ind w:left="0" w:firstLine="0"/>
        <w:rPr>
          <w:rFonts w:ascii="Times New Roman" w:hAnsi="Times New Roman" w:cs="Times New Roman"/>
          <w:sz w:val="28"/>
          <w:szCs w:val="28"/>
        </w:rPr>
      </w:pPr>
      <w:r>
        <w:rPr>
          <w:rFonts w:ascii="Times New Roman" w:hAnsi="Times New Roman" w:cs="Times New Roman"/>
          <w:sz w:val="28"/>
          <w:szCs w:val="28"/>
        </w:rPr>
        <w:t>Организационная структура и н</w:t>
      </w:r>
      <w:r w:rsidRPr="00ED7420">
        <w:rPr>
          <w:rFonts w:ascii="Times New Roman" w:hAnsi="Times New Roman" w:cs="Times New Roman"/>
          <w:sz w:val="28"/>
          <w:szCs w:val="28"/>
        </w:rPr>
        <w:t>ормативные аспекты</w:t>
      </w:r>
      <w:r>
        <w:rPr>
          <w:rFonts w:ascii="Times New Roman" w:hAnsi="Times New Roman" w:cs="Times New Roman"/>
          <w:sz w:val="28"/>
          <w:szCs w:val="28"/>
        </w:rPr>
        <w:t xml:space="preserve"> Комиссии Европейского Союза и </w:t>
      </w:r>
      <w:r w:rsidR="00506D3E">
        <w:rPr>
          <w:rFonts w:ascii="Times New Roman" w:hAnsi="Times New Roman" w:cs="Times New Roman"/>
          <w:sz w:val="28"/>
          <w:szCs w:val="28"/>
        </w:rPr>
        <w:t>Европейского Совета</w:t>
      </w:r>
    </w:p>
    <w:p w:rsidR="00092210" w:rsidRPr="00D63DFE" w:rsidRDefault="00185688" w:rsidP="00092210">
      <w:pPr>
        <w:pStyle w:val="a3"/>
        <w:numPr>
          <w:ilvl w:val="0"/>
          <w:numId w:val="1"/>
        </w:numPr>
        <w:tabs>
          <w:tab w:val="left" w:pos="284"/>
          <w:tab w:val="left" w:pos="567"/>
        </w:tabs>
        <w:spacing w:after="0" w:line="360" w:lineRule="auto"/>
        <w:ind w:left="0" w:firstLine="0"/>
        <w:jc w:val="both"/>
        <w:rPr>
          <w:rFonts w:ascii="Times New Roman" w:hAnsi="Times New Roman" w:cs="Times New Roman"/>
          <w:b/>
          <w:color w:val="0D0D0D" w:themeColor="text1" w:themeTint="F2"/>
          <w:sz w:val="28"/>
          <w:szCs w:val="28"/>
        </w:rPr>
      </w:pPr>
      <w:hyperlink r:id="rId9" w:history="1">
        <w:r w:rsidR="00092210" w:rsidRPr="00D63DFE">
          <w:rPr>
            <w:rFonts w:ascii="Times New Roman" w:eastAsia="Times New Roman" w:hAnsi="Times New Roman" w:cs="Times New Roman"/>
            <w:b/>
            <w:bCs/>
            <w:color w:val="0D0D0D" w:themeColor="text1" w:themeTint="F2"/>
            <w:sz w:val="28"/>
            <w:szCs w:val="28"/>
          </w:rPr>
          <w:t>Комиссия Европейского Союза и Европейский Совет: проблематика отношений на современном этапе</w:t>
        </w:r>
      </w:hyperlink>
    </w:p>
    <w:p w:rsidR="00092210" w:rsidRDefault="00092210" w:rsidP="00092210">
      <w:pPr>
        <w:pStyle w:val="a3"/>
        <w:numPr>
          <w:ilvl w:val="1"/>
          <w:numId w:val="1"/>
        </w:numPr>
        <w:tabs>
          <w:tab w:val="left" w:pos="284"/>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092210">
        <w:rPr>
          <w:rFonts w:ascii="Times New Roman" w:hAnsi="Times New Roman" w:cs="Times New Roman"/>
          <w:color w:val="0D0D0D" w:themeColor="text1" w:themeTint="F2"/>
          <w:sz w:val="28"/>
          <w:szCs w:val="28"/>
        </w:rPr>
        <w:t>Комиссия Европейского Союза и Европейского совета: взаимодействие и соотношение</w:t>
      </w:r>
      <w:r>
        <w:rPr>
          <w:rFonts w:ascii="Times New Roman" w:hAnsi="Times New Roman" w:cs="Times New Roman"/>
          <w:color w:val="0D0D0D" w:themeColor="text1" w:themeTint="F2"/>
          <w:sz w:val="28"/>
          <w:szCs w:val="28"/>
        </w:rPr>
        <w:t xml:space="preserve">. </w:t>
      </w:r>
    </w:p>
    <w:p w:rsidR="00092210" w:rsidRPr="00092210" w:rsidRDefault="00092210" w:rsidP="00092210">
      <w:pPr>
        <w:pStyle w:val="a3"/>
        <w:numPr>
          <w:ilvl w:val="1"/>
          <w:numId w:val="1"/>
        </w:numPr>
        <w:tabs>
          <w:tab w:val="left" w:pos="284"/>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eastAsia="Times New Roman" w:hAnsi="Times New Roman" w:cs="Times New Roman"/>
          <w:bCs/>
          <w:color w:val="0D0D0D" w:themeColor="text1" w:themeTint="F2"/>
          <w:sz w:val="28"/>
          <w:szCs w:val="28"/>
        </w:rPr>
        <w:t xml:space="preserve"> </w:t>
      </w:r>
      <w:hyperlink r:id="rId10" w:history="1">
        <w:r w:rsidRPr="00092210">
          <w:rPr>
            <w:rFonts w:ascii="Times New Roman" w:eastAsia="Times New Roman" w:hAnsi="Times New Roman" w:cs="Times New Roman"/>
            <w:bCs/>
            <w:color w:val="0D0D0D" w:themeColor="text1" w:themeTint="F2"/>
            <w:sz w:val="28"/>
            <w:szCs w:val="28"/>
          </w:rPr>
          <w:t>Комиссия Европейского Союза и Европейский Совет: проблематика отношений на современном этапе</w:t>
        </w:r>
      </w:hyperlink>
      <w:r>
        <w:rPr>
          <w:rFonts w:ascii="Times New Roman" w:eastAsia="Times New Roman" w:hAnsi="Times New Roman" w:cs="Times New Roman"/>
          <w:bCs/>
          <w:color w:val="0D0D0D" w:themeColor="text1" w:themeTint="F2"/>
          <w:sz w:val="28"/>
          <w:szCs w:val="28"/>
        </w:rPr>
        <w:t xml:space="preserve"> и пути их урегулирования</w:t>
      </w:r>
    </w:p>
    <w:p w:rsidR="00092210" w:rsidRDefault="00092210" w:rsidP="00092210">
      <w:pPr>
        <w:pStyle w:val="a3"/>
        <w:numPr>
          <w:ilvl w:val="1"/>
          <w:numId w:val="1"/>
        </w:numPr>
        <w:tabs>
          <w:tab w:val="left" w:pos="284"/>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002D1804" w:rsidRPr="002D1804">
        <w:rPr>
          <w:rFonts w:ascii="Times New Roman" w:hAnsi="Times New Roman" w:cs="Times New Roman"/>
          <w:color w:val="0D0D0D" w:themeColor="text1" w:themeTint="F2"/>
          <w:sz w:val="28"/>
          <w:szCs w:val="28"/>
        </w:rPr>
        <w:t>Положение Европейского Союза в современном мире</w:t>
      </w:r>
    </w:p>
    <w:p w:rsidR="002D1804" w:rsidRPr="00D63DFE" w:rsidRDefault="002D1804" w:rsidP="002D1804">
      <w:pPr>
        <w:pStyle w:val="a3"/>
        <w:tabs>
          <w:tab w:val="left" w:pos="284"/>
          <w:tab w:val="left" w:pos="426"/>
          <w:tab w:val="left" w:pos="567"/>
        </w:tabs>
        <w:spacing w:after="0" w:line="360" w:lineRule="auto"/>
        <w:ind w:left="0"/>
        <w:jc w:val="both"/>
        <w:rPr>
          <w:rFonts w:ascii="Times New Roman" w:hAnsi="Times New Roman" w:cs="Times New Roman"/>
          <w:b/>
          <w:color w:val="0D0D0D" w:themeColor="text1" w:themeTint="F2"/>
          <w:sz w:val="28"/>
          <w:szCs w:val="28"/>
        </w:rPr>
      </w:pPr>
      <w:r w:rsidRPr="00D63DFE">
        <w:rPr>
          <w:rFonts w:ascii="Times New Roman" w:hAnsi="Times New Roman" w:cs="Times New Roman"/>
          <w:b/>
          <w:color w:val="0D0D0D" w:themeColor="text1" w:themeTint="F2"/>
          <w:sz w:val="28"/>
          <w:szCs w:val="28"/>
        </w:rPr>
        <w:t>Заключение</w:t>
      </w:r>
    </w:p>
    <w:p w:rsidR="002D1804" w:rsidRPr="00D63DFE" w:rsidRDefault="002D1804" w:rsidP="002D1804">
      <w:pPr>
        <w:pStyle w:val="a3"/>
        <w:tabs>
          <w:tab w:val="left" w:pos="284"/>
          <w:tab w:val="left" w:pos="426"/>
          <w:tab w:val="left" w:pos="567"/>
        </w:tabs>
        <w:spacing w:after="0" w:line="360" w:lineRule="auto"/>
        <w:ind w:left="0"/>
        <w:jc w:val="both"/>
        <w:rPr>
          <w:rFonts w:ascii="Times New Roman" w:hAnsi="Times New Roman" w:cs="Times New Roman"/>
          <w:b/>
          <w:color w:val="0D0D0D" w:themeColor="text1" w:themeTint="F2"/>
          <w:sz w:val="28"/>
          <w:szCs w:val="28"/>
        </w:rPr>
      </w:pPr>
      <w:r w:rsidRPr="00D63DFE">
        <w:rPr>
          <w:rFonts w:ascii="Times New Roman" w:hAnsi="Times New Roman" w:cs="Times New Roman"/>
          <w:b/>
          <w:color w:val="0D0D0D" w:themeColor="text1" w:themeTint="F2"/>
          <w:sz w:val="28"/>
          <w:szCs w:val="28"/>
        </w:rPr>
        <w:t>Список использованных источников</w:t>
      </w:r>
    </w:p>
    <w:p w:rsidR="00092210" w:rsidRPr="004A11A2" w:rsidRDefault="00092210"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4A11A2" w:rsidRDefault="00056E13" w:rsidP="00092210">
      <w:pPr>
        <w:pStyle w:val="a3"/>
        <w:tabs>
          <w:tab w:val="left" w:pos="284"/>
          <w:tab w:val="left" w:pos="567"/>
        </w:tabs>
        <w:spacing w:after="0" w:line="360" w:lineRule="auto"/>
        <w:ind w:left="0"/>
        <w:rPr>
          <w:rFonts w:ascii="Times New Roman" w:hAnsi="Times New Roman" w:cs="Times New Roman"/>
          <w:sz w:val="28"/>
          <w:szCs w:val="28"/>
        </w:rPr>
      </w:pPr>
    </w:p>
    <w:p w:rsidR="00056E13" w:rsidRPr="00D63DFE" w:rsidRDefault="00056E13" w:rsidP="00056E13">
      <w:pPr>
        <w:pStyle w:val="a3"/>
        <w:tabs>
          <w:tab w:val="left" w:pos="284"/>
        </w:tabs>
        <w:spacing w:after="0" w:line="360" w:lineRule="auto"/>
        <w:ind w:left="0"/>
        <w:jc w:val="center"/>
        <w:rPr>
          <w:rFonts w:ascii="Times New Roman" w:hAnsi="Times New Roman" w:cs="Times New Roman"/>
          <w:b/>
          <w:sz w:val="28"/>
          <w:szCs w:val="28"/>
        </w:rPr>
      </w:pPr>
      <w:r w:rsidRPr="00D63DFE">
        <w:rPr>
          <w:rFonts w:ascii="Times New Roman" w:hAnsi="Times New Roman" w:cs="Times New Roman"/>
          <w:b/>
          <w:sz w:val="28"/>
          <w:szCs w:val="28"/>
        </w:rPr>
        <w:t>ВВЕДЕНИЕ</w:t>
      </w:r>
    </w:p>
    <w:p w:rsidR="00056E13" w:rsidRDefault="00056E13" w:rsidP="00056E13">
      <w:pPr>
        <w:pStyle w:val="a3"/>
        <w:tabs>
          <w:tab w:val="left" w:pos="284"/>
        </w:tabs>
        <w:spacing w:after="0" w:line="360" w:lineRule="auto"/>
        <w:ind w:left="0"/>
        <w:jc w:val="both"/>
        <w:rPr>
          <w:rFonts w:ascii="Times New Roman" w:hAnsi="Times New Roman" w:cs="Times New Roman"/>
          <w:sz w:val="28"/>
          <w:szCs w:val="28"/>
        </w:rPr>
      </w:pPr>
    </w:p>
    <w:p w:rsidR="004A11A2" w:rsidRPr="004A11A2" w:rsidRDefault="004A11A2" w:rsidP="004A11A2">
      <w:pPr>
        <w:pStyle w:val="a3"/>
        <w:tabs>
          <w:tab w:val="left" w:pos="284"/>
        </w:tabs>
        <w:spacing w:after="0" w:line="360" w:lineRule="auto"/>
        <w:ind w:left="0" w:firstLine="709"/>
        <w:jc w:val="both"/>
        <w:rPr>
          <w:rFonts w:ascii="Times New Roman" w:hAnsi="Times New Roman" w:cs="Times New Roman"/>
          <w:sz w:val="28"/>
          <w:szCs w:val="28"/>
        </w:rPr>
      </w:pPr>
      <w:r w:rsidRPr="004A11A2">
        <w:rPr>
          <w:rFonts w:ascii="Times New Roman" w:hAnsi="Times New Roman" w:cs="Times New Roman"/>
          <w:sz w:val="28"/>
          <w:szCs w:val="28"/>
        </w:rPr>
        <w:t>В условиях нараст</w:t>
      </w:r>
      <w:r>
        <w:rPr>
          <w:rFonts w:ascii="Times New Roman" w:hAnsi="Times New Roman" w:cs="Times New Roman"/>
          <w:sz w:val="28"/>
          <w:szCs w:val="28"/>
        </w:rPr>
        <w:t>ающей глобальной нестабильности</w:t>
      </w:r>
      <w:r w:rsidRPr="004A11A2">
        <w:rPr>
          <w:rFonts w:ascii="Times New Roman" w:hAnsi="Times New Roman" w:cs="Times New Roman"/>
          <w:sz w:val="28"/>
          <w:szCs w:val="28"/>
        </w:rPr>
        <w:t xml:space="preserve"> сравнительно слабыми финансово-экономическими и политическими звеньями мирового сообщества становятся отдельные государства Европейского союза. В силу высокой степени интегрированности и хозяйственной взаимозависимости европейских стран это неизбежно сказывается на положении Евросоюза в целом, рождая в рамках этого объединения разломы и линии повышенного внутриполитического и межстранового напряжения. Последнее особенно заметно, поскольку государства ЕС существуют в разных политических циклах.</w:t>
      </w:r>
    </w:p>
    <w:p w:rsidR="00056E13" w:rsidRDefault="004A11A2" w:rsidP="004A11A2">
      <w:pPr>
        <w:pStyle w:val="a3"/>
        <w:tabs>
          <w:tab w:val="left" w:pos="284"/>
        </w:tabs>
        <w:spacing w:after="0" w:line="360" w:lineRule="auto"/>
        <w:ind w:left="0" w:firstLine="709"/>
        <w:jc w:val="both"/>
        <w:rPr>
          <w:rFonts w:ascii="Times New Roman" w:hAnsi="Times New Roman" w:cs="Times New Roman"/>
          <w:sz w:val="28"/>
          <w:szCs w:val="28"/>
        </w:rPr>
      </w:pPr>
      <w:r w:rsidRPr="004A11A2">
        <w:rPr>
          <w:rFonts w:ascii="Times New Roman" w:hAnsi="Times New Roman" w:cs="Times New Roman"/>
          <w:sz w:val="28"/>
          <w:szCs w:val="28"/>
        </w:rPr>
        <w:t xml:space="preserve">Серьезным испытанием для многих стран Европы стала проблема мигрантов и беженцев, вызвавшая цепную реакцию конфликтов внутри Евросоюза, подорвавшая саму основополагающую идею европейского интеграционного проекта. Все это – проявления системного многоуровневого кризиса институтов Объединенной Европы. </w:t>
      </w:r>
      <w:r>
        <w:rPr>
          <w:rFonts w:ascii="Times New Roman" w:hAnsi="Times New Roman" w:cs="Times New Roman"/>
          <w:sz w:val="28"/>
          <w:szCs w:val="28"/>
        </w:rPr>
        <w:t>Связи с этим на сегодняшний день изучение проблематики</w:t>
      </w:r>
      <w:r w:rsidRPr="004A11A2">
        <w:rPr>
          <w:rFonts w:ascii="Times New Roman" w:hAnsi="Times New Roman" w:cs="Times New Roman"/>
          <w:sz w:val="28"/>
          <w:szCs w:val="28"/>
        </w:rPr>
        <w:t xml:space="preserve"> отношений</w:t>
      </w:r>
      <w:r>
        <w:rPr>
          <w:rFonts w:ascii="Times New Roman" w:hAnsi="Times New Roman" w:cs="Times New Roman"/>
          <w:sz w:val="28"/>
          <w:szCs w:val="28"/>
        </w:rPr>
        <w:t xml:space="preserve"> Комиссии</w:t>
      </w:r>
      <w:r w:rsidRPr="004A11A2">
        <w:rPr>
          <w:rFonts w:ascii="Times New Roman" w:hAnsi="Times New Roman" w:cs="Times New Roman"/>
          <w:sz w:val="28"/>
          <w:szCs w:val="28"/>
        </w:rPr>
        <w:t xml:space="preserve"> Европейского Союза и Европейск</w:t>
      </w:r>
      <w:r>
        <w:rPr>
          <w:rFonts w:ascii="Times New Roman" w:hAnsi="Times New Roman" w:cs="Times New Roman"/>
          <w:sz w:val="28"/>
          <w:szCs w:val="28"/>
        </w:rPr>
        <w:t xml:space="preserve">ого Совета на современном этапе является </w:t>
      </w:r>
      <w:r w:rsidRPr="004A11A2">
        <w:rPr>
          <w:rFonts w:ascii="Times New Roman" w:hAnsi="Times New Roman" w:cs="Times New Roman"/>
          <w:b/>
          <w:sz w:val="28"/>
          <w:szCs w:val="28"/>
        </w:rPr>
        <w:t>актуальной.</w:t>
      </w:r>
      <w:r>
        <w:rPr>
          <w:rFonts w:ascii="Times New Roman" w:hAnsi="Times New Roman" w:cs="Times New Roman"/>
          <w:sz w:val="28"/>
          <w:szCs w:val="28"/>
        </w:rPr>
        <w:t xml:space="preserve"> </w:t>
      </w:r>
    </w:p>
    <w:p w:rsidR="004A11A2" w:rsidRDefault="004A11A2" w:rsidP="004A11A2">
      <w:pPr>
        <w:pStyle w:val="a3"/>
        <w:tabs>
          <w:tab w:val="left" w:pos="284"/>
        </w:tabs>
        <w:spacing w:after="0" w:line="360" w:lineRule="auto"/>
        <w:ind w:left="0" w:firstLine="709"/>
        <w:jc w:val="both"/>
        <w:rPr>
          <w:rFonts w:ascii="Times New Roman" w:hAnsi="Times New Roman" w:cs="Times New Roman"/>
          <w:sz w:val="28"/>
          <w:szCs w:val="28"/>
        </w:rPr>
      </w:pPr>
      <w:r w:rsidRPr="00B258CE">
        <w:rPr>
          <w:rFonts w:ascii="Times New Roman" w:hAnsi="Times New Roman" w:cs="Times New Roman"/>
          <w:b/>
          <w:sz w:val="28"/>
          <w:szCs w:val="28"/>
        </w:rPr>
        <w:t>Объектом исследования</w:t>
      </w:r>
      <w:r w:rsidR="00B258CE">
        <w:rPr>
          <w:rFonts w:ascii="Times New Roman" w:hAnsi="Times New Roman" w:cs="Times New Roman"/>
          <w:sz w:val="28"/>
          <w:szCs w:val="28"/>
        </w:rPr>
        <w:t xml:space="preserve"> выступает</w:t>
      </w:r>
      <w:r>
        <w:rPr>
          <w:rFonts w:ascii="Times New Roman" w:hAnsi="Times New Roman" w:cs="Times New Roman"/>
          <w:sz w:val="28"/>
          <w:szCs w:val="28"/>
        </w:rPr>
        <w:t xml:space="preserve"> сист</w:t>
      </w:r>
      <w:r w:rsidR="00B258CE">
        <w:rPr>
          <w:rFonts w:ascii="Times New Roman" w:hAnsi="Times New Roman" w:cs="Times New Roman"/>
          <w:sz w:val="28"/>
          <w:szCs w:val="28"/>
        </w:rPr>
        <w:t>ема взаимоотношений</w:t>
      </w:r>
      <w:r>
        <w:rPr>
          <w:rFonts w:ascii="Times New Roman" w:hAnsi="Times New Roman" w:cs="Times New Roman"/>
          <w:sz w:val="28"/>
          <w:szCs w:val="28"/>
        </w:rPr>
        <w:t xml:space="preserve"> институтов Европейского Союза</w:t>
      </w:r>
      <w:r w:rsidR="00B258CE">
        <w:rPr>
          <w:rFonts w:ascii="Times New Roman" w:hAnsi="Times New Roman" w:cs="Times New Roman"/>
          <w:sz w:val="28"/>
          <w:szCs w:val="28"/>
        </w:rPr>
        <w:t>.</w:t>
      </w:r>
    </w:p>
    <w:p w:rsidR="004A11A2" w:rsidRDefault="004A11A2" w:rsidP="00B258CE">
      <w:pPr>
        <w:pStyle w:val="a3"/>
        <w:tabs>
          <w:tab w:val="left" w:pos="284"/>
        </w:tabs>
        <w:spacing w:after="0" w:line="360" w:lineRule="auto"/>
        <w:ind w:left="0" w:firstLine="709"/>
        <w:jc w:val="both"/>
        <w:rPr>
          <w:rFonts w:ascii="Times New Roman" w:hAnsi="Times New Roman" w:cs="Times New Roman"/>
          <w:sz w:val="28"/>
          <w:szCs w:val="28"/>
        </w:rPr>
      </w:pPr>
      <w:r w:rsidRPr="00B258CE">
        <w:rPr>
          <w:rFonts w:ascii="Times New Roman" w:hAnsi="Times New Roman" w:cs="Times New Roman"/>
          <w:b/>
          <w:sz w:val="28"/>
          <w:szCs w:val="28"/>
        </w:rPr>
        <w:lastRenderedPageBreak/>
        <w:t>Предмет исследования</w:t>
      </w:r>
      <w:r w:rsidRPr="004A11A2">
        <w:rPr>
          <w:rFonts w:ascii="Times New Roman" w:hAnsi="Times New Roman" w:cs="Times New Roman"/>
          <w:sz w:val="28"/>
          <w:szCs w:val="28"/>
        </w:rPr>
        <w:t xml:space="preserve"> – </w:t>
      </w:r>
      <w:r w:rsidR="00B258CE" w:rsidRPr="00B258CE">
        <w:rPr>
          <w:rFonts w:ascii="Times New Roman" w:hAnsi="Times New Roman" w:cs="Times New Roman"/>
          <w:sz w:val="28"/>
          <w:szCs w:val="28"/>
        </w:rPr>
        <w:t xml:space="preserve">проблематика отношений </w:t>
      </w:r>
      <w:r w:rsidR="00B258CE">
        <w:rPr>
          <w:rFonts w:ascii="Times New Roman" w:hAnsi="Times New Roman" w:cs="Times New Roman"/>
          <w:sz w:val="28"/>
          <w:szCs w:val="28"/>
        </w:rPr>
        <w:t>Комиссии</w:t>
      </w:r>
      <w:r w:rsidR="00B258CE" w:rsidRPr="00B258CE">
        <w:rPr>
          <w:rFonts w:ascii="Times New Roman" w:hAnsi="Times New Roman" w:cs="Times New Roman"/>
          <w:sz w:val="28"/>
          <w:szCs w:val="28"/>
        </w:rPr>
        <w:t xml:space="preserve"> Европейс</w:t>
      </w:r>
      <w:r w:rsidR="00B258CE">
        <w:rPr>
          <w:rFonts w:ascii="Times New Roman" w:hAnsi="Times New Roman" w:cs="Times New Roman"/>
          <w:sz w:val="28"/>
          <w:szCs w:val="28"/>
        </w:rPr>
        <w:t xml:space="preserve">кого Союза и Европейского Совета </w:t>
      </w:r>
      <w:r w:rsidR="00B258CE" w:rsidRPr="00B258CE">
        <w:rPr>
          <w:rFonts w:ascii="Times New Roman" w:hAnsi="Times New Roman" w:cs="Times New Roman"/>
          <w:sz w:val="28"/>
          <w:szCs w:val="28"/>
        </w:rPr>
        <w:t>на современном этапе</w:t>
      </w:r>
      <w:r w:rsidR="00B258CE">
        <w:rPr>
          <w:rFonts w:ascii="Times New Roman" w:hAnsi="Times New Roman" w:cs="Times New Roman"/>
          <w:sz w:val="28"/>
          <w:szCs w:val="28"/>
        </w:rPr>
        <w:t xml:space="preserve">. </w:t>
      </w:r>
    </w:p>
    <w:p w:rsidR="00B258CE" w:rsidRDefault="00331740" w:rsidP="000D7A71">
      <w:pPr>
        <w:pStyle w:val="a3"/>
        <w:tabs>
          <w:tab w:val="left" w:pos="284"/>
        </w:tabs>
        <w:spacing w:after="0" w:line="360" w:lineRule="auto"/>
        <w:ind w:left="0" w:firstLine="709"/>
        <w:jc w:val="both"/>
        <w:rPr>
          <w:rFonts w:ascii="Times New Roman" w:hAnsi="Times New Roman" w:cs="Times New Roman"/>
          <w:sz w:val="28"/>
          <w:szCs w:val="28"/>
        </w:rPr>
      </w:pPr>
      <w:r w:rsidRPr="000D7A71">
        <w:rPr>
          <w:rFonts w:ascii="Times New Roman" w:hAnsi="Times New Roman" w:cs="Times New Roman"/>
          <w:b/>
          <w:sz w:val="28"/>
          <w:szCs w:val="28"/>
        </w:rPr>
        <w:t>Цель исс</w:t>
      </w:r>
      <w:r w:rsidR="000D7A71" w:rsidRPr="000D7A71">
        <w:rPr>
          <w:rFonts w:ascii="Times New Roman" w:hAnsi="Times New Roman" w:cs="Times New Roman"/>
          <w:b/>
          <w:sz w:val="28"/>
          <w:szCs w:val="28"/>
        </w:rPr>
        <w:t>ледования</w:t>
      </w:r>
      <w:r w:rsidR="000D7A71">
        <w:rPr>
          <w:rFonts w:ascii="Times New Roman" w:hAnsi="Times New Roman" w:cs="Times New Roman"/>
          <w:sz w:val="28"/>
          <w:szCs w:val="28"/>
        </w:rPr>
        <w:t xml:space="preserve"> заключается в анализе</w:t>
      </w:r>
      <w:r w:rsidR="000D7A71" w:rsidRPr="000D7A71">
        <w:rPr>
          <w:rFonts w:ascii="Times New Roman" w:hAnsi="Times New Roman" w:cs="Times New Roman"/>
          <w:sz w:val="28"/>
          <w:szCs w:val="28"/>
        </w:rPr>
        <w:t xml:space="preserve"> систем</w:t>
      </w:r>
      <w:r w:rsidR="000D7A71">
        <w:rPr>
          <w:rFonts w:ascii="Times New Roman" w:hAnsi="Times New Roman" w:cs="Times New Roman"/>
          <w:sz w:val="28"/>
          <w:szCs w:val="28"/>
        </w:rPr>
        <w:t>ы</w:t>
      </w:r>
      <w:r w:rsidR="000D7A71" w:rsidRPr="000D7A71">
        <w:rPr>
          <w:rFonts w:ascii="Times New Roman" w:hAnsi="Times New Roman" w:cs="Times New Roman"/>
          <w:sz w:val="28"/>
          <w:szCs w:val="28"/>
        </w:rPr>
        <w:t xml:space="preserve"> институтов Европейского союза</w:t>
      </w:r>
      <w:r w:rsidR="000D7A71">
        <w:rPr>
          <w:rFonts w:ascii="Times New Roman" w:hAnsi="Times New Roman" w:cs="Times New Roman"/>
          <w:sz w:val="28"/>
          <w:szCs w:val="28"/>
        </w:rPr>
        <w:t xml:space="preserve"> в частности всестороннем изучении проблематике отношении </w:t>
      </w:r>
      <w:r w:rsidR="000D7A71" w:rsidRPr="000D7A71">
        <w:rPr>
          <w:rFonts w:ascii="Times New Roman" w:hAnsi="Times New Roman" w:cs="Times New Roman"/>
          <w:sz w:val="28"/>
          <w:szCs w:val="28"/>
        </w:rPr>
        <w:t>Комисси</w:t>
      </w:r>
      <w:r w:rsidR="000D7A71">
        <w:rPr>
          <w:rFonts w:ascii="Times New Roman" w:hAnsi="Times New Roman" w:cs="Times New Roman"/>
          <w:sz w:val="28"/>
          <w:szCs w:val="28"/>
        </w:rPr>
        <w:t>и</w:t>
      </w:r>
      <w:r w:rsidR="000D7A71" w:rsidRPr="000D7A71">
        <w:rPr>
          <w:rFonts w:ascii="Times New Roman" w:hAnsi="Times New Roman" w:cs="Times New Roman"/>
          <w:sz w:val="28"/>
          <w:szCs w:val="28"/>
        </w:rPr>
        <w:t xml:space="preserve"> Европейского Союза и Европейск</w:t>
      </w:r>
      <w:r w:rsidR="000D7A71">
        <w:rPr>
          <w:rFonts w:ascii="Times New Roman" w:hAnsi="Times New Roman" w:cs="Times New Roman"/>
          <w:sz w:val="28"/>
          <w:szCs w:val="28"/>
        </w:rPr>
        <w:t>ого Совета на</w:t>
      </w:r>
      <w:r w:rsidR="000D7A71" w:rsidRPr="000D7A71">
        <w:rPr>
          <w:rFonts w:ascii="Times New Roman" w:hAnsi="Times New Roman" w:cs="Times New Roman"/>
          <w:sz w:val="28"/>
          <w:szCs w:val="28"/>
        </w:rPr>
        <w:t xml:space="preserve"> современном этапе</w:t>
      </w:r>
      <w:r w:rsidR="000D7A71">
        <w:rPr>
          <w:rFonts w:ascii="Times New Roman" w:hAnsi="Times New Roman" w:cs="Times New Roman"/>
          <w:sz w:val="28"/>
          <w:szCs w:val="28"/>
        </w:rPr>
        <w:t xml:space="preserve">. </w:t>
      </w:r>
      <w:r w:rsidRPr="000D7A71">
        <w:rPr>
          <w:rFonts w:ascii="Times New Roman" w:hAnsi="Times New Roman" w:cs="Times New Roman"/>
          <w:sz w:val="28"/>
          <w:szCs w:val="28"/>
        </w:rPr>
        <w:t xml:space="preserve">Для достижения цели необходимо решить следующие </w:t>
      </w:r>
      <w:r w:rsidRPr="000D7A71">
        <w:rPr>
          <w:rFonts w:ascii="Times New Roman" w:hAnsi="Times New Roman" w:cs="Times New Roman"/>
          <w:b/>
          <w:sz w:val="28"/>
          <w:szCs w:val="28"/>
        </w:rPr>
        <w:t>задачи:</w:t>
      </w:r>
      <w:r w:rsidRPr="000D7A71">
        <w:rPr>
          <w:rFonts w:ascii="Times New Roman" w:hAnsi="Times New Roman" w:cs="Times New Roman"/>
          <w:sz w:val="28"/>
          <w:szCs w:val="28"/>
        </w:rPr>
        <w:t xml:space="preserve"> </w:t>
      </w:r>
    </w:p>
    <w:p w:rsidR="000D7A71" w:rsidRDefault="000D7A71" w:rsidP="000D7A71">
      <w:pPr>
        <w:pStyle w:val="a3"/>
        <w:numPr>
          <w:ilvl w:val="0"/>
          <w:numId w:val="2"/>
        </w:numPr>
        <w:tabs>
          <w:tab w:val="left" w:pos="284"/>
          <w:tab w:val="left" w:pos="1134"/>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Изучить историю становления и формирования Европейского союза;</w:t>
      </w:r>
    </w:p>
    <w:p w:rsidR="000D7A71" w:rsidRDefault="000D7A71" w:rsidP="000D7A71">
      <w:pPr>
        <w:pStyle w:val="a3"/>
        <w:numPr>
          <w:ilvl w:val="0"/>
          <w:numId w:val="2"/>
        </w:numPr>
        <w:tabs>
          <w:tab w:val="left" w:pos="284"/>
          <w:tab w:val="left" w:pos="1134"/>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 xml:space="preserve">Анализировать организационную структуру и </w:t>
      </w:r>
      <w:r w:rsidRPr="000D7A71">
        <w:rPr>
          <w:rFonts w:ascii="Times New Roman" w:hAnsi="Times New Roman" w:cs="Times New Roman"/>
          <w:sz w:val="28"/>
          <w:szCs w:val="28"/>
        </w:rPr>
        <w:t xml:space="preserve">нормативные аспекты Комиссии Европейского Союза и </w:t>
      </w:r>
      <w:r>
        <w:rPr>
          <w:rFonts w:ascii="Times New Roman" w:hAnsi="Times New Roman" w:cs="Times New Roman"/>
          <w:sz w:val="28"/>
          <w:szCs w:val="28"/>
        </w:rPr>
        <w:t>Европейского Совета;</w:t>
      </w:r>
    </w:p>
    <w:p w:rsidR="000D7A71" w:rsidRPr="000D7A71" w:rsidRDefault="000D7A71" w:rsidP="000D7A71">
      <w:pPr>
        <w:pStyle w:val="a3"/>
        <w:numPr>
          <w:ilvl w:val="0"/>
          <w:numId w:val="2"/>
        </w:numPr>
        <w:tabs>
          <w:tab w:val="left" w:pos="284"/>
          <w:tab w:val="left" w:pos="1134"/>
        </w:tabs>
        <w:spacing w:after="0" w:line="360" w:lineRule="auto"/>
        <w:ind w:left="1134" w:hanging="425"/>
        <w:jc w:val="both"/>
        <w:rPr>
          <w:rFonts w:ascii="Times New Roman" w:hAnsi="Times New Roman" w:cs="Times New Roman"/>
          <w:sz w:val="28"/>
          <w:szCs w:val="28"/>
        </w:rPr>
      </w:pPr>
      <w:r>
        <w:rPr>
          <w:rFonts w:ascii="Times New Roman" w:hAnsi="Times New Roman" w:cs="Times New Roman"/>
          <w:sz w:val="28"/>
          <w:szCs w:val="28"/>
        </w:rPr>
        <w:t>Выявить особенности</w:t>
      </w:r>
      <w:r w:rsidRPr="000D7A71">
        <w:rPr>
          <w:rFonts w:ascii="Times New Roman" w:hAnsi="Times New Roman" w:cs="Times New Roman"/>
          <w:color w:val="0D0D0D" w:themeColor="text1" w:themeTint="F2"/>
          <w:sz w:val="28"/>
          <w:szCs w:val="28"/>
        </w:rPr>
        <w:t xml:space="preserve"> </w:t>
      </w:r>
      <w:r w:rsidRPr="00092210">
        <w:rPr>
          <w:rFonts w:ascii="Times New Roman" w:hAnsi="Times New Roman" w:cs="Times New Roman"/>
          <w:color w:val="0D0D0D" w:themeColor="text1" w:themeTint="F2"/>
          <w:sz w:val="28"/>
          <w:szCs w:val="28"/>
        </w:rPr>
        <w:t>взаимодействие и соотношение</w:t>
      </w:r>
      <w:r>
        <w:rPr>
          <w:rFonts w:ascii="Times New Roman" w:hAnsi="Times New Roman" w:cs="Times New Roman"/>
          <w:color w:val="0D0D0D" w:themeColor="text1" w:themeTint="F2"/>
          <w:sz w:val="28"/>
          <w:szCs w:val="28"/>
        </w:rPr>
        <w:t xml:space="preserve"> </w:t>
      </w:r>
      <w:r w:rsidRPr="00092210">
        <w:rPr>
          <w:rFonts w:ascii="Times New Roman" w:hAnsi="Times New Roman" w:cs="Times New Roman"/>
          <w:color w:val="0D0D0D" w:themeColor="text1" w:themeTint="F2"/>
          <w:sz w:val="28"/>
          <w:szCs w:val="28"/>
        </w:rPr>
        <w:t>Комисси</w:t>
      </w:r>
      <w:r>
        <w:rPr>
          <w:rFonts w:ascii="Times New Roman" w:hAnsi="Times New Roman" w:cs="Times New Roman"/>
          <w:color w:val="0D0D0D" w:themeColor="text1" w:themeTint="F2"/>
          <w:sz w:val="28"/>
          <w:szCs w:val="28"/>
        </w:rPr>
        <w:t>и</w:t>
      </w:r>
      <w:r w:rsidRPr="00092210">
        <w:rPr>
          <w:rFonts w:ascii="Times New Roman" w:hAnsi="Times New Roman" w:cs="Times New Roman"/>
          <w:color w:val="0D0D0D" w:themeColor="text1" w:themeTint="F2"/>
          <w:sz w:val="28"/>
          <w:szCs w:val="28"/>
        </w:rPr>
        <w:t xml:space="preserve"> Евр</w:t>
      </w:r>
      <w:r>
        <w:rPr>
          <w:rFonts w:ascii="Times New Roman" w:hAnsi="Times New Roman" w:cs="Times New Roman"/>
          <w:color w:val="0D0D0D" w:themeColor="text1" w:themeTint="F2"/>
          <w:sz w:val="28"/>
          <w:szCs w:val="28"/>
        </w:rPr>
        <w:t>опейского Союза и Европейского С</w:t>
      </w:r>
      <w:r w:rsidRPr="00092210">
        <w:rPr>
          <w:rFonts w:ascii="Times New Roman" w:hAnsi="Times New Roman" w:cs="Times New Roman"/>
          <w:color w:val="0D0D0D" w:themeColor="text1" w:themeTint="F2"/>
          <w:sz w:val="28"/>
          <w:szCs w:val="28"/>
        </w:rPr>
        <w:t>овета</w:t>
      </w:r>
      <w:r>
        <w:rPr>
          <w:rFonts w:ascii="Times New Roman" w:hAnsi="Times New Roman" w:cs="Times New Roman"/>
          <w:color w:val="0D0D0D" w:themeColor="text1" w:themeTint="F2"/>
          <w:sz w:val="28"/>
          <w:szCs w:val="28"/>
        </w:rPr>
        <w:t>;</w:t>
      </w:r>
    </w:p>
    <w:p w:rsidR="00056E13" w:rsidRPr="00D63DFE" w:rsidRDefault="000D7A71" w:rsidP="00D63DFE">
      <w:pPr>
        <w:pStyle w:val="a3"/>
        <w:numPr>
          <w:ilvl w:val="0"/>
          <w:numId w:val="2"/>
        </w:numPr>
        <w:tabs>
          <w:tab w:val="left" w:pos="284"/>
          <w:tab w:val="left" w:pos="1134"/>
        </w:tabs>
        <w:spacing w:after="0" w:line="360" w:lineRule="auto"/>
        <w:ind w:left="1134" w:hanging="425"/>
        <w:jc w:val="both"/>
        <w:rPr>
          <w:rFonts w:ascii="Times New Roman" w:hAnsi="Times New Roman" w:cs="Times New Roman"/>
          <w:sz w:val="28"/>
          <w:szCs w:val="28"/>
        </w:rPr>
      </w:pPr>
      <w:r>
        <w:rPr>
          <w:rFonts w:ascii="Times New Roman" w:hAnsi="Times New Roman" w:cs="Times New Roman"/>
          <w:color w:val="0D0D0D" w:themeColor="text1" w:themeTint="F2"/>
          <w:sz w:val="28"/>
          <w:szCs w:val="28"/>
        </w:rPr>
        <w:t xml:space="preserve">Определить роль и места </w:t>
      </w:r>
      <w:r w:rsidRPr="002D1804">
        <w:rPr>
          <w:rFonts w:ascii="Times New Roman" w:hAnsi="Times New Roman" w:cs="Times New Roman"/>
          <w:color w:val="0D0D0D" w:themeColor="text1" w:themeTint="F2"/>
          <w:sz w:val="28"/>
          <w:szCs w:val="28"/>
        </w:rPr>
        <w:t>Европейского Союза в современном мире</w:t>
      </w:r>
      <w:r>
        <w:rPr>
          <w:rFonts w:ascii="Times New Roman" w:hAnsi="Times New Roman" w:cs="Times New Roman"/>
          <w:color w:val="0D0D0D" w:themeColor="text1" w:themeTint="F2"/>
          <w:sz w:val="28"/>
          <w:szCs w:val="28"/>
        </w:rPr>
        <w:t>.</w:t>
      </w:r>
    </w:p>
    <w:p w:rsidR="000D7A71" w:rsidRDefault="000D7A71" w:rsidP="000D7A71">
      <w:pPr>
        <w:pStyle w:val="a3"/>
        <w:tabs>
          <w:tab w:val="left" w:pos="284"/>
        </w:tabs>
        <w:spacing w:after="0" w:line="360" w:lineRule="auto"/>
        <w:ind w:left="0" w:firstLine="709"/>
        <w:jc w:val="both"/>
        <w:rPr>
          <w:rFonts w:ascii="Times New Roman" w:hAnsi="Times New Roman" w:cs="Times New Roman"/>
          <w:sz w:val="28"/>
          <w:szCs w:val="28"/>
        </w:rPr>
      </w:pPr>
      <w:r w:rsidRPr="004C0E81">
        <w:rPr>
          <w:rFonts w:ascii="Times New Roman" w:hAnsi="Times New Roman" w:cs="Times New Roman"/>
          <w:b/>
          <w:sz w:val="28"/>
          <w:szCs w:val="28"/>
        </w:rPr>
        <w:t>Степен</w:t>
      </w:r>
      <w:r>
        <w:rPr>
          <w:rFonts w:ascii="Times New Roman" w:hAnsi="Times New Roman" w:cs="Times New Roman"/>
          <w:b/>
          <w:sz w:val="28"/>
          <w:szCs w:val="28"/>
        </w:rPr>
        <w:t xml:space="preserve">ь научной разработанности темы. </w:t>
      </w:r>
      <w:r w:rsidRPr="001513F7">
        <w:rPr>
          <w:rFonts w:ascii="Times New Roman" w:hAnsi="Times New Roman" w:cs="Times New Roman"/>
          <w:sz w:val="28"/>
          <w:szCs w:val="28"/>
        </w:rPr>
        <w:t>Проблематика особенностей Европейского союза в последние десятилетия находилось в свете интересов как отечественных так зарубежных исследователей. Среди многочисленной плеяды исследователей можно особо выделить – Д.Д.Ландо, В.И.Самарин</w:t>
      </w:r>
      <w:r w:rsidRPr="001513F7">
        <w:rPr>
          <w:rStyle w:val="a8"/>
          <w:rFonts w:ascii="Times New Roman" w:hAnsi="Times New Roman" w:cs="Times New Roman"/>
          <w:sz w:val="28"/>
          <w:szCs w:val="28"/>
        </w:rPr>
        <w:footnoteReference w:id="1"/>
      </w:r>
      <w:r w:rsidRPr="001513F7">
        <w:rPr>
          <w:rFonts w:ascii="Times New Roman" w:hAnsi="Times New Roman" w:cs="Times New Roman"/>
          <w:sz w:val="28"/>
          <w:szCs w:val="28"/>
        </w:rPr>
        <w:t xml:space="preserve">, </w:t>
      </w:r>
      <w:r>
        <w:rPr>
          <w:rFonts w:ascii="Times New Roman" w:hAnsi="Times New Roman" w:cs="Times New Roman"/>
          <w:sz w:val="28"/>
          <w:szCs w:val="28"/>
        </w:rPr>
        <w:t xml:space="preserve"> Е.С. </w:t>
      </w:r>
      <w:r w:rsidRPr="00331740">
        <w:rPr>
          <w:rFonts w:ascii="Times New Roman" w:hAnsi="Times New Roman" w:cs="Times New Roman"/>
          <w:sz w:val="28"/>
          <w:szCs w:val="28"/>
        </w:rPr>
        <w:t>Громогласова</w:t>
      </w:r>
      <w:r>
        <w:rPr>
          <w:rStyle w:val="a8"/>
          <w:rFonts w:ascii="Times New Roman" w:hAnsi="Times New Roman" w:cs="Times New Roman"/>
          <w:sz w:val="28"/>
          <w:szCs w:val="28"/>
        </w:rPr>
        <w:footnoteReference w:id="2"/>
      </w:r>
      <w:r>
        <w:rPr>
          <w:rFonts w:ascii="Times New Roman" w:hAnsi="Times New Roman" w:cs="Times New Roman"/>
          <w:sz w:val="28"/>
          <w:szCs w:val="28"/>
        </w:rPr>
        <w:t>, Б.Роджер</w:t>
      </w:r>
      <w:r>
        <w:rPr>
          <w:rStyle w:val="a8"/>
          <w:rFonts w:ascii="Times New Roman" w:hAnsi="Times New Roman" w:cs="Times New Roman"/>
          <w:sz w:val="28"/>
          <w:szCs w:val="28"/>
        </w:rPr>
        <w:footnoteReference w:id="3"/>
      </w:r>
      <w:r>
        <w:rPr>
          <w:rFonts w:ascii="Times New Roman" w:hAnsi="Times New Roman" w:cs="Times New Roman"/>
          <w:sz w:val="28"/>
          <w:szCs w:val="28"/>
        </w:rPr>
        <w:t xml:space="preserve"> и др. </w:t>
      </w:r>
    </w:p>
    <w:p w:rsidR="000D7A71"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r w:rsidRPr="006C18A4">
        <w:rPr>
          <w:rFonts w:ascii="Times New Roman" w:hAnsi="Times New Roman" w:cs="Times New Roman"/>
          <w:b/>
          <w:sz w:val="28"/>
          <w:szCs w:val="28"/>
        </w:rPr>
        <w:t>Теоретические и методологические аспекты исследования.</w:t>
      </w:r>
      <w:r>
        <w:rPr>
          <w:rFonts w:ascii="Times New Roman" w:hAnsi="Times New Roman" w:cs="Times New Roman"/>
          <w:sz w:val="28"/>
          <w:szCs w:val="28"/>
        </w:rPr>
        <w:t xml:space="preserve"> Теоретические базой исследования послужили нормативные документы </w:t>
      </w:r>
      <w:r>
        <w:rPr>
          <w:rFonts w:ascii="Times New Roman" w:hAnsi="Times New Roman" w:cs="Times New Roman"/>
          <w:sz w:val="28"/>
          <w:szCs w:val="28"/>
        </w:rPr>
        <w:lastRenderedPageBreak/>
        <w:t>Евросоюза, современные научные исследования, посвященные данной тематики.</w:t>
      </w: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широко применяли общенаучные методы как описание, наблюдение, а также методы сравнительного анализа. </w:t>
      </w: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r w:rsidRPr="006C18A4">
        <w:rPr>
          <w:rFonts w:ascii="Times New Roman" w:hAnsi="Times New Roman" w:cs="Times New Roman"/>
          <w:b/>
          <w:sz w:val="28"/>
          <w:szCs w:val="28"/>
        </w:rPr>
        <w:t xml:space="preserve">Структура работы. </w:t>
      </w:r>
      <w:r>
        <w:rPr>
          <w:rFonts w:ascii="Times New Roman" w:hAnsi="Times New Roman" w:cs="Times New Roman"/>
          <w:sz w:val="28"/>
          <w:szCs w:val="28"/>
        </w:rPr>
        <w:t xml:space="preserve">Данный реферат состоит из введения, двух глав, заключение и списка использованных источников. </w:t>
      </w: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6C18A4" w:rsidP="006C18A4">
      <w:pPr>
        <w:pStyle w:val="a3"/>
        <w:numPr>
          <w:ilvl w:val="0"/>
          <w:numId w:val="3"/>
        </w:numPr>
        <w:tabs>
          <w:tab w:val="left" w:pos="284"/>
        </w:tabs>
        <w:spacing w:after="0" w:line="360" w:lineRule="auto"/>
        <w:ind w:left="0" w:firstLine="0"/>
        <w:jc w:val="center"/>
        <w:rPr>
          <w:rFonts w:ascii="Times New Roman" w:hAnsi="Times New Roman" w:cs="Times New Roman"/>
          <w:b/>
          <w:sz w:val="28"/>
          <w:szCs w:val="28"/>
        </w:rPr>
      </w:pPr>
      <w:r w:rsidRPr="006C18A4">
        <w:rPr>
          <w:rFonts w:ascii="Times New Roman" w:hAnsi="Times New Roman" w:cs="Times New Roman"/>
          <w:b/>
          <w:sz w:val="28"/>
          <w:szCs w:val="28"/>
        </w:rPr>
        <w:t>Теоретические аспекты  взаимодействия и соотношение Комиссии Европейского Союза и Европейского Совета.</w:t>
      </w:r>
    </w:p>
    <w:p w:rsidR="00506D3E" w:rsidRPr="006C18A4" w:rsidRDefault="00506D3E" w:rsidP="00506D3E">
      <w:pPr>
        <w:pStyle w:val="a3"/>
        <w:tabs>
          <w:tab w:val="left" w:pos="284"/>
        </w:tabs>
        <w:spacing w:after="0" w:line="360" w:lineRule="auto"/>
        <w:ind w:left="0"/>
        <w:rPr>
          <w:rFonts w:ascii="Times New Roman" w:hAnsi="Times New Roman" w:cs="Times New Roman"/>
          <w:b/>
          <w:sz w:val="28"/>
          <w:szCs w:val="28"/>
        </w:rPr>
      </w:pPr>
    </w:p>
    <w:p w:rsidR="006C18A4" w:rsidRPr="00930943" w:rsidRDefault="006C18A4" w:rsidP="00930943">
      <w:pPr>
        <w:pStyle w:val="a3"/>
        <w:numPr>
          <w:ilvl w:val="1"/>
          <w:numId w:val="3"/>
        </w:numPr>
        <w:tabs>
          <w:tab w:val="left" w:pos="284"/>
          <w:tab w:val="left" w:pos="567"/>
        </w:tabs>
        <w:spacing w:after="0" w:line="360" w:lineRule="auto"/>
        <w:ind w:left="0" w:firstLine="0"/>
        <w:jc w:val="center"/>
        <w:rPr>
          <w:rFonts w:ascii="Times New Roman" w:hAnsi="Times New Roman" w:cs="Times New Roman"/>
          <w:sz w:val="28"/>
          <w:szCs w:val="28"/>
        </w:rPr>
      </w:pPr>
      <w:r>
        <w:rPr>
          <w:rFonts w:ascii="Times New Roman" w:hAnsi="Times New Roman" w:cs="Times New Roman"/>
          <w:sz w:val="28"/>
          <w:szCs w:val="28"/>
        </w:rPr>
        <w:t>История формирования Комиссии Европейского Союза и Европейского Совета</w:t>
      </w:r>
    </w:p>
    <w:p w:rsidR="00024BD5" w:rsidRDefault="006C18A4"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r w:rsidRPr="00024BD5">
        <w:rPr>
          <w:rFonts w:ascii="Times New Roman" w:hAnsi="Times New Roman" w:cs="Times New Roman"/>
          <w:sz w:val="28"/>
          <w:szCs w:val="28"/>
        </w:rPr>
        <w:t>История Европейского Союза насчитывает уже почти 60 лет. За это время он прошел путь от скромной отраслевой группировки к мощному многопрофильному объединению, которое во многом определяет лицо Европы и является одним из центров современного мира.</w:t>
      </w:r>
    </w:p>
    <w:p w:rsidR="00024BD5" w:rsidRDefault="00024BD5" w:rsidP="000D7A71">
      <w:pPr>
        <w:pStyle w:val="a3"/>
        <w:tabs>
          <w:tab w:val="left" w:pos="284"/>
          <w:tab w:val="left" w:pos="567"/>
        </w:tabs>
        <w:spacing w:after="0" w:line="360" w:lineRule="auto"/>
        <w:ind w:left="0" w:firstLine="709"/>
        <w:jc w:val="both"/>
        <w:rPr>
          <w:rFonts w:ascii="Times New Roman" w:hAnsi="Times New Roman" w:cs="Times New Roman"/>
          <w:sz w:val="28"/>
          <w:szCs w:val="28"/>
        </w:rPr>
      </w:pPr>
      <w:r w:rsidRPr="00024BD5">
        <w:rPr>
          <w:rFonts w:ascii="Times New Roman" w:hAnsi="Times New Roman" w:cs="Times New Roman"/>
          <w:sz w:val="28"/>
          <w:szCs w:val="28"/>
        </w:rPr>
        <w:t xml:space="preserve">Европейские сообщества включают Европейское </w:t>
      </w:r>
      <w:r>
        <w:rPr>
          <w:rFonts w:ascii="Times New Roman" w:hAnsi="Times New Roman" w:cs="Times New Roman"/>
          <w:sz w:val="28"/>
          <w:szCs w:val="28"/>
        </w:rPr>
        <w:t>сообщество (до определения Маа</w:t>
      </w:r>
      <w:r w:rsidRPr="00024BD5">
        <w:rPr>
          <w:rFonts w:ascii="Times New Roman" w:hAnsi="Times New Roman" w:cs="Times New Roman"/>
          <w:sz w:val="28"/>
          <w:szCs w:val="28"/>
        </w:rPr>
        <w:t xml:space="preserve">стрихтским договором в 1992-ом году – Европейское </w:t>
      </w:r>
      <w:r>
        <w:rPr>
          <w:rFonts w:ascii="Times New Roman" w:hAnsi="Times New Roman" w:cs="Times New Roman"/>
          <w:sz w:val="28"/>
          <w:szCs w:val="28"/>
        </w:rPr>
        <w:lastRenderedPageBreak/>
        <w:t>экономическое сообщество) и Ев</w:t>
      </w:r>
      <w:r w:rsidRPr="00024BD5">
        <w:rPr>
          <w:rFonts w:ascii="Times New Roman" w:hAnsi="Times New Roman" w:cs="Times New Roman"/>
          <w:sz w:val="28"/>
          <w:szCs w:val="28"/>
        </w:rPr>
        <w:t>ратом</w:t>
      </w:r>
      <w:r w:rsidR="00D63DFE">
        <w:rPr>
          <w:rStyle w:val="a8"/>
          <w:rFonts w:ascii="Times New Roman" w:hAnsi="Times New Roman" w:cs="Times New Roman"/>
          <w:sz w:val="28"/>
          <w:szCs w:val="28"/>
        </w:rPr>
        <w:footnoteReference w:id="4"/>
      </w:r>
      <w:r w:rsidRPr="00024BD5">
        <w:rPr>
          <w:rFonts w:ascii="Times New Roman" w:hAnsi="Times New Roman" w:cs="Times New Roman"/>
          <w:sz w:val="28"/>
          <w:szCs w:val="28"/>
        </w:rPr>
        <w:t>. Эти сообщества состоят из одних и тех же организаций и структур управления</w:t>
      </w:r>
      <w:r>
        <w:rPr>
          <w:rFonts w:ascii="Times New Roman" w:hAnsi="Times New Roman" w:cs="Times New Roman"/>
          <w:sz w:val="28"/>
          <w:szCs w:val="28"/>
        </w:rPr>
        <w:t>.</w:t>
      </w:r>
    </w:p>
    <w:p w:rsidR="00024BD5" w:rsidRDefault="00024BD5" w:rsidP="008C6890">
      <w:pPr>
        <w:pStyle w:val="a3"/>
        <w:tabs>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 понять внутреннюю политику и внутренние взаимоотношения организации следует подробно изучить историю формировани</w:t>
      </w:r>
      <w:r w:rsidR="008C6890">
        <w:rPr>
          <w:rFonts w:ascii="Times New Roman" w:hAnsi="Times New Roman" w:cs="Times New Roman"/>
          <w:sz w:val="28"/>
          <w:szCs w:val="28"/>
        </w:rPr>
        <w:t xml:space="preserve">я институтов власти Евросоюза а также сущность деятельности данных структур. </w:t>
      </w:r>
    </w:p>
    <w:p w:rsidR="00506D3E" w:rsidRPr="00506D3E" w:rsidRDefault="00506D3E" w:rsidP="00A3607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506D3E">
        <w:rPr>
          <w:rFonts w:ascii="Times New Roman" w:hAnsi="Times New Roman" w:cs="Times New Roman"/>
          <w:sz w:val="28"/>
          <w:szCs w:val="28"/>
        </w:rPr>
        <w:t>Комиссия Европейского Сою</w:t>
      </w:r>
      <w:r>
        <w:rPr>
          <w:rFonts w:ascii="Times New Roman" w:hAnsi="Times New Roman" w:cs="Times New Roman"/>
          <w:sz w:val="28"/>
          <w:szCs w:val="28"/>
        </w:rPr>
        <w:t>за является уникальным институ</w:t>
      </w:r>
      <w:r w:rsidRPr="00506D3E">
        <w:rPr>
          <w:rFonts w:ascii="Times New Roman" w:hAnsi="Times New Roman" w:cs="Times New Roman"/>
          <w:sz w:val="28"/>
          <w:szCs w:val="28"/>
        </w:rPr>
        <w:t>том. С появлением ЕЭС, возникшим как ответ европейских наций, переживших ужасы Второй мировой войны, на почти столетнее соперничество Франции и Герман</w:t>
      </w:r>
      <w:r>
        <w:rPr>
          <w:rFonts w:ascii="Times New Roman" w:hAnsi="Times New Roman" w:cs="Times New Roman"/>
          <w:sz w:val="28"/>
          <w:szCs w:val="28"/>
        </w:rPr>
        <w:t>ии, впервые появилась возмож</w:t>
      </w:r>
      <w:r w:rsidRPr="00506D3E">
        <w:rPr>
          <w:rFonts w:ascii="Times New Roman" w:hAnsi="Times New Roman" w:cs="Times New Roman"/>
          <w:sz w:val="28"/>
          <w:szCs w:val="28"/>
        </w:rPr>
        <w:t>ность создать наднациональные институты, которые смогли бы преодолеть сопротивление национальных правительств и народов и постепенно прокладывать доро</w:t>
      </w:r>
      <w:r w:rsidR="001F6993">
        <w:rPr>
          <w:rFonts w:ascii="Times New Roman" w:hAnsi="Times New Roman" w:cs="Times New Roman"/>
          <w:sz w:val="28"/>
          <w:szCs w:val="28"/>
        </w:rPr>
        <w:t>гу к поставленной цели. По мыс</w:t>
      </w:r>
      <w:r w:rsidRPr="00506D3E">
        <w:rPr>
          <w:rFonts w:ascii="Times New Roman" w:hAnsi="Times New Roman" w:cs="Times New Roman"/>
          <w:sz w:val="28"/>
          <w:szCs w:val="28"/>
        </w:rPr>
        <w:t>ли «отцов-основателей» ЕЭС именно такому наднациональному институту, каким являлась Коми</w:t>
      </w:r>
      <w:r>
        <w:rPr>
          <w:rFonts w:ascii="Times New Roman" w:hAnsi="Times New Roman" w:cs="Times New Roman"/>
          <w:sz w:val="28"/>
          <w:szCs w:val="28"/>
        </w:rPr>
        <w:t>ссия Европейского экономическо</w:t>
      </w:r>
      <w:r w:rsidRPr="00506D3E">
        <w:rPr>
          <w:rFonts w:ascii="Times New Roman" w:hAnsi="Times New Roman" w:cs="Times New Roman"/>
          <w:sz w:val="28"/>
          <w:szCs w:val="28"/>
        </w:rPr>
        <w:t>го сообщества, отводилась главная</w:t>
      </w:r>
      <w:r>
        <w:rPr>
          <w:rFonts w:ascii="Times New Roman" w:hAnsi="Times New Roman" w:cs="Times New Roman"/>
          <w:sz w:val="28"/>
          <w:szCs w:val="28"/>
        </w:rPr>
        <w:t xml:space="preserve"> роль в процессе сначала эконо</w:t>
      </w:r>
      <w:r w:rsidRPr="00506D3E">
        <w:rPr>
          <w:rFonts w:ascii="Times New Roman" w:hAnsi="Times New Roman" w:cs="Times New Roman"/>
          <w:sz w:val="28"/>
          <w:szCs w:val="28"/>
        </w:rPr>
        <w:t>мического, а затем и политического объединения стран Западной Европы. Один из известнейших председателей Комиссии (1985– 1995 гг.) Жак Делор на праздновании тридцатилетия образования ЕЭС в Риме отмечал: «Комиссия</w:t>
      </w:r>
      <w:r>
        <w:rPr>
          <w:rFonts w:ascii="Times New Roman" w:hAnsi="Times New Roman" w:cs="Times New Roman"/>
          <w:sz w:val="28"/>
          <w:szCs w:val="28"/>
        </w:rPr>
        <w:t xml:space="preserve"> была стратегической силой, со</w:t>
      </w:r>
      <w:r w:rsidRPr="00506D3E">
        <w:rPr>
          <w:rFonts w:ascii="Times New Roman" w:hAnsi="Times New Roman" w:cs="Times New Roman"/>
          <w:sz w:val="28"/>
          <w:szCs w:val="28"/>
        </w:rPr>
        <w:t>зданной отцами-основателями, дл</w:t>
      </w:r>
      <w:r>
        <w:rPr>
          <w:rFonts w:ascii="Times New Roman" w:hAnsi="Times New Roman" w:cs="Times New Roman"/>
          <w:sz w:val="28"/>
          <w:szCs w:val="28"/>
        </w:rPr>
        <w:t>я того чтобы проталкивать инте</w:t>
      </w:r>
      <w:r w:rsidRPr="00506D3E">
        <w:rPr>
          <w:rFonts w:ascii="Times New Roman" w:hAnsi="Times New Roman" w:cs="Times New Roman"/>
          <w:sz w:val="28"/>
          <w:szCs w:val="28"/>
        </w:rPr>
        <w:t>грационный проект, несмотря на политические и геополитические грозы»</w:t>
      </w:r>
      <w:r w:rsidR="001F6993">
        <w:rPr>
          <w:rStyle w:val="a8"/>
          <w:rFonts w:ascii="Times New Roman" w:hAnsi="Times New Roman" w:cs="Times New Roman"/>
          <w:sz w:val="28"/>
          <w:szCs w:val="28"/>
        </w:rPr>
        <w:footnoteReference w:id="5"/>
      </w:r>
      <w:r w:rsidRPr="00506D3E">
        <w:rPr>
          <w:rFonts w:ascii="Times New Roman" w:hAnsi="Times New Roman" w:cs="Times New Roman"/>
          <w:sz w:val="28"/>
          <w:szCs w:val="28"/>
        </w:rPr>
        <w:t>. И хотя в полной степе</w:t>
      </w:r>
      <w:r>
        <w:rPr>
          <w:rFonts w:ascii="Times New Roman" w:hAnsi="Times New Roman" w:cs="Times New Roman"/>
          <w:sz w:val="28"/>
          <w:szCs w:val="28"/>
        </w:rPr>
        <w:t>ни Комиссия не оправдала возла</w:t>
      </w:r>
      <w:r w:rsidRPr="00506D3E">
        <w:rPr>
          <w:rFonts w:ascii="Times New Roman" w:hAnsi="Times New Roman" w:cs="Times New Roman"/>
          <w:sz w:val="28"/>
          <w:szCs w:val="28"/>
        </w:rPr>
        <w:t>гавшихся на нее задач, тем не мен</w:t>
      </w:r>
      <w:r>
        <w:rPr>
          <w:rFonts w:ascii="Times New Roman" w:hAnsi="Times New Roman" w:cs="Times New Roman"/>
          <w:sz w:val="28"/>
          <w:szCs w:val="28"/>
        </w:rPr>
        <w:t>ее, в настоящее время она оста</w:t>
      </w:r>
      <w:r w:rsidRPr="00506D3E">
        <w:rPr>
          <w:rFonts w:ascii="Times New Roman" w:hAnsi="Times New Roman" w:cs="Times New Roman"/>
          <w:sz w:val="28"/>
          <w:szCs w:val="28"/>
        </w:rPr>
        <w:t xml:space="preserve">ется одним из важнейших инструментов, приводящих в действие интеграционную машину Европейского Союза. </w:t>
      </w:r>
    </w:p>
    <w:p w:rsidR="00A3607A" w:rsidRPr="00A3607A" w:rsidRDefault="00A3607A" w:rsidP="00A3607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A3607A">
        <w:rPr>
          <w:rFonts w:ascii="Times New Roman" w:hAnsi="Times New Roman" w:cs="Times New Roman"/>
          <w:sz w:val="28"/>
          <w:szCs w:val="28"/>
        </w:rPr>
        <w:lastRenderedPageBreak/>
        <w:t>Еврокомиссия обладает фактически эксклюзивным правом законодательной инициативы, что наделяет ее статусом движущей силы европейской интеграции. Она подготавливает, а затем вводит в исполнение законодательные акты, принятые Европейским Советом и Европейским Парламентом, в соответствии с политикой Европейского Союза.</w:t>
      </w:r>
    </w:p>
    <w:p w:rsidR="00A3607A" w:rsidRDefault="00A3607A" w:rsidP="00A3607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A3607A">
        <w:rPr>
          <w:rFonts w:ascii="Times New Roman" w:hAnsi="Times New Roman" w:cs="Times New Roman"/>
          <w:sz w:val="28"/>
          <w:szCs w:val="28"/>
        </w:rPr>
        <w:t>Еврокомиссия также имеет права реализации, управления и контроля. Она ответственна за планирование и реализацию общей политики, исполнение бюджета и управление программами Европейского Сообщества. В качестве «хранителя Договоров» она также следит за выполнением европейского законодательства.</w:t>
      </w:r>
    </w:p>
    <w:p w:rsidR="00A3607A" w:rsidRDefault="00A3607A" w:rsidP="00A3607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A3607A">
        <w:rPr>
          <w:rFonts w:ascii="Times New Roman" w:hAnsi="Times New Roman" w:cs="Times New Roman"/>
          <w:sz w:val="28"/>
          <w:szCs w:val="28"/>
        </w:rPr>
        <w:t>Европейская Комиссия назначается сроком на пять лет. В соответствии с Лиссабонсаким договором, список ее членов составляется Европейским Советом по согласованию с избранным Председателем Комиссии и вносится в Европейский Парламент всем составом, включая Председателя и Высокого Представителя Союза по ОПВБ. После одобрения последним состав Комиссии должен быть утвержден квалифицированным большинством Европейского Совета.</w:t>
      </w:r>
    </w:p>
    <w:p w:rsidR="00A3607A" w:rsidRDefault="00A3607A" w:rsidP="00A3607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A3607A">
        <w:rPr>
          <w:rFonts w:ascii="Times New Roman" w:hAnsi="Times New Roman" w:cs="Times New Roman"/>
          <w:sz w:val="28"/>
          <w:szCs w:val="28"/>
        </w:rPr>
        <w:t>Каждый комиссар отвечает за определенное направление и исполняет свои обязанности при содействии Администрации, состоящей из Главных управлений и специализированных отделов, сотрудники которых находятся в основном в Брюсселе и Люксембурге.</w:t>
      </w:r>
    </w:p>
    <w:p w:rsidR="00DC6289" w:rsidRPr="008A3C39" w:rsidRDefault="00A3607A" w:rsidP="008A3C39">
      <w:pPr>
        <w:pStyle w:val="a3"/>
        <w:tabs>
          <w:tab w:val="left" w:pos="284"/>
          <w:tab w:val="left" w:pos="567"/>
        </w:tabs>
        <w:spacing w:after="0" w:line="360" w:lineRule="auto"/>
        <w:ind w:left="0" w:firstLine="709"/>
        <w:jc w:val="both"/>
        <w:rPr>
          <w:rFonts w:ascii="Times New Roman" w:hAnsi="Times New Roman" w:cs="Times New Roman"/>
          <w:sz w:val="28"/>
          <w:szCs w:val="28"/>
        </w:rPr>
      </w:pPr>
      <w:r w:rsidRPr="00A3607A">
        <w:rPr>
          <w:rFonts w:ascii="Times New Roman" w:hAnsi="Times New Roman" w:cs="Times New Roman"/>
          <w:sz w:val="28"/>
          <w:szCs w:val="28"/>
        </w:rPr>
        <w:t xml:space="preserve">Поначалу в состав Европейской Комиссии входили по два представителя государств ЕС с большим населением и по одному представителю от остальных государств. Однако Ниццкий договор ограничил число ее членов до одного от каждого государства-участника. При </w:t>
      </w:r>
      <w:r w:rsidRPr="00A3607A">
        <w:rPr>
          <w:rFonts w:ascii="Times New Roman" w:hAnsi="Times New Roman" w:cs="Times New Roman"/>
          <w:sz w:val="28"/>
          <w:szCs w:val="28"/>
        </w:rPr>
        <w:lastRenderedPageBreak/>
        <w:t>этом в своей работе они представляют не страну, а исключительно Европейский Союз.</w:t>
      </w:r>
      <w:r>
        <w:rPr>
          <w:rFonts w:ascii="Times New Roman" w:hAnsi="Times New Roman" w:cs="Times New Roman"/>
          <w:sz w:val="28"/>
          <w:szCs w:val="28"/>
        </w:rPr>
        <w:t xml:space="preserve"> </w:t>
      </w:r>
    </w:p>
    <w:p w:rsidR="008A3C39" w:rsidRDefault="008A3C39" w:rsidP="00506D3E">
      <w:pPr>
        <w:pStyle w:val="a3"/>
        <w:tabs>
          <w:tab w:val="left" w:pos="284"/>
          <w:tab w:val="left" w:pos="567"/>
        </w:tabs>
        <w:spacing w:after="0" w:line="360" w:lineRule="auto"/>
        <w:ind w:left="0" w:firstLine="709"/>
        <w:jc w:val="both"/>
        <w:rPr>
          <w:rFonts w:ascii="Times New Roman" w:hAnsi="Times New Roman" w:cs="Times New Roman"/>
          <w:sz w:val="28"/>
          <w:szCs w:val="28"/>
        </w:rPr>
      </w:pPr>
      <w:r w:rsidRPr="008A3C39">
        <w:rPr>
          <w:rFonts w:ascii="Times New Roman" w:hAnsi="Times New Roman" w:cs="Times New Roman"/>
          <w:sz w:val="28"/>
          <w:szCs w:val="28"/>
        </w:rPr>
        <w:t>В 1974 г. в Париже на встрече гл</w:t>
      </w:r>
      <w:r>
        <w:rPr>
          <w:rFonts w:ascii="Times New Roman" w:hAnsi="Times New Roman" w:cs="Times New Roman"/>
          <w:sz w:val="28"/>
          <w:szCs w:val="28"/>
        </w:rPr>
        <w:t>ав государств – членов Европей</w:t>
      </w:r>
      <w:r w:rsidRPr="008A3C39">
        <w:rPr>
          <w:rFonts w:ascii="Times New Roman" w:hAnsi="Times New Roman" w:cs="Times New Roman"/>
          <w:sz w:val="28"/>
          <w:szCs w:val="28"/>
        </w:rPr>
        <w:t>ского экономического сообщест</w:t>
      </w:r>
      <w:r>
        <w:rPr>
          <w:rFonts w:ascii="Times New Roman" w:hAnsi="Times New Roman" w:cs="Times New Roman"/>
          <w:sz w:val="28"/>
          <w:szCs w:val="28"/>
        </w:rPr>
        <w:t>ва было решено создать Европей</w:t>
      </w:r>
      <w:r w:rsidRPr="008A3C39">
        <w:rPr>
          <w:rFonts w:ascii="Times New Roman" w:hAnsi="Times New Roman" w:cs="Times New Roman"/>
          <w:sz w:val="28"/>
          <w:szCs w:val="28"/>
        </w:rPr>
        <w:t>ский совет. Причина создания тако</w:t>
      </w:r>
      <w:r>
        <w:rPr>
          <w:rFonts w:ascii="Times New Roman" w:hAnsi="Times New Roman" w:cs="Times New Roman"/>
          <w:sz w:val="28"/>
          <w:szCs w:val="28"/>
        </w:rPr>
        <w:t>го органа вытекала из хода раз</w:t>
      </w:r>
      <w:r w:rsidRPr="008A3C39">
        <w:rPr>
          <w:rFonts w:ascii="Times New Roman" w:hAnsi="Times New Roman" w:cs="Times New Roman"/>
          <w:sz w:val="28"/>
          <w:szCs w:val="28"/>
        </w:rPr>
        <w:t>вития ЕЭС после принятия в 1966</w:t>
      </w:r>
      <w:r>
        <w:rPr>
          <w:rFonts w:ascii="Times New Roman" w:hAnsi="Times New Roman" w:cs="Times New Roman"/>
          <w:sz w:val="28"/>
          <w:szCs w:val="28"/>
        </w:rPr>
        <w:t xml:space="preserve"> г. «Люксембургского компромис</w:t>
      </w:r>
      <w:r w:rsidRPr="008A3C39">
        <w:rPr>
          <w:rFonts w:ascii="Times New Roman" w:hAnsi="Times New Roman" w:cs="Times New Roman"/>
          <w:sz w:val="28"/>
          <w:szCs w:val="28"/>
        </w:rPr>
        <w:t>са»</w:t>
      </w:r>
      <w:r w:rsidR="001F6993">
        <w:rPr>
          <w:rStyle w:val="a8"/>
          <w:rFonts w:ascii="Times New Roman" w:hAnsi="Times New Roman" w:cs="Times New Roman"/>
          <w:sz w:val="28"/>
          <w:szCs w:val="28"/>
        </w:rPr>
        <w:footnoteReference w:id="6"/>
      </w:r>
      <w:r w:rsidRPr="008A3C39">
        <w:rPr>
          <w:rFonts w:ascii="Times New Roman" w:hAnsi="Times New Roman" w:cs="Times New Roman"/>
          <w:sz w:val="28"/>
          <w:szCs w:val="28"/>
        </w:rPr>
        <w:t xml:space="preserve">. </w:t>
      </w:r>
    </w:p>
    <w:p w:rsidR="00784089" w:rsidRDefault="00784089" w:rsidP="00506D3E">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84089">
        <w:rPr>
          <w:rFonts w:ascii="Times New Roman" w:hAnsi="Times New Roman" w:cs="Times New Roman"/>
          <w:sz w:val="28"/>
          <w:szCs w:val="28"/>
        </w:rPr>
        <w:t>У истоков создания Евросовета лежала идея президента Франции Шарля де Голля проводить в неформальной обстановке встречи лидеров стран ЕС, чтобы поддерживать роль национальных государств в рамках интеграционного образования.</w:t>
      </w:r>
      <w:r>
        <w:rPr>
          <w:rFonts w:ascii="Times New Roman" w:hAnsi="Times New Roman" w:cs="Times New Roman"/>
          <w:sz w:val="28"/>
          <w:szCs w:val="28"/>
        </w:rPr>
        <w:t xml:space="preserve"> </w:t>
      </w:r>
    </w:p>
    <w:p w:rsidR="00784089" w:rsidRDefault="00784089" w:rsidP="00506D3E">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84089">
        <w:rPr>
          <w:rFonts w:ascii="Times New Roman" w:hAnsi="Times New Roman" w:cs="Times New Roman"/>
          <w:sz w:val="28"/>
          <w:szCs w:val="28"/>
        </w:rPr>
        <w:t>European Council - это высший политический орган Европейского Союза. Состоит из глав и правительств стран-участников, а также их заместителей – министров иностранных дел. Председатель Еврокомиссии также является членом Европейского совета.</w:t>
      </w:r>
    </w:p>
    <w:p w:rsidR="00784089" w:rsidRPr="00784089" w:rsidRDefault="00784089" w:rsidP="00506D3E">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84089">
        <w:rPr>
          <w:rFonts w:ascii="Times New Roman" w:hAnsi="Times New Roman" w:cs="Times New Roman"/>
          <w:sz w:val="28"/>
          <w:szCs w:val="28"/>
        </w:rPr>
        <w:t>Заседания проводит глава или премьер-министр государства, председательствующего в данное полугодие в Совете.</w:t>
      </w:r>
    </w:p>
    <w:p w:rsidR="00784089" w:rsidRDefault="00784089" w:rsidP="00506D3E">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84089">
        <w:rPr>
          <w:rFonts w:ascii="Times New Roman" w:hAnsi="Times New Roman" w:cs="Times New Roman"/>
          <w:sz w:val="28"/>
          <w:szCs w:val="28"/>
        </w:rPr>
        <w:t>Роль Совета – в определении основных стратегических направлений развития Евросоюза, выработке генеральной линии политической интеграции. Европейский совет наделен и политической функцией – правом изменять основные договора европейской интеграции.</w:t>
      </w:r>
    </w:p>
    <w:p w:rsidR="00784089" w:rsidRPr="001F6993" w:rsidRDefault="00784089" w:rsidP="00506D3E">
      <w:pPr>
        <w:pStyle w:val="a3"/>
        <w:tabs>
          <w:tab w:val="left" w:pos="284"/>
          <w:tab w:val="left" w:pos="567"/>
        </w:tabs>
        <w:spacing w:after="0" w:line="360" w:lineRule="auto"/>
        <w:ind w:left="0" w:firstLine="709"/>
        <w:jc w:val="both"/>
        <w:rPr>
          <w:rFonts w:ascii="Times New Roman" w:hAnsi="Times New Roman" w:cs="Times New Roman"/>
          <w:color w:val="0D0D0D" w:themeColor="text1" w:themeTint="F2"/>
          <w:sz w:val="28"/>
          <w:szCs w:val="28"/>
        </w:rPr>
      </w:pPr>
      <w:r w:rsidRPr="001F6993">
        <w:rPr>
          <w:rFonts w:ascii="Times New Roman" w:hAnsi="Times New Roman" w:cs="Times New Roman"/>
          <w:color w:val="0D0D0D" w:themeColor="text1" w:themeTint="F2"/>
          <w:sz w:val="28"/>
          <w:szCs w:val="28"/>
        </w:rPr>
        <w:t>Заседания Европейского совета проходят не меньше двух раз в год (фактически четыре раза – по 2 встречи при каждом полугодовом председательстве </w:t>
      </w:r>
      <w:hyperlink r:id="rId11" w:history="1">
        <w:r w:rsidRPr="001F6993">
          <w:rPr>
            <w:rStyle w:val="a4"/>
            <w:rFonts w:ascii="Times New Roman" w:hAnsi="Times New Roman" w:cs="Times New Roman"/>
            <w:color w:val="0D0D0D" w:themeColor="text1" w:themeTint="F2"/>
            <w:sz w:val="28"/>
            <w:szCs w:val="28"/>
            <w:u w:val="none"/>
          </w:rPr>
          <w:t>страны-члена ЕС</w:t>
        </w:r>
      </w:hyperlink>
      <w:r w:rsidRPr="001F6993">
        <w:rPr>
          <w:rFonts w:ascii="Times New Roman" w:hAnsi="Times New Roman" w:cs="Times New Roman"/>
          <w:color w:val="0D0D0D" w:themeColor="text1" w:themeTint="F2"/>
          <w:sz w:val="28"/>
          <w:szCs w:val="28"/>
        </w:rPr>
        <w:t xml:space="preserve">) в Брюсселе или в государстве-члене ЕС, </w:t>
      </w:r>
      <w:r w:rsidRPr="001F6993">
        <w:rPr>
          <w:rFonts w:ascii="Times New Roman" w:hAnsi="Times New Roman" w:cs="Times New Roman"/>
          <w:color w:val="0D0D0D" w:themeColor="text1" w:themeTint="F2"/>
          <w:sz w:val="28"/>
          <w:szCs w:val="28"/>
        </w:rPr>
        <w:lastRenderedPageBreak/>
        <w:t>представитель которого возглавляет на данный момент Совет Евросоюза, и длятся два дня</w:t>
      </w:r>
      <w:r w:rsidR="001F6993">
        <w:rPr>
          <w:rStyle w:val="a8"/>
          <w:rFonts w:ascii="Times New Roman" w:hAnsi="Times New Roman" w:cs="Times New Roman"/>
          <w:color w:val="0D0D0D" w:themeColor="text1" w:themeTint="F2"/>
          <w:sz w:val="28"/>
          <w:szCs w:val="28"/>
        </w:rPr>
        <w:footnoteReference w:id="7"/>
      </w:r>
      <w:r w:rsidRPr="001F6993">
        <w:rPr>
          <w:rFonts w:ascii="Times New Roman" w:hAnsi="Times New Roman" w:cs="Times New Roman"/>
          <w:color w:val="0D0D0D" w:themeColor="text1" w:themeTint="F2"/>
          <w:sz w:val="28"/>
          <w:szCs w:val="28"/>
        </w:rPr>
        <w:t>.</w:t>
      </w:r>
    </w:p>
    <w:p w:rsidR="00784089" w:rsidRDefault="00784089" w:rsidP="00506D3E">
      <w:pPr>
        <w:pStyle w:val="a3"/>
        <w:tabs>
          <w:tab w:val="left" w:pos="284"/>
          <w:tab w:val="left" w:pos="567"/>
        </w:tabs>
        <w:spacing w:after="0" w:line="360" w:lineRule="auto"/>
        <w:ind w:left="0" w:firstLine="709"/>
        <w:jc w:val="both"/>
        <w:rPr>
          <w:rFonts w:ascii="Times New Roman" w:hAnsi="Times New Roman" w:cs="Times New Roman"/>
          <w:color w:val="000000"/>
          <w:sz w:val="28"/>
          <w:szCs w:val="28"/>
        </w:rPr>
      </w:pPr>
      <w:r w:rsidRPr="00784089">
        <w:rPr>
          <w:rFonts w:ascii="Times New Roman" w:hAnsi="Times New Roman" w:cs="Times New Roman"/>
          <w:color w:val="000000"/>
          <w:sz w:val="28"/>
          <w:szCs w:val="28"/>
        </w:rPr>
        <w:t>На встречах Евросовета его участники обсуждают общую ситуацию, острые политические проблемы Евросоюза, ситуацию в мировой экономике и международных отношениях. В результате определяются приоритетные направления деятельности, принимаются стратегические программы и решения.</w:t>
      </w:r>
    </w:p>
    <w:p w:rsidR="00784089" w:rsidRDefault="00784089" w:rsidP="00506D3E">
      <w:pPr>
        <w:pStyle w:val="a3"/>
        <w:tabs>
          <w:tab w:val="left" w:pos="284"/>
          <w:tab w:val="left" w:pos="567"/>
        </w:tabs>
        <w:spacing w:after="0" w:line="360" w:lineRule="auto"/>
        <w:ind w:left="0" w:firstLine="709"/>
        <w:jc w:val="both"/>
        <w:rPr>
          <w:rFonts w:ascii="Times New Roman" w:hAnsi="Times New Roman" w:cs="Times New Roman"/>
          <w:color w:val="000000"/>
          <w:sz w:val="28"/>
          <w:szCs w:val="28"/>
        </w:rPr>
      </w:pPr>
      <w:r w:rsidRPr="00784089">
        <w:rPr>
          <w:rFonts w:ascii="Times New Roman" w:hAnsi="Times New Roman" w:cs="Times New Roman"/>
          <w:color w:val="000000"/>
          <w:sz w:val="28"/>
          <w:szCs w:val="28"/>
        </w:rPr>
        <w:t>При необходимости созываются внеплановые заседания, на которых рассматривается, как правило, один крупный вопрос, требующий принятия экстренного политического решения.</w:t>
      </w:r>
    </w:p>
    <w:p w:rsidR="00784089" w:rsidRDefault="00784089" w:rsidP="00BD3AC0">
      <w:pPr>
        <w:pStyle w:val="a3"/>
        <w:tabs>
          <w:tab w:val="left" w:pos="284"/>
          <w:tab w:val="left" w:pos="567"/>
        </w:tabs>
        <w:spacing w:after="0" w:line="360" w:lineRule="auto"/>
        <w:ind w:left="0" w:firstLine="709"/>
        <w:jc w:val="both"/>
        <w:rPr>
          <w:rFonts w:ascii="Times New Roman" w:hAnsi="Times New Roman" w:cs="Times New Roman"/>
          <w:color w:val="000000"/>
          <w:sz w:val="28"/>
          <w:szCs w:val="28"/>
        </w:rPr>
      </w:pPr>
      <w:r w:rsidRPr="00784089">
        <w:rPr>
          <w:rFonts w:ascii="Times New Roman" w:hAnsi="Times New Roman" w:cs="Times New Roman"/>
          <w:color w:val="000000"/>
          <w:sz w:val="28"/>
          <w:szCs w:val="28"/>
        </w:rPr>
        <w:t>По итогам встреч председательствующая сторона (Presidency conclusions) делает необходимые заключения в виде политического документа, который в дальнейшем трансформируется в правовые решения и акты. В свою очередь, они принимаются соответствующими институтами Европейского союза.</w:t>
      </w:r>
      <w:r w:rsidR="00BD3AC0">
        <w:rPr>
          <w:rFonts w:ascii="Times New Roman" w:hAnsi="Times New Roman" w:cs="Times New Roman"/>
          <w:color w:val="000000"/>
          <w:sz w:val="28"/>
          <w:szCs w:val="28"/>
        </w:rPr>
        <w:t xml:space="preserve"> </w:t>
      </w:r>
      <w:r w:rsidRPr="00784089">
        <w:rPr>
          <w:rFonts w:ascii="Times New Roman" w:hAnsi="Times New Roman" w:cs="Times New Roman"/>
          <w:color w:val="000000"/>
          <w:sz w:val="28"/>
          <w:szCs w:val="28"/>
        </w:rPr>
        <w:t>Государства, поддержавшие решения Европейского Совета, обязаны их выполнять.</w:t>
      </w:r>
    </w:p>
    <w:p w:rsidR="00784089" w:rsidRPr="001F6993" w:rsidRDefault="00784089" w:rsidP="00506D3E">
      <w:pPr>
        <w:pStyle w:val="a3"/>
        <w:tabs>
          <w:tab w:val="left" w:pos="284"/>
          <w:tab w:val="left" w:pos="567"/>
        </w:tabs>
        <w:spacing w:after="0" w:line="360" w:lineRule="auto"/>
        <w:ind w:left="0" w:firstLine="709"/>
        <w:jc w:val="both"/>
        <w:rPr>
          <w:rFonts w:ascii="Times New Roman" w:hAnsi="Times New Roman" w:cs="Times New Roman"/>
          <w:color w:val="0D0D0D" w:themeColor="text1" w:themeTint="F2"/>
          <w:sz w:val="28"/>
          <w:szCs w:val="28"/>
        </w:rPr>
      </w:pPr>
      <w:r w:rsidRPr="001F6993">
        <w:rPr>
          <w:rFonts w:ascii="Times New Roman" w:hAnsi="Times New Roman" w:cs="Times New Roman"/>
          <w:color w:val="0D0D0D" w:themeColor="text1" w:themeTint="F2"/>
          <w:sz w:val="28"/>
          <w:szCs w:val="28"/>
        </w:rPr>
        <w:t>Необходимо отличать Европейский совет от Совета Европы и </w:t>
      </w:r>
      <w:hyperlink r:id="rId12" w:history="1">
        <w:r w:rsidRPr="001F6993">
          <w:rPr>
            <w:rStyle w:val="a4"/>
            <w:rFonts w:ascii="Times New Roman" w:hAnsi="Times New Roman" w:cs="Times New Roman"/>
            <w:color w:val="0D0D0D" w:themeColor="text1" w:themeTint="F2"/>
            <w:sz w:val="28"/>
            <w:szCs w:val="28"/>
            <w:u w:val="none"/>
          </w:rPr>
          <w:t>Совета ЕС</w:t>
        </w:r>
      </w:hyperlink>
      <w:r w:rsidRPr="001F6993">
        <w:rPr>
          <w:rFonts w:ascii="Times New Roman" w:hAnsi="Times New Roman" w:cs="Times New Roman"/>
          <w:color w:val="0D0D0D" w:themeColor="text1" w:themeTint="F2"/>
          <w:sz w:val="28"/>
          <w:szCs w:val="28"/>
        </w:rPr>
        <w:t>. Формально Евросовет не входит в структуру институтов ЕС. Здесь осуществляется «церемониальное» руководство, то есть значимости и легитимности принятым решениям придает присутствие политиков самого высокого уровня. </w:t>
      </w:r>
    </w:p>
    <w:p w:rsidR="00506D3E" w:rsidRDefault="00506D3E" w:rsidP="00506D3E">
      <w:pPr>
        <w:pStyle w:val="a3"/>
        <w:tabs>
          <w:tab w:val="left" w:pos="284"/>
          <w:tab w:val="left" w:pos="567"/>
        </w:tabs>
        <w:spacing w:after="0" w:line="360" w:lineRule="auto"/>
        <w:ind w:left="0" w:firstLine="709"/>
        <w:jc w:val="both"/>
        <w:rPr>
          <w:rFonts w:ascii="Times New Roman" w:hAnsi="Times New Roman" w:cs="Times New Roman"/>
          <w:color w:val="000000"/>
          <w:sz w:val="28"/>
          <w:szCs w:val="28"/>
        </w:rPr>
      </w:pPr>
    </w:p>
    <w:p w:rsidR="00506D3E" w:rsidRPr="00506D3E" w:rsidRDefault="00506D3E" w:rsidP="00506D3E">
      <w:pPr>
        <w:pStyle w:val="a3"/>
        <w:numPr>
          <w:ilvl w:val="1"/>
          <w:numId w:val="3"/>
        </w:numPr>
        <w:tabs>
          <w:tab w:val="left" w:pos="284"/>
          <w:tab w:val="left" w:pos="567"/>
        </w:tabs>
        <w:spacing w:after="0" w:line="360" w:lineRule="auto"/>
        <w:ind w:left="0" w:firstLine="0"/>
        <w:jc w:val="center"/>
        <w:rPr>
          <w:rFonts w:ascii="Times New Roman" w:hAnsi="Times New Roman" w:cs="Times New Roman"/>
          <w:sz w:val="28"/>
          <w:szCs w:val="28"/>
        </w:rPr>
      </w:pPr>
      <w:r w:rsidRPr="00506D3E">
        <w:rPr>
          <w:rFonts w:ascii="Times New Roman" w:hAnsi="Times New Roman" w:cs="Times New Roman"/>
          <w:sz w:val="28"/>
          <w:szCs w:val="28"/>
        </w:rPr>
        <w:t xml:space="preserve">Организационная структура Комиссии Европейского Союза и </w:t>
      </w:r>
      <w:r w:rsidR="00DB3E09">
        <w:rPr>
          <w:rFonts w:ascii="Times New Roman" w:hAnsi="Times New Roman" w:cs="Times New Roman"/>
          <w:sz w:val="28"/>
          <w:szCs w:val="28"/>
        </w:rPr>
        <w:t xml:space="preserve"> порядок членство в </w:t>
      </w:r>
      <w:r w:rsidRPr="00506D3E">
        <w:rPr>
          <w:rFonts w:ascii="Times New Roman" w:hAnsi="Times New Roman" w:cs="Times New Roman"/>
          <w:sz w:val="28"/>
          <w:szCs w:val="28"/>
        </w:rPr>
        <w:t>Европейско</w:t>
      </w:r>
      <w:r w:rsidR="00DB3E09">
        <w:rPr>
          <w:rFonts w:ascii="Times New Roman" w:hAnsi="Times New Roman" w:cs="Times New Roman"/>
          <w:sz w:val="28"/>
          <w:szCs w:val="28"/>
        </w:rPr>
        <w:t xml:space="preserve">м </w:t>
      </w:r>
      <w:r w:rsidRPr="00506D3E">
        <w:rPr>
          <w:rFonts w:ascii="Times New Roman" w:hAnsi="Times New Roman" w:cs="Times New Roman"/>
          <w:sz w:val="28"/>
          <w:szCs w:val="28"/>
        </w:rPr>
        <w:t>Совет</w:t>
      </w:r>
      <w:r w:rsidR="00DB3E09">
        <w:rPr>
          <w:rFonts w:ascii="Times New Roman" w:hAnsi="Times New Roman" w:cs="Times New Roman"/>
          <w:sz w:val="28"/>
          <w:szCs w:val="28"/>
        </w:rPr>
        <w:t>е</w:t>
      </w:r>
    </w:p>
    <w:p w:rsidR="00506D3E" w:rsidRPr="00784089" w:rsidRDefault="00506D3E" w:rsidP="00506D3E">
      <w:pPr>
        <w:pStyle w:val="a3"/>
        <w:tabs>
          <w:tab w:val="left" w:pos="284"/>
          <w:tab w:val="left" w:pos="567"/>
        </w:tabs>
        <w:spacing w:after="0" w:line="360" w:lineRule="auto"/>
        <w:ind w:left="0"/>
        <w:jc w:val="center"/>
        <w:rPr>
          <w:rFonts w:ascii="Times New Roman" w:hAnsi="Times New Roman" w:cs="Times New Roman"/>
          <w:sz w:val="28"/>
          <w:szCs w:val="28"/>
        </w:rPr>
      </w:pP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Согласно статье 17.5 Лиссабонского договора Комиссия состоит из 28 членов, включая председателя Комиссии</w:t>
      </w:r>
      <w:r w:rsidR="00BD3AC0">
        <w:rPr>
          <w:rStyle w:val="a8"/>
          <w:rFonts w:ascii="Times New Roman" w:hAnsi="Times New Roman" w:cs="Times New Roman"/>
          <w:sz w:val="28"/>
          <w:szCs w:val="28"/>
        </w:rPr>
        <w:footnoteReference w:id="8"/>
      </w:r>
      <w:r w:rsidRPr="00CD5BA5">
        <w:rPr>
          <w:rFonts w:ascii="Times New Roman" w:hAnsi="Times New Roman" w:cs="Times New Roman"/>
          <w:sz w:val="28"/>
          <w:szCs w:val="28"/>
        </w:rPr>
        <w:t xml:space="preserve">. Причем каждая страна – член ЕС должна быть представлена в Комиссии. Количество членов Комиссии должно было составлять две трети от количества государств-членов, включая должность председателя Комиссии, если Европейский Совет, действуя единогласно, не изменит данное соотношение. </w:t>
      </w: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 xml:space="preserve">Члены Комиссии будут выбираться от тех стран, чья очередь выдвигать своего представителя подошла по системе ротации, которую должен установить Европейский совет, действуя единогласно, принимая во внимание демографический и географический фактор государств-членов. В настоящее время такого решения Совета еще нет. Государства-члены с общего согласия выдвигают кандидата на пост председателя Комиссии, учитывая результаты прошедших выборов в Европарламент и сложившуюся там конфигурацию политических сил. Действуя квалифицированным большинством, Совет предлагает Европейскому парламенту его кандидатуру. Европейский парламент после обсуждения должен проголосовать за предложенную кандидатуру. </w:t>
      </w: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 xml:space="preserve">Утвержденным считается кандидат, набравший более половины голосов от списочного состава Европарламента. В случае неутверждения предложенной Европейским советом кандидатуры последний имеет месяц, для того чтобы предложить другую кандидатуру. После утверждения Парламентом кандидатуры председателя он совместно с государствами- </w:t>
      </w:r>
      <w:r w:rsidRPr="00CD5BA5">
        <w:rPr>
          <w:rFonts w:ascii="Times New Roman" w:hAnsi="Times New Roman" w:cs="Times New Roman"/>
          <w:sz w:val="28"/>
          <w:szCs w:val="28"/>
        </w:rPr>
        <w:lastRenderedPageBreak/>
        <w:t xml:space="preserve">членами и Европейским советом формирует состав Комиссии. Только пост вице-президента и Высокого представителя Союза по иностранным делам и политике безопасности не подлежит согласованию с председателем. </w:t>
      </w: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 xml:space="preserve">После формирования состава Комиссии они должны пройти процедуру голосования в Европейском парламенте. И хотя каждый кандидат предстает перед «своим» профильным комитетом, который должен одобрить его назначение, состав Комиссии голосуется Европейским парламентом списком. Для того чтобы быть одобренным, Комиссия должна, так же как и в случае с председателем, набрать половину голосов плюс один от списочного состава Парламента. После одобрения состава Комиссии Парламентом, Европейский совет назначает Европейскую комиссии нового состава. Комиссия избирается сроком на пять лет через полгода после выборов Европейского парламента. </w:t>
      </w: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Такое совмещение сроков функционирования Комиссии и Европейского парламента было введено Маастрихтским договором в 1992 г. для усиления координации между этими двумя органами</w:t>
      </w:r>
      <w:r w:rsidR="00BD3AC0">
        <w:rPr>
          <w:rStyle w:val="a8"/>
          <w:rFonts w:ascii="Times New Roman" w:hAnsi="Times New Roman" w:cs="Times New Roman"/>
          <w:sz w:val="28"/>
          <w:szCs w:val="28"/>
        </w:rPr>
        <w:footnoteReference w:id="9"/>
      </w:r>
      <w:r w:rsidRPr="00CD5BA5">
        <w:rPr>
          <w:rFonts w:ascii="Times New Roman" w:hAnsi="Times New Roman" w:cs="Times New Roman"/>
          <w:sz w:val="28"/>
          <w:szCs w:val="28"/>
        </w:rPr>
        <w:t xml:space="preserve">. </w:t>
      </w: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 xml:space="preserve">Несмотря на то что члены Комиссии назначаются и выдвигаются национальным государством, согласно договорам они должны быть независимы от них в своей работе. Это существенное противоречие сглаживается следующими положениями. Во-первых, Европейское сообщество устанавливает размер оплаты и пенсий членам Комиссии, тем самым обеспечивая им финансовую независимость от своего государства. Во-вторых, членами Комиссии выдвигаются опытные и авторитетные в своем государстве люди, которые могут отстаивать свою собственную позицию и имеют каналы, чтобы довести ее до лиц, принимающих решения. </w:t>
      </w:r>
    </w:p>
    <w:p w:rsidR="00CD5BA5" w:rsidRPr="00CD5BA5"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lastRenderedPageBreak/>
        <w:t xml:space="preserve">Так, в Комиссии Жака Сантера (1995– 1999 гг.) было два бывших премьер-министра, три бывших министра иностранных дел и один бывший министр финансов. В-третьих, так как Комиссия принимает решение коллегиально, в процессе выработки решения все равно необходимо идти на определенные компромиссы, и именно члену Комиссии бывает больше всех понятно, до какого предела может пойти национальное государство в отстаивании своих прав без нанесения существенного ущерба Европейскому Союзу и в конечном итоге самому государству. И, в-четвертых, члена Комиссии может отстранить от выполнения его обязанностей только Суд Европейских сообществ строго в соответствии со статьей 247 Лиссабонского договора. </w:t>
      </w:r>
    </w:p>
    <w:p w:rsidR="006A52E6" w:rsidRDefault="00CD5BA5"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r w:rsidRPr="00CD5BA5">
        <w:rPr>
          <w:rFonts w:ascii="Times New Roman" w:hAnsi="Times New Roman" w:cs="Times New Roman"/>
          <w:sz w:val="28"/>
          <w:szCs w:val="28"/>
        </w:rPr>
        <w:t xml:space="preserve">Роль председателя Комиссии </w:t>
      </w:r>
      <w:r w:rsidR="006E56EC" w:rsidRPr="00CD5BA5">
        <w:rPr>
          <w:rFonts w:ascii="Times New Roman" w:hAnsi="Times New Roman" w:cs="Times New Roman"/>
          <w:sz w:val="28"/>
          <w:szCs w:val="28"/>
        </w:rPr>
        <w:t>чрезвычайна,</w:t>
      </w:r>
      <w:r w:rsidRPr="00CD5BA5">
        <w:rPr>
          <w:rFonts w:ascii="Times New Roman" w:hAnsi="Times New Roman" w:cs="Times New Roman"/>
          <w:sz w:val="28"/>
          <w:szCs w:val="28"/>
        </w:rPr>
        <w:t xml:space="preserve"> важна и в последнее время она всё более возрастает. До вступления в силу Амстердамского договора председатель Комиссии был «primus inter pares», но в статье 217 этого договора появляется фраза, резко усиливающее его роль: «Комиссия работает под политическим руководством своего председателя»</w:t>
      </w:r>
      <w:r w:rsidR="00BD3AC0">
        <w:rPr>
          <w:rStyle w:val="a8"/>
          <w:rFonts w:ascii="Times New Roman" w:hAnsi="Times New Roman" w:cs="Times New Roman"/>
          <w:sz w:val="28"/>
          <w:szCs w:val="28"/>
        </w:rPr>
        <w:footnoteReference w:id="10"/>
      </w:r>
      <w:r w:rsidRPr="00CD5BA5">
        <w:rPr>
          <w:rFonts w:ascii="Times New Roman" w:hAnsi="Times New Roman" w:cs="Times New Roman"/>
          <w:sz w:val="28"/>
          <w:szCs w:val="28"/>
        </w:rPr>
        <w:t xml:space="preserve">. К тому же Амстердамский договор дал председателю Комиссии потенциальное право вето на выдвижение правительствами кандидатур в Комиссию. Договор Ниццы пошел ещё дальше в этом направлении, дав право председателю распределять обязанности членов Комиссии и изменять эти обязанности на протяжении срока её работы. По Лиссабонскому договору обязанности члена Комиссии распределяются по согласованию между председателем, государствами-членами и самими членами Комиссии, кроме члена Комиссии, </w:t>
      </w:r>
      <w:r w:rsidRPr="00CD5BA5">
        <w:rPr>
          <w:rFonts w:ascii="Times New Roman" w:hAnsi="Times New Roman" w:cs="Times New Roman"/>
          <w:sz w:val="28"/>
          <w:szCs w:val="28"/>
        </w:rPr>
        <w:lastRenderedPageBreak/>
        <w:t xml:space="preserve">который, занимая пост вице-президента, является Высоким представителем Союза по иностранным делам и оборонной политике. Каждый член Комиссии получает, таким образом, в свое ведение определенные сферы деятельности Европейского Союза. Обычно каждый член Комиссии ответствен за две-три таких сферы. </w:t>
      </w:r>
      <w:r w:rsidR="006A52E6">
        <w:rPr>
          <w:rFonts w:ascii="Times New Roman" w:hAnsi="Times New Roman" w:cs="Times New Roman"/>
          <w:sz w:val="28"/>
          <w:szCs w:val="28"/>
        </w:rPr>
        <w:t xml:space="preserve">Структура </w:t>
      </w:r>
      <w:r w:rsidR="00DB3E09">
        <w:rPr>
          <w:rFonts w:ascii="Times New Roman" w:hAnsi="Times New Roman" w:cs="Times New Roman"/>
          <w:sz w:val="28"/>
          <w:szCs w:val="28"/>
        </w:rPr>
        <w:t>Комиссии Европейского Сою</w:t>
      </w:r>
      <w:r w:rsidR="006A52E6">
        <w:rPr>
          <w:rFonts w:ascii="Times New Roman" w:hAnsi="Times New Roman" w:cs="Times New Roman"/>
          <w:sz w:val="28"/>
          <w:szCs w:val="28"/>
        </w:rPr>
        <w:t>за выглядит следующим образом:</w:t>
      </w:r>
    </w:p>
    <w:p w:rsidR="006A52E6" w:rsidRDefault="006A52E6" w:rsidP="00CD5BA5">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784089" w:rsidRDefault="006A52E6" w:rsidP="00D53867">
      <w:pPr>
        <w:pStyle w:val="a3"/>
        <w:tabs>
          <w:tab w:val="left" w:pos="284"/>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6400" cy="3638144"/>
            <wp:effectExtent l="0" t="0" r="0" b="3873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rFonts w:ascii="Times New Roman" w:hAnsi="Times New Roman" w:cs="Times New Roman"/>
          <w:sz w:val="28"/>
          <w:szCs w:val="28"/>
        </w:rPr>
        <w:t xml:space="preserve"> </w:t>
      </w:r>
    </w:p>
    <w:p w:rsidR="00DB3E09" w:rsidRPr="00CD5BA5" w:rsidRDefault="00DB3E09" w:rsidP="00D53867">
      <w:pPr>
        <w:pStyle w:val="a3"/>
        <w:tabs>
          <w:tab w:val="left" w:pos="284"/>
          <w:tab w:val="left" w:pos="567"/>
        </w:tabs>
        <w:spacing w:after="0" w:line="360" w:lineRule="auto"/>
        <w:ind w:left="0"/>
        <w:jc w:val="both"/>
        <w:rPr>
          <w:rFonts w:ascii="Times New Roman" w:hAnsi="Times New Roman" w:cs="Times New Roman"/>
          <w:sz w:val="28"/>
          <w:szCs w:val="28"/>
        </w:rPr>
      </w:pPr>
    </w:p>
    <w:p w:rsidR="00BD3AC0" w:rsidRDefault="00DB3E09"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r w:rsidRPr="00DB3E09">
        <w:rPr>
          <w:rFonts w:ascii="Times New Roman" w:hAnsi="Times New Roman" w:cs="Times New Roman"/>
          <w:sz w:val="28"/>
          <w:szCs w:val="28"/>
        </w:rPr>
        <w:t>В Европейском Совете сущес</w:t>
      </w:r>
      <w:r>
        <w:rPr>
          <w:rFonts w:ascii="Times New Roman" w:hAnsi="Times New Roman" w:cs="Times New Roman"/>
          <w:sz w:val="28"/>
          <w:szCs w:val="28"/>
        </w:rPr>
        <w:t>твуют два уровня членства. Пер</w:t>
      </w:r>
      <w:r w:rsidRPr="00DB3E09">
        <w:rPr>
          <w:rFonts w:ascii="Times New Roman" w:hAnsi="Times New Roman" w:cs="Times New Roman"/>
          <w:sz w:val="28"/>
          <w:szCs w:val="28"/>
        </w:rPr>
        <w:t>вый уровень – это уровень глав го</w:t>
      </w:r>
      <w:r>
        <w:rPr>
          <w:rFonts w:ascii="Times New Roman" w:hAnsi="Times New Roman" w:cs="Times New Roman"/>
          <w:sz w:val="28"/>
          <w:szCs w:val="28"/>
        </w:rPr>
        <w:t>сударств и правительств и Пред</w:t>
      </w:r>
      <w:r w:rsidRPr="00DB3E09">
        <w:rPr>
          <w:rFonts w:ascii="Times New Roman" w:hAnsi="Times New Roman" w:cs="Times New Roman"/>
          <w:sz w:val="28"/>
          <w:szCs w:val="28"/>
        </w:rPr>
        <w:t xml:space="preserve">седателя Комиссии. Второй уровень – министры иностранных дел и члена Комиссии, </w:t>
      </w:r>
      <w:r w:rsidRPr="00DB3E09">
        <w:rPr>
          <w:rFonts w:ascii="Times New Roman" w:hAnsi="Times New Roman" w:cs="Times New Roman"/>
          <w:sz w:val="28"/>
          <w:szCs w:val="28"/>
        </w:rPr>
        <w:lastRenderedPageBreak/>
        <w:t>отвечающего за обсуждаемый вопрос</w:t>
      </w:r>
      <w:r w:rsidR="00BD3AC0">
        <w:rPr>
          <w:rStyle w:val="a8"/>
          <w:rFonts w:ascii="Times New Roman" w:hAnsi="Times New Roman" w:cs="Times New Roman"/>
          <w:sz w:val="28"/>
          <w:szCs w:val="28"/>
        </w:rPr>
        <w:footnoteReference w:id="11"/>
      </w:r>
      <w:r w:rsidRPr="00DB3E09">
        <w:rPr>
          <w:rFonts w:ascii="Times New Roman" w:hAnsi="Times New Roman" w:cs="Times New Roman"/>
          <w:sz w:val="28"/>
          <w:szCs w:val="28"/>
        </w:rPr>
        <w:t>. Кроме этих пятидесяти восьми официал</w:t>
      </w:r>
      <w:r>
        <w:rPr>
          <w:rFonts w:ascii="Times New Roman" w:hAnsi="Times New Roman" w:cs="Times New Roman"/>
          <w:sz w:val="28"/>
          <w:szCs w:val="28"/>
        </w:rPr>
        <w:t>ьных лиц еще только 33 предста</w:t>
      </w:r>
      <w:r w:rsidRPr="00DB3E09">
        <w:rPr>
          <w:rFonts w:ascii="Times New Roman" w:hAnsi="Times New Roman" w:cs="Times New Roman"/>
          <w:sz w:val="28"/>
          <w:szCs w:val="28"/>
        </w:rPr>
        <w:t>вителям разрешено присутствовать на заседании Европейского Совета и необходимому числу переводчиков, которые должны обеспечивать бесперебойный с</w:t>
      </w:r>
      <w:r>
        <w:rPr>
          <w:rFonts w:ascii="Times New Roman" w:hAnsi="Times New Roman" w:cs="Times New Roman"/>
          <w:sz w:val="28"/>
          <w:szCs w:val="28"/>
        </w:rPr>
        <w:t>инхронный перевод идущего засе</w:t>
      </w:r>
      <w:r w:rsidRPr="00DB3E09">
        <w:rPr>
          <w:rFonts w:ascii="Times New Roman" w:hAnsi="Times New Roman" w:cs="Times New Roman"/>
          <w:sz w:val="28"/>
          <w:szCs w:val="28"/>
        </w:rPr>
        <w:t xml:space="preserve">дания на всех официальных языках ЕС. </w:t>
      </w:r>
    </w:p>
    <w:p w:rsidR="00DB3E09" w:rsidRDefault="00DB3E09"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r w:rsidRPr="00DB3E09">
        <w:rPr>
          <w:rFonts w:ascii="Times New Roman" w:hAnsi="Times New Roman" w:cs="Times New Roman"/>
          <w:sz w:val="28"/>
          <w:szCs w:val="28"/>
        </w:rPr>
        <w:t xml:space="preserve">Из этих 33 официальных лиц – двое являются представителем страны президента ЕС на данной встрече, один представляет Генеральный Секретариат (в основном эти официальные представители заняты записью того, что говориться на заседаниях), трое представляют Комиссию, включая Генерального Секретаря Комиссии, остальные двадцать восемь человек являются </w:t>
      </w:r>
      <w:r>
        <w:rPr>
          <w:rFonts w:ascii="Times New Roman" w:hAnsi="Times New Roman" w:cs="Times New Roman"/>
          <w:sz w:val="28"/>
          <w:szCs w:val="28"/>
        </w:rPr>
        <w:t>официальными помощниками нацио</w:t>
      </w:r>
      <w:r w:rsidRPr="00DB3E09">
        <w:rPr>
          <w:rFonts w:ascii="Times New Roman" w:hAnsi="Times New Roman" w:cs="Times New Roman"/>
          <w:sz w:val="28"/>
          <w:szCs w:val="28"/>
        </w:rPr>
        <w:t xml:space="preserve">нальных делегаций, причем они могут меняться на протяжении встречи, но на основе: «один вышел – один зашел». </w:t>
      </w:r>
    </w:p>
    <w:p w:rsidR="00CD5BA5" w:rsidRDefault="00DB3E09"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r w:rsidRPr="00DB3E09">
        <w:rPr>
          <w:rFonts w:ascii="Times New Roman" w:hAnsi="Times New Roman" w:cs="Times New Roman"/>
          <w:sz w:val="28"/>
          <w:szCs w:val="28"/>
        </w:rPr>
        <w:t>Кроме этого в последнее время Совет финансов (Экофин) часто собирается параллельно заседаниям Европейского Совета, так как вопросы, связанные с валютн</w:t>
      </w:r>
      <w:r>
        <w:rPr>
          <w:rFonts w:ascii="Times New Roman" w:hAnsi="Times New Roman" w:cs="Times New Roman"/>
          <w:sz w:val="28"/>
          <w:szCs w:val="28"/>
        </w:rPr>
        <w:t>о-финансовой политикой ЕС, осо</w:t>
      </w:r>
      <w:r w:rsidRPr="00DB3E09">
        <w:rPr>
          <w:rFonts w:ascii="Times New Roman" w:hAnsi="Times New Roman" w:cs="Times New Roman"/>
          <w:sz w:val="28"/>
          <w:szCs w:val="28"/>
        </w:rPr>
        <w:t xml:space="preserve">бенно в связи с введением «евро» </w:t>
      </w:r>
      <w:r>
        <w:rPr>
          <w:rFonts w:ascii="Times New Roman" w:hAnsi="Times New Roman" w:cs="Times New Roman"/>
          <w:sz w:val="28"/>
          <w:szCs w:val="28"/>
        </w:rPr>
        <w:t>все чаще становились на повест</w:t>
      </w:r>
      <w:r w:rsidRPr="00DB3E09">
        <w:rPr>
          <w:rFonts w:ascii="Times New Roman" w:hAnsi="Times New Roman" w:cs="Times New Roman"/>
          <w:sz w:val="28"/>
          <w:szCs w:val="28"/>
        </w:rPr>
        <w:t xml:space="preserve">ку дня Европейского Совета и главам государств и правительств </w:t>
      </w:r>
      <w:r>
        <w:rPr>
          <w:rFonts w:ascii="Times New Roman" w:hAnsi="Times New Roman" w:cs="Times New Roman"/>
          <w:sz w:val="28"/>
          <w:szCs w:val="28"/>
        </w:rPr>
        <w:t xml:space="preserve"> </w:t>
      </w:r>
      <w:r w:rsidRPr="00DB3E09">
        <w:rPr>
          <w:rFonts w:ascii="Times New Roman" w:hAnsi="Times New Roman" w:cs="Times New Roman"/>
          <w:sz w:val="28"/>
          <w:szCs w:val="28"/>
        </w:rPr>
        <w:t>требуется помощь своих министров финансов</w:t>
      </w:r>
      <w:r w:rsidR="00BD3AC0">
        <w:rPr>
          <w:rStyle w:val="a8"/>
          <w:rFonts w:ascii="Times New Roman" w:hAnsi="Times New Roman" w:cs="Times New Roman"/>
          <w:sz w:val="28"/>
          <w:szCs w:val="28"/>
        </w:rPr>
        <w:footnoteReference w:id="12"/>
      </w:r>
      <w:r w:rsidRPr="00DB3E09">
        <w:rPr>
          <w:rFonts w:ascii="Times New Roman" w:hAnsi="Times New Roman" w:cs="Times New Roman"/>
          <w:sz w:val="28"/>
          <w:szCs w:val="28"/>
        </w:rPr>
        <w:t>. Естественно, делегация кажд</w:t>
      </w:r>
      <w:r>
        <w:rPr>
          <w:rFonts w:ascii="Times New Roman" w:hAnsi="Times New Roman" w:cs="Times New Roman"/>
          <w:sz w:val="28"/>
          <w:szCs w:val="28"/>
        </w:rPr>
        <w:t>ой страны прибывшей на Европей</w:t>
      </w:r>
      <w:r w:rsidRPr="00DB3E09">
        <w:rPr>
          <w:rFonts w:ascii="Times New Roman" w:hAnsi="Times New Roman" w:cs="Times New Roman"/>
          <w:sz w:val="28"/>
          <w:szCs w:val="28"/>
        </w:rPr>
        <w:t>ский Совет не заканчивается на перечисленных выше лицах и включает значительное количес</w:t>
      </w:r>
      <w:r>
        <w:rPr>
          <w:rFonts w:ascii="Times New Roman" w:hAnsi="Times New Roman" w:cs="Times New Roman"/>
          <w:sz w:val="28"/>
          <w:szCs w:val="28"/>
        </w:rPr>
        <w:t>тво помощников и экспертов, од</w:t>
      </w:r>
      <w:r w:rsidRPr="00DB3E09">
        <w:rPr>
          <w:rFonts w:ascii="Times New Roman" w:hAnsi="Times New Roman" w:cs="Times New Roman"/>
          <w:sz w:val="28"/>
          <w:szCs w:val="28"/>
        </w:rPr>
        <w:t xml:space="preserve">нако эти люди не могут находиться на самом заседании и, обычно, для них отведено специальное помещение, из которого они могут попасть на заседание. </w:t>
      </w:r>
    </w:p>
    <w:p w:rsidR="00DB3E09" w:rsidRPr="00BD3AC0" w:rsidRDefault="00DB3E09" w:rsidP="00BD3AC0">
      <w:pPr>
        <w:tabs>
          <w:tab w:val="left" w:pos="284"/>
          <w:tab w:val="left" w:pos="567"/>
        </w:tabs>
        <w:spacing w:after="0" w:line="360" w:lineRule="auto"/>
        <w:jc w:val="both"/>
        <w:rPr>
          <w:rFonts w:ascii="Times New Roman" w:hAnsi="Times New Roman" w:cs="Times New Roman"/>
          <w:sz w:val="28"/>
          <w:szCs w:val="28"/>
        </w:rPr>
      </w:pPr>
    </w:p>
    <w:p w:rsidR="00DB3E09" w:rsidRDefault="00DB3E09"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DB3E09" w:rsidRPr="009D0CF4" w:rsidRDefault="00185688" w:rsidP="00DB3E09">
      <w:pPr>
        <w:pStyle w:val="a3"/>
        <w:numPr>
          <w:ilvl w:val="0"/>
          <w:numId w:val="5"/>
        </w:numPr>
        <w:tabs>
          <w:tab w:val="left" w:pos="0"/>
          <w:tab w:val="left" w:pos="284"/>
        </w:tabs>
        <w:spacing w:after="0" w:line="360" w:lineRule="auto"/>
        <w:ind w:left="0" w:firstLine="0"/>
        <w:jc w:val="center"/>
        <w:rPr>
          <w:rFonts w:ascii="Times New Roman" w:hAnsi="Times New Roman" w:cs="Times New Roman"/>
          <w:b/>
          <w:color w:val="0D0D0D" w:themeColor="text1" w:themeTint="F2"/>
          <w:sz w:val="28"/>
          <w:szCs w:val="28"/>
        </w:rPr>
      </w:pPr>
      <w:hyperlink r:id="rId18" w:history="1">
        <w:r w:rsidR="00DB3E09" w:rsidRPr="00DB3E09">
          <w:rPr>
            <w:rFonts w:ascii="Times New Roman" w:eastAsia="Times New Roman" w:hAnsi="Times New Roman" w:cs="Times New Roman"/>
            <w:b/>
            <w:bCs/>
            <w:color w:val="0D0D0D" w:themeColor="text1" w:themeTint="F2"/>
            <w:sz w:val="28"/>
            <w:szCs w:val="28"/>
          </w:rPr>
          <w:t>Комиссия Европейского Союза и Европейский Совет: проблематика отношений на современном этапе</w:t>
        </w:r>
      </w:hyperlink>
    </w:p>
    <w:p w:rsidR="009D0CF4" w:rsidRPr="00DB3E09" w:rsidRDefault="009D0CF4" w:rsidP="009D0CF4">
      <w:pPr>
        <w:pStyle w:val="a3"/>
        <w:tabs>
          <w:tab w:val="left" w:pos="0"/>
          <w:tab w:val="left" w:pos="284"/>
        </w:tabs>
        <w:spacing w:after="0" w:line="360" w:lineRule="auto"/>
        <w:ind w:left="0"/>
        <w:rPr>
          <w:rFonts w:ascii="Times New Roman" w:hAnsi="Times New Roman" w:cs="Times New Roman"/>
          <w:b/>
          <w:color w:val="0D0D0D" w:themeColor="text1" w:themeTint="F2"/>
          <w:sz w:val="28"/>
          <w:szCs w:val="28"/>
        </w:rPr>
      </w:pPr>
    </w:p>
    <w:p w:rsidR="006A52E6" w:rsidRPr="00BD3AC0" w:rsidRDefault="00DB3E09" w:rsidP="00BD3AC0">
      <w:pPr>
        <w:pStyle w:val="a3"/>
        <w:numPr>
          <w:ilvl w:val="1"/>
          <w:numId w:val="5"/>
        </w:numPr>
        <w:tabs>
          <w:tab w:val="left" w:pos="0"/>
          <w:tab w:val="left" w:pos="284"/>
          <w:tab w:val="left" w:pos="426"/>
        </w:tabs>
        <w:spacing w:after="0" w:line="360" w:lineRule="auto"/>
        <w:ind w:left="0" w:firstLine="0"/>
        <w:jc w:val="center"/>
        <w:rPr>
          <w:rFonts w:ascii="Times New Roman" w:hAnsi="Times New Roman" w:cs="Times New Roman"/>
          <w:color w:val="0D0D0D" w:themeColor="text1" w:themeTint="F2"/>
          <w:sz w:val="28"/>
          <w:szCs w:val="28"/>
        </w:rPr>
      </w:pPr>
      <w:r w:rsidRPr="00DB3E09">
        <w:rPr>
          <w:rFonts w:ascii="Times New Roman" w:hAnsi="Times New Roman" w:cs="Times New Roman"/>
          <w:color w:val="0D0D0D" w:themeColor="text1" w:themeTint="F2"/>
          <w:sz w:val="28"/>
          <w:szCs w:val="28"/>
        </w:rPr>
        <w:t>Комиссия Европейского Союза и Европейского совета: взаимодействие и соотношение.</w:t>
      </w:r>
    </w:p>
    <w:p w:rsidR="00E924B7" w:rsidRDefault="00E924B7" w:rsidP="00E924B7">
      <w:pPr>
        <w:pStyle w:val="a3"/>
        <w:tabs>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Европейский совет был создан для того чтобы помочь Европе на пути её объединения избегая острые углы. </w:t>
      </w:r>
      <w:r w:rsidRPr="00E924B7">
        <w:rPr>
          <w:rFonts w:ascii="Times New Roman" w:hAnsi="Times New Roman" w:cs="Times New Roman"/>
          <w:sz w:val="28"/>
          <w:szCs w:val="28"/>
        </w:rPr>
        <w:t xml:space="preserve">Комиссия, чьи позиции </w:t>
      </w:r>
      <w:r>
        <w:rPr>
          <w:rFonts w:ascii="Times New Roman" w:hAnsi="Times New Roman" w:cs="Times New Roman"/>
          <w:sz w:val="28"/>
          <w:szCs w:val="28"/>
        </w:rPr>
        <w:t>были значительно ослаблены в ре</w:t>
      </w:r>
      <w:r w:rsidRPr="00E924B7">
        <w:rPr>
          <w:rFonts w:ascii="Times New Roman" w:hAnsi="Times New Roman" w:cs="Times New Roman"/>
          <w:sz w:val="28"/>
          <w:szCs w:val="28"/>
        </w:rPr>
        <w:t>зультате «компромисса», ни Совет, который занимался в основномотраслевыми интересами и действовал на основе единогласия, не</w:t>
      </w:r>
      <w:r>
        <w:rPr>
          <w:rFonts w:ascii="Times New Roman" w:hAnsi="Times New Roman" w:cs="Times New Roman"/>
          <w:sz w:val="28"/>
          <w:szCs w:val="28"/>
        </w:rPr>
        <w:t xml:space="preserve"> </w:t>
      </w:r>
      <w:r w:rsidRPr="00E924B7">
        <w:rPr>
          <w:rFonts w:ascii="Times New Roman" w:hAnsi="Times New Roman" w:cs="Times New Roman"/>
          <w:sz w:val="28"/>
          <w:szCs w:val="28"/>
        </w:rPr>
        <w:t>могли придать необходимую динамику развитию Сообщества.</w:t>
      </w:r>
    </w:p>
    <w:p w:rsidR="00B847C3" w:rsidRPr="00B847C3" w:rsidRDefault="00E924B7" w:rsidP="00B847C3">
      <w:pPr>
        <w:pStyle w:val="a3"/>
        <w:tabs>
          <w:tab w:val="left" w:pos="284"/>
          <w:tab w:val="left" w:pos="567"/>
        </w:tabs>
        <w:spacing w:after="0" w:line="360" w:lineRule="auto"/>
        <w:ind w:left="0" w:firstLine="709"/>
        <w:jc w:val="both"/>
        <w:rPr>
          <w:rFonts w:ascii="Times New Roman" w:hAnsi="Times New Roman" w:cs="Times New Roman"/>
          <w:sz w:val="28"/>
          <w:szCs w:val="28"/>
        </w:rPr>
      </w:pPr>
      <w:r w:rsidRPr="00E924B7">
        <w:rPr>
          <w:rFonts w:ascii="Times New Roman" w:hAnsi="Times New Roman" w:cs="Times New Roman"/>
          <w:sz w:val="28"/>
          <w:szCs w:val="28"/>
        </w:rPr>
        <w:t>Чувствовалась необходимость в создании органа, который мог бы</w:t>
      </w:r>
      <w:r>
        <w:rPr>
          <w:rFonts w:ascii="Times New Roman" w:hAnsi="Times New Roman" w:cs="Times New Roman"/>
          <w:sz w:val="28"/>
          <w:szCs w:val="28"/>
        </w:rPr>
        <w:t xml:space="preserve"> </w:t>
      </w:r>
      <w:r w:rsidRPr="00E924B7">
        <w:rPr>
          <w:rFonts w:ascii="Times New Roman" w:hAnsi="Times New Roman" w:cs="Times New Roman"/>
          <w:sz w:val="28"/>
          <w:szCs w:val="28"/>
        </w:rPr>
        <w:t>видеть перспективу развития Со</w:t>
      </w:r>
      <w:r>
        <w:rPr>
          <w:rFonts w:ascii="Times New Roman" w:hAnsi="Times New Roman" w:cs="Times New Roman"/>
          <w:sz w:val="28"/>
          <w:szCs w:val="28"/>
        </w:rPr>
        <w:t>общества, и придать ему позитив</w:t>
      </w:r>
      <w:r w:rsidRPr="00E924B7">
        <w:rPr>
          <w:rFonts w:ascii="Times New Roman" w:hAnsi="Times New Roman" w:cs="Times New Roman"/>
          <w:sz w:val="28"/>
          <w:szCs w:val="28"/>
        </w:rPr>
        <w:t>ный импульс. Идея создания Ев</w:t>
      </w:r>
      <w:r>
        <w:rPr>
          <w:rFonts w:ascii="Times New Roman" w:hAnsi="Times New Roman" w:cs="Times New Roman"/>
          <w:sz w:val="28"/>
          <w:szCs w:val="28"/>
        </w:rPr>
        <w:t>ропейского совета была предложе</w:t>
      </w:r>
      <w:r w:rsidRPr="00E924B7">
        <w:rPr>
          <w:rFonts w:ascii="Times New Roman" w:hAnsi="Times New Roman" w:cs="Times New Roman"/>
          <w:sz w:val="28"/>
          <w:szCs w:val="28"/>
        </w:rPr>
        <w:t xml:space="preserve">на французским президентом </w:t>
      </w:r>
      <w:r>
        <w:rPr>
          <w:rFonts w:ascii="Times New Roman" w:hAnsi="Times New Roman" w:cs="Times New Roman"/>
          <w:sz w:val="28"/>
          <w:szCs w:val="28"/>
        </w:rPr>
        <w:t>Валери Жискар д’Эстеном и немец</w:t>
      </w:r>
      <w:r w:rsidRPr="00E924B7">
        <w:rPr>
          <w:rFonts w:ascii="Times New Roman" w:hAnsi="Times New Roman" w:cs="Times New Roman"/>
          <w:sz w:val="28"/>
          <w:szCs w:val="28"/>
        </w:rPr>
        <w:t>ким канцлером Гельмутом Шмидтом</w:t>
      </w:r>
      <w:r w:rsidR="00BD3AC0">
        <w:rPr>
          <w:rStyle w:val="a8"/>
          <w:rFonts w:ascii="Times New Roman" w:hAnsi="Times New Roman" w:cs="Times New Roman"/>
          <w:sz w:val="28"/>
          <w:szCs w:val="28"/>
        </w:rPr>
        <w:footnoteReference w:id="13"/>
      </w:r>
      <w:r w:rsidRPr="00E924B7">
        <w:rPr>
          <w:rFonts w:ascii="Times New Roman" w:hAnsi="Times New Roman" w:cs="Times New Roman"/>
          <w:sz w:val="28"/>
          <w:szCs w:val="28"/>
        </w:rPr>
        <w:t>. Они предложили лидерам</w:t>
      </w:r>
      <w:r>
        <w:rPr>
          <w:rFonts w:ascii="Times New Roman" w:hAnsi="Times New Roman" w:cs="Times New Roman"/>
          <w:sz w:val="28"/>
          <w:szCs w:val="28"/>
        </w:rPr>
        <w:t xml:space="preserve"> </w:t>
      </w:r>
      <w:r w:rsidRPr="00E924B7">
        <w:rPr>
          <w:rFonts w:ascii="Times New Roman" w:hAnsi="Times New Roman" w:cs="Times New Roman"/>
          <w:sz w:val="28"/>
          <w:szCs w:val="28"/>
        </w:rPr>
        <w:t>государств-членов встречаться на относительно неформальной</w:t>
      </w:r>
      <w:r>
        <w:rPr>
          <w:rFonts w:ascii="Times New Roman" w:hAnsi="Times New Roman" w:cs="Times New Roman"/>
          <w:sz w:val="28"/>
          <w:szCs w:val="28"/>
        </w:rPr>
        <w:t xml:space="preserve"> </w:t>
      </w:r>
      <w:r w:rsidRPr="00E924B7">
        <w:rPr>
          <w:rFonts w:ascii="Times New Roman" w:hAnsi="Times New Roman" w:cs="Times New Roman"/>
          <w:sz w:val="28"/>
          <w:szCs w:val="28"/>
        </w:rPr>
        <w:t>основе для обмена мнениями, улуч</w:t>
      </w:r>
      <w:r>
        <w:rPr>
          <w:rFonts w:ascii="Times New Roman" w:hAnsi="Times New Roman" w:cs="Times New Roman"/>
          <w:sz w:val="28"/>
          <w:szCs w:val="28"/>
        </w:rPr>
        <w:t>шения взаимопонимания, выра</w:t>
      </w:r>
      <w:r w:rsidRPr="00E924B7">
        <w:rPr>
          <w:rFonts w:ascii="Times New Roman" w:hAnsi="Times New Roman" w:cs="Times New Roman"/>
          <w:sz w:val="28"/>
          <w:szCs w:val="28"/>
        </w:rPr>
        <w:t>ботки направления развития Сообщества и, возможно, разрешения</w:t>
      </w:r>
      <w:r>
        <w:rPr>
          <w:rFonts w:ascii="Times New Roman" w:hAnsi="Times New Roman" w:cs="Times New Roman"/>
          <w:sz w:val="28"/>
          <w:szCs w:val="28"/>
        </w:rPr>
        <w:t xml:space="preserve"> </w:t>
      </w:r>
      <w:r w:rsidRPr="00E924B7">
        <w:rPr>
          <w:rFonts w:ascii="Times New Roman" w:hAnsi="Times New Roman" w:cs="Times New Roman"/>
          <w:sz w:val="28"/>
          <w:szCs w:val="28"/>
        </w:rPr>
        <w:t>накопившихся вопросов. В то же время предполагалось, что главы</w:t>
      </w:r>
      <w:r>
        <w:rPr>
          <w:rFonts w:ascii="Times New Roman" w:hAnsi="Times New Roman" w:cs="Times New Roman"/>
          <w:sz w:val="28"/>
          <w:szCs w:val="28"/>
        </w:rPr>
        <w:t xml:space="preserve"> </w:t>
      </w:r>
      <w:r w:rsidRPr="00E924B7">
        <w:rPr>
          <w:rFonts w:ascii="Times New Roman" w:hAnsi="Times New Roman" w:cs="Times New Roman"/>
          <w:sz w:val="28"/>
          <w:szCs w:val="28"/>
        </w:rPr>
        <w:t xml:space="preserve">государств не будут вдаваться в детали, а будут </w:t>
      </w:r>
      <w:r w:rsidRPr="00E924B7">
        <w:rPr>
          <w:rFonts w:ascii="Times New Roman" w:hAnsi="Times New Roman" w:cs="Times New Roman"/>
          <w:sz w:val="28"/>
          <w:szCs w:val="28"/>
        </w:rPr>
        <w:lastRenderedPageBreak/>
        <w:t>сосредоточиваться</w:t>
      </w:r>
      <w:r>
        <w:rPr>
          <w:rFonts w:ascii="Times New Roman" w:hAnsi="Times New Roman" w:cs="Times New Roman"/>
          <w:sz w:val="28"/>
          <w:szCs w:val="28"/>
        </w:rPr>
        <w:t xml:space="preserve"> </w:t>
      </w:r>
      <w:r w:rsidRPr="00E924B7">
        <w:rPr>
          <w:rFonts w:ascii="Times New Roman" w:hAnsi="Times New Roman" w:cs="Times New Roman"/>
          <w:sz w:val="28"/>
          <w:szCs w:val="28"/>
        </w:rPr>
        <w:t>на политической стороне вопроса.</w:t>
      </w:r>
      <w:r>
        <w:rPr>
          <w:rFonts w:ascii="Times New Roman" w:hAnsi="Times New Roman" w:cs="Times New Roman"/>
          <w:sz w:val="28"/>
          <w:szCs w:val="28"/>
        </w:rPr>
        <w:t xml:space="preserve"> Вот в таких целях был создан Европейский Совет. </w:t>
      </w:r>
    </w:p>
    <w:p w:rsidR="00B847C3" w:rsidRPr="00B847C3" w:rsidRDefault="00B847C3" w:rsidP="00B847C3">
      <w:pPr>
        <w:pStyle w:val="a3"/>
        <w:tabs>
          <w:tab w:val="left" w:pos="284"/>
          <w:tab w:val="left" w:pos="567"/>
        </w:tabs>
        <w:spacing w:after="0" w:line="360" w:lineRule="auto"/>
        <w:ind w:left="0" w:firstLine="709"/>
        <w:jc w:val="both"/>
        <w:rPr>
          <w:rFonts w:ascii="Times New Roman" w:hAnsi="Times New Roman" w:cs="Times New Roman"/>
          <w:sz w:val="28"/>
          <w:szCs w:val="28"/>
        </w:rPr>
      </w:pPr>
      <w:r w:rsidRPr="00B847C3">
        <w:rPr>
          <w:rFonts w:ascii="Times New Roman" w:hAnsi="Times New Roman" w:cs="Times New Roman"/>
          <w:sz w:val="28"/>
          <w:szCs w:val="28"/>
        </w:rPr>
        <w:t>Европейский Со</w:t>
      </w:r>
      <w:r>
        <w:rPr>
          <w:rFonts w:ascii="Times New Roman" w:hAnsi="Times New Roman" w:cs="Times New Roman"/>
          <w:sz w:val="28"/>
          <w:szCs w:val="28"/>
        </w:rPr>
        <w:t xml:space="preserve">вет и Комиссия Европейского Союза свою деятельность должны были ввести в целях </w:t>
      </w:r>
      <w:r w:rsidRPr="00B847C3">
        <w:rPr>
          <w:rFonts w:ascii="Times New Roman" w:hAnsi="Times New Roman" w:cs="Times New Roman"/>
          <w:sz w:val="28"/>
          <w:szCs w:val="28"/>
        </w:rPr>
        <w:t>отстаива</w:t>
      </w:r>
      <w:r>
        <w:rPr>
          <w:rFonts w:ascii="Times New Roman" w:hAnsi="Times New Roman" w:cs="Times New Roman"/>
          <w:sz w:val="28"/>
          <w:szCs w:val="28"/>
        </w:rPr>
        <w:t xml:space="preserve">ние общих ценностей европейского союза, а именно - </w:t>
      </w:r>
      <w:r w:rsidRPr="00B847C3">
        <w:rPr>
          <w:rFonts w:ascii="Times New Roman" w:hAnsi="Times New Roman" w:cs="Times New Roman"/>
          <w:sz w:val="28"/>
          <w:szCs w:val="28"/>
        </w:rPr>
        <w:t xml:space="preserve"> прав человека, демократии и верховенства права. Хотя это различные организации, выполняющие различные ф</w:t>
      </w:r>
      <w:r>
        <w:rPr>
          <w:rFonts w:ascii="Times New Roman" w:hAnsi="Times New Roman" w:cs="Times New Roman"/>
          <w:sz w:val="28"/>
          <w:szCs w:val="28"/>
        </w:rPr>
        <w:t>ункции, в своей деятельности они создавались для того чтобы</w:t>
      </w:r>
      <w:r w:rsidRPr="00B847C3">
        <w:rPr>
          <w:rFonts w:ascii="Times New Roman" w:hAnsi="Times New Roman" w:cs="Times New Roman"/>
          <w:sz w:val="28"/>
          <w:szCs w:val="28"/>
        </w:rPr>
        <w:t xml:space="preserve"> дополняют друг друга.</w:t>
      </w:r>
      <w:r>
        <w:rPr>
          <w:rFonts w:ascii="Times New Roman" w:hAnsi="Times New Roman" w:cs="Times New Roman"/>
          <w:sz w:val="28"/>
          <w:szCs w:val="28"/>
        </w:rPr>
        <w:t xml:space="preserve"> </w:t>
      </w:r>
    </w:p>
    <w:p w:rsidR="00153220" w:rsidRDefault="00B847C3" w:rsidP="00153220">
      <w:pPr>
        <w:tabs>
          <w:tab w:val="left" w:pos="284"/>
          <w:tab w:val="left" w:pos="567"/>
        </w:tabs>
        <w:spacing w:after="0" w:line="360" w:lineRule="auto"/>
        <w:jc w:val="both"/>
        <w:rPr>
          <w:rFonts w:ascii="Times New Roman" w:hAnsi="Times New Roman" w:cs="Times New Roman"/>
          <w:sz w:val="28"/>
          <w:szCs w:val="28"/>
        </w:rPr>
      </w:pPr>
      <w:r w:rsidRPr="00B847C3">
        <w:rPr>
          <w:rFonts w:ascii="Times New Roman" w:hAnsi="Times New Roman" w:cs="Times New Roman"/>
          <w:sz w:val="28"/>
          <w:szCs w:val="28"/>
        </w:rPr>
        <w:t xml:space="preserve">Опираясь на базовые ценности, </w:t>
      </w:r>
      <w:r>
        <w:rPr>
          <w:rFonts w:ascii="Times New Roman" w:hAnsi="Times New Roman" w:cs="Times New Roman"/>
          <w:sz w:val="28"/>
          <w:szCs w:val="28"/>
        </w:rPr>
        <w:t>Европейский Совет</w:t>
      </w:r>
      <w:r w:rsidRPr="00B847C3">
        <w:rPr>
          <w:rFonts w:ascii="Times New Roman" w:hAnsi="Times New Roman" w:cs="Times New Roman"/>
          <w:sz w:val="28"/>
          <w:szCs w:val="28"/>
        </w:rPr>
        <w:t xml:space="preserve"> объединяет правительства стран Европы в работе по принятию минимальных правовых стандартов по широкому кругу вопросов. </w:t>
      </w:r>
      <w:r>
        <w:rPr>
          <w:rFonts w:ascii="Times New Roman" w:hAnsi="Times New Roman" w:cs="Times New Roman"/>
          <w:sz w:val="28"/>
          <w:szCs w:val="28"/>
        </w:rPr>
        <w:t>Комиссия Европейского Союза</w:t>
      </w:r>
      <w:r w:rsidRPr="00B847C3">
        <w:rPr>
          <w:rFonts w:ascii="Times New Roman" w:hAnsi="Times New Roman" w:cs="Times New Roman"/>
          <w:sz w:val="28"/>
          <w:szCs w:val="28"/>
        </w:rPr>
        <w:t xml:space="preserve"> также </w:t>
      </w:r>
      <w:r>
        <w:rPr>
          <w:rFonts w:ascii="Times New Roman" w:hAnsi="Times New Roman" w:cs="Times New Roman"/>
          <w:sz w:val="28"/>
          <w:szCs w:val="28"/>
        </w:rPr>
        <w:t xml:space="preserve">направляет свою деятельность на пути усовершенствования законодательной системы Евросоюза и следить за тем, чтобы права каждого члена организации соблюдались. </w:t>
      </w:r>
      <w:r w:rsidR="00153220">
        <w:rPr>
          <w:rFonts w:ascii="Times New Roman" w:hAnsi="Times New Roman" w:cs="Times New Roman"/>
          <w:sz w:val="28"/>
          <w:szCs w:val="28"/>
        </w:rPr>
        <w:t xml:space="preserve">Также </w:t>
      </w:r>
      <w:r w:rsidRPr="00B847C3">
        <w:rPr>
          <w:rFonts w:ascii="Times New Roman" w:hAnsi="Times New Roman" w:cs="Times New Roman"/>
          <w:sz w:val="28"/>
          <w:szCs w:val="28"/>
        </w:rPr>
        <w:t xml:space="preserve">оказывает необходимое техническое содействие, часто во взаимодействии с </w:t>
      </w:r>
      <w:r w:rsidR="00153220">
        <w:rPr>
          <w:rFonts w:ascii="Times New Roman" w:hAnsi="Times New Roman" w:cs="Times New Roman"/>
          <w:sz w:val="28"/>
          <w:szCs w:val="28"/>
        </w:rPr>
        <w:t>Советом Европы</w:t>
      </w:r>
      <w:r w:rsidRPr="00B847C3">
        <w:rPr>
          <w:rFonts w:ascii="Times New Roman" w:hAnsi="Times New Roman" w:cs="Times New Roman"/>
          <w:sz w:val="28"/>
          <w:szCs w:val="28"/>
        </w:rPr>
        <w:t>.</w:t>
      </w:r>
    </w:p>
    <w:p w:rsidR="00B847C3" w:rsidRPr="00153220" w:rsidRDefault="00B847C3" w:rsidP="00153220">
      <w:pPr>
        <w:tabs>
          <w:tab w:val="left" w:pos="284"/>
          <w:tab w:val="left" w:pos="567"/>
        </w:tabs>
        <w:spacing w:after="0" w:line="360" w:lineRule="auto"/>
        <w:ind w:firstLine="709"/>
        <w:jc w:val="both"/>
        <w:rPr>
          <w:rFonts w:ascii="Times New Roman" w:hAnsi="Times New Roman" w:cs="Times New Roman"/>
          <w:sz w:val="28"/>
          <w:szCs w:val="28"/>
        </w:rPr>
      </w:pPr>
      <w:r w:rsidRPr="00153220">
        <w:rPr>
          <w:rFonts w:ascii="Times New Roman" w:hAnsi="Times New Roman" w:cs="Times New Roman"/>
          <w:sz w:val="28"/>
          <w:szCs w:val="28"/>
        </w:rPr>
        <w:t xml:space="preserve">Европейский Союз рассматривает общие европейские ценности в качестве ключевого элемента процесса углубления политической и экономической интеграции. При разработке правовых инструментов и соглашений, действующих в его 28 государствах-членах, ЕС часто опирается на стандарты </w:t>
      </w:r>
      <w:r w:rsidR="00153220">
        <w:rPr>
          <w:rFonts w:ascii="Times New Roman" w:hAnsi="Times New Roman" w:cs="Times New Roman"/>
          <w:sz w:val="28"/>
          <w:szCs w:val="28"/>
        </w:rPr>
        <w:t>Европейского Совета</w:t>
      </w:r>
      <w:r w:rsidR="0011317D">
        <w:rPr>
          <w:rStyle w:val="a8"/>
          <w:rFonts w:ascii="Times New Roman" w:hAnsi="Times New Roman" w:cs="Times New Roman"/>
          <w:sz w:val="28"/>
          <w:szCs w:val="28"/>
        </w:rPr>
        <w:footnoteReference w:id="14"/>
      </w:r>
      <w:r w:rsidRPr="00153220">
        <w:rPr>
          <w:rFonts w:ascii="Times New Roman" w:hAnsi="Times New Roman" w:cs="Times New Roman"/>
          <w:sz w:val="28"/>
          <w:szCs w:val="28"/>
        </w:rPr>
        <w:t xml:space="preserve">. Кроме того, в своих отношениях с соседними странам, многие из которых являются государствами-членами Совета Европы, он часто ссылается на </w:t>
      </w:r>
      <w:r w:rsidR="00153220">
        <w:rPr>
          <w:rFonts w:ascii="Times New Roman" w:hAnsi="Times New Roman" w:cs="Times New Roman"/>
          <w:sz w:val="28"/>
          <w:szCs w:val="28"/>
        </w:rPr>
        <w:t xml:space="preserve">общеевропейские </w:t>
      </w:r>
      <w:r w:rsidRPr="00153220">
        <w:rPr>
          <w:rFonts w:ascii="Times New Roman" w:hAnsi="Times New Roman" w:cs="Times New Roman"/>
          <w:sz w:val="28"/>
          <w:szCs w:val="28"/>
        </w:rPr>
        <w:t>стандарты</w:t>
      </w:r>
      <w:r w:rsidR="0011317D">
        <w:rPr>
          <w:rFonts w:ascii="Times New Roman" w:hAnsi="Times New Roman" w:cs="Times New Roman"/>
          <w:sz w:val="28"/>
          <w:szCs w:val="28"/>
        </w:rPr>
        <w:t>.</w:t>
      </w:r>
      <w:r w:rsidRPr="00153220">
        <w:rPr>
          <w:rFonts w:ascii="Times New Roman" w:hAnsi="Times New Roman" w:cs="Times New Roman"/>
          <w:sz w:val="28"/>
          <w:szCs w:val="28"/>
        </w:rPr>
        <w:t xml:space="preserve"> </w:t>
      </w:r>
    </w:p>
    <w:p w:rsidR="00E924B7" w:rsidRDefault="00B847C3" w:rsidP="00B847C3">
      <w:pPr>
        <w:pStyle w:val="a3"/>
        <w:tabs>
          <w:tab w:val="left" w:pos="284"/>
          <w:tab w:val="left" w:pos="567"/>
        </w:tabs>
        <w:spacing w:after="0" w:line="360" w:lineRule="auto"/>
        <w:ind w:left="0" w:firstLine="709"/>
        <w:jc w:val="both"/>
        <w:rPr>
          <w:rFonts w:ascii="Times New Roman" w:hAnsi="Times New Roman" w:cs="Times New Roman"/>
          <w:sz w:val="28"/>
          <w:szCs w:val="28"/>
        </w:rPr>
      </w:pPr>
      <w:r w:rsidRPr="00B847C3">
        <w:rPr>
          <w:rFonts w:ascii="Times New Roman" w:hAnsi="Times New Roman" w:cs="Times New Roman"/>
          <w:sz w:val="28"/>
          <w:szCs w:val="28"/>
        </w:rPr>
        <w:t xml:space="preserve">Лиссабонский договор расширил для Европейского Союза рамки деятельности во многих областях, в которых у </w:t>
      </w:r>
      <w:r w:rsidR="00153220">
        <w:rPr>
          <w:rFonts w:ascii="Times New Roman" w:hAnsi="Times New Roman" w:cs="Times New Roman"/>
          <w:sz w:val="28"/>
          <w:szCs w:val="28"/>
        </w:rPr>
        <w:t>обеих организации</w:t>
      </w:r>
      <w:r w:rsidRPr="00B847C3">
        <w:rPr>
          <w:rFonts w:ascii="Times New Roman" w:hAnsi="Times New Roman" w:cs="Times New Roman"/>
          <w:sz w:val="28"/>
          <w:szCs w:val="28"/>
        </w:rPr>
        <w:t xml:space="preserve"> уже накоплен значительный опыт и экспертный потенциал. Благодаря этому </w:t>
      </w:r>
      <w:r w:rsidRPr="00B847C3">
        <w:rPr>
          <w:rFonts w:ascii="Times New Roman" w:hAnsi="Times New Roman" w:cs="Times New Roman"/>
          <w:sz w:val="28"/>
          <w:szCs w:val="28"/>
        </w:rPr>
        <w:lastRenderedPageBreak/>
        <w:t xml:space="preserve">расширилось сотрудничество по таким вопросам, как борьба с торговлей людьми, сексуальной эксплуатацией детей и насилием в отношении женщин. Кроме того, это открыло возможности для подписания Европейским Союзом Европейской конвенции о правах человека, а также других </w:t>
      </w:r>
      <w:r w:rsidR="00153220" w:rsidRPr="00B847C3">
        <w:rPr>
          <w:rFonts w:ascii="Times New Roman" w:hAnsi="Times New Roman" w:cs="Times New Roman"/>
          <w:sz w:val="28"/>
          <w:szCs w:val="28"/>
        </w:rPr>
        <w:t>договоров,</w:t>
      </w:r>
      <w:r w:rsidRPr="00B847C3">
        <w:rPr>
          <w:rFonts w:ascii="Times New Roman" w:hAnsi="Times New Roman" w:cs="Times New Roman"/>
          <w:sz w:val="28"/>
          <w:szCs w:val="28"/>
        </w:rPr>
        <w:t xml:space="preserve"> </w:t>
      </w:r>
      <w:r w:rsidR="00153220">
        <w:rPr>
          <w:rFonts w:ascii="Times New Roman" w:hAnsi="Times New Roman" w:cs="Times New Roman"/>
          <w:sz w:val="28"/>
          <w:szCs w:val="28"/>
        </w:rPr>
        <w:t>которые обеспечивают реализацию общеевропейских ценностей</w:t>
      </w:r>
      <w:r w:rsidRPr="00B847C3">
        <w:rPr>
          <w:rFonts w:ascii="Times New Roman" w:hAnsi="Times New Roman" w:cs="Times New Roman"/>
          <w:sz w:val="28"/>
          <w:szCs w:val="28"/>
        </w:rPr>
        <w:t>.</w:t>
      </w:r>
    </w:p>
    <w:p w:rsidR="00007D3A" w:rsidRDefault="00153220" w:rsidP="00007D3A">
      <w:pPr>
        <w:pStyle w:val="a3"/>
        <w:tabs>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целом Европейский Совет как уже было отмечено раннее был создан для того чтобы урегулировать взаимоотношения между  членами еврозоны и повысить эффективность работы институтов власти Евросоюза. Реализовались ли данные амбициозные планы Евросоюза мы рассмотрим в следующем параграфе.</w:t>
      </w:r>
    </w:p>
    <w:p w:rsidR="00007D3A" w:rsidRDefault="00007D3A" w:rsidP="00007D3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007D3A">
        <w:rPr>
          <w:rFonts w:ascii="Times New Roman" w:hAnsi="Times New Roman" w:cs="Times New Roman"/>
          <w:sz w:val="28"/>
          <w:szCs w:val="28"/>
        </w:rPr>
        <w:t xml:space="preserve">Таким </w:t>
      </w:r>
      <w:r w:rsidR="0011317D" w:rsidRPr="00007D3A">
        <w:rPr>
          <w:rFonts w:ascii="Times New Roman" w:hAnsi="Times New Roman" w:cs="Times New Roman"/>
          <w:sz w:val="28"/>
          <w:szCs w:val="28"/>
        </w:rPr>
        <w:t>образом,</w:t>
      </w:r>
      <w:r w:rsidRPr="00007D3A">
        <w:rPr>
          <w:rFonts w:ascii="Times New Roman" w:hAnsi="Times New Roman" w:cs="Times New Roman"/>
          <w:sz w:val="28"/>
          <w:szCs w:val="28"/>
        </w:rPr>
        <w:t xml:space="preserve"> мы </w:t>
      </w:r>
      <w:r w:rsidR="0011317D" w:rsidRPr="00007D3A">
        <w:rPr>
          <w:rFonts w:ascii="Times New Roman" w:hAnsi="Times New Roman" w:cs="Times New Roman"/>
          <w:sz w:val="28"/>
          <w:szCs w:val="28"/>
        </w:rPr>
        <w:t>выяснили,</w:t>
      </w:r>
      <w:r w:rsidRPr="00007D3A">
        <w:rPr>
          <w:rFonts w:ascii="Times New Roman" w:hAnsi="Times New Roman" w:cs="Times New Roman"/>
          <w:sz w:val="28"/>
          <w:szCs w:val="28"/>
        </w:rPr>
        <w:t xml:space="preserve"> что Председатель Еврокомиссии руководит главным исполнительным органом единой Европы. Он координирует работу 28 комиссаров — от каждого государства-члена ЕС. Этот пост сравнительно новый и введен в 2009 году. Срок полномочий председателя Еврокомиссии составляет пять лет с возможностью избрания на второй срок.</w:t>
      </w:r>
    </w:p>
    <w:p w:rsidR="00007D3A" w:rsidRDefault="00007D3A" w:rsidP="00007D3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007D3A">
        <w:rPr>
          <w:rFonts w:ascii="Times New Roman" w:hAnsi="Times New Roman" w:cs="Times New Roman"/>
          <w:sz w:val="28"/>
          <w:szCs w:val="28"/>
        </w:rPr>
        <w:t>Европейский совет, в свою очередь, является высшим политическим органом ЕС, в котором также представлены все страны-члены союза. Этот пост был введен фактически с момента основания ЕС. Его председатель — ныне это экс-премьер Польши Дональд Туск — избирается на 2,5 года. В 2017 году Туска переизбрали на второй срок, и в будущем политик намерен вернуться на родину и принять участие в парламентских выборах 2019 года</w:t>
      </w:r>
      <w:r w:rsidR="0011317D">
        <w:rPr>
          <w:rStyle w:val="a8"/>
          <w:rFonts w:ascii="Times New Roman" w:hAnsi="Times New Roman" w:cs="Times New Roman"/>
          <w:sz w:val="28"/>
          <w:szCs w:val="28"/>
        </w:rPr>
        <w:footnoteReference w:id="15"/>
      </w:r>
      <w:r w:rsidRPr="00007D3A">
        <w:rPr>
          <w:rFonts w:ascii="Times New Roman" w:hAnsi="Times New Roman" w:cs="Times New Roman"/>
          <w:sz w:val="28"/>
          <w:szCs w:val="28"/>
        </w:rPr>
        <w:t>.</w:t>
      </w:r>
    </w:p>
    <w:p w:rsidR="00DA410D" w:rsidRDefault="00DA410D" w:rsidP="00B847C3">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153220" w:rsidRDefault="00185688" w:rsidP="00DA410D">
      <w:pPr>
        <w:pStyle w:val="a3"/>
        <w:numPr>
          <w:ilvl w:val="1"/>
          <w:numId w:val="5"/>
        </w:numPr>
        <w:tabs>
          <w:tab w:val="left" w:pos="284"/>
          <w:tab w:val="left" w:pos="567"/>
        </w:tabs>
        <w:spacing w:after="0" w:line="360" w:lineRule="auto"/>
        <w:ind w:left="0" w:firstLine="0"/>
        <w:jc w:val="center"/>
        <w:rPr>
          <w:rFonts w:ascii="Times New Roman" w:hAnsi="Times New Roman" w:cs="Times New Roman"/>
          <w:sz w:val="28"/>
          <w:szCs w:val="28"/>
        </w:rPr>
      </w:pPr>
      <w:hyperlink r:id="rId19" w:history="1">
        <w:r w:rsidR="00DA410D" w:rsidRPr="00092210">
          <w:rPr>
            <w:rFonts w:ascii="Times New Roman" w:eastAsia="Times New Roman" w:hAnsi="Times New Roman" w:cs="Times New Roman"/>
            <w:bCs/>
            <w:color w:val="0D0D0D" w:themeColor="text1" w:themeTint="F2"/>
            <w:sz w:val="28"/>
            <w:szCs w:val="28"/>
          </w:rPr>
          <w:t>Комиссия Европейского Союза и Европейский Совет: проблематика отношений на современном этапе</w:t>
        </w:r>
      </w:hyperlink>
      <w:r w:rsidR="00DA410D">
        <w:rPr>
          <w:rFonts w:ascii="Times New Roman" w:eastAsia="Times New Roman" w:hAnsi="Times New Roman" w:cs="Times New Roman"/>
          <w:bCs/>
          <w:color w:val="0D0D0D" w:themeColor="text1" w:themeTint="F2"/>
          <w:sz w:val="28"/>
          <w:szCs w:val="28"/>
        </w:rPr>
        <w:t xml:space="preserve"> и пути их урегулирования</w:t>
      </w:r>
    </w:p>
    <w:p w:rsidR="00153220" w:rsidRDefault="00153220" w:rsidP="00B847C3">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47525F" w:rsidRPr="0047525F" w:rsidRDefault="00DA410D" w:rsidP="0047525F">
      <w:pPr>
        <w:pStyle w:val="a3"/>
        <w:tabs>
          <w:tab w:val="left" w:pos="284"/>
          <w:tab w:val="left" w:pos="567"/>
        </w:tabs>
        <w:spacing w:after="0" w:line="360" w:lineRule="auto"/>
        <w:ind w:left="0" w:firstLine="709"/>
        <w:jc w:val="both"/>
        <w:rPr>
          <w:rFonts w:ascii="Times New Roman" w:hAnsi="Times New Roman" w:cs="Times New Roman"/>
          <w:sz w:val="28"/>
          <w:szCs w:val="28"/>
        </w:rPr>
      </w:pPr>
      <w:r w:rsidRPr="00DA410D">
        <w:rPr>
          <w:rFonts w:ascii="Times New Roman" w:hAnsi="Times New Roman" w:cs="Times New Roman"/>
          <w:sz w:val="28"/>
          <w:szCs w:val="28"/>
        </w:rPr>
        <w:t xml:space="preserve">За последние два десятилетия государственное регулирование экономики в странах ЕС претерпело важные изменения. </w:t>
      </w:r>
      <w:r>
        <w:rPr>
          <w:rFonts w:ascii="Times New Roman" w:hAnsi="Times New Roman" w:cs="Times New Roman"/>
          <w:sz w:val="28"/>
          <w:szCs w:val="28"/>
        </w:rPr>
        <w:t>Данные изменения коснулись отношения Комиссии Европейского Союза и Европейского Совета.</w:t>
      </w:r>
      <w:r w:rsidR="0047525F">
        <w:rPr>
          <w:rFonts w:ascii="Times New Roman" w:hAnsi="Times New Roman" w:cs="Times New Roman"/>
          <w:sz w:val="28"/>
          <w:szCs w:val="28"/>
        </w:rPr>
        <w:t xml:space="preserve"> </w:t>
      </w:r>
      <w:r w:rsidR="0047525F" w:rsidRPr="0047525F">
        <w:rPr>
          <w:rFonts w:ascii="Times New Roman" w:hAnsi="Times New Roman" w:cs="Times New Roman"/>
          <w:sz w:val="28"/>
          <w:szCs w:val="28"/>
        </w:rPr>
        <w:t>По последним данным, на 2017 год бюджет Европейского союза составляет около 157,86 миллиардов евро</w:t>
      </w:r>
      <w:r w:rsidR="0011317D">
        <w:rPr>
          <w:rStyle w:val="a8"/>
          <w:rFonts w:ascii="Times New Roman" w:hAnsi="Times New Roman" w:cs="Times New Roman"/>
          <w:sz w:val="28"/>
          <w:szCs w:val="28"/>
        </w:rPr>
        <w:footnoteReference w:id="16"/>
      </w:r>
      <w:r w:rsidR="0047525F" w:rsidRPr="0047525F">
        <w:rPr>
          <w:rFonts w:ascii="Times New Roman" w:hAnsi="Times New Roman" w:cs="Times New Roman"/>
          <w:sz w:val="28"/>
          <w:szCs w:val="28"/>
        </w:rPr>
        <w:t>.</w:t>
      </w:r>
    </w:p>
    <w:p w:rsidR="0047525F" w:rsidRDefault="0047525F" w:rsidP="0047525F">
      <w:pPr>
        <w:pStyle w:val="a3"/>
        <w:tabs>
          <w:tab w:val="left" w:pos="284"/>
          <w:tab w:val="left" w:pos="567"/>
        </w:tabs>
        <w:spacing w:after="0" w:line="360" w:lineRule="auto"/>
        <w:ind w:left="0" w:firstLine="709"/>
        <w:jc w:val="both"/>
        <w:rPr>
          <w:rFonts w:ascii="Times New Roman" w:hAnsi="Times New Roman" w:cs="Times New Roman"/>
          <w:sz w:val="28"/>
          <w:szCs w:val="28"/>
        </w:rPr>
      </w:pPr>
      <w:r w:rsidRPr="0047525F">
        <w:rPr>
          <w:rFonts w:ascii="Times New Roman" w:hAnsi="Times New Roman" w:cs="Times New Roman"/>
          <w:sz w:val="28"/>
          <w:szCs w:val="28"/>
        </w:rPr>
        <w:t>В начале 2017 года стало известно о планах Еврокомиссии о введении прямых налогов Евросоюза. Если данное предложение будет принято, то государства-члена утратят часть налогового суверенитета.</w:t>
      </w:r>
    </w:p>
    <w:p w:rsidR="007D2C6B" w:rsidRDefault="0047525F" w:rsidP="00007D3A">
      <w:pPr>
        <w:pStyle w:val="a3"/>
        <w:tabs>
          <w:tab w:val="left" w:pos="284"/>
          <w:tab w:val="left" w:pos="567"/>
        </w:tabs>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Данное заявление </w:t>
      </w:r>
      <w:r w:rsidR="002C7AA9">
        <w:rPr>
          <w:rFonts w:ascii="Times New Roman" w:hAnsi="Times New Roman" w:cs="Times New Roman"/>
          <w:sz w:val="28"/>
          <w:szCs w:val="28"/>
        </w:rPr>
        <w:t>было принято критикой в рядах Европейского Совета. Последнее время все больше стали говорить о том что в между Комиссией Европейского Союза и Европейским Советом ведется негласное состязание, что напрямую влияет на деятельность Евросоюза в целом. Те органы, которые были созданы для поддержки друг друга  в сегодняшних реалиях  выступают как конкуренты.</w:t>
      </w:r>
    </w:p>
    <w:p w:rsidR="00007D3A" w:rsidRPr="00007D3A" w:rsidRDefault="00007D3A" w:rsidP="00007D3A">
      <w:pPr>
        <w:pStyle w:val="a3"/>
        <w:tabs>
          <w:tab w:val="left" w:pos="284"/>
          <w:tab w:val="left" w:pos="567"/>
        </w:tabs>
        <w:spacing w:after="0" w:line="360" w:lineRule="auto"/>
        <w:ind w:left="0" w:firstLine="709"/>
        <w:jc w:val="both"/>
        <w:rPr>
          <w:rFonts w:ascii="Times New Roman" w:hAnsi="Times New Roman" w:cs="Times New Roman"/>
          <w:sz w:val="28"/>
          <w:szCs w:val="28"/>
        </w:rPr>
      </w:pPr>
      <w:r w:rsidRPr="00007D3A">
        <w:rPr>
          <w:rFonts w:ascii="Times New Roman" w:hAnsi="Times New Roman" w:cs="Times New Roman"/>
          <w:sz w:val="28"/>
          <w:szCs w:val="28"/>
        </w:rPr>
        <w:t>Необходимость определить дальнейший путь ЕС возникла после Brexit — британского референдума о выходе страны из состава Евросоюза. Новая концепция для ЕС и была лейтмотивом в выступлении Юнкера, опытного европейского бюрократа и бывшего премьера Люксембурга, одной из самых маленьких стран региона.</w:t>
      </w:r>
    </w:p>
    <w:p w:rsidR="002C7AA9" w:rsidRPr="002C7AA9" w:rsidRDefault="002C7AA9" w:rsidP="0047525F">
      <w:pPr>
        <w:pStyle w:val="a3"/>
        <w:tabs>
          <w:tab w:val="left" w:pos="284"/>
          <w:tab w:val="left" w:pos="567"/>
        </w:tabs>
        <w:spacing w:after="0" w:line="360" w:lineRule="auto"/>
        <w:ind w:left="0" w:firstLine="709"/>
        <w:jc w:val="both"/>
        <w:rPr>
          <w:rFonts w:ascii="Times New Roman" w:hAnsi="Times New Roman" w:cs="Times New Roman"/>
          <w:color w:val="0D0D0D" w:themeColor="text1" w:themeTint="F2"/>
          <w:sz w:val="28"/>
          <w:szCs w:val="28"/>
          <w:shd w:val="clear" w:color="auto" w:fill="FFFFFF"/>
        </w:rPr>
      </w:pPr>
      <w:r w:rsidRPr="002C7AA9">
        <w:rPr>
          <w:rFonts w:ascii="Times New Roman" w:hAnsi="Times New Roman" w:cs="Times New Roman"/>
          <w:color w:val="0D0D0D" w:themeColor="text1" w:themeTint="F2"/>
          <w:sz w:val="28"/>
          <w:szCs w:val="28"/>
          <w:shd w:val="clear" w:color="auto" w:fill="FFFFFF"/>
        </w:rPr>
        <w:t xml:space="preserve">В своей речи в Европарламенте 13 сентября </w:t>
      </w:r>
      <w:r>
        <w:rPr>
          <w:rFonts w:ascii="Times New Roman" w:hAnsi="Times New Roman" w:cs="Times New Roman"/>
          <w:color w:val="0D0D0D" w:themeColor="text1" w:themeTint="F2"/>
          <w:sz w:val="28"/>
          <w:szCs w:val="28"/>
          <w:shd w:val="clear" w:color="auto" w:fill="FFFFFF"/>
        </w:rPr>
        <w:t xml:space="preserve"> 2017 Жан - Клод Юнкер </w:t>
      </w:r>
      <w:r w:rsidRPr="002C7AA9">
        <w:rPr>
          <w:rFonts w:ascii="Times New Roman" w:hAnsi="Times New Roman" w:cs="Times New Roman"/>
          <w:color w:val="0D0D0D" w:themeColor="text1" w:themeTint="F2"/>
          <w:sz w:val="28"/>
          <w:szCs w:val="28"/>
          <w:shd w:val="clear" w:color="auto" w:fill="FFFFFF"/>
        </w:rPr>
        <w:t xml:space="preserve">призвал к слиянию постов Председателя Европейской Комиссии и </w:t>
      </w:r>
      <w:r w:rsidRPr="002C7AA9">
        <w:rPr>
          <w:rFonts w:ascii="Times New Roman" w:hAnsi="Times New Roman" w:cs="Times New Roman"/>
          <w:color w:val="0D0D0D" w:themeColor="text1" w:themeTint="F2"/>
          <w:sz w:val="28"/>
          <w:szCs w:val="28"/>
          <w:shd w:val="clear" w:color="auto" w:fill="FFFFFF"/>
        </w:rPr>
        <w:lastRenderedPageBreak/>
        <w:t>Председателя Европейского Совета и концентрации отправляемых ими полномочий в одних руках</w:t>
      </w:r>
      <w:r w:rsidR="0011317D">
        <w:rPr>
          <w:rStyle w:val="a8"/>
          <w:rFonts w:ascii="Times New Roman" w:hAnsi="Times New Roman" w:cs="Times New Roman"/>
          <w:color w:val="0D0D0D" w:themeColor="text1" w:themeTint="F2"/>
          <w:sz w:val="28"/>
          <w:szCs w:val="28"/>
          <w:shd w:val="clear" w:color="auto" w:fill="FFFFFF"/>
        </w:rPr>
        <w:footnoteReference w:id="17"/>
      </w:r>
      <w:r w:rsidRPr="002C7AA9">
        <w:rPr>
          <w:rFonts w:ascii="Times New Roman" w:hAnsi="Times New Roman" w:cs="Times New Roman"/>
          <w:color w:val="0D0D0D" w:themeColor="text1" w:themeTint="F2"/>
          <w:sz w:val="28"/>
          <w:szCs w:val="28"/>
          <w:shd w:val="clear" w:color="auto" w:fill="FFFFFF"/>
        </w:rPr>
        <w:t>. С учетом имеющегося у него опыта, он явно говорит о том, что очень хорошо знает. Наличие двух конкурирующих постов в структуре руководства ЕС, конечно же, осложняет его функционирование. Любым политикам, занимающим их, далеко не так просто между собой договариваться. Хотят они этого или нет, но всё равно занимаются «перетягиванием каната».</w:t>
      </w:r>
    </w:p>
    <w:p w:rsidR="002C7AA9" w:rsidRPr="002C7AA9" w:rsidRDefault="002C7AA9" w:rsidP="002C7AA9">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2C7AA9">
        <w:rPr>
          <w:color w:val="0D0D0D" w:themeColor="text1" w:themeTint="F2"/>
          <w:sz w:val="28"/>
          <w:szCs w:val="28"/>
        </w:rPr>
        <w:t>Вместе с тем, слияние постов чревато радикальным перераспределением власти между главами государств и правительств стран ЕС и новым главой исполнительной власти объединения. Ведь в таком случае пока, скорее, номинальный Председатель Европейского Совета, миссия которого состоит в поисках компромиссных решений и согласовании позиций государств-членов, сможет опереться на колоссальный аппаратный ресурс Председателя Европейской Комиссии и воспользоваться той свободой маневра, которая за ним признается.</w:t>
      </w:r>
    </w:p>
    <w:p w:rsidR="002C7AA9" w:rsidRPr="002C7AA9" w:rsidRDefault="002C7AA9" w:rsidP="002C7AA9">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2C7AA9">
        <w:rPr>
          <w:color w:val="0D0D0D" w:themeColor="text1" w:themeTint="F2"/>
          <w:sz w:val="28"/>
          <w:szCs w:val="28"/>
        </w:rPr>
        <w:t>К такому перераспределению власти с межправительственного на наднациональный национальные политические и бизнес элиты региона вряд ли готовы. С позиций сегодняшнего дня, идеи о слиянии относятся к разряду революционных. Это задел на будущее. Важно, однако, в политическом контексте ЕС уже то, что они были озвучены</w:t>
      </w:r>
      <w:r w:rsidR="0011317D">
        <w:rPr>
          <w:rStyle w:val="a8"/>
          <w:color w:val="0D0D0D" w:themeColor="text1" w:themeTint="F2"/>
          <w:sz w:val="28"/>
          <w:szCs w:val="28"/>
        </w:rPr>
        <w:footnoteReference w:id="18"/>
      </w:r>
      <w:r w:rsidRPr="002C7AA9">
        <w:rPr>
          <w:color w:val="0D0D0D" w:themeColor="text1" w:themeTint="F2"/>
          <w:sz w:val="28"/>
          <w:szCs w:val="28"/>
        </w:rPr>
        <w:t>.</w:t>
      </w:r>
    </w:p>
    <w:p w:rsidR="002C7AA9" w:rsidRPr="002C7AA9" w:rsidRDefault="002C7AA9" w:rsidP="002C7AA9">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2C7AA9">
        <w:rPr>
          <w:color w:val="0D0D0D" w:themeColor="text1" w:themeTint="F2"/>
          <w:sz w:val="28"/>
          <w:szCs w:val="28"/>
        </w:rPr>
        <w:t xml:space="preserve">Существенный рывок вперёд Жан-Клод Юнкер предложил сделать и в разработке и принятии новейшего законодательства ЕС, выводящего его на принципиально более высокую орбиту интеграции. Причём, опять-таки по </w:t>
      </w:r>
      <w:r w:rsidRPr="002C7AA9">
        <w:rPr>
          <w:color w:val="0D0D0D" w:themeColor="text1" w:themeTint="F2"/>
          <w:sz w:val="28"/>
          <w:szCs w:val="28"/>
        </w:rPr>
        <w:lastRenderedPageBreak/>
        <w:t>всем азимутам. Применительно к дальнейшему прогрессу в превращении внутреннего рынка ЕС в подлинно единый он призвал к тому, чтобы снять табу с темы всеобъемлющего нормотворчества ЕС в области налогообложения. Пока многие страны, процветающие благодаря налоговому демпингу, категорически отказываются расставаться со своими естественными преимуществами.</w:t>
      </w:r>
    </w:p>
    <w:p w:rsidR="002C7AA9" w:rsidRPr="002C7AA9" w:rsidRDefault="002C7AA9" w:rsidP="002C7AA9">
      <w:pPr>
        <w:pStyle w:val="a9"/>
        <w:shd w:val="clear" w:color="auto" w:fill="FFFFFF"/>
        <w:spacing w:before="0" w:beforeAutospacing="0" w:after="0" w:afterAutospacing="0" w:line="360" w:lineRule="auto"/>
        <w:ind w:firstLine="709"/>
        <w:contextualSpacing/>
        <w:jc w:val="both"/>
        <w:rPr>
          <w:color w:val="0D0D0D" w:themeColor="text1" w:themeTint="F2"/>
          <w:sz w:val="28"/>
          <w:szCs w:val="28"/>
        </w:rPr>
      </w:pPr>
      <w:r w:rsidRPr="002C7AA9">
        <w:rPr>
          <w:color w:val="0D0D0D" w:themeColor="text1" w:themeTint="F2"/>
          <w:sz w:val="28"/>
          <w:szCs w:val="28"/>
        </w:rPr>
        <w:t>В конкретном плане Председатель Европейской Комиссии заявил о возможности установить повсюду в ЕС одинаковые корпоративный налог и налог на добавленную стоимость, подумать о едином справедливом налогообложении в сфере цифровой экономики и ввести единообразный налог на финансовые транзакции. По его замыслу, это можно было бы сделать, перейдя от единогласия к принятию решений квалифицированным большинством голосов, не вскрывая учредительных договоров, т.е. обойдя сверхсложную и громоздкую процедуру внесения в них изменений и дополнений. Такая возможность уже предусмотрена Лиссабонским договором. Для того чтобы воспользоваться заложенными в нём гибкостями, достаточно было бы единогласного решения Европейского Совета.</w:t>
      </w:r>
    </w:p>
    <w:p w:rsidR="002C7AA9" w:rsidRPr="002C7AA9" w:rsidRDefault="002C7AA9" w:rsidP="0047525F">
      <w:pPr>
        <w:pStyle w:val="a3"/>
        <w:tabs>
          <w:tab w:val="left" w:pos="284"/>
          <w:tab w:val="left" w:pos="567"/>
        </w:tabs>
        <w:spacing w:after="0" w:line="360" w:lineRule="auto"/>
        <w:ind w:left="0" w:firstLine="709"/>
        <w:jc w:val="both"/>
        <w:rPr>
          <w:rFonts w:ascii="Times New Roman" w:hAnsi="Times New Roman" w:cs="Times New Roman"/>
          <w:color w:val="0D0D0D" w:themeColor="text1" w:themeTint="F2"/>
          <w:sz w:val="28"/>
          <w:szCs w:val="28"/>
        </w:rPr>
      </w:pPr>
    </w:p>
    <w:p w:rsidR="002C7AA9" w:rsidRPr="002C7AA9" w:rsidRDefault="002C7AA9" w:rsidP="002C7AA9">
      <w:pPr>
        <w:pStyle w:val="a3"/>
        <w:numPr>
          <w:ilvl w:val="1"/>
          <w:numId w:val="5"/>
        </w:numPr>
        <w:tabs>
          <w:tab w:val="left" w:pos="284"/>
          <w:tab w:val="left" w:pos="426"/>
          <w:tab w:val="left" w:pos="567"/>
        </w:tabs>
        <w:spacing w:after="0" w:line="360" w:lineRule="auto"/>
        <w:ind w:left="0" w:firstLine="0"/>
        <w:jc w:val="center"/>
        <w:rPr>
          <w:rFonts w:ascii="Times New Roman" w:hAnsi="Times New Roman" w:cs="Times New Roman"/>
          <w:color w:val="0D0D0D" w:themeColor="text1" w:themeTint="F2"/>
          <w:sz w:val="28"/>
          <w:szCs w:val="28"/>
        </w:rPr>
      </w:pPr>
      <w:r w:rsidRPr="002C7AA9">
        <w:rPr>
          <w:rFonts w:ascii="Times New Roman" w:hAnsi="Times New Roman" w:cs="Times New Roman"/>
          <w:color w:val="0D0D0D" w:themeColor="text1" w:themeTint="F2"/>
          <w:sz w:val="28"/>
          <w:szCs w:val="28"/>
        </w:rPr>
        <w:t>Положение Европейского Союза в современном мире</w:t>
      </w:r>
    </w:p>
    <w:p w:rsidR="0047525F" w:rsidRPr="002C7AA9" w:rsidRDefault="0047525F" w:rsidP="002C7AA9">
      <w:pPr>
        <w:pStyle w:val="a3"/>
        <w:tabs>
          <w:tab w:val="left" w:pos="284"/>
          <w:tab w:val="left" w:pos="567"/>
        </w:tabs>
        <w:spacing w:after="0" w:line="360" w:lineRule="auto"/>
        <w:ind w:left="0"/>
        <w:jc w:val="center"/>
        <w:rPr>
          <w:rFonts w:ascii="Times New Roman" w:hAnsi="Times New Roman" w:cs="Times New Roman"/>
          <w:sz w:val="28"/>
          <w:szCs w:val="28"/>
        </w:rPr>
      </w:pPr>
    </w:p>
    <w:p w:rsidR="007D2C6B" w:rsidRP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D2C6B">
        <w:rPr>
          <w:rFonts w:ascii="Times New Roman" w:hAnsi="Times New Roman" w:cs="Times New Roman"/>
          <w:sz w:val="28"/>
          <w:szCs w:val="28"/>
        </w:rPr>
        <w:t>Трансформация ЕС продолжается все время его существования, став традиционным ответом на новые вызовы. Так Европейское объединение угля и стали, созданное в 1951 году</w:t>
      </w:r>
      <w:r w:rsidR="0011317D">
        <w:rPr>
          <w:rStyle w:val="a8"/>
          <w:rFonts w:ascii="Times New Roman" w:hAnsi="Times New Roman" w:cs="Times New Roman"/>
          <w:sz w:val="28"/>
          <w:szCs w:val="28"/>
        </w:rPr>
        <w:footnoteReference w:id="19"/>
      </w:r>
      <w:r w:rsidRPr="007D2C6B">
        <w:rPr>
          <w:rFonts w:ascii="Times New Roman" w:hAnsi="Times New Roman" w:cs="Times New Roman"/>
          <w:sz w:val="28"/>
          <w:szCs w:val="28"/>
        </w:rPr>
        <w:t xml:space="preserve">, постепенно превратилась в Евросоюз в его </w:t>
      </w:r>
      <w:r w:rsidRPr="007D2C6B">
        <w:rPr>
          <w:rFonts w:ascii="Times New Roman" w:hAnsi="Times New Roman" w:cs="Times New Roman"/>
          <w:sz w:val="28"/>
          <w:szCs w:val="28"/>
        </w:rPr>
        <w:lastRenderedPageBreak/>
        <w:t>нынешних очертаниях</w:t>
      </w:r>
      <w:r w:rsidR="00F50FDC">
        <w:rPr>
          <w:rFonts w:ascii="Times New Roman" w:hAnsi="Times New Roman" w:cs="Times New Roman"/>
          <w:sz w:val="28"/>
          <w:szCs w:val="28"/>
        </w:rPr>
        <w:t>.</w:t>
      </w:r>
      <w:r>
        <w:rPr>
          <w:rFonts w:ascii="Times New Roman" w:hAnsi="Times New Roman" w:cs="Times New Roman"/>
          <w:sz w:val="28"/>
          <w:szCs w:val="28"/>
        </w:rPr>
        <w:t xml:space="preserve"> </w:t>
      </w:r>
      <w:r w:rsidRPr="007D2C6B">
        <w:rPr>
          <w:rFonts w:ascii="Times New Roman" w:hAnsi="Times New Roman" w:cs="Times New Roman"/>
          <w:sz w:val="28"/>
          <w:szCs w:val="28"/>
        </w:rPr>
        <w:t>С началом Brexit развернулась новая дискуссия о реформе Евросоюза.</w:t>
      </w:r>
    </w:p>
    <w:p w:rsid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D2C6B">
        <w:rPr>
          <w:rFonts w:ascii="Times New Roman" w:hAnsi="Times New Roman" w:cs="Times New Roman"/>
          <w:sz w:val="28"/>
          <w:szCs w:val="28"/>
        </w:rPr>
        <w:t xml:space="preserve">В течение следующих лет ЕС могут ожидать значительные изменения, которые окажут существенное влияние на его отношения со странами-партнерами. </w:t>
      </w:r>
    </w:p>
    <w:p w:rsidR="007D2C6B" w:rsidRP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D2C6B">
        <w:rPr>
          <w:rFonts w:ascii="Times New Roman" w:hAnsi="Times New Roman" w:cs="Times New Roman"/>
          <w:sz w:val="28"/>
          <w:szCs w:val="28"/>
        </w:rPr>
        <w:t>Международный финансовый кризис начался в 2009-2010 годах как суверенный долговой кризис в Греции и позже распространился на другие страны ЕС и еврозоны. Сегодня в еврозоне наблюдается стабилизация, но результаты кризиса имеют далеко идущие последствия.</w:t>
      </w:r>
    </w:p>
    <w:p w:rsid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r w:rsidRPr="007D2C6B">
        <w:rPr>
          <w:rFonts w:ascii="Times New Roman" w:hAnsi="Times New Roman" w:cs="Times New Roman"/>
          <w:sz w:val="28"/>
          <w:szCs w:val="28"/>
        </w:rPr>
        <w:t xml:space="preserve">В то время как Франция и Италия подчеркивали геополитическую важность единства еврозоны, Германия, Нидерланды, Финляндия и ряд других стран настаивали на важности соблюдения фискальных правил, фактически допуская вариант Grexit. </w:t>
      </w:r>
    </w:p>
    <w:p w:rsidR="007D2C6B" w:rsidRPr="007D2C6B" w:rsidRDefault="007D2C6B" w:rsidP="007D2C6B">
      <w:pPr>
        <w:pStyle w:val="a9"/>
        <w:shd w:val="clear" w:color="auto" w:fill="FFFFFF"/>
        <w:spacing w:before="0" w:beforeAutospacing="0" w:after="0" w:afterAutospacing="0" w:line="360" w:lineRule="auto"/>
        <w:ind w:firstLine="709"/>
        <w:jc w:val="both"/>
        <w:rPr>
          <w:color w:val="0D0D0D" w:themeColor="text1" w:themeTint="F2"/>
          <w:sz w:val="28"/>
          <w:szCs w:val="28"/>
        </w:rPr>
      </w:pPr>
      <w:r w:rsidRPr="007D2C6B">
        <w:rPr>
          <w:color w:val="0D0D0D" w:themeColor="text1" w:themeTint="F2"/>
          <w:sz w:val="28"/>
          <w:szCs w:val="28"/>
        </w:rPr>
        <w:t>В сентябре 2015 года Совет ЕС принял решение о расселении 120 тысяч мигрантов в другие страны ЕС</w:t>
      </w:r>
      <w:r w:rsidR="00F50FDC">
        <w:rPr>
          <w:rStyle w:val="a8"/>
          <w:color w:val="0D0D0D" w:themeColor="text1" w:themeTint="F2"/>
          <w:sz w:val="28"/>
          <w:szCs w:val="28"/>
        </w:rPr>
        <w:footnoteReference w:id="20"/>
      </w:r>
      <w:r w:rsidRPr="007D2C6B">
        <w:rPr>
          <w:color w:val="0D0D0D" w:themeColor="text1" w:themeTint="F2"/>
          <w:sz w:val="28"/>
          <w:szCs w:val="28"/>
        </w:rPr>
        <w:t>. Впрочем, решение не нашло консенсуса и до сих пор остается невыполненным. Более того, в июне 2017 года Еврокомиссия начала процедуру против Польши, Венгрии и Чешской Республики за отказ этих стран принимать мигрантов из Италии и Греции.</w:t>
      </w:r>
    </w:p>
    <w:p w:rsidR="007D2C6B" w:rsidRDefault="007D2C6B" w:rsidP="007D2C6B">
      <w:pPr>
        <w:pStyle w:val="a9"/>
        <w:shd w:val="clear" w:color="auto" w:fill="FFFFFF"/>
        <w:spacing w:before="0" w:beforeAutospacing="0" w:after="0" w:afterAutospacing="0" w:line="360" w:lineRule="auto"/>
        <w:ind w:firstLine="709"/>
        <w:jc w:val="both"/>
        <w:rPr>
          <w:color w:val="0D0D0D" w:themeColor="text1" w:themeTint="F2"/>
          <w:sz w:val="28"/>
          <w:szCs w:val="28"/>
        </w:rPr>
      </w:pPr>
      <w:r w:rsidRPr="007D2C6B">
        <w:rPr>
          <w:color w:val="0D0D0D" w:themeColor="text1" w:themeTint="F2"/>
          <w:sz w:val="28"/>
          <w:szCs w:val="28"/>
        </w:rPr>
        <w:t>Политика расселения оказалась неэффективной из-за разного видения путей разрешения кризиса в различных государствах-членах; кроме того, ситуация продемонстрировала отсутствие солидарности среди стран ЕС и привела к неоднократным обвинениям партнеров в непоследовательной миграционной политике.</w:t>
      </w:r>
    </w:p>
    <w:p w:rsidR="007D2C6B" w:rsidRP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lastRenderedPageBreak/>
        <w:t>Ухудшение ситуации в сфере безопасности, экономический и миграционный кризис привели к росту популярности евроскептических партий в Евросоюзе. В конце концов, именно рост евроскептических настроений стал причиной запуска процедуры выхода Британии из Евросоюза.</w:t>
      </w:r>
    </w:p>
    <w:p w:rsidR="007D2C6B" w:rsidRP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t>После британского референдума 27 стран-членов договорились начать диалог о реформе ЕС в связи с Brexit</w:t>
      </w:r>
      <w:r w:rsidR="00F50FDC">
        <w:rPr>
          <w:rStyle w:val="a8"/>
          <w:rFonts w:ascii="Times New Roman" w:eastAsia="Times New Roman" w:hAnsi="Times New Roman" w:cs="Times New Roman"/>
          <w:color w:val="252525"/>
          <w:sz w:val="28"/>
          <w:szCs w:val="28"/>
        </w:rPr>
        <w:footnoteReference w:id="21"/>
      </w:r>
      <w:r w:rsidRPr="007D2C6B">
        <w:rPr>
          <w:rFonts w:ascii="Times New Roman" w:eastAsia="Times New Roman" w:hAnsi="Times New Roman" w:cs="Times New Roman"/>
          <w:color w:val="252525"/>
          <w:sz w:val="28"/>
          <w:szCs w:val="28"/>
        </w:rPr>
        <w:t>. В результате 1 марта 2017 года Еврокомиссия представила Белую книгу о будущем Европы, описывающую пять возможных сценариев развития Евросоюза до 2025 года. Среди них:</w:t>
      </w:r>
    </w:p>
    <w:p w:rsidR="007D2C6B" w:rsidRP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t>– сохранить ЕС в нынешнем виде;</w:t>
      </w:r>
    </w:p>
    <w:p w:rsidR="007D2C6B" w:rsidRP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t>– сконцентрироваться исключительно на едином рынке;</w:t>
      </w:r>
    </w:p>
    <w:p w:rsidR="007D2C6B" w:rsidRP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t>– позволить странам, которые хотят большей интеграции, взаимодействовать теснее в ряде сфер;</w:t>
      </w:r>
    </w:p>
    <w:p w:rsidR="007D2C6B" w:rsidRP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t>– сосредоточиться на глубокой интеграции в сферах общего интереса</w:t>
      </w:r>
    </w:p>
    <w:p w:rsid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7D2C6B">
        <w:rPr>
          <w:rFonts w:ascii="Times New Roman" w:eastAsia="Times New Roman" w:hAnsi="Times New Roman" w:cs="Times New Roman"/>
          <w:color w:val="252525"/>
          <w:sz w:val="28"/>
          <w:szCs w:val="28"/>
        </w:rPr>
        <w:t>– перейти к более глубокой интеграции по всем направлениям политики.</w:t>
      </w:r>
    </w:p>
    <w:p w:rsidR="007D2C6B" w:rsidRDefault="007D2C6B" w:rsidP="007D2C6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xml:space="preserve">Такое количество сценариев </w:t>
      </w:r>
      <w:r w:rsidRPr="007D2C6B">
        <w:rPr>
          <w:rFonts w:ascii="Times New Roman" w:eastAsia="Times New Roman" w:hAnsi="Times New Roman" w:cs="Times New Roman"/>
          <w:color w:val="252525"/>
          <w:sz w:val="28"/>
          <w:szCs w:val="28"/>
        </w:rPr>
        <w:t>свидетельствовало об отсутствии единого видения развития блока</w:t>
      </w:r>
      <w:r w:rsidR="00007D3A">
        <w:rPr>
          <w:rFonts w:ascii="Times New Roman" w:eastAsia="Times New Roman" w:hAnsi="Times New Roman" w:cs="Times New Roman"/>
          <w:color w:val="252525"/>
          <w:sz w:val="28"/>
          <w:szCs w:val="28"/>
        </w:rPr>
        <w:t>.</w:t>
      </w:r>
    </w:p>
    <w:p w:rsidR="00007D3A" w:rsidRDefault="004D1DAB" w:rsidP="007D2C6B">
      <w:pPr>
        <w:shd w:val="clear" w:color="auto" w:fill="FFFFFF"/>
        <w:spacing w:after="0" w:line="360" w:lineRule="auto"/>
        <w:ind w:firstLine="709"/>
        <w:contextualSpacing/>
        <w:jc w:val="both"/>
        <w:rPr>
          <w:rFonts w:ascii="Times New Roman" w:hAnsi="Times New Roman" w:cs="Times New Roman"/>
          <w:color w:val="252525"/>
          <w:sz w:val="28"/>
          <w:szCs w:val="28"/>
          <w:shd w:val="clear" w:color="auto" w:fill="FFFFFF"/>
        </w:rPr>
      </w:pPr>
      <w:r w:rsidRPr="004D1DAB">
        <w:rPr>
          <w:rFonts w:ascii="Times New Roman" w:hAnsi="Times New Roman" w:cs="Times New Roman"/>
          <w:color w:val="252525"/>
          <w:sz w:val="28"/>
          <w:szCs w:val="28"/>
          <w:shd w:val="clear" w:color="auto" w:fill="FFFFFF"/>
        </w:rPr>
        <w:t xml:space="preserve">После выхода Британии из ЕС вопрос о поиске дополнительного финансирования приобретает для ЕС особое значение. Ежегодный вклад Соединенного Королевства в бюджет ЕС составляет примерно 10-11 млрд евро. </w:t>
      </w:r>
    </w:p>
    <w:p w:rsidR="004D1DAB" w:rsidRPr="004D1DAB" w:rsidRDefault="004D1DAB" w:rsidP="004D1DA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4D1DAB">
        <w:rPr>
          <w:rFonts w:ascii="Times New Roman" w:eastAsia="Times New Roman" w:hAnsi="Times New Roman" w:cs="Times New Roman"/>
          <w:color w:val="252525"/>
          <w:sz w:val="28"/>
          <w:szCs w:val="28"/>
        </w:rPr>
        <w:t xml:space="preserve">Так, Германия уже предложила привязать с 2020 года выдачу финансирования из Фонда сплочения к выполнению стандартов в области </w:t>
      </w:r>
      <w:r w:rsidRPr="004D1DAB">
        <w:rPr>
          <w:rFonts w:ascii="Times New Roman" w:eastAsia="Times New Roman" w:hAnsi="Times New Roman" w:cs="Times New Roman"/>
          <w:color w:val="252525"/>
          <w:sz w:val="28"/>
          <w:szCs w:val="28"/>
        </w:rPr>
        <w:lastRenderedPageBreak/>
        <w:t>верховенства права, идею поддержали Австрия и Швеция, которые считают, что страны, которые не продемонстрировали солидарность с другими в вопросе решения миграционного кризиса, должны быть ограничены в доступе к финансированию.</w:t>
      </w:r>
    </w:p>
    <w:p w:rsidR="004D1DAB" w:rsidRDefault="004D1DAB" w:rsidP="004D1DAB">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sidRPr="004D1DAB">
        <w:rPr>
          <w:rFonts w:ascii="Times New Roman" w:eastAsia="Times New Roman" w:hAnsi="Times New Roman" w:cs="Times New Roman"/>
          <w:color w:val="252525"/>
          <w:sz w:val="28"/>
          <w:szCs w:val="28"/>
        </w:rPr>
        <w:t>Ограничения могут затронуть, в частности, Венгрию и Польшу, которых в последнее время обвиняют в пренебрежении верховенством права и отсутствии солидарности в вопросе беженцев. Страны-реципиенты, наверное, будут против новой инициативы, но Германия, которая является крупнейшим донором, как Фонда сплочения, так и бюджета ЕС, будет иметь весомую роль в этих переговорах.</w:t>
      </w:r>
    </w:p>
    <w:p w:rsidR="004D1DAB" w:rsidRDefault="004D1DAB" w:rsidP="00F50FDC">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 xml:space="preserve">Таким образом, сможет ли Евросоюз после ряда неудач, в  </w:t>
      </w:r>
      <w:r w:rsidR="001D479F">
        <w:rPr>
          <w:rFonts w:ascii="Times New Roman" w:eastAsia="Times New Roman" w:hAnsi="Times New Roman" w:cs="Times New Roman"/>
          <w:color w:val="252525"/>
          <w:sz w:val="28"/>
          <w:szCs w:val="28"/>
        </w:rPr>
        <w:t>пучину которых</w:t>
      </w:r>
      <w:r>
        <w:rPr>
          <w:rFonts w:ascii="Times New Roman" w:eastAsia="Times New Roman" w:hAnsi="Times New Roman" w:cs="Times New Roman"/>
          <w:color w:val="252525"/>
          <w:sz w:val="28"/>
          <w:szCs w:val="28"/>
        </w:rPr>
        <w:t xml:space="preserve"> она</w:t>
      </w:r>
      <w:r w:rsidR="001D479F">
        <w:rPr>
          <w:rFonts w:ascii="Times New Roman" w:eastAsia="Times New Roman" w:hAnsi="Times New Roman" w:cs="Times New Roman"/>
          <w:color w:val="252525"/>
          <w:sz w:val="28"/>
          <w:szCs w:val="28"/>
        </w:rPr>
        <w:t>,</w:t>
      </w:r>
      <w:r>
        <w:rPr>
          <w:rFonts w:ascii="Times New Roman" w:eastAsia="Times New Roman" w:hAnsi="Times New Roman" w:cs="Times New Roman"/>
          <w:color w:val="252525"/>
          <w:sz w:val="28"/>
          <w:szCs w:val="28"/>
        </w:rPr>
        <w:t xml:space="preserve"> сама себя подтолкнула</w:t>
      </w:r>
      <w:r w:rsidR="001D479F">
        <w:rPr>
          <w:rFonts w:ascii="Times New Roman" w:eastAsia="Times New Roman" w:hAnsi="Times New Roman" w:cs="Times New Roman"/>
          <w:color w:val="252525"/>
          <w:sz w:val="28"/>
          <w:szCs w:val="28"/>
        </w:rPr>
        <w:t>,</w:t>
      </w:r>
      <w:r>
        <w:rPr>
          <w:rFonts w:ascii="Times New Roman" w:eastAsia="Times New Roman" w:hAnsi="Times New Roman" w:cs="Times New Roman"/>
          <w:color w:val="252525"/>
          <w:sz w:val="28"/>
          <w:szCs w:val="28"/>
        </w:rPr>
        <w:t xml:space="preserve"> приобрести свое былое благополучие</w:t>
      </w:r>
      <w:r w:rsidR="001D479F">
        <w:rPr>
          <w:rFonts w:ascii="Times New Roman" w:eastAsia="Times New Roman" w:hAnsi="Times New Roman" w:cs="Times New Roman"/>
          <w:color w:val="252525"/>
          <w:sz w:val="28"/>
          <w:szCs w:val="28"/>
        </w:rPr>
        <w:t>,</w:t>
      </w:r>
      <w:r w:rsidR="00F50FDC">
        <w:rPr>
          <w:rFonts w:ascii="Times New Roman" w:eastAsia="Times New Roman" w:hAnsi="Times New Roman" w:cs="Times New Roman"/>
          <w:color w:val="252525"/>
          <w:sz w:val="28"/>
          <w:szCs w:val="28"/>
        </w:rPr>
        <w:t xml:space="preserve"> покажет лишь история.</w:t>
      </w:r>
    </w:p>
    <w:p w:rsidR="004D1DAB" w:rsidRPr="00F50FDC" w:rsidRDefault="004D1DAB" w:rsidP="001D479F">
      <w:pPr>
        <w:shd w:val="clear" w:color="auto" w:fill="FFFFFF"/>
        <w:spacing w:after="0" w:line="360" w:lineRule="auto"/>
        <w:contextualSpacing/>
        <w:jc w:val="center"/>
        <w:rPr>
          <w:rFonts w:ascii="Times New Roman" w:eastAsia="Times New Roman" w:hAnsi="Times New Roman" w:cs="Times New Roman"/>
          <w:b/>
          <w:color w:val="252525"/>
          <w:sz w:val="28"/>
          <w:szCs w:val="28"/>
        </w:rPr>
      </w:pPr>
      <w:r w:rsidRPr="00F50FDC">
        <w:rPr>
          <w:rFonts w:ascii="Times New Roman" w:eastAsia="Times New Roman" w:hAnsi="Times New Roman" w:cs="Times New Roman"/>
          <w:b/>
          <w:color w:val="252525"/>
          <w:sz w:val="28"/>
          <w:szCs w:val="28"/>
        </w:rPr>
        <w:t>ЗАКЛЮЧЕНИЕ</w:t>
      </w:r>
    </w:p>
    <w:p w:rsidR="007D2C6B" w:rsidRPr="007D2C6B" w:rsidRDefault="007D2C6B" w:rsidP="007D2C6B">
      <w:pPr>
        <w:shd w:val="clear" w:color="auto" w:fill="FFFFFF"/>
        <w:spacing w:after="0" w:line="360" w:lineRule="auto"/>
        <w:ind w:firstLine="709"/>
        <w:contextualSpacing/>
        <w:jc w:val="both"/>
        <w:rPr>
          <w:rFonts w:ascii="Arial" w:eastAsia="Times New Roman" w:hAnsi="Arial" w:cs="Arial"/>
          <w:color w:val="252525"/>
          <w:sz w:val="21"/>
          <w:szCs w:val="21"/>
        </w:rPr>
      </w:pPr>
    </w:p>
    <w:p w:rsidR="007D2C6B" w:rsidRPr="007D2C6B" w:rsidRDefault="001D479F" w:rsidP="001D479F">
      <w:pPr>
        <w:shd w:val="clear" w:color="auto" w:fill="FFFFFF"/>
        <w:spacing w:after="0" w:line="360" w:lineRule="auto"/>
        <w:ind w:firstLine="709"/>
        <w:contextualSpacing/>
        <w:jc w:val="both"/>
        <w:rPr>
          <w:rFonts w:ascii="Times New Roman" w:eastAsia="Times New Roman" w:hAnsi="Times New Roman" w:cs="Times New Roman"/>
          <w:color w:val="252525"/>
          <w:sz w:val="28"/>
          <w:szCs w:val="28"/>
        </w:rPr>
      </w:pPr>
      <w:r>
        <w:rPr>
          <w:rFonts w:ascii="Times New Roman" w:eastAsia="Times New Roman" w:hAnsi="Times New Roman" w:cs="Times New Roman"/>
          <w:color w:val="252525"/>
          <w:sz w:val="28"/>
          <w:szCs w:val="28"/>
        </w:rPr>
        <w:t>Таким образо</w:t>
      </w:r>
      <w:r w:rsidR="00CC04F3">
        <w:rPr>
          <w:rFonts w:ascii="Times New Roman" w:eastAsia="Times New Roman" w:hAnsi="Times New Roman" w:cs="Times New Roman"/>
          <w:color w:val="252525"/>
          <w:sz w:val="28"/>
          <w:szCs w:val="28"/>
        </w:rPr>
        <w:t xml:space="preserve">м, изучив проблематику взаимоотношении Комиссии </w:t>
      </w:r>
      <w:r w:rsidRPr="001D479F">
        <w:rPr>
          <w:rFonts w:ascii="Times New Roman" w:eastAsia="Times New Roman" w:hAnsi="Times New Roman" w:cs="Times New Roman"/>
          <w:color w:val="252525"/>
          <w:sz w:val="28"/>
          <w:szCs w:val="28"/>
        </w:rPr>
        <w:t>Европейского Союза и Европейск</w:t>
      </w:r>
      <w:r>
        <w:rPr>
          <w:rFonts w:ascii="Times New Roman" w:eastAsia="Times New Roman" w:hAnsi="Times New Roman" w:cs="Times New Roman"/>
          <w:color w:val="252525"/>
          <w:sz w:val="28"/>
          <w:szCs w:val="28"/>
        </w:rPr>
        <w:t>ого</w:t>
      </w:r>
      <w:r w:rsidRPr="001D479F">
        <w:rPr>
          <w:rFonts w:ascii="Times New Roman" w:eastAsia="Times New Roman" w:hAnsi="Times New Roman" w:cs="Times New Roman"/>
          <w:color w:val="252525"/>
          <w:sz w:val="28"/>
          <w:szCs w:val="28"/>
        </w:rPr>
        <w:t xml:space="preserve"> Совет</w:t>
      </w:r>
      <w:r>
        <w:rPr>
          <w:rFonts w:ascii="Times New Roman" w:eastAsia="Times New Roman" w:hAnsi="Times New Roman" w:cs="Times New Roman"/>
          <w:color w:val="252525"/>
          <w:sz w:val="28"/>
          <w:szCs w:val="28"/>
        </w:rPr>
        <w:t>а на</w:t>
      </w:r>
      <w:r w:rsidRPr="001D479F">
        <w:rPr>
          <w:rFonts w:ascii="Times New Roman" w:eastAsia="Times New Roman" w:hAnsi="Times New Roman" w:cs="Times New Roman"/>
          <w:color w:val="252525"/>
          <w:sz w:val="28"/>
          <w:szCs w:val="28"/>
        </w:rPr>
        <w:t xml:space="preserve"> современном этапе</w:t>
      </w:r>
      <w:r>
        <w:rPr>
          <w:rFonts w:ascii="Times New Roman" w:eastAsia="Times New Roman" w:hAnsi="Times New Roman" w:cs="Times New Roman"/>
          <w:color w:val="252525"/>
          <w:sz w:val="28"/>
          <w:szCs w:val="28"/>
        </w:rPr>
        <w:t xml:space="preserve"> мы пришли к выводу, что проблемы внутри институтов власти зрели не первый год. После ряда кризисов настигших Еврозону эти проблемы сплыли на вверх. </w:t>
      </w:r>
    </w:p>
    <w:p w:rsidR="00D63DFE" w:rsidRDefault="001D479F" w:rsidP="007D2C6B">
      <w:pPr>
        <w:pStyle w:val="a9"/>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 xml:space="preserve">Смогут ли </w:t>
      </w:r>
      <w:r w:rsidRPr="001D479F">
        <w:rPr>
          <w:color w:val="0D0D0D" w:themeColor="text1" w:themeTint="F2"/>
          <w:sz w:val="28"/>
          <w:szCs w:val="28"/>
        </w:rPr>
        <w:t xml:space="preserve"> правительство </w:t>
      </w:r>
      <w:r>
        <w:rPr>
          <w:color w:val="0D0D0D" w:themeColor="text1" w:themeTint="F2"/>
          <w:sz w:val="28"/>
          <w:szCs w:val="28"/>
        </w:rPr>
        <w:t xml:space="preserve">Евросоюза </w:t>
      </w:r>
      <w:r w:rsidRPr="001D479F">
        <w:rPr>
          <w:color w:val="0D0D0D" w:themeColor="text1" w:themeTint="F2"/>
          <w:sz w:val="28"/>
          <w:szCs w:val="28"/>
        </w:rPr>
        <w:t>проводить внятную, смелую, перспективную политику</w:t>
      </w:r>
      <w:r w:rsidR="00D63DFE">
        <w:rPr>
          <w:color w:val="0D0D0D" w:themeColor="text1" w:themeTint="F2"/>
          <w:sz w:val="28"/>
          <w:szCs w:val="28"/>
        </w:rPr>
        <w:t xml:space="preserve"> в мире между собой</w:t>
      </w:r>
      <w:r w:rsidRPr="001D479F">
        <w:rPr>
          <w:color w:val="0D0D0D" w:themeColor="text1" w:themeTint="F2"/>
          <w:sz w:val="28"/>
          <w:szCs w:val="28"/>
        </w:rPr>
        <w:t xml:space="preserve"> – большой вопрос.</w:t>
      </w:r>
    </w:p>
    <w:p w:rsidR="007D2C6B" w:rsidRDefault="00D63DFE" w:rsidP="007D2C6B">
      <w:pPr>
        <w:pStyle w:val="a9"/>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 xml:space="preserve">Тем не менее, со стороны председателя Комиссии Европейского Союза уже звучат фразы о том, что </w:t>
      </w:r>
      <w:r w:rsidRPr="00D63DFE">
        <w:rPr>
          <w:color w:val="0D0D0D" w:themeColor="text1" w:themeTint="F2"/>
          <w:sz w:val="28"/>
          <w:szCs w:val="28"/>
        </w:rPr>
        <w:t xml:space="preserve">ЕС слишком много на себя берёт и необходимо </w:t>
      </w:r>
      <w:r w:rsidRPr="00D63DFE">
        <w:rPr>
          <w:color w:val="0D0D0D" w:themeColor="text1" w:themeTint="F2"/>
          <w:sz w:val="28"/>
          <w:szCs w:val="28"/>
        </w:rPr>
        <w:lastRenderedPageBreak/>
        <w:t>вернуть больше самостоятельности в определении своей судьбы государствам-членам.</w:t>
      </w:r>
      <w:r>
        <w:rPr>
          <w:color w:val="0D0D0D" w:themeColor="text1" w:themeTint="F2"/>
          <w:sz w:val="28"/>
          <w:szCs w:val="28"/>
        </w:rPr>
        <w:t xml:space="preserve"> А это уже похоже на политику позднего СССР…</w:t>
      </w:r>
    </w:p>
    <w:p w:rsidR="00D63DFE" w:rsidRPr="007D2C6B" w:rsidRDefault="00D63DFE" w:rsidP="007D2C6B">
      <w:pPr>
        <w:pStyle w:val="a9"/>
        <w:shd w:val="clear" w:color="auto" w:fill="FFFFFF"/>
        <w:spacing w:before="0" w:beforeAutospacing="0" w:after="0" w:afterAutospacing="0" w:line="360" w:lineRule="auto"/>
        <w:ind w:firstLine="709"/>
        <w:jc w:val="both"/>
        <w:rPr>
          <w:color w:val="0D0D0D" w:themeColor="text1" w:themeTint="F2"/>
          <w:sz w:val="28"/>
          <w:szCs w:val="28"/>
        </w:rPr>
      </w:pPr>
      <w:r>
        <w:rPr>
          <w:color w:val="0D0D0D" w:themeColor="text1" w:themeTint="F2"/>
          <w:sz w:val="28"/>
          <w:szCs w:val="28"/>
        </w:rPr>
        <w:t xml:space="preserve">Суммируя все результаты исследования можно сказать о том что отношения двух ветвей власти на данный момент слишком натянуты и по мнению многих специалистов это говорит о том что один из этих органов изжил себя или требует коренных преобразовании. </w:t>
      </w:r>
    </w:p>
    <w:p w:rsid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7D2C6B"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7D2C6B" w:rsidRPr="002C7AA9" w:rsidRDefault="007D2C6B" w:rsidP="007D2C6B">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Pr="002C7AA9" w:rsidRDefault="006A52E6" w:rsidP="00E924B7">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Pr="002C7AA9" w:rsidRDefault="006A52E6" w:rsidP="00E924B7">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Pr="002C7AA9" w:rsidRDefault="006A52E6" w:rsidP="00E924B7">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Pr="002C7AA9" w:rsidRDefault="006A52E6" w:rsidP="00E924B7">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Pr="002C7AA9" w:rsidRDefault="006A52E6"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Default="006A52E6"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Default="006A52E6"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Default="006A52E6"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A52E6" w:rsidRDefault="006A52E6" w:rsidP="00784089">
      <w:pPr>
        <w:pStyle w:val="a3"/>
        <w:tabs>
          <w:tab w:val="left" w:pos="284"/>
          <w:tab w:val="left" w:pos="567"/>
        </w:tabs>
        <w:spacing w:after="0" w:line="360" w:lineRule="auto"/>
        <w:ind w:left="0" w:firstLine="709"/>
        <w:jc w:val="both"/>
        <w:rPr>
          <w:rFonts w:ascii="Times New Roman" w:hAnsi="Times New Roman" w:cs="Times New Roman"/>
          <w:sz w:val="28"/>
          <w:szCs w:val="28"/>
        </w:rPr>
      </w:pPr>
    </w:p>
    <w:p w:rsidR="006C18A4" w:rsidRDefault="00F50FDC" w:rsidP="00F50FDC">
      <w:pPr>
        <w:pStyle w:val="a3"/>
        <w:tabs>
          <w:tab w:val="left" w:pos="284"/>
          <w:tab w:val="left" w:pos="567"/>
        </w:tabs>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F50FDC" w:rsidRDefault="00F50FDC" w:rsidP="00F50FDC">
      <w:pPr>
        <w:pStyle w:val="a3"/>
        <w:tabs>
          <w:tab w:val="left" w:pos="284"/>
          <w:tab w:val="left" w:pos="567"/>
        </w:tabs>
        <w:spacing w:after="0" w:line="360" w:lineRule="auto"/>
        <w:ind w:left="0"/>
        <w:jc w:val="both"/>
        <w:rPr>
          <w:rFonts w:ascii="Times New Roman" w:hAnsi="Times New Roman" w:cs="Times New Roman"/>
          <w:sz w:val="28"/>
          <w:szCs w:val="28"/>
        </w:rPr>
      </w:pPr>
    </w:p>
    <w:p w:rsidR="00930943" w:rsidRDefault="00F50FDC" w:rsidP="00930943">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F50FDC">
        <w:rPr>
          <w:rFonts w:ascii="Times New Roman" w:hAnsi="Times New Roman" w:cs="Times New Roman"/>
          <w:color w:val="0D0D0D" w:themeColor="text1" w:themeTint="F2"/>
          <w:sz w:val="28"/>
          <w:szCs w:val="28"/>
        </w:rPr>
        <w:t>Афанасьева Н, Захарченко</w:t>
      </w:r>
      <w:r>
        <w:rPr>
          <w:rFonts w:ascii="Times New Roman" w:hAnsi="Times New Roman" w:cs="Times New Roman"/>
          <w:color w:val="0D0D0D" w:themeColor="text1" w:themeTint="F2"/>
          <w:sz w:val="28"/>
          <w:szCs w:val="28"/>
        </w:rPr>
        <w:t xml:space="preserve"> </w:t>
      </w:r>
      <w:r w:rsidRPr="00F50FDC">
        <w:rPr>
          <w:rFonts w:ascii="Times New Roman" w:hAnsi="Times New Roman" w:cs="Times New Roman"/>
          <w:color w:val="0D0D0D" w:themeColor="text1" w:themeTint="F2"/>
          <w:sz w:val="28"/>
          <w:szCs w:val="28"/>
        </w:rPr>
        <w:t>С., Могилева И. История международных отн</w:t>
      </w:r>
      <w:r>
        <w:rPr>
          <w:rFonts w:ascii="Times New Roman" w:hAnsi="Times New Roman" w:cs="Times New Roman"/>
          <w:color w:val="0D0D0D" w:themeColor="text1" w:themeTint="F2"/>
          <w:sz w:val="28"/>
          <w:szCs w:val="28"/>
        </w:rPr>
        <w:t xml:space="preserve">ошений / Н.Афанасьева, С.Захарченко, И.Могилева, </w:t>
      </w:r>
      <w:r w:rsidRPr="00F50FDC">
        <w:rPr>
          <w:rFonts w:ascii="Times New Roman" w:hAnsi="Times New Roman" w:cs="Times New Roman"/>
          <w:color w:val="0D0D0D" w:themeColor="text1" w:themeTint="F2"/>
          <w:sz w:val="28"/>
          <w:szCs w:val="28"/>
        </w:rPr>
        <w:t>СПб.: Златоуст, 2016- 144 стр.</w:t>
      </w:r>
    </w:p>
    <w:p w:rsidR="00930943" w:rsidRPr="00930943" w:rsidRDefault="00930943" w:rsidP="00930943">
      <w:pPr>
        <w:pStyle w:val="a3"/>
        <w:numPr>
          <w:ilvl w:val="0"/>
          <w:numId w:val="6"/>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930943">
        <w:rPr>
          <w:rFonts w:ascii="Times New Roman" w:hAnsi="Times New Roman" w:cs="Times New Roman"/>
          <w:color w:val="0D0D0D" w:themeColor="text1" w:themeTint="F2"/>
          <w:sz w:val="28"/>
          <w:szCs w:val="28"/>
        </w:rPr>
        <w:lastRenderedPageBreak/>
        <w:t>Буторина О.В. Антикризисная стратег</w:t>
      </w:r>
      <w:r>
        <w:rPr>
          <w:rFonts w:ascii="Times New Roman" w:hAnsi="Times New Roman" w:cs="Times New Roman"/>
          <w:color w:val="0D0D0D" w:themeColor="text1" w:themeTint="F2"/>
          <w:sz w:val="28"/>
          <w:szCs w:val="28"/>
        </w:rPr>
        <w:t xml:space="preserve">ия ЕС: ближние и дальние рубежи / О.В.Буторина, </w:t>
      </w:r>
      <w:r w:rsidRPr="00930943">
        <w:rPr>
          <w:rFonts w:ascii="Times New Roman" w:hAnsi="Times New Roman" w:cs="Times New Roman"/>
          <w:color w:val="0D0D0D" w:themeColor="text1" w:themeTint="F2"/>
          <w:sz w:val="28"/>
          <w:szCs w:val="28"/>
          <w:lang w:val="en-US"/>
        </w:rPr>
        <w:t>URL</w:t>
      </w:r>
      <w:r w:rsidRPr="00930943">
        <w:rPr>
          <w:rFonts w:ascii="Times New Roman" w:hAnsi="Times New Roman" w:cs="Times New Roman"/>
          <w:color w:val="0D0D0D" w:themeColor="text1" w:themeTint="F2"/>
          <w:sz w:val="28"/>
          <w:szCs w:val="28"/>
        </w:rPr>
        <w:t xml:space="preserve">: </w:t>
      </w:r>
      <w:r w:rsidRPr="00930943">
        <w:rPr>
          <w:rFonts w:ascii="Times New Roman" w:hAnsi="Times New Roman" w:cs="Times New Roman"/>
          <w:color w:val="0D0D0D" w:themeColor="text1" w:themeTint="F2"/>
          <w:sz w:val="28"/>
          <w:szCs w:val="28"/>
          <w:lang w:val="en-US"/>
        </w:rPr>
        <w:t>http</w:t>
      </w:r>
      <w:r w:rsidRPr="00930943">
        <w:rPr>
          <w:rFonts w:ascii="Times New Roman" w:hAnsi="Times New Roman" w:cs="Times New Roman"/>
          <w:color w:val="0D0D0D" w:themeColor="text1" w:themeTint="F2"/>
          <w:sz w:val="28"/>
          <w:szCs w:val="28"/>
        </w:rPr>
        <w:t>://</w:t>
      </w:r>
      <w:r w:rsidRPr="00930943">
        <w:rPr>
          <w:rFonts w:ascii="Times New Roman" w:hAnsi="Times New Roman" w:cs="Times New Roman"/>
          <w:color w:val="0D0D0D" w:themeColor="text1" w:themeTint="F2"/>
          <w:sz w:val="28"/>
          <w:szCs w:val="28"/>
          <w:lang w:val="en-US"/>
        </w:rPr>
        <w:t>www</w:t>
      </w:r>
      <w:r w:rsidRPr="00930943">
        <w:rPr>
          <w:rFonts w:ascii="Times New Roman" w:hAnsi="Times New Roman" w:cs="Times New Roman"/>
          <w:color w:val="0D0D0D" w:themeColor="text1" w:themeTint="F2"/>
          <w:sz w:val="28"/>
          <w:szCs w:val="28"/>
        </w:rPr>
        <w:t>.</w:t>
      </w:r>
      <w:r w:rsidRPr="00930943">
        <w:rPr>
          <w:rFonts w:ascii="Times New Roman" w:hAnsi="Times New Roman" w:cs="Times New Roman"/>
          <w:color w:val="0D0D0D" w:themeColor="text1" w:themeTint="F2"/>
          <w:sz w:val="28"/>
          <w:szCs w:val="28"/>
          <w:lang w:val="en-US"/>
        </w:rPr>
        <w:t>mgimo</w:t>
      </w:r>
      <w:r w:rsidRPr="00930943">
        <w:rPr>
          <w:rFonts w:ascii="Times New Roman" w:hAnsi="Times New Roman" w:cs="Times New Roman"/>
          <w:color w:val="0D0D0D" w:themeColor="text1" w:themeTint="F2"/>
          <w:sz w:val="28"/>
          <w:szCs w:val="28"/>
        </w:rPr>
        <w:t>.</w:t>
      </w:r>
      <w:r w:rsidRPr="00930943">
        <w:rPr>
          <w:rFonts w:ascii="Times New Roman" w:hAnsi="Times New Roman" w:cs="Times New Roman"/>
          <w:color w:val="0D0D0D" w:themeColor="text1" w:themeTint="F2"/>
          <w:sz w:val="28"/>
          <w:szCs w:val="28"/>
          <w:lang w:val="en-US"/>
        </w:rPr>
        <w:t>ru</w:t>
      </w:r>
      <w:r w:rsidRPr="00930943">
        <w:rPr>
          <w:rFonts w:ascii="Times New Roman" w:hAnsi="Times New Roman" w:cs="Times New Roman"/>
          <w:color w:val="0D0D0D" w:themeColor="text1" w:themeTint="F2"/>
          <w:sz w:val="28"/>
          <w:szCs w:val="28"/>
        </w:rPr>
        <w:t>/</w:t>
      </w:r>
      <w:r w:rsidRPr="00930943">
        <w:rPr>
          <w:rFonts w:ascii="Times New Roman" w:hAnsi="Times New Roman" w:cs="Times New Roman"/>
          <w:color w:val="0D0D0D" w:themeColor="text1" w:themeTint="F2"/>
          <w:sz w:val="28"/>
          <w:szCs w:val="28"/>
          <w:lang w:val="en-US"/>
        </w:rPr>
        <w:t>files</w:t>
      </w:r>
      <w:r w:rsidRPr="00930943">
        <w:rPr>
          <w:rFonts w:ascii="Times New Roman" w:hAnsi="Times New Roman" w:cs="Times New Roman"/>
          <w:color w:val="0D0D0D" w:themeColor="text1" w:themeTint="F2"/>
          <w:sz w:val="28"/>
          <w:szCs w:val="28"/>
        </w:rPr>
        <w:t>/120984/120984.</w:t>
      </w:r>
      <w:r w:rsidRPr="00930943">
        <w:rPr>
          <w:rFonts w:ascii="Times New Roman" w:hAnsi="Times New Roman" w:cs="Times New Roman"/>
          <w:color w:val="0D0D0D" w:themeColor="text1" w:themeTint="F2"/>
          <w:sz w:val="28"/>
          <w:szCs w:val="28"/>
          <w:lang w:val="en-US"/>
        </w:rPr>
        <w:t>pdf</w:t>
      </w:r>
      <w:r w:rsidRPr="00930943">
        <w:rPr>
          <w:rFonts w:ascii="Times New Roman" w:hAnsi="Times New Roman" w:cs="Times New Roman"/>
          <w:color w:val="0D0D0D" w:themeColor="text1" w:themeTint="F2"/>
          <w:sz w:val="28"/>
          <w:szCs w:val="28"/>
        </w:rPr>
        <w:t xml:space="preserve"> </w:t>
      </w:r>
      <w:r>
        <w:rPr>
          <w:rFonts w:ascii="Times New Roman" w:hAnsi="Times New Roman" w:cs="Times New Roman"/>
          <w:color w:val="0D0D0D" w:themeColor="text1" w:themeTint="F2"/>
          <w:sz w:val="28"/>
          <w:szCs w:val="28"/>
        </w:rPr>
        <w:t xml:space="preserve"> (Дата обращения 13.11.2017)</w:t>
      </w:r>
    </w:p>
    <w:p w:rsidR="00F50FDC" w:rsidRDefault="00F50FDC"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Громыко А. </w:t>
      </w:r>
      <w:r w:rsidRPr="00F50FDC">
        <w:rPr>
          <w:rFonts w:ascii="Times New Roman" w:hAnsi="Times New Roman" w:cs="Times New Roman"/>
          <w:sz w:val="28"/>
          <w:szCs w:val="28"/>
        </w:rPr>
        <w:t>Европейский союз в поиске глобальной роли: политика, экономика, безопасность</w:t>
      </w:r>
      <w:r>
        <w:rPr>
          <w:rFonts w:ascii="Times New Roman" w:hAnsi="Times New Roman" w:cs="Times New Roman"/>
          <w:sz w:val="28"/>
          <w:szCs w:val="28"/>
        </w:rPr>
        <w:t xml:space="preserve"> / </w:t>
      </w:r>
      <w:r w:rsidRPr="00F50FDC">
        <w:rPr>
          <w:rFonts w:ascii="Times New Roman" w:hAnsi="Times New Roman" w:cs="Times New Roman"/>
          <w:sz w:val="28"/>
          <w:szCs w:val="28"/>
        </w:rPr>
        <w:t>А. Громыко, М.Г. Носова, М.: Весь мир, 2015. – 592 стр</w:t>
      </w:r>
      <w:r>
        <w:rPr>
          <w:rFonts w:ascii="Times New Roman" w:hAnsi="Times New Roman" w:cs="Times New Roman"/>
          <w:sz w:val="28"/>
          <w:szCs w:val="28"/>
        </w:rPr>
        <w:t>.</w:t>
      </w:r>
    </w:p>
    <w:p w:rsidR="00930943" w:rsidRDefault="00930943"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sz w:val="28"/>
          <w:szCs w:val="28"/>
        </w:rPr>
      </w:pPr>
      <w:r w:rsidRPr="00930943">
        <w:rPr>
          <w:rFonts w:ascii="Times New Roman" w:hAnsi="Times New Roman" w:cs="Times New Roman"/>
          <w:sz w:val="28"/>
          <w:szCs w:val="28"/>
        </w:rPr>
        <w:t>Громогласова.Е.С. Теория и практика политического у</w:t>
      </w:r>
      <w:r>
        <w:rPr>
          <w:rFonts w:ascii="Times New Roman" w:hAnsi="Times New Roman" w:cs="Times New Roman"/>
          <w:sz w:val="28"/>
          <w:szCs w:val="28"/>
        </w:rPr>
        <w:t xml:space="preserve">правления в. Европейском союзе / Е.С. Громогласова, </w:t>
      </w:r>
      <w:r w:rsidRPr="00930943">
        <w:rPr>
          <w:rFonts w:ascii="Times New Roman" w:hAnsi="Times New Roman" w:cs="Times New Roman"/>
          <w:sz w:val="28"/>
          <w:szCs w:val="28"/>
        </w:rPr>
        <w:t>М.: ИМЭМО РАН, 2009. – 116 с.</w:t>
      </w:r>
    </w:p>
    <w:p w:rsidR="00F50FDC" w:rsidRPr="00F50FDC" w:rsidRDefault="00F50FDC"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sz w:val="28"/>
          <w:szCs w:val="28"/>
        </w:rPr>
      </w:pPr>
      <w:r w:rsidRPr="00F50FDC">
        <w:rPr>
          <w:rFonts w:ascii="Times New Roman" w:hAnsi="Times New Roman" w:cs="Times New Roman"/>
          <w:color w:val="0D0D0D" w:themeColor="text1" w:themeTint="F2"/>
          <w:sz w:val="28"/>
          <w:szCs w:val="28"/>
        </w:rPr>
        <w:t>Кашкина С.Ю. Интеграционное право. Учебник</w:t>
      </w:r>
      <w:r>
        <w:rPr>
          <w:rFonts w:ascii="Times New Roman" w:hAnsi="Times New Roman" w:cs="Times New Roman"/>
          <w:color w:val="0D0D0D" w:themeColor="text1" w:themeTint="F2"/>
          <w:sz w:val="28"/>
          <w:szCs w:val="28"/>
        </w:rPr>
        <w:t xml:space="preserve"> / С.Ю. Кашкина, </w:t>
      </w:r>
      <w:r w:rsidRPr="00F50FDC">
        <w:rPr>
          <w:rFonts w:ascii="Times New Roman" w:hAnsi="Times New Roman" w:cs="Times New Roman"/>
          <w:color w:val="0D0D0D" w:themeColor="text1" w:themeTint="F2"/>
          <w:sz w:val="28"/>
          <w:szCs w:val="28"/>
        </w:rPr>
        <w:t xml:space="preserve"> М.: Проспект, 2017. – 745 стр</w:t>
      </w:r>
      <w:r>
        <w:rPr>
          <w:rFonts w:ascii="Times New Roman" w:hAnsi="Times New Roman" w:cs="Times New Roman"/>
          <w:color w:val="0D0D0D" w:themeColor="text1" w:themeTint="F2"/>
          <w:sz w:val="28"/>
          <w:szCs w:val="28"/>
        </w:rPr>
        <w:t>.</w:t>
      </w:r>
    </w:p>
    <w:p w:rsidR="00F50FDC" w:rsidRPr="00F50FDC" w:rsidRDefault="00F50FDC"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sz w:val="28"/>
          <w:szCs w:val="28"/>
        </w:rPr>
      </w:pPr>
      <w:r w:rsidRPr="00F50FDC">
        <w:rPr>
          <w:rFonts w:ascii="Times New Roman" w:hAnsi="Times New Roman" w:cs="Times New Roman"/>
          <w:sz w:val="28"/>
          <w:szCs w:val="28"/>
        </w:rPr>
        <w:t>Ландо Д.Д., Самарин В.И. Европейское</w:t>
      </w:r>
      <w:r>
        <w:rPr>
          <w:rFonts w:ascii="Times New Roman" w:hAnsi="Times New Roman" w:cs="Times New Roman"/>
          <w:sz w:val="28"/>
          <w:szCs w:val="28"/>
        </w:rPr>
        <w:t xml:space="preserve"> публичное право : монография / С.Ю. Ландо, В.И.Самарин, </w:t>
      </w:r>
      <w:r w:rsidRPr="00F50FDC">
        <w:rPr>
          <w:rFonts w:ascii="Times New Roman" w:hAnsi="Times New Roman" w:cs="Times New Roman"/>
          <w:sz w:val="28"/>
          <w:szCs w:val="28"/>
        </w:rPr>
        <w:t>М. : Проспект, 2014   - 226 стр.</w:t>
      </w:r>
    </w:p>
    <w:p w:rsidR="00F50FDC" w:rsidRDefault="00F50FDC"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sz w:val="28"/>
          <w:szCs w:val="28"/>
        </w:rPr>
      </w:pPr>
      <w:r w:rsidRPr="00F50FDC">
        <w:rPr>
          <w:rFonts w:ascii="Times New Roman" w:hAnsi="Times New Roman" w:cs="Times New Roman"/>
          <w:sz w:val="28"/>
          <w:szCs w:val="28"/>
        </w:rPr>
        <w:t>Международно-правовые основы создания и функционирования Евразийского эк</w:t>
      </w:r>
      <w:r>
        <w:rPr>
          <w:rFonts w:ascii="Times New Roman" w:hAnsi="Times New Roman" w:cs="Times New Roman"/>
          <w:sz w:val="28"/>
          <w:szCs w:val="28"/>
        </w:rPr>
        <w:t xml:space="preserve">ономического союза. Монография / </w:t>
      </w:r>
      <w:r w:rsidRPr="00F50FDC">
        <w:rPr>
          <w:rFonts w:ascii="Times New Roman" w:hAnsi="Times New Roman" w:cs="Times New Roman"/>
          <w:sz w:val="28"/>
          <w:szCs w:val="28"/>
        </w:rPr>
        <w:t>Отв. ред. Моисеев Е.Г., М.: Проспект 2013. – 234</w:t>
      </w:r>
      <w:r>
        <w:rPr>
          <w:rFonts w:ascii="Times New Roman" w:hAnsi="Times New Roman" w:cs="Times New Roman"/>
          <w:sz w:val="28"/>
          <w:szCs w:val="28"/>
        </w:rPr>
        <w:t xml:space="preserve"> стр</w:t>
      </w:r>
      <w:r w:rsidRPr="00F50FDC">
        <w:rPr>
          <w:rFonts w:ascii="Times New Roman" w:hAnsi="Times New Roman" w:cs="Times New Roman"/>
          <w:sz w:val="28"/>
          <w:szCs w:val="28"/>
        </w:rPr>
        <w:t>.</w:t>
      </w:r>
    </w:p>
    <w:p w:rsidR="00FF7566" w:rsidRDefault="00FF7566"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sz w:val="28"/>
          <w:szCs w:val="28"/>
        </w:rPr>
      </w:pPr>
      <w:r w:rsidRPr="00FF7566">
        <w:rPr>
          <w:rFonts w:ascii="Times New Roman" w:hAnsi="Times New Roman" w:cs="Times New Roman"/>
          <w:sz w:val="28"/>
          <w:szCs w:val="28"/>
        </w:rPr>
        <w:t>Роджер Б. Траблы с Европой: Почему Евросоюз не работает, как е</w:t>
      </w:r>
      <w:r>
        <w:rPr>
          <w:rFonts w:ascii="Times New Roman" w:hAnsi="Times New Roman" w:cs="Times New Roman"/>
          <w:sz w:val="28"/>
          <w:szCs w:val="28"/>
        </w:rPr>
        <w:t>го реформировать и чем заменить / Б.Роджер ,</w:t>
      </w:r>
      <w:r w:rsidRPr="00FF7566">
        <w:rPr>
          <w:rFonts w:ascii="Times New Roman" w:hAnsi="Times New Roman" w:cs="Times New Roman"/>
          <w:sz w:val="28"/>
          <w:szCs w:val="28"/>
        </w:rPr>
        <w:t>М.: Азбука Аттикус, 2015.</w:t>
      </w:r>
      <w:r>
        <w:rPr>
          <w:rFonts w:ascii="Times New Roman" w:hAnsi="Times New Roman" w:cs="Times New Roman"/>
          <w:sz w:val="28"/>
          <w:szCs w:val="28"/>
        </w:rPr>
        <w:t>- 198 стр.</w:t>
      </w:r>
    </w:p>
    <w:p w:rsidR="00F50FDC" w:rsidRDefault="00F50FDC" w:rsidP="00F50FDC">
      <w:pPr>
        <w:pStyle w:val="a3"/>
        <w:numPr>
          <w:ilvl w:val="0"/>
          <w:numId w:val="6"/>
        </w:numPr>
        <w:tabs>
          <w:tab w:val="left" w:pos="284"/>
          <w:tab w:val="left" w:pos="567"/>
        </w:tabs>
        <w:spacing w:after="0" w:line="360" w:lineRule="auto"/>
        <w:ind w:left="0" w:firstLine="0"/>
        <w:jc w:val="both"/>
        <w:rPr>
          <w:rFonts w:ascii="Times New Roman" w:hAnsi="Times New Roman" w:cs="Times New Roman"/>
          <w:color w:val="0D0D0D" w:themeColor="text1" w:themeTint="F2"/>
          <w:sz w:val="28"/>
          <w:szCs w:val="28"/>
        </w:rPr>
      </w:pPr>
      <w:r w:rsidRPr="00F50FDC">
        <w:rPr>
          <w:rFonts w:ascii="Times New Roman" w:hAnsi="Times New Roman" w:cs="Times New Roman"/>
          <w:color w:val="0D0D0D" w:themeColor="text1" w:themeTint="F2"/>
          <w:sz w:val="28"/>
          <w:szCs w:val="28"/>
        </w:rPr>
        <w:t>Энтин Л.М. Право Европейского Союза: новый этап эволюции : 2009-2017 годы</w:t>
      </w:r>
      <w:r>
        <w:rPr>
          <w:rFonts w:ascii="Times New Roman" w:hAnsi="Times New Roman" w:cs="Times New Roman"/>
          <w:color w:val="0D0D0D" w:themeColor="text1" w:themeTint="F2"/>
          <w:sz w:val="28"/>
          <w:szCs w:val="28"/>
        </w:rPr>
        <w:t xml:space="preserve"> / Л.М. Этин, </w:t>
      </w:r>
      <w:r w:rsidRPr="00F50FDC">
        <w:rPr>
          <w:rFonts w:ascii="Times New Roman" w:hAnsi="Times New Roman" w:cs="Times New Roman"/>
          <w:color w:val="0D0D0D" w:themeColor="text1" w:themeTint="F2"/>
          <w:sz w:val="28"/>
          <w:szCs w:val="28"/>
        </w:rPr>
        <w:t>М.: Аксиома,2009. – 300 стр.</w:t>
      </w:r>
    </w:p>
    <w:p w:rsidR="00930943" w:rsidRDefault="00930943" w:rsidP="00930943">
      <w:pPr>
        <w:tabs>
          <w:tab w:val="left" w:pos="284"/>
          <w:tab w:val="left" w:pos="567"/>
        </w:tabs>
        <w:spacing w:after="0" w:line="360" w:lineRule="auto"/>
        <w:jc w:val="center"/>
        <w:rPr>
          <w:rFonts w:ascii="Times New Roman" w:hAnsi="Times New Roman" w:cs="Times New Roman"/>
          <w:color w:val="0D0D0D" w:themeColor="text1" w:themeTint="F2"/>
          <w:sz w:val="28"/>
          <w:szCs w:val="28"/>
        </w:rPr>
      </w:pPr>
    </w:p>
    <w:p w:rsidR="00FF7566" w:rsidRDefault="00FF7566" w:rsidP="00930943">
      <w:pPr>
        <w:tabs>
          <w:tab w:val="left" w:pos="284"/>
          <w:tab w:val="left" w:pos="567"/>
        </w:tabs>
        <w:spacing w:after="0" w:line="360" w:lineRule="auto"/>
        <w:jc w:val="center"/>
        <w:rPr>
          <w:rFonts w:ascii="Times New Roman" w:hAnsi="Times New Roman" w:cs="Times New Roman"/>
          <w:color w:val="0D0D0D" w:themeColor="text1" w:themeTint="F2"/>
          <w:sz w:val="28"/>
          <w:szCs w:val="28"/>
        </w:rPr>
      </w:pPr>
    </w:p>
    <w:p w:rsidR="00FF7566" w:rsidRDefault="00FF7566" w:rsidP="00930943">
      <w:pPr>
        <w:tabs>
          <w:tab w:val="left" w:pos="284"/>
          <w:tab w:val="left" w:pos="567"/>
        </w:tabs>
        <w:spacing w:after="0" w:line="360" w:lineRule="auto"/>
        <w:jc w:val="center"/>
        <w:rPr>
          <w:rFonts w:ascii="Times New Roman" w:hAnsi="Times New Roman" w:cs="Times New Roman"/>
          <w:color w:val="0D0D0D" w:themeColor="text1" w:themeTint="F2"/>
          <w:sz w:val="28"/>
          <w:szCs w:val="28"/>
        </w:rPr>
      </w:pPr>
    </w:p>
    <w:p w:rsidR="00FF7566" w:rsidRDefault="00FF7566" w:rsidP="00930943">
      <w:pPr>
        <w:tabs>
          <w:tab w:val="left" w:pos="284"/>
          <w:tab w:val="left" w:pos="567"/>
        </w:tabs>
        <w:spacing w:after="0" w:line="360" w:lineRule="auto"/>
        <w:jc w:val="center"/>
        <w:rPr>
          <w:rFonts w:ascii="Times New Roman" w:hAnsi="Times New Roman" w:cs="Times New Roman"/>
          <w:color w:val="0D0D0D" w:themeColor="text1" w:themeTint="F2"/>
          <w:sz w:val="28"/>
          <w:szCs w:val="28"/>
        </w:rPr>
      </w:pPr>
    </w:p>
    <w:p w:rsidR="00FF7566" w:rsidRDefault="00FF7566" w:rsidP="00930943">
      <w:pPr>
        <w:tabs>
          <w:tab w:val="left" w:pos="284"/>
          <w:tab w:val="left" w:pos="567"/>
        </w:tabs>
        <w:spacing w:after="0" w:line="360" w:lineRule="auto"/>
        <w:jc w:val="center"/>
        <w:rPr>
          <w:rFonts w:ascii="Times New Roman" w:hAnsi="Times New Roman" w:cs="Times New Roman"/>
          <w:color w:val="0D0D0D" w:themeColor="text1" w:themeTint="F2"/>
          <w:sz w:val="28"/>
          <w:szCs w:val="28"/>
        </w:rPr>
      </w:pPr>
    </w:p>
    <w:p w:rsidR="00930943" w:rsidRDefault="00930943" w:rsidP="00FF7566">
      <w:pPr>
        <w:tabs>
          <w:tab w:val="left" w:pos="284"/>
          <w:tab w:val="left" w:pos="567"/>
        </w:tabs>
        <w:spacing w:after="0" w:line="360" w:lineRule="auto"/>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Интернет ресурсы</w:t>
      </w:r>
    </w:p>
    <w:p w:rsidR="00FF7566" w:rsidRDefault="00FF7566" w:rsidP="00FF7566">
      <w:pPr>
        <w:tabs>
          <w:tab w:val="left" w:pos="284"/>
          <w:tab w:val="left" w:pos="567"/>
        </w:tabs>
        <w:spacing w:after="0" w:line="360" w:lineRule="auto"/>
        <w:jc w:val="center"/>
        <w:rPr>
          <w:rFonts w:ascii="Times New Roman" w:hAnsi="Times New Roman" w:cs="Times New Roman"/>
          <w:color w:val="0D0D0D" w:themeColor="text1" w:themeTint="F2"/>
          <w:sz w:val="28"/>
          <w:szCs w:val="28"/>
        </w:rPr>
      </w:pPr>
    </w:p>
    <w:p w:rsidR="00930943" w:rsidRPr="00930943" w:rsidRDefault="00930943" w:rsidP="00930943">
      <w:pPr>
        <w:pStyle w:val="a3"/>
        <w:numPr>
          <w:ilvl w:val="0"/>
          <w:numId w:val="6"/>
        </w:numPr>
        <w:tabs>
          <w:tab w:val="left" w:pos="284"/>
        </w:tabs>
        <w:spacing w:line="360" w:lineRule="auto"/>
        <w:ind w:left="0" w:firstLine="0"/>
        <w:jc w:val="both"/>
        <w:rPr>
          <w:rFonts w:ascii="Times New Roman" w:hAnsi="Times New Roman" w:cs="Times New Roman"/>
          <w:sz w:val="28"/>
          <w:szCs w:val="28"/>
        </w:rPr>
      </w:pPr>
      <w:r w:rsidRPr="00930943">
        <w:rPr>
          <w:rFonts w:ascii="Times New Roman" w:hAnsi="Times New Roman" w:cs="Times New Roman"/>
          <w:sz w:val="28"/>
          <w:szCs w:val="28"/>
        </w:rPr>
        <w:t>Европейский Парламент</w:t>
      </w:r>
      <w:r w:rsidRPr="00930943">
        <w:rPr>
          <w:rFonts w:ascii="Times New Roman" w:hAnsi="Times New Roman" w:cs="Times New Roman"/>
          <w:color w:val="0D0D0D" w:themeColor="text1" w:themeTint="F2"/>
          <w:sz w:val="28"/>
          <w:szCs w:val="28"/>
        </w:rPr>
        <w:t xml:space="preserve">. – </w:t>
      </w:r>
      <w:r w:rsidRPr="00930943">
        <w:rPr>
          <w:rFonts w:ascii="Times New Roman" w:hAnsi="Times New Roman" w:cs="Times New Roman"/>
          <w:color w:val="0D0D0D" w:themeColor="text1" w:themeTint="F2"/>
          <w:sz w:val="28"/>
          <w:szCs w:val="28"/>
          <w:lang w:val="en-US"/>
        </w:rPr>
        <w:t>URL</w:t>
      </w:r>
      <w:r w:rsidRPr="00930943">
        <w:rPr>
          <w:rFonts w:ascii="Times New Roman" w:hAnsi="Times New Roman" w:cs="Times New Roman"/>
          <w:color w:val="0D0D0D" w:themeColor="text1" w:themeTint="F2"/>
          <w:sz w:val="28"/>
          <w:szCs w:val="28"/>
        </w:rPr>
        <w:t xml:space="preserve">: </w:t>
      </w:r>
      <w:hyperlink r:id="rId20" w:history="1">
        <w:r w:rsidRPr="00D36269">
          <w:rPr>
            <w:rStyle w:val="a4"/>
            <w:rFonts w:ascii="Times New Roman" w:hAnsi="Times New Roman" w:cs="Times New Roman"/>
            <w:sz w:val="28"/>
            <w:szCs w:val="28"/>
            <w:lang w:val="en-US"/>
          </w:rPr>
          <w:t>http</w:t>
        </w:r>
        <w:r w:rsidRPr="00D36269">
          <w:rPr>
            <w:rStyle w:val="a4"/>
            <w:rFonts w:ascii="Times New Roman" w:hAnsi="Times New Roman" w:cs="Times New Roman"/>
            <w:sz w:val="28"/>
            <w:szCs w:val="28"/>
          </w:rPr>
          <w:t>://</w:t>
        </w:r>
        <w:r w:rsidRPr="00D36269">
          <w:rPr>
            <w:rStyle w:val="a4"/>
            <w:rFonts w:ascii="Times New Roman" w:hAnsi="Times New Roman" w:cs="Times New Roman"/>
            <w:sz w:val="28"/>
            <w:szCs w:val="28"/>
            <w:lang w:val="en-US"/>
          </w:rPr>
          <w:t>www</w:t>
        </w:r>
        <w:r w:rsidRPr="00D36269">
          <w:rPr>
            <w:rStyle w:val="a4"/>
            <w:rFonts w:ascii="Times New Roman" w:hAnsi="Times New Roman" w:cs="Times New Roman"/>
            <w:sz w:val="28"/>
            <w:szCs w:val="28"/>
          </w:rPr>
          <w:t>.</w:t>
        </w:r>
        <w:r w:rsidRPr="00D36269">
          <w:rPr>
            <w:rStyle w:val="a4"/>
            <w:rFonts w:ascii="Times New Roman" w:hAnsi="Times New Roman" w:cs="Times New Roman"/>
            <w:sz w:val="28"/>
            <w:szCs w:val="28"/>
            <w:lang w:val="en-US"/>
          </w:rPr>
          <w:t>europarl</w:t>
        </w:r>
        <w:r w:rsidRPr="00D36269">
          <w:rPr>
            <w:rStyle w:val="a4"/>
            <w:rFonts w:ascii="Times New Roman" w:hAnsi="Times New Roman" w:cs="Times New Roman"/>
            <w:sz w:val="28"/>
            <w:szCs w:val="28"/>
          </w:rPr>
          <w:t>.</w:t>
        </w:r>
        <w:r w:rsidRPr="00D36269">
          <w:rPr>
            <w:rStyle w:val="a4"/>
            <w:rFonts w:ascii="Times New Roman" w:hAnsi="Times New Roman" w:cs="Times New Roman"/>
            <w:sz w:val="28"/>
            <w:szCs w:val="28"/>
            <w:lang w:val="en-US"/>
          </w:rPr>
          <w:t>eu</w:t>
        </w:r>
        <w:r w:rsidRPr="00D36269">
          <w:rPr>
            <w:rStyle w:val="a4"/>
            <w:rFonts w:ascii="Times New Roman" w:hAnsi="Times New Roman" w:cs="Times New Roman"/>
            <w:sz w:val="28"/>
            <w:szCs w:val="28"/>
          </w:rPr>
          <w:t>/</w:t>
        </w:r>
      </w:hyperlink>
      <w:r>
        <w:rPr>
          <w:rFonts w:ascii="Times New Roman" w:hAnsi="Times New Roman" w:cs="Times New Roman"/>
          <w:color w:val="0D0D0D" w:themeColor="text1" w:themeTint="F2"/>
          <w:sz w:val="28"/>
          <w:szCs w:val="28"/>
        </w:rPr>
        <w:t xml:space="preserve"> (Дата обращения 12.11.2017)</w:t>
      </w:r>
    </w:p>
    <w:p w:rsidR="00FF7566" w:rsidRDefault="00930943" w:rsidP="00FF7566">
      <w:pPr>
        <w:pStyle w:val="a3"/>
        <w:numPr>
          <w:ilvl w:val="0"/>
          <w:numId w:val="6"/>
        </w:numPr>
        <w:tabs>
          <w:tab w:val="left" w:pos="284"/>
          <w:tab w:val="left" w:pos="567"/>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Совет Европы - </w:t>
      </w:r>
      <w:r w:rsidRPr="00930943">
        <w:rPr>
          <w:rFonts w:ascii="Times New Roman" w:hAnsi="Times New Roman" w:cs="Times New Roman"/>
          <w:color w:val="0D0D0D" w:themeColor="text1" w:themeTint="F2"/>
          <w:sz w:val="28"/>
          <w:szCs w:val="28"/>
          <w:lang w:val="en-US"/>
        </w:rPr>
        <w:t>URL</w:t>
      </w:r>
      <w:r w:rsidRPr="00930943">
        <w:rPr>
          <w:rFonts w:ascii="Times New Roman" w:hAnsi="Times New Roman" w:cs="Times New Roman"/>
          <w:color w:val="0D0D0D" w:themeColor="text1" w:themeTint="F2"/>
          <w:sz w:val="28"/>
          <w:szCs w:val="28"/>
        </w:rPr>
        <w:t xml:space="preserve">: </w:t>
      </w:r>
      <w:hyperlink r:id="rId21" w:history="1">
        <w:r w:rsidRPr="00D36269">
          <w:rPr>
            <w:rStyle w:val="a4"/>
            <w:rFonts w:ascii="Times New Roman" w:hAnsi="Times New Roman" w:cs="Times New Roman"/>
            <w:sz w:val="28"/>
            <w:szCs w:val="28"/>
          </w:rPr>
          <w:t>https://www.coe.int/ru/</w:t>
        </w:r>
      </w:hyperlink>
      <w:r>
        <w:rPr>
          <w:rFonts w:ascii="Times New Roman" w:hAnsi="Times New Roman" w:cs="Times New Roman"/>
          <w:color w:val="0D0D0D" w:themeColor="text1" w:themeTint="F2"/>
          <w:sz w:val="28"/>
          <w:szCs w:val="28"/>
        </w:rPr>
        <w:t xml:space="preserve"> (Дата обращения 13.11.2017)</w:t>
      </w:r>
    </w:p>
    <w:p w:rsidR="00FF7566" w:rsidRPr="00FF7566" w:rsidRDefault="00FF7566" w:rsidP="00FF7566">
      <w:pPr>
        <w:pStyle w:val="a3"/>
        <w:numPr>
          <w:ilvl w:val="0"/>
          <w:numId w:val="6"/>
        </w:numPr>
        <w:tabs>
          <w:tab w:val="left" w:pos="284"/>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sidRPr="00FF7566">
        <w:rPr>
          <w:rFonts w:ascii="Times New Roman" w:hAnsi="Times New Roman" w:cs="Times New Roman"/>
          <w:sz w:val="28"/>
          <w:szCs w:val="28"/>
        </w:rPr>
        <w:t xml:space="preserve">Комитет регионов Европейского Союза. – </w:t>
      </w:r>
      <w:r w:rsidRPr="00FF7566">
        <w:rPr>
          <w:rFonts w:ascii="Times New Roman" w:hAnsi="Times New Roman" w:cs="Times New Roman"/>
          <w:sz w:val="28"/>
          <w:szCs w:val="28"/>
          <w:lang w:val="en-US"/>
        </w:rPr>
        <w:t>URL</w:t>
      </w:r>
      <w:r w:rsidRPr="00FF7566">
        <w:rPr>
          <w:rFonts w:ascii="Times New Roman" w:hAnsi="Times New Roman" w:cs="Times New Roman"/>
          <w:sz w:val="28"/>
          <w:szCs w:val="28"/>
        </w:rPr>
        <w:t xml:space="preserve">: </w:t>
      </w:r>
      <w:hyperlink r:id="rId22" w:history="1">
        <w:r w:rsidRPr="00FF7566">
          <w:rPr>
            <w:rStyle w:val="a4"/>
            <w:rFonts w:ascii="Times New Roman" w:hAnsi="Times New Roman" w:cs="Times New Roman"/>
            <w:sz w:val="28"/>
            <w:szCs w:val="28"/>
            <w:lang w:val="en-US"/>
          </w:rPr>
          <w:t>http</w:t>
        </w:r>
        <w:r w:rsidRPr="00FF7566">
          <w:rPr>
            <w:rStyle w:val="a4"/>
            <w:rFonts w:ascii="Times New Roman" w:hAnsi="Times New Roman" w:cs="Times New Roman"/>
            <w:sz w:val="28"/>
            <w:szCs w:val="28"/>
          </w:rPr>
          <w:t>://</w:t>
        </w:r>
        <w:r w:rsidRPr="00FF7566">
          <w:rPr>
            <w:rStyle w:val="a4"/>
            <w:rFonts w:ascii="Times New Roman" w:hAnsi="Times New Roman" w:cs="Times New Roman"/>
            <w:sz w:val="28"/>
            <w:szCs w:val="28"/>
            <w:lang w:val="en-US"/>
          </w:rPr>
          <w:t>www</w:t>
        </w:r>
        <w:r w:rsidRPr="00FF7566">
          <w:rPr>
            <w:rStyle w:val="a4"/>
            <w:rFonts w:ascii="Times New Roman" w:hAnsi="Times New Roman" w:cs="Times New Roman"/>
            <w:sz w:val="28"/>
            <w:szCs w:val="28"/>
          </w:rPr>
          <w:t>.</w:t>
        </w:r>
        <w:r w:rsidRPr="00FF7566">
          <w:rPr>
            <w:rStyle w:val="a4"/>
            <w:rFonts w:ascii="Times New Roman" w:hAnsi="Times New Roman" w:cs="Times New Roman"/>
            <w:sz w:val="28"/>
            <w:szCs w:val="28"/>
            <w:lang w:val="en-US"/>
          </w:rPr>
          <w:t>cor</w:t>
        </w:r>
        <w:r w:rsidRPr="00FF7566">
          <w:rPr>
            <w:rStyle w:val="a4"/>
            <w:rFonts w:ascii="Times New Roman" w:hAnsi="Times New Roman" w:cs="Times New Roman"/>
            <w:sz w:val="28"/>
            <w:szCs w:val="28"/>
          </w:rPr>
          <w:t>.</w:t>
        </w:r>
        <w:r w:rsidRPr="00FF7566">
          <w:rPr>
            <w:rStyle w:val="a4"/>
            <w:rFonts w:ascii="Times New Roman" w:hAnsi="Times New Roman" w:cs="Times New Roman"/>
            <w:sz w:val="28"/>
            <w:szCs w:val="28"/>
            <w:lang w:val="en-US"/>
          </w:rPr>
          <w:t>eu</w:t>
        </w:r>
      </w:hyperlink>
      <w:r w:rsidRPr="00FF7566">
        <w:rPr>
          <w:rFonts w:ascii="Times New Roman" w:hAnsi="Times New Roman" w:cs="Times New Roman"/>
          <w:color w:val="0D0D0D" w:themeColor="text1" w:themeTint="F2"/>
          <w:sz w:val="28"/>
          <w:szCs w:val="28"/>
        </w:rPr>
        <w:t xml:space="preserve"> (Дата обращения 12.11.2017)</w:t>
      </w:r>
    </w:p>
    <w:p w:rsidR="00930943" w:rsidRDefault="00930943" w:rsidP="00930943">
      <w:pPr>
        <w:pStyle w:val="a3"/>
        <w:numPr>
          <w:ilvl w:val="0"/>
          <w:numId w:val="6"/>
        </w:numPr>
        <w:tabs>
          <w:tab w:val="left" w:pos="284"/>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sidRPr="00930943">
        <w:rPr>
          <w:rFonts w:ascii="Times New Roman" w:hAnsi="Times New Roman" w:cs="Times New Roman"/>
          <w:color w:val="0D0D0D" w:themeColor="text1" w:themeTint="F2"/>
          <w:sz w:val="28"/>
          <w:szCs w:val="28"/>
        </w:rPr>
        <w:t xml:space="preserve">Журнал Новая Европа - </w:t>
      </w:r>
      <w:r w:rsidRPr="00930943">
        <w:rPr>
          <w:rFonts w:ascii="Times New Roman" w:hAnsi="Times New Roman" w:cs="Times New Roman"/>
          <w:color w:val="0D0D0D" w:themeColor="text1" w:themeTint="F2"/>
          <w:sz w:val="28"/>
          <w:szCs w:val="28"/>
          <w:lang w:val="en-US"/>
        </w:rPr>
        <w:t>URL</w:t>
      </w:r>
      <w:r w:rsidRPr="00930943">
        <w:rPr>
          <w:rFonts w:ascii="Times New Roman" w:hAnsi="Times New Roman" w:cs="Times New Roman"/>
          <w:color w:val="0D0D0D" w:themeColor="text1" w:themeTint="F2"/>
          <w:sz w:val="28"/>
          <w:szCs w:val="28"/>
        </w:rPr>
        <w:t xml:space="preserve">: </w:t>
      </w:r>
      <w:hyperlink r:id="rId23" w:history="1">
        <w:r w:rsidRPr="00930943">
          <w:rPr>
            <w:rStyle w:val="a4"/>
            <w:rFonts w:ascii="Times New Roman" w:hAnsi="Times New Roman" w:cs="Times New Roman"/>
            <w:sz w:val="28"/>
            <w:szCs w:val="28"/>
          </w:rPr>
          <w:t>http://n-europe.eu/</w:t>
        </w:r>
      </w:hyperlink>
      <w:r w:rsidRPr="00930943">
        <w:rPr>
          <w:rFonts w:ascii="Times New Roman" w:hAnsi="Times New Roman" w:cs="Times New Roman"/>
          <w:color w:val="0D0D0D" w:themeColor="text1" w:themeTint="F2"/>
          <w:sz w:val="28"/>
          <w:szCs w:val="28"/>
        </w:rPr>
        <w:t xml:space="preserve"> (Дата обращения 13.11.2017)</w:t>
      </w:r>
    </w:p>
    <w:p w:rsidR="00FF7566" w:rsidRDefault="00FF7566" w:rsidP="00FF7566">
      <w:pPr>
        <w:pStyle w:val="a3"/>
        <w:numPr>
          <w:ilvl w:val="0"/>
          <w:numId w:val="6"/>
        </w:numPr>
        <w:tabs>
          <w:tab w:val="left" w:pos="284"/>
          <w:tab w:val="left" w:pos="426"/>
          <w:tab w:val="left" w:pos="567"/>
        </w:tabs>
        <w:spacing w:after="0" w:line="360" w:lineRule="auto"/>
        <w:ind w:left="0" w:firstLine="0"/>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Интерфакс - </w:t>
      </w:r>
      <w:r w:rsidRPr="00930943">
        <w:rPr>
          <w:rFonts w:ascii="Times New Roman" w:hAnsi="Times New Roman" w:cs="Times New Roman"/>
          <w:color w:val="0D0D0D" w:themeColor="text1" w:themeTint="F2"/>
          <w:sz w:val="28"/>
          <w:szCs w:val="28"/>
          <w:lang w:val="en-US"/>
        </w:rPr>
        <w:t>URL</w:t>
      </w:r>
      <w:r w:rsidRPr="00930943">
        <w:rPr>
          <w:rFonts w:ascii="Times New Roman" w:hAnsi="Times New Roman" w:cs="Times New Roman"/>
          <w:color w:val="0D0D0D" w:themeColor="text1" w:themeTint="F2"/>
          <w:sz w:val="28"/>
          <w:szCs w:val="28"/>
        </w:rPr>
        <w:t>:</w:t>
      </w:r>
      <w:r>
        <w:rPr>
          <w:rFonts w:ascii="Times New Roman" w:hAnsi="Times New Roman" w:cs="Times New Roman"/>
          <w:color w:val="0D0D0D" w:themeColor="text1" w:themeTint="F2"/>
          <w:sz w:val="28"/>
          <w:szCs w:val="28"/>
        </w:rPr>
        <w:t xml:space="preserve"> </w:t>
      </w:r>
      <w:r w:rsidRPr="00FF7566">
        <w:rPr>
          <w:rFonts w:ascii="Times New Roman" w:hAnsi="Times New Roman" w:cs="Times New Roman"/>
          <w:color w:val="0D0D0D" w:themeColor="text1" w:themeTint="F2"/>
          <w:sz w:val="28"/>
          <w:szCs w:val="28"/>
        </w:rPr>
        <w:t xml:space="preserve">http://www.interfax.ru/ </w:t>
      </w:r>
      <w:r>
        <w:rPr>
          <w:rFonts w:ascii="Times New Roman" w:hAnsi="Times New Roman" w:cs="Times New Roman"/>
          <w:color w:val="0D0D0D" w:themeColor="text1" w:themeTint="F2"/>
          <w:sz w:val="28"/>
          <w:szCs w:val="28"/>
        </w:rPr>
        <w:t>(</w:t>
      </w:r>
      <w:r w:rsidRPr="00930943">
        <w:rPr>
          <w:rFonts w:ascii="Times New Roman" w:hAnsi="Times New Roman" w:cs="Times New Roman"/>
          <w:color w:val="0D0D0D" w:themeColor="text1" w:themeTint="F2"/>
          <w:sz w:val="28"/>
          <w:szCs w:val="28"/>
        </w:rPr>
        <w:t>Дата обращения 1</w:t>
      </w:r>
      <w:r>
        <w:rPr>
          <w:rFonts w:ascii="Times New Roman" w:hAnsi="Times New Roman" w:cs="Times New Roman"/>
          <w:color w:val="0D0D0D" w:themeColor="text1" w:themeTint="F2"/>
          <w:sz w:val="28"/>
          <w:szCs w:val="28"/>
        </w:rPr>
        <w:t>2</w:t>
      </w:r>
      <w:r w:rsidRPr="00930943">
        <w:rPr>
          <w:rFonts w:ascii="Times New Roman" w:hAnsi="Times New Roman" w:cs="Times New Roman"/>
          <w:color w:val="0D0D0D" w:themeColor="text1" w:themeTint="F2"/>
          <w:sz w:val="28"/>
          <w:szCs w:val="28"/>
        </w:rPr>
        <w:t>.11.2017)</w:t>
      </w:r>
    </w:p>
    <w:p w:rsidR="00FF7566" w:rsidRPr="00930943" w:rsidRDefault="00FF7566" w:rsidP="00FF7566">
      <w:pPr>
        <w:pStyle w:val="a3"/>
        <w:tabs>
          <w:tab w:val="left" w:pos="284"/>
          <w:tab w:val="left" w:pos="426"/>
          <w:tab w:val="left" w:pos="567"/>
        </w:tabs>
        <w:spacing w:after="0" w:line="360" w:lineRule="auto"/>
        <w:ind w:left="0"/>
        <w:jc w:val="both"/>
        <w:rPr>
          <w:rFonts w:ascii="Times New Roman" w:hAnsi="Times New Roman" w:cs="Times New Roman"/>
          <w:color w:val="0D0D0D" w:themeColor="text1" w:themeTint="F2"/>
          <w:sz w:val="28"/>
          <w:szCs w:val="28"/>
        </w:rPr>
      </w:pPr>
    </w:p>
    <w:p w:rsidR="00F50FDC" w:rsidRPr="00F50FDC" w:rsidRDefault="00F50FDC" w:rsidP="00F50FDC">
      <w:pPr>
        <w:pStyle w:val="a3"/>
        <w:tabs>
          <w:tab w:val="left" w:pos="284"/>
          <w:tab w:val="left" w:pos="567"/>
        </w:tabs>
        <w:spacing w:after="0" w:line="360" w:lineRule="auto"/>
        <w:ind w:left="0"/>
        <w:jc w:val="both"/>
        <w:rPr>
          <w:rFonts w:ascii="Times New Roman" w:hAnsi="Times New Roman" w:cs="Times New Roman"/>
          <w:sz w:val="28"/>
          <w:szCs w:val="28"/>
        </w:rPr>
      </w:pPr>
    </w:p>
    <w:sectPr w:rsidR="00F50FDC" w:rsidRPr="00F50FDC" w:rsidSect="00D63DFE">
      <w:headerReference w:type="default" r:id="rId24"/>
      <w:footerReference w:type="default" r:id="rId25"/>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88" w:rsidRDefault="00185688" w:rsidP="002F6D64">
      <w:pPr>
        <w:spacing w:after="0" w:line="240" w:lineRule="auto"/>
      </w:pPr>
      <w:r>
        <w:separator/>
      </w:r>
    </w:p>
  </w:endnote>
  <w:endnote w:type="continuationSeparator" w:id="0">
    <w:p w:rsidR="00185688" w:rsidRDefault="00185688" w:rsidP="002F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89866"/>
      <w:docPartObj>
        <w:docPartGallery w:val="Page Numbers (Bottom of Page)"/>
        <w:docPartUnique/>
      </w:docPartObj>
    </w:sdtPr>
    <w:sdtEndPr/>
    <w:sdtContent>
      <w:p w:rsidR="00F50FDC" w:rsidRDefault="00185688">
        <w:pPr>
          <w:pStyle w:val="ac"/>
          <w:jc w:val="right"/>
        </w:pPr>
        <w:r>
          <w:fldChar w:fldCharType="begin"/>
        </w:r>
        <w:r>
          <w:instrText xml:space="preserve"> PAGE   \* MERGEFORMAT </w:instrText>
        </w:r>
        <w:r>
          <w:fldChar w:fldCharType="separate"/>
        </w:r>
        <w:r w:rsidR="00C22FF0">
          <w:rPr>
            <w:noProof/>
          </w:rPr>
          <w:t>26</w:t>
        </w:r>
        <w:r>
          <w:rPr>
            <w:noProof/>
          </w:rPr>
          <w:fldChar w:fldCharType="end"/>
        </w:r>
      </w:p>
    </w:sdtContent>
  </w:sdt>
  <w:p w:rsidR="00F50FDC" w:rsidRDefault="00F50FD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88" w:rsidRDefault="00185688" w:rsidP="002F6D64">
      <w:pPr>
        <w:spacing w:after="0" w:line="240" w:lineRule="auto"/>
      </w:pPr>
      <w:r>
        <w:separator/>
      </w:r>
    </w:p>
  </w:footnote>
  <w:footnote w:type="continuationSeparator" w:id="0">
    <w:p w:rsidR="00185688" w:rsidRDefault="00185688" w:rsidP="002F6D64">
      <w:pPr>
        <w:spacing w:after="0" w:line="240" w:lineRule="auto"/>
      </w:pPr>
      <w:r>
        <w:continuationSeparator/>
      </w:r>
    </w:p>
  </w:footnote>
  <w:footnote w:id="1">
    <w:p w:rsidR="00F50FDC" w:rsidRPr="00331740" w:rsidRDefault="00F50FDC" w:rsidP="000D7A71">
      <w:pPr>
        <w:pStyle w:val="a6"/>
        <w:jc w:val="both"/>
        <w:rPr>
          <w:rFonts w:ascii="Times New Roman" w:hAnsi="Times New Roman" w:cs="Times New Roman"/>
        </w:rPr>
      </w:pPr>
      <w:r w:rsidRPr="00331740">
        <w:rPr>
          <w:rStyle w:val="a8"/>
          <w:rFonts w:ascii="Times New Roman" w:hAnsi="Times New Roman" w:cs="Times New Roman"/>
        </w:rPr>
        <w:footnoteRef/>
      </w:r>
      <w:r w:rsidRPr="00331740">
        <w:rPr>
          <w:rFonts w:ascii="Times New Roman" w:hAnsi="Times New Roman" w:cs="Times New Roman"/>
        </w:rPr>
        <w:t xml:space="preserve"> Ландо Д.Д., Самарин В.И. Европейское публичное право : монография , М. : Проспект, 2015. </w:t>
      </w:r>
    </w:p>
  </w:footnote>
  <w:footnote w:id="2">
    <w:p w:rsidR="00F50FDC" w:rsidRPr="00331740" w:rsidRDefault="00F50FDC" w:rsidP="000D7A71">
      <w:pPr>
        <w:pStyle w:val="a6"/>
        <w:jc w:val="both"/>
        <w:rPr>
          <w:rFonts w:ascii="Times New Roman" w:hAnsi="Times New Roman" w:cs="Times New Roman"/>
        </w:rPr>
      </w:pPr>
      <w:r w:rsidRPr="00331740">
        <w:rPr>
          <w:rStyle w:val="a8"/>
          <w:rFonts w:ascii="Times New Roman" w:hAnsi="Times New Roman" w:cs="Times New Roman"/>
        </w:rPr>
        <w:footnoteRef/>
      </w:r>
      <w:r w:rsidRPr="00331740">
        <w:rPr>
          <w:rFonts w:ascii="Times New Roman" w:hAnsi="Times New Roman" w:cs="Times New Roman"/>
        </w:rPr>
        <w:t xml:space="preserve"> Громогласова Е.С. Теория и практика политического управления в Европейском Союзе, М.: ИМЭМО РАН, 2009</w:t>
      </w:r>
    </w:p>
  </w:footnote>
  <w:footnote w:id="3">
    <w:p w:rsidR="00F50FDC" w:rsidRDefault="00F50FDC" w:rsidP="000D7A71">
      <w:pPr>
        <w:pStyle w:val="a6"/>
        <w:jc w:val="both"/>
      </w:pPr>
      <w:r w:rsidRPr="00331740">
        <w:rPr>
          <w:rStyle w:val="a8"/>
          <w:rFonts w:ascii="Times New Roman" w:hAnsi="Times New Roman" w:cs="Times New Roman"/>
        </w:rPr>
        <w:footnoteRef/>
      </w:r>
      <w:r w:rsidRPr="00331740">
        <w:rPr>
          <w:rFonts w:ascii="Times New Roman" w:hAnsi="Times New Roman" w:cs="Times New Roman"/>
        </w:rPr>
        <w:t xml:space="preserve"> Роджер Б. Траблы с Европой: Почему Евросоюз не работает, как его реформировать и чем заменить, М.: Азбука Аттикус, 2015.</w:t>
      </w:r>
      <w:r>
        <w:t xml:space="preserve"> </w:t>
      </w:r>
    </w:p>
  </w:footnote>
  <w:footnote w:id="4">
    <w:p w:rsidR="00F50FDC" w:rsidRPr="001F6993" w:rsidRDefault="00F50FDC">
      <w:pPr>
        <w:pStyle w:val="a6"/>
        <w:rPr>
          <w:rFonts w:ascii="Times New Roman" w:hAnsi="Times New Roman" w:cs="Times New Roman"/>
        </w:rPr>
      </w:pPr>
      <w:r w:rsidRPr="001F6993">
        <w:rPr>
          <w:rStyle w:val="a8"/>
          <w:rFonts w:ascii="Times New Roman" w:hAnsi="Times New Roman" w:cs="Times New Roman"/>
        </w:rPr>
        <w:footnoteRef/>
      </w:r>
      <w:r w:rsidRPr="001F6993">
        <w:rPr>
          <w:rFonts w:ascii="Times New Roman" w:hAnsi="Times New Roman" w:cs="Times New Roman"/>
        </w:rPr>
        <w:t xml:space="preserve"> Ландо Д.Д., Самарин В.И. Европейское публичное право : монография , М. : Проспект, 2015.С.54. </w:t>
      </w:r>
    </w:p>
  </w:footnote>
  <w:footnote w:id="5">
    <w:p w:rsidR="00F50FDC" w:rsidRPr="001F6993" w:rsidRDefault="00F50FDC" w:rsidP="001F6993">
      <w:pPr>
        <w:pStyle w:val="a6"/>
        <w:jc w:val="both"/>
        <w:rPr>
          <w:rFonts w:ascii="Times New Roman" w:hAnsi="Times New Roman" w:cs="Times New Roman"/>
          <w:color w:val="0D0D0D" w:themeColor="text1" w:themeTint="F2"/>
        </w:rPr>
      </w:pPr>
      <w:r w:rsidRPr="001F6993">
        <w:rPr>
          <w:rStyle w:val="a8"/>
          <w:rFonts w:ascii="Times New Roman" w:hAnsi="Times New Roman" w:cs="Times New Roman"/>
          <w:color w:val="0D0D0D" w:themeColor="text1" w:themeTint="F2"/>
        </w:rPr>
        <w:footnoteRef/>
      </w:r>
      <w:r w:rsidRPr="001F6993">
        <w:rPr>
          <w:rFonts w:ascii="Times New Roman" w:hAnsi="Times New Roman" w:cs="Times New Roman"/>
          <w:color w:val="0D0D0D" w:themeColor="text1" w:themeTint="F2"/>
        </w:rPr>
        <w:t xml:space="preserve"> См.</w:t>
      </w:r>
      <w:r>
        <w:rPr>
          <w:rFonts w:ascii="Times New Roman" w:hAnsi="Times New Roman" w:cs="Times New Roman"/>
          <w:color w:val="0D0D0D" w:themeColor="text1" w:themeTint="F2"/>
        </w:rPr>
        <w:t xml:space="preserve"> </w:t>
      </w:r>
      <w:r w:rsidRPr="001F6993">
        <w:rPr>
          <w:rFonts w:ascii="Times New Roman" w:hAnsi="Times New Roman" w:cs="Times New Roman"/>
          <w:color w:val="0D0D0D" w:themeColor="text1" w:themeTint="F2"/>
        </w:rPr>
        <w:t>Европейский союз в поиске глобальной роли: политика, экономика, безопасность</w:t>
      </w:r>
      <w:r>
        <w:rPr>
          <w:rFonts w:ascii="Times New Roman" w:hAnsi="Times New Roman" w:cs="Times New Roman"/>
          <w:color w:val="0D0D0D" w:themeColor="text1" w:themeTint="F2"/>
        </w:rPr>
        <w:t xml:space="preserve"> </w:t>
      </w:r>
      <w:r w:rsidRPr="001F6993">
        <w:rPr>
          <w:rFonts w:ascii="Times New Roman" w:hAnsi="Times New Roman" w:cs="Times New Roman"/>
          <w:color w:val="0D0D0D" w:themeColor="text1" w:themeTint="F2"/>
        </w:rPr>
        <w:t>под общ. ред. Ал.А. Громыко, М.Г. Носова</w:t>
      </w:r>
      <w:r>
        <w:rPr>
          <w:rFonts w:ascii="Times New Roman" w:hAnsi="Times New Roman" w:cs="Times New Roman"/>
          <w:color w:val="0D0D0D" w:themeColor="text1" w:themeTint="F2"/>
        </w:rPr>
        <w:t xml:space="preserve">, М.: Весь мир, 2015.  С. 103.  </w:t>
      </w:r>
    </w:p>
  </w:footnote>
  <w:footnote w:id="6">
    <w:p w:rsidR="00F50FDC" w:rsidRPr="001F6993" w:rsidRDefault="00F50FDC">
      <w:pPr>
        <w:pStyle w:val="a6"/>
        <w:rPr>
          <w:rFonts w:ascii="Times New Roman" w:hAnsi="Times New Roman" w:cs="Times New Roman"/>
        </w:rPr>
      </w:pPr>
      <w:r w:rsidRPr="001F6993">
        <w:rPr>
          <w:rStyle w:val="a8"/>
          <w:rFonts w:ascii="Times New Roman" w:hAnsi="Times New Roman" w:cs="Times New Roman"/>
        </w:rPr>
        <w:footnoteRef/>
      </w:r>
      <w:r w:rsidRPr="001F6993">
        <w:rPr>
          <w:rFonts w:ascii="Times New Roman" w:hAnsi="Times New Roman" w:cs="Times New Roman"/>
        </w:rPr>
        <w:t xml:space="preserve"> http://n-europe.eu/glossary/term/649</w:t>
      </w:r>
    </w:p>
  </w:footnote>
  <w:footnote w:id="7">
    <w:p w:rsidR="00F50FDC" w:rsidRPr="00BD3AC0" w:rsidRDefault="00F50FDC">
      <w:pPr>
        <w:pStyle w:val="a6"/>
        <w:rPr>
          <w:rFonts w:ascii="Times New Roman" w:hAnsi="Times New Roman" w:cs="Times New Roman"/>
          <w:color w:val="0D0D0D" w:themeColor="text1" w:themeTint="F2"/>
        </w:rPr>
      </w:pPr>
      <w:r w:rsidRPr="00BD3AC0">
        <w:rPr>
          <w:rStyle w:val="a8"/>
          <w:rFonts w:ascii="Times New Roman" w:hAnsi="Times New Roman" w:cs="Times New Roman"/>
          <w:color w:val="0D0D0D" w:themeColor="text1" w:themeTint="F2"/>
        </w:rPr>
        <w:footnoteRef/>
      </w:r>
      <w:r w:rsidRPr="00BD3AC0">
        <w:rPr>
          <w:rFonts w:ascii="Times New Roman" w:hAnsi="Times New Roman" w:cs="Times New Roman"/>
          <w:color w:val="0D0D0D" w:themeColor="text1" w:themeTint="F2"/>
        </w:rPr>
        <w:t xml:space="preserve"> http://n-europe.eu/glossary/term/649</w:t>
      </w:r>
    </w:p>
  </w:footnote>
  <w:footnote w:id="8">
    <w:p w:rsidR="00F50FDC" w:rsidRDefault="00F50FDC">
      <w:pPr>
        <w:pStyle w:val="a6"/>
      </w:pPr>
      <w:r w:rsidRPr="00BD3AC0">
        <w:rPr>
          <w:rStyle w:val="a8"/>
          <w:rFonts w:ascii="Times New Roman" w:hAnsi="Times New Roman" w:cs="Times New Roman"/>
          <w:color w:val="0D0D0D" w:themeColor="text1" w:themeTint="F2"/>
        </w:rPr>
        <w:footnoteRef/>
      </w:r>
      <w:r w:rsidRPr="00BD3AC0">
        <w:rPr>
          <w:rFonts w:ascii="Times New Roman" w:hAnsi="Times New Roman" w:cs="Times New Roman"/>
          <w:color w:val="0D0D0D" w:themeColor="text1" w:themeTint="F2"/>
        </w:rPr>
        <w:t xml:space="preserve"> Международно-правовые основы создания и функционирования Евразийского экономического союза. Монография, Отв. ред. Моисеев Е.Г., М.: Проспект 2013. </w:t>
      </w:r>
      <w:r>
        <w:rPr>
          <w:rFonts w:ascii="Times New Roman" w:hAnsi="Times New Roman" w:cs="Times New Roman"/>
          <w:color w:val="0D0D0D" w:themeColor="text1" w:themeTint="F2"/>
        </w:rPr>
        <w:t xml:space="preserve">С.98. </w:t>
      </w:r>
    </w:p>
  </w:footnote>
  <w:footnote w:id="9">
    <w:p w:rsidR="00F50FDC" w:rsidRPr="00BD3AC0" w:rsidRDefault="00F50FDC">
      <w:pPr>
        <w:pStyle w:val="a6"/>
        <w:rPr>
          <w:rFonts w:ascii="Times New Roman" w:hAnsi="Times New Roman" w:cs="Times New Roman"/>
          <w:color w:val="0D0D0D" w:themeColor="text1" w:themeTint="F2"/>
        </w:rPr>
      </w:pPr>
      <w:r w:rsidRPr="00BD3AC0">
        <w:rPr>
          <w:rStyle w:val="a8"/>
          <w:rFonts w:ascii="Times New Roman" w:hAnsi="Times New Roman" w:cs="Times New Roman"/>
          <w:color w:val="0D0D0D" w:themeColor="text1" w:themeTint="F2"/>
        </w:rPr>
        <w:footnoteRef/>
      </w:r>
      <w:r w:rsidRPr="00BD3AC0">
        <w:rPr>
          <w:rFonts w:ascii="Times New Roman" w:hAnsi="Times New Roman" w:cs="Times New Roman"/>
          <w:color w:val="0D0D0D" w:themeColor="text1" w:themeTint="F2"/>
        </w:rPr>
        <w:t xml:space="preserve"> Энтин Л.М. Право Европейского Союза: новый этап эволюции : 2009-2017 годы, М.: Аксиома,2009. С. 98. </w:t>
      </w:r>
    </w:p>
  </w:footnote>
  <w:footnote w:id="10">
    <w:p w:rsidR="00F50FDC" w:rsidRDefault="00F50FDC">
      <w:pPr>
        <w:pStyle w:val="a6"/>
      </w:pPr>
      <w:r>
        <w:rPr>
          <w:rStyle w:val="a8"/>
        </w:rPr>
        <w:footnoteRef/>
      </w:r>
      <w:r>
        <w:t xml:space="preserve"> </w:t>
      </w:r>
      <w:r w:rsidRPr="00BD3AC0">
        <w:rPr>
          <w:rFonts w:ascii="Times New Roman" w:hAnsi="Times New Roman" w:cs="Times New Roman"/>
          <w:color w:val="0D0D0D" w:themeColor="text1" w:themeTint="F2"/>
        </w:rPr>
        <w:t xml:space="preserve"> Энтин Л.М. Право Европейского Союза: новый этап эволюции : 2009-2017 годы, М.: Аксиома,2009. С. </w:t>
      </w:r>
      <w:r>
        <w:rPr>
          <w:rFonts w:ascii="Times New Roman" w:hAnsi="Times New Roman" w:cs="Times New Roman"/>
          <w:color w:val="0D0D0D" w:themeColor="text1" w:themeTint="F2"/>
        </w:rPr>
        <w:t>100.</w:t>
      </w:r>
      <w:r w:rsidRPr="00BD3AC0">
        <w:rPr>
          <w:rFonts w:ascii="Times New Roman" w:hAnsi="Times New Roman" w:cs="Times New Roman"/>
          <w:color w:val="0D0D0D" w:themeColor="text1" w:themeTint="F2"/>
        </w:rPr>
        <w:t>.</w:t>
      </w:r>
    </w:p>
  </w:footnote>
  <w:footnote w:id="11">
    <w:p w:rsidR="00F50FDC" w:rsidRPr="00BD3AC0" w:rsidRDefault="00F50FDC">
      <w:pPr>
        <w:pStyle w:val="a6"/>
        <w:rPr>
          <w:rFonts w:ascii="Times New Roman" w:hAnsi="Times New Roman" w:cs="Times New Roman"/>
          <w:color w:val="0D0D0D" w:themeColor="text1" w:themeTint="F2"/>
        </w:rPr>
      </w:pPr>
      <w:r w:rsidRPr="00BD3AC0">
        <w:rPr>
          <w:rStyle w:val="a8"/>
          <w:rFonts w:ascii="Times New Roman" w:hAnsi="Times New Roman" w:cs="Times New Roman"/>
          <w:color w:val="0D0D0D" w:themeColor="text1" w:themeTint="F2"/>
        </w:rPr>
        <w:footnoteRef/>
      </w:r>
      <w:r w:rsidRPr="00BD3AC0">
        <w:rPr>
          <w:rFonts w:ascii="Times New Roman" w:hAnsi="Times New Roman" w:cs="Times New Roman"/>
          <w:color w:val="0D0D0D" w:themeColor="text1" w:themeTint="F2"/>
        </w:rPr>
        <w:t xml:space="preserve"> https://eeas.europa.eu/delegations/</w:t>
      </w:r>
    </w:p>
  </w:footnote>
  <w:footnote w:id="12">
    <w:p w:rsidR="00F50FDC" w:rsidRDefault="00F50FDC">
      <w:pPr>
        <w:pStyle w:val="a6"/>
      </w:pPr>
      <w:r w:rsidRPr="00BD3AC0">
        <w:rPr>
          <w:rStyle w:val="a8"/>
          <w:rFonts w:ascii="Times New Roman" w:hAnsi="Times New Roman" w:cs="Times New Roman"/>
          <w:color w:val="0D0D0D" w:themeColor="text1" w:themeTint="F2"/>
        </w:rPr>
        <w:footnoteRef/>
      </w:r>
      <w:r w:rsidRPr="00BD3AC0">
        <w:rPr>
          <w:rFonts w:ascii="Times New Roman" w:hAnsi="Times New Roman" w:cs="Times New Roman"/>
          <w:color w:val="0D0D0D" w:themeColor="text1" w:themeTint="F2"/>
        </w:rPr>
        <w:t xml:space="preserve"> Там же</w:t>
      </w:r>
      <w:r>
        <w:t xml:space="preserve"> </w:t>
      </w:r>
    </w:p>
  </w:footnote>
  <w:footnote w:id="13">
    <w:p w:rsidR="00F50FDC" w:rsidRDefault="00F50FDC">
      <w:pPr>
        <w:pStyle w:val="a6"/>
      </w:pPr>
      <w:r>
        <w:rPr>
          <w:rStyle w:val="a8"/>
        </w:rPr>
        <w:footnoteRef/>
      </w:r>
      <w:r>
        <w:t xml:space="preserve"> </w:t>
      </w:r>
      <w:r w:rsidRPr="00BD3AC0">
        <w:t xml:space="preserve"> </w:t>
      </w:r>
      <w:r w:rsidRPr="0011317D">
        <w:rPr>
          <w:rFonts w:ascii="Times New Roman" w:hAnsi="Times New Roman" w:cs="Times New Roman"/>
          <w:color w:val="0D0D0D" w:themeColor="text1" w:themeTint="F2"/>
        </w:rPr>
        <w:t>Афанасьева Н, Захарченко С., Могилева И. История международных отношений. Учебное пособие по языку специальности, СПб.: Златоуст, 2016.</w:t>
      </w:r>
      <w:r>
        <w:rPr>
          <w:rFonts w:ascii="Times New Roman" w:hAnsi="Times New Roman" w:cs="Times New Roman"/>
          <w:color w:val="0D0D0D" w:themeColor="text1" w:themeTint="F2"/>
        </w:rPr>
        <w:t xml:space="preserve"> С. 115. </w:t>
      </w:r>
      <w:r>
        <w:t xml:space="preserve"> </w:t>
      </w:r>
    </w:p>
  </w:footnote>
  <w:footnote w:id="14">
    <w:p w:rsidR="00F50FDC" w:rsidRPr="0011317D" w:rsidRDefault="00F50FDC">
      <w:pPr>
        <w:pStyle w:val="a6"/>
        <w:rPr>
          <w:rFonts w:ascii="Times New Roman" w:hAnsi="Times New Roman" w:cs="Times New Roman"/>
          <w:color w:val="0D0D0D" w:themeColor="text1" w:themeTint="F2"/>
        </w:rPr>
      </w:pPr>
      <w:r w:rsidRPr="0011317D">
        <w:rPr>
          <w:rStyle w:val="a8"/>
          <w:rFonts w:ascii="Times New Roman" w:hAnsi="Times New Roman" w:cs="Times New Roman"/>
          <w:color w:val="0D0D0D" w:themeColor="text1" w:themeTint="F2"/>
        </w:rPr>
        <w:footnoteRef/>
      </w:r>
      <w:r w:rsidRPr="0011317D">
        <w:rPr>
          <w:rFonts w:ascii="Times New Roman" w:hAnsi="Times New Roman" w:cs="Times New Roman"/>
          <w:color w:val="0D0D0D" w:themeColor="text1" w:themeTint="F2"/>
        </w:rPr>
        <w:t xml:space="preserve"> https://www.coe.int/ru/web/portal/european-union</w:t>
      </w:r>
    </w:p>
  </w:footnote>
  <w:footnote w:id="15">
    <w:p w:rsidR="00F50FDC" w:rsidRPr="0011317D" w:rsidRDefault="00F50FDC">
      <w:pPr>
        <w:pStyle w:val="a6"/>
        <w:rPr>
          <w:rFonts w:ascii="Times New Roman" w:hAnsi="Times New Roman" w:cs="Times New Roman"/>
        </w:rPr>
      </w:pPr>
      <w:r w:rsidRPr="0011317D">
        <w:rPr>
          <w:rStyle w:val="a8"/>
          <w:rFonts w:ascii="Times New Roman" w:hAnsi="Times New Roman" w:cs="Times New Roman"/>
        </w:rPr>
        <w:footnoteRef/>
      </w:r>
      <w:r w:rsidRPr="0011317D">
        <w:rPr>
          <w:rFonts w:ascii="Times New Roman" w:hAnsi="Times New Roman" w:cs="Times New Roman"/>
        </w:rPr>
        <w:t xml:space="preserve"> </w:t>
      </w:r>
      <w:r w:rsidRPr="0011317D">
        <w:rPr>
          <w:rFonts w:ascii="Times New Roman" w:hAnsi="Times New Roman" w:cs="Times New Roman"/>
          <w:color w:val="0D0D0D" w:themeColor="text1" w:themeTint="F2"/>
        </w:rPr>
        <w:t xml:space="preserve"> https://www.coe.int/ru/web/portal/european-union</w:t>
      </w:r>
    </w:p>
  </w:footnote>
  <w:footnote w:id="16">
    <w:p w:rsidR="00F50FDC" w:rsidRDefault="00F50FDC">
      <w:pPr>
        <w:pStyle w:val="a6"/>
      </w:pPr>
      <w:r>
        <w:rPr>
          <w:rStyle w:val="a8"/>
        </w:rPr>
        <w:footnoteRef/>
      </w:r>
      <w:r>
        <w:t xml:space="preserve"> http://www.dw.com/ru/</w:t>
      </w:r>
    </w:p>
  </w:footnote>
  <w:footnote w:id="17">
    <w:p w:rsidR="00F50FDC" w:rsidRDefault="00F50FDC">
      <w:pPr>
        <w:pStyle w:val="a6"/>
      </w:pPr>
      <w:r>
        <w:rPr>
          <w:rStyle w:val="a8"/>
        </w:rPr>
        <w:footnoteRef/>
      </w:r>
      <w:r>
        <w:t xml:space="preserve"> </w:t>
      </w:r>
      <w:r w:rsidRPr="0011317D">
        <w:rPr>
          <w:rFonts w:ascii="Times New Roman" w:hAnsi="Times New Roman" w:cs="Times New Roman"/>
          <w:color w:val="0D0D0D" w:themeColor="text1" w:themeTint="F2"/>
        </w:rPr>
        <w:t>https://www.coe.int/ru/web/portal/european-union</w:t>
      </w:r>
    </w:p>
  </w:footnote>
  <w:footnote w:id="18">
    <w:p w:rsidR="00F50FDC" w:rsidRDefault="00F50FDC">
      <w:pPr>
        <w:pStyle w:val="a6"/>
      </w:pPr>
      <w:r>
        <w:rPr>
          <w:rStyle w:val="a8"/>
        </w:rPr>
        <w:footnoteRef/>
      </w:r>
      <w:r>
        <w:t xml:space="preserve"> </w:t>
      </w:r>
      <w:r w:rsidRPr="0011317D">
        <w:t>http://mirperemen.net/2017/10/evropejskij-soyuz-raspryamlyaet-plechi/</w:t>
      </w:r>
    </w:p>
  </w:footnote>
  <w:footnote w:id="19">
    <w:p w:rsidR="00F50FDC" w:rsidRPr="0011317D" w:rsidRDefault="00F50FDC">
      <w:pPr>
        <w:pStyle w:val="a6"/>
        <w:rPr>
          <w:rFonts w:ascii="Times New Roman" w:hAnsi="Times New Roman" w:cs="Times New Roman"/>
          <w:color w:val="0D0D0D" w:themeColor="text1" w:themeTint="F2"/>
        </w:rPr>
      </w:pPr>
      <w:r w:rsidRPr="0011317D">
        <w:rPr>
          <w:rStyle w:val="a8"/>
          <w:rFonts w:ascii="Times New Roman" w:hAnsi="Times New Roman" w:cs="Times New Roman"/>
          <w:color w:val="0D0D0D" w:themeColor="text1" w:themeTint="F2"/>
        </w:rPr>
        <w:footnoteRef/>
      </w:r>
      <w:r w:rsidRPr="0011317D">
        <w:rPr>
          <w:rFonts w:ascii="Times New Roman" w:hAnsi="Times New Roman" w:cs="Times New Roman"/>
          <w:color w:val="0D0D0D" w:themeColor="text1" w:themeTint="F2"/>
        </w:rPr>
        <w:t xml:space="preserve"> Кашкина С.Ю. Интеграционное право. Учебник,  М.: Проспект, 2017. </w:t>
      </w:r>
      <w:r>
        <w:rPr>
          <w:rFonts w:ascii="Times New Roman" w:hAnsi="Times New Roman" w:cs="Times New Roman"/>
          <w:color w:val="0D0D0D" w:themeColor="text1" w:themeTint="F2"/>
        </w:rPr>
        <w:t xml:space="preserve">С.398. </w:t>
      </w:r>
    </w:p>
  </w:footnote>
  <w:footnote w:id="20">
    <w:p w:rsidR="00F50FDC" w:rsidRPr="00F50FDC" w:rsidRDefault="00F50FDC">
      <w:pPr>
        <w:pStyle w:val="a6"/>
        <w:rPr>
          <w:rFonts w:ascii="Times New Roman" w:hAnsi="Times New Roman" w:cs="Times New Roman"/>
          <w:color w:val="0D0D0D" w:themeColor="text1" w:themeTint="F2"/>
        </w:rPr>
      </w:pPr>
      <w:r w:rsidRPr="00F50FDC">
        <w:rPr>
          <w:rStyle w:val="a8"/>
          <w:rFonts w:ascii="Times New Roman" w:hAnsi="Times New Roman" w:cs="Times New Roman"/>
          <w:color w:val="0D0D0D" w:themeColor="text1" w:themeTint="F2"/>
        </w:rPr>
        <w:footnoteRef/>
      </w:r>
      <w:r w:rsidRPr="00F50FDC">
        <w:rPr>
          <w:rFonts w:ascii="Times New Roman" w:hAnsi="Times New Roman" w:cs="Times New Roman"/>
          <w:color w:val="0D0D0D" w:themeColor="text1" w:themeTint="F2"/>
        </w:rPr>
        <w:t xml:space="preserve"> http://www.interfax.ru/world/466682</w:t>
      </w:r>
    </w:p>
  </w:footnote>
  <w:footnote w:id="21">
    <w:p w:rsidR="00F50FDC" w:rsidRDefault="00F50FDC">
      <w:pPr>
        <w:pStyle w:val="a6"/>
      </w:pPr>
      <w:r w:rsidRPr="00F50FDC">
        <w:rPr>
          <w:rStyle w:val="a8"/>
          <w:rFonts w:ascii="Times New Roman" w:hAnsi="Times New Roman" w:cs="Times New Roman"/>
          <w:color w:val="0D0D0D" w:themeColor="text1" w:themeTint="F2"/>
        </w:rPr>
        <w:footnoteRef/>
      </w:r>
      <w:r w:rsidRPr="00F50FDC">
        <w:rPr>
          <w:rFonts w:ascii="Times New Roman" w:hAnsi="Times New Roman" w:cs="Times New Roman"/>
          <w:color w:val="0D0D0D" w:themeColor="text1" w:themeTint="F2"/>
        </w:rPr>
        <w:t xml:space="preserve"> Там же.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F0" w:rsidRDefault="00C22FF0" w:rsidP="00C22FF0">
    <w:pPr>
      <w:pStyle w:val="aa"/>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4"/>
          <w:b/>
          <w:color w:val="FF0000"/>
          <w:sz w:val="32"/>
          <w:szCs w:val="32"/>
        </w:rPr>
        <w:t>ДЦО.РФ</w:t>
      </w:r>
    </w:hyperlink>
  </w:p>
  <w:p w:rsidR="00C22FF0" w:rsidRDefault="00C22FF0" w:rsidP="00C22FF0">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 xml:space="preserve">Помощь с дистанционным обучением: </w:t>
    </w:r>
  </w:p>
  <w:p w:rsidR="00C22FF0" w:rsidRDefault="00C22FF0" w:rsidP="00C22FF0">
    <w:pPr>
      <w:pStyle w:val="4"/>
      <w:shd w:val="clear" w:color="auto" w:fill="FFFFFF"/>
      <w:spacing w:before="187" w:after="187"/>
      <w:jc w:val="center"/>
      <w:rPr>
        <w:rFonts w:ascii="Helvetica" w:hAnsi="Helvetica"/>
        <w:b w:val="0"/>
        <w:color w:val="FF0000"/>
        <w:sz w:val="32"/>
        <w:szCs w:val="32"/>
      </w:rPr>
    </w:pPr>
    <w:r>
      <w:rPr>
        <w:rFonts w:ascii="Helvetica" w:hAnsi="Helvetica"/>
        <w:bCs w:val="0"/>
        <w:color w:val="FF0000"/>
        <w:sz w:val="32"/>
        <w:szCs w:val="32"/>
      </w:rPr>
      <w:t>тесты, экзамены, сессия.</w:t>
    </w:r>
  </w:p>
  <w:p w:rsidR="00C22FF0" w:rsidRDefault="00C22FF0" w:rsidP="00C22FF0">
    <w:pPr>
      <w:pStyle w:val="3"/>
      <w:shd w:val="clear" w:color="auto" w:fill="FFFFFF"/>
      <w:spacing w:before="0" w:after="0"/>
      <w:ind w:right="94"/>
      <w:jc w:val="center"/>
      <w:rPr>
        <w:rFonts w:ascii="Helvetica" w:hAnsi="Helvetica"/>
        <w:bCs w:val="0"/>
        <w:color w:val="FF0000"/>
        <w:sz w:val="32"/>
        <w:szCs w:val="32"/>
      </w:rPr>
    </w:pPr>
    <w:r>
      <w:rPr>
        <w:rFonts w:ascii="Helvetica" w:hAnsi="Helvetica"/>
        <w:bCs w:val="0"/>
        <w:color w:val="FF0000"/>
        <w:sz w:val="32"/>
        <w:szCs w:val="32"/>
      </w:rPr>
      <w:t>Почта для заявок: </w:t>
    </w:r>
    <w:hyperlink r:id="rId2" w:history="1">
      <w:r>
        <w:rPr>
          <w:rStyle w:val="a4"/>
          <w:rFonts w:ascii="Helvetica" w:hAnsi="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C22FF0" w:rsidRDefault="00C22FF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51FB1"/>
    <w:multiLevelType w:val="multilevel"/>
    <w:tmpl w:val="785CCD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33B6EAF"/>
    <w:multiLevelType w:val="hybridMultilevel"/>
    <w:tmpl w:val="EF649400"/>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16064F"/>
    <w:multiLevelType w:val="hybridMultilevel"/>
    <w:tmpl w:val="5DEEC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41842"/>
    <w:multiLevelType w:val="hybridMultilevel"/>
    <w:tmpl w:val="A88A408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F7594A"/>
    <w:multiLevelType w:val="multilevel"/>
    <w:tmpl w:val="785CCD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DC059ED"/>
    <w:multiLevelType w:val="multilevel"/>
    <w:tmpl w:val="26088A60"/>
    <w:lvl w:ilvl="0">
      <w:start w:val="2"/>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7A1F5CD5"/>
    <w:multiLevelType w:val="multilevel"/>
    <w:tmpl w:val="785CCD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1"/>
  </w:num>
  <w:num w:numId="3">
    <w:abstractNumId w:val="6"/>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D7420"/>
    <w:rsid w:val="00007D3A"/>
    <w:rsid w:val="00024BD5"/>
    <w:rsid w:val="00056E13"/>
    <w:rsid w:val="00092210"/>
    <w:rsid w:val="000D7A71"/>
    <w:rsid w:val="0011317D"/>
    <w:rsid w:val="001513F7"/>
    <w:rsid w:val="00153220"/>
    <w:rsid w:val="00185688"/>
    <w:rsid w:val="001D479F"/>
    <w:rsid w:val="001F6993"/>
    <w:rsid w:val="002C7AA9"/>
    <w:rsid w:val="002D1804"/>
    <w:rsid w:val="002F6D64"/>
    <w:rsid w:val="00331740"/>
    <w:rsid w:val="00343ABF"/>
    <w:rsid w:val="00373EB7"/>
    <w:rsid w:val="003923F9"/>
    <w:rsid w:val="00415936"/>
    <w:rsid w:val="0047525F"/>
    <w:rsid w:val="004A11A2"/>
    <w:rsid w:val="004C0E81"/>
    <w:rsid w:val="004D1DAB"/>
    <w:rsid w:val="00506D3E"/>
    <w:rsid w:val="0051486A"/>
    <w:rsid w:val="00543D24"/>
    <w:rsid w:val="006A52E6"/>
    <w:rsid w:val="006C18A4"/>
    <w:rsid w:val="006E56EC"/>
    <w:rsid w:val="00784089"/>
    <w:rsid w:val="00793F5C"/>
    <w:rsid w:val="007D2C6B"/>
    <w:rsid w:val="008A3C39"/>
    <w:rsid w:val="008C6890"/>
    <w:rsid w:val="00930943"/>
    <w:rsid w:val="009D0CF4"/>
    <w:rsid w:val="00A3607A"/>
    <w:rsid w:val="00B258CE"/>
    <w:rsid w:val="00B847C3"/>
    <w:rsid w:val="00BD3AC0"/>
    <w:rsid w:val="00C22FF0"/>
    <w:rsid w:val="00C872A6"/>
    <w:rsid w:val="00CC04F3"/>
    <w:rsid w:val="00CD5BA5"/>
    <w:rsid w:val="00D53867"/>
    <w:rsid w:val="00D54134"/>
    <w:rsid w:val="00D63DFE"/>
    <w:rsid w:val="00DA410D"/>
    <w:rsid w:val="00DB3E09"/>
    <w:rsid w:val="00DC6289"/>
    <w:rsid w:val="00E924B7"/>
    <w:rsid w:val="00ED7420"/>
    <w:rsid w:val="00F50FDC"/>
    <w:rsid w:val="00FA5C3F"/>
    <w:rsid w:val="00FB630B"/>
    <w:rsid w:val="00FD7E58"/>
    <w:rsid w:val="00FF7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EB7"/>
  </w:style>
  <w:style w:type="paragraph" w:styleId="1">
    <w:name w:val="heading 1"/>
    <w:basedOn w:val="a"/>
    <w:next w:val="a"/>
    <w:link w:val="10"/>
    <w:uiPriority w:val="9"/>
    <w:qFormat/>
    <w:rsid w:val="000922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922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C22F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420"/>
    <w:pPr>
      <w:ind w:left="720"/>
      <w:contextualSpacing/>
    </w:pPr>
  </w:style>
  <w:style w:type="character" w:customStyle="1" w:styleId="30">
    <w:name w:val="Заголовок 3 Знак"/>
    <w:basedOn w:val="a0"/>
    <w:link w:val="3"/>
    <w:uiPriority w:val="9"/>
    <w:rsid w:val="00092210"/>
    <w:rPr>
      <w:rFonts w:ascii="Times New Roman" w:eastAsia="Times New Roman" w:hAnsi="Times New Roman" w:cs="Times New Roman"/>
      <w:b/>
      <w:bCs/>
      <w:sz w:val="27"/>
      <w:szCs w:val="27"/>
    </w:rPr>
  </w:style>
  <w:style w:type="character" w:styleId="a4">
    <w:name w:val="Hyperlink"/>
    <w:basedOn w:val="a0"/>
    <w:uiPriority w:val="99"/>
    <w:unhideWhenUsed/>
    <w:rsid w:val="00092210"/>
    <w:rPr>
      <w:color w:val="0000FF"/>
      <w:u w:val="single"/>
    </w:rPr>
  </w:style>
  <w:style w:type="character" w:customStyle="1" w:styleId="10">
    <w:name w:val="Заголовок 1 Знак"/>
    <w:basedOn w:val="a0"/>
    <w:link w:val="1"/>
    <w:uiPriority w:val="9"/>
    <w:rsid w:val="00092210"/>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092210"/>
    <w:rPr>
      <w:b/>
      <w:bCs/>
    </w:rPr>
  </w:style>
  <w:style w:type="paragraph" w:styleId="a6">
    <w:name w:val="footnote text"/>
    <w:basedOn w:val="a"/>
    <w:link w:val="a7"/>
    <w:uiPriority w:val="99"/>
    <w:semiHidden/>
    <w:unhideWhenUsed/>
    <w:rsid w:val="002F6D64"/>
    <w:pPr>
      <w:spacing w:after="0" w:line="240" w:lineRule="auto"/>
    </w:pPr>
    <w:rPr>
      <w:sz w:val="20"/>
      <w:szCs w:val="20"/>
    </w:rPr>
  </w:style>
  <w:style w:type="character" w:customStyle="1" w:styleId="a7">
    <w:name w:val="Текст сноски Знак"/>
    <w:basedOn w:val="a0"/>
    <w:link w:val="a6"/>
    <w:uiPriority w:val="99"/>
    <w:semiHidden/>
    <w:rsid w:val="002F6D64"/>
    <w:rPr>
      <w:sz w:val="20"/>
      <w:szCs w:val="20"/>
    </w:rPr>
  </w:style>
  <w:style w:type="character" w:styleId="a8">
    <w:name w:val="footnote reference"/>
    <w:basedOn w:val="a0"/>
    <w:uiPriority w:val="99"/>
    <w:semiHidden/>
    <w:unhideWhenUsed/>
    <w:rsid w:val="002F6D64"/>
    <w:rPr>
      <w:vertAlign w:val="superscript"/>
    </w:rPr>
  </w:style>
  <w:style w:type="paragraph" w:styleId="a9">
    <w:name w:val="Normal (Web)"/>
    <w:basedOn w:val="a"/>
    <w:uiPriority w:val="99"/>
    <w:semiHidden/>
    <w:unhideWhenUsed/>
    <w:rsid w:val="002C7AA9"/>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D63DF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63DFE"/>
  </w:style>
  <w:style w:type="paragraph" w:styleId="ac">
    <w:name w:val="footer"/>
    <w:basedOn w:val="a"/>
    <w:link w:val="ad"/>
    <w:uiPriority w:val="99"/>
    <w:unhideWhenUsed/>
    <w:rsid w:val="00D63DF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63DFE"/>
  </w:style>
  <w:style w:type="character" w:customStyle="1" w:styleId="40">
    <w:name w:val="Заголовок 4 Знак"/>
    <w:basedOn w:val="a0"/>
    <w:link w:val="4"/>
    <w:uiPriority w:val="9"/>
    <w:semiHidden/>
    <w:rsid w:val="00C22FF0"/>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3151">
      <w:bodyDiv w:val="1"/>
      <w:marLeft w:val="0"/>
      <w:marRight w:val="0"/>
      <w:marTop w:val="0"/>
      <w:marBottom w:val="0"/>
      <w:divBdr>
        <w:top w:val="none" w:sz="0" w:space="0" w:color="auto"/>
        <w:left w:val="none" w:sz="0" w:space="0" w:color="auto"/>
        <w:bottom w:val="none" w:sz="0" w:space="0" w:color="auto"/>
        <w:right w:val="none" w:sz="0" w:space="0" w:color="auto"/>
      </w:divBdr>
    </w:div>
    <w:div w:id="56559513">
      <w:bodyDiv w:val="1"/>
      <w:marLeft w:val="0"/>
      <w:marRight w:val="0"/>
      <w:marTop w:val="0"/>
      <w:marBottom w:val="0"/>
      <w:divBdr>
        <w:top w:val="none" w:sz="0" w:space="0" w:color="auto"/>
        <w:left w:val="none" w:sz="0" w:space="0" w:color="auto"/>
        <w:bottom w:val="none" w:sz="0" w:space="0" w:color="auto"/>
        <w:right w:val="none" w:sz="0" w:space="0" w:color="auto"/>
      </w:divBdr>
    </w:div>
    <w:div w:id="103576422">
      <w:bodyDiv w:val="1"/>
      <w:marLeft w:val="0"/>
      <w:marRight w:val="0"/>
      <w:marTop w:val="0"/>
      <w:marBottom w:val="0"/>
      <w:divBdr>
        <w:top w:val="none" w:sz="0" w:space="0" w:color="auto"/>
        <w:left w:val="none" w:sz="0" w:space="0" w:color="auto"/>
        <w:bottom w:val="none" w:sz="0" w:space="0" w:color="auto"/>
        <w:right w:val="none" w:sz="0" w:space="0" w:color="auto"/>
      </w:divBdr>
    </w:div>
    <w:div w:id="594441959">
      <w:bodyDiv w:val="1"/>
      <w:marLeft w:val="0"/>
      <w:marRight w:val="0"/>
      <w:marTop w:val="0"/>
      <w:marBottom w:val="0"/>
      <w:divBdr>
        <w:top w:val="none" w:sz="0" w:space="0" w:color="auto"/>
        <w:left w:val="none" w:sz="0" w:space="0" w:color="auto"/>
        <w:bottom w:val="none" w:sz="0" w:space="0" w:color="auto"/>
        <w:right w:val="none" w:sz="0" w:space="0" w:color="auto"/>
      </w:divBdr>
    </w:div>
    <w:div w:id="679234692">
      <w:bodyDiv w:val="1"/>
      <w:marLeft w:val="0"/>
      <w:marRight w:val="0"/>
      <w:marTop w:val="0"/>
      <w:marBottom w:val="0"/>
      <w:divBdr>
        <w:top w:val="none" w:sz="0" w:space="0" w:color="auto"/>
        <w:left w:val="none" w:sz="0" w:space="0" w:color="auto"/>
        <w:bottom w:val="none" w:sz="0" w:space="0" w:color="auto"/>
        <w:right w:val="none" w:sz="0" w:space="0" w:color="auto"/>
      </w:divBdr>
    </w:div>
    <w:div w:id="708723281">
      <w:bodyDiv w:val="1"/>
      <w:marLeft w:val="0"/>
      <w:marRight w:val="0"/>
      <w:marTop w:val="0"/>
      <w:marBottom w:val="0"/>
      <w:divBdr>
        <w:top w:val="none" w:sz="0" w:space="0" w:color="auto"/>
        <w:left w:val="none" w:sz="0" w:space="0" w:color="auto"/>
        <w:bottom w:val="none" w:sz="0" w:space="0" w:color="auto"/>
        <w:right w:val="none" w:sz="0" w:space="0" w:color="auto"/>
      </w:divBdr>
    </w:div>
    <w:div w:id="726221903">
      <w:bodyDiv w:val="1"/>
      <w:marLeft w:val="0"/>
      <w:marRight w:val="0"/>
      <w:marTop w:val="0"/>
      <w:marBottom w:val="0"/>
      <w:divBdr>
        <w:top w:val="none" w:sz="0" w:space="0" w:color="auto"/>
        <w:left w:val="none" w:sz="0" w:space="0" w:color="auto"/>
        <w:bottom w:val="none" w:sz="0" w:space="0" w:color="auto"/>
        <w:right w:val="none" w:sz="0" w:space="0" w:color="auto"/>
      </w:divBdr>
    </w:div>
    <w:div w:id="729160332">
      <w:bodyDiv w:val="1"/>
      <w:marLeft w:val="0"/>
      <w:marRight w:val="0"/>
      <w:marTop w:val="0"/>
      <w:marBottom w:val="0"/>
      <w:divBdr>
        <w:top w:val="none" w:sz="0" w:space="0" w:color="auto"/>
        <w:left w:val="none" w:sz="0" w:space="0" w:color="auto"/>
        <w:bottom w:val="none" w:sz="0" w:space="0" w:color="auto"/>
        <w:right w:val="none" w:sz="0" w:space="0" w:color="auto"/>
      </w:divBdr>
      <w:divsChild>
        <w:div w:id="1634679152">
          <w:marLeft w:val="0"/>
          <w:marRight w:val="0"/>
          <w:marTop w:val="0"/>
          <w:marBottom w:val="0"/>
          <w:divBdr>
            <w:top w:val="none" w:sz="0" w:space="0" w:color="auto"/>
            <w:left w:val="none" w:sz="0" w:space="0" w:color="auto"/>
            <w:bottom w:val="none" w:sz="0" w:space="0" w:color="auto"/>
            <w:right w:val="none" w:sz="0" w:space="0" w:color="auto"/>
          </w:divBdr>
        </w:div>
        <w:div w:id="358242128">
          <w:marLeft w:val="0"/>
          <w:marRight w:val="0"/>
          <w:marTop w:val="0"/>
          <w:marBottom w:val="0"/>
          <w:divBdr>
            <w:top w:val="none" w:sz="0" w:space="0" w:color="auto"/>
            <w:left w:val="none" w:sz="0" w:space="0" w:color="auto"/>
            <w:bottom w:val="none" w:sz="0" w:space="0" w:color="auto"/>
            <w:right w:val="none" w:sz="0" w:space="0" w:color="auto"/>
          </w:divBdr>
        </w:div>
      </w:divsChild>
    </w:div>
    <w:div w:id="730663025">
      <w:bodyDiv w:val="1"/>
      <w:marLeft w:val="0"/>
      <w:marRight w:val="0"/>
      <w:marTop w:val="0"/>
      <w:marBottom w:val="0"/>
      <w:divBdr>
        <w:top w:val="none" w:sz="0" w:space="0" w:color="auto"/>
        <w:left w:val="none" w:sz="0" w:space="0" w:color="auto"/>
        <w:bottom w:val="none" w:sz="0" w:space="0" w:color="auto"/>
        <w:right w:val="none" w:sz="0" w:space="0" w:color="auto"/>
      </w:divBdr>
    </w:div>
    <w:div w:id="738283651">
      <w:bodyDiv w:val="1"/>
      <w:marLeft w:val="0"/>
      <w:marRight w:val="0"/>
      <w:marTop w:val="0"/>
      <w:marBottom w:val="0"/>
      <w:divBdr>
        <w:top w:val="none" w:sz="0" w:space="0" w:color="auto"/>
        <w:left w:val="none" w:sz="0" w:space="0" w:color="auto"/>
        <w:bottom w:val="none" w:sz="0" w:space="0" w:color="auto"/>
        <w:right w:val="none" w:sz="0" w:space="0" w:color="auto"/>
      </w:divBdr>
    </w:div>
    <w:div w:id="821583437">
      <w:bodyDiv w:val="1"/>
      <w:marLeft w:val="0"/>
      <w:marRight w:val="0"/>
      <w:marTop w:val="0"/>
      <w:marBottom w:val="0"/>
      <w:divBdr>
        <w:top w:val="none" w:sz="0" w:space="0" w:color="auto"/>
        <w:left w:val="none" w:sz="0" w:space="0" w:color="auto"/>
        <w:bottom w:val="none" w:sz="0" w:space="0" w:color="auto"/>
        <w:right w:val="none" w:sz="0" w:space="0" w:color="auto"/>
      </w:divBdr>
    </w:div>
    <w:div w:id="890967237">
      <w:bodyDiv w:val="1"/>
      <w:marLeft w:val="0"/>
      <w:marRight w:val="0"/>
      <w:marTop w:val="0"/>
      <w:marBottom w:val="0"/>
      <w:divBdr>
        <w:top w:val="none" w:sz="0" w:space="0" w:color="auto"/>
        <w:left w:val="none" w:sz="0" w:space="0" w:color="auto"/>
        <w:bottom w:val="none" w:sz="0" w:space="0" w:color="auto"/>
        <w:right w:val="none" w:sz="0" w:space="0" w:color="auto"/>
      </w:divBdr>
    </w:div>
    <w:div w:id="932013464">
      <w:bodyDiv w:val="1"/>
      <w:marLeft w:val="0"/>
      <w:marRight w:val="0"/>
      <w:marTop w:val="0"/>
      <w:marBottom w:val="0"/>
      <w:divBdr>
        <w:top w:val="none" w:sz="0" w:space="0" w:color="auto"/>
        <w:left w:val="none" w:sz="0" w:space="0" w:color="auto"/>
        <w:bottom w:val="none" w:sz="0" w:space="0" w:color="auto"/>
        <w:right w:val="none" w:sz="0" w:space="0" w:color="auto"/>
      </w:divBdr>
    </w:div>
    <w:div w:id="992299328">
      <w:bodyDiv w:val="1"/>
      <w:marLeft w:val="0"/>
      <w:marRight w:val="0"/>
      <w:marTop w:val="0"/>
      <w:marBottom w:val="0"/>
      <w:divBdr>
        <w:top w:val="none" w:sz="0" w:space="0" w:color="auto"/>
        <w:left w:val="none" w:sz="0" w:space="0" w:color="auto"/>
        <w:bottom w:val="none" w:sz="0" w:space="0" w:color="auto"/>
        <w:right w:val="none" w:sz="0" w:space="0" w:color="auto"/>
      </w:divBdr>
    </w:div>
    <w:div w:id="1064910302">
      <w:bodyDiv w:val="1"/>
      <w:marLeft w:val="0"/>
      <w:marRight w:val="0"/>
      <w:marTop w:val="0"/>
      <w:marBottom w:val="0"/>
      <w:divBdr>
        <w:top w:val="none" w:sz="0" w:space="0" w:color="auto"/>
        <w:left w:val="none" w:sz="0" w:space="0" w:color="auto"/>
        <w:bottom w:val="none" w:sz="0" w:space="0" w:color="auto"/>
        <w:right w:val="none" w:sz="0" w:space="0" w:color="auto"/>
      </w:divBdr>
    </w:div>
    <w:div w:id="1154183019">
      <w:bodyDiv w:val="1"/>
      <w:marLeft w:val="0"/>
      <w:marRight w:val="0"/>
      <w:marTop w:val="0"/>
      <w:marBottom w:val="0"/>
      <w:divBdr>
        <w:top w:val="none" w:sz="0" w:space="0" w:color="auto"/>
        <w:left w:val="none" w:sz="0" w:space="0" w:color="auto"/>
        <w:bottom w:val="none" w:sz="0" w:space="0" w:color="auto"/>
        <w:right w:val="none" w:sz="0" w:space="0" w:color="auto"/>
      </w:divBdr>
    </w:div>
    <w:div w:id="1169491305">
      <w:bodyDiv w:val="1"/>
      <w:marLeft w:val="0"/>
      <w:marRight w:val="0"/>
      <w:marTop w:val="0"/>
      <w:marBottom w:val="0"/>
      <w:divBdr>
        <w:top w:val="none" w:sz="0" w:space="0" w:color="auto"/>
        <w:left w:val="none" w:sz="0" w:space="0" w:color="auto"/>
        <w:bottom w:val="none" w:sz="0" w:space="0" w:color="auto"/>
        <w:right w:val="none" w:sz="0" w:space="0" w:color="auto"/>
      </w:divBdr>
    </w:div>
    <w:div w:id="1183205943">
      <w:bodyDiv w:val="1"/>
      <w:marLeft w:val="0"/>
      <w:marRight w:val="0"/>
      <w:marTop w:val="0"/>
      <w:marBottom w:val="0"/>
      <w:divBdr>
        <w:top w:val="none" w:sz="0" w:space="0" w:color="auto"/>
        <w:left w:val="none" w:sz="0" w:space="0" w:color="auto"/>
        <w:bottom w:val="none" w:sz="0" w:space="0" w:color="auto"/>
        <w:right w:val="none" w:sz="0" w:space="0" w:color="auto"/>
      </w:divBdr>
    </w:div>
    <w:div w:id="1327712879">
      <w:bodyDiv w:val="1"/>
      <w:marLeft w:val="0"/>
      <w:marRight w:val="0"/>
      <w:marTop w:val="0"/>
      <w:marBottom w:val="0"/>
      <w:divBdr>
        <w:top w:val="none" w:sz="0" w:space="0" w:color="auto"/>
        <w:left w:val="none" w:sz="0" w:space="0" w:color="auto"/>
        <w:bottom w:val="none" w:sz="0" w:space="0" w:color="auto"/>
        <w:right w:val="none" w:sz="0" w:space="0" w:color="auto"/>
      </w:divBdr>
    </w:div>
    <w:div w:id="1332953704">
      <w:bodyDiv w:val="1"/>
      <w:marLeft w:val="0"/>
      <w:marRight w:val="0"/>
      <w:marTop w:val="0"/>
      <w:marBottom w:val="0"/>
      <w:divBdr>
        <w:top w:val="none" w:sz="0" w:space="0" w:color="auto"/>
        <w:left w:val="none" w:sz="0" w:space="0" w:color="auto"/>
        <w:bottom w:val="none" w:sz="0" w:space="0" w:color="auto"/>
        <w:right w:val="none" w:sz="0" w:space="0" w:color="auto"/>
      </w:divBdr>
    </w:div>
    <w:div w:id="1390109510">
      <w:bodyDiv w:val="1"/>
      <w:marLeft w:val="0"/>
      <w:marRight w:val="0"/>
      <w:marTop w:val="0"/>
      <w:marBottom w:val="0"/>
      <w:divBdr>
        <w:top w:val="none" w:sz="0" w:space="0" w:color="auto"/>
        <w:left w:val="none" w:sz="0" w:space="0" w:color="auto"/>
        <w:bottom w:val="none" w:sz="0" w:space="0" w:color="auto"/>
        <w:right w:val="none" w:sz="0" w:space="0" w:color="auto"/>
      </w:divBdr>
    </w:div>
    <w:div w:id="1511681087">
      <w:bodyDiv w:val="1"/>
      <w:marLeft w:val="0"/>
      <w:marRight w:val="0"/>
      <w:marTop w:val="0"/>
      <w:marBottom w:val="0"/>
      <w:divBdr>
        <w:top w:val="none" w:sz="0" w:space="0" w:color="auto"/>
        <w:left w:val="none" w:sz="0" w:space="0" w:color="auto"/>
        <w:bottom w:val="none" w:sz="0" w:space="0" w:color="auto"/>
        <w:right w:val="none" w:sz="0" w:space="0" w:color="auto"/>
      </w:divBdr>
    </w:div>
    <w:div w:id="1620457078">
      <w:bodyDiv w:val="1"/>
      <w:marLeft w:val="0"/>
      <w:marRight w:val="0"/>
      <w:marTop w:val="0"/>
      <w:marBottom w:val="0"/>
      <w:divBdr>
        <w:top w:val="none" w:sz="0" w:space="0" w:color="auto"/>
        <w:left w:val="none" w:sz="0" w:space="0" w:color="auto"/>
        <w:bottom w:val="none" w:sz="0" w:space="0" w:color="auto"/>
        <w:right w:val="none" w:sz="0" w:space="0" w:color="auto"/>
      </w:divBdr>
    </w:div>
    <w:div w:id="1620993562">
      <w:bodyDiv w:val="1"/>
      <w:marLeft w:val="0"/>
      <w:marRight w:val="0"/>
      <w:marTop w:val="0"/>
      <w:marBottom w:val="0"/>
      <w:divBdr>
        <w:top w:val="none" w:sz="0" w:space="0" w:color="auto"/>
        <w:left w:val="none" w:sz="0" w:space="0" w:color="auto"/>
        <w:bottom w:val="none" w:sz="0" w:space="0" w:color="auto"/>
        <w:right w:val="none" w:sz="0" w:space="0" w:color="auto"/>
      </w:divBdr>
    </w:div>
    <w:div w:id="1683122572">
      <w:bodyDiv w:val="1"/>
      <w:marLeft w:val="0"/>
      <w:marRight w:val="0"/>
      <w:marTop w:val="0"/>
      <w:marBottom w:val="0"/>
      <w:divBdr>
        <w:top w:val="none" w:sz="0" w:space="0" w:color="auto"/>
        <w:left w:val="none" w:sz="0" w:space="0" w:color="auto"/>
        <w:bottom w:val="none" w:sz="0" w:space="0" w:color="auto"/>
        <w:right w:val="none" w:sz="0" w:space="0" w:color="auto"/>
      </w:divBdr>
    </w:div>
    <w:div w:id="1722243049">
      <w:bodyDiv w:val="1"/>
      <w:marLeft w:val="0"/>
      <w:marRight w:val="0"/>
      <w:marTop w:val="0"/>
      <w:marBottom w:val="0"/>
      <w:divBdr>
        <w:top w:val="none" w:sz="0" w:space="0" w:color="auto"/>
        <w:left w:val="none" w:sz="0" w:space="0" w:color="auto"/>
        <w:bottom w:val="none" w:sz="0" w:space="0" w:color="auto"/>
        <w:right w:val="none" w:sz="0" w:space="0" w:color="auto"/>
      </w:divBdr>
    </w:div>
    <w:div w:id="1757552517">
      <w:bodyDiv w:val="1"/>
      <w:marLeft w:val="0"/>
      <w:marRight w:val="0"/>
      <w:marTop w:val="0"/>
      <w:marBottom w:val="0"/>
      <w:divBdr>
        <w:top w:val="none" w:sz="0" w:space="0" w:color="auto"/>
        <w:left w:val="none" w:sz="0" w:space="0" w:color="auto"/>
        <w:bottom w:val="none" w:sz="0" w:space="0" w:color="auto"/>
        <w:right w:val="none" w:sz="0" w:space="0" w:color="auto"/>
      </w:divBdr>
    </w:div>
    <w:div w:id="1939556888">
      <w:bodyDiv w:val="1"/>
      <w:marLeft w:val="0"/>
      <w:marRight w:val="0"/>
      <w:marTop w:val="0"/>
      <w:marBottom w:val="0"/>
      <w:divBdr>
        <w:top w:val="none" w:sz="0" w:space="0" w:color="auto"/>
        <w:left w:val="none" w:sz="0" w:space="0" w:color="auto"/>
        <w:bottom w:val="none" w:sz="0" w:space="0" w:color="auto"/>
        <w:right w:val="none" w:sz="0" w:space="0" w:color="auto"/>
      </w:divBdr>
    </w:div>
    <w:div w:id="1955861603">
      <w:bodyDiv w:val="1"/>
      <w:marLeft w:val="0"/>
      <w:marRight w:val="0"/>
      <w:marTop w:val="0"/>
      <w:marBottom w:val="0"/>
      <w:divBdr>
        <w:top w:val="none" w:sz="0" w:space="0" w:color="auto"/>
        <w:left w:val="none" w:sz="0" w:space="0" w:color="auto"/>
        <w:bottom w:val="none" w:sz="0" w:space="0" w:color="auto"/>
        <w:right w:val="none" w:sz="0" w:space="0" w:color="auto"/>
      </w:divBdr>
    </w:div>
    <w:div w:id="2009749166">
      <w:bodyDiv w:val="1"/>
      <w:marLeft w:val="0"/>
      <w:marRight w:val="0"/>
      <w:marTop w:val="0"/>
      <w:marBottom w:val="0"/>
      <w:divBdr>
        <w:top w:val="none" w:sz="0" w:space="0" w:color="auto"/>
        <w:left w:val="none" w:sz="0" w:space="0" w:color="auto"/>
        <w:bottom w:val="none" w:sz="0" w:space="0" w:color="auto"/>
        <w:right w:val="none" w:sz="0" w:space="0" w:color="auto"/>
      </w:divBdr>
    </w:div>
    <w:div w:id="202030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pishem24.ru/projects/70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e.int/ru/" TargetMode="External"/><Relationship Id="rId7" Type="http://schemas.openxmlformats.org/officeDocument/2006/relationships/footnotes" Target="footnotes.xml"/><Relationship Id="rId12" Type="http://schemas.openxmlformats.org/officeDocument/2006/relationships/hyperlink" Target="http://novosti-es.ru/baza-znaniy/instituty-es/sovet-evropeyskogo-soyuza/"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www.europarl.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vosti-es.ru/strany-evrosoyuza/"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yperlink" Target="http://n-europe.eu/" TargetMode="External"/><Relationship Id="rId10" Type="http://schemas.openxmlformats.org/officeDocument/2006/relationships/hyperlink" Target="https://pishem24.ru/projects/7022" TargetMode="External"/><Relationship Id="rId19" Type="http://schemas.openxmlformats.org/officeDocument/2006/relationships/hyperlink" Target="https://pishem24.ru/projects/7022" TargetMode="External"/><Relationship Id="rId4" Type="http://schemas.microsoft.com/office/2007/relationships/stylesWithEffects" Target="stylesWithEffects.xml"/><Relationship Id="rId9" Type="http://schemas.openxmlformats.org/officeDocument/2006/relationships/hyperlink" Target="https://pishem24.ru/projects/7022" TargetMode="External"/><Relationship Id="rId14" Type="http://schemas.openxmlformats.org/officeDocument/2006/relationships/diagramLayout" Target="diagrams/layout1.xml"/><Relationship Id="rId22" Type="http://schemas.openxmlformats.org/officeDocument/2006/relationships/hyperlink" Target="http://www.cor.e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883917-4706-4000-A660-160C6F3671E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25C4D555-4C59-44EC-BE73-B1070B83B230}">
      <dgm:prSet phldrT="[Текст]"/>
      <dgm:spPr/>
      <dgm:t>
        <a:bodyPr/>
        <a:lstStyle/>
        <a:p>
          <a:r>
            <a:rPr lang="ru-RU"/>
            <a:t>ПРЕДСЕДАТЕЛЬ </a:t>
          </a:r>
        </a:p>
      </dgm:t>
    </dgm:pt>
    <dgm:pt modelId="{7B20F72B-D384-4D7D-BEF2-C8AE3BD363A1}" type="parTrans" cxnId="{B39E258A-B31D-4900-8BFF-65689E73ED58}">
      <dgm:prSet/>
      <dgm:spPr/>
      <dgm:t>
        <a:bodyPr/>
        <a:lstStyle/>
        <a:p>
          <a:endParaRPr lang="ru-RU"/>
        </a:p>
      </dgm:t>
    </dgm:pt>
    <dgm:pt modelId="{8278201B-E989-4A10-86EF-16D01388F634}" type="sibTrans" cxnId="{B39E258A-B31D-4900-8BFF-65689E73ED58}">
      <dgm:prSet/>
      <dgm:spPr/>
      <dgm:t>
        <a:bodyPr/>
        <a:lstStyle/>
        <a:p>
          <a:endParaRPr lang="ru-RU"/>
        </a:p>
      </dgm:t>
    </dgm:pt>
    <dgm:pt modelId="{B07F50AA-7E2E-4DA8-85AA-A50FBE1D3BBF}" type="asst">
      <dgm:prSet/>
      <dgm:spPr/>
      <dgm:t>
        <a:bodyPr/>
        <a:lstStyle/>
        <a:p>
          <a:r>
            <a:rPr lang="ru-RU"/>
            <a:t>Зам.председатель</a:t>
          </a:r>
        </a:p>
      </dgm:t>
    </dgm:pt>
    <dgm:pt modelId="{3AA2B9B0-4651-4123-8907-4366B453FEB8}" type="parTrans" cxnId="{E9275B4B-03BC-4718-8DC6-E8A0B1D33310}">
      <dgm:prSet/>
      <dgm:spPr/>
      <dgm:t>
        <a:bodyPr/>
        <a:lstStyle/>
        <a:p>
          <a:endParaRPr lang="ru-RU"/>
        </a:p>
      </dgm:t>
    </dgm:pt>
    <dgm:pt modelId="{D937E25D-A5B3-4612-AF27-28AF12A01355}" type="sibTrans" cxnId="{E9275B4B-03BC-4718-8DC6-E8A0B1D33310}">
      <dgm:prSet/>
      <dgm:spPr/>
      <dgm:t>
        <a:bodyPr/>
        <a:lstStyle/>
        <a:p>
          <a:endParaRPr lang="ru-RU"/>
        </a:p>
      </dgm:t>
    </dgm:pt>
    <dgm:pt modelId="{71D36596-9259-4225-95C3-2B8C1572B2E7}">
      <dgm:prSet/>
      <dgm:spPr/>
      <dgm:t>
        <a:bodyPr/>
        <a:lstStyle/>
        <a:p>
          <a:r>
            <a:rPr lang="ru-RU"/>
            <a:t>комиссары</a:t>
          </a:r>
        </a:p>
      </dgm:t>
    </dgm:pt>
    <dgm:pt modelId="{EAF98702-0009-491D-9767-A75C9B12BFD9}" type="parTrans" cxnId="{1B257B98-42E2-4E16-B2A4-3D2653CA10B7}">
      <dgm:prSet/>
      <dgm:spPr/>
      <dgm:t>
        <a:bodyPr/>
        <a:lstStyle/>
        <a:p>
          <a:endParaRPr lang="ru-RU"/>
        </a:p>
      </dgm:t>
    </dgm:pt>
    <dgm:pt modelId="{6F75C020-45FE-4858-8F98-050B63C2EB13}" type="sibTrans" cxnId="{1B257B98-42E2-4E16-B2A4-3D2653CA10B7}">
      <dgm:prSet/>
      <dgm:spPr/>
      <dgm:t>
        <a:bodyPr/>
        <a:lstStyle/>
        <a:p>
          <a:endParaRPr lang="ru-RU"/>
        </a:p>
      </dgm:t>
    </dgm:pt>
    <dgm:pt modelId="{74785308-FB6E-415F-B211-AC1F9725A275}" type="asst">
      <dgm:prSet/>
      <dgm:spPr/>
      <dgm:t>
        <a:bodyPr/>
        <a:lstStyle/>
        <a:p>
          <a:r>
            <a:rPr lang="ru-RU"/>
            <a:t>Генеральные директоры</a:t>
          </a:r>
        </a:p>
      </dgm:t>
    </dgm:pt>
    <dgm:pt modelId="{A1D43DFF-193E-4E81-8A19-17F53A88924E}" type="parTrans" cxnId="{C7FC1D17-6EB7-415B-8B05-B5DBE7B4EBDD}">
      <dgm:prSet/>
      <dgm:spPr/>
      <dgm:t>
        <a:bodyPr/>
        <a:lstStyle/>
        <a:p>
          <a:endParaRPr lang="ru-RU"/>
        </a:p>
      </dgm:t>
    </dgm:pt>
    <dgm:pt modelId="{B55CAF72-E284-403B-9469-F8E00E3755B5}" type="sibTrans" cxnId="{C7FC1D17-6EB7-415B-8B05-B5DBE7B4EBDD}">
      <dgm:prSet/>
      <dgm:spPr/>
      <dgm:t>
        <a:bodyPr/>
        <a:lstStyle/>
        <a:p>
          <a:endParaRPr lang="ru-RU"/>
        </a:p>
      </dgm:t>
    </dgm:pt>
    <dgm:pt modelId="{1F228040-E531-46EC-B768-0749DF7DE384}" type="asst">
      <dgm:prSet/>
      <dgm:spPr/>
      <dgm:t>
        <a:bodyPr/>
        <a:lstStyle/>
        <a:p>
          <a:r>
            <a:rPr lang="ru-RU"/>
            <a:t>Кабинет  комиссаров</a:t>
          </a:r>
        </a:p>
      </dgm:t>
    </dgm:pt>
    <dgm:pt modelId="{1CEDCA9C-6DF1-47BA-B335-0225A0A8CCBD}" type="parTrans" cxnId="{27F39A76-908E-4ACF-B8AF-500B274B7867}">
      <dgm:prSet/>
      <dgm:spPr/>
      <dgm:t>
        <a:bodyPr/>
        <a:lstStyle/>
        <a:p>
          <a:endParaRPr lang="ru-RU"/>
        </a:p>
      </dgm:t>
    </dgm:pt>
    <dgm:pt modelId="{430D0DF9-D1BD-47D6-B6CC-73D4DB26D2C7}" type="sibTrans" cxnId="{27F39A76-908E-4ACF-B8AF-500B274B7867}">
      <dgm:prSet/>
      <dgm:spPr/>
      <dgm:t>
        <a:bodyPr/>
        <a:lstStyle/>
        <a:p>
          <a:endParaRPr lang="ru-RU"/>
        </a:p>
      </dgm:t>
    </dgm:pt>
    <dgm:pt modelId="{4AAB491B-39A0-4E72-A829-65BD6F564A3F}" type="asst">
      <dgm:prSet/>
      <dgm:spPr/>
      <dgm:t>
        <a:bodyPr/>
        <a:lstStyle/>
        <a:p>
          <a:r>
            <a:rPr lang="ru-RU"/>
            <a:t>Другие депаратаменты в том числе юридическая служба</a:t>
          </a:r>
        </a:p>
      </dgm:t>
    </dgm:pt>
    <dgm:pt modelId="{91899F69-3926-4911-A237-D21D9AE5A096}" type="parTrans" cxnId="{77F31D75-6D24-40E3-B597-EAA96B4D18B1}">
      <dgm:prSet/>
      <dgm:spPr/>
      <dgm:t>
        <a:bodyPr/>
        <a:lstStyle/>
        <a:p>
          <a:endParaRPr lang="ru-RU"/>
        </a:p>
      </dgm:t>
    </dgm:pt>
    <dgm:pt modelId="{5877EFE8-8445-4C70-A351-748F771BF8C1}" type="sibTrans" cxnId="{77F31D75-6D24-40E3-B597-EAA96B4D18B1}">
      <dgm:prSet/>
      <dgm:spPr/>
      <dgm:t>
        <a:bodyPr/>
        <a:lstStyle/>
        <a:p>
          <a:endParaRPr lang="ru-RU"/>
        </a:p>
      </dgm:t>
    </dgm:pt>
    <dgm:pt modelId="{4D3B4646-1997-4FCC-B1BF-7D9AA4D27E48}" type="pres">
      <dgm:prSet presAssocID="{9A883917-4706-4000-A660-160C6F3671EB}" presName="hierChild1" presStyleCnt="0">
        <dgm:presLayoutVars>
          <dgm:orgChart val="1"/>
          <dgm:chPref val="1"/>
          <dgm:dir/>
          <dgm:animOne val="branch"/>
          <dgm:animLvl val="lvl"/>
          <dgm:resizeHandles/>
        </dgm:presLayoutVars>
      </dgm:prSet>
      <dgm:spPr/>
      <dgm:t>
        <a:bodyPr/>
        <a:lstStyle/>
        <a:p>
          <a:endParaRPr lang="ru-RU"/>
        </a:p>
      </dgm:t>
    </dgm:pt>
    <dgm:pt modelId="{4D5D7427-DDF7-4818-94EC-308375A027EC}" type="pres">
      <dgm:prSet presAssocID="{25C4D555-4C59-44EC-BE73-B1070B83B230}" presName="hierRoot1" presStyleCnt="0">
        <dgm:presLayoutVars>
          <dgm:hierBranch val="init"/>
        </dgm:presLayoutVars>
      </dgm:prSet>
      <dgm:spPr/>
    </dgm:pt>
    <dgm:pt modelId="{4256B98E-EC99-4A20-89AC-4942DC517EDB}" type="pres">
      <dgm:prSet presAssocID="{25C4D555-4C59-44EC-BE73-B1070B83B230}" presName="rootComposite1" presStyleCnt="0"/>
      <dgm:spPr/>
    </dgm:pt>
    <dgm:pt modelId="{264B70D1-5287-4004-B6FC-80885081668B}" type="pres">
      <dgm:prSet presAssocID="{25C4D555-4C59-44EC-BE73-B1070B83B230}" presName="rootText1" presStyleLbl="node0" presStyleIdx="0" presStyleCnt="1" custScaleX="139537">
        <dgm:presLayoutVars>
          <dgm:chPref val="3"/>
        </dgm:presLayoutVars>
      </dgm:prSet>
      <dgm:spPr/>
      <dgm:t>
        <a:bodyPr/>
        <a:lstStyle/>
        <a:p>
          <a:endParaRPr lang="ru-RU"/>
        </a:p>
      </dgm:t>
    </dgm:pt>
    <dgm:pt modelId="{1C4043C4-5DFE-4265-A4F1-2AAAB7A7A068}" type="pres">
      <dgm:prSet presAssocID="{25C4D555-4C59-44EC-BE73-B1070B83B230}" presName="rootConnector1" presStyleLbl="node1" presStyleIdx="0" presStyleCnt="0"/>
      <dgm:spPr/>
      <dgm:t>
        <a:bodyPr/>
        <a:lstStyle/>
        <a:p>
          <a:endParaRPr lang="ru-RU"/>
        </a:p>
      </dgm:t>
    </dgm:pt>
    <dgm:pt modelId="{1D1B4D33-7E6D-429D-82F4-F86AB1E74D59}" type="pres">
      <dgm:prSet presAssocID="{25C4D555-4C59-44EC-BE73-B1070B83B230}" presName="hierChild2" presStyleCnt="0"/>
      <dgm:spPr/>
    </dgm:pt>
    <dgm:pt modelId="{DE1D8EDC-9151-4503-A69F-D35563BB0F70}" type="pres">
      <dgm:prSet presAssocID="{25C4D555-4C59-44EC-BE73-B1070B83B230}" presName="hierChild3" presStyleCnt="0"/>
      <dgm:spPr/>
    </dgm:pt>
    <dgm:pt modelId="{2742DAA4-303F-4E44-BD3E-D0148070C0E6}" type="pres">
      <dgm:prSet presAssocID="{3AA2B9B0-4651-4123-8907-4366B453FEB8}" presName="Name111" presStyleLbl="parChTrans1D2" presStyleIdx="0" presStyleCnt="1"/>
      <dgm:spPr/>
      <dgm:t>
        <a:bodyPr/>
        <a:lstStyle/>
        <a:p>
          <a:endParaRPr lang="ru-RU"/>
        </a:p>
      </dgm:t>
    </dgm:pt>
    <dgm:pt modelId="{60568155-F263-4B61-9ABC-06B76C4C8880}" type="pres">
      <dgm:prSet presAssocID="{B07F50AA-7E2E-4DA8-85AA-A50FBE1D3BBF}" presName="hierRoot3" presStyleCnt="0">
        <dgm:presLayoutVars>
          <dgm:hierBranch val="init"/>
        </dgm:presLayoutVars>
      </dgm:prSet>
      <dgm:spPr/>
    </dgm:pt>
    <dgm:pt modelId="{AF65B458-8398-4DDE-90CA-02D971D5627F}" type="pres">
      <dgm:prSet presAssocID="{B07F50AA-7E2E-4DA8-85AA-A50FBE1D3BBF}" presName="rootComposite3" presStyleCnt="0"/>
      <dgm:spPr/>
    </dgm:pt>
    <dgm:pt modelId="{8B1A34B5-8596-4125-8FD4-C81CDDAD9666}" type="pres">
      <dgm:prSet presAssocID="{B07F50AA-7E2E-4DA8-85AA-A50FBE1D3BBF}" presName="rootText3" presStyleLbl="asst1" presStyleIdx="0" presStyleCnt="1">
        <dgm:presLayoutVars>
          <dgm:chPref val="3"/>
        </dgm:presLayoutVars>
      </dgm:prSet>
      <dgm:spPr/>
      <dgm:t>
        <a:bodyPr/>
        <a:lstStyle/>
        <a:p>
          <a:endParaRPr lang="ru-RU"/>
        </a:p>
      </dgm:t>
    </dgm:pt>
    <dgm:pt modelId="{4D700B71-9005-4821-83CB-1358AB43C627}" type="pres">
      <dgm:prSet presAssocID="{B07F50AA-7E2E-4DA8-85AA-A50FBE1D3BBF}" presName="rootConnector3" presStyleLbl="asst1" presStyleIdx="0" presStyleCnt="1"/>
      <dgm:spPr/>
      <dgm:t>
        <a:bodyPr/>
        <a:lstStyle/>
        <a:p>
          <a:endParaRPr lang="ru-RU"/>
        </a:p>
      </dgm:t>
    </dgm:pt>
    <dgm:pt modelId="{2BDD5C3C-6B57-4AFB-8381-4E5E772125DF}" type="pres">
      <dgm:prSet presAssocID="{B07F50AA-7E2E-4DA8-85AA-A50FBE1D3BBF}" presName="hierChild6" presStyleCnt="0"/>
      <dgm:spPr/>
    </dgm:pt>
    <dgm:pt modelId="{F7111E07-F433-46AB-8493-3F78FCBC6095}" type="pres">
      <dgm:prSet presAssocID="{EAF98702-0009-491D-9767-A75C9B12BFD9}" presName="Name37" presStyleLbl="parChTrans1D3" presStyleIdx="0" presStyleCnt="1"/>
      <dgm:spPr/>
      <dgm:t>
        <a:bodyPr/>
        <a:lstStyle/>
        <a:p>
          <a:endParaRPr lang="ru-RU"/>
        </a:p>
      </dgm:t>
    </dgm:pt>
    <dgm:pt modelId="{D1C0E54F-3290-4824-9AF8-3A96C7008414}" type="pres">
      <dgm:prSet presAssocID="{71D36596-9259-4225-95C3-2B8C1572B2E7}" presName="hierRoot2" presStyleCnt="0">
        <dgm:presLayoutVars>
          <dgm:hierBranch val="init"/>
        </dgm:presLayoutVars>
      </dgm:prSet>
      <dgm:spPr/>
    </dgm:pt>
    <dgm:pt modelId="{79FD6F94-D3E1-4A61-8340-7D93B3C2EAE7}" type="pres">
      <dgm:prSet presAssocID="{71D36596-9259-4225-95C3-2B8C1572B2E7}" presName="rootComposite" presStyleCnt="0"/>
      <dgm:spPr/>
    </dgm:pt>
    <dgm:pt modelId="{07BEDB8B-B9AF-441C-9E11-4E1F57F4C822}" type="pres">
      <dgm:prSet presAssocID="{71D36596-9259-4225-95C3-2B8C1572B2E7}" presName="rootText" presStyleLbl="node3" presStyleIdx="0" presStyleCnt="1">
        <dgm:presLayoutVars>
          <dgm:chPref val="3"/>
        </dgm:presLayoutVars>
      </dgm:prSet>
      <dgm:spPr/>
      <dgm:t>
        <a:bodyPr/>
        <a:lstStyle/>
        <a:p>
          <a:endParaRPr lang="ru-RU"/>
        </a:p>
      </dgm:t>
    </dgm:pt>
    <dgm:pt modelId="{8F3337D4-F7D7-4B65-BC10-61704FF8FD8A}" type="pres">
      <dgm:prSet presAssocID="{71D36596-9259-4225-95C3-2B8C1572B2E7}" presName="rootConnector" presStyleLbl="node3" presStyleIdx="0" presStyleCnt="1"/>
      <dgm:spPr/>
      <dgm:t>
        <a:bodyPr/>
        <a:lstStyle/>
        <a:p>
          <a:endParaRPr lang="ru-RU"/>
        </a:p>
      </dgm:t>
    </dgm:pt>
    <dgm:pt modelId="{FBEEFF8C-95F0-4546-B4DF-0018ABBC083F}" type="pres">
      <dgm:prSet presAssocID="{71D36596-9259-4225-95C3-2B8C1572B2E7}" presName="hierChild4" presStyleCnt="0"/>
      <dgm:spPr/>
    </dgm:pt>
    <dgm:pt modelId="{604C0FF3-F8DE-4EE4-86E2-66F42629616A}" type="pres">
      <dgm:prSet presAssocID="{71D36596-9259-4225-95C3-2B8C1572B2E7}" presName="hierChild5" presStyleCnt="0"/>
      <dgm:spPr/>
    </dgm:pt>
    <dgm:pt modelId="{58B58A32-15B5-456D-BB40-CAE0E47C8AF7}" type="pres">
      <dgm:prSet presAssocID="{A1D43DFF-193E-4E81-8A19-17F53A88924E}" presName="Name111" presStyleLbl="parChTrans1D4" presStyleIdx="0" presStyleCnt="3"/>
      <dgm:spPr/>
      <dgm:t>
        <a:bodyPr/>
        <a:lstStyle/>
        <a:p>
          <a:endParaRPr lang="ru-RU"/>
        </a:p>
      </dgm:t>
    </dgm:pt>
    <dgm:pt modelId="{B1367F1A-3104-46A1-8FAE-DFDD6C6D48ED}" type="pres">
      <dgm:prSet presAssocID="{74785308-FB6E-415F-B211-AC1F9725A275}" presName="hierRoot3" presStyleCnt="0">
        <dgm:presLayoutVars>
          <dgm:hierBranch val="init"/>
        </dgm:presLayoutVars>
      </dgm:prSet>
      <dgm:spPr/>
    </dgm:pt>
    <dgm:pt modelId="{D337500F-2FFB-4FD9-BF7A-20698B574A72}" type="pres">
      <dgm:prSet presAssocID="{74785308-FB6E-415F-B211-AC1F9725A275}" presName="rootComposite3" presStyleCnt="0"/>
      <dgm:spPr/>
    </dgm:pt>
    <dgm:pt modelId="{043CE2E1-8CB8-4F1D-B22C-79B3B01FC700}" type="pres">
      <dgm:prSet presAssocID="{74785308-FB6E-415F-B211-AC1F9725A275}" presName="rootText3" presStyleLbl="asst3" presStyleIdx="0" presStyleCnt="3">
        <dgm:presLayoutVars>
          <dgm:chPref val="3"/>
        </dgm:presLayoutVars>
      </dgm:prSet>
      <dgm:spPr/>
      <dgm:t>
        <a:bodyPr/>
        <a:lstStyle/>
        <a:p>
          <a:endParaRPr lang="ru-RU"/>
        </a:p>
      </dgm:t>
    </dgm:pt>
    <dgm:pt modelId="{FD7B71A5-1A97-4776-9C82-4831AFB3D69C}" type="pres">
      <dgm:prSet presAssocID="{74785308-FB6E-415F-B211-AC1F9725A275}" presName="rootConnector3" presStyleLbl="asst3" presStyleIdx="0" presStyleCnt="3"/>
      <dgm:spPr/>
      <dgm:t>
        <a:bodyPr/>
        <a:lstStyle/>
        <a:p>
          <a:endParaRPr lang="ru-RU"/>
        </a:p>
      </dgm:t>
    </dgm:pt>
    <dgm:pt modelId="{8E9973E7-3931-46A2-B634-7BFDB0845651}" type="pres">
      <dgm:prSet presAssocID="{74785308-FB6E-415F-B211-AC1F9725A275}" presName="hierChild6" presStyleCnt="0"/>
      <dgm:spPr/>
    </dgm:pt>
    <dgm:pt modelId="{5E26B9B0-D586-4D8E-9150-5DBEA9A9FA9B}" type="pres">
      <dgm:prSet presAssocID="{74785308-FB6E-415F-B211-AC1F9725A275}" presName="hierChild7" presStyleCnt="0"/>
      <dgm:spPr/>
    </dgm:pt>
    <dgm:pt modelId="{54E83E7D-B9CB-495D-8424-BE9DD7EF774C}" type="pres">
      <dgm:prSet presAssocID="{1CEDCA9C-6DF1-47BA-B335-0225A0A8CCBD}" presName="Name111" presStyleLbl="parChTrans1D4" presStyleIdx="1" presStyleCnt="3"/>
      <dgm:spPr/>
      <dgm:t>
        <a:bodyPr/>
        <a:lstStyle/>
        <a:p>
          <a:endParaRPr lang="ru-RU"/>
        </a:p>
      </dgm:t>
    </dgm:pt>
    <dgm:pt modelId="{DC1C345A-40CF-4A24-9610-5BFE3A04AC6E}" type="pres">
      <dgm:prSet presAssocID="{1F228040-E531-46EC-B768-0749DF7DE384}" presName="hierRoot3" presStyleCnt="0">
        <dgm:presLayoutVars>
          <dgm:hierBranch val="init"/>
        </dgm:presLayoutVars>
      </dgm:prSet>
      <dgm:spPr/>
    </dgm:pt>
    <dgm:pt modelId="{34F9DE81-F5A9-40A4-8759-F87452EBE1CA}" type="pres">
      <dgm:prSet presAssocID="{1F228040-E531-46EC-B768-0749DF7DE384}" presName="rootComposite3" presStyleCnt="0"/>
      <dgm:spPr/>
    </dgm:pt>
    <dgm:pt modelId="{67AEA4EA-BF76-4A4A-807A-06E15BB4B7CE}" type="pres">
      <dgm:prSet presAssocID="{1F228040-E531-46EC-B768-0749DF7DE384}" presName="rootText3" presStyleLbl="asst3" presStyleIdx="1" presStyleCnt="3">
        <dgm:presLayoutVars>
          <dgm:chPref val="3"/>
        </dgm:presLayoutVars>
      </dgm:prSet>
      <dgm:spPr/>
      <dgm:t>
        <a:bodyPr/>
        <a:lstStyle/>
        <a:p>
          <a:endParaRPr lang="ru-RU"/>
        </a:p>
      </dgm:t>
    </dgm:pt>
    <dgm:pt modelId="{C09CB175-8429-458B-AAB0-19E61432C5C0}" type="pres">
      <dgm:prSet presAssocID="{1F228040-E531-46EC-B768-0749DF7DE384}" presName="rootConnector3" presStyleLbl="asst3" presStyleIdx="1" presStyleCnt="3"/>
      <dgm:spPr/>
      <dgm:t>
        <a:bodyPr/>
        <a:lstStyle/>
        <a:p>
          <a:endParaRPr lang="ru-RU"/>
        </a:p>
      </dgm:t>
    </dgm:pt>
    <dgm:pt modelId="{ABCFEA0D-E5D7-426D-83CF-61EC9475DFCF}" type="pres">
      <dgm:prSet presAssocID="{1F228040-E531-46EC-B768-0749DF7DE384}" presName="hierChild6" presStyleCnt="0"/>
      <dgm:spPr/>
    </dgm:pt>
    <dgm:pt modelId="{4F5DD051-8E5D-41BC-B65E-012B231C198D}" type="pres">
      <dgm:prSet presAssocID="{1F228040-E531-46EC-B768-0749DF7DE384}" presName="hierChild7" presStyleCnt="0"/>
      <dgm:spPr/>
    </dgm:pt>
    <dgm:pt modelId="{3B6D0B86-C38C-4657-B24A-E26EA4CCB1F4}" type="pres">
      <dgm:prSet presAssocID="{91899F69-3926-4911-A237-D21D9AE5A096}" presName="Name111" presStyleLbl="parChTrans1D4" presStyleIdx="2" presStyleCnt="3"/>
      <dgm:spPr/>
      <dgm:t>
        <a:bodyPr/>
        <a:lstStyle/>
        <a:p>
          <a:endParaRPr lang="ru-RU"/>
        </a:p>
      </dgm:t>
    </dgm:pt>
    <dgm:pt modelId="{14D48CA8-C57A-43D8-83B3-693959359EC4}" type="pres">
      <dgm:prSet presAssocID="{4AAB491B-39A0-4E72-A829-65BD6F564A3F}" presName="hierRoot3" presStyleCnt="0">
        <dgm:presLayoutVars>
          <dgm:hierBranch val="init"/>
        </dgm:presLayoutVars>
      </dgm:prSet>
      <dgm:spPr/>
    </dgm:pt>
    <dgm:pt modelId="{D729436E-7D49-41E3-908F-F0EE173A1AC2}" type="pres">
      <dgm:prSet presAssocID="{4AAB491B-39A0-4E72-A829-65BD6F564A3F}" presName="rootComposite3" presStyleCnt="0"/>
      <dgm:spPr/>
    </dgm:pt>
    <dgm:pt modelId="{F8667022-6558-415A-B3C1-74C3D591ED97}" type="pres">
      <dgm:prSet presAssocID="{4AAB491B-39A0-4E72-A829-65BD6F564A3F}" presName="rootText3" presStyleLbl="asst3" presStyleIdx="2" presStyleCnt="3">
        <dgm:presLayoutVars>
          <dgm:chPref val="3"/>
        </dgm:presLayoutVars>
      </dgm:prSet>
      <dgm:spPr/>
      <dgm:t>
        <a:bodyPr/>
        <a:lstStyle/>
        <a:p>
          <a:endParaRPr lang="ru-RU"/>
        </a:p>
      </dgm:t>
    </dgm:pt>
    <dgm:pt modelId="{A50C6E80-B988-4301-801B-DA9EF62896A8}" type="pres">
      <dgm:prSet presAssocID="{4AAB491B-39A0-4E72-A829-65BD6F564A3F}" presName="rootConnector3" presStyleLbl="asst3" presStyleIdx="2" presStyleCnt="3"/>
      <dgm:spPr/>
      <dgm:t>
        <a:bodyPr/>
        <a:lstStyle/>
        <a:p>
          <a:endParaRPr lang="ru-RU"/>
        </a:p>
      </dgm:t>
    </dgm:pt>
    <dgm:pt modelId="{99E957A6-0201-460F-B0DB-DB978CA4161F}" type="pres">
      <dgm:prSet presAssocID="{4AAB491B-39A0-4E72-A829-65BD6F564A3F}" presName="hierChild6" presStyleCnt="0"/>
      <dgm:spPr/>
    </dgm:pt>
    <dgm:pt modelId="{1FD9D1F6-A390-47FC-A865-519F18D0D390}" type="pres">
      <dgm:prSet presAssocID="{4AAB491B-39A0-4E72-A829-65BD6F564A3F}" presName="hierChild7" presStyleCnt="0"/>
      <dgm:spPr/>
    </dgm:pt>
    <dgm:pt modelId="{3C0C4500-26CC-402E-94B7-C3797804E3A3}" type="pres">
      <dgm:prSet presAssocID="{B07F50AA-7E2E-4DA8-85AA-A50FBE1D3BBF}" presName="hierChild7" presStyleCnt="0"/>
      <dgm:spPr/>
    </dgm:pt>
  </dgm:ptLst>
  <dgm:cxnLst>
    <dgm:cxn modelId="{57DB05C5-7709-4ADF-BC47-75401C510E2B}" type="presOf" srcId="{4AAB491B-39A0-4E72-A829-65BD6F564A3F}" destId="{A50C6E80-B988-4301-801B-DA9EF62896A8}" srcOrd="1" destOrd="0" presId="urn:microsoft.com/office/officeart/2005/8/layout/orgChart1"/>
    <dgm:cxn modelId="{CC542FC8-0211-4E85-AA93-3607BEDEDC32}" type="presOf" srcId="{9A883917-4706-4000-A660-160C6F3671EB}" destId="{4D3B4646-1997-4FCC-B1BF-7D9AA4D27E48}" srcOrd="0" destOrd="0" presId="urn:microsoft.com/office/officeart/2005/8/layout/orgChart1"/>
    <dgm:cxn modelId="{51F03DE5-EFFB-4222-BC9E-456D45C8F54E}" type="presOf" srcId="{3AA2B9B0-4651-4123-8907-4366B453FEB8}" destId="{2742DAA4-303F-4E44-BD3E-D0148070C0E6}" srcOrd="0" destOrd="0" presId="urn:microsoft.com/office/officeart/2005/8/layout/orgChart1"/>
    <dgm:cxn modelId="{32A4545A-7342-4A71-A38D-DA244F4513D6}" type="presOf" srcId="{25C4D555-4C59-44EC-BE73-B1070B83B230}" destId="{1C4043C4-5DFE-4265-A4F1-2AAAB7A7A068}" srcOrd="1" destOrd="0" presId="urn:microsoft.com/office/officeart/2005/8/layout/orgChart1"/>
    <dgm:cxn modelId="{143DAE62-5F46-44FA-8EBF-57273E86455E}" type="presOf" srcId="{1F228040-E531-46EC-B768-0749DF7DE384}" destId="{67AEA4EA-BF76-4A4A-807A-06E15BB4B7CE}" srcOrd="0" destOrd="0" presId="urn:microsoft.com/office/officeart/2005/8/layout/orgChart1"/>
    <dgm:cxn modelId="{309F707A-6D80-4EFA-830C-BDC31C1DFE1E}" type="presOf" srcId="{91899F69-3926-4911-A237-D21D9AE5A096}" destId="{3B6D0B86-C38C-4657-B24A-E26EA4CCB1F4}" srcOrd="0" destOrd="0" presId="urn:microsoft.com/office/officeart/2005/8/layout/orgChart1"/>
    <dgm:cxn modelId="{AA7F0E06-E72E-4B63-BC48-EB7DD14DABF9}" type="presOf" srcId="{74785308-FB6E-415F-B211-AC1F9725A275}" destId="{043CE2E1-8CB8-4F1D-B22C-79B3B01FC700}" srcOrd="0" destOrd="0" presId="urn:microsoft.com/office/officeart/2005/8/layout/orgChart1"/>
    <dgm:cxn modelId="{E9275B4B-03BC-4718-8DC6-E8A0B1D33310}" srcId="{25C4D555-4C59-44EC-BE73-B1070B83B230}" destId="{B07F50AA-7E2E-4DA8-85AA-A50FBE1D3BBF}" srcOrd="0" destOrd="0" parTransId="{3AA2B9B0-4651-4123-8907-4366B453FEB8}" sibTransId="{D937E25D-A5B3-4612-AF27-28AF12A01355}"/>
    <dgm:cxn modelId="{A2569F28-697B-4BF8-B9A2-9D396D17DA71}" type="presOf" srcId="{B07F50AA-7E2E-4DA8-85AA-A50FBE1D3BBF}" destId="{4D700B71-9005-4821-83CB-1358AB43C627}" srcOrd="1" destOrd="0" presId="urn:microsoft.com/office/officeart/2005/8/layout/orgChart1"/>
    <dgm:cxn modelId="{B39E258A-B31D-4900-8BFF-65689E73ED58}" srcId="{9A883917-4706-4000-A660-160C6F3671EB}" destId="{25C4D555-4C59-44EC-BE73-B1070B83B230}" srcOrd="0" destOrd="0" parTransId="{7B20F72B-D384-4D7D-BEF2-C8AE3BD363A1}" sibTransId="{8278201B-E989-4A10-86EF-16D01388F634}"/>
    <dgm:cxn modelId="{77F31D75-6D24-40E3-B597-EAA96B4D18B1}" srcId="{71D36596-9259-4225-95C3-2B8C1572B2E7}" destId="{4AAB491B-39A0-4E72-A829-65BD6F564A3F}" srcOrd="2" destOrd="0" parTransId="{91899F69-3926-4911-A237-D21D9AE5A096}" sibTransId="{5877EFE8-8445-4C70-A351-748F771BF8C1}"/>
    <dgm:cxn modelId="{69EA00BB-DC7F-4DBA-A740-2C1F4EA7AEA3}" type="presOf" srcId="{74785308-FB6E-415F-B211-AC1F9725A275}" destId="{FD7B71A5-1A97-4776-9C82-4831AFB3D69C}" srcOrd="1" destOrd="0" presId="urn:microsoft.com/office/officeart/2005/8/layout/orgChart1"/>
    <dgm:cxn modelId="{F165ACD1-3B74-4F8E-A223-78EA28F4A52D}" type="presOf" srcId="{B07F50AA-7E2E-4DA8-85AA-A50FBE1D3BBF}" destId="{8B1A34B5-8596-4125-8FD4-C81CDDAD9666}" srcOrd="0" destOrd="0" presId="urn:microsoft.com/office/officeart/2005/8/layout/orgChart1"/>
    <dgm:cxn modelId="{27F39A76-908E-4ACF-B8AF-500B274B7867}" srcId="{71D36596-9259-4225-95C3-2B8C1572B2E7}" destId="{1F228040-E531-46EC-B768-0749DF7DE384}" srcOrd="1" destOrd="0" parTransId="{1CEDCA9C-6DF1-47BA-B335-0225A0A8CCBD}" sibTransId="{430D0DF9-D1BD-47D6-B6CC-73D4DB26D2C7}"/>
    <dgm:cxn modelId="{4ABEEC8C-48C6-4A71-835B-E435482E4A07}" type="presOf" srcId="{1CEDCA9C-6DF1-47BA-B335-0225A0A8CCBD}" destId="{54E83E7D-B9CB-495D-8424-BE9DD7EF774C}" srcOrd="0" destOrd="0" presId="urn:microsoft.com/office/officeart/2005/8/layout/orgChart1"/>
    <dgm:cxn modelId="{E3EF24E1-9214-4F22-96DE-05404A307EC4}" type="presOf" srcId="{71D36596-9259-4225-95C3-2B8C1572B2E7}" destId="{8F3337D4-F7D7-4B65-BC10-61704FF8FD8A}" srcOrd="1" destOrd="0" presId="urn:microsoft.com/office/officeart/2005/8/layout/orgChart1"/>
    <dgm:cxn modelId="{B34792FB-DD95-491F-B1E5-839811349C61}" type="presOf" srcId="{25C4D555-4C59-44EC-BE73-B1070B83B230}" destId="{264B70D1-5287-4004-B6FC-80885081668B}" srcOrd="0" destOrd="0" presId="urn:microsoft.com/office/officeart/2005/8/layout/orgChart1"/>
    <dgm:cxn modelId="{1B257B98-42E2-4E16-B2A4-3D2653CA10B7}" srcId="{B07F50AA-7E2E-4DA8-85AA-A50FBE1D3BBF}" destId="{71D36596-9259-4225-95C3-2B8C1572B2E7}" srcOrd="0" destOrd="0" parTransId="{EAF98702-0009-491D-9767-A75C9B12BFD9}" sibTransId="{6F75C020-45FE-4858-8F98-050B63C2EB13}"/>
    <dgm:cxn modelId="{DE660505-37F7-47DB-AB5C-A3354C322A09}" type="presOf" srcId="{EAF98702-0009-491D-9767-A75C9B12BFD9}" destId="{F7111E07-F433-46AB-8493-3F78FCBC6095}" srcOrd="0" destOrd="0" presId="urn:microsoft.com/office/officeart/2005/8/layout/orgChart1"/>
    <dgm:cxn modelId="{C7FC1D17-6EB7-415B-8B05-B5DBE7B4EBDD}" srcId="{71D36596-9259-4225-95C3-2B8C1572B2E7}" destId="{74785308-FB6E-415F-B211-AC1F9725A275}" srcOrd="0" destOrd="0" parTransId="{A1D43DFF-193E-4E81-8A19-17F53A88924E}" sibTransId="{B55CAF72-E284-403B-9469-F8E00E3755B5}"/>
    <dgm:cxn modelId="{FE6B80EF-58B7-459E-9C73-6B95872EFB09}" type="presOf" srcId="{A1D43DFF-193E-4E81-8A19-17F53A88924E}" destId="{58B58A32-15B5-456D-BB40-CAE0E47C8AF7}" srcOrd="0" destOrd="0" presId="urn:microsoft.com/office/officeart/2005/8/layout/orgChart1"/>
    <dgm:cxn modelId="{3A22FE5C-4BEA-46FD-BD0C-119B5533C3E6}" type="presOf" srcId="{4AAB491B-39A0-4E72-A829-65BD6F564A3F}" destId="{F8667022-6558-415A-B3C1-74C3D591ED97}" srcOrd="0" destOrd="0" presId="urn:microsoft.com/office/officeart/2005/8/layout/orgChart1"/>
    <dgm:cxn modelId="{26663AD4-463D-4167-AFA0-008F65AFE498}" type="presOf" srcId="{1F228040-E531-46EC-B768-0749DF7DE384}" destId="{C09CB175-8429-458B-AAB0-19E61432C5C0}" srcOrd="1" destOrd="0" presId="urn:microsoft.com/office/officeart/2005/8/layout/orgChart1"/>
    <dgm:cxn modelId="{7F9AF04C-C519-49F9-99B8-13523A7094B5}" type="presOf" srcId="{71D36596-9259-4225-95C3-2B8C1572B2E7}" destId="{07BEDB8B-B9AF-441C-9E11-4E1F57F4C822}" srcOrd="0" destOrd="0" presId="urn:microsoft.com/office/officeart/2005/8/layout/orgChart1"/>
    <dgm:cxn modelId="{7180BF92-C820-43C1-9EFF-12F62FCD5343}" type="presParOf" srcId="{4D3B4646-1997-4FCC-B1BF-7D9AA4D27E48}" destId="{4D5D7427-DDF7-4818-94EC-308375A027EC}" srcOrd="0" destOrd="0" presId="urn:microsoft.com/office/officeart/2005/8/layout/orgChart1"/>
    <dgm:cxn modelId="{A35B7241-10E8-4035-825C-3B0C866D393D}" type="presParOf" srcId="{4D5D7427-DDF7-4818-94EC-308375A027EC}" destId="{4256B98E-EC99-4A20-89AC-4942DC517EDB}" srcOrd="0" destOrd="0" presId="urn:microsoft.com/office/officeart/2005/8/layout/orgChart1"/>
    <dgm:cxn modelId="{733570FA-5771-4879-BB55-9890290EF311}" type="presParOf" srcId="{4256B98E-EC99-4A20-89AC-4942DC517EDB}" destId="{264B70D1-5287-4004-B6FC-80885081668B}" srcOrd="0" destOrd="0" presId="urn:microsoft.com/office/officeart/2005/8/layout/orgChart1"/>
    <dgm:cxn modelId="{0C8824C0-2AB0-4A29-93AC-2B3CDCED3B59}" type="presParOf" srcId="{4256B98E-EC99-4A20-89AC-4942DC517EDB}" destId="{1C4043C4-5DFE-4265-A4F1-2AAAB7A7A068}" srcOrd="1" destOrd="0" presId="urn:microsoft.com/office/officeart/2005/8/layout/orgChart1"/>
    <dgm:cxn modelId="{8A431EBD-4AD6-40D1-B0B7-FB92982C8AB2}" type="presParOf" srcId="{4D5D7427-DDF7-4818-94EC-308375A027EC}" destId="{1D1B4D33-7E6D-429D-82F4-F86AB1E74D59}" srcOrd="1" destOrd="0" presId="urn:microsoft.com/office/officeart/2005/8/layout/orgChart1"/>
    <dgm:cxn modelId="{DB610C5F-360B-43DF-9B33-3DA15AC2B574}" type="presParOf" srcId="{4D5D7427-DDF7-4818-94EC-308375A027EC}" destId="{DE1D8EDC-9151-4503-A69F-D35563BB0F70}" srcOrd="2" destOrd="0" presId="urn:microsoft.com/office/officeart/2005/8/layout/orgChart1"/>
    <dgm:cxn modelId="{6B8BDE14-ECF3-4CD0-8B15-19ED36F5C1DC}" type="presParOf" srcId="{DE1D8EDC-9151-4503-A69F-D35563BB0F70}" destId="{2742DAA4-303F-4E44-BD3E-D0148070C0E6}" srcOrd="0" destOrd="0" presId="urn:microsoft.com/office/officeart/2005/8/layout/orgChart1"/>
    <dgm:cxn modelId="{0A1FA8E2-BCB9-4785-A42C-BE60AEC88CF3}" type="presParOf" srcId="{DE1D8EDC-9151-4503-A69F-D35563BB0F70}" destId="{60568155-F263-4B61-9ABC-06B76C4C8880}" srcOrd="1" destOrd="0" presId="urn:microsoft.com/office/officeart/2005/8/layout/orgChart1"/>
    <dgm:cxn modelId="{1D936E1E-4E5D-4221-BC01-976F3F22DAF5}" type="presParOf" srcId="{60568155-F263-4B61-9ABC-06B76C4C8880}" destId="{AF65B458-8398-4DDE-90CA-02D971D5627F}" srcOrd="0" destOrd="0" presId="urn:microsoft.com/office/officeart/2005/8/layout/orgChart1"/>
    <dgm:cxn modelId="{6CA915D3-7992-43F8-80D0-1C8AFF7D5C6F}" type="presParOf" srcId="{AF65B458-8398-4DDE-90CA-02D971D5627F}" destId="{8B1A34B5-8596-4125-8FD4-C81CDDAD9666}" srcOrd="0" destOrd="0" presId="urn:microsoft.com/office/officeart/2005/8/layout/orgChart1"/>
    <dgm:cxn modelId="{2459181F-9FC6-4692-B208-935A9F815E10}" type="presParOf" srcId="{AF65B458-8398-4DDE-90CA-02D971D5627F}" destId="{4D700B71-9005-4821-83CB-1358AB43C627}" srcOrd="1" destOrd="0" presId="urn:microsoft.com/office/officeart/2005/8/layout/orgChart1"/>
    <dgm:cxn modelId="{E1241DE0-B545-4F3C-93F4-6F4DE5CBE2C2}" type="presParOf" srcId="{60568155-F263-4B61-9ABC-06B76C4C8880}" destId="{2BDD5C3C-6B57-4AFB-8381-4E5E772125DF}" srcOrd="1" destOrd="0" presId="urn:microsoft.com/office/officeart/2005/8/layout/orgChart1"/>
    <dgm:cxn modelId="{FF412E86-6ECC-46BC-A6CB-416F77986ADF}" type="presParOf" srcId="{2BDD5C3C-6B57-4AFB-8381-4E5E772125DF}" destId="{F7111E07-F433-46AB-8493-3F78FCBC6095}" srcOrd="0" destOrd="0" presId="urn:microsoft.com/office/officeart/2005/8/layout/orgChart1"/>
    <dgm:cxn modelId="{2A0F708A-38C5-441C-A4DD-6A7C13A168D4}" type="presParOf" srcId="{2BDD5C3C-6B57-4AFB-8381-4E5E772125DF}" destId="{D1C0E54F-3290-4824-9AF8-3A96C7008414}" srcOrd="1" destOrd="0" presId="urn:microsoft.com/office/officeart/2005/8/layout/orgChart1"/>
    <dgm:cxn modelId="{AD839974-F6AD-43FB-8B14-62271F0B00DE}" type="presParOf" srcId="{D1C0E54F-3290-4824-9AF8-3A96C7008414}" destId="{79FD6F94-D3E1-4A61-8340-7D93B3C2EAE7}" srcOrd="0" destOrd="0" presId="urn:microsoft.com/office/officeart/2005/8/layout/orgChart1"/>
    <dgm:cxn modelId="{71A80FE5-CE4B-4F15-84E3-845E0EC46CFB}" type="presParOf" srcId="{79FD6F94-D3E1-4A61-8340-7D93B3C2EAE7}" destId="{07BEDB8B-B9AF-441C-9E11-4E1F57F4C822}" srcOrd="0" destOrd="0" presId="urn:microsoft.com/office/officeart/2005/8/layout/orgChart1"/>
    <dgm:cxn modelId="{EB871F42-A661-4091-8F33-1B5A41A8A942}" type="presParOf" srcId="{79FD6F94-D3E1-4A61-8340-7D93B3C2EAE7}" destId="{8F3337D4-F7D7-4B65-BC10-61704FF8FD8A}" srcOrd="1" destOrd="0" presId="urn:microsoft.com/office/officeart/2005/8/layout/orgChart1"/>
    <dgm:cxn modelId="{32B194AF-1191-4799-B7A7-7E622B5955B0}" type="presParOf" srcId="{D1C0E54F-3290-4824-9AF8-3A96C7008414}" destId="{FBEEFF8C-95F0-4546-B4DF-0018ABBC083F}" srcOrd="1" destOrd="0" presId="urn:microsoft.com/office/officeart/2005/8/layout/orgChart1"/>
    <dgm:cxn modelId="{4CA49123-B73B-4759-892C-4F9E31E16101}" type="presParOf" srcId="{D1C0E54F-3290-4824-9AF8-3A96C7008414}" destId="{604C0FF3-F8DE-4EE4-86E2-66F42629616A}" srcOrd="2" destOrd="0" presId="urn:microsoft.com/office/officeart/2005/8/layout/orgChart1"/>
    <dgm:cxn modelId="{C2174A8B-C894-4065-A2FA-61C37E97906C}" type="presParOf" srcId="{604C0FF3-F8DE-4EE4-86E2-66F42629616A}" destId="{58B58A32-15B5-456D-BB40-CAE0E47C8AF7}" srcOrd="0" destOrd="0" presId="urn:microsoft.com/office/officeart/2005/8/layout/orgChart1"/>
    <dgm:cxn modelId="{F2E1366F-E7CD-4BB0-A82E-FEA526594B13}" type="presParOf" srcId="{604C0FF3-F8DE-4EE4-86E2-66F42629616A}" destId="{B1367F1A-3104-46A1-8FAE-DFDD6C6D48ED}" srcOrd="1" destOrd="0" presId="urn:microsoft.com/office/officeart/2005/8/layout/orgChart1"/>
    <dgm:cxn modelId="{65F80142-C275-436E-897D-B7C326841311}" type="presParOf" srcId="{B1367F1A-3104-46A1-8FAE-DFDD6C6D48ED}" destId="{D337500F-2FFB-4FD9-BF7A-20698B574A72}" srcOrd="0" destOrd="0" presId="urn:microsoft.com/office/officeart/2005/8/layout/orgChart1"/>
    <dgm:cxn modelId="{7013263A-C8DF-4133-A795-6FCB33F44AFD}" type="presParOf" srcId="{D337500F-2FFB-4FD9-BF7A-20698B574A72}" destId="{043CE2E1-8CB8-4F1D-B22C-79B3B01FC700}" srcOrd="0" destOrd="0" presId="urn:microsoft.com/office/officeart/2005/8/layout/orgChart1"/>
    <dgm:cxn modelId="{630521C1-BE24-4CF4-BE1A-8F9923D77E4F}" type="presParOf" srcId="{D337500F-2FFB-4FD9-BF7A-20698B574A72}" destId="{FD7B71A5-1A97-4776-9C82-4831AFB3D69C}" srcOrd="1" destOrd="0" presId="urn:microsoft.com/office/officeart/2005/8/layout/orgChart1"/>
    <dgm:cxn modelId="{04D1206D-3879-4BCF-BAF2-354920DDB0D5}" type="presParOf" srcId="{B1367F1A-3104-46A1-8FAE-DFDD6C6D48ED}" destId="{8E9973E7-3931-46A2-B634-7BFDB0845651}" srcOrd="1" destOrd="0" presId="urn:microsoft.com/office/officeart/2005/8/layout/orgChart1"/>
    <dgm:cxn modelId="{B885F781-5629-4475-9688-1698BB9D8928}" type="presParOf" srcId="{B1367F1A-3104-46A1-8FAE-DFDD6C6D48ED}" destId="{5E26B9B0-D586-4D8E-9150-5DBEA9A9FA9B}" srcOrd="2" destOrd="0" presId="urn:microsoft.com/office/officeart/2005/8/layout/orgChart1"/>
    <dgm:cxn modelId="{7940FFCC-C5B8-4D8A-8E93-B78C2515DB79}" type="presParOf" srcId="{604C0FF3-F8DE-4EE4-86E2-66F42629616A}" destId="{54E83E7D-B9CB-495D-8424-BE9DD7EF774C}" srcOrd="2" destOrd="0" presId="urn:microsoft.com/office/officeart/2005/8/layout/orgChart1"/>
    <dgm:cxn modelId="{918554E8-D5EF-420B-930E-7457B1A1A400}" type="presParOf" srcId="{604C0FF3-F8DE-4EE4-86E2-66F42629616A}" destId="{DC1C345A-40CF-4A24-9610-5BFE3A04AC6E}" srcOrd="3" destOrd="0" presId="urn:microsoft.com/office/officeart/2005/8/layout/orgChart1"/>
    <dgm:cxn modelId="{A68BDDA4-4022-4038-AF3E-03C8849F8127}" type="presParOf" srcId="{DC1C345A-40CF-4A24-9610-5BFE3A04AC6E}" destId="{34F9DE81-F5A9-40A4-8759-F87452EBE1CA}" srcOrd="0" destOrd="0" presId="urn:microsoft.com/office/officeart/2005/8/layout/orgChart1"/>
    <dgm:cxn modelId="{FAB501AE-EB25-4FD7-A0DD-F19E592E090B}" type="presParOf" srcId="{34F9DE81-F5A9-40A4-8759-F87452EBE1CA}" destId="{67AEA4EA-BF76-4A4A-807A-06E15BB4B7CE}" srcOrd="0" destOrd="0" presId="urn:microsoft.com/office/officeart/2005/8/layout/orgChart1"/>
    <dgm:cxn modelId="{AB486560-CEA0-4CDF-BB8E-27770B00393A}" type="presParOf" srcId="{34F9DE81-F5A9-40A4-8759-F87452EBE1CA}" destId="{C09CB175-8429-458B-AAB0-19E61432C5C0}" srcOrd="1" destOrd="0" presId="urn:microsoft.com/office/officeart/2005/8/layout/orgChart1"/>
    <dgm:cxn modelId="{CEEADCE8-FDCA-4C5F-B0E2-573098406E98}" type="presParOf" srcId="{DC1C345A-40CF-4A24-9610-5BFE3A04AC6E}" destId="{ABCFEA0D-E5D7-426D-83CF-61EC9475DFCF}" srcOrd="1" destOrd="0" presId="urn:microsoft.com/office/officeart/2005/8/layout/orgChart1"/>
    <dgm:cxn modelId="{59602519-B730-4B40-9772-A2246F2A2AEA}" type="presParOf" srcId="{DC1C345A-40CF-4A24-9610-5BFE3A04AC6E}" destId="{4F5DD051-8E5D-41BC-B65E-012B231C198D}" srcOrd="2" destOrd="0" presId="urn:microsoft.com/office/officeart/2005/8/layout/orgChart1"/>
    <dgm:cxn modelId="{114588A5-D1BA-4875-B329-8997BC6AB92C}" type="presParOf" srcId="{604C0FF3-F8DE-4EE4-86E2-66F42629616A}" destId="{3B6D0B86-C38C-4657-B24A-E26EA4CCB1F4}" srcOrd="4" destOrd="0" presId="urn:microsoft.com/office/officeart/2005/8/layout/orgChart1"/>
    <dgm:cxn modelId="{852D2CE4-4635-408F-A24B-4101D8F8298B}" type="presParOf" srcId="{604C0FF3-F8DE-4EE4-86E2-66F42629616A}" destId="{14D48CA8-C57A-43D8-83B3-693959359EC4}" srcOrd="5" destOrd="0" presId="urn:microsoft.com/office/officeart/2005/8/layout/orgChart1"/>
    <dgm:cxn modelId="{665B1B28-9038-404C-B608-C7613FA823AA}" type="presParOf" srcId="{14D48CA8-C57A-43D8-83B3-693959359EC4}" destId="{D729436E-7D49-41E3-908F-F0EE173A1AC2}" srcOrd="0" destOrd="0" presId="urn:microsoft.com/office/officeart/2005/8/layout/orgChart1"/>
    <dgm:cxn modelId="{9D4384A8-DBCF-43AD-B722-8CF549DF0A03}" type="presParOf" srcId="{D729436E-7D49-41E3-908F-F0EE173A1AC2}" destId="{F8667022-6558-415A-B3C1-74C3D591ED97}" srcOrd="0" destOrd="0" presId="urn:microsoft.com/office/officeart/2005/8/layout/orgChart1"/>
    <dgm:cxn modelId="{01AB12D3-8EF5-435C-9175-23F4B2D1FCFD}" type="presParOf" srcId="{D729436E-7D49-41E3-908F-F0EE173A1AC2}" destId="{A50C6E80-B988-4301-801B-DA9EF62896A8}" srcOrd="1" destOrd="0" presId="urn:microsoft.com/office/officeart/2005/8/layout/orgChart1"/>
    <dgm:cxn modelId="{758DE8AC-8C83-4A64-B3FD-D90E774DB6F4}" type="presParOf" srcId="{14D48CA8-C57A-43D8-83B3-693959359EC4}" destId="{99E957A6-0201-460F-B0DB-DB978CA4161F}" srcOrd="1" destOrd="0" presId="urn:microsoft.com/office/officeart/2005/8/layout/orgChart1"/>
    <dgm:cxn modelId="{D5B19467-618E-496A-89C6-BE9A54ABD42C}" type="presParOf" srcId="{14D48CA8-C57A-43D8-83B3-693959359EC4}" destId="{1FD9D1F6-A390-47FC-A865-519F18D0D390}" srcOrd="2" destOrd="0" presId="urn:microsoft.com/office/officeart/2005/8/layout/orgChart1"/>
    <dgm:cxn modelId="{2F127E03-1739-4840-98E7-09EFBF7AB306}" type="presParOf" srcId="{60568155-F263-4B61-9ABC-06B76C4C8880}" destId="{3C0C4500-26CC-402E-94B7-C3797804E3A3}"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6D0B86-C38C-4657-B24A-E26EA4CCB1F4}">
      <dsp:nvSpPr>
        <dsp:cNvPr id="0" name=""/>
        <dsp:cNvSpPr/>
      </dsp:nvSpPr>
      <dsp:spPr>
        <a:xfrm>
          <a:off x="2192144" y="2091148"/>
          <a:ext cx="114272" cy="1273317"/>
        </a:xfrm>
        <a:custGeom>
          <a:avLst/>
          <a:gdLst/>
          <a:ahLst/>
          <a:cxnLst/>
          <a:rect l="0" t="0" r="0" b="0"/>
          <a:pathLst>
            <a:path>
              <a:moveTo>
                <a:pt x="114272" y="0"/>
              </a:moveTo>
              <a:lnTo>
                <a:pt x="114272" y="1273317"/>
              </a:lnTo>
              <a:lnTo>
                <a:pt x="0" y="127331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E83E7D-B9CB-495D-8424-BE9DD7EF774C}">
      <dsp:nvSpPr>
        <dsp:cNvPr id="0" name=""/>
        <dsp:cNvSpPr/>
      </dsp:nvSpPr>
      <dsp:spPr>
        <a:xfrm>
          <a:off x="2306416" y="2091148"/>
          <a:ext cx="114272" cy="500620"/>
        </a:xfrm>
        <a:custGeom>
          <a:avLst/>
          <a:gdLst/>
          <a:ahLst/>
          <a:cxnLst/>
          <a:rect l="0" t="0" r="0" b="0"/>
          <a:pathLst>
            <a:path>
              <a:moveTo>
                <a:pt x="0" y="0"/>
              </a:moveTo>
              <a:lnTo>
                <a:pt x="0" y="500620"/>
              </a:lnTo>
              <a:lnTo>
                <a:pt x="114272" y="500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B58A32-15B5-456D-BB40-CAE0E47C8AF7}">
      <dsp:nvSpPr>
        <dsp:cNvPr id="0" name=""/>
        <dsp:cNvSpPr/>
      </dsp:nvSpPr>
      <dsp:spPr>
        <a:xfrm>
          <a:off x="2192144" y="2091148"/>
          <a:ext cx="114272" cy="500620"/>
        </a:xfrm>
        <a:custGeom>
          <a:avLst/>
          <a:gdLst/>
          <a:ahLst/>
          <a:cxnLst/>
          <a:rect l="0" t="0" r="0" b="0"/>
          <a:pathLst>
            <a:path>
              <a:moveTo>
                <a:pt x="114272" y="0"/>
              </a:moveTo>
              <a:lnTo>
                <a:pt x="114272" y="500620"/>
              </a:lnTo>
              <a:lnTo>
                <a:pt x="0" y="5006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111E07-F433-46AB-8493-3F78FCBC6095}">
      <dsp:nvSpPr>
        <dsp:cNvPr id="0" name=""/>
        <dsp:cNvSpPr/>
      </dsp:nvSpPr>
      <dsp:spPr>
        <a:xfrm>
          <a:off x="2260696" y="1318451"/>
          <a:ext cx="91440" cy="228544"/>
        </a:xfrm>
        <a:custGeom>
          <a:avLst/>
          <a:gdLst/>
          <a:ahLst/>
          <a:cxnLst/>
          <a:rect l="0" t="0" r="0" b="0"/>
          <a:pathLst>
            <a:path>
              <a:moveTo>
                <a:pt x="45720" y="0"/>
              </a:moveTo>
              <a:lnTo>
                <a:pt x="45720" y="2285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42DAA4-303F-4E44-BD3E-D0148070C0E6}">
      <dsp:nvSpPr>
        <dsp:cNvPr id="0" name=""/>
        <dsp:cNvSpPr/>
      </dsp:nvSpPr>
      <dsp:spPr>
        <a:xfrm>
          <a:off x="2850569" y="545754"/>
          <a:ext cx="772697" cy="500620"/>
        </a:xfrm>
        <a:custGeom>
          <a:avLst/>
          <a:gdLst/>
          <a:ahLst/>
          <a:cxnLst/>
          <a:rect l="0" t="0" r="0" b="0"/>
          <a:pathLst>
            <a:path>
              <a:moveTo>
                <a:pt x="772697" y="0"/>
              </a:moveTo>
              <a:lnTo>
                <a:pt x="772697" y="500620"/>
              </a:lnTo>
              <a:lnTo>
                <a:pt x="0" y="5006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4B70D1-5287-4004-B6FC-80885081668B}">
      <dsp:nvSpPr>
        <dsp:cNvPr id="0" name=""/>
        <dsp:cNvSpPr/>
      </dsp:nvSpPr>
      <dsp:spPr>
        <a:xfrm>
          <a:off x="2863972" y="1601"/>
          <a:ext cx="1518589" cy="544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ПРЕДСЕДАТЕЛЬ </a:t>
          </a:r>
        </a:p>
      </dsp:txBody>
      <dsp:txXfrm>
        <a:off x="2863972" y="1601"/>
        <a:ext cx="1518589" cy="544152"/>
      </dsp:txXfrm>
    </dsp:sp>
    <dsp:sp modelId="{8B1A34B5-8596-4125-8FD4-C81CDDAD9666}">
      <dsp:nvSpPr>
        <dsp:cNvPr id="0" name=""/>
        <dsp:cNvSpPr/>
      </dsp:nvSpPr>
      <dsp:spPr>
        <a:xfrm>
          <a:off x="1762263" y="774298"/>
          <a:ext cx="1088305" cy="544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Зам.председатель</a:t>
          </a:r>
        </a:p>
      </dsp:txBody>
      <dsp:txXfrm>
        <a:off x="1762263" y="774298"/>
        <a:ext cx="1088305" cy="544152"/>
      </dsp:txXfrm>
    </dsp:sp>
    <dsp:sp modelId="{07BEDB8B-B9AF-441C-9E11-4E1F57F4C822}">
      <dsp:nvSpPr>
        <dsp:cNvPr id="0" name=""/>
        <dsp:cNvSpPr/>
      </dsp:nvSpPr>
      <dsp:spPr>
        <a:xfrm>
          <a:off x="1762263" y="1546995"/>
          <a:ext cx="1088305" cy="544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комиссары</a:t>
          </a:r>
        </a:p>
      </dsp:txBody>
      <dsp:txXfrm>
        <a:off x="1762263" y="1546995"/>
        <a:ext cx="1088305" cy="544152"/>
      </dsp:txXfrm>
    </dsp:sp>
    <dsp:sp modelId="{043CE2E1-8CB8-4F1D-B22C-79B3B01FC700}">
      <dsp:nvSpPr>
        <dsp:cNvPr id="0" name=""/>
        <dsp:cNvSpPr/>
      </dsp:nvSpPr>
      <dsp:spPr>
        <a:xfrm>
          <a:off x="1103838" y="2319692"/>
          <a:ext cx="1088305" cy="544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Генеральные директоры</a:t>
          </a:r>
        </a:p>
      </dsp:txBody>
      <dsp:txXfrm>
        <a:off x="1103838" y="2319692"/>
        <a:ext cx="1088305" cy="544152"/>
      </dsp:txXfrm>
    </dsp:sp>
    <dsp:sp modelId="{67AEA4EA-BF76-4A4A-807A-06E15BB4B7CE}">
      <dsp:nvSpPr>
        <dsp:cNvPr id="0" name=""/>
        <dsp:cNvSpPr/>
      </dsp:nvSpPr>
      <dsp:spPr>
        <a:xfrm>
          <a:off x="2420688" y="2319692"/>
          <a:ext cx="1088305" cy="544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Кабинет  комиссаров</a:t>
          </a:r>
        </a:p>
      </dsp:txBody>
      <dsp:txXfrm>
        <a:off x="2420688" y="2319692"/>
        <a:ext cx="1088305" cy="544152"/>
      </dsp:txXfrm>
    </dsp:sp>
    <dsp:sp modelId="{F8667022-6558-415A-B3C1-74C3D591ED97}">
      <dsp:nvSpPr>
        <dsp:cNvPr id="0" name=""/>
        <dsp:cNvSpPr/>
      </dsp:nvSpPr>
      <dsp:spPr>
        <a:xfrm>
          <a:off x="1103838" y="3092389"/>
          <a:ext cx="1088305" cy="54415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Другие депаратаменты в том числе юридическая служба</a:t>
          </a:r>
        </a:p>
      </dsp:txBody>
      <dsp:txXfrm>
        <a:off x="1103838" y="3092389"/>
        <a:ext cx="1088305" cy="54415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D70D8-A487-4D75-A146-C729AB6A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4580</Words>
  <Characters>26106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18</cp:revision>
  <dcterms:created xsi:type="dcterms:W3CDTF">2017-11-08T19:06:00Z</dcterms:created>
  <dcterms:modified xsi:type="dcterms:W3CDTF">2019-10-18T10:07:00Z</dcterms:modified>
</cp:coreProperties>
</file>