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3F" w:rsidRDefault="0037553F"/>
    <w:p w:rsidR="0037553F" w:rsidRPr="00A65A42" w:rsidRDefault="0037553F" w:rsidP="00A65A42">
      <w:pPr>
        <w:rPr>
          <w:lang w:val="en-US"/>
        </w:rPr>
      </w:pPr>
    </w:p>
    <w:p w:rsidR="0037553F" w:rsidRPr="0037553F" w:rsidRDefault="0037553F" w:rsidP="0037553F"/>
    <w:p w:rsidR="0037553F" w:rsidRPr="0037553F" w:rsidRDefault="0037553F" w:rsidP="0037553F"/>
    <w:p w:rsidR="00A65A42" w:rsidRPr="00A65A42" w:rsidRDefault="00A65A42" w:rsidP="00A65A4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65A42">
        <w:rPr>
          <w:rFonts w:ascii="Times New Roman" w:hAnsi="Times New Roman" w:cs="Times New Roman"/>
          <w:b/>
          <w:sz w:val="44"/>
          <w:szCs w:val="44"/>
        </w:rPr>
        <w:t>КУРСОВАЯ  РАБОТА</w:t>
      </w:r>
    </w:p>
    <w:p w:rsidR="00A65A42" w:rsidRDefault="00A65A42" w:rsidP="00A65A42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1"/>
      </w:tblGrid>
      <w:tr w:rsidR="00A65A42" w:rsidRPr="00A65A42" w:rsidTr="001D1D82">
        <w:trPr>
          <w:jc w:val="center"/>
        </w:trPr>
        <w:tc>
          <w:tcPr>
            <w:tcW w:w="8721" w:type="dxa"/>
            <w:tcBorders>
              <w:left w:val="nil"/>
              <w:bottom w:val="nil"/>
              <w:right w:val="nil"/>
            </w:tcBorders>
          </w:tcPr>
          <w:p w:rsidR="00A65A42" w:rsidRDefault="00A65A42" w:rsidP="00A65A42">
            <w:pPr>
              <w:spacing w:line="240" w:lineRule="auto"/>
              <w:jc w:val="center"/>
            </w:pPr>
          </w:p>
          <w:p w:rsidR="00A65A42" w:rsidRDefault="00A65A42" w:rsidP="00A65A4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65A42">
              <w:rPr>
                <w:rFonts w:ascii="Times New Roman" w:hAnsi="Times New Roman" w:cs="Times New Roman"/>
                <w:sz w:val="32"/>
                <w:szCs w:val="32"/>
              </w:rPr>
              <w:t>Минералы: химический состав, структура, свойства, морфология и классификация.</w:t>
            </w:r>
          </w:p>
          <w:p w:rsidR="00A65A42" w:rsidRDefault="00A65A42" w:rsidP="00A65A4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65A4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Minerals: chemical composition, structure, properties, morphology and classification.</w:t>
            </w:r>
          </w:p>
          <w:p w:rsidR="00A65A42" w:rsidRDefault="00A65A42" w:rsidP="00A65A4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65A42" w:rsidRDefault="00A65A42" w:rsidP="00A65A4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65A42" w:rsidRDefault="00A65A42" w:rsidP="00A65A4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65A42" w:rsidRDefault="00A65A42" w:rsidP="00A65A4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65A42" w:rsidRDefault="00A65A42" w:rsidP="00A65A4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65A42" w:rsidRDefault="00A65A42" w:rsidP="00A65A4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65A42" w:rsidRPr="00A65A42" w:rsidRDefault="00A65A42" w:rsidP="00A65A42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65A42" w:rsidRPr="00A65A42" w:rsidRDefault="00A65A42" w:rsidP="00A65A42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37553F" w:rsidRPr="00A65A42" w:rsidRDefault="0037553F" w:rsidP="0037553F">
      <w:pPr>
        <w:rPr>
          <w:lang w:val="en-US"/>
        </w:rPr>
      </w:pPr>
    </w:p>
    <w:p w:rsidR="0037553F" w:rsidRPr="00A65A42" w:rsidRDefault="0037553F" w:rsidP="0037553F">
      <w:pPr>
        <w:rPr>
          <w:lang w:val="en-US"/>
        </w:rPr>
      </w:pPr>
    </w:p>
    <w:p w:rsidR="0037553F" w:rsidRPr="00A65A42" w:rsidRDefault="0037553F" w:rsidP="0037553F">
      <w:pPr>
        <w:rPr>
          <w:lang w:val="en-US"/>
        </w:rPr>
      </w:pPr>
    </w:p>
    <w:p w:rsidR="002A505F" w:rsidRPr="00A65A42" w:rsidRDefault="002A505F" w:rsidP="002A505F">
      <w:pPr>
        <w:spacing w:after="240" w:line="240" w:lineRule="auto"/>
        <w:rPr>
          <w:lang w:val="en-US"/>
        </w:rPr>
      </w:pPr>
    </w:p>
    <w:p w:rsidR="002A505F" w:rsidRPr="00A65A42" w:rsidRDefault="002A505F" w:rsidP="002A505F">
      <w:pPr>
        <w:spacing w:after="240" w:line="240" w:lineRule="auto"/>
        <w:rPr>
          <w:lang w:val="en-US"/>
        </w:rPr>
      </w:pPr>
    </w:p>
    <w:p w:rsidR="002A505F" w:rsidRPr="00A65A42" w:rsidRDefault="002A505F" w:rsidP="002A505F">
      <w:pPr>
        <w:spacing w:after="240" w:line="240" w:lineRule="auto"/>
        <w:rPr>
          <w:lang w:val="en-US"/>
        </w:rPr>
      </w:pPr>
    </w:p>
    <w:p w:rsidR="002A505F" w:rsidRPr="00A65A42" w:rsidRDefault="002A505F" w:rsidP="002A505F">
      <w:pPr>
        <w:spacing w:after="240" w:line="240" w:lineRule="auto"/>
        <w:rPr>
          <w:lang w:val="en-US"/>
        </w:rPr>
      </w:pPr>
    </w:p>
    <w:p w:rsidR="002A505F" w:rsidRPr="00A65A42" w:rsidRDefault="002A505F" w:rsidP="002A505F">
      <w:pPr>
        <w:spacing w:after="240" w:line="240" w:lineRule="auto"/>
        <w:rPr>
          <w:lang w:val="en-US"/>
        </w:rPr>
      </w:pPr>
    </w:p>
    <w:p w:rsidR="00A65A42" w:rsidRDefault="00A65A42" w:rsidP="00A65A42">
      <w:r>
        <w:rPr>
          <w:lang w:val="en-US"/>
        </w:rPr>
        <w:t xml:space="preserve">                                                     </w:t>
      </w:r>
    </w:p>
    <w:p w:rsidR="002A505F" w:rsidRPr="00E023F9" w:rsidRDefault="00A65A42" w:rsidP="00A65A42">
      <w:pPr>
        <w:rPr>
          <w:b/>
          <w:sz w:val="28"/>
          <w:szCs w:val="28"/>
        </w:rPr>
      </w:pPr>
      <w:r w:rsidRPr="00A65A42">
        <w:rPr>
          <w:b/>
          <w:sz w:val="28"/>
          <w:szCs w:val="28"/>
          <w:lang w:val="en-US"/>
        </w:rPr>
        <w:lastRenderedPageBreak/>
        <w:t xml:space="preserve"> </w:t>
      </w:r>
      <w:r w:rsidR="002A505F" w:rsidRPr="00E023F9">
        <w:rPr>
          <w:b/>
          <w:sz w:val="28"/>
          <w:szCs w:val="28"/>
        </w:rPr>
        <w:t>Содержание</w:t>
      </w:r>
    </w:p>
    <w:p w:rsidR="002A505F" w:rsidRPr="00E023F9" w:rsidRDefault="002A505F" w:rsidP="002A505F">
      <w:pPr>
        <w:ind w:right="992"/>
        <w:jc w:val="both"/>
        <w:rPr>
          <w:b/>
          <w:sz w:val="28"/>
          <w:szCs w:val="28"/>
        </w:rPr>
      </w:pPr>
    </w:p>
    <w:p w:rsidR="002A505F" w:rsidRPr="0062644F" w:rsidRDefault="002A505F" w:rsidP="002A505F">
      <w:pPr>
        <w:spacing w:after="240" w:line="480" w:lineRule="auto"/>
        <w:ind w:right="992"/>
        <w:rPr>
          <w:rFonts w:ascii="Times New Roman" w:hAnsi="Times New Roman" w:cs="Times New Roman"/>
          <w:sz w:val="28"/>
          <w:szCs w:val="28"/>
        </w:rPr>
      </w:pPr>
      <w:r w:rsidRPr="00CF2675">
        <w:rPr>
          <w:rFonts w:ascii="Times New Roman" w:hAnsi="Times New Roman" w:cs="Times New Roman"/>
          <w:sz w:val="28"/>
          <w:szCs w:val="28"/>
        </w:rPr>
        <w:t>Вв</w:t>
      </w:r>
      <w:r w:rsidR="0062644F">
        <w:rPr>
          <w:rFonts w:ascii="Times New Roman" w:hAnsi="Times New Roman" w:cs="Times New Roman"/>
          <w:sz w:val="28"/>
          <w:szCs w:val="28"/>
        </w:rPr>
        <w:t>едение……………………………………………</w:t>
      </w:r>
      <w:r w:rsidR="0062644F" w:rsidRPr="0062644F">
        <w:rPr>
          <w:rFonts w:ascii="Times New Roman" w:hAnsi="Times New Roman" w:cs="Times New Roman"/>
          <w:sz w:val="28"/>
          <w:szCs w:val="28"/>
        </w:rPr>
        <w:t>...…………..3</w:t>
      </w:r>
    </w:p>
    <w:p w:rsidR="002A505F" w:rsidRPr="0062644F" w:rsidRDefault="002A505F" w:rsidP="002A505F">
      <w:pPr>
        <w:spacing w:line="480" w:lineRule="auto"/>
        <w:ind w:right="992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 w:rsidRPr="00CF26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2675">
        <w:rPr>
          <w:rFonts w:ascii="Times New Roman" w:hAnsi="Times New Roman" w:cs="Times New Roman"/>
          <w:sz w:val="28"/>
          <w:szCs w:val="28"/>
        </w:rPr>
        <w:t xml:space="preserve">. </w:t>
      </w:r>
      <w:r w:rsidRPr="00CF2675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Свойства минералов </w:t>
      </w:r>
      <w:r w:rsidR="0062644F" w:rsidRPr="0062644F">
        <w:rPr>
          <w:rFonts w:ascii="Times New Roman" w:eastAsiaTheme="minorEastAsia" w:hAnsi="Times New Roman" w:cs="Times New Roman"/>
          <w:sz w:val="28"/>
          <w:szCs w:val="28"/>
          <w:lang w:eastAsia="ko-KR"/>
        </w:rPr>
        <w:t>……………………………………….….4</w:t>
      </w:r>
    </w:p>
    <w:p w:rsidR="002A505F" w:rsidRPr="0062644F" w:rsidRDefault="002A505F" w:rsidP="002A505F">
      <w:pPr>
        <w:spacing w:line="480" w:lineRule="auto"/>
        <w:ind w:right="992" w:firstLine="709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 w:rsidRPr="00CF2675">
        <w:rPr>
          <w:rFonts w:ascii="Times New Roman" w:eastAsiaTheme="minorEastAsia" w:hAnsi="Times New Roman" w:cs="Times New Roman"/>
          <w:sz w:val="28"/>
          <w:szCs w:val="28"/>
          <w:lang w:val="en-US" w:eastAsia="ko-KR"/>
        </w:rPr>
        <w:t>I</w:t>
      </w:r>
      <w:r w:rsidRPr="00CF2675">
        <w:rPr>
          <w:rFonts w:ascii="Times New Roman" w:eastAsiaTheme="minorEastAsia" w:hAnsi="Times New Roman" w:cs="Times New Roman"/>
          <w:sz w:val="28"/>
          <w:szCs w:val="28"/>
          <w:lang w:eastAsia="ko-KR"/>
        </w:rPr>
        <w:t>.1. Механические свойства</w:t>
      </w:r>
      <w:r w:rsidR="0062644F" w:rsidRPr="0062644F">
        <w:rPr>
          <w:rFonts w:ascii="Times New Roman" w:eastAsiaTheme="minorEastAsia" w:hAnsi="Times New Roman" w:cs="Times New Roman"/>
          <w:sz w:val="28"/>
          <w:szCs w:val="28"/>
          <w:lang w:eastAsia="ko-KR"/>
        </w:rPr>
        <w:t>………………………………4</w:t>
      </w:r>
    </w:p>
    <w:p w:rsidR="002A505F" w:rsidRPr="0062644F" w:rsidRDefault="002A505F" w:rsidP="002A505F">
      <w:pPr>
        <w:spacing w:line="480" w:lineRule="auto"/>
        <w:ind w:right="992" w:firstLine="709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 w:rsidRPr="00CF2675">
        <w:rPr>
          <w:rFonts w:ascii="Times New Roman" w:eastAsiaTheme="minorEastAsia" w:hAnsi="Times New Roman" w:cs="Times New Roman"/>
          <w:sz w:val="28"/>
          <w:szCs w:val="28"/>
          <w:lang w:val="en-US" w:eastAsia="ko-KR"/>
        </w:rPr>
        <w:t>I</w:t>
      </w:r>
      <w:r w:rsidRPr="00CF2675">
        <w:rPr>
          <w:rFonts w:ascii="Times New Roman" w:eastAsiaTheme="minorEastAsia" w:hAnsi="Times New Roman" w:cs="Times New Roman"/>
          <w:sz w:val="28"/>
          <w:szCs w:val="28"/>
          <w:lang w:eastAsia="ko-KR"/>
        </w:rPr>
        <w:t>.2. Оптические свойства</w:t>
      </w:r>
      <w:r w:rsidR="0062644F" w:rsidRPr="0062644F">
        <w:rPr>
          <w:rFonts w:ascii="Times New Roman" w:eastAsiaTheme="minorEastAsia" w:hAnsi="Times New Roman" w:cs="Times New Roman"/>
          <w:sz w:val="28"/>
          <w:szCs w:val="28"/>
          <w:lang w:eastAsia="ko-KR"/>
        </w:rPr>
        <w:t>…………………………………</w:t>
      </w:r>
      <w:r w:rsidR="0062644F">
        <w:rPr>
          <w:rFonts w:ascii="Times New Roman" w:eastAsiaTheme="minorEastAsia" w:hAnsi="Times New Roman" w:cs="Times New Roman"/>
          <w:sz w:val="28"/>
          <w:szCs w:val="28"/>
          <w:lang w:eastAsia="ko-KR"/>
        </w:rPr>
        <w:t>5</w:t>
      </w:r>
    </w:p>
    <w:p w:rsidR="002A505F" w:rsidRPr="0062644F" w:rsidRDefault="002A505F" w:rsidP="002A505F">
      <w:pPr>
        <w:spacing w:line="480" w:lineRule="auto"/>
        <w:ind w:right="992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 w:rsidRPr="00CF2675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          </w:t>
      </w:r>
      <w:r w:rsidRPr="00CF2675">
        <w:rPr>
          <w:rFonts w:ascii="Times New Roman" w:eastAsiaTheme="minorEastAsia" w:hAnsi="Times New Roman" w:cs="Times New Roman"/>
          <w:sz w:val="28"/>
          <w:szCs w:val="28"/>
          <w:lang w:val="en-US" w:eastAsia="ko-KR"/>
        </w:rPr>
        <w:t>I</w:t>
      </w:r>
      <w:r w:rsidRPr="00CF2675">
        <w:rPr>
          <w:rFonts w:ascii="Times New Roman" w:eastAsiaTheme="minorEastAsia" w:hAnsi="Times New Roman" w:cs="Times New Roman"/>
          <w:sz w:val="28"/>
          <w:szCs w:val="28"/>
          <w:lang w:eastAsia="ko-KR"/>
        </w:rPr>
        <w:t>.3. Физические и химические свойства</w:t>
      </w:r>
      <w:r w:rsidR="0062644F" w:rsidRPr="0062644F">
        <w:rPr>
          <w:rFonts w:ascii="Times New Roman" w:eastAsiaTheme="minorEastAsia" w:hAnsi="Times New Roman" w:cs="Times New Roman"/>
          <w:sz w:val="28"/>
          <w:szCs w:val="28"/>
          <w:lang w:eastAsia="ko-KR"/>
        </w:rPr>
        <w:t>…………</w:t>
      </w:r>
      <w:r w:rsidR="0062644F">
        <w:rPr>
          <w:rFonts w:ascii="Times New Roman" w:eastAsiaTheme="minorEastAsia" w:hAnsi="Times New Roman" w:cs="Times New Roman"/>
          <w:sz w:val="28"/>
          <w:szCs w:val="28"/>
          <w:lang w:eastAsia="ko-KR"/>
        </w:rPr>
        <w:t>...</w:t>
      </w:r>
      <w:r w:rsidR="0062644F" w:rsidRPr="0062644F">
        <w:rPr>
          <w:rFonts w:ascii="Times New Roman" w:eastAsiaTheme="minorEastAsia" w:hAnsi="Times New Roman" w:cs="Times New Roman"/>
          <w:sz w:val="28"/>
          <w:szCs w:val="28"/>
          <w:lang w:eastAsia="ko-KR"/>
        </w:rPr>
        <w:t>……</w:t>
      </w:r>
      <w:r w:rsidR="0062644F">
        <w:rPr>
          <w:rFonts w:ascii="Times New Roman" w:eastAsiaTheme="minorEastAsia" w:hAnsi="Times New Roman" w:cs="Times New Roman"/>
          <w:sz w:val="28"/>
          <w:szCs w:val="28"/>
          <w:lang w:eastAsia="ko-KR"/>
        </w:rPr>
        <w:t>9</w:t>
      </w:r>
    </w:p>
    <w:p w:rsidR="000940E8" w:rsidRDefault="002A505F" w:rsidP="002A505F">
      <w:pPr>
        <w:spacing w:line="480" w:lineRule="auto"/>
        <w:ind w:right="992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 w:rsidRPr="00CF2675">
        <w:rPr>
          <w:rFonts w:ascii="Times New Roman" w:eastAsiaTheme="minorEastAsia" w:hAnsi="Times New Roman" w:cs="Times New Roman"/>
          <w:sz w:val="28"/>
          <w:szCs w:val="28"/>
          <w:lang w:val="en-US" w:eastAsia="ko-KR"/>
        </w:rPr>
        <w:t>II</w:t>
      </w:r>
      <w:r w:rsidRPr="00CF2675">
        <w:rPr>
          <w:rFonts w:ascii="Times New Roman" w:eastAsiaTheme="minorEastAsia" w:hAnsi="Times New Roman" w:cs="Times New Roman"/>
          <w:sz w:val="28"/>
          <w:szCs w:val="28"/>
          <w:lang w:eastAsia="ko-KR"/>
        </w:rPr>
        <w:t>. Формы нахождения минералов в природе</w:t>
      </w:r>
      <w:r w:rsidR="00CF2675">
        <w:rPr>
          <w:rFonts w:ascii="Times New Roman" w:eastAsiaTheme="minorEastAsia" w:hAnsi="Times New Roman" w:cs="Times New Roman"/>
          <w:sz w:val="28"/>
          <w:szCs w:val="28"/>
          <w:lang w:eastAsia="ko-KR"/>
        </w:rPr>
        <w:t>………</w:t>
      </w:r>
      <w:r w:rsidR="0062644F">
        <w:rPr>
          <w:rFonts w:ascii="Times New Roman" w:eastAsiaTheme="minorEastAsia" w:hAnsi="Times New Roman" w:cs="Times New Roman"/>
          <w:sz w:val="28"/>
          <w:szCs w:val="28"/>
          <w:lang w:eastAsia="ko-KR"/>
        </w:rPr>
        <w:t>…</w:t>
      </w:r>
      <w:r w:rsidR="00CF2675">
        <w:rPr>
          <w:rFonts w:ascii="Times New Roman" w:eastAsiaTheme="minorEastAsia" w:hAnsi="Times New Roman" w:cs="Times New Roman"/>
          <w:sz w:val="28"/>
          <w:szCs w:val="28"/>
          <w:lang w:eastAsia="ko-KR"/>
        </w:rPr>
        <w:t>………</w:t>
      </w:r>
      <w:r w:rsidR="0062644F">
        <w:rPr>
          <w:rFonts w:ascii="Times New Roman" w:eastAsiaTheme="minorEastAsia" w:hAnsi="Times New Roman" w:cs="Times New Roman"/>
          <w:sz w:val="28"/>
          <w:szCs w:val="28"/>
          <w:lang w:eastAsia="ko-KR"/>
        </w:rPr>
        <w:t>10</w:t>
      </w:r>
    </w:p>
    <w:p w:rsidR="002A505F" w:rsidRPr="00CF2675" w:rsidRDefault="00346A15" w:rsidP="002A505F">
      <w:pPr>
        <w:spacing w:line="480" w:lineRule="auto"/>
        <w:ind w:right="992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 w:rsidRPr="00CF2675">
        <w:rPr>
          <w:rFonts w:ascii="Times New Roman" w:eastAsiaTheme="minorEastAsia" w:hAnsi="Times New Roman" w:cs="Times New Roman"/>
          <w:sz w:val="28"/>
          <w:szCs w:val="28"/>
          <w:lang w:val="en-US" w:eastAsia="ko-KR"/>
        </w:rPr>
        <w:t>III</w:t>
      </w:r>
      <w:r w:rsidR="002A505F" w:rsidRPr="00CF2675">
        <w:rPr>
          <w:rFonts w:ascii="Times New Roman" w:eastAsiaTheme="minorEastAsia" w:hAnsi="Times New Roman" w:cs="Times New Roman"/>
          <w:sz w:val="28"/>
          <w:szCs w:val="28"/>
          <w:lang w:eastAsia="ko-KR"/>
        </w:rPr>
        <w:t>. Классификация минера</w:t>
      </w:r>
      <w:r w:rsidR="000940E8">
        <w:rPr>
          <w:rFonts w:ascii="Times New Roman" w:eastAsiaTheme="minorEastAsia" w:hAnsi="Times New Roman" w:cs="Times New Roman"/>
          <w:sz w:val="28"/>
          <w:szCs w:val="28"/>
          <w:lang w:eastAsia="ko-KR"/>
        </w:rPr>
        <w:t>лов ……………...……</w:t>
      </w:r>
      <w:r w:rsidR="00CF2675">
        <w:rPr>
          <w:rFonts w:ascii="Times New Roman" w:eastAsiaTheme="minorEastAsia" w:hAnsi="Times New Roman" w:cs="Times New Roman"/>
          <w:sz w:val="28"/>
          <w:szCs w:val="28"/>
          <w:lang w:eastAsia="ko-KR"/>
        </w:rPr>
        <w:t>……</w:t>
      </w:r>
      <w:r w:rsidR="000940E8">
        <w:rPr>
          <w:rFonts w:ascii="Times New Roman" w:eastAsiaTheme="minorEastAsia" w:hAnsi="Times New Roman" w:cs="Times New Roman"/>
          <w:sz w:val="28"/>
          <w:szCs w:val="28"/>
          <w:lang w:eastAsia="ko-KR"/>
        </w:rPr>
        <w:t>…</w:t>
      </w:r>
      <w:r w:rsidR="00CF2675">
        <w:rPr>
          <w:rFonts w:ascii="Times New Roman" w:eastAsiaTheme="minorEastAsia" w:hAnsi="Times New Roman" w:cs="Times New Roman"/>
          <w:sz w:val="28"/>
          <w:szCs w:val="28"/>
          <w:lang w:eastAsia="ko-KR"/>
        </w:rPr>
        <w:t>…</w:t>
      </w:r>
      <w:r w:rsidR="0062644F">
        <w:rPr>
          <w:rFonts w:ascii="Times New Roman" w:eastAsiaTheme="minorEastAsia" w:hAnsi="Times New Roman" w:cs="Times New Roman"/>
          <w:sz w:val="28"/>
          <w:szCs w:val="28"/>
          <w:lang w:eastAsia="ko-KR"/>
        </w:rPr>
        <w:t>…</w:t>
      </w:r>
      <w:r w:rsidR="000940E8">
        <w:rPr>
          <w:rFonts w:ascii="Times New Roman" w:eastAsiaTheme="minorEastAsia" w:hAnsi="Times New Roman" w:cs="Times New Roman"/>
          <w:sz w:val="28"/>
          <w:szCs w:val="28"/>
          <w:lang w:eastAsia="ko-KR"/>
        </w:rPr>
        <w:t>11</w:t>
      </w:r>
      <w:r w:rsidR="002A505F" w:rsidRPr="00CF2675">
        <w:rPr>
          <w:rFonts w:ascii="Times New Roman" w:eastAsiaTheme="minorEastAsia" w:hAnsi="Times New Roman" w:cs="Times New Roman"/>
          <w:sz w:val="28"/>
          <w:szCs w:val="28"/>
          <w:lang w:eastAsia="ko-KR"/>
        </w:rPr>
        <w:t xml:space="preserve">  </w:t>
      </w:r>
    </w:p>
    <w:p w:rsidR="002A505F" w:rsidRPr="000940E8" w:rsidRDefault="002A505F" w:rsidP="002A505F">
      <w:pPr>
        <w:spacing w:line="480" w:lineRule="auto"/>
        <w:ind w:right="992"/>
        <w:rPr>
          <w:rFonts w:ascii="Times New Roman" w:eastAsiaTheme="minorEastAsia" w:hAnsi="Times New Roman" w:cs="Times New Roman"/>
          <w:sz w:val="28"/>
          <w:szCs w:val="28"/>
          <w:lang w:eastAsia="ko-KR"/>
        </w:rPr>
      </w:pPr>
      <w:r w:rsidRPr="00CF2675">
        <w:rPr>
          <w:rFonts w:ascii="Times New Roman" w:eastAsiaTheme="minorEastAsia" w:hAnsi="Times New Roman" w:cs="Times New Roman"/>
          <w:sz w:val="28"/>
          <w:szCs w:val="28"/>
          <w:lang w:eastAsia="ko-KR"/>
        </w:rPr>
        <w:t>За</w:t>
      </w:r>
      <w:r w:rsidR="0062644F">
        <w:rPr>
          <w:rFonts w:ascii="Times New Roman" w:eastAsiaTheme="minorEastAsia" w:hAnsi="Times New Roman" w:cs="Times New Roman"/>
          <w:sz w:val="28"/>
          <w:szCs w:val="28"/>
          <w:lang w:eastAsia="ko-KR"/>
        </w:rPr>
        <w:t>ключение…………………………</w:t>
      </w:r>
      <w:r w:rsidR="000940E8">
        <w:rPr>
          <w:rFonts w:ascii="Times New Roman" w:eastAsiaTheme="minorEastAsia" w:hAnsi="Times New Roman" w:cs="Times New Roman"/>
          <w:sz w:val="28"/>
          <w:szCs w:val="28"/>
          <w:lang w:eastAsia="ko-KR"/>
        </w:rPr>
        <w:t>...</w:t>
      </w:r>
      <w:r w:rsidR="0062644F">
        <w:rPr>
          <w:rFonts w:ascii="Times New Roman" w:eastAsiaTheme="minorEastAsia" w:hAnsi="Times New Roman" w:cs="Times New Roman"/>
          <w:sz w:val="28"/>
          <w:szCs w:val="28"/>
          <w:lang w:eastAsia="ko-KR"/>
        </w:rPr>
        <w:t>……</w:t>
      </w:r>
      <w:r w:rsidR="0062644F" w:rsidRPr="000940E8">
        <w:rPr>
          <w:rFonts w:ascii="Times New Roman" w:eastAsiaTheme="minorEastAsia" w:hAnsi="Times New Roman" w:cs="Times New Roman"/>
          <w:sz w:val="28"/>
          <w:szCs w:val="28"/>
          <w:lang w:eastAsia="ko-KR"/>
        </w:rPr>
        <w:t>……………………</w:t>
      </w:r>
      <w:r w:rsidR="000940E8">
        <w:rPr>
          <w:rFonts w:ascii="Times New Roman" w:eastAsiaTheme="minorEastAsia" w:hAnsi="Times New Roman" w:cs="Times New Roman"/>
          <w:sz w:val="28"/>
          <w:szCs w:val="28"/>
          <w:lang w:eastAsia="ko-KR"/>
        </w:rPr>
        <w:t>12</w:t>
      </w:r>
    </w:p>
    <w:p w:rsidR="002A505F" w:rsidRPr="00E023F9" w:rsidRDefault="002A505F" w:rsidP="002A505F">
      <w:pPr>
        <w:spacing w:line="480" w:lineRule="auto"/>
        <w:rPr>
          <w:rFonts w:eastAsiaTheme="minorEastAsia"/>
          <w:b/>
          <w:sz w:val="28"/>
          <w:szCs w:val="28"/>
          <w:lang w:eastAsia="ko-KR"/>
        </w:rPr>
      </w:pPr>
      <w:r w:rsidRPr="00CF2675">
        <w:rPr>
          <w:rFonts w:ascii="Times New Roman" w:eastAsiaTheme="minorEastAsia" w:hAnsi="Times New Roman" w:cs="Times New Roman"/>
          <w:sz w:val="28"/>
          <w:szCs w:val="28"/>
          <w:lang w:eastAsia="ko-KR"/>
        </w:rPr>
        <w:t>Список литературы……………</w:t>
      </w:r>
      <w:r w:rsidRPr="00CF2675">
        <w:rPr>
          <w:rFonts w:ascii="Times New Roman" w:eastAsiaTheme="minorEastAsia" w:hAnsi="Times New Roman" w:cs="Times New Roman"/>
          <w:b/>
          <w:sz w:val="28"/>
          <w:szCs w:val="28"/>
          <w:lang w:eastAsia="ko-KR"/>
        </w:rPr>
        <w:t>…………………</w:t>
      </w:r>
      <w:r w:rsidR="000940E8">
        <w:rPr>
          <w:rFonts w:ascii="Times New Roman" w:eastAsiaTheme="minorEastAsia" w:hAnsi="Times New Roman" w:cs="Times New Roman"/>
          <w:b/>
          <w:sz w:val="28"/>
          <w:szCs w:val="28"/>
          <w:lang w:eastAsia="ko-KR"/>
        </w:rPr>
        <w:t>…………</w:t>
      </w:r>
      <w:r w:rsidRPr="00CF2675">
        <w:rPr>
          <w:rFonts w:ascii="Times New Roman" w:eastAsiaTheme="minorEastAsia" w:hAnsi="Times New Roman" w:cs="Times New Roman"/>
          <w:b/>
          <w:sz w:val="28"/>
          <w:szCs w:val="28"/>
          <w:lang w:eastAsia="ko-KR"/>
        </w:rPr>
        <w:t>……</w:t>
      </w:r>
      <w:r w:rsidRPr="00E023F9">
        <w:rPr>
          <w:rFonts w:eastAsiaTheme="minorEastAsia"/>
          <w:b/>
          <w:sz w:val="28"/>
          <w:szCs w:val="28"/>
          <w:lang w:eastAsia="ko-KR"/>
        </w:rPr>
        <w:t xml:space="preserve">    </w:t>
      </w:r>
    </w:p>
    <w:p w:rsidR="002A505F" w:rsidRDefault="002A505F" w:rsidP="002A505F">
      <w:pPr>
        <w:spacing w:after="240" w:line="240" w:lineRule="auto"/>
      </w:pPr>
    </w:p>
    <w:p w:rsidR="002A505F" w:rsidRDefault="002A505F" w:rsidP="002A505F">
      <w:pPr>
        <w:spacing w:after="240" w:line="240" w:lineRule="auto"/>
      </w:pPr>
    </w:p>
    <w:p w:rsidR="002A505F" w:rsidRDefault="002A505F" w:rsidP="002A505F">
      <w:pPr>
        <w:spacing w:after="240" w:line="240" w:lineRule="auto"/>
      </w:pPr>
    </w:p>
    <w:p w:rsidR="002A505F" w:rsidRDefault="002A505F" w:rsidP="002A505F">
      <w:pPr>
        <w:spacing w:after="240" w:line="240" w:lineRule="auto"/>
      </w:pPr>
    </w:p>
    <w:p w:rsidR="002A505F" w:rsidRDefault="002A505F" w:rsidP="002A505F">
      <w:pPr>
        <w:spacing w:after="240" w:line="240" w:lineRule="auto"/>
      </w:pPr>
    </w:p>
    <w:p w:rsidR="002A505F" w:rsidRDefault="002A505F" w:rsidP="002A505F">
      <w:pPr>
        <w:spacing w:after="240" w:line="240" w:lineRule="auto"/>
      </w:pPr>
    </w:p>
    <w:p w:rsidR="002A505F" w:rsidRDefault="002A505F" w:rsidP="002A505F">
      <w:pPr>
        <w:spacing w:after="240" w:line="240" w:lineRule="auto"/>
      </w:pPr>
    </w:p>
    <w:p w:rsidR="0062644F" w:rsidRDefault="0062644F" w:rsidP="00BE1344">
      <w:pPr>
        <w:spacing w:after="240" w:line="240" w:lineRule="auto"/>
        <w:jc w:val="center"/>
        <w:rPr>
          <w:b/>
          <w:sz w:val="32"/>
          <w:szCs w:val="32"/>
        </w:rPr>
      </w:pPr>
    </w:p>
    <w:p w:rsidR="0062644F" w:rsidRDefault="0062644F" w:rsidP="00BE1344">
      <w:pPr>
        <w:spacing w:after="240" w:line="240" w:lineRule="auto"/>
        <w:jc w:val="center"/>
        <w:rPr>
          <w:b/>
          <w:sz w:val="32"/>
          <w:szCs w:val="32"/>
        </w:rPr>
      </w:pPr>
    </w:p>
    <w:p w:rsidR="0062644F" w:rsidRDefault="0062644F" w:rsidP="00BE1344">
      <w:pPr>
        <w:spacing w:after="240" w:line="240" w:lineRule="auto"/>
        <w:jc w:val="center"/>
        <w:rPr>
          <w:b/>
          <w:sz w:val="32"/>
          <w:szCs w:val="32"/>
        </w:rPr>
      </w:pPr>
    </w:p>
    <w:p w:rsidR="00BE1344" w:rsidRPr="00CF2675" w:rsidRDefault="00BE1344" w:rsidP="00BE1344">
      <w:pPr>
        <w:spacing w:after="240" w:line="240" w:lineRule="auto"/>
        <w:jc w:val="center"/>
        <w:rPr>
          <w:b/>
          <w:sz w:val="32"/>
          <w:szCs w:val="32"/>
        </w:rPr>
      </w:pPr>
      <w:r w:rsidRPr="00CF2675">
        <w:rPr>
          <w:b/>
          <w:sz w:val="32"/>
          <w:szCs w:val="32"/>
        </w:rPr>
        <w:lastRenderedPageBreak/>
        <w:t>Введение</w:t>
      </w:r>
    </w:p>
    <w:p w:rsidR="00BE1344" w:rsidRPr="002A505F" w:rsidRDefault="00BE1344" w:rsidP="00BE1344">
      <w:pPr>
        <w:spacing w:after="24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A505F">
        <w:rPr>
          <w:rFonts w:ascii="Times New Roman" w:hAnsi="Times New Roman" w:cs="Times New Roman"/>
          <w:sz w:val="30"/>
          <w:szCs w:val="30"/>
        </w:rPr>
        <w:t>Минералы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A505F">
        <w:rPr>
          <w:rFonts w:ascii="Times New Roman" w:hAnsi="Times New Roman" w:cs="Times New Roman"/>
          <w:sz w:val="30"/>
          <w:szCs w:val="30"/>
        </w:rPr>
        <w:t>- это природные химические соединения или отдельные химические элементы, представляющие собой обособления с кристаллической структурой.</w:t>
      </w:r>
    </w:p>
    <w:p w:rsidR="00BE1344" w:rsidRPr="002A505F" w:rsidRDefault="00BE1344" w:rsidP="00BE1344">
      <w:pPr>
        <w:spacing w:after="24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A505F">
        <w:rPr>
          <w:rFonts w:ascii="Times New Roman" w:hAnsi="Times New Roman" w:cs="Times New Roman"/>
          <w:sz w:val="30"/>
          <w:szCs w:val="30"/>
        </w:rPr>
        <w:t>Все горные породы состоят из минералов, иногда из нескольких, &amp; нередко из одного, например мрамор, состоящий только из кальцита (</w:t>
      </w:r>
      <w:proofErr w:type="spellStart"/>
      <w:r w:rsidRPr="002A505F">
        <w:rPr>
          <w:rFonts w:ascii="Times New Roman" w:hAnsi="Times New Roman" w:cs="Times New Roman"/>
          <w:sz w:val="30"/>
          <w:szCs w:val="30"/>
        </w:rPr>
        <w:t>СаСОз</w:t>
      </w:r>
      <w:proofErr w:type="spellEnd"/>
      <w:r w:rsidRPr="002A505F">
        <w:rPr>
          <w:rFonts w:ascii="Times New Roman" w:hAnsi="Times New Roman" w:cs="Times New Roman"/>
          <w:sz w:val="30"/>
          <w:szCs w:val="30"/>
        </w:rPr>
        <w:t xml:space="preserve">).  </w:t>
      </w:r>
      <w:proofErr w:type="gramStart"/>
      <w:r w:rsidRPr="002A505F">
        <w:rPr>
          <w:rFonts w:ascii="Times New Roman" w:hAnsi="Times New Roman" w:cs="Times New Roman"/>
          <w:sz w:val="30"/>
          <w:szCs w:val="30"/>
        </w:rPr>
        <w:t>Большая часть минералов находится в кристаллическом со</w:t>
      </w:r>
      <w:r>
        <w:rPr>
          <w:rFonts w:ascii="Times New Roman" w:hAnsi="Times New Roman" w:cs="Times New Roman"/>
          <w:sz w:val="30"/>
          <w:szCs w:val="30"/>
        </w:rPr>
        <w:t xml:space="preserve">стоянии и лишь незначительная - </w:t>
      </w:r>
      <w:r w:rsidRPr="002A505F">
        <w:rPr>
          <w:rFonts w:ascii="Times New Roman" w:hAnsi="Times New Roman" w:cs="Times New Roman"/>
          <w:sz w:val="30"/>
          <w:szCs w:val="30"/>
        </w:rPr>
        <w:t>в аморфном.</w:t>
      </w:r>
      <w:proofErr w:type="gramEnd"/>
      <w:r w:rsidRPr="002A505F">
        <w:rPr>
          <w:rFonts w:ascii="Times New Roman" w:hAnsi="Times New Roman" w:cs="Times New Roman"/>
          <w:sz w:val="30"/>
          <w:szCs w:val="30"/>
        </w:rPr>
        <w:t xml:space="preserve">  Все свойства минералов определяются их внутренней структурой и химическим составом. Внутренняя структура минералов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A505F">
        <w:rPr>
          <w:rFonts w:ascii="Times New Roman" w:hAnsi="Times New Roman" w:cs="Times New Roman"/>
          <w:sz w:val="30"/>
          <w:szCs w:val="30"/>
        </w:rPr>
        <w:t xml:space="preserve">это их кристаллическая структура, т. е. кристаллическая решетки и разные расстояния между элементарными частицами в узлах решетки. Именно эти обстоятельства определяют различные свойства минералов, даже состоящих из одинаковых элементов. Например, алмаз и графит, состоящие из одного и того же химического элемента </w:t>
      </w:r>
      <w:proofErr w:type="gramStart"/>
      <w:r w:rsidRPr="002A505F">
        <w:rPr>
          <w:rFonts w:ascii="Times New Roman" w:hAnsi="Times New Roman" w:cs="Times New Roman"/>
          <w:sz w:val="30"/>
          <w:szCs w:val="30"/>
        </w:rPr>
        <w:t>-у</w:t>
      </w:r>
      <w:proofErr w:type="gramEnd"/>
      <w:r w:rsidRPr="002A505F">
        <w:rPr>
          <w:rFonts w:ascii="Times New Roman" w:hAnsi="Times New Roman" w:cs="Times New Roman"/>
          <w:sz w:val="30"/>
          <w:szCs w:val="30"/>
        </w:rPr>
        <w:t>глерода , обладают совершенно разными свойствами.</w:t>
      </w:r>
      <w:r w:rsidR="000940E8" w:rsidRPr="000940E8">
        <w:rPr>
          <w:rFonts w:ascii="Times New Roman" w:hAnsi="Times New Roman" w:cs="Times New Roman"/>
          <w:sz w:val="30"/>
          <w:szCs w:val="30"/>
        </w:rPr>
        <w:t xml:space="preserve"> [1]</w:t>
      </w:r>
      <w:r w:rsidRPr="002A505F">
        <w:rPr>
          <w:rFonts w:ascii="Times New Roman" w:hAnsi="Times New Roman" w:cs="Times New Roman"/>
          <w:sz w:val="30"/>
          <w:szCs w:val="30"/>
        </w:rPr>
        <w:t xml:space="preserve"> Алмаз самый твердый в природе минерал, а графит -очень мягкий, способный расщепляться на чешуйки. Все дело в том, что эти два минерала обладают различной кристаллической структурой. </w:t>
      </w:r>
      <w:proofErr w:type="gramStart"/>
      <w:r w:rsidRPr="002A505F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2A505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A505F">
        <w:rPr>
          <w:rFonts w:ascii="Times New Roman" w:hAnsi="Times New Roman" w:cs="Times New Roman"/>
          <w:sz w:val="30"/>
          <w:szCs w:val="30"/>
        </w:rPr>
        <w:t>алмаза</w:t>
      </w:r>
      <w:proofErr w:type="gramEnd"/>
      <w:r w:rsidRPr="002A505F">
        <w:rPr>
          <w:rFonts w:ascii="Times New Roman" w:hAnsi="Times New Roman" w:cs="Times New Roman"/>
          <w:sz w:val="30"/>
          <w:szCs w:val="30"/>
        </w:rPr>
        <w:t xml:space="preserve"> связи между атомами углерода одинаковые и очень прочные, а в графите имеются плоские слои кристаллической решетки, в которой атомы углерода располагаются близко друг к другу, зато расстояния между слоями намного больше, поэтому графит расщепляется на чешуйки.  Свойства минералов. Среди свойств минералов можно выделить </w:t>
      </w:r>
      <w:proofErr w:type="gramStart"/>
      <w:r w:rsidRPr="002A505F">
        <w:rPr>
          <w:rFonts w:ascii="Times New Roman" w:hAnsi="Times New Roman" w:cs="Times New Roman"/>
          <w:sz w:val="30"/>
          <w:szCs w:val="30"/>
        </w:rPr>
        <w:t>механические</w:t>
      </w:r>
      <w:proofErr w:type="gramEnd"/>
      <w:r w:rsidRPr="002A505F">
        <w:rPr>
          <w:rFonts w:ascii="Times New Roman" w:hAnsi="Times New Roman" w:cs="Times New Roman"/>
          <w:sz w:val="30"/>
          <w:szCs w:val="30"/>
        </w:rPr>
        <w:t xml:space="preserve">, оптические, физические и химические. </w:t>
      </w:r>
    </w:p>
    <w:p w:rsidR="00BE1344" w:rsidRDefault="00BE1344" w:rsidP="00BE1344">
      <w:pPr>
        <w:spacing w:after="240" w:line="240" w:lineRule="auto"/>
        <w:jc w:val="both"/>
        <w:rPr>
          <w:b/>
        </w:rPr>
      </w:pPr>
    </w:p>
    <w:p w:rsidR="00BE1344" w:rsidRDefault="00BE1344" w:rsidP="00BE1344">
      <w:pPr>
        <w:spacing w:after="240" w:line="240" w:lineRule="auto"/>
        <w:jc w:val="both"/>
        <w:rPr>
          <w:b/>
        </w:rPr>
      </w:pPr>
    </w:p>
    <w:p w:rsidR="00BE1344" w:rsidRDefault="00BE1344" w:rsidP="00BE1344">
      <w:pPr>
        <w:spacing w:after="240" w:line="240" w:lineRule="auto"/>
        <w:jc w:val="both"/>
        <w:rPr>
          <w:b/>
        </w:rPr>
      </w:pPr>
    </w:p>
    <w:p w:rsidR="00BE1344" w:rsidRDefault="00BE1344" w:rsidP="00BE1344">
      <w:pPr>
        <w:spacing w:after="240" w:line="240" w:lineRule="auto"/>
        <w:jc w:val="both"/>
        <w:rPr>
          <w:b/>
        </w:rPr>
      </w:pPr>
    </w:p>
    <w:p w:rsidR="00BE1344" w:rsidRDefault="00BE1344" w:rsidP="00BE1344">
      <w:pPr>
        <w:spacing w:after="240" w:line="240" w:lineRule="auto"/>
        <w:jc w:val="both"/>
        <w:rPr>
          <w:b/>
        </w:rPr>
      </w:pPr>
    </w:p>
    <w:p w:rsidR="00BE1344" w:rsidRDefault="00BE1344" w:rsidP="00BE1344">
      <w:pPr>
        <w:spacing w:after="240" w:line="240" w:lineRule="auto"/>
        <w:jc w:val="both"/>
        <w:rPr>
          <w:b/>
        </w:rPr>
      </w:pPr>
    </w:p>
    <w:p w:rsidR="00BE1344" w:rsidRDefault="00BE1344" w:rsidP="00BE1344">
      <w:pPr>
        <w:spacing w:after="240" w:line="240" w:lineRule="auto"/>
        <w:jc w:val="both"/>
        <w:rPr>
          <w:b/>
        </w:rPr>
      </w:pPr>
    </w:p>
    <w:p w:rsidR="00BE1344" w:rsidRDefault="00BE1344" w:rsidP="00BE1344">
      <w:pPr>
        <w:spacing w:after="240" w:line="240" w:lineRule="auto"/>
        <w:jc w:val="both"/>
        <w:rPr>
          <w:b/>
        </w:rPr>
      </w:pPr>
    </w:p>
    <w:p w:rsidR="00BE1344" w:rsidRDefault="00BE1344" w:rsidP="00BE1344">
      <w:pPr>
        <w:spacing w:after="240" w:line="240" w:lineRule="auto"/>
        <w:jc w:val="both"/>
        <w:rPr>
          <w:b/>
        </w:rPr>
      </w:pPr>
    </w:p>
    <w:p w:rsidR="00BE1344" w:rsidRPr="00BE1344" w:rsidRDefault="00BE1344" w:rsidP="00BE1344">
      <w:pPr>
        <w:spacing w:line="480" w:lineRule="auto"/>
        <w:ind w:right="992"/>
        <w:jc w:val="center"/>
        <w:rPr>
          <w:rFonts w:eastAsiaTheme="minorEastAsia"/>
          <w:b/>
          <w:sz w:val="28"/>
          <w:szCs w:val="28"/>
          <w:lang w:eastAsia="ko-KR"/>
        </w:rPr>
      </w:pPr>
      <w:r w:rsidRPr="00BE1344">
        <w:rPr>
          <w:rFonts w:eastAsiaTheme="minorEastAsia"/>
          <w:b/>
          <w:sz w:val="28"/>
          <w:szCs w:val="28"/>
          <w:lang w:eastAsia="ko-KR"/>
        </w:rPr>
        <w:lastRenderedPageBreak/>
        <w:t>Свойства минералов.   Механические свойства</w:t>
      </w:r>
    </w:p>
    <w:p w:rsidR="00BE1344" w:rsidRPr="002A505F" w:rsidRDefault="00BE1344" w:rsidP="00BE1344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A505F">
        <w:rPr>
          <w:rFonts w:ascii="Times New Roman" w:hAnsi="Times New Roman" w:cs="Times New Roman"/>
          <w:sz w:val="30"/>
          <w:szCs w:val="30"/>
        </w:rPr>
        <w:t>Одно из важных свойств минерала твердость, т. е. способность противостоять внешнему механич</w:t>
      </w:r>
      <w:r>
        <w:rPr>
          <w:rFonts w:ascii="Times New Roman" w:hAnsi="Times New Roman" w:cs="Times New Roman"/>
          <w:sz w:val="30"/>
          <w:szCs w:val="30"/>
        </w:rPr>
        <w:t>ескому воздействию. Относитель</w:t>
      </w:r>
      <w:r w:rsidRPr="002A505F">
        <w:rPr>
          <w:rFonts w:ascii="Times New Roman" w:hAnsi="Times New Roman" w:cs="Times New Roman"/>
          <w:sz w:val="30"/>
          <w:szCs w:val="30"/>
        </w:rPr>
        <w:t xml:space="preserve">ную твердость определяют царапаньем некоторым эталонным минералом по определяемому минералу. Если эталон более твердый, то он всегда оставляет царапину на образце. Существует шкала твердости </w:t>
      </w:r>
      <w:proofErr w:type="spellStart"/>
      <w:r w:rsidRPr="002A505F">
        <w:rPr>
          <w:rFonts w:ascii="Times New Roman" w:hAnsi="Times New Roman" w:cs="Times New Roman"/>
          <w:sz w:val="30"/>
          <w:szCs w:val="30"/>
        </w:rPr>
        <w:t>Мооса</w:t>
      </w:r>
      <w:proofErr w:type="spellEnd"/>
      <w:r w:rsidRPr="002A505F">
        <w:rPr>
          <w:rFonts w:ascii="Times New Roman" w:hAnsi="Times New Roman" w:cs="Times New Roman"/>
          <w:sz w:val="30"/>
          <w:szCs w:val="30"/>
        </w:rPr>
        <w:t xml:space="preserve">, в которую входят 10 эталонных минералов (табл. 1 .1). </w:t>
      </w:r>
    </w:p>
    <w:p w:rsidR="00BE1344" w:rsidRDefault="00BE1344" w:rsidP="00BE1344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2A505F">
        <w:rPr>
          <w:rFonts w:ascii="Times New Roman" w:hAnsi="Times New Roman" w:cs="Times New Roman"/>
          <w:sz w:val="30"/>
          <w:szCs w:val="30"/>
        </w:rPr>
        <w:t>Обычно ноготь имеет твердость 2-2‚5‚ железный  гвоздь _4, стекло -5, стальная игла ‹5‚5--6. Их также можно использовать для определения твердости.</w:t>
      </w:r>
    </w:p>
    <w:p w:rsidR="00BE1344" w:rsidRPr="002A505F" w:rsidRDefault="00BE1344" w:rsidP="00BE1344">
      <w:pPr>
        <w:pStyle w:val="a5"/>
        <w:spacing w:after="24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-121286</wp:posOffset>
            </wp:positionH>
            <wp:positionV relativeFrom="paragraph">
              <wp:posOffset>1414780</wp:posOffset>
            </wp:positionV>
            <wp:extent cx="5267325" cy="5064736"/>
            <wp:effectExtent l="19050" t="0" r="9525" b="0"/>
            <wp:wrapNone/>
            <wp:docPr id="14" name="Рисунок 1" descr="http://www.zdanija.ru/images/logos/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danija.ru/images/logos/1.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6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675">
        <w:rPr>
          <w:rFonts w:ascii="Times New Roman" w:hAnsi="Times New Roman" w:cs="Times New Roman"/>
          <w:sz w:val="30"/>
          <w:szCs w:val="30"/>
        </w:rPr>
        <w:t>Спайность минерала это его способность раскалываться по плоскости наименьшей силы связи частиц в кристаллической структуре.</w:t>
      </w:r>
      <w:r w:rsidR="000940E8" w:rsidRPr="000940E8">
        <w:rPr>
          <w:rFonts w:ascii="Times New Roman" w:hAnsi="Times New Roman" w:cs="Times New Roman"/>
          <w:sz w:val="30"/>
          <w:szCs w:val="30"/>
        </w:rPr>
        <w:t>[4]</w:t>
      </w:r>
      <w:r w:rsidRPr="00CF2675">
        <w:rPr>
          <w:rFonts w:ascii="Times New Roman" w:hAnsi="Times New Roman" w:cs="Times New Roman"/>
          <w:sz w:val="30"/>
          <w:szCs w:val="30"/>
        </w:rPr>
        <w:t xml:space="preserve"> Если минерал легко расщепляется на плоские чешуи, то спайность у него </w:t>
      </w:r>
      <w:proofErr w:type="gramStart"/>
      <w:r w:rsidRPr="00CF2675">
        <w:rPr>
          <w:rFonts w:ascii="Times New Roman" w:hAnsi="Times New Roman" w:cs="Times New Roman"/>
          <w:sz w:val="30"/>
          <w:szCs w:val="30"/>
        </w:rPr>
        <w:t>весьма совершенная</w:t>
      </w:r>
      <w:proofErr w:type="gramEnd"/>
      <w:r w:rsidRPr="00CF2675">
        <w:rPr>
          <w:rFonts w:ascii="Times New Roman" w:hAnsi="Times New Roman" w:cs="Times New Roman"/>
          <w:sz w:val="30"/>
          <w:szCs w:val="30"/>
        </w:rPr>
        <w:t>, если хуже, то совершенная средняя или несовершенная. Спайность может быть выражена в различных направлениях.</w:t>
      </w:r>
    </w:p>
    <w:p w:rsidR="00BE1344" w:rsidRDefault="00BE1344" w:rsidP="00BE1344">
      <w:pPr>
        <w:spacing w:after="240" w:line="240" w:lineRule="auto"/>
        <w:jc w:val="both"/>
        <w:rPr>
          <w:b/>
        </w:rPr>
      </w:pPr>
    </w:p>
    <w:p w:rsidR="00BE1344" w:rsidRDefault="00BE1344" w:rsidP="00BE1344">
      <w:pPr>
        <w:spacing w:after="240" w:line="240" w:lineRule="auto"/>
        <w:jc w:val="both"/>
        <w:rPr>
          <w:b/>
        </w:rPr>
      </w:pPr>
    </w:p>
    <w:p w:rsidR="00BE1344" w:rsidRDefault="00BE1344" w:rsidP="00BE1344">
      <w:pPr>
        <w:spacing w:after="240" w:line="240" w:lineRule="auto"/>
        <w:jc w:val="both"/>
        <w:rPr>
          <w:b/>
        </w:rPr>
      </w:pPr>
    </w:p>
    <w:p w:rsidR="00BE1344" w:rsidRDefault="00BE1344" w:rsidP="00BE1344">
      <w:pPr>
        <w:spacing w:after="240" w:line="240" w:lineRule="auto"/>
        <w:jc w:val="both"/>
        <w:rPr>
          <w:b/>
        </w:rPr>
      </w:pPr>
    </w:p>
    <w:p w:rsidR="00BE1344" w:rsidRPr="0037553F" w:rsidRDefault="00BE1344" w:rsidP="00BE1344">
      <w:pPr>
        <w:jc w:val="both"/>
      </w:pPr>
    </w:p>
    <w:p w:rsidR="00BE1344" w:rsidRPr="0037553F" w:rsidRDefault="00BE1344" w:rsidP="00BE1344">
      <w:pPr>
        <w:jc w:val="both"/>
      </w:pPr>
    </w:p>
    <w:p w:rsidR="00BE1344" w:rsidRPr="0037553F" w:rsidRDefault="00BE1344" w:rsidP="00BE1344">
      <w:pPr>
        <w:jc w:val="both"/>
      </w:pPr>
    </w:p>
    <w:p w:rsidR="00BE1344" w:rsidRDefault="00BE1344" w:rsidP="00BE1344">
      <w:pPr>
        <w:jc w:val="both"/>
      </w:pPr>
    </w:p>
    <w:p w:rsidR="00BE1344" w:rsidRDefault="00BE1344" w:rsidP="00BE1344">
      <w:pPr>
        <w:jc w:val="both"/>
      </w:pPr>
    </w:p>
    <w:p w:rsidR="00BE1344" w:rsidRDefault="00BE1344" w:rsidP="00BE1344">
      <w:pPr>
        <w:jc w:val="both"/>
      </w:pPr>
    </w:p>
    <w:p w:rsidR="00BE1344" w:rsidRDefault="00BE1344" w:rsidP="00BE1344">
      <w:pPr>
        <w:jc w:val="both"/>
      </w:pPr>
    </w:p>
    <w:p w:rsidR="00BE1344" w:rsidRPr="0037553F" w:rsidRDefault="00BE1344" w:rsidP="00BE1344">
      <w:pPr>
        <w:jc w:val="both"/>
      </w:pPr>
    </w:p>
    <w:p w:rsidR="00BE1344" w:rsidRPr="0037553F" w:rsidRDefault="00BE1344" w:rsidP="00BE1344">
      <w:pPr>
        <w:jc w:val="both"/>
      </w:pPr>
    </w:p>
    <w:p w:rsidR="00BE1344" w:rsidRDefault="00BE1344" w:rsidP="00BE1344">
      <w:pPr>
        <w:spacing w:after="240" w:line="240" w:lineRule="auto"/>
        <w:jc w:val="both"/>
        <w:rPr>
          <w:b/>
        </w:rPr>
      </w:pPr>
    </w:p>
    <w:p w:rsidR="00BE1344" w:rsidRPr="00BE1344" w:rsidRDefault="00BE1344" w:rsidP="00BE1344">
      <w:pPr>
        <w:tabs>
          <w:tab w:val="left" w:pos="3225"/>
        </w:tabs>
        <w:jc w:val="center"/>
      </w:pPr>
      <w:r w:rsidRPr="00CF2675">
        <w:rPr>
          <w:rFonts w:ascii="Times New Roman" w:eastAsiaTheme="minorEastAsia" w:hAnsi="Times New Roman" w:cs="Times New Roman"/>
          <w:b/>
          <w:sz w:val="28"/>
          <w:szCs w:val="28"/>
          <w:lang w:eastAsia="ko-KR"/>
        </w:rPr>
        <w:t>Оптические свойства</w:t>
      </w:r>
    </w:p>
    <w:p w:rsidR="0062644F" w:rsidRPr="0062644F" w:rsidRDefault="0062644F" w:rsidP="0062644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2644F">
        <w:rPr>
          <w:rFonts w:ascii="Times New Roman" w:hAnsi="Times New Roman" w:cs="Times New Roman"/>
          <w:b/>
          <w:sz w:val="30"/>
          <w:szCs w:val="30"/>
        </w:rPr>
        <w:lastRenderedPageBreak/>
        <w:t>Оптические свойства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К оптическим свойствам минералов относят их цвет, прозрачность и блеск. Один и тот же минерал в зависимости от содержания примесей может иметь различную окраску. Цвет непрозрачных минералов определяют в порошке (он отличается от цвета в куске). Для определения цвета используют специальную фарфоровую пластинку - бисквит. Блеск минерала зависит от показателя преломления и от характера отражающей Поверхности.</w:t>
      </w:r>
      <w:r w:rsidR="000940E8" w:rsidRPr="000940E8">
        <w:rPr>
          <w:rFonts w:ascii="Times New Roman" w:hAnsi="Times New Roman" w:cs="Times New Roman"/>
          <w:sz w:val="30"/>
          <w:szCs w:val="30"/>
        </w:rPr>
        <w:t>[1]</w:t>
      </w:r>
      <w:r w:rsidRPr="00CF2675">
        <w:rPr>
          <w:rFonts w:ascii="Times New Roman" w:hAnsi="Times New Roman" w:cs="Times New Roman"/>
          <w:sz w:val="30"/>
          <w:szCs w:val="30"/>
        </w:rPr>
        <w:t xml:space="preserve">  Есть минералы с металлическим, алмазным, матовым, жирным, стеклянным, перламутровым и т. д. блеском.</w:t>
      </w:r>
    </w:p>
    <w:p w:rsidR="00BE1344" w:rsidRPr="000940E8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Оптические свойства относятся к числу наиболее важных диагностических признаков.</w:t>
      </w:r>
      <w:r w:rsidR="000940E8" w:rsidRPr="000940E8">
        <w:rPr>
          <w:rFonts w:ascii="Times New Roman" w:hAnsi="Times New Roman" w:cs="Times New Roman"/>
          <w:sz w:val="30"/>
          <w:szCs w:val="30"/>
        </w:rPr>
        <w:t xml:space="preserve"> [3]</w:t>
      </w:r>
      <w:r w:rsidRPr="00CF2675">
        <w:rPr>
          <w:rFonts w:ascii="Times New Roman" w:hAnsi="Times New Roman" w:cs="Times New Roman"/>
          <w:sz w:val="30"/>
          <w:szCs w:val="30"/>
        </w:rPr>
        <w:t xml:space="preserve"> На них основана методика определения минералов под микроскопом и </w:t>
      </w:r>
      <w:proofErr w:type="spellStart"/>
      <w:r w:rsidRPr="00CF2675">
        <w:rPr>
          <w:rFonts w:ascii="Times New Roman" w:hAnsi="Times New Roman" w:cs="Times New Roman"/>
          <w:sz w:val="30"/>
          <w:szCs w:val="30"/>
        </w:rPr>
        <w:t>макроскопически</w:t>
      </w:r>
      <w:proofErr w:type="spellEnd"/>
      <w:r w:rsidRPr="00CF2675">
        <w:rPr>
          <w:rFonts w:ascii="Times New Roman" w:hAnsi="Times New Roman" w:cs="Times New Roman"/>
          <w:sz w:val="30"/>
          <w:szCs w:val="30"/>
        </w:rPr>
        <w:t xml:space="preserve">. Световой луч, падая на поверхность минерала, частично отражается от неё, частично преломляется или поглощается минералом. С этими свойствами в минералах связаны явления светопреломления, светоотражения, </w:t>
      </w:r>
      <w:proofErr w:type="spellStart"/>
      <w:r w:rsidRPr="00CF2675">
        <w:rPr>
          <w:rFonts w:ascii="Times New Roman" w:hAnsi="Times New Roman" w:cs="Times New Roman"/>
          <w:sz w:val="30"/>
          <w:szCs w:val="30"/>
        </w:rPr>
        <w:t>светопоглащения</w:t>
      </w:r>
      <w:proofErr w:type="spellEnd"/>
      <w:r w:rsidRPr="00CF2675">
        <w:rPr>
          <w:rFonts w:ascii="Times New Roman" w:hAnsi="Times New Roman" w:cs="Times New Roman"/>
          <w:sz w:val="30"/>
          <w:szCs w:val="30"/>
        </w:rPr>
        <w:t>, цвета минералов и люминесценция.</w:t>
      </w:r>
      <w:r w:rsidR="000940E8" w:rsidRPr="000940E8">
        <w:rPr>
          <w:rFonts w:ascii="Times New Roman" w:hAnsi="Times New Roman" w:cs="Times New Roman"/>
          <w:sz w:val="30"/>
          <w:szCs w:val="30"/>
        </w:rPr>
        <w:t>[4]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346A15">
        <w:rPr>
          <w:rFonts w:ascii="Times New Roman" w:hAnsi="Times New Roman" w:cs="Times New Roman"/>
          <w:b/>
          <w:sz w:val="30"/>
          <w:szCs w:val="30"/>
        </w:rPr>
        <w:t>1. Светопреломление</w:t>
      </w:r>
      <w:r w:rsidRPr="00CF2675">
        <w:rPr>
          <w:rFonts w:ascii="Times New Roman" w:hAnsi="Times New Roman" w:cs="Times New Roman"/>
          <w:sz w:val="30"/>
          <w:szCs w:val="30"/>
        </w:rPr>
        <w:t> – способность минерала изменять ход световых лучей, обусловленная различными скоростями распространения света в воздухе и в минерале. Проявляется в прозрачных и полупрозрачных минералах.</w:t>
      </w:r>
      <w:r w:rsidR="000940E8" w:rsidRPr="000940E8">
        <w:rPr>
          <w:rFonts w:ascii="Times New Roman" w:hAnsi="Times New Roman" w:cs="Times New Roman"/>
          <w:sz w:val="30"/>
          <w:szCs w:val="30"/>
        </w:rPr>
        <w:t xml:space="preserve"> [3]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 xml:space="preserve">В разных направлениях минерала скорость распространения может быть разной или наоборот одинаковой. В первом случае такие минералы называются оптически анизотропными, к ним относятся минералы средней и низшей категории </w:t>
      </w:r>
      <w:proofErr w:type="spellStart"/>
      <w:r w:rsidRPr="00CF2675">
        <w:rPr>
          <w:rFonts w:ascii="Times New Roman" w:hAnsi="Times New Roman" w:cs="Times New Roman"/>
          <w:sz w:val="30"/>
          <w:szCs w:val="30"/>
        </w:rPr>
        <w:t>сингоний</w:t>
      </w:r>
      <w:proofErr w:type="spellEnd"/>
      <w:r w:rsidRPr="00CF2675">
        <w:rPr>
          <w:rFonts w:ascii="Times New Roman" w:hAnsi="Times New Roman" w:cs="Times New Roman"/>
          <w:sz w:val="30"/>
          <w:szCs w:val="30"/>
        </w:rPr>
        <w:t xml:space="preserve">. Во втором случае – оптически </w:t>
      </w:r>
      <w:proofErr w:type="gramStart"/>
      <w:r w:rsidRPr="00CF2675">
        <w:rPr>
          <w:rFonts w:ascii="Times New Roman" w:hAnsi="Times New Roman" w:cs="Times New Roman"/>
          <w:sz w:val="30"/>
          <w:szCs w:val="30"/>
        </w:rPr>
        <w:t>изотропными</w:t>
      </w:r>
      <w:proofErr w:type="gramEnd"/>
      <w:r w:rsidRPr="00CF2675">
        <w:rPr>
          <w:rFonts w:ascii="Times New Roman" w:hAnsi="Times New Roman" w:cs="Times New Roman"/>
          <w:sz w:val="30"/>
          <w:szCs w:val="30"/>
        </w:rPr>
        <w:t>, к ним относятся минералы кубической сингонии или аморфные минералы.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Величина отклонения светового луча в минерале является величиной безразмерной, постоянной и определяется показателем преломления (</w:t>
      </w:r>
      <w:proofErr w:type="spellStart"/>
      <w:r w:rsidRPr="00CF2675">
        <w:rPr>
          <w:rFonts w:ascii="Times New Roman" w:hAnsi="Times New Roman" w:cs="Times New Roman"/>
          <w:sz w:val="30"/>
          <w:szCs w:val="30"/>
        </w:rPr>
        <w:t>n</w:t>
      </w:r>
      <w:proofErr w:type="spellEnd"/>
      <w:r w:rsidRPr="00CF2675">
        <w:rPr>
          <w:rFonts w:ascii="Times New Roman" w:hAnsi="Times New Roman" w:cs="Times New Roman"/>
          <w:sz w:val="30"/>
          <w:szCs w:val="30"/>
        </w:rPr>
        <w:t>), который рассчитывается по формуле: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F2675">
        <w:rPr>
          <w:rFonts w:ascii="Times New Roman" w:hAnsi="Times New Roman" w:cs="Times New Roman"/>
          <w:sz w:val="30"/>
          <w:szCs w:val="30"/>
        </w:rPr>
        <w:t>n</w:t>
      </w:r>
      <w:proofErr w:type="spellEnd"/>
      <w:r w:rsidRPr="00CF2675">
        <w:rPr>
          <w:rFonts w:ascii="Times New Roman" w:hAnsi="Times New Roman" w:cs="Times New Roman"/>
          <w:sz w:val="30"/>
          <w:szCs w:val="30"/>
        </w:rPr>
        <w:t xml:space="preserve"> = </w:t>
      </w:r>
      <w:proofErr w:type="spellStart"/>
      <w:r w:rsidRPr="00CF2675">
        <w:rPr>
          <w:rFonts w:ascii="Times New Roman" w:hAnsi="Times New Roman" w:cs="Times New Roman"/>
          <w:sz w:val="30"/>
          <w:szCs w:val="30"/>
        </w:rPr>
        <w:t>sin</w:t>
      </w:r>
      <w:proofErr w:type="spellEnd"/>
      <w:r w:rsidRPr="00CF2675">
        <w:rPr>
          <w:rFonts w:ascii="Times New Roman" w:hAnsi="Times New Roman" w:cs="Times New Roman"/>
          <w:sz w:val="30"/>
          <w:szCs w:val="30"/>
        </w:rPr>
        <w:t xml:space="preserve"> α / </w:t>
      </w:r>
      <w:proofErr w:type="spellStart"/>
      <w:r w:rsidRPr="00CF2675">
        <w:rPr>
          <w:rFonts w:ascii="Times New Roman" w:hAnsi="Times New Roman" w:cs="Times New Roman"/>
          <w:sz w:val="30"/>
          <w:szCs w:val="30"/>
        </w:rPr>
        <w:t>sin</w:t>
      </w:r>
      <w:proofErr w:type="spellEnd"/>
      <w:r w:rsidRPr="00CF2675">
        <w:rPr>
          <w:rFonts w:ascii="Times New Roman" w:hAnsi="Times New Roman" w:cs="Times New Roman"/>
          <w:sz w:val="30"/>
          <w:szCs w:val="30"/>
        </w:rPr>
        <w:t xml:space="preserve"> β (угол падения / угол отражения).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lastRenderedPageBreak/>
        <w:t>Явление светопреломления минералов используется в микроскопах при диагностике минералов в шлифах или шлиховых минералов, в лазерах (рубин, флюорит, кальцит, исландский шпат).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346A15">
        <w:rPr>
          <w:rFonts w:ascii="Times New Roman" w:hAnsi="Times New Roman" w:cs="Times New Roman"/>
          <w:b/>
          <w:sz w:val="30"/>
          <w:szCs w:val="30"/>
        </w:rPr>
        <w:t>2. Светоотражение</w:t>
      </w:r>
      <w:r w:rsidRPr="00CF2675">
        <w:rPr>
          <w:rFonts w:ascii="Times New Roman" w:hAnsi="Times New Roman" w:cs="Times New Roman"/>
          <w:sz w:val="30"/>
          <w:szCs w:val="30"/>
        </w:rPr>
        <w:t> – способность минерала отражать часть световых лучей (блеск).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Следует различать блеск, принадлежащий зеркально гладким поверхностям индивидов, и блеск, принадлежащий агрегатам.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В первом случае блеск определяется на гранях или плоскостях спайности минерала.</w:t>
      </w:r>
      <w:r w:rsidR="000940E8" w:rsidRPr="000940E8">
        <w:rPr>
          <w:rFonts w:ascii="Times New Roman" w:hAnsi="Times New Roman" w:cs="Times New Roman"/>
          <w:sz w:val="30"/>
          <w:szCs w:val="30"/>
        </w:rPr>
        <w:t>[4]</w:t>
      </w:r>
      <w:r w:rsidRPr="00CF2675">
        <w:rPr>
          <w:rFonts w:ascii="Times New Roman" w:hAnsi="Times New Roman" w:cs="Times New Roman"/>
          <w:sz w:val="30"/>
          <w:szCs w:val="30"/>
        </w:rPr>
        <w:t xml:space="preserve"> Выделяют следующие основные виды блесков: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1) стеклянны</w:t>
      </w:r>
      <w:proofErr w:type="gramStart"/>
      <w:r w:rsidRPr="00CF2675">
        <w:rPr>
          <w:rFonts w:ascii="Times New Roman" w:hAnsi="Times New Roman" w:cs="Times New Roman"/>
          <w:sz w:val="30"/>
          <w:szCs w:val="30"/>
        </w:rPr>
        <w:t>й(</w:t>
      </w:r>
      <w:proofErr w:type="gramEnd"/>
      <w:r w:rsidRPr="00CF2675">
        <w:rPr>
          <w:rFonts w:ascii="Times New Roman" w:hAnsi="Times New Roman" w:cs="Times New Roman"/>
          <w:sz w:val="30"/>
          <w:szCs w:val="30"/>
        </w:rPr>
        <w:t>кварц),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2) алмазны</w:t>
      </w:r>
      <w:proofErr w:type="gramStart"/>
      <w:r w:rsidRPr="00CF2675">
        <w:rPr>
          <w:rFonts w:ascii="Times New Roman" w:hAnsi="Times New Roman" w:cs="Times New Roman"/>
          <w:sz w:val="30"/>
          <w:szCs w:val="30"/>
        </w:rPr>
        <w:t>й(</w:t>
      </w:r>
      <w:proofErr w:type="gramEnd"/>
      <w:r w:rsidRPr="00CF2675">
        <w:rPr>
          <w:rFonts w:ascii="Times New Roman" w:hAnsi="Times New Roman" w:cs="Times New Roman"/>
          <w:sz w:val="30"/>
          <w:szCs w:val="30"/>
        </w:rPr>
        <w:t>циркон, сфалерит),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3) полуметаллический (киноварь, ильменит),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4) металлически</w:t>
      </w:r>
      <w:proofErr w:type="gramStart"/>
      <w:r w:rsidRPr="00CF2675">
        <w:rPr>
          <w:rFonts w:ascii="Times New Roman" w:hAnsi="Times New Roman" w:cs="Times New Roman"/>
          <w:sz w:val="30"/>
          <w:szCs w:val="30"/>
        </w:rPr>
        <w:t>й(</w:t>
      </w:r>
      <w:proofErr w:type="gramEnd"/>
      <w:r w:rsidRPr="00CF2675">
        <w:rPr>
          <w:rFonts w:ascii="Times New Roman" w:hAnsi="Times New Roman" w:cs="Times New Roman"/>
          <w:sz w:val="30"/>
          <w:szCs w:val="30"/>
        </w:rPr>
        <w:t>пирит, халькопирит),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В агрегатах и на неровных поверхностях минералов различают следующие разновидности блесков (отливы)</w:t>
      </w:r>
      <w:proofErr w:type="gramStart"/>
      <w:r w:rsidRPr="00CF267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0940E8" w:rsidRPr="000940E8">
        <w:rPr>
          <w:rFonts w:ascii="Times New Roman" w:hAnsi="Times New Roman" w:cs="Times New Roman"/>
          <w:sz w:val="30"/>
          <w:szCs w:val="30"/>
        </w:rPr>
        <w:t xml:space="preserve"> </w:t>
      </w:r>
      <w:r w:rsidR="000940E8" w:rsidRPr="00CF2675">
        <w:rPr>
          <w:rFonts w:ascii="Times New Roman" w:hAnsi="Times New Roman" w:cs="Times New Roman"/>
          <w:sz w:val="30"/>
          <w:szCs w:val="30"/>
        </w:rPr>
        <w:t>.</w:t>
      </w:r>
      <w:r w:rsidR="000940E8" w:rsidRPr="000940E8">
        <w:rPr>
          <w:rFonts w:ascii="Times New Roman" w:hAnsi="Times New Roman" w:cs="Times New Roman"/>
          <w:sz w:val="30"/>
          <w:szCs w:val="30"/>
        </w:rPr>
        <w:t>[1]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1) шелковистый отлив – обусловлен параллельно-волокнистыми агрегатами минерала (хризотил-асбест, селенит)</w:t>
      </w:r>
      <w:r w:rsidR="000940E8" w:rsidRPr="000940E8">
        <w:rPr>
          <w:color w:val="000000"/>
          <w:sz w:val="30"/>
          <w:szCs w:val="30"/>
        </w:rPr>
        <w:t xml:space="preserve"> [2]</w:t>
      </w:r>
      <w:r w:rsidRPr="00CF2675">
        <w:rPr>
          <w:rFonts w:ascii="Times New Roman" w:hAnsi="Times New Roman" w:cs="Times New Roman"/>
          <w:sz w:val="30"/>
          <w:szCs w:val="30"/>
        </w:rPr>
        <w:t>,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 xml:space="preserve">2) перламутровый отлив – характерен для минералов со слоистым строением агрегатов и </w:t>
      </w:r>
      <w:proofErr w:type="gramStart"/>
      <w:r w:rsidRPr="00CF2675">
        <w:rPr>
          <w:rFonts w:ascii="Times New Roman" w:hAnsi="Times New Roman" w:cs="Times New Roman"/>
          <w:sz w:val="30"/>
          <w:szCs w:val="30"/>
        </w:rPr>
        <w:t>весьма совершенной</w:t>
      </w:r>
      <w:proofErr w:type="gramEnd"/>
      <w:r w:rsidRPr="00CF2675">
        <w:rPr>
          <w:rFonts w:ascii="Times New Roman" w:hAnsi="Times New Roman" w:cs="Times New Roman"/>
          <w:sz w:val="30"/>
          <w:szCs w:val="30"/>
        </w:rPr>
        <w:t xml:space="preserve"> спайностью (мусковит, арагонит),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3) матовый блеск – наблюдается у мелкозернистых агрегатов с грубой неровной поверхностью (пиролюзит, кальцит в известняке),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4) восковой блеск – наблюдается у тонкодисперсных агрегатов минералов (глинистые минералы),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5) жирный блеск – отмечается на сколах светлоокрашенных минералов со стеклянным блеском (кварц, нефелин),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lastRenderedPageBreak/>
        <w:t>6) смолистый блеск – отмечается на сколах тёмноокрашенных минералов (</w:t>
      </w:r>
      <w:proofErr w:type="spellStart"/>
      <w:r w:rsidRPr="00CF2675">
        <w:rPr>
          <w:rFonts w:ascii="Times New Roman" w:hAnsi="Times New Roman" w:cs="Times New Roman"/>
          <w:sz w:val="30"/>
          <w:szCs w:val="30"/>
        </w:rPr>
        <w:t>гидрогётит</w:t>
      </w:r>
      <w:proofErr w:type="spellEnd"/>
      <w:r w:rsidRPr="00CF2675">
        <w:rPr>
          <w:rFonts w:ascii="Times New Roman" w:hAnsi="Times New Roman" w:cs="Times New Roman"/>
          <w:sz w:val="30"/>
          <w:szCs w:val="30"/>
        </w:rPr>
        <w:t>, ильменит).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 </w:t>
      </w:r>
      <w:r w:rsidRPr="00346A15">
        <w:rPr>
          <w:rFonts w:ascii="Times New Roman" w:hAnsi="Times New Roman" w:cs="Times New Roman"/>
          <w:b/>
          <w:sz w:val="30"/>
          <w:szCs w:val="30"/>
        </w:rPr>
        <w:t xml:space="preserve">3. </w:t>
      </w:r>
      <w:proofErr w:type="spellStart"/>
      <w:r w:rsidRPr="00346A15">
        <w:rPr>
          <w:rFonts w:ascii="Times New Roman" w:hAnsi="Times New Roman" w:cs="Times New Roman"/>
          <w:b/>
          <w:sz w:val="30"/>
          <w:szCs w:val="30"/>
        </w:rPr>
        <w:t>Светопоглощение</w:t>
      </w:r>
      <w:proofErr w:type="spellEnd"/>
      <w:r w:rsidRPr="00CF2675">
        <w:rPr>
          <w:rFonts w:ascii="Times New Roman" w:hAnsi="Times New Roman" w:cs="Times New Roman"/>
          <w:sz w:val="30"/>
          <w:szCs w:val="30"/>
        </w:rPr>
        <w:t> – способность минерала пропускать или задерживать световой луч. Зависит от химического состава, строения кристаллической решетки минерала и механических примесей в нём.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 xml:space="preserve">По величине показателя поглощения света все минералы делятся </w:t>
      </w:r>
      <w:proofErr w:type="gramStart"/>
      <w:r w:rsidRPr="00CF2675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CF2675">
        <w:rPr>
          <w:rFonts w:ascii="Times New Roman" w:hAnsi="Times New Roman" w:cs="Times New Roman"/>
          <w:sz w:val="30"/>
          <w:szCs w:val="30"/>
        </w:rPr>
        <w:t>: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1) </w:t>
      </w:r>
      <w:proofErr w:type="gramStart"/>
      <w:r w:rsidRPr="00CF2675">
        <w:rPr>
          <w:rFonts w:ascii="Times New Roman" w:hAnsi="Times New Roman" w:cs="Times New Roman"/>
          <w:sz w:val="30"/>
          <w:szCs w:val="30"/>
        </w:rPr>
        <w:t>прозрачные</w:t>
      </w:r>
      <w:proofErr w:type="gramEnd"/>
      <w:r w:rsidRPr="00CF2675">
        <w:rPr>
          <w:rFonts w:ascii="Times New Roman" w:hAnsi="Times New Roman" w:cs="Times New Roman"/>
          <w:sz w:val="30"/>
          <w:szCs w:val="30"/>
        </w:rPr>
        <w:t> (горный хрусталь, алмаз),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2) полупрозрачны</w:t>
      </w:r>
      <w:proofErr w:type="gramStart"/>
      <w:r w:rsidRPr="00CF2675">
        <w:rPr>
          <w:rFonts w:ascii="Times New Roman" w:hAnsi="Times New Roman" w:cs="Times New Roman"/>
          <w:sz w:val="30"/>
          <w:szCs w:val="30"/>
        </w:rPr>
        <w:t>е(</w:t>
      </w:r>
      <w:proofErr w:type="gramEnd"/>
      <w:r w:rsidRPr="00CF2675">
        <w:rPr>
          <w:rFonts w:ascii="Times New Roman" w:hAnsi="Times New Roman" w:cs="Times New Roman"/>
          <w:sz w:val="30"/>
          <w:szCs w:val="30"/>
        </w:rPr>
        <w:t>флюорит, сфалерит),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3) </w:t>
      </w:r>
      <w:proofErr w:type="gramStart"/>
      <w:r w:rsidRPr="00CF2675">
        <w:rPr>
          <w:rFonts w:ascii="Times New Roman" w:hAnsi="Times New Roman" w:cs="Times New Roman"/>
          <w:sz w:val="30"/>
          <w:szCs w:val="30"/>
        </w:rPr>
        <w:t>непрозрачные</w:t>
      </w:r>
      <w:proofErr w:type="gramEnd"/>
      <w:r w:rsidRPr="00CF2675">
        <w:rPr>
          <w:rFonts w:ascii="Times New Roman" w:hAnsi="Times New Roman" w:cs="Times New Roman"/>
          <w:sz w:val="30"/>
          <w:szCs w:val="30"/>
        </w:rPr>
        <w:t> (пирит, марказит, ильменит).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 xml:space="preserve">В природе часто наблюдаются постепенные переходы от прозрачных разностей к </w:t>
      </w:r>
      <w:proofErr w:type="gramStart"/>
      <w:r w:rsidRPr="00CF2675">
        <w:rPr>
          <w:rFonts w:ascii="Times New Roman" w:hAnsi="Times New Roman" w:cs="Times New Roman"/>
          <w:sz w:val="30"/>
          <w:szCs w:val="30"/>
        </w:rPr>
        <w:t>непрозрачным</w:t>
      </w:r>
      <w:proofErr w:type="gramEnd"/>
      <w:r w:rsidRPr="00CF2675">
        <w:rPr>
          <w:rFonts w:ascii="Times New Roman" w:hAnsi="Times New Roman" w:cs="Times New Roman"/>
          <w:sz w:val="30"/>
          <w:szCs w:val="30"/>
        </w:rPr>
        <w:t>. Они вызываются изменением химического состава.</w:t>
      </w:r>
      <w:r w:rsidR="000940E8" w:rsidRPr="000940E8">
        <w:rPr>
          <w:rFonts w:ascii="Times New Roman" w:hAnsi="Times New Roman" w:cs="Times New Roman"/>
          <w:sz w:val="30"/>
          <w:szCs w:val="30"/>
        </w:rPr>
        <w:t xml:space="preserve"> [3]</w:t>
      </w:r>
    </w:p>
    <w:p w:rsidR="00BE1344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F2675">
        <w:rPr>
          <w:rFonts w:ascii="Times New Roman" w:hAnsi="Times New Roman" w:cs="Times New Roman"/>
          <w:sz w:val="30"/>
          <w:szCs w:val="30"/>
        </w:rPr>
        <w:t>Как правило, среди прозрачных минералов не наблюдается полуметаллического блеска, а среди непрозрачных – алмазного.</w:t>
      </w:r>
      <w:r w:rsidR="000940E8" w:rsidRPr="000940E8">
        <w:rPr>
          <w:rFonts w:ascii="Times New Roman" w:hAnsi="Times New Roman" w:cs="Times New Roman"/>
          <w:sz w:val="30"/>
          <w:szCs w:val="30"/>
        </w:rPr>
        <w:t xml:space="preserve"> </w:t>
      </w:r>
      <w:r w:rsidR="000940E8" w:rsidRPr="00CF2675">
        <w:rPr>
          <w:rFonts w:ascii="Times New Roman" w:hAnsi="Times New Roman" w:cs="Times New Roman"/>
          <w:sz w:val="30"/>
          <w:szCs w:val="30"/>
        </w:rPr>
        <w:t>.</w:t>
      </w:r>
      <w:r w:rsidR="000940E8" w:rsidRPr="000940E8">
        <w:rPr>
          <w:rFonts w:ascii="Times New Roman" w:hAnsi="Times New Roman" w:cs="Times New Roman"/>
          <w:sz w:val="30"/>
          <w:szCs w:val="30"/>
        </w:rPr>
        <w:t>[1]</w:t>
      </w:r>
      <w:proofErr w:type="gramEnd"/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346A15">
        <w:rPr>
          <w:rFonts w:ascii="Times New Roman" w:hAnsi="Times New Roman" w:cs="Times New Roman"/>
          <w:b/>
          <w:sz w:val="30"/>
          <w:szCs w:val="30"/>
        </w:rPr>
        <w:t>4. Цвет минерала</w:t>
      </w:r>
      <w:r w:rsidRPr="00CF2675">
        <w:rPr>
          <w:rFonts w:ascii="Times New Roman" w:hAnsi="Times New Roman" w:cs="Times New Roman"/>
          <w:sz w:val="30"/>
          <w:szCs w:val="30"/>
        </w:rPr>
        <w:t> – способность минерала поглощать свет определенной длины волны, в результате чего прошедший через минерал световой поток, лишившийся ряда волн, окрашивает минерал в тот или иной цвет. Он является важнейшим диагностическим свойством и нередко определяет практическую ценность ряда минералов. Например: ювелирные камни – изумруд, сапфир, александрит.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F2675">
        <w:rPr>
          <w:rFonts w:ascii="Times New Roman" w:hAnsi="Times New Roman" w:cs="Times New Roman"/>
          <w:sz w:val="30"/>
          <w:szCs w:val="30"/>
        </w:rPr>
        <w:t xml:space="preserve">Минералы глубинного происхождения, возникающие при высоких температурах, характеризуются тёмным цветом (чёрный – ильменит, тёмно-зелёный – роговая обманка, буро-зелёный – </w:t>
      </w:r>
      <w:proofErr w:type="spellStart"/>
      <w:r w:rsidRPr="00CF2675">
        <w:rPr>
          <w:rFonts w:ascii="Times New Roman" w:hAnsi="Times New Roman" w:cs="Times New Roman"/>
          <w:sz w:val="30"/>
          <w:szCs w:val="30"/>
        </w:rPr>
        <w:t>энстатит</w:t>
      </w:r>
      <w:proofErr w:type="spellEnd"/>
      <w:r w:rsidRPr="00CF2675">
        <w:rPr>
          <w:rFonts w:ascii="Times New Roman" w:hAnsi="Times New Roman" w:cs="Times New Roman"/>
          <w:sz w:val="30"/>
          <w:szCs w:val="30"/>
        </w:rPr>
        <w:t>, зелёный – оливин и т.д.), тогда как минералы, образующиеся вблизи поверхности земли и на ней, при низких температурах, обычно светлые, прозрачные (кварц – белый, прозрачный, кальцит – молочно-белый и т.д.).</w:t>
      </w:r>
      <w:r w:rsidR="000940E8" w:rsidRPr="000940E8">
        <w:rPr>
          <w:rFonts w:ascii="Times New Roman" w:hAnsi="Times New Roman" w:cs="Times New Roman"/>
          <w:sz w:val="30"/>
          <w:szCs w:val="30"/>
        </w:rPr>
        <w:t xml:space="preserve"> [3]</w:t>
      </w:r>
      <w:r w:rsidR="000940E8" w:rsidRPr="00CF2675">
        <w:rPr>
          <w:rFonts w:ascii="Times New Roman" w:hAnsi="Times New Roman" w:cs="Times New Roman"/>
          <w:sz w:val="30"/>
          <w:szCs w:val="30"/>
        </w:rPr>
        <w:t xml:space="preserve"> </w:t>
      </w:r>
      <w:r w:rsidRPr="00CF2675">
        <w:rPr>
          <w:rFonts w:ascii="Times New Roman" w:hAnsi="Times New Roman" w:cs="Times New Roman"/>
          <w:sz w:val="30"/>
          <w:szCs w:val="30"/>
        </w:rPr>
        <w:t xml:space="preserve"> Это объясняется тем, что в конце минералообразующих процессов </w:t>
      </w:r>
      <w:r w:rsidRPr="00CF2675">
        <w:rPr>
          <w:rFonts w:ascii="Times New Roman" w:hAnsi="Times New Roman" w:cs="Times New Roman"/>
          <w:sz w:val="30"/>
          <w:szCs w:val="30"/>
        </w:rPr>
        <w:lastRenderedPageBreak/>
        <w:t>накапливаются ионы, лишённые сильной поляризации</w:t>
      </w:r>
      <w:proofErr w:type="gramEnd"/>
      <w:r w:rsidRPr="00CF2675">
        <w:rPr>
          <w:rFonts w:ascii="Times New Roman" w:hAnsi="Times New Roman" w:cs="Times New Roman"/>
          <w:sz w:val="30"/>
          <w:szCs w:val="30"/>
        </w:rPr>
        <w:t xml:space="preserve"> и поэтому дающие бесцветные соединения.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Причина окраски минералов: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1) природа образующих минерал атомов и ионов;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2) их координация;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3) поляризационные свойства химических элементов;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CF2675">
        <w:rPr>
          <w:rFonts w:ascii="Times New Roman" w:hAnsi="Times New Roman" w:cs="Times New Roman"/>
          <w:sz w:val="30"/>
          <w:szCs w:val="30"/>
        </w:rPr>
        <w:t>4) тип структуры.</w:t>
      </w:r>
    </w:p>
    <w:p w:rsidR="00BE1344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 w:rsidRPr="00346A15">
        <w:rPr>
          <w:rFonts w:ascii="Times New Roman" w:hAnsi="Times New Roman" w:cs="Times New Roman"/>
          <w:b/>
          <w:sz w:val="30"/>
          <w:szCs w:val="30"/>
        </w:rPr>
        <w:t>5. Цвет черты</w:t>
      </w:r>
      <w:r w:rsidRPr="00CF2675">
        <w:rPr>
          <w:rFonts w:ascii="Times New Roman" w:hAnsi="Times New Roman" w:cs="Times New Roman"/>
          <w:sz w:val="30"/>
          <w:szCs w:val="30"/>
        </w:rPr>
        <w:t> – цвет минерала в порошке. Представляет собой след, оставленный минералом на фарфоровой пластинке. По сравнения с окраской минерала цвет черты является более постоянным свойством и используется для диагностики непрозрачных (рудных) и полупрозрачных минералов. Минералы с твердостью больше 7 не дают черты (твердость фарфоровой пластинки – 7). Цвет черты является характерным признаком для оксидов и сульфидов.</w:t>
      </w:r>
      <w:r w:rsidR="000940E8" w:rsidRPr="000940E8">
        <w:rPr>
          <w:color w:val="000000"/>
          <w:sz w:val="30"/>
          <w:szCs w:val="30"/>
        </w:rPr>
        <w:t xml:space="preserve"> [2]</w:t>
      </w:r>
    </w:p>
    <w:p w:rsidR="00BE1344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ko-KR"/>
        </w:rPr>
      </w:pPr>
    </w:p>
    <w:p w:rsidR="00BE1344" w:rsidRDefault="00BE1344" w:rsidP="00BE1344">
      <w:pPr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ko-KR"/>
        </w:rPr>
      </w:pPr>
    </w:p>
    <w:p w:rsidR="00BE1344" w:rsidRDefault="00BE1344" w:rsidP="00BE1344">
      <w:pPr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ko-KR"/>
        </w:rPr>
      </w:pPr>
    </w:p>
    <w:p w:rsidR="00BE1344" w:rsidRDefault="00BE1344" w:rsidP="00BE1344">
      <w:pPr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ko-KR"/>
        </w:rPr>
      </w:pPr>
    </w:p>
    <w:p w:rsidR="00BE1344" w:rsidRDefault="00BE1344" w:rsidP="00BE1344">
      <w:pPr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ko-KR"/>
        </w:rPr>
      </w:pPr>
    </w:p>
    <w:p w:rsidR="00BE1344" w:rsidRDefault="00BE1344" w:rsidP="00BE1344">
      <w:pPr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ko-KR"/>
        </w:rPr>
      </w:pPr>
    </w:p>
    <w:p w:rsidR="00BE1344" w:rsidRPr="0062644F" w:rsidRDefault="0062644F" w:rsidP="00BE1344">
      <w:pPr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ko-KR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ko-KR"/>
        </w:rPr>
        <w:lastRenderedPageBreak/>
        <w:t xml:space="preserve">                 </w:t>
      </w:r>
      <w:r w:rsidR="00BE1344" w:rsidRPr="00346A15">
        <w:rPr>
          <w:rFonts w:ascii="Times New Roman" w:eastAsiaTheme="minorEastAsia" w:hAnsi="Times New Roman" w:cs="Times New Roman"/>
          <w:b/>
          <w:sz w:val="32"/>
          <w:szCs w:val="32"/>
          <w:lang w:eastAsia="ko-KR"/>
        </w:rPr>
        <w:t>Физические и химические свойства</w:t>
      </w:r>
    </w:p>
    <w:p w:rsidR="00BE1344" w:rsidRPr="00346A15" w:rsidRDefault="00BE1344" w:rsidP="00BE1344">
      <w:pPr>
        <w:pStyle w:val="a6"/>
        <w:shd w:val="clear" w:color="auto" w:fill="F9F9F7"/>
        <w:ind w:firstLine="403"/>
        <w:jc w:val="both"/>
        <w:rPr>
          <w:color w:val="000000"/>
          <w:sz w:val="30"/>
          <w:szCs w:val="30"/>
        </w:rPr>
      </w:pPr>
      <w:r w:rsidRPr="00346A15">
        <w:rPr>
          <w:color w:val="000000"/>
          <w:sz w:val="30"/>
          <w:szCs w:val="30"/>
        </w:rPr>
        <w:t>Между химическим составом, кристаллической структурой и физическими свойствами минерала существует самая тесная взаимосвязь.</w:t>
      </w:r>
      <w:r w:rsidR="000940E8" w:rsidRPr="000940E8">
        <w:rPr>
          <w:color w:val="000000"/>
          <w:sz w:val="30"/>
          <w:szCs w:val="30"/>
        </w:rPr>
        <w:t xml:space="preserve"> [2]</w:t>
      </w:r>
      <w:r w:rsidRPr="00346A15">
        <w:rPr>
          <w:color w:val="000000"/>
          <w:sz w:val="30"/>
          <w:szCs w:val="30"/>
        </w:rPr>
        <w:t xml:space="preserve"> Изучение физических свойств позволяет судить о химическом составе и структуре минерала. Кроме того, физические свойства могут представлять большой интерес для определенных областей техники (высокая твердость алмаза, корунда; оптические свойства кварца, флюорита, кальцита). Кроме этого физические свойства минералов позволяют их идентифицировать в полевых условиях.</w:t>
      </w:r>
      <w:r w:rsidR="000940E8" w:rsidRPr="000940E8">
        <w:rPr>
          <w:sz w:val="30"/>
          <w:szCs w:val="30"/>
        </w:rPr>
        <w:t xml:space="preserve"> </w:t>
      </w:r>
      <w:r w:rsidR="000940E8" w:rsidRPr="00CF2675">
        <w:rPr>
          <w:sz w:val="30"/>
          <w:szCs w:val="30"/>
        </w:rPr>
        <w:t>.</w:t>
      </w:r>
      <w:r w:rsidR="000940E8" w:rsidRPr="000940E8">
        <w:rPr>
          <w:sz w:val="30"/>
          <w:szCs w:val="30"/>
        </w:rPr>
        <w:t>[1]</w:t>
      </w:r>
    </w:p>
    <w:p w:rsidR="00BE1344" w:rsidRPr="000940E8" w:rsidRDefault="00BE1344" w:rsidP="00BE1344">
      <w:pPr>
        <w:pStyle w:val="a6"/>
        <w:shd w:val="clear" w:color="auto" w:fill="F9F9F7"/>
        <w:ind w:firstLine="403"/>
        <w:jc w:val="both"/>
        <w:rPr>
          <w:color w:val="000000"/>
          <w:sz w:val="30"/>
          <w:szCs w:val="30"/>
        </w:rPr>
      </w:pPr>
      <w:r w:rsidRPr="00346A15">
        <w:rPr>
          <w:color w:val="000000"/>
          <w:sz w:val="30"/>
          <w:szCs w:val="30"/>
        </w:rPr>
        <w:t xml:space="preserve">К </w:t>
      </w:r>
      <w:proofErr w:type="gramStart"/>
      <w:r w:rsidRPr="00346A15">
        <w:rPr>
          <w:color w:val="000000"/>
          <w:sz w:val="30"/>
          <w:szCs w:val="30"/>
        </w:rPr>
        <w:t>физическим</w:t>
      </w:r>
      <w:proofErr w:type="gramEnd"/>
      <w:r w:rsidRPr="00346A15">
        <w:rPr>
          <w:color w:val="000000"/>
          <w:sz w:val="30"/>
          <w:szCs w:val="30"/>
        </w:rPr>
        <w:t xml:space="preserve"> относятся оптические, механические, электрические, магнитные, теплофизические свойства и плотность. Есть еще и химические свойства, к которым относятся степень реакционной способности минералов, особенности их взаимодействия с различными реагентами, растворимость. Есть и такие свойства, которые можно назвать физико-химическими (например, характер </w:t>
      </w:r>
      <w:proofErr w:type="spellStart"/>
      <w:r w:rsidRPr="00346A15">
        <w:rPr>
          <w:color w:val="000000"/>
          <w:sz w:val="30"/>
          <w:szCs w:val="30"/>
        </w:rPr>
        <w:t>смачиваемости</w:t>
      </w:r>
      <w:proofErr w:type="spellEnd"/>
      <w:r w:rsidRPr="00346A15">
        <w:rPr>
          <w:color w:val="000000"/>
          <w:sz w:val="30"/>
          <w:szCs w:val="30"/>
        </w:rPr>
        <w:t xml:space="preserve"> его зерен). На различных физических свойствах кристаллов (плотности, электрическим и магнитным свойствам) основаны геофизические методы поиска и разведки месторождений полезных ископаемых (</w:t>
      </w:r>
      <w:proofErr w:type="spellStart"/>
      <w:r w:rsidRPr="00346A15">
        <w:rPr>
          <w:color w:val="000000"/>
          <w:sz w:val="30"/>
          <w:szCs w:val="30"/>
        </w:rPr>
        <w:t>гравиразведка</w:t>
      </w:r>
      <w:proofErr w:type="spellEnd"/>
      <w:r w:rsidRPr="00346A15">
        <w:rPr>
          <w:color w:val="000000"/>
          <w:sz w:val="30"/>
          <w:szCs w:val="30"/>
        </w:rPr>
        <w:t>, магниторазведка, электроразведка, сейсморазведка). Характер механических свойств определяет способ измельчения кристаллов при обработке их руд. Плотность влияет на способность оставаться в шлихе или вымываться из него, т. е. определяет метод обогащения руд.</w:t>
      </w:r>
      <w:r w:rsidR="000940E8" w:rsidRPr="000940E8">
        <w:rPr>
          <w:color w:val="000000"/>
          <w:sz w:val="30"/>
          <w:szCs w:val="30"/>
        </w:rPr>
        <w:t xml:space="preserve"> [2]</w:t>
      </w:r>
    </w:p>
    <w:p w:rsidR="00BE1344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Pr="00346A15">
        <w:rPr>
          <w:rFonts w:ascii="Times New Roman" w:hAnsi="Times New Roman" w:cs="Times New Roman"/>
          <w:sz w:val="30"/>
          <w:szCs w:val="30"/>
        </w:rPr>
        <w:t xml:space="preserve"> физическим свойствам минералов относят форму их кристаллов, которую можно наблюдать</w:t>
      </w:r>
      <w:r>
        <w:rPr>
          <w:rFonts w:ascii="Times New Roman" w:hAnsi="Times New Roman" w:cs="Times New Roman"/>
          <w:sz w:val="30"/>
          <w:szCs w:val="30"/>
        </w:rPr>
        <w:t xml:space="preserve"> невооруженным глазом.</w:t>
      </w:r>
      <w:r w:rsidRPr="00346A15">
        <w:t xml:space="preserve"> </w:t>
      </w:r>
      <w:r w:rsidRPr="00346A15">
        <w:rPr>
          <w:rFonts w:ascii="Times New Roman" w:hAnsi="Times New Roman" w:cs="Times New Roman"/>
          <w:sz w:val="30"/>
          <w:szCs w:val="30"/>
        </w:rPr>
        <w:t>Морфология кристаллов важный признак минералов. Все разнообразие форм кристаллов подразделяют на шесть сингонии, отражающих степень их симметричности.</w:t>
      </w:r>
      <w:r w:rsidR="000940E8" w:rsidRPr="000940E8">
        <w:rPr>
          <w:rFonts w:ascii="Times New Roman" w:hAnsi="Times New Roman" w:cs="Times New Roman"/>
          <w:sz w:val="30"/>
          <w:szCs w:val="30"/>
        </w:rPr>
        <w:t xml:space="preserve"> [3]</w:t>
      </w:r>
      <w:r w:rsidR="000940E8" w:rsidRPr="00CF2675">
        <w:rPr>
          <w:rFonts w:ascii="Times New Roman" w:hAnsi="Times New Roman" w:cs="Times New Roman"/>
          <w:sz w:val="30"/>
          <w:szCs w:val="30"/>
        </w:rPr>
        <w:t xml:space="preserve"> </w:t>
      </w:r>
      <w:r w:rsidRPr="00346A15">
        <w:rPr>
          <w:rFonts w:ascii="Times New Roman" w:hAnsi="Times New Roman" w:cs="Times New Roman"/>
          <w:sz w:val="30"/>
          <w:szCs w:val="30"/>
        </w:rPr>
        <w:t xml:space="preserve"> Е</w:t>
      </w:r>
      <w:r>
        <w:rPr>
          <w:rFonts w:ascii="Times New Roman" w:hAnsi="Times New Roman" w:cs="Times New Roman"/>
          <w:sz w:val="30"/>
          <w:szCs w:val="30"/>
        </w:rPr>
        <w:t>сть, например, сингония кубиче</w:t>
      </w:r>
      <w:r w:rsidRPr="00346A15">
        <w:rPr>
          <w:rFonts w:ascii="Times New Roman" w:hAnsi="Times New Roman" w:cs="Times New Roman"/>
          <w:sz w:val="30"/>
          <w:szCs w:val="30"/>
        </w:rPr>
        <w:t>ская, объединяющая</w:t>
      </w:r>
      <w:r>
        <w:rPr>
          <w:rFonts w:ascii="Times New Roman" w:hAnsi="Times New Roman" w:cs="Times New Roman"/>
          <w:sz w:val="30"/>
          <w:szCs w:val="30"/>
        </w:rPr>
        <w:t xml:space="preserve"> наиболее симметричные кристал</w:t>
      </w:r>
      <w:r w:rsidRPr="00346A15">
        <w:rPr>
          <w:rFonts w:ascii="Times New Roman" w:hAnsi="Times New Roman" w:cs="Times New Roman"/>
          <w:sz w:val="30"/>
          <w:szCs w:val="30"/>
        </w:rPr>
        <w:t xml:space="preserve">лы, гексагональная и др. </w:t>
      </w:r>
    </w:p>
    <w:p w:rsidR="00BE1344" w:rsidRPr="00CF2675" w:rsidRDefault="00BE1344" w:rsidP="00BE1344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46A15">
        <w:rPr>
          <w:rFonts w:ascii="Times New Roman" w:hAnsi="Times New Roman" w:cs="Times New Roman"/>
          <w:sz w:val="30"/>
          <w:szCs w:val="30"/>
        </w:rPr>
        <w:t>К химическим свойствам минералов относится, например, вскипание кальцита (</w:t>
      </w:r>
      <w:proofErr w:type="spellStart"/>
      <w:r w:rsidRPr="00346A15">
        <w:rPr>
          <w:rFonts w:ascii="Times New Roman" w:hAnsi="Times New Roman" w:cs="Times New Roman"/>
          <w:sz w:val="30"/>
          <w:szCs w:val="30"/>
        </w:rPr>
        <w:t>СаСОз</w:t>
      </w:r>
      <w:proofErr w:type="spellEnd"/>
      <w:r w:rsidRPr="00346A15">
        <w:rPr>
          <w:rFonts w:ascii="Times New Roman" w:hAnsi="Times New Roman" w:cs="Times New Roman"/>
          <w:sz w:val="30"/>
          <w:szCs w:val="30"/>
        </w:rPr>
        <w:t>) при его взаимодействии с соляной кислотой (ПС]).</w:t>
      </w:r>
      <w:proofErr w:type="gramEnd"/>
    </w:p>
    <w:p w:rsidR="00BE1344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Pr="009A054C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054C">
        <w:rPr>
          <w:rFonts w:ascii="Times New Roman" w:hAnsi="Times New Roman" w:cs="Times New Roman"/>
          <w:b/>
          <w:sz w:val="32"/>
          <w:szCs w:val="32"/>
        </w:rPr>
        <w:t>Формы нахождения минералов в природе.</w:t>
      </w:r>
    </w:p>
    <w:p w:rsidR="00BE1344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346A15">
        <w:rPr>
          <w:rFonts w:ascii="Times New Roman" w:hAnsi="Times New Roman" w:cs="Times New Roman"/>
          <w:sz w:val="30"/>
          <w:szCs w:val="30"/>
        </w:rPr>
        <w:t xml:space="preserve">Они весьма разнообразны и зависят от условий образования минералов. Среди обособленных минеральных скоплений часто встречаются друзы группы кристаллов, приросших к стенкам пустот или трещин. Известны прекрасные друзы кристаллов кварца. Секреции </w:t>
      </w:r>
      <w:proofErr w:type="gramStart"/>
      <w:r w:rsidRPr="00346A15">
        <w:rPr>
          <w:rFonts w:ascii="Times New Roman" w:hAnsi="Times New Roman" w:cs="Times New Roman"/>
          <w:sz w:val="30"/>
          <w:szCs w:val="30"/>
        </w:rPr>
        <w:t>-э</w:t>
      </w:r>
      <w:proofErr w:type="gramEnd"/>
      <w:r w:rsidRPr="00346A15">
        <w:rPr>
          <w:rFonts w:ascii="Times New Roman" w:hAnsi="Times New Roman" w:cs="Times New Roman"/>
          <w:sz w:val="30"/>
          <w:szCs w:val="30"/>
        </w:rPr>
        <w:t>то минеральное вещество, заполнившее какую-либо пустоту в горной пор0де и обладающее концентрическим строением. Конкреции представляют собой округлые образования минерального вещества вокруг какого-либо центра кристаллизации. Они нередко имеют радиально-лучистое строение.</w:t>
      </w:r>
      <w:r w:rsidR="000940E8" w:rsidRPr="000940E8">
        <w:rPr>
          <w:color w:val="000000"/>
          <w:sz w:val="30"/>
          <w:szCs w:val="30"/>
        </w:rPr>
        <w:t xml:space="preserve"> [2]</w:t>
      </w:r>
      <w:r w:rsidRPr="00346A15">
        <w:rPr>
          <w:rFonts w:ascii="Times New Roman" w:hAnsi="Times New Roman" w:cs="Times New Roman"/>
          <w:sz w:val="30"/>
          <w:szCs w:val="30"/>
        </w:rPr>
        <w:t xml:space="preserve"> Наиболее широко развиты скопления минералов кристаллического или скрытокристаллического, &amp; также аморфного строения. Они образуются при одновременном росте из расплавов или растворов множества минеральных частиц. Встречаются и такие минеральные образования, состав которых не соответствует форме, которую они слагают, их называют псевдоморфозами. Таковы, например, псевдоморфозы пирита (№82) по древесине. </w:t>
      </w:r>
      <w:r w:rsidR="000940E8" w:rsidRPr="000940E8">
        <w:rPr>
          <w:rFonts w:ascii="Times New Roman" w:hAnsi="Times New Roman" w:cs="Times New Roman"/>
          <w:sz w:val="30"/>
          <w:szCs w:val="30"/>
        </w:rPr>
        <w:t>[3]</w:t>
      </w:r>
    </w:p>
    <w:p w:rsidR="00BE1344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1344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</w:t>
      </w:r>
      <w:r w:rsidRPr="00BE1344">
        <w:rPr>
          <w:rFonts w:ascii="Times New Roman" w:hAnsi="Times New Roman" w:cs="Times New Roman"/>
          <w:b/>
          <w:sz w:val="32"/>
          <w:szCs w:val="32"/>
        </w:rPr>
        <w:t>Классификация минералов и их описание.</w:t>
      </w:r>
      <w:r w:rsidRPr="00346A1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1344" w:rsidRDefault="00BE1344" w:rsidP="00BE1344">
      <w:pPr>
        <w:tabs>
          <w:tab w:val="left" w:pos="3225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346A15">
        <w:rPr>
          <w:rFonts w:ascii="Times New Roman" w:hAnsi="Times New Roman" w:cs="Times New Roman"/>
          <w:sz w:val="30"/>
          <w:szCs w:val="30"/>
        </w:rPr>
        <w:t>В настоящее время известно более 3 тыс. минералов. Чтобы разобраться в таком большом количестве минералов, их надо классифицировать.</w:t>
      </w:r>
      <w:r w:rsidR="000940E8" w:rsidRPr="000940E8">
        <w:rPr>
          <w:rFonts w:ascii="Times New Roman" w:hAnsi="Times New Roman" w:cs="Times New Roman"/>
          <w:sz w:val="30"/>
          <w:szCs w:val="30"/>
        </w:rPr>
        <w:t xml:space="preserve"> </w:t>
      </w:r>
      <w:r w:rsidR="000940E8" w:rsidRPr="00CF2675">
        <w:rPr>
          <w:rFonts w:ascii="Times New Roman" w:hAnsi="Times New Roman" w:cs="Times New Roman"/>
          <w:sz w:val="30"/>
          <w:szCs w:val="30"/>
        </w:rPr>
        <w:t>.</w:t>
      </w:r>
      <w:r w:rsidR="000940E8" w:rsidRPr="000940E8">
        <w:rPr>
          <w:rFonts w:ascii="Times New Roman" w:hAnsi="Times New Roman" w:cs="Times New Roman"/>
          <w:sz w:val="30"/>
          <w:szCs w:val="30"/>
        </w:rPr>
        <w:t>[1]</w:t>
      </w:r>
      <w:r w:rsidRPr="00346A15">
        <w:rPr>
          <w:rFonts w:ascii="Times New Roman" w:hAnsi="Times New Roman" w:cs="Times New Roman"/>
          <w:sz w:val="30"/>
          <w:szCs w:val="30"/>
        </w:rPr>
        <w:t xml:space="preserve"> В основе современной классификации минералов лежат химический состав и структура. Наиболее важные минералы, чаще всего встречающиеся в природе и слагающие горные породы, относят к следующим химическим классам:</w:t>
      </w:r>
    </w:p>
    <w:p w:rsidR="00BE1344" w:rsidRPr="00BE1344" w:rsidRDefault="00BE1344" w:rsidP="0062644F">
      <w:pPr>
        <w:tabs>
          <w:tab w:val="left" w:pos="3225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1344">
        <w:rPr>
          <w:rFonts w:ascii="Times New Roman" w:hAnsi="Times New Roman" w:cs="Times New Roman"/>
          <w:sz w:val="30"/>
          <w:szCs w:val="30"/>
        </w:rPr>
        <w:t xml:space="preserve">1. Самородные элементы. </w:t>
      </w:r>
    </w:p>
    <w:p w:rsidR="00BE1344" w:rsidRPr="00BE1344" w:rsidRDefault="00BE1344" w:rsidP="0062644F">
      <w:pPr>
        <w:tabs>
          <w:tab w:val="left" w:pos="3225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1344">
        <w:rPr>
          <w:rFonts w:ascii="Times New Roman" w:hAnsi="Times New Roman" w:cs="Times New Roman"/>
          <w:sz w:val="30"/>
          <w:szCs w:val="30"/>
        </w:rPr>
        <w:t xml:space="preserve">2. Сульфиды. </w:t>
      </w:r>
    </w:p>
    <w:p w:rsidR="00BE1344" w:rsidRPr="00BE1344" w:rsidRDefault="00BE1344" w:rsidP="0062644F">
      <w:pPr>
        <w:tabs>
          <w:tab w:val="left" w:pos="3225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1344">
        <w:rPr>
          <w:rFonts w:ascii="Times New Roman" w:hAnsi="Times New Roman" w:cs="Times New Roman"/>
          <w:sz w:val="30"/>
          <w:szCs w:val="30"/>
        </w:rPr>
        <w:t xml:space="preserve">3. Галоиды. </w:t>
      </w:r>
    </w:p>
    <w:p w:rsidR="00BE1344" w:rsidRPr="00BE1344" w:rsidRDefault="00BE1344" w:rsidP="0062644F">
      <w:pPr>
        <w:tabs>
          <w:tab w:val="left" w:pos="3225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1344">
        <w:rPr>
          <w:rFonts w:ascii="Times New Roman" w:hAnsi="Times New Roman" w:cs="Times New Roman"/>
          <w:sz w:val="30"/>
          <w:szCs w:val="30"/>
        </w:rPr>
        <w:t xml:space="preserve">4. Оксиды и </w:t>
      </w:r>
      <w:proofErr w:type="spellStart"/>
      <w:r w:rsidRPr="00BE1344">
        <w:rPr>
          <w:rFonts w:ascii="Times New Roman" w:hAnsi="Times New Roman" w:cs="Times New Roman"/>
          <w:sz w:val="30"/>
          <w:szCs w:val="30"/>
        </w:rPr>
        <w:t>гидроксиды</w:t>
      </w:r>
      <w:proofErr w:type="spellEnd"/>
      <w:r w:rsidRPr="00BE134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E1344" w:rsidRPr="00BE1344" w:rsidRDefault="00BE1344" w:rsidP="0062644F">
      <w:pPr>
        <w:tabs>
          <w:tab w:val="left" w:pos="3225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1344">
        <w:rPr>
          <w:rFonts w:ascii="Times New Roman" w:hAnsi="Times New Roman" w:cs="Times New Roman"/>
          <w:sz w:val="30"/>
          <w:szCs w:val="30"/>
        </w:rPr>
        <w:t xml:space="preserve">5. Карбонаты. </w:t>
      </w:r>
    </w:p>
    <w:p w:rsidR="00BE1344" w:rsidRPr="00BE1344" w:rsidRDefault="00BE1344" w:rsidP="0062644F">
      <w:pPr>
        <w:tabs>
          <w:tab w:val="left" w:pos="3225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1344">
        <w:rPr>
          <w:rFonts w:ascii="Times New Roman" w:hAnsi="Times New Roman" w:cs="Times New Roman"/>
          <w:sz w:val="30"/>
          <w:szCs w:val="30"/>
        </w:rPr>
        <w:t xml:space="preserve">6. Фосфаты. </w:t>
      </w:r>
    </w:p>
    <w:p w:rsidR="00BE1344" w:rsidRPr="00BE1344" w:rsidRDefault="00BE1344" w:rsidP="0062644F">
      <w:pPr>
        <w:tabs>
          <w:tab w:val="left" w:pos="3225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BE1344">
        <w:rPr>
          <w:rFonts w:ascii="Times New Roman" w:hAnsi="Times New Roman" w:cs="Times New Roman"/>
          <w:sz w:val="30"/>
          <w:szCs w:val="30"/>
        </w:rPr>
        <w:t xml:space="preserve">. Сульфиты. </w:t>
      </w:r>
    </w:p>
    <w:p w:rsidR="00BE1344" w:rsidRDefault="0062644F" w:rsidP="0062644F">
      <w:pPr>
        <w:tabs>
          <w:tab w:val="left" w:pos="3225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241935</wp:posOffset>
            </wp:positionV>
            <wp:extent cx="5610225" cy="5105400"/>
            <wp:effectExtent l="19050" t="0" r="9525" b="0"/>
            <wp:wrapNone/>
            <wp:docPr id="16" name="Рисунок 16" descr="http://biofile.ru/pic/nadine-o-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iofile.ru/pic/nadine-o-15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344" w:rsidRPr="00BE1344">
        <w:rPr>
          <w:rFonts w:ascii="Times New Roman" w:hAnsi="Times New Roman" w:cs="Times New Roman"/>
          <w:sz w:val="30"/>
          <w:szCs w:val="30"/>
        </w:rPr>
        <w:t>8. Силикаты.</w:t>
      </w:r>
    </w:p>
    <w:p w:rsidR="00BE1344" w:rsidRPr="00346A15" w:rsidRDefault="00BE1344" w:rsidP="0062644F">
      <w:pPr>
        <w:tabs>
          <w:tab w:val="left" w:pos="3225"/>
        </w:tabs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E1344" w:rsidRPr="0037553F" w:rsidRDefault="00BE1344" w:rsidP="00BE1344">
      <w:pPr>
        <w:tabs>
          <w:tab w:val="left" w:pos="3225"/>
        </w:tabs>
        <w:spacing w:line="240" w:lineRule="auto"/>
      </w:pPr>
    </w:p>
    <w:p w:rsidR="002A505F" w:rsidRDefault="002A505F" w:rsidP="00BE1344">
      <w:pPr>
        <w:spacing w:after="240" w:line="240" w:lineRule="auto"/>
      </w:pPr>
    </w:p>
    <w:p w:rsidR="002A505F" w:rsidRDefault="002A505F" w:rsidP="00BE1344">
      <w:pPr>
        <w:spacing w:after="240" w:line="240" w:lineRule="auto"/>
      </w:pPr>
    </w:p>
    <w:p w:rsidR="00BE1344" w:rsidRDefault="00BE1344" w:rsidP="00BE1344">
      <w:pPr>
        <w:tabs>
          <w:tab w:val="left" w:pos="3225"/>
        </w:tabs>
        <w:spacing w:line="240" w:lineRule="auto"/>
      </w:pPr>
    </w:p>
    <w:p w:rsidR="0062644F" w:rsidRDefault="0062644F" w:rsidP="00BE1344">
      <w:pPr>
        <w:tabs>
          <w:tab w:val="left" w:pos="3225"/>
        </w:tabs>
        <w:spacing w:line="240" w:lineRule="auto"/>
      </w:pPr>
    </w:p>
    <w:p w:rsidR="0062644F" w:rsidRDefault="0062644F" w:rsidP="00BE1344">
      <w:pPr>
        <w:tabs>
          <w:tab w:val="left" w:pos="3225"/>
        </w:tabs>
        <w:spacing w:line="240" w:lineRule="auto"/>
      </w:pPr>
    </w:p>
    <w:p w:rsidR="0062644F" w:rsidRDefault="0062644F" w:rsidP="00BE1344">
      <w:pPr>
        <w:tabs>
          <w:tab w:val="left" w:pos="3225"/>
        </w:tabs>
        <w:spacing w:line="240" w:lineRule="auto"/>
      </w:pPr>
    </w:p>
    <w:p w:rsidR="0062644F" w:rsidRDefault="0062644F" w:rsidP="00BE1344">
      <w:pPr>
        <w:tabs>
          <w:tab w:val="left" w:pos="3225"/>
        </w:tabs>
        <w:spacing w:line="240" w:lineRule="auto"/>
      </w:pPr>
    </w:p>
    <w:p w:rsidR="0062644F" w:rsidRDefault="0062644F" w:rsidP="00BE1344">
      <w:pPr>
        <w:tabs>
          <w:tab w:val="left" w:pos="3225"/>
        </w:tabs>
        <w:spacing w:line="240" w:lineRule="auto"/>
      </w:pPr>
    </w:p>
    <w:p w:rsidR="0062644F" w:rsidRDefault="0062644F" w:rsidP="00BE1344">
      <w:pPr>
        <w:tabs>
          <w:tab w:val="left" w:pos="3225"/>
        </w:tabs>
        <w:spacing w:line="240" w:lineRule="auto"/>
      </w:pPr>
    </w:p>
    <w:p w:rsidR="0062644F" w:rsidRDefault="0062644F" w:rsidP="00BE1344">
      <w:pPr>
        <w:tabs>
          <w:tab w:val="left" w:pos="3225"/>
        </w:tabs>
        <w:spacing w:line="240" w:lineRule="auto"/>
      </w:pPr>
    </w:p>
    <w:p w:rsidR="0062644F" w:rsidRDefault="0062644F" w:rsidP="00BE1344">
      <w:pPr>
        <w:tabs>
          <w:tab w:val="left" w:pos="3225"/>
        </w:tabs>
        <w:spacing w:line="240" w:lineRule="auto"/>
      </w:pPr>
    </w:p>
    <w:p w:rsidR="0062644F" w:rsidRDefault="0062644F" w:rsidP="00BE1344">
      <w:pPr>
        <w:tabs>
          <w:tab w:val="left" w:pos="3225"/>
        </w:tabs>
        <w:spacing w:line="240" w:lineRule="auto"/>
      </w:pPr>
    </w:p>
    <w:p w:rsidR="0062644F" w:rsidRDefault="0062644F" w:rsidP="00BE1344">
      <w:pPr>
        <w:tabs>
          <w:tab w:val="left" w:pos="3225"/>
        </w:tabs>
        <w:spacing w:line="240" w:lineRule="auto"/>
      </w:pPr>
    </w:p>
    <w:p w:rsidR="0062644F" w:rsidRPr="0062644F" w:rsidRDefault="0062644F" w:rsidP="0062644F">
      <w:pPr>
        <w:tabs>
          <w:tab w:val="left" w:pos="3225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44F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62644F" w:rsidRDefault="0062644F" w:rsidP="00BE1344">
      <w:pPr>
        <w:tabs>
          <w:tab w:val="left" w:pos="3225"/>
        </w:tabs>
        <w:spacing w:line="240" w:lineRule="auto"/>
      </w:pPr>
    </w:p>
    <w:p w:rsidR="0062644F" w:rsidRPr="0062644F" w:rsidRDefault="0062644F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62644F">
        <w:rPr>
          <w:rFonts w:ascii="Times New Roman" w:hAnsi="Times New Roman" w:cs="Times New Roman"/>
          <w:sz w:val="30"/>
          <w:szCs w:val="30"/>
        </w:rPr>
        <w:t>Что представляют собой минералы? Это природные химические соединения, состоящие из различных атомов. Сейчас известно около 3 тыс. минералов, но обычно их встречается гораздо меньше, несколько сотен, и только несколько десятков из них наиболее распространены. Химические элементы, известные нам из таблицы Менделеева, входят в со</w:t>
      </w:r>
      <w:proofErr w:type="gramStart"/>
      <w:r w:rsidRPr="0062644F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62644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2644F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2644F">
        <w:rPr>
          <w:rFonts w:ascii="Times New Roman" w:hAnsi="Times New Roman" w:cs="Times New Roman"/>
          <w:sz w:val="30"/>
          <w:szCs w:val="30"/>
        </w:rPr>
        <w:t>тав минералов далеко не одинаково. Так, например, кислород (О) входит в состав почти половины минералов (1364), о второй по распространенности кремний (53) -только в 430. Еще шесть элементов алюминий (А!), железо (Ре), кальций (</w:t>
      </w:r>
      <w:proofErr w:type="spellStart"/>
      <w:r w:rsidRPr="0062644F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62644F">
        <w:rPr>
          <w:rFonts w:ascii="Times New Roman" w:hAnsi="Times New Roman" w:cs="Times New Roman"/>
          <w:sz w:val="30"/>
          <w:szCs w:val="30"/>
        </w:rPr>
        <w:t>), магний (М</w:t>
      </w:r>
      <w:proofErr w:type="gramStart"/>
      <w:r w:rsidRPr="0062644F">
        <w:rPr>
          <w:rFonts w:ascii="Times New Roman" w:hAnsi="Times New Roman" w:cs="Times New Roman"/>
          <w:sz w:val="30"/>
          <w:szCs w:val="30"/>
          <w:lang w:val="en-US"/>
        </w:rPr>
        <w:t>g</w:t>
      </w:r>
      <w:proofErr w:type="gramEnd"/>
      <w:r w:rsidRPr="0062644F">
        <w:rPr>
          <w:rFonts w:ascii="Times New Roman" w:hAnsi="Times New Roman" w:cs="Times New Roman"/>
          <w:sz w:val="30"/>
          <w:szCs w:val="30"/>
        </w:rPr>
        <w:t>), калий (К) и натрий (</w:t>
      </w:r>
      <w:r w:rsidRPr="0062644F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62644F">
        <w:rPr>
          <w:rFonts w:ascii="Times New Roman" w:hAnsi="Times New Roman" w:cs="Times New Roman"/>
          <w:sz w:val="30"/>
          <w:szCs w:val="30"/>
        </w:rPr>
        <w:t xml:space="preserve">а) являются обязательными почти для всех других минералов. Дело в том, что остальные химические элементы не столь активны. В наши дни детально известно, из каких минералов состоят все горные </w:t>
      </w:r>
      <w:proofErr w:type="gramStart"/>
      <w:r w:rsidRPr="0062644F">
        <w:rPr>
          <w:rFonts w:ascii="Times New Roman" w:hAnsi="Times New Roman" w:cs="Times New Roman"/>
          <w:sz w:val="30"/>
          <w:szCs w:val="30"/>
        </w:rPr>
        <w:t>породы</w:t>
      </w:r>
      <w:proofErr w:type="gramEnd"/>
      <w:r w:rsidRPr="0062644F">
        <w:rPr>
          <w:rFonts w:ascii="Times New Roman" w:hAnsi="Times New Roman" w:cs="Times New Roman"/>
          <w:sz w:val="30"/>
          <w:szCs w:val="30"/>
        </w:rPr>
        <w:t xml:space="preserve"> и какие химические элементы в них присутствуют. </w:t>
      </w:r>
      <w:r w:rsidR="000940E8" w:rsidRPr="00CF2675">
        <w:rPr>
          <w:rFonts w:ascii="Times New Roman" w:hAnsi="Times New Roman" w:cs="Times New Roman"/>
          <w:sz w:val="30"/>
          <w:szCs w:val="30"/>
        </w:rPr>
        <w:t>.</w:t>
      </w:r>
      <w:r w:rsidR="000940E8" w:rsidRPr="000940E8">
        <w:rPr>
          <w:rFonts w:ascii="Times New Roman" w:hAnsi="Times New Roman" w:cs="Times New Roman"/>
          <w:sz w:val="30"/>
          <w:szCs w:val="30"/>
        </w:rPr>
        <w:t>[1]</w:t>
      </w:r>
    </w:p>
    <w:p w:rsidR="0062644F" w:rsidRDefault="0062644F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62644F">
        <w:rPr>
          <w:rFonts w:ascii="Times New Roman" w:hAnsi="Times New Roman" w:cs="Times New Roman"/>
          <w:sz w:val="30"/>
          <w:szCs w:val="30"/>
        </w:rPr>
        <w:t>Но Земля лишь одна из планет Солнечной системы, 0 Солнце -лишь одна из 100 тыс. миллионов звезд только</w:t>
      </w:r>
      <w:proofErr w:type="gramStart"/>
      <w:r w:rsidRPr="0062644F">
        <w:rPr>
          <w:rFonts w:ascii="Times New Roman" w:hAnsi="Times New Roman" w:cs="Times New Roman"/>
          <w:sz w:val="30"/>
          <w:szCs w:val="30"/>
        </w:rPr>
        <w:t xml:space="preserve"> О</w:t>
      </w:r>
      <w:proofErr w:type="gramEnd"/>
      <w:r w:rsidRPr="0062644F">
        <w:rPr>
          <w:rFonts w:ascii="Times New Roman" w:hAnsi="Times New Roman" w:cs="Times New Roman"/>
          <w:sz w:val="30"/>
          <w:szCs w:val="30"/>
        </w:rPr>
        <w:t xml:space="preserve">дной Галактики Млечный Путь. В космическом же пространстве 75% водорода (Н) и 24% гелия (Не), 0 на восемь перечисленных выше элементов приходится... 1%. Один из наиболее распространенных минералов на Земле кварц, или оксид кремния ($і02). Он имеет множество разновидностей и цветов. Кварц пропускает ультрафиолетовые и инфракрасные лучи (в отличие от стекла). Он обладает к тому же </w:t>
      </w:r>
      <w:proofErr w:type="spellStart"/>
      <w:r w:rsidRPr="0062644F">
        <w:rPr>
          <w:rFonts w:ascii="Times New Roman" w:hAnsi="Times New Roman" w:cs="Times New Roman"/>
          <w:sz w:val="30"/>
          <w:szCs w:val="30"/>
        </w:rPr>
        <w:t>пьезоэффектом</w:t>
      </w:r>
      <w:proofErr w:type="spellEnd"/>
      <w:r w:rsidRPr="0062644F">
        <w:rPr>
          <w:rFonts w:ascii="Times New Roman" w:hAnsi="Times New Roman" w:cs="Times New Roman"/>
          <w:sz w:val="30"/>
          <w:szCs w:val="30"/>
        </w:rPr>
        <w:t>, т. е. колеблется под воздействием магнитного поля, поэтому его используют в кварцевых часах и во многих электронных приборах.</w:t>
      </w:r>
    </w:p>
    <w:p w:rsidR="000940E8" w:rsidRDefault="000940E8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0940E8" w:rsidRDefault="000940E8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0940E8" w:rsidRDefault="000940E8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0940E8" w:rsidRDefault="000940E8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0940E8" w:rsidRDefault="000940E8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0940E8" w:rsidRDefault="000940E8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0940E8" w:rsidRDefault="000940E8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0940E8" w:rsidRDefault="000940E8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0940E8" w:rsidRPr="000940E8" w:rsidRDefault="000940E8" w:rsidP="000940E8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40E8">
        <w:rPr>
          <w:rFonts w:ascii="Times New Roman" w:hAnsi="Times New Roman" w:cs="Times New Roman"/>
          <w:b/>
          <w:sz w:val="30"/>
          <w:szCs w:val="30"/>
        </w:rPr>
        <w:lastRenderedPageBreak/>
        <w:t>Список литературы</w:t>
      </w:r>
    </w:p>
    <w:p w:rsidR="000940E8" w:rsidRPr="000940E8" w:rsidRDefault="00A65A42" w:rsidP="000940E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65A42">
        <w:rPr>
          <w:rFonts w:ascii="Times New Roman" w:hAnsi="Times New Roman" w:cs="Times New Roman"/>
          <w:sz w:val="30"/>
          <w:szCs w:val="30"/>
        </w:rPr>
        <w:t>[1]-</w:t>
      </w:r>
      <w:r w:rsidR="000940E8" w:rsidRPr="000940E8">
        <w:rPr>
          <w:rFonts w:ascii="Times New Roman" w:hAnsi="Times New Roman" w:cs="Times New Roman"/>
          <w:sz w:val="30"/>
          <w:szCs w:val="30"/>
        </w:rPr>
        <w:t xml:space="preserve">"Минералы и горные породы" (М. </w:t>
      </w:r>
      <w:proofErr w:type="spellStart"/>
      <w:r w:rsidR="000940E8" w:rsidRPr="000940E8">
        <w:rPr>
          <w:rFonts w:ascii="Times New Roman" w:hAnsi="Times New Roman" w:cs="Times New Roman"/>
          <w:sz w:val="30"/>
          <w:szCs w:val="30"/>
        </w:rPr>
        <w:t>Прайс</w:t>
      </w:r>
      <w:proofErr w:type="spellEnd"/>
      <w:r w:rsidR="000940E8" w:rsidRPr="000940E8">
        <w:rPr>
          <w:rFonts w:ascii="Times New Roman" w:hAnsi="Times New Roman" w:cs="Times New Roman"/>
          <w:sz w:val="30"/>
          <w:szCs w:val="30"/>
        </w:rPr>
        <w:t xml:space="preserve"> и др.)</w:t>
      </w:r>
    </w:p>
    <w:p w:rsidR="000940E8" w:rsidRDefault="00A65A42" w:rsidP="000940E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65A42">
        <w:rPr>
          <w:rFonts w:ascii="Times New Roman" w:hAnsi="Times New Roman" w:cs="Times New Roman"/>
          <w:sz w:val="30"/>
          <w:szCs w:val="30"/>
        </w:rPr>
        <w:t>[2]-</w:t>
      </w:r>
      <w:r w:rsidR="000940E8" w:rsidRPr="000940E8">
        <w:rPr>
          <w:rFonts w:ascii="Times New Roman" w:hAnsi="Times New Roman" w:cs="Times New Roman"/>
          <w:sz w:val="30"/>
          <w:szCs w:val="30"/>
        </w:rPr>
        <w:t xml:space="preserve">"Общая геология" </w:t>
      </w:r>
      <w:proofErr w:type="spellStart"/>
      <w:r w:rsidR="000940E8" w:rsidRPr="000940E8">
        <w:rPr>
          <w:rFonts w:ascii="Times New Roman" w:hAnsi="Times New Roman" w:cs="Times New Roman"/>
          <w:sz w:val="30"/>
          <w:szCs w:val="30"/>
        </w:rPr>
        <w:t>Короновский</w:t>
      </w:r>
      <w:proofErr w:type="spellEnd"/>
      <w:r w:rsidR="000940E8" w:rsidRPr="000940E8">
        <w:rPr>
          <w:rFonts w:ascii="Times New Roman" w:hAnsi="Times New Roman" w:cs="Times New Roman"/>
          <w:sz w:val="30"/>
          <w:szCs w:val="30"/>
        </w:rPr>
        <w:t xml:space="preserve"> Н.</w:t>
      </w:r>
      <w:proofErr w:type="gramStart"/>
      <w:r w:rsidR="000940E8" w:rsidRPr="000940E8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0940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0E8" w:rsidRDefault="00A65A42" w:rsidP="000940E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65A42">
        <w:rPr>
          <w:rFonts w:ascii="Times New Roman" w:hAnsi="Times New Roman" w:cs="Times New Roman"/>
          <w:sz w:val="30"/>
          <w:szCs w:val="30"/>
        </w:rPr>
        <w:t>[3]-</w:t>
      </w:r>
      <w:r w:rsidR="000940E8" w:rsidRPr="000940E8">
        <w:rPr>
          <w:rFonts w:ascii="Times New Roman" w:hAnsi="Times New Roman" w:cs="Times New Roman"/>
          <w:sz w:val="30"/>
          <w:szCs w:val="30"/>
        </w:rPr>
        <w:t>"Все о драгоценных камнях"</w:t>
      </w:r>
      <w:r w:rsidR="000940E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940E8" w:rsidRPr="000940E8">
        <w:rPr>
          <w:rFonts w:ascii="Times New Roman" w:hAnsi="Times New Roman" w:cs="Times New Roman"/>
          <w:sz w:val="30"/>
          <w:szCs w:val="30"/>
        </w:rPr>
        <w:t>Джаспер</w:t>
      </w:r>
      <w:proofErr w:type="spellEnd"/>
      <w:r w:rsidR="000940E8" w:rsidRPr="000940E8">
        <w:rPr>
          <w:rFonts w:ascii="Times New Roman" w:hAnsi="Times New Roman" w:cs="Times New Roman"/>
          <w:sz w:val="30"/>
          <w:szCs w:val="30"/>
        </w:rPr>
        <w:t xml:space="preserve"> Стоун</w:t>
      </w:r>
    </w:p>
    <w:p w:rsidR="000940E8" w:rsidRPr="000940E8" w:rsidRDefault="00A65A42" w:rsidP="000940E8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A65A42">
        <w:rPr>
          <w:rFonts w:ascii="Times New Roman" w:hAnsi="Times New Roman" w:cs="Times New Roman"/>
          <w:sz w:val="30"/>
          <w:szCs w:val="30"/>
        </w:rPr>
        <w:t>[4]-</w:t>
      </w:r>
      <w:r w:rsidR="000940E8" w:rsidRPr="000940E8">
        <w:rPr>
          <w:rFonts w:ascii="Times New Roman" w:hAnsi="Times New Roman" w:cs="Times New Roman"/>
          <w:sz w:val="30"/>
          <w:szCs w:val="30"/>
        </w:rPr>
        <w:t xml:space="preserve">"Общая геология" </w:t>
      </w:r>
      <w:r w:rsidR="000940E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940E8" w:rsidRPr="000940E8">
        <w:rPr>
          <w:rFonts w:ascii="Times New Roman" w:hAnsi="Times New Roman" w:cs="Times New Roman"/>
          <w:sz w:val="30"/>
          <w:szCs w:val="30"/>
        </w:rPr>
        <w:t>Якушова</w:t>
      </w:r>
      <w:proofErr w:type="spellEnd"/>
      <w:r w:rsidR="000940E8" w:rsidRPr="000940E8">
        <w:rPr>
          <w:rFonts w:ascii="Times New Roman" w:hAnsi="Times New Roman" w:cs="Times New Roman"/>
          <w:sz w:val="30"/>
          <w:szCs w:val="30"/>
        </w:rPr>
        <w:t xml:space="preserve"> А.Ф.</w:t>
      </w:r>
    </w:p>
    <w:p w:rsidR="000940E8" w:rsidRPr="000940E8" w:rsidRDefault="000940E8" w:rsidP="000940E8">
      <w:pPr>
        <w:rPr>
          <w:rFonts w:ascii="Times New Roman" w:hAnsi="Times New Roman" w:cs="Times New Roman"/>
          <w:sz w:val="30"/>
          <w:szCs w:val="30"/>
        </w:rPr>
      </w:pPr>
      <w:r w:rsidRPr="000940E8">
        <w:rPr>
          <w:rFonts w:ascii="Times New Roman" w:hAnsi="Times New Roman" w:cs="Times New Roman"/>
          <w:sz w:val="30"/>
          <w:szCs w:val="30"/>
        </w:rPr>
        <w:br/>
      </w:r>
    </w:p>
    <w:p w:rsidR="000940E8" w:rsidRPr="000940E8" w:rsidRDefault="000940E8" w:rsidP="000940E8">
      <w:pPr>
        <w:rPr>
          <w:rFonts w:ascii="Times New Roman" w:hAnsi="Times New Roman" w:cs="Times New Roman"/>
          <w:sz w:val="28"/>
          <w:szCs w:val="28"/>
        </w:rPr>
      </w:pPr>
    </w:p>
    <w:p w:rsidR="000940E8" w:rsidRPr="000940E8" w:rsidRDefault="000940E8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0940E8" w:rsidRPr="000940E8" w:rsidRDefault="000940E8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0940E8" w:rsidRPr="000940E8" w:rsidRDefault="000940E8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0940E8" w:rsidRPr="000940E8" w:rsidRDefault="000940E8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0940E8" w:rsidRPr="000940E8" w:rsidRDefault="000940E8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0940E8" w:rsidRPr="000940E8" w:rsidRDefault="000940E8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0940E8" w:rsidRPr="000940E8" w:rsidRDefault="000940E8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0940E8" w:rsidRPr="000940E8" w:rsidRDefault="000940E8" w:rsidP="0062644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62644F" w:rsidRPr="0037553F" w:rsidRDefault="0062644F" w:rsidP="00BE1344">
      <w:pPr>
        <w:tabs>
          <w:tab w:val="left" w:pos="3225"/>
        </w:tabs>
        <w:spacing w:line="240" w:lineRule="auto"/>
      </w:pPr>
    </w:p>
    <w:sectPr w:rsidR="0062644F" w:rsidRPr="0037553F" w:rsidSect="00BE1344">
      <w:footerReference w:type="default" r:id="rId9"/>
      <w:pgSz w:w="11906" w:h="16838"/>
      <w:pgMar w:top="1134" w:right="964" w:bottom="1134" w:left="238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D2" w:rsidRDefault="00D96CD2" w:rsidP="0062644F">
      <w:pPr>
        <w:spacing w:after="0" w:line="240" w:lineRule="auto"/>
      </w:pPr>
      <w:r>
        <w:separator/>
      </w:r>
    </w:p>
  </w:endnote>
  <w:endnote w:type="continuationSeparator" w:id="0">
    <w:p w:rsidR="00D96CD2" w:rsidRDefault="00D96CD2" w:rsidP="0062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688"/>
      <w:docPartObj>
        <w:docPartGallery w:val="Page Numbers (Bottom of Page)"/>
        <w:docPartUnique/>
      </w:docPartObj>
    </w:sdtPr>
    <w:sdtContent>
      <w:p w:rsidR="0062644F" w:rsidRDefault="0062644F">
        <w:pPr>
          <w:pStyle w:val="ab"/>
        </w:pPr>
        <w:r>
          <w:rPr>
            <w:noProof/>
            <w:lang w:eastAsia="zh-TW"/>
          </w:rPr>
          <w:pict>
            <v:group id="_x0000_s307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782;top:14990;width:659;height:288" filled="f" stroked="f">
                <v:textbox style="mso-next-textbox:#_x0000_s3074" inset="0,0,0,0">
                  <w:txbxContent>
                    <w:p w:rsidR="0062644F" w:rsidRDefault="0062644F">
                      <w:pPr>
                        <w:jc w:val="center"/>
                      </w:pPr>
                      <w:fldSimple w:instr=" PAGE    \* MERGEFORMAT ">
                        <w:r w:rsidR="00A65A42" w:rsidRPr="00A65A42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3075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D2" w:rsidRDefault="00D96CD2" w:rsidP="0062644F">
      <w:pPr>
        <w:spacing w:after="0" w:line="240" w:lineRule="auto"/>
      </w:pPr>
      <w:r>
        <w:separator/>
      </w:r>
    </w:p>
  </w:footnote>
  <w:footnote w:type="continuationSeparator" w:id="0">
    <w:p w:rsidR="00D96CD2" w:rsidRDefault="00D96CD2" w:rsidP="0062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58EB"/>
    <w:multiLevelType w:val="hybridMultilevel"/>
    <w:tmpl w:val="08EEDE6C"/>
    <w:lvl w:ilvl="0" w:tplc="CC2AE7C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7"/>
        <o:r id="V:Rule2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553F"/>
    <w:rsid w:val="000940E8"/>
    <w:rsid w:val="001C66A4"/>
    <w:rsid w:val="002A505F"/>
    <w:rsid w:val="00342546"/>
    <w:rsid w:val="00346A15"/>
    <w:rsid w:val="0037553F"/>
    <w:rsid w:val="0062644F"/>
    <w:rsid w:val="00820BE5"/>
    <w:rsid w:val="009A054C"/>
    <w:rsid w:val="00A65A42"/>
    <w:rsid w:val="00BE1344"/>
    <w:rsid w:val="00BE3B2E"/>
    <w:rsid w:val="00CF2675"/>
    <w:rsid w:val="00D9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46"/>
  </w:style>
  <w:style w:type="paragraph" w:styleId="1">
    <w:name w:val="heading 1"/>
    <w:basedOn w:val="a"/>
    <w:link w:val="10"/>
    <w:uiPriority w:val="9"/>
    <w:qFormat/>
    <w:rsid w:val="00094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5A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05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F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F2675"/>
    <w:rPr>
      <w:b/>
      <w:bCs/>
    </w:rPr>
  </w:style>
  <w:style w:type="character" w:styleId="a8">
    <w:name w:val="Hyperlink"/>
    <w:basedOn w:val="a0"/>
    <w:uiPriority w:val="99"/>
    <w:unhideWhenUsed/>
    <w:rsid w:val="00CF267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2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644F"/>
  </w:style>
  <w:style w:type="paragraph" w:styleId="ab">
    <w:name w:val="footer"/>
    <w:basedOn w:val="a"/>
    <w:link w:val="ac"/>
    <w:uiPriority w:val="99"/>
    <w:semiHidden/>
    <w:unhideWhenUsed/>
    <w:rsid w:val="0062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644F"/>
  </w:style>
  <w:style w:type="character" w:customStyle="1" w:styleId="10">
    <w:name w:val="Заголовок 1 Знак"/>
    <w:basedOn w:val="a0"/>
    <w:link w:val="1"/>
    <w:uiPriority w:val="9"/>
    <w:rsid w:val="00094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orbl">
    <w:name w:val="autor_bl"/>
    <w:basedOn w:val="a0"/>
    <w:rsid w:val="000940E8"/>
  </w:style>
  <w:style w:type="character" w:customStyle="1" w:styleId="20">
    <w:name w:val="Заголовок 2 Знак"/>
    <w:basedOn w:val="a0"/>
    <w:link w:val="2"/>
    <w:uiPriority w:val="9"/>
    <w:semiHidden/>
    <w:rsid w:val="00094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5A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65A4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GOR</dc:creator>
  <cp:lastModifiedBy>Alina GOR</cp:lastModifiedBy>
  <cp:revision>2</cp:revision>
  <dcterms:created xsi:type="dcterms:W3CDTF">2018-02-04T11:53:00Z</dcterms:created>
  <dcterms:modified xsi:type="dcterms:W3CDTF">2018-02-04T11:53:00Z</dcterms:modified>
</cp:coreProperties>
</file>