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F2" w:rsidRPr="00BF2908" w:rsidRDefault="00BF2908" w:rsidP="00BF2908">
      <w:pPr>
        <w:jc w:val="center"/>
        <w:rPr>
          <w:rFonts w:ascii="Times New Roman" w:hAnsi="Times New Roman" w:cs="Times New Roman"/>
          <w:b/>
          <w:sz w:val="28"/>
          <w:szCs w:val="28"/>
        </w:rPr>
      </w:pPr>
      <w:r w:rsidRPr="00BF2908">
        <w:rPr>
          <w:rFonts w:ascii="Times New Roman" w:hAnsi="Times New Roman" w:cs="Times New Roman"/>
          <w:b/>
          <w:sz w:val="28"/>
          <w:szCs w:val="28"/>
        </w:rPr>
        <w:t>СОДЕРЖАНИЕ: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32"/>
      </w:tblGrid>
      <w:tr w:rsidR="006813A6" w:rsidTr="006813A6">
        <w:tc>
          <w:tcPr>
            <w:tcW w:w="9039" w:type="dxa"/>
          </w:tcPr>
          <w:p w:rsidR="006813A6" w:rsidRDefault="006813A6" w:rsidP="006813A6">
            <w:pPr>
              <w:spacing w:line="360" w:lineRule="auto"/>
              <w:jc w:val="both"/>
              <w:rPr>
                <w:rFonts w:ascii="Times New Roman" w:hAnsi="Times New Roman" w:cs="Times New Roman"/>
                <w:sz w:val="28"/>
                <w:szCs w:val="28"/>
              </w:rPr>
            </w:pPr>
            <w:r w:rsidRPr="006813A6">
              <w:rPr>
                <w:rFonts w:ascii="Times New Roman" w:hAnsi="Times New Roman" w:cs="Times New Roman"/>
                <w:sz w:val="28"/>
                <w:szCs w:val="28"/>
              </w:rPr>
              <w:t>Введение</w:t>
            </w:r>
          </w:p>
        </w:tc>
        <w:tc>
          <w:tcPr>
            <w:tcW w:w="532" w:type="dxa"/>
          </w:tcPr>
          <w:p w:rsidR="006813A6" w:rsidRDefault="006813A6" w:rsidP="006813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3</w:t>
            </w:r>
          </w:p>
        </w:tc>
      </w:tr>
      <w:tr w:rsidR="006813A6" w:rsidTr="006813A6">
        <w:tc>
          <w:tcPr>
            <w:tcW w:w="9039" w:type="dxa"/>
          </w:tcPr>
          <w:p w:rsidR="006813A6" w:rsidRPr="009629DA" w:rsidRDefault="006813A6" w:rsidP="006813A6">
            <w:pPr>
              <w:pStyle w:val="a3"/>
              <w:numPr>
                <w:ilvl w:val="1"/>
                <w:numId w:val="3"/>
              </w:numPr>
              <w:spacing w:line="360" w:lineRule="auto"/>
              <w:ind w:left="0" w:firstLine="0"/>
              <w:jc w:val="both"/>
              <w:rPr>
                <w:rFonts w:ascii="Times New Roman" w:hAnsi="Times New Roman" w:cs="Times New Roman"/>
                <w:sz w:val="28"/>
                <w:szCs w:val="28"/>
              </w:rPr>
            </w:pPr>
            <w:r w:rsidRPr="009629DA">
              <w:rPr>
                <w:rFonts w:ascii="Times New Roman" w:hAnsi="Times New Roman" w:cs="Times New Roman"/>
                <w:sz w:val="28"/>
                <w:szCs w:val="28"/>
              </w:rPr>
              <w:t>Сущность депозитной политики коммерческого банка</w:t>
            </w:r>
          </w:p>
        </w:tc>
        <w:tc>
          <w:tcPr>
            <w:tcW w:w="532" w:type="dxa"/>
          </w:tcPr>
          <w:p w:rsidR="006813A6" w:rsidRDefault="006813A6" w:rsidP="006813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w:t>
            </w:r>
          </w:p>
        </w:tc>
      </w:tr>
      <w:tr w:rsidR="006813A6" w:rsidTr="006813A6">
        <w:tc>
          <w:tcPr>
            <w:tcW w:w="9039" w:type="dxa"/>
          </w:tcPr>
          <w:p w:rsidR="006813A6" w:rsidRPr="009629DA" w:rsidRDefault="006813A6" w:rsidP="006813A6">
            <w:pPr>
              <w:pStyle w:val="a3"/>
              <w:numPr>
                <w:ilvl w:val="1"/>
                <w:numId w:val="3"/>
              </w:numPr>
              <w:spacing w:line="360" w:lineRule="auto"/>
              <w:ind w:left="0" w:firstLine="0"/>
              <w:jc w:val="both"/>
              <w:rPr>
                <w:rFonts w:ascii="Times New Roman" w:hAnsi="Times New Roman" w:cs="Times New Roman"/>
                <w:sz w:val="28"/>
                <w:szCs w:val="28"/>
              </w:rPr>
            </w:pPr>
            <w:r w:rsidRPr="009629DA">
              <w:rPr>
                <w:rFonts w:ascii="Times New Roman" w:hAnsi="Times New Roman" w:cs="Times New Roman"/>
                <w:sz w:val="28"/>
                <w:szCs w:val="28"/>
              </w:rPr>
              <w:t>Виды депозитов, применяемых в коммерческих банках</w:t>
            </w:r>
          </w:p>
        </w:tc>
        <w:tc>
          <w:tcPr>
            <w:tcW w:w="532" w:type="dxa"/>
          </w:tcPr>
          <w:p w:rsidR="006813A6" w:rsidRDefault="006813A6" w:rsidP="006813A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6</w:t>
            </w:r>
          </w:p>
        </w:tc>
      </w:tr>
      <w:tr w:rsidR="006813A6" w:rsidTr="006813A6">
        <w:trPr>
          <w:trHeight w:val="180"/>
        </w:trPr>
        <w:tc>
          <w:tcPr>
            <w:tcW w:w="9039" w:type="dxa"/>
          </w:tcPr>
          <w:p w:rsidR="006813A6" w:rsidRPr="009629DA" w:rsidRDefault="006813A6" w:rsidP="006813A6">
            <w:pPr>
              <w:pStyle w:val="a3"/>
              <w:numPr>
                <w:ilvl w:val="1"/>
                <w:numId w:val="3"/>
              </w:numPr>
              <w:spacing w:line="360" w:lineRule="auto"/>
              <w:ind w:left="0" w:firstLine="0"/>
              <w:jc w:val="both"/>
              <w:rPr>
                <w:rFonts w:ascii="Times New Roman" w:hAnsi="Times New Roman" w:cs="Times New Roman"/>
                <w:sz w:val="28"/>
                <w:szCs w:val="28"/>
              </w:rPr>
            </w:pPr>
            <w:r w:rsidRPr="009629DA">
              <w:rPr>
                <w:rFonts w:ascii="Times New Roman" w:hAnsi="Times New Roman" w:cs="Times New Roman"/>
                <w:sz w:val="28"/>
                <w:szCs w:val="28"/>
              </w:rPr>
              <w:t>Показатели эффективности депозитной политики коммерческого банка</w:t>
            </w:r>
          </w:p>
        </w:tc>
        <w:tc>
          <w:tcPr>
            <w:tcW w:w="532" w:type="dxa"/>
          </w:tcPr>
          <w:p w:rsidR="006813A6" w:rsidRDefault="006813A6" w:rsidP="006813A6">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6813A6" w:rsidTr="006813A6">
        <w:trPr>
          <w:trHeight w:val="135"/>
        </w:trPr>
        <w:tc>
          <w:tcPr>
            <w:tcW w:w="9039" w:type="dxa"/>
          </w:tcPr>
          <w:p w:rsidR="006813A6" w:rsidRPr="009629DA" w:rsidRDefault="006813A6" w:rsidP="006813A6">
            <w:pPr>
              <w:pStyle w:val="a3"/>
              <w:numPr>
                <w:ilvl w:val="1"/>
                <w:numId w:val="3"/>
              </w:numPr>
              <w:spacing w:line="360" w:lineRule="auto"/>
              <w:ind w:left="0" w:firstLine="0"/>
              <w:jc w:val="both"/>
              <w:rPr>
                <w:rFonts w:ascii="Times New Roman" w:hAnsi="Times New Roman" w:cs="Times New Roman"/>
                <w:sz w:val="28"/>
                <w:szCs w:val="28"/>
              </w:rPr>
            </w:pPr>
            <w:r w:rsidRPr="009629DA">
              <w:rPr>
                <w:rFonts w:ascii="Times New Roman" w:hAnsi="Times New Roman" w:cs="Times New Roman"/>
                <w:sz w:val="28"/>
                <w:szCs w:val="28"/>
              </w:rPr>
              <w:t>Организационная характеристика деятельности банка ПАО ВТБ24</w:t>
            </w:r>
          </w:p>
        </w:tc>
        <w:tc>
          <w:tcPr>
            <w:tcW w:w="532" w:type="dxa"/>
          </w:tcPr>
          <w:p w:rsidR="006813A6" w:rsidRDefault="006813A6" w:rsidP="006813A6">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p>
        </w:tc>
      </w:tr>
      <w:tr w:rsidR="006813A6" w:rsidTr="006813A6">
        <w:tc>
          <w:tcPr>
            <w:tcW w:w="9039" w:type="dxa"/>
          </w:tcPr>
          <w:p w:rsidR="006813A6" w:rsidRPr="009629DA" w:rsidRDefault="006813A6" w:rsidP="006813A6">
            <w:pPr>
              <w:pStyle w:val="a3"/>
              <w:numPr>
                <w:ilvl w:val="1"/>
                <w:numId w:val="3"/>
              </w:numPr>
              <w:spacing w:line="360" w:lineRule="auto"/>
              <w:ind w:left="0" w:firstLine="0"/>
              <w:jc w:val="both"/>
              <w:rPr>
                <w:rFonts w:ascii="Times New Roman" w:hAnsi="Times New Roman" w:cs="Times New Roman"/>
                <w:sz w:val="28"/>
                <w:szCs w:val="28"/>
              </w:rPr>
            </w:pPr>
            <w:r w:rsidRPr="009629DA">
              <w:rPr>
                <w:rFonts w:ascii="Times New Roman" w:hAnsi="Times New Roman" w:cs="Times New Roman"/>
                <w:sz w:val="28"/>
                <w:szCs w:val="28"/>
              </w:rPr>
              <w:t>Анализ депозитной политики ПАО ВТБ 24</w:t>
            </w:r>
          </w:p>
        </w:tc>
        <w:tc>
          <w:tcPr>
            <w:tcW w:w="532" w:type="dxa"/>
          </w:tcPr>
          <w:p w:rsidR="006813A6" w:rsidRDefault="006813A6" w:rsidP="006813A6">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p>
        </w:tc>
      </w:tr>
      <w:tr w:rsidR="006813A6" w:rsidTr="006813A6">
        <w:trPr>
          <w:trHeight w:val="135"/>
        </w:trPr>
        <w:tc>
          <w:tcPr>
            <w:tcW w:w="9039" w:type="dxa"/>
          </w:tcPr>
          <w:p w:rsidR="006813A6" w:rsidRPr="002D18E4" w:rsidRDefault="006813A6" w:rsidP="006813A6">
            <w:pPr>
              <w:pStyle w:val="a3"/>
              <w:spacing w:line="360" w:lineRule="auto"/>
              <w:ind w:left="0"/>
              <w:jc w:val="both"/>
              <w:rPr>
                <w:rFonts w:ascii="Times New Roman" w:hAnsi="Times New Roman" w:cs="Times New Roman"/>
                <w:sz w:val="28"/>
                <w:szCs w:val="28"/>
              </w:rPr>
            </w:pPr>
            <w:r w:rsidRPr="002D18E4">
              <w:rPr>
                <w:rFonts w:ascii="Times New Roman" w:hAnsi="Times New Roman" w:cs="Times New Roman"/>
                <w:sz w:val="28"/>
                <w:szCs w:val="28"/>
              </w:rPr>
              <w:t>Заключение</w:t>
            </w:r>
          </w:p>
        </w:tc>
        <w:tc>
          <w:tcPr>
            <w:tcW w:w="532" w:type="dxa"/>
          </w:tcPr>
          <w:p w:rsidR="006813A6" w:rsidRDefault="006813A6" w:rsidP="006813A6">
            <w:pPr>
              <w:spacing w:line="360" w:lineRule="auto"/>
              <w:jc w:val="both"/>
              <w:rPr>
                <w:rFonts w:ascii="Times New Roman" w:hAnsi="Times New Roman" w:cs="Times New Roman"/>
                <w:sz w:val="28"/>
                <w:szCs w:val="28"/>
              </w:rPr>
            </w:pPr>
            <w:r>
              <w:rPr>
                <w:rFonts w:ascii="Times New Roman" w:hAnsi="Times New Roman" w:cs="Times New Roman"/>
                <w:sz w:val="28"/>
                <w:szCs w:val="28"/>
              </w:rPr>
              <w:t>24</w:t>
            </w:r>
          </w:p>
        </w:tc>
      </w:tr>
      <w:tr w:rsidR="006813A6" w:rsidTr="006813A6">
        <w:trPr>
          <w:trHeight w:val="195"/>
        </w:trPr>
        <w:tc>
          <w:tcPr>
            <w:tcW w:w="9039" w:type="dxa"/>
          </w:tcPr>
          <w:p w:rsidR="006813A6" w:rsidRPr="002D18E4" w:rsidRDefault="006813A6" w:rsidP="006813A6">
            <w:pPr>
              <w:pStyle w:val="a3"/>
              <w:spacing w:line="360" w:lineRule="auto"/>
              <w:ind w:left="0"/>
              <w:jc w:val="both"/>
              <w:rPr>
                <w:rFonts w:ascii="Times New Roman" w:hAnsi="Times New Roman" w:cs="Times New Roman"/>
                <w:sz w:val="28"/>
                <w:szCs w:val="28"/>
              </w:rPr>
            </w:pPr>
            <w:r w:rsidRPr="002D18E4">
              <w:rPr>
                <w:rFonts w:ascii="Times New Roman" w:hAnsi="Times New Roman" w:cs="Times New Roman"/>
                <w:sz w:val="28"/>
                <w:szCs w:val="28"/>
              </w:rPr>
              <w:t>Список литературы</w:t>
            </w:r>
          </w:p>
        </w:tc>
        <w:tc>
          <w:tcPr>
            <w:tcW w:w="532" w:type="dxa"/>
          </w:tcPr>
          <w:p w:rsidR="006813A6" w:rsidRDefault="006813A6" w:rsidP="006813A6">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p>
        </w:tc>
      </w:tr>
    </w:tbl>
    <w:p w:rsidR="006813A6" w:rsidRDefault="006813A6" w:rsidP="00BF2908">
      <w:pPr>
        <w:jc w:val="both"/>
        <w:rPr>
          <w:rFonts w:ascii="Times New Roman" w:hAnsi="Times New Roman" w:cs="Times New Roman"/>
          <w:sz w:val="28"/>
          <w:szCs w:val="28"/>
        </w:rPr>
      </w:pPr>
    </w:p>
    <w:p w:rsidR="00BF2908" w:rsidRDefault="00BF2908" w:rsidP="00BF2908">
      <w:pPr>
        <w:pStyle w:val="a3"/>
        <w:ind w:left="0"/>
        <w:jc w:val="both"/>
        <w:rPr>
          <w:rFonts w:ascii="Times New Roman" w:hAnsi="Times New Roman" w:cs="Times New Roman"/>
          <w:sz w:val="28"/>
          <w:szCs w:val="28"/>
        </w:rPr>
      </w:pPr>
    </w:p>
    <w:p w:rsidR="00BF2908" w:rsidRDefault="00BF2908" w:rsidP="00BF2908">
      <w:pPr>
        <w:pStyle w:val="a3"/>
        <w:ind w:left="0"/>
        <w:jc w:val="both"/>
        <w:rPr>
          <w:rFonts w:ascii="Times New Roman" w:hAnsi="Times New Roman" w:cs="Times New Roman"/>
          <w:sz w:val="28"/>
          <w:szCs w:val="28"/>
        </w:rPr>
      </w:pPr>
    </w:p>
    <w:p w:rsidR="00BF2908" w:rsidRDefault="00BF2908" w:rsidP="00BF2908">
      <w:pPr>
        <w:pStyle w:val="a3"/>
        <w:ind w:left="0"/>
        <w:jc w:val="both"/>
        <w:rPr>
          <w:rFonts w:ascii="Times New Roman" w:hAnsi="Times New Roman" w:cs="Times New Roman"/>
          <w:sz w:val="28"/>
          <w:szCs w:val="28"/>
        </w:rPr>
      </w:pPr>
    </w:p>
    <w:p w:rsidR="00BF2908" w:rsidRDefault="00BF2908" w:rsidP="00BF2908">
      <w:pPr>
        <w:pStyle w:val="a3"/>
        <w:ind w:left="0"/>
        <w:jc w:val="both"/>
        <w:rPr>
          <w:rFonts w:ascii="Times New Roman" w:hAnsi="Times New Roman" w:cs="Times New Roman"/>
          <w:sz w:val="28"/>
          <w:szCs w:val="28"/>
        </w:rPr>
      </w:pPr>
    </w:p>
    <w:p w:rsidR="00BF2908" w:rsidRDefault="00BF2908" w:rsidP="00BF2908">
      <w:pPr>
        <w:pStyle w:val="a3"/>
        <w:ind w:left="0"/>
        <w:jc w:val="both"/>
        <w:rPr>
          <w:rFonts w:ascii="Times New Roman" w:hAnsi="Times New Roman" w:cs="Times New Roman"/>
          <w:sz w:val="28"/>
          <w:szCs w:val="28"/>
        </w:rPr>
      </w:pPr>
    </w:p>
    <w:p w:rsidR="00BF2908" w:rsidRDefault="00BF2908" w:rsidP="00BF2908">
      <w:pPr>
        <w:pStyle w:val="a3"/>
        <w:ind w:left="0"/>
        <w:jc w:val="both"/>
        <w:rPr>
          <w:rFonts w:ascii="Times New Roman" w:hAnsi="Times New Roman" w:cs="Times New Roman"/>
          <w:sz w:val="28"/>
          <w:szCs w:val="28"/>
        </w:rPr>
      </w:pPr>
    </w:p>
    <w:p w:rsidR="00BF2908" w:rsidRDefault="00BF2908" w:rsidP="00BF2908">
      <w:pPr>
        <w:pStyle w:val="a3"/>
        <w:ind w:left="0"/>
        <w:jc w:val="both"/>
        <w:rPr>
          <w:rFonts w:ascii="Times New Roman" w:hAnsi="Times New Roman" w:cs="Times New Roman"/>
          <w:sz w:val="28"/>
          <w:szCs w:val="28"/>
        </w:rPr>
      </w:pPr>
    </w:p>
    <w:p w:rsidR="00BF2908" w:rsidRDefault="00BF2908" w:rsidP="00BF2908">
      <w:pPr>
        <w:pStyle w:val="a3"/>
        <w:ind w:left="0"/>
        <w:jc w:val="both"/>
        <w:rPr>
          <w:rFonts w:ascii="Times New Roman" w:hAnsi="Times New Roman" w:cs="Times New Roman"/>
          <w:sz w:val="28"/>
          <w:szCs w:val="28"/>
        </w:rPr>
      </w:pPr>
    </w:p>
    <w:p w:rsidR="00BF2908" w:rsidRDefault="00BF2908" w:rsidP="00BF2908">
      <w:pPr>
        <w:pStyle w:val="a3"/>
        <w:ind w:left="0"/>
        <w:jc w:val="both"/>
        <w:rPr>
          <w:rFonts w:ascii="Times New Roman" w:hAnsi="Times New Roman" w:cs="Times New Roman"/>
          <w:sz w:val="28"/>
          <w:szCs w:val="28"/>
        </w:rPr>
      </w:pPr>
    </w:p>
    <w:p w:rsidR="00BF2908" w:rsidRDefault="00BF2908" w:rsidP="00BF2908">
      <w:pPr>
        <w:pStyle w:val="a3"/>
        <w:ind w:left="0"/>
        <w:jc w:val="both"/>
        <w:rPr>
          <w:rFonts w:ascii="Times New Roman" w:hAnsi="Times New Roman" w:cs="Times New Roman"/>
          <w:sz w:val="28"/>
          <w:szCs w:val="28"/>
        </w:rPr>
      </w:pPr>
    </w:p>
    <w:p w:rsidR="00BF2908" w:rsidRDefault="00BF2908" w:rsidP="00BF2908">
      <w:pPr>
        <w:pStyle w:val="a3"/>
        <w:ind w:left="0"/>
        <w:jc w:val="both"/>
        <w:rPr>
          <w:rFonts w:ascii="Times New Roman" w:hAnsi="Times New Roman" w:cs="Times New Roman"/>
          <w:sz w:val="28"/>
          <w:szCs w:val="28"/>
        </w:rPr>
      </w:pPr>
    </w:p>
    <w:p w:rsidR="00BF2908" w:rsidRDefault="00BF2908" w:rsidP="00BF2908">
      <w:pPr>
        <w:pStyle w:val="a3"/>
        <w:ind w:left="0"/>
        <w:jc w:val="both"/>
        <w:rPr>
          <w:rFonts w:ascii="Times New Roman" w:hAnsi="Times New Roman" w:cs="Times New Roman"/>
          <w:sz w:val="28"/>
          <w:szCs w:val="28"/>
        </w:rPr>
      </w:pPr>
    </w:p>
    <w:p w:rsidR="00BF2908" w:rsidRDefault="00BF2908" w:rsidP="00BF2908">
      <w:pPr>
        <w:pStyle w:val="a3"/>
        <w:ind w:left="0"/>
        <w:jc w:val="both"/>
        <w:rPr>
          <w:rFonts w:ascii="Times New Roman" w:hAnsi="Times New Roman" w:cs="Times New Roman"/>
          <w:sz w:val="28"/>
          <w:szCs w:val="28"/>
        </w:rPr>
      </w:pPr>
    </w:p>
    <w:p w:rsidR="00BF2908" w:rsidRDefault="00BF2908" w:rsidP="00BF2908">
      <w:pPr>
        <w:pStyle w:val="a3"/>
        <w:ind w:left="0"/>
        <w:jc w:val="both"/>
        <w:rPr>
          <w:rFonts w:ascii="Times New Roman" w:hAnsi="Times New Roman" w:cs="Times New Roman"/>
          <w:sz w:val="28"/>
          <w:szCs w:val="28"/>
        </w:rPr>
      </w:pPr>
    </w:p>
    <w:p w:rsidR="00BF2908" w:rsidRDefault="00BF2908" w:rsidP="00BF2908">
      <w:pPr>
        <w:pStyle w:val="a3"/>
        <w:ind w:left="0"/>
        <w:jc w:val="both"/>
        <w:rPr>
          <w:rFonts w:ascii="Times New Roman" w:hAnsi="Times New Roman" w:cs="Times New Roman"/>
          <w:sz w:val="28"/>
          <w:szCs w:val="28"/>
        </w:rPr>
      </w:pPr>
    </w:p>
    <w:p w:rsidR="00BF2908" w:rsidRDefault="00BF2908" w:rsidP="00BF2908">
      <w:pPr>
        <w:pStyle w:val="a3"/>
        <w:ind w:left="0"/>
        <w:jc w:val="both"/>
        <w:rPr>
          <w:rFonts w:ascii="Times New Roman" w:hAnsi="Times New Roman" w:cs="Times New Roman"/>
          <w:sz w:val="28"/>
          <w:szCs w:val="28"/>
        </w:rPr>
      </w:pPr>
    </w:p>
    <w:p w:rsidR="00BF2908" w:rsidRDefault="00BF2908" w:rsidP="00BF2908">
      <w:pPr>
        <w:pStyle w:val="a3"/>
        <w:ind w:left="0"/>
        <w:jc w:val="both"/>
        <w:rPr>
          <w:rFonts w:ascii="Times New Roman" w:hAnsi="Times New Roman" w:cs="Times New Roman"/>
          <w:sz w:val="28"/>
          <w:szCs w:val="28"/>
        </w:rPr>
      </w:pPr>
    </w:p>
    <w:p w:rsidR="00BF2908" w:rsidRDefault="00BF2908" w:rsidP="00BF2908">
      <w:pPr>
        <w:pStyle w:val="a3"/>
        <w:ind w:left="0"/>
        <w:jc w:val="both"/>
        <w:rPr>
          <w:rFonts w:ascii="Times New Roman" w:hAnsi="Times New Roman" w:cs="Times New Roman"/>
          <w:sz w:val="28"/>
          <w:szCs w:val="28"/>
        </w:rPr>
      </w:pPr>
    </w:p>
    <w:p w:rsidR="00BF2908" w:rsidRDefault="00BF2908" w:rsidP="00BF2908">
      <w:pPr>
        <w:pStyle w:val="a3"/>
        <w:ind w:left="0"/>
        <w:jc w:val="both"/>
        <w:rPr>
          <w:rFonts w:ascii="Times New Roman" w:hAnsi="Times New Roman" w:cs="Times New Roman"/>
          <w:sz w:val="28"/>
          <w:szCs w:val="28"/>
        </w:rPr>
      </w:pPr>
    </w:p>
    <w:p w:rsidR="00BF2908" w:rsidRDefault="00BF2908" w:rsidP="00BF2908">
      <w:pPr>
        <w:pStyle w:val="a3"/>
        <w:ind w:left="0"/>
        <w:jc w:val="both"/>
        <w:rPr>
          <w:rFonts w:ascii="Times New Roman" w:hAnsi="Times New Roman" w:cs="Times New Roman"/>
          <w:sz w:val="28"/>
          <w:szCs w:val="28"/>
        </w:rPr>
      </w:pPr>
    </w:p>
    <w:p w:rsidR="00BF2908" w:rsidRDefault="00BF2908" w:rsidP="00BF2908">
      <w:pPr>
        <w:pStyle w:val="a3"/>
        <w:ind w:left="0"/>
        <w:jc w:val="both"/>
        <w:rPr>
          <w:rFonts w:ascii="Times New Roman" w:hAnsi="Times New Roman" w:cs="Times New Roman"/>
          <w:sz w:val="28"/>
          <w:szCs w:val="28"/>
        </w:rPr>
      </w:pPr>
    </w:p>
    <w:p w:rsidR="00BF2908" w:rsidRDefault="00BF2908" w:rsidP="00BF2908">
      <w:pPr>
        <w:pStyle w:val="a3"/>
        <w:ind w:left="0"/>
        <w:jc w:val="both"/>
        <w:rPr>
          <w:rFonts w:ascii="Times New Roman" w:hAnsi="Times New Roman" w:cs="Times New Roman"/>
          <w:sz w:val="28"/>
          <w:szCs w:val="28"/>
        </w:rPr>
      </w:pPr>
    </w:p>
    <w:p w:rsidR="00BF2908" w:rsidRDefault="00BF2908" w:rsidP="00BF2908">
      <w:pPr>
        <w:pStyle w:val="a3"/>
        <w:ind w:left="0"/>
        <w:jc w:val="both"/>
        <w:rPr>
          <w:rFonts w:ascii="Times New Roman" w:hAnsi="Times New Roman" w:cs="Times New Roman"/>
          <w:sz w:val="28"/>
          <w:szCs w:val="28"/>
        </w:rPr>
      </w:pPr>
    </w:p>
    <w:p w:rsidR="00BF2908" w:rsidRDefault="00BF2908" w:rsidP="00BF2908">
      <w:pPr>
        <w:pStyle w:val="a3"/>
        <w:ind w:left="0"/>
        <w:jc w:val="both"/>
        <w:rPr>
          <w:rFonts w:ascii="Times New Roman" w:hAnsi="Times New Roman" w:cs="Times New Roman"/>
          <w:sz w:val="28"/>
          <w:szCs w:val="28"/>
        </w:rPr>
      </w:pPr>
    </w:p>
    <w:p w:rsidR="00BF2908" w:rsidRPr="00BF2908" w:rsidRDefault="00BF2908" w:rsidP="00BF2908">
      <w:pPr>
        <w:jc w:val="both"/>
        <w:rPr>
          <w:rFonts w:ascii="Times New Roman" w:hAnsi="Times New Roman" w:cs="Times New Roman"/>
          <w:b/>
          <w:sz w:val="28"/>
          <w:szCs w:val="28"/>
        </w:rPr>
      </w:pPr>
      <w:r w:rsidRPr="00BF2908">
        <w:rPr>
          <w:rFonts w:ascii="Times New Roman" w:hAnsi="Times New Roman" w:cs="Times New Roman"/>
          <w:b/>
          <w:sz w:val="28"/>
          <w:szCs w:val="28"/>
        </w:rPr>
        <w:lastRenderedPageBreak/>
        <w:t>Введение</w:t>
      </w:r>
    </w:p>
    <w:p w:rsidR="00BF2908" w:rsidRDefault="00BF2908" w:rsidP="00BF2908">
      <w:pPr>
        <w:pStyle w:val="a3"/>
        <w:ind w:left="0"/>
        <w:jc w:val="both"/>
        <w:rPr>
          <w:rFonts w:ascii="Times New Roman" w:hAnsi="Times New Roman" w:cs="Times New Roman"/>
          <w:sz w:val="28"/>
          <w:szCs w:val="28"/>
        </w:rPr>
      </w:pPr>
    </w:p>
    <w:p w:rsidR="00BF2908" w:rsidRDefault="00BF2908" w:rsidP="00BF2908">
      <w:pPr>
        <w:widowControl w:val="0"/>
        <w:shd w:val="clear" w:color="auto" w:fill="FFFFFF"/>
        <w:spacing w:after="0" w:line="360" w:lineRule="auto"/>
        <w:ind w:left="10" w:firstLine="709"/>
        <w:jc w:val="both"/>
        <w:rPr>
          <w:rFonts w:ascii="Times New Roman" w:eastAsia="Times New Roman" w:hAnsi="Times New Roman" w:cs="Times New Roman"/>
          <w:sz w:val="28"/>
          <w:szCs w:val="28"/>
          <w:lang w:eastAsia="ru-RU"/>
        </w:rPr>
      </w:pPr>
      <w:r w:rsidRPr="008E3E46">
        <w:rPr>
          <w:rFonts w:ascii="Times New Roman" w:eastAsia="Times New Roman" w:hAnsi="Times New Roman" w:cs="Times New Roman"/>
          <w:sz w:val="28"/>
          <w:szCs w:val="28"/>
          <w:lang w:eastAsia="ru-RU"/>
        </w:rPr>
        <w:t xml:space="preserve">Современные условия развития </w:t>
      </w:r>
      <w:r>
        <w:rPr>
          <w:rFonts w:ascii="Times New Roman" w:eastAsia="Times New Roman" w:hAnsi="Times New Roman" w:cs="Times New Roman"/>
          <w:sz w:val="28"/>
          <w:szCs w:val="28"/>
          <w:lang w:eastAsia="ru-RU"/>
        </w:rPr>
        <w:t xml:space="preserve">банковской системы России обусловливают переход на качественно новый этап развития банковского сектора, что вызвано ростом конкуренции среди кредитных учреждений, а так же необходимостью сохранения и усиления рыночных позиций. </w:t>
      </w:r>
    </w:p>
    <w:p w:rsidR="00BF2908" w:rsidRPr="008E3E46" w:rsidRDefault="00BF2908" w:rsidP="00BF2908">
      <w:pPr>
        <w:widowControl w:val="0"/>
        <w:shd w:val="clear" w:color="auto" w:fill="FFFFFF"/>
        <w:spacing w:after="0" w:line="360" w:lineRule="auto"/>
        <w:ind w:left="1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Проведение депозитных операций имеет большое значение для обеспечения нормального функционирования коммерческих банков. Значение депозитных операций состоит в формировании большей части финансовых ресурсов банка для дальнейшего размещения (кредитования), то </w:t>
      </w:r>
      <w:r w:rsidRPr="008E3E46">
        <w:rPr>
          <w:rFonts w:ascii="Times New Roman" w:eastAsia="Times New Roman" w:hAnsi="Times New Roman" w:cs="Times New Roman"/>
          <w:sz w:val="28"/>
          <w:szCs w:val="28"/>
          <w:lang w:eastAsia="ru-RU"/>
        </w:rPr>
        <w:t xml:space="preserve">есть осуществления активных операций. Депозитные операции осуществляют все коммерческие банки. В условиях жесткой конкуренции между банками за каждого вкладчика целесообразным для банка является разработка эффективной депозитной политики. </w:t>
      </w:r>
    </w:p>
    <w:p w:rsidR="00BF2908" w:rsidRPr="00204F42" w:rsidRDefault="00BF2908" w:rsidP="00BF2908">
      <w:pPr>
        <w:widowControl w:val="0"/>
        <w:shd w:val="clear" w:color="auto" w:fill="FFFFFF"/>
        <w:spacing w:after="0" w:line="360" w:lineRule="auto"/>
        <w:ind w:left="5" w:right="5" w:firstLine="709"/>
        <w:jc w:val="both"/>
        <w:rPr>
          <w:rFonts w:ascii="Times New Roman" w:eastAsia="Times New Roman" w:hAnsi="Times New Roman" w:cs="Times New Roman"/>
          <w:sz w:val="28"/>
          <w:szCs w:val="28"/>
          <w:lang w:eastAsia="ru-RU"/>
        </w:rPr>
      </w:pPr>
      <w:r w:rsidRPr="00204F42">
        <w:rPr>
          <w:rFonts w:ascii="Times New Roman" w:eastAsia="Times New Roman" w:hAnsi="Times New Roman" w:cs="Times New Roman"/>
          <w:sz w:val="28"/>
          <w:szCs w:val="28"/>
          <w:lang w:eastAsia="ru-RU"/>
        </w:rPr>
        <w:t xml:space="preserve">Целью </w:t>
      </w:r>
      <w:r w:rsidRPr="00BF2908">
        <w:rPr>
          <w:rFonts w:ascii="Times New Roman" w:eastAsia="Times New Roman" w:hAnsi="Times New Roman" w:cs="Times New Roman"/>
          <w:sz w:val="28"/>
          <w:szCs w:val="28"/>
          <w:lang w:eastAsia="ru-RU"/>
        </w:rPr>
        <w:t xml:space="preserve">научно-исследовательской работы </w:t>
      </w:r>
      <w:r>
        <w:rPr>
          <w:rFonts w:ascii="Times New Roman" w:eastAsia="Times New Roman" w:hAnsi="Times New Roman" w:cs="Times New Roman"/>
          <w:sz w:val="28"/>
          <w:szCs w:val="28"/>
          <w:lang w:eastAsia="ru-RU"/>
        </w:rPr>
        <w:t xml:space="preserve"> </w:t>
      </w:r>
      <w:r w:rsidRPr="00204F42">
        <w:rPr>
          <w:rFonts w:ascii="Times New Roman" w:eastAsia="Times New Roman" w:hAnsi="Times New Roman" w:cs="Times New Roman"/>
          <w:sz w:val="28"/>
          <w:szCs w:val="28"/>
          <w:lang w:eastAsia="ru-RU"/>
        </w:rPr>
        <w:t>является исследо</w:t>
      </w:r>
      <w:r>
        <w:rPr>
          <w:rFonts w:ascii="Times New Roman" w:eastAsia="Times New Roman" w:hAnsi="Times New Roman" w:cs="Times New Roman"/>
          <w:sz w:val="28"/>
          <w:szCs w:val="28"/>
          <w:lang w:eastAsia="ru-RU"/>
        </w:rPr>
        <w:t>вание основ депозитной политики</w:t>
      </w:r>
      <w:r w:rsidRPr="00204F42">
        <w:rPr>
          <w:rFonts w:ascii="Times New Roman" w:eastAsia="Times New Roman" w:hAnsi="Times New Roman" w:cs="Times New Roman"/>
          <w:sz w:val="28"/>
          <w:szCs w:val="28"/>
          <w:lang w:eastAsia="ru-RU"/>
        </w:rPr>
        <w:t>.</w:t>
      </w:r>
    </w:p>
    <w:p w:rsidR="00BF2908" w:rsidRPr="00204F42" w:rsidRDefault="00BF2908" w:rsidP="00BF2908">
      <w:pPr>
        <w:widowControl w:val="0"/>
        <w:shd w:val="clear" w:color="auto" w:fill="FFFFFF"/>
        <w:spacing w:after="0" w:line="360" w:lineRule="auto"/>
        <w:ind w:left="5" w:right="5" w:firstLine="709"/>
        <w:jc w:val="both"/>
        <w:rPr>
          <w:rFonts w:ascii="Times New Roman" w:eastAsia="Times New Roman" w:hAnsi="Times New Roman" w:cs="Times New Roman"/>
          <w:sz w:val="28"/>
          <w:szCs w:val="28"/>
          <w:lang w:eastAsia="ru-RU"/>
        </w:rPr>
      </w:pPr>
      <w:proofErr w:type="gramStart"/>
      <w:r w:rsidRPr="00204F42">
        <w:rPr>
          <w:rFonts w:ascii="Times New Roman" w:eastAsia="Times New Roman" w:hAnsi="Times New Roman" w:cs="Times New Roman"/>
          <w:sz w:val="28"/>
          <w:szCs w:val="28"/>
          <w:lang w:eastAsia="ru-RU"/>
        </w:rPr>
        <w:t>Исходя из поставленной цели в работе решены</w:t>
      </w:r>
      <w:proofErr w:type="gramEnd"/>
      <w:r w:rsidRPr="00204F42">
        <w:rPr>
          <w:rFonts w:ascii="Times New Roman" w:eastAsia="Times New Roman" w:hAnsi="Times New Roman" w:cs="Times New Roman"/>
          <w:sz w:val="28"/>
          <w:szCs w:val="28"/>
          <w:lang w:eastAsia="ru-RU"/>
        </w:rPr>
        <w:t xml:space="preserve"> следующие задачи:</w:t>
      </w:r>
    </w:p>
    <w:p w:rsidR="00BF2908" w:rsidRPr="00204F42" w:rsidRDefault="00BF2908" w:rsidP="00BF2908">
      <w:pPr>
        <w:widowControl w:val="0"/>
        <w:shd w:val="clear" w:color="auto" w:fill="FFFFFF"/>
        <w:spacing w:after="0" w:line="360" w:lineRule="auto"/>
        <w:ind w:left="5" w:right="5" w:firstLine="709"/>
        <w:jc w:val="both"/>
        <w:rPr>
          <w:rFonts w:ascii="Times New Roman" w:eastAsia="Times New Roman" w:hAnsi="Times New Roman" w:cs="Times New Roman"/>
          <w:sz w:val="28"/>
          <w:szCs w:val="28"/>
          <w:lang w:eastAsia="ru-RU"/>
        </w:rPr>
      </w:pPr>
      <w:r w:rsidRPr="00204F42">
        <w:rPr>
          <w:rFonts w:ascii="Times New Roman" w:eastAsia="Times New Roman" w:hAnsi="Times New Roman" w:cs="Times New Roman"/>
          <w:sz w:val="28"/>
          <w:szCs w:val="28"/>
          <w:lang w:eastAsia="ru-RU"/>
        </w:rPr>
        <w:t>1 – изучение сущности депозитной политики коммерческого банка;</w:t>
      </w:r>
    </w:p>
    <w:p w:rsidR="00BF2908" w:rsidRPr="00204F42" w:rsidRDefault="00BF2908" w:rsidP="00BF2908">
      <w:pPr>
        <w:widowControl w:val="0"/>
        <w:shd w:val="clear" w:color="auto" w:fill="FFFFFF"/>
        <w:spacing w:after="0" w:line="360" w:lineRule="auto"/>
        <w:ind w:left="5" w:right="5" w:firstLine="709"/>
        <w:jc w:val="both"/>
        <w:rPr>
          <w:rFonts w:ascii="Times New Roman" w:eastAsia="Times New Roman" w:hAnsi="Times New Roman" w:cs="Times New Roman"/>
          <w:sz w:val="28"/>
          <w:szCs w:val="28"/>
          <w:lang w:eastAsia="ru-RU"/>
        </w:rPr>
      </w:pPr>
      <w:r w:rsidRPr="00204F42">
        <w:rPr>
          <w:rFonts w:ascii="Times New Roman" w:eastAsia="Times New Roman" w:hAnsi="Times New Roman" w:cs="Times New Roman"/>
          <w:sz w:val="28"/>
          <w:szCs w:val="28"/>
          <w:lang w:eastAsia="ru-RU"/>
        </w:rPr>
        <w:t>2 – выявление существующих видов депозитов, применяемых в коммерческих банках;</w:t>
      </w:r>
    </w:p>
    <w:p w:rsidR="00BF2908" w:rsidRPr="00204F42" w:rsidRDefault="00BF2908" w:rsidP="00BF2908">
      <w:pPr>
        <w:widowControl w:val="0"/>
        <w:shd w:val="clear" w:color="auto" w:fill="FFFFFF"/>
        <w:spacing w:after="0" w:line="360" w:lineRule="auto"/>
        <w:ind w:left="5" w:right="5" w:firstLine="709"/>
        <w:jc w:val="both"/>
        <w:rPr>
          <w:rFonts w:ascii="Times New Roman" w:eastAsia="Times New Roman" w:hAnsi="Times New Roman" w:cs="Times New Roman"/>
          <w:sz w:val="28"/>
          <w:szCs w:val="28"/>
          <w:lang w:eastAsia="ru-RU"/>
        </w:rPr>
      </w:pPr>
      <w:r w:rsidRPr="00204F42">
        <w:rPr>
          <w:rFonts w:ascii="Times New Roman" w:eastAsia="Times New Roman" w:hAnsi="Times New Roman" w:cs="Times New Roman"/>
          <w:sz w:val="28"/>
          <w:szCs w:val="28"/>
          <w:lang w:eastAsia="ru-RU"/>
        </w:rPr>
        <w:t>3 – исследование системы показателей эффективности депозитной политики коммерческого банка;</w:t>
      </w:r>
    </w:p>
    <w:p w:rsidR="00BF2908" w:rsidRPr="00204F42" w:rsidRDefault="00BF2908" w:rsidP="00BF2908">
      <w:pPr>
        <w:widowControl w:val="0"/>
        <w:shd w:val="clear" w:color="auto" w:fill="FFFFFF"/>
        <w:spacing w:after="0" w:line="360" w:lineRule="auto"/>
        <w:ind w:left="5"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204F42">
        <w:rPr>
          <w:rFonts w:ascii="Times New Roman" w:eastAsia="Times New Roman" w:hAnsi="Times New Roman" w:cs="Times New Roman"/>
          <w:sz w:val="28"/>
          <w:szCs w:val="28"/>
          <w:lang w:eastAsia="ru-RU"/>
        </w:rPr>
        <w:t xml:space="preserve"> – исследование депозитной политики ПАО ВТБ 24;</w:t>
      </w:r>
    </w:p>
    <w:p w:rsidR="00BF2908" w:rsidRPr="00204F42" w:rsidRDefault="00BF2908" w:rsidP="00BF2908">
      <w:pPr>
        <w:widowControl w:val="0"/>
        <w:shd w:val="clear" w:color="auto" w:fill="FFFFFF"/>
        <w:spacing w:after="0" w:line="360" w:lineRule="auto"/>
        <w:ind w:left="5" w:right="5" w:firstLine="709"/>
        <w:jc w:val="both"/>
        <w:rPr>
          <w:rFonts w:ascii="Times New Roman" w:eastAsia="Times New Roman" w:hAnsi="Times New Roman" w:cs="Times New Roman"/>
          <w:sz w:val="28"/>
          <w:szCs w:val="28"/>
          <w:lang w:eastAsia="ru-RU"/>
        </w:rPr>
      </w:pPr>
      <w:r w:rsidRPr="00204F42">
        <w:rPr>
          <w:rFonts w:ascii="Times New Roman" w:eastAsia="Times New Roman" w:hAnsi="Times New Roman" w:cs="Times New Roman"/>
          <w:sz w:val="28"/>
          <w:szCs w:val="28"/>
          <w:lang w:eastAsia="ru-RU"/>
        </w:rPr>
        <w:t xml:space="preserve">Объектом </w:t>
      </w:r>
      <w:r>
        <w:rPr>
          <w:rFonts w:ascii="Times New Roman" w:eastAsia="Times New Roman" w:hAnsi="Times New Roman" w:cs="Times New Roman"/>
          <w:sz w:val="28"/>
          <w:szCs w:val="28"/>
          <w:lang w:eastAsia="ru-RU"/>
        </w:rPr>
        <w:t>научно-исследовательской работы</w:t>
      </w:r>
      <w:r w:rsidRPr="00204F42">
        <w:rPr>
          <w:rFonts w:ascii="Times New Roman" w:eastAsia="Times New Roman" w:hAnsi="Times New Roman" w:cs="Times New Roman"/>
          <w:sz w:val="28"/>
          <w:szCs w:val="28"/>
          <w:lang w:eastAsia="ru-RU"/>
        </w:rPr>
        <w:t xml:space="preserve"> выступает коммерческий банк ВТБ 24.</w:t>
      </w:r>
    </w:p>
    <w:p w:rsidR="00BF2908" w:rsidRPr="00204F42" w:rsidRDefault="00BF2908" w:rsidP="00BF2908">
      <w:pPr>
        <w:widowControl w:val="0"/>
        <w:shd w:val="clear" w:color="auto" w:fill="FFFFFF"/>
        <w:spacing w:after="0" w:line="360" w:lineRule="auto"/>
        <w:ind w:left="5" w:right="5" w:firstLine="709"/>
        <w:jc w:val="both"/>
        <w:rPr>
          <w:rFonts w:ascii="Times New Roman" w:eastAsia="Times New Roman" w:hAnsi="Times New Roman" w:cs="Times New Roman"/>
          <w:sz w:val="28"/>
          <w:szCs w:val="28"/>
          <w:lang w:eastAsia="ru-RU"/>
        </w:rPr>
      </w:pPr>
      <w:r w:rsidRPr="00204F42">
        <w:rPr>
          <w:rFonts w:ascii="Times New Roman" w:eastAsia="Times New Roman" w:hAnsi="Times New Roman" w:cs="Times New Roman"/>
          <w:sz w:val="28"/>
          <w:szCs w:val="28"/>
          <w:lang w:eastAsia="ru-RU"/>
        </w:rPr>
        <w:t xml:space="preserve">Предметом </w:t>
      </w:r>
      <w:r w:rsidRPr="00BF2908">
        <w:rPr>
          <w:rFonts w:ascii="Times New Roman" w:eastAsia="Times New Roman" w:hAnsi="Times New Roman" w:cs="Times New Roman"/>
          <w:sz w:val="28"/>
          <w:szCs w:val="28"/>
          <w:lang w:eastAsia="ru-RU"/>
        </w:rPr>
        <w:t xml:space="preserve">научно-исследовательской работы </w:t>
      </w:r>
      <w:r w:rsidRPr="00204F42">
        <w:rPr>
          <w:rFonts w:ascii="Times New Roman" w:eastAsia="Times New Roman" w:hAnsi="Times New Roman" w:cs="Times New Roman"/>
          <w:sz w:val="28"/>
          <w:szCs w:val="28"/>
          <w:lang w:eastAsia="ru-RU"/>
        </w:rPr>
        <w:t xml:space="preserve">является депозитная политика коммерческого банка, влияние основ ее формирования на финансовый результат его деятельности. </w:t>
      </w:r>
    </w:p>
    <w:p w:rsidR="00BF2908" w:rsidRDefault="00BF2908" w:rsidP="00BF2908">
      <w:pPr>
        <w:pStyle w:val="a3"/>
        <w:ind w:left="0"/>
        <w:jc w:val="both"/>
        <w:rPr>
          <w:rFonts w:ascii="Times New Roman" w:hAnsi="Times New Roman" w:cs="Times New Roman"/>
          <w:sz w:val="28"/>
          <w:szCs w:val="28"/>
        </w:rPr>
      </w:pPr>
    </w:p>
    <w:p w:rsidR="00BF2908" w:rsidRDefault="00BF2908" w:rsidP="00BF2908">
      <w:pPr>
        <w:pStyle w:val="a3"/>
        <w:ind w:left="0"/>
        <w:jc w:val="both"/>
        <w:rPr>
          <w:rFonts w:ascii="Times New Roman" w:hAnsi="Times New Roman" w:cs="Times New Roman"/>
          <w:sz w:val="28"/>
          <w:szCs w:val="28"/>
        </w:rPr>
      </w:pPr>
    </w:p>
    <w:p w:rsidR="00BF2908" w:rsidRPr="00BF2908" w:rsidRDefault="00BF2908" w:rsidP="006813A6">
      <w:pPr>
        <w:pStyle w:val="a3"/>
        <w:numPr>
          <w:ilvl w:val="0"/>
          <w:numId w:val="4"/>
        </w:numPr>
        <w:jc w:val="center"/>
        <w:rPr>
          <w:rFonts w:ascii="Times New Roman" w:hAnsi="Times New Roman" w:cs="Times New Roman"/>
          <w:b/>
          <w:sz w:val="28"/>
          <w:szCs w:val="28"/>
        </w:rPr>
      </w:pPr>
      <w:r w:rsidRPr="00BF2908">
        <w:rPr>
          <w:rFonts w:ascii="Times New Roman" w:hAnsi="Times New Roman" w:cs="Times New Roman"/>
          <w:b/>
          <w:sz w:val="28"/>
          <w:szCs w:val="28"/>
        </w:rPr>
        <w:lastRenderedPageBreak/>
        <w:t>Сущность депозитной политики коммерческого банка</w:t>
      </w:r>
    </w:p>
    <w:p w:rsidR="00BF2908" w:rsidRDefault="00BF2908" w:rsidP="00BF2908">
      <w:pPr>
        <w:pStyle w:val="a3"/>
        <w:ind w:left="1065"/>
        <w:jc w:val="both"/>
        <w:rPr>
          <w:rFonts w:ascii="Times New Roman" w:hAnsi="Times New Roman" w:cs="Times New Roman"/>
          <w:sz w:val="28"/>
          <w:szCs w:val="28"/>
        </w:rPr>
      </w:pPr>
    </w:p>
    <w:p w:rsidR="00BF2908" w:rsidRDefault="00BF2908" w:rsidP="00BF2908">
      <w:pPr>
        <w:widowControl w:val="0"/>
        <w:shd w:val="clear" w:color="auto" w:fill="FFFFFF"/>
        <w:spacing w:after="0" w:line="360" w:lineRule="auto"/>
        <w:ind w:right="1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Современные условия развития банковского сектора в целях достижения значительных финансовых результатов требуют от каждого из субъектов данной сферы разработки определенной депозитной политики. </w:t>
      </w:r>
    </w:p>
    <w:p w:rsidR="00BF2908" w:rsidRDefault="00BF2908" w:rsidP="00BF2908">
      <w:pPr>
        <w:widowControl w:val="0"/>
        <w:shd w:val="clear" w:color="auto" w:fill="FFFFFF"/>
        <w:spacing w:after="0" w:line="360" w:lineRule="auto"/>
        <w:ind w:right="1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Наиболее полно среди нормативно-правовых источников депозит как банковский вклад характеризует Гражданский кодекс РФ. </w:t>
      </w:r>
    </w:p>
    <w:p w:rsidR="00BF2908" w:rsidRPr="006D5325" w:rsidRDefault="00BF2908" w:rsidP="00BF2908">
      <w:pPr>
        <w:widowControl w:val="0"/>
        <w:shd w:val="clear" w:color="auto" w:fill="FFFFFF"/>
        <w:spacing w:after="0" w:line="360" w:lineRule="auto"/>
        <w:ind w:right="1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со статьей 834 ГК РФ, п</w:t>
      </w:r>
      <w:r w:rsidRPr="006D5325">
        <w:rPr>
          <w:rFonts w:ascii="Times New Roman" w:eastAsia="Times New Roman" w:hAnsi="Times New Roman" w:cs="Times New Roman"/>
          <w:sz w:val="28"/>
          <w:szCs w:val="28"/>
          <w:lang w:eastAsia="ru-RU"/>
        </w:rPr>
        <w:t>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w:t>
      </w:r>
      <w:r>
        <w:rPr>
          <w:rFonts w:ascii="Times New Roman" w:eastAsia="Times New Roman" w:hAnsi="Times New Roman" w:cs="Times New Roman"/>
          <w:sz w:val="28"/>
          <w:szCs w:val="28"/>
          <w:lang w:eastAsia="ru-RU"/>
        </w:rPr>
        <w:t>е, предусмотренных договором.</w:t>
      </w:r>
    </w:p>
    <w:p w:rsidR="00BF2908" w:rsidRPr="006D5325" w:rsidRDefault="00BF2908" w:rsidP="00BF2908">
      <w:pPr>
        <w:widowControl w:val="0"/>
        <w:shd w:val="clear" w:color="auto" w:fill="FFFFFF"/>
        <w:spacing w:after="0" w:line="360" w:lineRule="auto"/>
        <w:ind w:right="1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837 ГК РФ содержит данные о видах вкладов, как возможных условиях выдачи вклада: д</w:t>
      </w:r>
      <w:r w:rsidRPr="006D5325">
        <w:rPr>
          <w:rFonts w:ascii="Times New Roman" w:eastAsia="Times New Roman" w:hAnsi="Times New Roman" w:cs="Times New Roman"/>
          <w:sz w:val="28"/>
          <w:szCs w:val="28"/>
          <w:lang w:eastAsia="ru-RU"/>
        </w:rPr>
        <w:t>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w:t>
      </w:r>
      <w:r>
        <w:rPr>
          <w:rFonts w:ascii="Times New Roman" w:eastAsia="Times New Roman" w:hAnsi="Times New Roman" w:cs="Times New Roman"/>
          <w:sz w:val="28"/>
          <w:szCs w:val="28"/>
          <w:lang w:eastAsia="ru-RU"/>
        </w:rPr>
        <w:t>овором срока (срочный вклад).</w:t>
      </w:r>
      <w:r>
        <w:rPr>
          <w:rStyle w:val="aa"/>
          <w:rFonts w:ascii="Times New Roman" w:eastAsia="Times New Roman" w:hAnsi="Times New Roman" w:cs="Times New Roman"/>
          <w:sz w:val="28"/>
          <w:szCs w:val="28"/>
          <w:lang w:eastAsia="ru-RU"/>
        </w:rPr>
        <w:footnoteReference w:id="1"/>
      </w:r>
    </w:p>
    <w:p w:rsidR="00BF2908" w:rsidRPr="002840D9" w:rsidRDefault="00BF2908" w:rsidP="00BF2908">
      <w:pPr>
        <w:widowControl w:val="0"/>
        <w:shd w:val="clear" w:color="auto" w:fill="FFFFFF"/>
        <w:spacing w:after="0" w:line="360" w:lineRule="auto"/>
        <w:ind w:right="1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Основной нормативно-правовой источник, регулирующий банковскую сферу и содержащий основные понятия - </w:t>
      </w:r>
      <w:r w:rsidRPr="006D5325">
        <w:rPr>
          <w:rFonts w:ascii="Times New Roman" w:eastAsia="Times New Roman" w:hAnsi="Times New Roman" w:cs="Times New Roman"/>
          <w:sz w:val="28"/>
          <w:szCs w:val="28"/>
          <w:lang w:eastAsia="ru-RU"/>
        </w:rPr>
        <w:t>Федеральный закон от 02.12.199</w:t>
      </w:r>
      <w:r>
        <w:rPr>
          <w:rFonts w:ascii="Times New Roman" w:eastAsia="Times New Roman" w:hAnsi="Times New Roman" w:cs="Times New Roman"/>
          <w:sz w:val="28"/>
          <w:szCs w:val="28"/>
          <w:lang w:eastAsia="ru-RU"/>
        </w:rPr>
        <w:t>0 N 395-1 (ред. от 03.07.2016) «</w:t>
      </w:r>
      <w:r w:rsidRPr="006D5325">
        <w:rPr>
          <w:rFonts w:ascii="Times New Roman" w:eastAsia="Times New Roman" w:hAnsi="Times New Roman" w:cs="Times New Roman"/>
          <w:sz w:val="28"/>
          <w:szCs w:val="28"/>
          <w:lang w:eastAsia="ru-RU"/>
        </w:rPr>
        <w:t>О б</w:t>
      </w:r>
      <w:r>
        <w:rPr>
          <w:rFonts w:ascii="Times New Roman" w:eastAsia="Times New Roman" w:hAnsi="Times New Roman" w:cs="Times New Roman"/>
          <w:sz w:val="28"/>
          <w:szCs w:val="28"/>
          <w:lang w:eastAsia="ru-RU"/>
        </w:rPr>
        <w:t>анках и банковской деятельности»</w:t>
      </w:r>
      <w:r w:rsidRPr="006D53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 статье 36 приводит следующее определение вклада - </w:t>
      </w:r>
      <w:r w:rsidRPr="006D5325">
        <w:rPr>
          <w:rFonts w:ascii="Times New Roman" w:eastAsia="Times New Roman" w:hAnsi="Times New Roman" w:cs="Times New Roman"/>
          <w:sz w:val="28"/>
          <w:szCs w:val="28"/>
          <w:lang w:eastAsia="ru-RU"/>
        </w:rPr>
        <w:t xml:space="preserve">денежные средства в валюте Российской Федерации или иностранной валюте, размещаемые физическими лицами в целях хранения и получения дохода. Доход по вкладу выплачивается в денежной форме в виде процентов. Вклад возвращается вкладчику по его первому требованию в порядке, предусмотренном для вклада данного вида федеральным законом и соответствующим </w:t>
      </w:r>
      <w:r>
        <w:rPr>
          <w:rFonts w:ascii="Times New Roman" w:eastAsia="Times New Roman" w:hAnsi="Times New Roman" w:cs="Times New Roman"/>
          <w:sz w:val="28"/>
          <w:szCs w:val="28"/>
          <w:lang w:eastAsia="ru-RU"/>
        </w:rPr>
        <w:t>договором.</w:t>
      </w:r>
      <w:r>
        <w:rPr>
          <w:rStyle w:val="aa"/>
          <w:rFonts w:ascii="Times New Roman" w:eastAsia="Times New Roman" w:hAnsi="Times New Roman" w:cs="Times New Roman"/>
          <w:sz w:val="28"/>
          <w:szCs w:val="28"/>
          <w:lang w:eastAsia="ru-RU"/>
        </w:rPr>
        <w:footnoteReference w:id="2"/>
      </w:r>
    </w:p>
    <w:p w:rsidR="00BF2908" w:rsidRDefault="00BF2908" w:rsidP="00BF2908">
      <w:pPr>
        <w:widowControl w:val="0"/>
        <w:shd w:val="clear" w:color="auto" w:fill="FFFFFF"/>
        <w:spacing w:after="0" w:line="360" w:lineRule="auto"/>
        <w:ind w:right="1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Для определения депозитной политики рассмотрим различные трактовки данного понятия в отечественной литературе. </w:t>
      </w:r>
    </w:p>
    <w:p w:rsidR="00BF2908" w:rsidRDefault="00BF2908" w:rsidP="00BF2908">
      <w:pPr>
        <w:widowControl w:val="0"/>
        <w:shd w:val="clear" w:color="auto" w:fill="FFFFFF"/>
        <w:spacing w:after="0" w:line="360" w:lineRule="auto"/>
        <w:ind w:right="1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Автор Кузнецова В. И. в своей работе «</w:t>
      </w:r>
      <w:r w:rsidRPr="001F5B9C">
        <w:rPr>
          <w:rFonts w:ascii="Times New Roman" w:eastAsia="Times New Roman" w:hAnsi="Times New Roman" w:cs="Times New Roman"/>
          <w:sz w:val="28"/>
          <w:szCs w:val="28"/>
          <w:lang w:eastAsia="ru-RU"/>
        </w:rPr>
        <w:t>Финансы. Денежное обращение. Кредит</w:t>
      </w:r>
      <w:r>
        <w:rPr>
          <w:rFonts w:ascii="Times New Roman" w:eastAsia="Times New Roman" w:hAnsi="Times New Roman" w:cs="Times New Roman"/>
          <w:sz w:val="28"/>
          <w:szCs w:val="28"/>
          <w:lang w:eastAsia="ru-RU"/>
        </w:rPr>
        <w:t xml:space="preserve">» дает следующее определение депозитной политики: «система определенных операций коммерческого банка, нацеленных на формирование установленного объема финансовых ресурсов». </w:t>
      </w:r>
      <w:r>
        <w:rPr>
          <w:rStyle w:val="aa"/>
          <w:rFonts w:ascii="Times New Roman" w:eastAsia="Times New Roman" w:hAnsi="Times New Roman" w:cs="Times New Roman"/>
          <w:sz w:val="28"/>
          <w:szCs w:val="28"/>
          <w:lang w:eastAsia="ru-RU"/>
        </w:rPr>
        <w:footnoteReference w:id="3"/>
      </w:r>
    </w:p>
    <w:p w:rsidR="00BF2908" w:rsidRDefault="00BF2908" w:rsidP="00BF2908">
      <w:pPr>
        <w:widowControl w:val="0"/>
        <w:shd w:val="clear" w:color="auto" w:fill="FFFFFF"/>
        <w:spacing w:after="0" w:line="360" w:lineRule="auto"/>
        <w:ind w:right="1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работе «Банковский розничный бизнес» </w:t>
      </w:r>
      <w:proofErr w:type="spellStart"/>
      <w:r>
        <w:rPr>
          <w:rFonts w:ascii="Times New Roman" w:eastAsia="Times New Roman" w:hAnsi="Times New Roman" w:cs="Times New Roman"/>
          <w:sz w:val="28"/>
          <w:szCs w:val="28"/>
          <w:lang w:eastAsia="ru-RU"/>
        </w:rPr>
        <w:t>Сплошнов</w:t>
      </w:r>
      <w:proofErr w:type="spellEnd"/>
      <w:r>
        <w:rPr>
          <w:rFonts w:ascii="Times New Roman" w:eastAsia="Times New Roman" w:hAnsi="Times New Roman" w:cs="Times New Roman"/>
          <w:sz w:val="28"/>
          <w:szCs w:val="28"/>
          <w:lang w:eastAsia="ru-RU"/>
        </w:rPr>
        <w:t xml:space="preserve"> </w:t>
      </w:r>
      <w:r w:rsidRPr="001F5B9C">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1F5B9C">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Приводит  основные принципы депозитной политика банка, которые направлены на рост сберегательной активности населения, а именно: </w:t>
      </w:r>
    </w:p>
    <w:p w:rsidR="00BF2908" w:rsidRDefault="00BF2908" w:rsidP="00BF2908">
      <w:pPr>
        <w:widowControl w:val="0"/>
        <w:shd w:val="clear" w:color="auto" w:fill="FFFFFF"/>
        <w:spacing w:after="0" w:line="360" w:lineRule="auto"/>
        <w:ind w:right="1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 </w:t>
      </w:r>
      <w:r w:rsidRPr="009F6908">
        <w:rPr>
          <w:rFonts w:ascii="Times New Roman" w:eastAsia="Times New Roman" w:hAnsi="Times New Roman" w:cs="Times New Roman"/>
          <w:sz w:val="28"/>
          <w:szCs w:val="28"/>
          <w:lang w:eastAsia="ru-RU"/>
        </w:rPr>
        <w:t>обеспечение взаимосвязи и взаимной согласованности между депозитными операциями с</w:t>
      </w:r>
      <w:r>
        <w:rPr>
          <w:rFonts w:ascii="Times New Roman" w:eastAsia="Times New Roman" w:hAnsi="Times New Roman" w:cs="Times New Roman"/>
          <w:sz w:val="28"/>
          <w:szCs w:val="28"/>
          <w:lang w:eastAsia="ru-RU"/>
        </w:rPr>
        <w:t xml:space="preserve"> </w:t>
      </w:r>
      <w:r w:rsidRPr="009F6908">
        <w:rPr>
          <w:rFonts w:ascii="Times New Roman" w:eastAsia="Times New Roman" w:hAnsi="Times New Roman" w:cs="Times New Roman"/>
          <w:sz w:val="28"/>
          <w:szCs w:val="28"/>
          <w:lang w:eastAsia="ru-RU"/>
        </w:rPr>
        <w:t>населением и операциями по предоставлению кредитов по суммам и срокам вкладов и кредитных</w:t>
      </w:r>
      <w:r>
        <w:rPr>
          <w:rFonts w:ascii="Times New Roman" w:eastAsia="Times New Roman" w:hAnsi="Times New Roman" w:cs="Times New Roman"/>
          <w:sz w:val="28"/>
          <w:szCs w:val="28"/>
          <w:lang w:eastAsia="ru-RU"/>
        </w:rPr>
        <w:t xml:space="preserve"> </w:t>
      </w:r>
      <w:r w:rsidRPr="009F6908">
        <w:rPr>
          <w:rFonts w:ascii="Times New Roman" w:eastAsia="Times New Roman" w:hAnsi="Times New Roman" w:cs="Times New Roman"/>
          <w:sz w:val="28"/>
          <w:szCs w:val="28"/>
          <w:lang w:eastAsia="ru-RU"/>
        </w:rPr>
        <w:t>вложений;</w:t>
      </w:r>
    </w:p>
    <w:p w:rsidR="00BF2908" w:rsidRDefault="00BF2908" w:rsidP="00BF2908">
      <w:pPr>
        <w:widowControl w:val="0"/>
        <w:shd w:val="clear" w:color="auto" w:fill="FFFFFF"/>
        <w:spacing w:after="0" w:line="360" w:lineRule="auto"/>
        <w:ind w:right="1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 </w:t>
      </w:r>
      <w:r w:rsidRPr="009F6908">
        <w:rPr>
          <w:rFonts w:ascii="Times New Roman" w:eastAsia="Times New Roman" w:hAnsi="Times New Roman" w:cs="Times New Roman"/>
          <w:sz w:val="28"/>
          <w:szCs w:val="28"/>
          <w:lang w:eastAsia="ru-RU"/>
        </w:rPr>
        <w:t>минимизация процен</w:t>
      </w:r>
      <w:r>
        <w:rPr>
          <w:rFonts w:ascii="Times New Roman" w:eastAsia="Times New Roman" w:hAnsi="Times New Roman" w:cs="Times New Roman"/>
          <w:sz w:val="28"/>
          <w:szCs w:val="28"/>
          <w:lang w:eastAsia="ru-RU"/>
        </w:rPr>
        <w:t>тных рисков банка и вкладчиков;</w:t>
      </w:r>
    </w:p>
    <w:p w:rsidR="00BF2908" w:rsidRDefault="00BF2908" w:rsidP="00BF2908">
      <w:pPr>
        <w:widowControl w:val="0"/>
        <w:shd w:val="clear" w:color="auto" w:fill="FFFFFF"/>
        <w:spacing w:after="0" w:line="360" w:lineRule="auto"/>
        <w:ind w:right="1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 </w:t>
      </w:r>
      <w:r w:rsidRPr="009F6908">
        <w:rPr>
          <w:rFonts w:ascii="Times New Roman" w:eastAsia="Times New Roman" w:hAnsi="Times New Roman" w:cs="Times New Roman"/>
          <w:sz w:val="28"/>
          <w:szCs w:val="28"/>
          <w:lang w:eastAsia="ru-RU"/>
        </w:rPr>
        <w:t xml:space="preserve">согласованность и обоснованность ценовых предложений по </w:t>
      </w:r>
      <w:r>
        <w:rPr>
          <w:rFonts w:ascii="Times New Roman" w:eastAsia="Times New Roman" w:hAnsi="Times New Roman" w:cs="Times New Roman"/>
          <w:sz w:val="28"/>
          <w:szCs w:val="28"/>
          <w:lang w:eastAsia="ru-RU"/>
        </w:rPr>
        <w:t>депозитным продуктам и ожида</w:t>
      </w:r>
      <w:r w:rsidRPr="009F6908">
        <w:rPr>
          <w:rFonts w:ascii="Times New Roman" w:eastAsia="Times New Roman" w:hAnsi="Times New Roman" w:cs="Times New Roman"/>
          <w:sz w:val="28"/>
          <w:szCs w:val="28"/>
          <w:lang w:eastAsia="ru-RU"/>
        </w:rPr>
        <w:t>емой доходности по долговым продуктам (облигации) и инвестиционным продуктам (паи);</w:t>
      </w:r>
    </w:p>
    <w:p w:rsidR="00BF2908" w:rsidRDefault="00BF2908" w:rsidP="00BF2908">
      <w:pPr>
        <w:widowControl w:val="0"/>
        <w:shd w:val="clear" w:color="auto" w:fill="FFFFFF"/>
        <w:spacing w:after="0" w:line="360" w:lineRule="auto"/>
        <w:ind w:right="1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 </w:t>
      </w:r>
      <w:r w:rsidRPr="009F6908">
        <w:rPr>
          <w:rFonts w:ascii="Times New Roman" w:eastAsia="Times New Roman" w:hAnsi="Times New Roman" w:cs="Times New Roman"/>
          <w:sz w:val="28"/>
          <w:szCs w:val="28"/>
          <w:lang w:eastAsia="ru-RU"/>
        </w:rPr>
        <w:t>конкурентоспособность депозитных продуктов, мобильнос</w:t>
      </w:r>
      <w:r>
        <w:rPr>
          <w:rFonts w:ascii="Times New Roman" w:eastAsia="Times New Roman" w:hAnsi="Times New Roman" w:cs="Times New Roman"/>
          <w:sz w:val="28"/>
          <w:szCs w:val="28"/>
          <w:lang w:eastAsia="ru-RU"/>
        </w:rPr>
        <w:t>ть организационных структур бан</w:t>
      </w:r>
      <w:r w:rsidRPr="009F6908">
        <w:rPr>
          <w:rFonts w:ascii="Times New Roman" w:eastAsia="Times New Roman" w:hAnsi="Times New Roman" w:cs="Times New Roman"/>
          <w:sz w:val="28"/>
          <w:szCs w:val="28"/>
          <w:lang w:eastAsia="ru-RU"/>
        </w:rPr>
        <w:t xml:space="preserve">ка, ответственных за актуальность продуктовых предложений, </w:t>
      </w:r>
      <w:r>
        <w:rPr>
          <w:rFonts w:ascii="Times New Roman" w:eastAsia="Times New Roman" w:hAnsi="Times New Roman" w:cs="Times New Roman"/>
          <w:sz w:val="28"/>
          <w:szCs w:val="28"/>
          <w:lang w:eastAsia="ru-RU"/>
        </w:rPr>
        <w:t>их соответствие конъюнктуре рын</w:t>
      </w:r>
      <w:r w:rsidRPr="009F6908">
        <w:rPr>
          <w:rFonts w:ascii="Times New Roman" w:eastAsia="Times New Roman" w:hAnsi="Times New Roman" w:cs="Times New Roman"/>
          <w:sz w:val="28"/>
          <w:szCs w:val="28"/>
          <w:lang w:eastAsia="ru-RU"/>
        </w:rPr>
        <w:t>ка, разработку продуктовых модификаций, инновации в сберегательных продуктах;</w:t>
      </w:r>
    </w:p>
    <w:p w:rsidR="00BF2908" w:rsidRDefault="00BF2908" w:rsidP="00BF2908">
      <w:pPr>
        <w:widowControl w:val="0"/>
        <w:shd w:val="clear" w:color="auto" w:fill="FFFFFF"/>
        <w:spacing w:after="0" w:line="360" w:lineRule="auto"/>
        <w:ind w:right="1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 </w:t>
      </w:r>
      <w:r w:rsidRPr="009F6908">
        <w:rPr>
          <w:rFonts w:ascii="Times New Roman" w:eastAsia="Times New Roman" w:hAnsi="Times New Roman" w:cs="Times New Roman"/>
          <w:sz w:val="28"/>
          <w:szCs w:val="28"/>
          <w:lang w:eastAsia="ru-RU"/>
        </w:rPr>
        <w:t>учет предпочтений различных социальных групп в банко</w:t>
      </w:r>
      <w:r>
        <w:rPr>
          <w:rFonts w:ascii="Times New Roman" w:eastAsia="Times New Roman" w:hAnsi="Times New Roman" w:cs="Times New Roman"/>
          <w:sz w:val="28"/>
          <w:szCs w:val="28"/>
          <w:lang w:eastAsia="ru-RU"/>
        </w:rPr>
        <w:t xml:space="preserve">вских сберегательных продуктах, </w:t>
      </w:r>
      <w:r w:rsidRPr="009F6908">
        <w:rPr>
          <w:rFonts w:ascii="Times New Roman" w:eastAsia="Times New Roman" w:hAnsi="Times New Roman" w:cs="Times New Roman"/>
          <w:sz w:val="28"/>
          <w:szCs w:val="28"/>
          <w:lang w:eastAsia="ru-RU"/>
        </w:rPr>
        <w:t>ориентированность продуктов как на массового потребителя, т</w:t>
      </w:r>
      <w:r>
        <w:rPr>
          <w:rFonts w:ascii="Times New Roman" w:eastAsia="Times New Roman" w:hAnsi="Times New Roman" w:cs="Times New Roman"/>
          <w:sz w:val="28"/>
          <w:szCs w:val="28"/>
          <w:lang w:eastAsia="ru-RU"/>
        </w:rPr>
        <w:t>ак и (с учетом возможности моди</w:t>
      </w:r>
      <w:r w:rsidRPr="009F6908">
        <w:rPr>
          <w:rFonts w:ascii="Times New Roman" w:eastAsia="Times New Roman" w:hAnsi="Times New Roman" w:cs="Times New Roman"/>
          <w:sz w:val="28"/>
          <w:szCs w:val="28"/>
          <w:lang w:eastAsia="ru-RU"/>
        </w:rPr>
        <w:t>фикаций) на индивидуальные потребности каждого клиента;</w:t>
      </w:r>
    </w:p>
    <w:p w:rsidR="00BF2908" w:rsidRDefault="00BF2908" w:rsidP="00BF2908">
      <w:pPr>
        <w:widowControl w:val="0"/>
        <w:shd w:val="clear" w:color="auto" w:fill="FFFFFF"/>
        <w:spacing w:after="0" w:line="360" w:lineRule="auto"/>
        <w:ind w:right="1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 предложение</w:t>
      </w:r>
      <w:r w:rsidRPr="009F6908">
        <w:rPr>
          <w:rFonts w:ascii="Times New Roman" w:eastAsia="Times New Roman" w:hAnsi="Times New Roman" w:cs="Times New Roman"/>
          <w:sz w:val="28"/>
          <w:szCs w:val="28"/>
          <w:lang w:eastAsia="ru-RU"/>
        </w:rPr>
        <w:t xml:space="preserve"> диверсификации депозитных продуктов (в раз</w:t>
      </w:r>
      <w:r>
        <w:rPr>
          <w:rFonts w:ascii="Times New Roman" w:eastAsia="Times New Roman" w:hAnsi="Times New Roman" w:cs="Times New Roman"/>
          <w:sz w:val="28"/>
          <w:szCs w:val="28"/>
          <w:lang w:eastAsia="ru-RU"/>
        </w:rPr>
        <w:t xml:space="preserve">резе клиентов, видов депозитов, </w:t>
      </w:r>
      <w:r w:rsidRPr="009F6908">
        <w:rPr>
          <w:rFonts w:ascii="Times New Roman" w:eastAsia="Times New Roman" w:hAnsi="Times New Roman" w:cs="Times New Roman"/>
          <w:sz w:val="28"/>
          <w:szCs w:val="28"/>
          <w:lang w:eastAsia="ru-RU"/>
        </w:rPr>
        <w:t>сроков, инс</w:t>
      </w:r>
      <w:r>
        <w:rPr>
          <w:rFonts w:ascii="Times New Roman" w:eastAsia="Times New Roman" w:hAnsi="Times New Roman" w:cs="Times New Roman"/>
          <w:sz w:val="28"/>
          <w:szCs w:val="28"/>
          <w:lang w:eastAsia="ru-RU"/>
        </w:rPr>
        <w:t xml:space="preserve">трументов привлечения средств). </w:t>
      </w:r>
      <w:r>
        <w:rPr>
          <w:rStyle w:val="aa"/>
          <w:rFonts w:ascii="Times New Roman" w:eastAsia="Times New Roman" w:hAnsi="Times New Roman" w:cs="Times New Roman"/>
          <w:sz w:val="28"/>
          <w:szCs w:val="28"/>
          <w:lang w:eastAsia="ru-RU"/>
        </w:rPr>
        <w:footnoteReference w:id="4"/>
      </w:r>
    </w:p>
    <w:p w:rsidR="00BF2908" w:rsidRDefault="00BF2908" w:rsidP="00BF2908">
      <w:pPr>
        <w:widowControl w:val="0"/>
        <w:shd w:val="clear" w:color="auto" w:fill="FFFFFF"/>
        <w:spacing w:after="0" w:line="360" w:lineRule="auto"/>
        <w:ind w:right="10" w:firstLine="709"/>
        <w:jc w:val="both"/>
        <w:rPr>
          <w:rFonts w:ascii="Times New Roman" w:eastAsia="Times New Roman" w:hAnsi="Times New Roman" w:cs="Times New Roman"/>
          <w:sz w:val="28"/>
          <w:szCs w:val="28"/>
          <w:lang w:eastAsia="ru-RU"/>
        </w:rPr>
      </w:pPr>
      <w:r w:rsidRPr="0044089C">
        <w:rPr>
          <w:rFonts w:ascii="Times New Roman" w:eastAsia="Times New Roman" w:hAnsi="Times New Roman" w:cs="Times New Roman"/>
          <w:sz w:val="28"/>
          <w:szCs w:val="28"/>
          <w:lang w:eastAsia="ru-RU"/>
        </w:rPr>
        <w:t>Чижик В. П.</w:t>
      </w:r>
      <w:r>
        <w:rPr>
          <w:rFonts w:ascii="Times New Roman" w:eastAsia="Times New Roman" w:hAnsi="Times New Roman" w:cs="Times New Roman"/>
          <w:sz w:val="28"/>
          <w:szCs w:val="28"/>
          <w:lang w:eastAsia="ru-RU"/>
        </w:rPr>
        <w:t xml:space="preserve"> в своей работе «</w:t>
      </w:r>
      <w:r w:rsidRPr="0044089C">
        <w:rPr>
          <w:rFonts w:ascii="Times New Roman" w:eastAsia="Times New Roman" w:hAnsi="Times New Roman" w:cs="Times New Roman"/>
          <w:sz w:val="28"/>
          <w:szCs w:val="28"/>
          <w:lang w:eastAsia="ru-RU"/>
        </w:rPr>
        <w:t>Финансовые рынки и институты</w:t>
      </w:r>
      <w:r>
        <w:rPr>
          <w:rFonts w:ascii="Times New Roman" w:eastAsia="Times New Roman" w:hAnsi="Times New Roman" w:cs="Times New Roman"/>
          <w:sz w:val="28"/>
          <w:szCs w:val="28"/>
          <w:lang w:eastAsia="ru-RU"/>
        </w:rPr>
        <w:t xml:space="preserve">» под </w:t>
      </w:r>
      <w:r>
        <w:rPr>
          <w:rFonts w:ascii="Times New Roman" w:eastAsia="Times New Roman" w:hAnsi="Times New Roman" w:cs="Times New Roman"/>
          <w:sz w:val="28"/>
          <w:szCs w:val="28"/>
          <w:lang w:eastAsia="ru-RU"/>
        </w:rPr>
        <w:lastRenderedPageBreak/>
        <w:t xml:space="preserve">депозитной политикой понимает совокупность мероприятий коммерческого банка, направленных на создание депозитов различных форм и условий регулирования. </w:t>
      </w:r>
      <w:r>
        <w:rPr>
          <w:rStyle w:val="aa"/>
          <w:rFonts w:ascii="Times New Roman" w:eastAsia="Times New Roman" w:hAnsi="Times New Roman" w:cs="Times New Roman"/>
          <w:sz w:val="28"/>
          <w:szCs w:val="28"/>
          <w:lang w:eastAsia="ru-RU"/>
        </w:rPr>
        <w:footnoteReference w:id="5"/>
      </w:r>
    </w:p>
    <w:p w:rsidR="00BF2908" w:rsidRDefault="00BF2908" w:rsidP="00BF2908">
      <w:pPr>
        <w:widowControl w:val="0"/>
        <w:shd w:val="clear" w:color="auto" w:fill="FFFFFF"/>
        <w:spacing w:after="0" w:line="360" w:lineRule="auto"/>
        <w:ind w:right="1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перечню объектов депозитной политики коммерческого банка следует отнести привлеченные средства банка, а так же дополнительные услуги банка, то есть комплексная система обслуживания депозита. </w:t>
      </w:r>
    </w:p>
    <w:p w:rsidR="00BF2908" w:rsidRDefault="00BF2908" w:rsidP="00BF2908">
      <w:pPr>
        <w:widowControl w:val="0"/>
        <w:shd w:val="clear" w:color="auto" w:fill="FFFFFF"/>
        <w:spacing w:after="0" w:line="360" w:lineRule="auto"/>
        <w:ind w:right="1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Субъект депозитной политики подразумевает под собой клиентов коммерческого банка, государственные учреждения, регулирующие данную деятельность, а так же непосредственно коммерческие банки. </w:t>
      </w:r>
    </w:p>
    <w:p w:rsidR="00BF2908" w:rsidRDefault="00BF2908" w:rsidP="006813A6">
      <w:pPr>
        <w:spacing w:line="360" w:lineRule="auto"/>
        <w:jc w:val="center"/>
      </w:pPr>
    </w:p>
    <w:p w:rsidR="00BF2908" w:rsidRDefault="00BF2908" w:rsidP="006813A6">
      <w:pPr>
        <w:spacing w:line="360" w:lineRule="auto"/>
        <w:jc w:val="center"/>
        <w:rPr>
          <w:rFonts w:ascii="Times New Roman" w:eastAsia="Calibri" w:hAnsi="Times New Roman" w:cs="Times New Roman"/>
          <w:b/>
          <w:sz w:val="28"/>
          <w:szCs w:val="28"/>
        </w:rPr>
      </w:pPr>
      <w:r w:rsidRPr="00204F42">
        <w:rPr>
          <w:rFonts w:ascii="Times New Roman" w:eastAsia="Calibri" w:hAnsi="Times New Roman" w:cs="Times New Roman"/>
          <w:b/>
          <w:sz w:val="28"/>
          <w:szCs w:val="28"/>
        </w:rPr>
        <w:t>2</w:t>
      </w:r>
      <w:r w:rsidR="006813A6">
        <w:rPr>
          <w:rFonts w:ascii="Times New Roman" w:eastAsia="Calibri" w:hAnsi="Times New Roman" w:cs="Times New Roman"/>
          <w:b/>
          <w:sz w:val="28"/>
          <w:szCs w:val="28"/>
        </w:rPr>
        <w:t>.</w:t>
      </w:r>
      <w:r w:rsidRPr="00204F42">
        <w:rPr>
          <w:rFonts w:ascii="Times New Roman" w:eastAsia="Calibri" w:hAnsi="Times New Roman" w:cs="Times New Roman"/>
          <w:b/>
          <w:sz w:val="28"/>
          <w:szCs w:val="28"/>
        </w:rPr>
        <w:tab/>
        <w:t>Виды депозитов, применяемых в коммерческих банках</w:t>
      </w:r>
    </w:p>
    <w:p w:rsidR="00BF2908" w:rsidRPr="00204F42" w:rsidRDefault="00BF2908" w:rsidP="00BF2908">
      <w:pPr>
        <w:spacing w:after="160" w:line="360" w:lineRule="auto"/>
        <w:ind w:firstLine="709"/>
        <w:contextualSpacing/>
        <w:jc w:val="both"/>
        <w:rPr>
          <w:rFonts w:ascii="Times New Roman" w:eastAsia="Calibri" w:hAnsi="Times New Roman" w:cs="Times New Roman"/>
          <w:sz w:val="28"/>
          <w:szCs w:val="28"/>
        </w:rPr>
      </w:pPr>
      <w:r w:rsidRPr="00204F42">
        <w:rPr>
          <w:rFonts w:ascii="Times New Roman" w:eastAsia="Calibri" w:hAnsi="Times New Roman" w:cs="Times New Roman"/>
          <w:sz w:val="28"/>
          <w:szCs w:val="28"/>
        </w:rPr>
        <w:t>Банк осуществляет реализацию депозитных продуктов, утверждённых установленным порядком и входящих в утверждаемый правлением банка перечень банковских продуктов и услуг.</w:t>
      </w:r>
    </w:p>
    <w:p w:rsidR="00BF2908" w:rsidRPr="00204F42" w:rsidRDefault="00BF2908" w:rsidP="00BF2908">
      <w:pPr>
        <w:spacing w:after="160" w:line="360" w:lineRule="auto"/>
        <w:ind w:firstLine="709"/>
        <w:contextualSpacing/>
        <w:jc w:val="both"/>
        <w:rPr>
          <w:rFonts w:ascii="Times New Roman" w:eastAsia="Calibri" w:hAnsi="Times New Roman" w:cs="Times New Roman"/>
          <w:sz w:val="28"/>
          <w:szCs w:val="28"/>
        </w:rPr>
      </w:pPr>
      <w:r w:rsidRPr="00204F42">
        <w:rPr>
          <w:rFonts w:ascii="Times New Roman" w:eastAsia="Calibri" w:hAnsi="Times New Roman" w:cs="Times New Roman"/>
          <w:sz w:val="28"/>
          <w:szCs w:val="28"/>
        </w:rPr>
        <w:t>Продуктовый ряд депозитных продуктов формируется исходя из необходимости обеспечения:</w:t>
      </w:r>
    </w:p>
    <w:p w:rsidR="00BF2908" w:rsidRPr="00204F42" w:rsidRDefault="00BF2908" w:rsidP="00BF2908">
      <w:pPr>
        <w:spacing w:after="160" w:line="360" w:lineRule="auto"/>
        <w:ind w:firstLine="709"/>
        <w:contextualSpacing/>
        <w:jc w:val="both"/>
        <w:rPr>
          <w:rFonts w:ascii="Times New Roman" w:eastAsia="Calibri" w:hAnsi="Times New Roman" w:cs="Times New Roman"/>
          <w:sz w:val="28"/>
          <w:szCs w:val="28"/>
        </w:rPr>
      </w:pPr>
      <w:r w:rsidRPr="00204F42">
        <w:rPr>
          <w:rFonts w:ascii="Times New Roman" w:eastAsia="Calibri" w:hAnsi="Times New Roman" w:cs="Times New Roman"/>
          <w:sz w:val="28"/>
          <w:szCs w:val="28"/>
        </w:rPr>
        <w:t>- наиболее полного удовлетворения потребностей клиентов в предлагаемых банком различных инструментах размещения свободных средств;</w:t>
      </w:r>
    </w:p>
    <w:p w:rsidR="00BF2908" w:rsidRPr="00204F42" w:rsidRDefault="00BF2908" w:rsidP="00BF2908">
      <w:pPr>
        <w:spacing w:after="160" w:line="360" w:lineRule="auto"/>
        <w:ind w:firstLine="709"/>
        <w:contextualSpacing/>
        <w:jc w:val="both"/>
        <w:rPr>
          <w:rFonts w:ascii="Times New Roman" w:eastAsia="Calibri" w:hAnsi="Times New Roman" w:cs="Times New Roman"/>
          <w:sz w:val="28"/>
          <w:szCs w:val="28"/>
        </w:rPr>
      </w:pPr>
      <w:r w:rsidRPr="00204F42">
        <w:rPr>
          <w:rFonts w:ascii="Times New Roman" w:eastAsia="Calibri" w:hAnsi="Times New Roman" w:cs="Times New Roman"/>
          <w:sz w:val="28"/>
          <w:szCs w:val="28"/>
        </w:rPr>
        <w:t>- стабильности состава продуктового ряда банка по основным депозитным продуктам;</w:t>
      </w:r>
    </w:p>
    <w:p w:rsidR="00BF2908" w:rsidRPr="00204F42" w:rsidRDefault="00BF2908" w:rsidP="00BF2908">
      <w:pPr>
        <w:spacing w:after="160" w:line="360" w:lineRule="auto"/>
        <w:ind w:firstLine="709"/>
        <w:contextualSpacing/>
        <w:jc w:val="both"/>
        <w:rPr>
          <w:rFonts w:ascii="Times New Roman" w:eastAsia="Calibri" w:hAnsi="Times New Roman" w:cs="Times New Roman"/>
          <w:sz w:val="28"/>
          <w:szCs w:val="28"/>
        </w:rPr>
      </w:pPr>
      <w:r w:rsidRPr="00204F42">
        <w:rPr>
          <w:rFonts w:ascii="Times New Roman" w:eastAsia="Calibri" w:hAnsi="Times New Roman" w:cs="Times New Roman"/>
          <w:sz w:val="28"/>
          <w:szCs w:val="28"/>
        </w:rPr>
        <w:t>- возможностей гибкого реагирования на изменения рыночных условий, конкурентной среды и текущих потребностей банка.</w:t>
      </w:r>
    </w:p>
    <w:p w:rsidR="00BF2908" w:rsidRPr="00204F42" w:rsidRDefault="00BF2908" w:rsidP="00BF2908">
      <w:pPr>
        <w:spacing w:after="160" w:line="360" w:lineRule="auto"/>
        <w:ind w:firstLine="709"/>
        <w:contextualSpacing/>
        <w:jc w:val="both"/>
        <w:rPr>
          <w:rFonts w:ascii="Times New Roman" w:eastAsia="Calibri" w:hAnsi="Times New Roman" w:cs="Times New Roman"/>
          <w:sz w:val="28"/>
          <w:szCs w:val="28"/>
        </w:rPr>
      </w:pPr>
      <w:r w:rsidRPr="00204F42">
        <w:rPr>
          <w:rFonts w:ascii="Times New Roman" w:eastAsia="Calibri" w:hAnsi="Times New Roman" w:cs="Times New Roman"/>
          <w:sz w:val="28"/>
          <w:szCs w:val="28"/>
        </w:rPr>
        <w:t>Формирование и актуализация продуктового ряда депозитных продуктов банка осуществляются на основе учёта следующих основных требований:</w:t>
      </w:r>
    </w:p>
    <w:p w:rsidR="00BF2908" w:rsidRPr="00204F42" w:rsidRDefault="00BF2908" w:rsidP="00BF2908">
      <w:pPr>
        <w:spacing w:after="160" w:line="360" w:lineRule="auto"/>
        <w:ind w:firstLine="709"/>
        <w:contextualSpacing/>
        <w:jc w:val="both"/>
        <w:rPr>
          <w:rFonts w:ascii="Times New Roman" w:eastAsia="Calibri" w:hAnsi="Times New Roman" w:cs="Times New Roman"/>
          <w:sz w:val="28"/>
          <w:szCs w:val="28"/>
        </w:rPr>
      </w:pPr>
      <w:r w:rsidRPr="00204F42">
        <w:rPr>
          <w:rFonts w:ascii="Times New Roman" w:eastAsia="Calibri" w:hAnsi="Times New Roman" w:cs="Times New Roman"/>
          <w:sz w:val="28"/>
          <w:szCs w:val="28"/>
        </w:rPr>
        <w:lastRenderedPageBreak/>
        <w:t>- соответствия продукта требованиям рынка, расширения продуктового ряда с учётом рыночных потребностей клиентов, основанного на результатах постоянного мониторинга рынка банковских продуктов и услуг;</w:t>
      </w:r>
    </w:p>
    <w:p w:rsidR="00BF2908" w:rsidRPr="00204F42" w:rsidRDefault="00BF2908" w:rsidP="00BF2908">
      <w:pPr>
        <w:spacing w:after="160" w:line="360" w:lineRule="auto"/>
        <w:ind w:firstLine="709"/>
        <w:contextualSpacing/>
        <w:jc w:val="both"/>
        <w:rPr>
          <w:rFonts w:ascii="Times New Roman" w:eastAsia="Calibri" w:hAnsi="Times New Roman" w:cs="Times New Roman"/>
          <w:sz w:val="28"/>
          <w:szCs w:val="28"/>
        </w:rPr>
      </w:pPr>
      <w:r w:rsidRPr="00204F42">
        <w:rPr>
          <w:rFonts w:ascii="Times New Roman" w:eastAsia="Calibri" w:hAnsi="Times New Roman" w:cs="Times New Roman"/>
          <w:sz w:val="28"/>
          <w:szCs w:val="28"/>
        </w:rPr>
        <w:t>- обеспечения дифференцированного подхода к различным группам клиентов, достигаемого за счёт сочетания широкого продуктового спектра депозитных продуктов банка и максимально достижимой для каждого конкретного продукта вариабельности условий предоставления по срокам и ценовым параметрам;</w:t>
      </w:r>
    </w:p>
    <w:p w:rsidR="00BF2908" w:rsidRPr="00204F42" w:rsidRDefault="00BF2908" w:rsidP="00BF2908">
      <w:pPr>
        <w:spacing w:after="160" w:line="360" w:lineRule="auto"/>
        <w:ind w:firstLine="709"/>
        <w:contextualSpacing/>
        <w:jc w:val="both"/>
        <w:rPr>
          <w:rFonts w:ascii="Times New Roman" w:eastAsia="Calibri" w:hAnsi="Times New Roman" w:cs="Times New Roman"/>
          <w:sz w:val="28"/>
          <w:szCs w:val="28"/>
        </w:rPr>
      </w:pPr>
      <w:r w:rsidRPr="00204F42">
        <w:rPr>
          <w:rFonts w:ascii="Times New Roman" w:eastAsia="Calibri" w:hAnsi="Times New Roman" w:cs="Times New Roman"/>
          <w:sz w:val="28"/>
          <w:szCs w:val="28"/>
        </w:rPr>
        <w:t>- простоты и удобства реализации депозитных продуктов, включая этапы продвижения (маркетинг) продукта на рынке, предложение продукта потребителям, продажу продукта, сопровождение (поддержку) продукта после его продажи.</w:t>
      </w:r>
      <w:r>
        <w:rPr>
          <w:rStyle w:val="aa"/>
          <w:rFonts w:ascii="Times New Roman" w:eastAsia="Calibri" w:hAnsi="Times New Roman" w:cs="Times New Roman"/>
          <w:sz w:val="28"/>
          <w:szCs w:val="28"/>
        </w:rPr>
        <w:footnoteReference w:id="6"/>
      </w:r>
    </w:p>
    <w:p w:rsidR="00BF2908" w:rsidRPr="00204F42" w:rsidRDefault="00BF2908" w:rsidP="00BF2908">
      <w:pPr>
        <w:spacing w:after="160" w:line="360" w:lineRule="auto"/>
        <w:ind w:firstLine="709"/>
        <w:contextualSpacing/>
        <w:jc w:val="both"/>
        <w:rPr>
          <w:rFonts w:ascii="Times New Roman" w:eastAsia="Calibri" w:hAnsi="Times New Roman" w:cs="Times New Roman"/>
          <w:sz w:val="28"/>
          <w:szCs w:val="28"/>
        </w:rPr>
      </w:pPr>
      <w:r w:rsidRPr="00204F42">
        <w:rPr>
          <w:rFonts w:ascii="Times New Roman" w:eastAsia="Calibri" w:hAnsi="Times New Roman" w:cs="Times New Roman"/>
          <w:sz w:val="28"/>
          <w:szCs w:val="28"/>
        </w:rPr>
        <w:t>Основные виды депозитов, применяемых в коммерческих банка</w:t>
      </w:r>
      <w:r w:rsidR="006813A6">
        <w:rPr>
          <w:rFonts w:ascii="Times New Roman" w:eastAsia="Calibri" w:hAnsi="Times New Roman" w:cs="Times New Roman"/>
          <w:sz w:val="28"/>
          <w:szCs w:val="28"/>
        </w:rPr>
        <w:t>х, представлены на рисунке 1.</w:t>
      </w:r>
    </w:p>
    <w:p w:rsidR="00BF2908" w:rsidRPr="00204F42" w:rsidRDefault="00BF2908" w:rsidP="00BF2908">
      <w:pPr>
        <w:spacing w:after="160" w:line="360" w:lineRule="auto"/>
        <w:ind w:left="720"/>
        <w:contextualSpacing/>
        <w:rPr>
          <w:rFonts w:ascii="Times New Roman" w:eastAsia="Calibri" w:hAnsi="Times New Roman" w:cs="Times New Roman"/>
          <w:sz w:val="28"/>
          <w:szCs w:val="28"/>
        </w:rPr>
      </w:pPr>
      <w:r w:rsidRPr="00204F42">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EB6007A" wp14:editId="073D3B1D">
                <wp:simplePos x="0" y="0"/>
                <wp:positionH relativeFrom="column">
                  <wp:posOffset>1967865</wp:posOffset>
                </wp:positionH>
                <wp:positionV relativeFrom="paragraph">
                  <wp:posOffset>50800</wp:posOffset>
                </wp:positionV>
                <wp:extent cx="1981200" cy="41910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1981200" cy="419100"/>
                        </a:xfrm>
                        <a:prstGeom prst="rect">
                          <a:avLst/>
                        </a:prstGeom>
                        <a:noFill/>
                        <a:ln w="12700" cap="flat" cmpd="sng" algn="ctr">
                          <a:solidFill>
                            <a:sysClr val="windowText" lastClr="000000"/>
                          </a:solidFill>
                          <a:prstDash val="solid"/>
                          <a:miter lim="800000"/>
                        </a:ln>
                        <a:effectLst/>
                      </wps:spPr>
                      <wps:txbx>
                        <w:txbxContent>
                          <w:p w:rsidR="00BF2908" w:rsidRPr="00924478" w:rsidRDefault="00BF2908" w:rsidP="00BF2908">
                            <w:pPr>
                              <w:jc w:val="center"/>
                              <w:rPr>
                                <w:rFonts w:ascii="Times New Roman" w:hAnsi="Times New Roman" w:cs="Times New Roman"/>
                                <w:color w:val="262626" w:themeColor="text1" w:themeTint="D9"/>
                                <w:sz w:val="28"/>
                              </w:rPr>
                            </w:pPr>
                            <w:r w:rsidRPr="00924478">
                              <w:rPr>
                                <w:rFonts w:ascii="Times New Roman" w:hAnsi="Times New Roman" w:cs="Times New Roman"/>
                                <w:color w:val="262626" w:themeColor="text1" w:themeTint="D9"/>
                                <w:sz w:val="28"/>
                              </w:rPr>
                              <w:t>Депозиты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26" style="position:absolute;left:0;text-align:left;margin-left:154.95pt;margin-top:4pt;width:156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ggmQIAAPgEAAAOAAAAZHJzL2Uyb0RvYy54bWysVMtuEzEU3SPxD5b3dDJRoO2oSRW1KkKq&#10;SqUWde14PMlIfmE7mYQVElskPoGPYIN49Bsmf8SxZ9qGwgqRhXOv7/v43Dk6XitJVsL52ugxzfcG&#10;lAjNTVnr+Zi+uT57dkCJD0yXTBotxnQjPD2ePH1y1NhCDM3CyFI4giTaF40d00UItsgyzxdCMb9n&#10;rNAwVsYpFqC6eVY61iC7ktlwMHiRNcaV1hkuvMftaWekk5S/qgQPr6vKi0DkmKK3kE6Xzlk8s8kR&#10;K+aO2UXN+zbYP3ShWK1R9D7VKQuMLF39RypVc2e8qcIeNyozVVVzkWbANPng0TRXC2ZFmgXgeHsP&#10;k/9/afnF6tKRuhxTPJRmCk/Uft6+335qf7S32w/tl/a2/b792P5sv7bfyEHEq7G+QNiVvXS95iHG&#10;4deVU/EfY5F1wnhzj7FYB8JxmR8e5Hg4Sjhso/wwh4w02UO0dT68FEaRKIypwxsmaNnq3IfO9c4l&#10;FtPmrJYS96yQmjSoMNxP+RnoVEkWUEpZDOj1nBIm5+ApDy6l9EbWZQyP0X7jT6QjKwaqgGGlaa7R&#10;NCWS+QADJkm/vtvfQmM/p8wvuuBkim6sUHUAvWWtgO9utNTRKhJB+6kirB2QUQrr2RoZojgz5QZv&#10;5ExHXm/5WY1652jrkjmwFWBiA8NrHJU0QMD0EiUL49797T76g0SwUtKA/UDn7ZI5gWlfadDrMB+N&#10;4rokZfR8fwjF7Vpmuxa9VCcGqOXYdcuTGP2DvBMrZ9QNFnUaq8LENEft7h165SR0W4lV52I6TW5Y&#10;EcvCub6yPCaPkEWkr9c3zNmeHgFvdGHuNoUVj1jS+cZIbabLYKo6UegBV1AvKlivRML+UxD3d1dP&#10;Xg8frMkvAAAA//8DAFBLAwQUAAYACAAAACEA6e5HAN0AAAAIAQAADwAAAGRycy9kb3ducmV2Lnht&#10;bEyPS2vDMBCE74X+B7GF3hopScnD8TqEQk7tJQ8CvcmWaptIK2Mpjvvvuz21x2GGmW/y7eidGGwf&#10;20AI04kCYakKpqUa4Xzav6xAxKTJaBfIInzbCNvi8SHXmQl3OtjhmGrBJRQzjdCk1GVSxqqxXsdJ&#10;6Cyx9xV6rxPLvpam13cu907OlFpIr1vihUZ39q2x1fV48wgHdbq8+4+5+izV+RL33pXDziE+P427&#10;DYhkx/QXhl98RoeCmcpwIxOFQ5ir9ZqjCCu+xP5iNmVdIixfFcgil/8PFD8AAAD//wMAUEsBAi0A&#10;FAAGAAgAAAAhALaDOJL+AAAA4QEAABMAAAAAAAAAAAAAAAAAAAAAAFtDb250ZW50X1R5cGVzXS54&#10;bWxQSwECLQAUAAYACAAAACEAOP0h/9YAAACUAQAACwAAAAAAAAAAAAAAAAAvAQAAX3JlbHMvLnJl&#10;bHNQSwECLQAUAAYACAAAACEAbyD4IJkCAAD4BAAADgAAAAAAAAAAAAAAAAAuAgAAZHJzL2Uyb0Rv&#10;Yy54bWxQSwECLQAUAAYACAAAACEA6e5HAN0AAAAIAQAADwAAAAAAAAAAAAAAAADzBAAAZHJzL2Rv&#10;d25yZXYueG1sUEsFBgAAAAAEAAQA8wAAAP0FAAAAAA==&#10;" filled="f" strokecolor="windowText" strokeweight="1pt">
                <v:textbox>
                  <w:txbxContent>
                    <w:p w:rsidR="00BF2908" w:rsidRPr="00924478" w:rsidRDefault="00BF2908" w:rsidP="00BF2908">
                      <w:pPr>
                        <w:jc w:val="center"/>
                        <w:rPr>
                          <w:rFonts w:ascii="Times New Roman" w:hAnsi="Times New Roman" w:cs="Times New Roman"/>
                          <w:color w:val="262626" w:themeColor="text1" w:themeTint="D9"/>
                          <w:sz w:val="28"/>
                        </w:rPr>
                      </w:pPr>
                      <w:r w:rsidRPr="00924478">
                        <w:rPr>
                          <w:rFonts w:ascii="Times New Roman" w:hAnsi="Times New Roman" w:cs="Times New Roman"/>
                          <w:color w:val="262626" w:themeColor="text1" w:themeTint="D9"/>
                          <w:sz w:val="28"/>
                        </w:rPr>
                        <w:t>Депозиты</w:t>
                      </w:r>
                    </w:p>
                  </w:txbxContent>
                </v:textbox>
              </v:rect>
            </w:pict>
          </mc:Fallback>
        </mc:AlternateContent>
      </w:r>
    </w:p>
    <w:p w:rsidR="00BF2908" w:rsidRPr="00204F42" w:rsidRDefault="00BF2908" w:rsidP="00BF2908">
      <w:pPr>
        <w:spacing w:after="160" w:line="360" w:lineRule="auto"/>
        <w:ind w:left="720"/>
        <w:contextualSpacing/>
        <w:rPr>
          <w:rFonts w:ascii="Times New Roman" w:eastAsia="Calibri" w:hAnsi="Times New Roman" w:cs="Times New Roman"/>
          <w:sz w:val="28"/>
          <w:szCs w:val="28"/>
        </w:rPr>
      </w:pPr>
      <w:r w:rsidRPr="00204F42">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3118580" wp14:editId="623B61A8">
                <wp:simplePos x="0" y="0"/>
                <wp:positionH relativeFrom="column">
                  <wp:posOffset>2948940</wp:posOffset>
                </wp:positionH>
                <wp:positionV relativeFrom="paragraph">
                  <wp:posOffset>163830</wp:posOffset>
                </wp:positionV>
                <wp:extent cx="0" cy="30480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3048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Прямая соединительная линия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2pt,12.9pt" to="232.2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j/gEAAKkDAAAOAAAAZHJzL2Uyb0RvYy54bWysU81u1DAQviPxDpbvbNIWqjbabA9dlQuC&#10;lWgfwHXsjSX/yWM2uzfgjLSPwCtwAKlSgWdI3oixE5YCN0QOzngm83m+z1/mF1ujyUYEUM7W9GhW&#10;UiIsd42y65reXF89OaMEIrMN086Kmu4E0IvF40fzzlfi2LVONyIQBLFQdb6mbYy+KgrgrTAMZs4L&#10;i0XpgmERt2FdNIF1iG50cVyWp0XnQuOD4wIAs8uxSBcZX0rB4yspQUSia4qzxbyGvN6mtVjMWbUO&#10;zLeKT2Owf5jCMGXx0APUkkVG3gT1F5RRPDhwMs64M4WTUnGROSCbo/IPNq9b5kXmguKAP8gE/w+W&#10;v9ysAlFNTc8psczgFfUfh7fDvv/afxr2ZHjXf++/9J/7u/5bfze8x/h++IBxKvb3U3pPzpOSnYcK&#10;AS/tKkw78KuQZNnKYNIbCZNtVn93UF9sI+FjkmP2pHx6VuaLKX71+QDxuXCGpKCmWtmkC6vY5gVE&#10;PAs//flJSlt3pbTOd6st6Wp6evIMb58zdJjULGJoPHIGu6aE6TVal8eQEcFp1aTuhAM7uNSBbBi6&#10;B03XuO4ap6VEM4hYQAr5Sdxxgt9a0zhLBu3YnEuj2YyK6HitTE2RJz5Tt7bpRJE9O5FKeo4KpujW&#10;NbssbJF26Id86OTdZLiHe4wf/mGLHwAAAP//AwBQSwMEFAAGAAgAAAAhABC0vyHdAAAACQEAAA8A&#10;AABkcnMvZG93bnJldi54bWxMj8tOw0AMRfdI/MPISOzohCa0VYhToaIu2JUAEstp4jwg44kykzb8&#10;PUYsYGn76PrcbDvbXp1o9J1jhNtFBIq4dFXHDcLry/5mA8oHw5XpHRPCF3nY5pcXmUkrd+ZnOhWh&#10;URLCPjUIbQhDqrUvW7LGL9xALLfajdYEGcdGV6M5S7jt9TKKVtqajuVDawbatVR+FpNFmA67Our2&#10;8fzxHhd6elof3h7rBvH6an64BxVoDn8w/OiLOuTidHQTV171CMkqSQRFWN5JBQF+F0eEdbwBnWf6&#10;f4P8GwAA//8DAFBLAQItABQABgAIAAAAIQC2gziS/gAAAOEBAAATAAAAAAAAAAAAAAAAAAAAAABb&#10;Q29udGVudF9UeXBlc10ueG1sUEsBAi0AFAAGAAgAAAAhADj9If/WAAAAlAEAAAsAAAAAAAAAAAAA&#10;AAAALwEAAF9yZWxzLy5yZWxzUEsBAi0AFAAGAAgAAAAhABq8b6P+AQAAqQMAAA4AAAAAAAAAAAAA&#10;AAAALgIAAGRycy9lMm9Eb2MueG1sUEsBAi0AFAAGAAgAAAAhABC0vyHdAAAACQEAAA8AAAAAAAAA&#10;AAAAAAAAWAQAAGRycy9kb3ducmV2LnhtbFBLBQYAAAAABAAEAPMAAABiBQAAAAA=&#10;" strokecolor="windowText" strokeweight=".5pt">
                <v:stroke joinstyle="miter"/>
              </v:line>
            </w:pict>
          </mc:Fallback>
        </mc:AlternateContent>
      </w:r>
    </w:p>
    <w:p w:rsidR="00BF2908" w:rsidRPr="00204F42" w:rsidRDefault="00BF2908" w:rsidP="00BF2908">
      <w:pPr>
        <w:spacing w:after="160" w:line="360" w:lineRule="auto"/>
        <w:ind w:left="720"/>
        <w:contextualSpacing/>
        <w:rPr>
          <w:rFonts w:ascii="Times New Roman" w:eastAsia="Calibri" w:hAnsi="Times New Roman" w:cs="Times New Roman"/>
          <w:sz w:val="28"/>
          <w:szCs w:val="28"/>
        </w:rPr>
      </w:pPr>
      <w:r w:rsidRPr="00204F42">
        <w:rPr>
          <w:rFonts w:ascii="Times New Roman" w:eastAsia="Calibri"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1B1E41ED" wp14:editId="72D3D70B">
                <wp:simplePos x="0" y="0"/>
                <wp:positionH relativeFrom="column">
                  <wp:posOffset>2263140</wp:posOffset>
                </wp:positionH>
                <wp:positionV relativeFrom="paragraph">
                  <wp:posOffset>2794635</wp:posOffset>
                </wp:positionV>
                <wp:extent cx="1514475" cy="514350"/>
                <wp:effectExtent l="0" t="0" r="28575" b="19050"/>
                <wp:wrapNone/>
                <wp:docPr id="30" name="Прямоугольник 30"/>
                <wp:cNvGraphicFramePr/>
                <a:graphic xmlns:a="http://schemas.openxmlformats.org/drawingml/2006/main">
                  <a:graphicData uri="http://schemas.microsoft.com/office/word/2010/wordprocessingShape">
                    <wps:wsp>
                      <wps:cNvSpPr/>
                      <wps:spPr>
                        <a:xfrm>
                          <a:off x="0" y="0"/>
                          <a:ext cx="1514475" cy="514350"/>
                        </a:xfrm>
                        <a:prstGeom prst="rect">
                          <a:avLst/>
                        </a:prstGeom>
                        <a:noFill/>
                        <a:ln w="12700" cap="flat" cmpd="sng" algn="ctr">
                          <a:solidFill>
                            <a:sysClr val="windowText" lastClr="000000"/>
                          </a:solidFill>
                          <a:prstDash val="solid"/>
                          <a:miter lim="800000"/>
                        </a:ln>
                        <a:effectLst/>
                      </wps:spPr>
                      <wps:txbx>
                        <w:txbxContent>
                          <w:p w:rsidR="00BF2908" w:rsidRPr="00924478" w:rsidRDefault="00BF2908" w:rsidP="00BF2908">
                            <w:pPr>
                              <w:jc w:val="center"/>
                              <w:rPr>
                                <w:rFonts w:ascii="Times New Roman" w:hAnsi="Times New Roman" w:cs="Times New Roman"/>
                                <w:color w:val="262626" w:themeColor="text1" w:themeTint="D9"/>
                                <w:sz w:val="24"/>
                              </w:rPr>
                            </w:pPr>
                            <w:r w:rsidRPr="00924478">
                              <w:rPr>
                                <w:rFonts w:ascii="Times New Roman" w:hAnsi="Times New Roman" w:cs="Times New Roman"/>
                                <w:color w:val="262626" w:themeColor="text1" w:themeTint="D9"/>
                                <w:sz w:val="24"/>
                              </w:rPr>
                              <w:t xml:space="preserve">Специальные депозиты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0" o:spid="_x0000_s1027" style="position:absolute;left:0;text-align:left;margin-left:178.2pt;margin-top:220.05pt;width:119.25pt;height:40.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rXoQIAAAEFAAAOAAAAZHJzL2Uyb0RvYy54bWysVM1uEzEQviPxDpbvdJPQ0BJ1U0WtipCq&#10;tlKLena83mQl/2E72YQTElckHoGH4IL46TNs3ojP3k0bCidEDs6MZzw/33yzR8crJclSOF8ZndP+&#10;Xo8SobkpKj3L6Zubs2eHlPjAdMGk0SKna+Hp8fjpk6PajsTAzI0shCMIov2otjmdh2BHWeb5XCjm&#10;94wVGsbSOMUCVDfLCsdqRFcyG/R6L7LauMI6w4X3uD1tjXSc4pel4OGyLL0IROYUtYV0unRO45mN&#10;j9ho5pidV7wrg/1DFYpVGknvQ52ywMjCVX+EUhV3xpsy7HGjMlOWFRepB3TT7z3q5nrOrEi9ABxv&#10;72Hy/y8sv1heOVIVOX0OeDRTmFHzefN+86n50dxtPjRfmrvm++Zj87P52nwjcAJitfUjPLy2V67T&#10;PMTY/qp0Kv6jMbJKKK/vURarQDgu+8P+/v7BkBIOG+TnwxQ0e3htnQ+vhFEkCjl1mGICly3PfUBG&#10;uG5dYjJtziop0ySlJjUyDA566IYzEKqULEBUFi16PaOEyRmYyoNLIb2RVRGfx0B+7U+kI0sGsoBj&#10;halvUDQlkvkAAzpJvwgBSvjtaaznlPl5+ziZWm6pKoDgslI5Pdx9LXXMKBJFu64irC2QUQqr6SoN&#10;pr+FfGqKNYblTMtib/lZhbTnqO6KOdAWPWMVwyWOUhoAYTqJkrlx7/52H/3BJlgpqbEGAOntgjmB&#10;pl9r8OwlZhX3Jin7w4MBFLdrme5a9EKdGIDXx9JbnsToH+RWLJ1Rt9jYScwKE9McudtxdMpJaNcT&#10;O8/FZJLcsCuWhXN9bXkMHpGLgN+sbpmzHUsCRnVhtivDRo/I0vq2dJksgimrxKSIdIsrZhoV7Fma&#10;bvdNiIu8qyevhy/X+BcAAAD//wMAUEsDBBQABgAIAAAAIQDrD9uQ4QAAAAsBAAAPAAAAZHJzL2Rv&#10;d25yZXYueG1sTI9Na8MwDIbvg/0Ho8Fuq502LWsap5RBT9ulHxR2cxI1CbPlELtp9u+nnbabhB5e&#10;PW++nZwVIw6h86QhmSkQSJWvO2o0nE/7l1cQIRqqjfWEGr4xwLZ4fMhNVvs7HXA8xkZwCIXMaGhj&#10;7DMpQ9WiM2HmeyS+Xf3gTOR1aGQ9mDuHOyvnSq2kMx3xh9b0+NZi9XW8OQ0Hdbq8u4+F+izV+RL2&#10;zpbjzmr9/DTtNiAiTvEPhl99VoeCnUp/ozoIq2GxXKWMakhTlYBgYrlO1yBKHuZJArLI5f8OxQ8A&#10;AAD//wMAUEsBAi0AFAAGAAgAAAAhALaDOJL+AAAA4QEAABMAAAAAAAAAAAAAAAAAAAAAAFtDb250&#10;ZW50X1R5cGVzXS54bWxQSwECLQAUAAYACAAAACEAOP0h/9YAAACUAQAACwAAAAAAAAAAAAAAAAAv&#10;AQAAX3JlbHMvLnJlbHNQSwECLQAUAAYACAAAACEA5U4q16ECAAABBQAADgAAAAAAAAAAAAAAAAAu&#10;AgAAZHJzL2Uyb0RvYy54bWxQSwECLQAUAAYACAAAACEA6w/bkOEAAAALAQAADwAAAAAAAAAAAAAA&#10;AAD7BAAAZHJzL2Rvd25yZXYueG1sUEsFBgAAAAAEAAQA8wAAAAkGAAAAAA==&#10;" filled="f" strokecolor="windowText" strokeweight="1pt">
                <v:textbox>
                  <w:txbxContent>
                    <w:p w:rsidR="00BF2908" w:rsidRPr="00924478" w:rsidRDefault="00BF2908" w:rsidP="00BF2908">
                      <w:pPr>
                        <w:jc w:val="center"/>
                        <w:rPr>
                          <w:rFonts w:ascii="Times New Roman" w:hAnsi="Times New Roman" w:cs="Times New Roman"/>
                          <w:color w:val="262626" w:themeColor="text1" w:themeTint="D9"/>
                          <w:sz w:val="24"/>
                        </w:rPr>
                      </w:pPr>
                      <w:r w:rsidRPr="00924478">
                        <w:rPr>
                          <w:rFonts w:ascii="Times New Roman" w:hAnsi="Times New Roman" w:cs="Times New Roman"/>
                          <w:color w:val="262626" w:themeColor="text1" w:themeTint="D9"/>
                          <w:sz w:val="24"/>
                        </w:rPr>
                        <w:t xml:space="preserve">Специальные депозиты </w:t>
                      </w:r>
                    </w:p>
                  </w:txbxContent>
                </v:textbox>
              </v:rect>
            </w:pict>
          </mc:Fallback>
        </mc:AlternateContent>
      </w:r>
      <w:r w:rsidRPr="00204F42">
        <w:rPr>
          <w:rFonts w:ascii="Times New Roman" w:eastAsia="Calibri"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43EDB8CE" wp14:editId="11D7A1C3">
                <wp:simplePos x="0" y="0"/>
                <wp:positionH relativeFrom="column">
                  <wp:posOffset>2263140</wp:posOffset>
                </wp:positionH>
                <wp:positionV relativeFrom="paragraph">
                  <wp:posOffset>1544320</wp:posOffset>
                </wp:positionV>
                <wp:extent cx="1514475" cy="504825"/>
                <wp:effectExtent l="0" t="0" r="28575" b="28575"/>
                <wp:wrapNone/>
                <wp:docPr id="28" name="Прямоугольник 28"/>
                <wp:cNvGraphicFramePr/>
                <a:graphic xmlns:a="http://schemas.openxmlformats.org/drawingml/2006/main">
                  <a:graphicData uri="http://schemas.microsoft.com/office/word/2010/wordprocessingShape">
                    <wps:wsp>
                      <wps:cNvSpPr/>
                      <wps:spPr>
                        <a:xfrm>
                          <a:off x="0" y="0"/>
                          <a:ext cx="1514475" cy="504825"/>
                        </a:xfrm>
                        <a:prstGeom prst="rect">
                          <a:avLst/>
                        </a:prstGeom>
                        <a:noFill/>
                        <a:ln w="12700" cap="flat" cmpd="sng" algn="ctr">
                          <a:solidFill>
                            <a:sysClr val="windowText" lastClr="000000"/>
                          </a:solidFill>
                          <a:prstDash val="solid"/>
                          <a:miter lim="800000"/>
                        </a:ln>
                        <a:effectLst/>
                      </wps:spPr>
                      <wps:txbx>
                        <w:txbxContent>
                          <w:p w:rsidR="00BF2908" w:rsidRPr="00924478" w:rsidRDefault="00BF2908" w:rsidP="00BF2908">
                            <w:pPr>
                              <w:jc w:val="center"/>
                              <w:rPr>
                                <w:rFonts w:ascii="Times New Roman" w:hAnsi="Times New Roman" w:cs="Times New Roman"/>
                                <w:color w:val="262626" w:themeColor="text1" w:themeTint="D9"/>
                                <w:sz w:val="24"/>
                              </w:rPr>
                            </w:pPr>
                            <w:r w:rsidRPr="00924478">
                              <w:rPr>
                                <w:rFonts w:ascii="Times New Roman" w:hAnsi="Times New Roman" w:cs="Times New Roman"/>
                                <w:color w:val="262626" w:themeColor="text1" w:themeTint="D9"/>
                                <w:sz w:val="24"/>
                              </w:rPr>
                              <w:t>Депозиты до востребования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8" o:spid="_x0000_s1028" style="position:absolute;left:0;text-align:left;margin-left:178.2pt;margin-top:121.6pt;width:119.25pt;height:39.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KkoQIAAAEFAAAOAAAAZHJzL2Uyb0RvYy54bWysVEtu2zAQ3RfoHQjuG9mG3aRC5CBIkKJA&#10;kARIiqxpirIF8FeStuyuCnRboEfoIbop+skZ5Bv1kVIS97Mq6gU9w/lw5s0bHR6tlSQr4XxtdEGH&#10;ewNKhOamrPW8oK9vzp4dUOID0yWTRouCboSnR9OnTw4bm4uRWRhZCkeQRPu8sQVdhGDzLPN8IRTz&#10;e8YKDWNlnGIBqptnpWMNsiuZjQaD51ljXGmd4cJ73J52RjpN+atK8HBZVV4EIguK2kI6XTpn8cym&#10;hyyfO2YXNe/LYP9QhWK1xqMPqU5ZYGTp6j9SqZo7400V9rhRmamqmovUA7oZDn7r5nrBrEi9ABxv&#10;H2Dy/y8tv1hdOVKXBR1hUpopzKj9tH23/dh+b++279vP7V37bfuh/dF+ab8SOAGxxvocgdf2yvWa&#10;hxjbX1dOxX80RtYJ5c0DymIdCMflcDIcj/cnlHDYJoPxwWgSk2aP0db58FIYRaJQUIcpJnDZ6tyH&#10;zvXeJT6mzVktJe5ZLjVp8MJof4BhcwZCVZIFiMqiRa/nlDA5B1N5cCmlN7IuY3iM9ht/Ih1ZMZAF&#10;HCtNc4OiKZHMBxjQSfr11f4SGus5ZX7RBSdTdGO5qgMILmtV0IPdaKmjVSSK9l1FWDsgoxTWs3U3&#10;mJgo3sxMucGwnOlY7C0/q/HsOaq7Yg60Rc9YxXCJo5IGQJheomRh3Nu/3Ud/sAlWShqsAUB6s2RO&#10;oOlXGjx7gVnFvUnKeLI/guJ2LbNdi16qEwPwhlh6y5MY/YO8Fytn1C029ji+ChPTHG934+iVk9Ct&#10;J3aei+Pj5IZdsSyc62vLY/KIXAT8Zn3LnO1ZEjCqC3O/Miz/jSydb4zU5ngZTFUnJj3iCgZGBXuW&#10;uNh/E+Ii7+rJ6/HLNf0JAAD//wMAUEsDBBQABgAIAAAAIQClTa+S4AAAAAsBAAAPAAAAZHJzL2Rv&#10;d25yZXYueG1sTI/LTsMwEEX3SPyDNUjsqI2TFhriVBVSV7DpQ5XYObFJIuxxFLtp+HuGFSxH9+je&#10;M+Vm9o5Ndox9QAWPCwHMYhNMj62C03H38AwsJo1Gu4BWwbeNsKlub0pdmHDFvZ0OqWVUgrHQCrqU&#10;hoLz2HTW67gIg0XKPsPodaJzbLkZ9ZXKveNSiBX3ukda6PRgXzvbfB0uXsFeHM9v/j0TH7U4nePO&#10;u3raOqXu7+btC7Bk5/QHw68+qUNFTnW4oInMKciWq5xQBTLPJDAilut8DaymSMon4FXJ//9Q/QAA&#10;AP//AwBQSwECLQAUAAYACAAAACEAtoM4kv4AAADhAQAAEwAAAAAAAAAAAAAAAAAAAAAAW0NvbnRl&#10;bnRfVHlwZXNdLnhtbFBLAQItABQABgAIAAAAIQA4/SH/1gAAAJQBAAALAAAAAAAAAAAAAAAAAC8B&#10;AABfcmVscy8ucmVsc1BLAQItABQABgAIAAAAIQDlTgKkoQIAAAEFAAAOAAAAAAAAAAAAAAAAAC4C&#10;AABkcnMvZTJvRG9jLnhtbFBLAQItABQABgAIAAAAIQClTa+S4AAAAAsBAAAPAAAAAAAAAAAAAAAA&#10;APsEAABkcnMvZG93bnJldi54bWxQSwUGAAAAAAQABADzAAAACAYAAAAA&#10;" filled="f" strokecolor="windowText" strokeweight="1pt">
                <v:textbox>
                  <w:txbxContent>
                    <w:p w:rsidR="00BF2908" w:rsidRPr="00924478" w:rsidRDefault="00BF2908" w:rsidP="00BF2908">
                      <w:pPr>
                        <w:jc w:val="center"/>
                        <w:rPr>
                          <w:rFonts w:ascii="Times New Roman" w:hAnsi="Times New Roman" w:cs="Times New Roman"/>
                          <w:color w:val="262626" w:themeColor="text1" w:themeTint="D9"/>
                          <w:sz w:val="24"/>
                        </w:rPr>
                      </w:pPr>
                      <w:r w:rsidRPr="00924478">
                        <w:rPr>
                          <w:rFonts w:ascii="Times New Roman" w:hAnsi="Times New Roman" w:cs="Times New Roman"/>
                          <w:color w:val="262626" w:themeColor="text1" w:themeTint="D9"/>
                          <w:sz w:val="24"/>
                        </w:rPr>
                        <w:t>Депозиты до востребования</w:t>
                      </w:r>
                    </w:p>
                  </w:txbxContent>
                </v:textbox>
              </v:rect>
            </w:pict>
          </mc:Fallback>
        </mc:AlternateContent>
      </w:r>
      <w:r w:rsidRPr="00204F42">
        <w:rPr>
          <w:rFonts w:ascii="Times New Roman" w:eastAsia="Calibri"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18657109" wp14:editId="06AE2CC8">
                <wp:simplePos x="0" y="0"/>
                <wp:positionH relativeFrom="column">
                  <wp:posOffset>2034540</wp:posOffset>
                </wp:positionH>
                <wp:positionV relativeFrom="paragraph">
                  <wp:posOffset>3061335</wp:posOffset>
                </wp:positionV>
                <wp:extent cx="161925" cy="0"/>
                <wp:effectExtent l="0" t="76200" r="28575" b="114300"/>
                <wp:wrapNone/>
                <wp:docPr id="27" name="Прямая со стрелкой 27"/>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160.2pt;margin-top:241.05pt;width:12.7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p3DQIAAMADAAAOAAAAZHJzL2Uyb0RvYy54bWysU0uO00AQ3SNxh1bviZOgCYMVZxYJwwZB&#10;JIYD1LTbcUv9U1cTJ7uBC8wRuAIbFnw0Z7BvRHUnEwbYIbwoV3W5Xle9ep5f7IxmWxlQOVvxyWjM&#10;mbTC1cpuKv7u6vLJOWcYwdagnZUV30vkF4vHj+adL+XUtU7XMjACsVh2vuJtjL4sChStNIAj56Wl&#10;ZOOCgUhh2BR1gI7QjS6m4/Gs6FyofXBCItLp6pDki4zfNFLEN02DMjJdceotZhuyvU62WMyh3ATw&#10;rRLHNuAfujCgLF16glpBBPY+qL+gjBLBoWviSDhTuKZRQuYZaJrJ+I9p3rbgZZ6FyEF/ogn/H6x4&#10;vV0HpuqKT59xZsHQjvpPw81w2//oPw+3bPjQ35EZPg43/Zf+e/+tv+u/MvqYmOs8lgSwtOtwjNCv&#10;Q6Jh1wST3jQg22W29ye25S4yQYeT2eT59IwzcZ8qftX5gPGldIYlp+IYA6hNG5fOWlqpC5NMNmxf&#10;YaSbqfC+IF1q3aXSOm9WW9ZVfPb0jHYvgPTVaIjkGk8To91wBnpDwhUxZER0WtWpOuHgHpc6sC2Q&#10;dkhyteuuqHfONGCkBA2Un8QEdfBbaWpnBdgeinPqIDWjIuldK1Px81M1lBGUfmFrFveeFgAhuO4I&#10;q21qRWYpH6dNtB+ITt61q/eZ/yJFJJPczVHSSYcPY/If/niLnwAAAP//AwBQSwMEFAAGAAgAAAAh&#10;AJc5XzvfAAAACwEAAA8AAABkcnMvZG93bnJldi54bWxMj8FOwzAMhu9IvENkJG4saVfQKE0nhtiE&#10;BpdtcHdb05Y1TtVkW3n7BQkJjrY//f7+bD6aThxpcK1lDdFEgSAubdVyreF9t7yZgXAeucLOMmn4&#10;Jgfz/PIiw7SyJ97QcetrEULYpaih8b5PpXRlQwbdxPbE4fZpB4M+jEMtqwFPIdx0MlbqThpsOXxo&#10;sKenhsr99mA0rBO73L+tXLF4fl18rL5wHakX1Pr6anx8AOFp9H8w/OgHdciDU2EPXDnRaZjGKgmo&#10;hmQWRyACMU1u70EUvxuZZ/J/h/wMAAD//wMAUEsBAi0AFAAGAAgAAAAhALaDOJL+AAAA4QEAABMA&#10;AAAAAAAAAAAAAAAAAAAAAFtDb250ZW50X1R5cGVzXS54bWxQSwECLQAUAAYACAAAACEAOP0h/9YA&#10;AACUAQAACwAAAAAAAAAAAAAAAAAvAQAAX3JlbHMvLnJlbHNQSwECLQAUAAYACAAAACEAjnC6dw0C&#10;AADAAwAADgAAAAAAAAAAAAAAAAAuAgAAZHJzL2Uyb0RvYy54bWxQSwECLQAUAAYACAAAACEAlzlf&#10;O98AAAALAQAADwAAAAAAAAAAAAAAAABnBAAAZHJzL2Rvd25yZXYueG1sUEsFBgAAAAAEAAQA8wAA&#10;AHMFAAAAAA==&#10;" strokecolor="windowText" strokeweight=".5pt">
                <v:stroke endarrow="open" joinstyle="miter"/>
              </v:shape>
            </w:pict>
          </mc:Fallback>
        </mc:AlternateContent>
      </w:r>
      <w:r w:rsidRPr="00204F42">
        <w:rPr>
          <w:rFonts w:ascii="Times New Roman" w:eastAsia="Calibri"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62F8A535" wp14:editId="77E6D710">
                <wp:simplePos x="0" y="0"/>
                <wp:positionH relativeFrom="column">
                  <wp:posOffset>2034540</wp:posOffset>
                </wp:positionH>
                <wp:positionV relativeFrom="paragraph">
                  <wp:posOffset>1793240</wp:posOffset>
                </wp:positionV>
                <wp:extent cx="161925" cy="0"/>
                <wp:effectExtent l="0" t="76200" r="28575" b="114300"/>
                <wp:wrapNone/>
                <wp:docPr id="25" name="Прямая со стрелкой 25"/>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Прямая со стрелкой 25" o:spid="_x0000_s1026" type="#_x0000_t32" style="position:absolute;margin-left:160.2pt;margin-top:141.2pt;width:12.7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GyHCwIAAMADAAAOAAAAZHJzL2Uyb0RvYy54bWysU82O0zAQviPxDpbvNG3RVkvUdA8tywVB&#10;JZYHmHWcxJL/5DFNe1t4gX0EXoELB1i0z5C+EWO3Wxa4IXKYeDyZb2a++TK/2BrNNjKgcrbik9GY&#10;M2mFq5VtK/7+6vLZOWcYwdagnZUV30nkF4unT+a9L+XUdU7XMjACsVj2vuJdjL4sChSdNIAj56Wl&#10;YOOCgUhuaIs6QE/oRhfT8XhW9C7UPjghEel2dQjyRcZvGini26ZBGZmuOPUWsw3ZXidbLOZQtgF8&#10;p8SxDfiHLgwoS0VPUCuIwD4E9ReUUSI4dE0cCWcK1zRKyDwDTTMZ/zHNuw68zLMQOehPNOH/gxVv&#10;NuvAVF3x6RlnFgztaPi8v9nfDj+GL/tbtv843JPZf9rfDF+Hu+H7cD98Y/QxMdd7LAlgadfh6KFf&#10;h0TDtgkmvWlAts1s705sy21kgi4ns8mLVFQ8hIpfeT5gfCWdYelQcYwBVNvFpbOWVurCJJMNm9cY&#10;qTIlPiSkotZdKq3zZrVlfcVnz89o9wJIX42GSEfjaWK0LWegWxKuiCEjotOqTtkJB3e41IFtgLRD&#10;kqtdf0W9c6YBIwVooPwkJqiD31JTOyvA7pCcQwepGRVJ71qZip+fsqGMoPRLW7O487QACMH1R1ht&#10;UysyS/k4baL9QHQ6Xbt6l/kvkkcyyd0cJZ10+Nin8+Mfb/ETAAD//wMAUEsDBBQABgAIAAAAIQAd&#10;zv7M3wAAAAsBAAAPAAAAZHJzL2Rvd25yZXYueG1sTI9NT8MwDIbvSPyHyEjcWLKuoFGaTgyxCQ0u&#10;DLi7jWnLmqRqsq38+xkJCW7+ePT6cb4YbScONITWOw3TiQJBrvKmdbWG97fV1RxEiOgMdt6Rhm8K&#10;sCjOz3LMjD+6VzpsYy04xIUMNTQx9pmUoWrIYpj4nhzvPv1gMXI71NIMeORw28lEqRtpsXV8ocGe&#10;Hhqqdtu91bBJ/Wr3sg7l8vF5+bH+ws1UPaHWlxfj/R2ISGP8g+FHn9WhYKfS750JotMwS1TKqIZk&#10;nnDBxCy9vgVR/k5kkcv/PxQnAAAA//8DAFBLAQItABQABgAIAAAAIQC2gziS/gAAAOEBAAATAAAA&#10;AAAAAAAAAAAAAAAAAABbQ29udGVudF9UeXBlc10ueG1sUEsBAi0AFAAGAAgAAAAhADj9If/WAAAA&#10;lAEAAAsAAAAAAAAAAAAAAAAALwEAAF9yZWxzLy5yZWxzUEsBAi0AFAAGAAgAAAAhANzobIcLAgAA&#10;wAMAAA4AAAAAAAAAAAAAAAAALgIAAGRycy9lMm9Eb2MueG1sUEsBAi0AFAAGAAgAAAAhAB3O/szf&#10;AAAACwEAAA8AAAAAAAAAAAAAAAAAZQQAAGRycy9kb3ducmV2LnhtbFBLBQYAAAAABAAEAPMAAABx&#10;BQAAAAA=&#10;" strokecolor="windowText" strokeweight=".5pt">
                <v:stroke endarrow="open" joinstyle="miter"/>
              </v:shape>
            </w:pict>
          </mc:Fallback>
        </mc:AlternateContent>
      </w:r>
      <w:r w:rsidRPr="00204F42">
        <w:rPr>
          <w:rFonts w:ascii="Times New Roman" w:eastAsia="Calibri"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6DD587D5" wp14:editId="33C8DC5B">
                <wp:simplePos x="0" y="0"/>
                <wp:positionH relativeFrom="column">
                  <wp:posOffset>2034540</wp:posOffset>
                </wp:positionH>
                <wp:positionV relativeFrom="paragraph">
                  <wp:posOffset>1145540</wp:posOffset>
                </wp:positionV>
                <wp:extent cx="0" cy="1914525"/>
                <wp:effectExtent l="0" t="0" r="19050" b="9525"/>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191452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id="Прямая соединительная линия 24"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2pt,90.2pt" to="160.2pt,2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5Q/AEAAKwDAAAOAAAAZHJzL2Uyb0RvYy54bWysU8uO0zAU3SPxD5b3NG2Zjoao6SymGjYI&#10;KjHzAXccJ7Hkl2zTtDtgjdRP4BdYgDTSAN+Q/BHXTigFdogu3PvwPbnn5GR5uVOSbLnzwuiCziZT&#10;SrhmphS6LujtzfWTC0p8AF2CNJoXdM89vVw9frRsbc7npjGy5I4giPZ5awvahGDzLPOs4Qr8xFiu&#10;sVkZpyBg6uqsdNAiupLZfDo9z1rjSusM495jdT006SrhVxVn4VVVeR6ILCjuFtLp0nkXz2y1hLx2&#10;YBvBxjXgH7ZQIDQ+9Ai1hgDkjRN/QSnBnPGmChNmVGaqSjCeOCCb2fQPNq8bsDxxQXG8Pcrk/x8s&#10;e7ndOCLKgs7PKNGg8B11H/u3/aH72n3qD6R/133vvnSfu/vuW3ffv8f4of+AcWx2D2P5QHActWyt&#10;zxHySm/cmHm7cVGYXeVU/EfKZJf03x/157tA2FBkWJ09m50t5ouIl/0atM6H59woEoOCSqGjNJDD&#10;9oUPw9WfV2JZm2shJdYhl5q0BT1/ukADMECTVRIChsoiba9rSkDW6F4WXEL0RooyTsdhv/dX0pEt&#10;oIHQd6Vpb3BdSiT4gA3kkH7jsr+NxnXW4JthOLXiNciVCGh6KVRBL06npY5dnmw7koqCDhLG6M6U&#10;+6RsFjO0RFJotG/03GmO8elHtvoBAAD//wMAUEsDBBQABgAIAAAAIQBymM073gAAAAsBAAAPAAAA&#10;ZHJzL2Rvd25yZXYueG1sTI/NTsMwEITvSLyDtUjcqN2mghDiVKioB24lgMTRjTc/EK+j2GnD27MV&#10;B7jt7oxmv8k3s+vFEcfQedKwXCgQSJW3HTUa3l53NymIEA1Z03tCDd8YYFNcXuQms/5EL3gsYyM4&#10;hEJmNLQxDpmUoWrRmbDwAxJrtR+dibyOjbSjOXG46+VKqVvpTEf8oTUDblusvsrJaZj221p1u2T+&#10;/EhKOT3f7d+f6kbr66v58QFExDn+meGMz+hQMNPBT2SD6DUkK7VmKwvpeWDH7+WgYZ0u70EWufzf&#10;ofgBAAD//wMAUEsBAi0AFAAGAAgAAAAhALaDOJL+AAAA4QEAABMAAAAAAAAAAAAAAAAAAAAAAFtD&#10;b250ZW50X1R5cGVzXS54bWxQSwECLQAUAAYACAAAACEAOP0h/9YAAACUAQAACwAAAAAAAAAAAAAA&#10;AAAvAQAAX3JlbHMvLnJlbHNQSwECLQAUAAYACAAAACEAXhSeUPwBAACsAwAADgAAAAAAAAAAAAAA&#10;AAAuAgAAZHJzL2Uyb0RvYy54bWxQSwECLQAUAAYACAAAACEAcpjNO94AAAALAQAADwAAAAAAAAAA&#10;AAAAAABWBAAAZHJzL2Rvd25yZXYueG1sUEsFBgAAAAAEAAQA8wAAAGEFAAAAAA==&#10;" strokecolor="windowText" strokeweight=".5pt">
                <v:stroke joinstyle="miter"/>
              </v:line>
            </w:pict>
          </mc:Fallback>
        </mc:AlternateContent>
      </w:r>
      <w:r w:rsidRPr="00204F42">
        <w:rPr>
          <w:rFonts w:ascii="Times New Roman" w:eastAsia="Calibri"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BBA7124" wp14:editId="7A9342FF">
                <wp:simplePos x="0" y="0"/>
                <wp:positionH relativeFrom="column">
                  <wp:posOffset>4663440</wp:posOffset>
                </wp:positionH>
                <wp:positionV relativeFrom="paragraph">
                  <wp:posOffset>772795</wp:posOffset>
                </wp:positionV>
                <wp:extent cx="1333500" cy="523875"/>
                <wp:effectExtent l="0" t="0" r="19050" b="28575"/>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1333500" cy="523875"/>
                        </a:xfrm>
                        <a:prstGeom prst="roundRect">
                          <a:avLst/>
                        </a:prstGeom>
                        <a:noFill/>
                        <a:ln w="12700" cap="flat" cmpd="sng" algn="ctr">
                          <a:solidFill>
                            <a:sysClr val="windowText" lastClr="000000"/>
                          </a:solidFill>
                          <a:prstDash val="solid"/>
                          <a:miter lim="800000"/>
                        </a:ln>
                        <a:effectLst/>
                      </wps:spPr>
                      <wps:txbx>
                        <w:txbxContent>
                          <w:p w:rsidR="00BF2908" w:rsidRPr="00924478" w:rsidRDefault="00BF2908" w:rsidP="00BF2908">
                            <w:pPr>
                              <w:jc w:val="center"/>
                              <w:rPr>
                                <w:rFonts w:ascii="Times New Roman" w:hAnsi="Times New Roman" w:cs="Times New Roman"/>
                                <w:color w:val="262626" w:themeColor="text1" w:themeTint="D9"/>
                              </w:rPr>
                            </w:pPr>
                            <w:r w:rsidRPr="00924478">
                              <w:rPr>
                                <w:rFonts w:ascii="Times New Roman" w:hAnsi="Times New Roman" w:cs="Times New Roman"/>
                                <w:color w:val="262626" w:themeColor="text1" w:themeTint="D9"/>
                              </w:rPr>
                              <w:t>в зависимости от валюты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6" o:spid="_x0000_s1029" style="position:absolute;left:0;text-align:left;margin-left:367.2pt;margin-top:60.85pt;width:105pt;height:41.2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2INuAIAAB0FAAAOAAAAZHJzL2Uyb0RvYy54bWysVMtuEzEU3SPxD5b3dPJo2jJqUkWtipCq&#10;tqJFXTseTzKSxza2k0lZIbEEiW/gGxAStLT8wuSPOPZM21BYIbKY+Pq+zz3Xu3vLUpKFsK7Qaki7&#10;Gx1KhOI6K9R0SF+fHz7bocR5pjImtRJDeikc3Rs9fbJbmVT09EzLTFiCIMqllRnSmfcmTRLHZ6Jk&#10;bkMboaDMtS2Zh2inSWZZheilTHqdzlZSaZsZq7lwDrcHjZKOYvw8F9yf5LkTnsghRW0+fm38TsI3&#10;Ge2ydGqZmRW8LYP9QxUlKxSS3oc6YJ6RuS3+CFUW3Gqnc7/BdZnoPC+4iD2gm27nUTdnM2ZE7AXg&#10;OHMPk/t/Yfnx4tSSIsPstihRrMSM6s/11erd6n39pb6uv9Y39c3qQ/2d1D9x+an+Ud9G1W19vfoI&#10;5bf6isAXQFbGpYh3Zk5tKzkcAyrL3JbhH/2SZQT/8h58sfSE47Lb7/cHHcyIQzfo9Xe2ByFo8uBt&#10;rPMvhC5JOAyp1XOVvcKEI/BsceR8Y39nFzIqfVhIiXuWSkUqpOltxyQMZMsl88hXGrTv1JQSJqdg&#10;Mfc2hnRaFllwD97u0u1LSxYMRAL/Ml2do3JKJHMeCrQTf23Jv7mGeg6YmzXOURXMWFoWHuSXRTmk&#10;O+veUgWtiPRtuwrYNmiGk19OlnFo/RAo3Ex0dolBWt0w3Bl+WCDtEao7ZRaUBrBYU3+CTy41gNDt&#10;iZKZtm//dh/swTRoKamwIgDpzZxZgaZfKnDweXdzM+xUFDYH2z0Idl0zWdeoebmvAV4XD4Lh8Rjs&#10;vbw75laXF9jmccgKFVMcuZtxtMK+b1YX7wEX43E0wx4Z5o/UmeEheEAuAH6+vGDWtFTxGNWxvlsn&#10;lj4iS2MbPJUez73Oi8ikB1xBwyBgByMh2/ciLPm6HK0eXrXRLwAAAP//AwBQSwMEFAAGAAgAAAAh&#10;AEjk41rfAAAACwEAAA8AAABkcnMvZG93bnJldi54bWxMj8FOwzAMhu9IvENkJG7MWVcxVppOUI0T&#10;E9I2uGdNaMsap2qyrbz9vBMc7f/T78/5cnSdONkhtJ4UTCcShKXKm5ZqBZ+7t4cnECFqMrrzZBX8&#10;2gDL4vYm15nxZ9rY0zbWgksoZFpBE2OfIYaqsU6Hie8tcfbtB6cjj0ONZtBnLncdJlI+otMt8YVG&#10;97ZsbHXYHp2C9826XCGWs1faLfAr+VnJD3lQ6v5ufHkGEe0Y/2C46rM6FOy090cyQXQK5rM0ZZSD&#10;ZDoHwcQivW72ChKZJoBFjv9/KC4AAAD//wMAUEsBAi0AFAAGAAgAAAAhALaDOJL+AAAA4QEAABMA&#10;AAAAAAAAAAAAAAAAAAAAAFtDb250ZW50X1R5cGVzXS54bWxQSwECLQAUAAYACAAAACEAOP0h/9YA&#10;AACUAQAACwAAAAAAAAAAAAAAAAAvAQAAX3JlbHMvLnJlbHNQSwECLQAUAAYACAAAACEAyztiDbgC&#10;AAAdBQAADgAAAAAAAAAAAAAAAAAuAgAAZHJzL2Uyb0RvYy54bWxQSwECLQAUAAYACAAAACEASOTj&#10;Wt8AAAALAQAADwAAAAAAAAAAAAAAAAASBQAAZHJzL2Rvd25yZXYueG1sUEsFBgAAAAAEAAQA8wAA&#10;AB4GAAAAAA==&#10;" filled="f" strokecolor="windowText" strokeweight="1pt">
                <v:stroke joinstyle="miter"/>
                <v:textbox>
                  <w:txbxContent>
                    <w:p w:rsidR="00BF2908" w:rsidRPr="00924478" w:rsidRDefault="00BF2908" w:rsidP="00BF2908">
                      <w:pPr>
                        <w:jc w:val="center"/>
                        <w:rPr>
                          <w:rFonts w:ascii="Times New Roman" w:hAnsi="Times New Roman" w:cs="Times New Roman"/>
                          <w:color w:val="262626" w:themeColor="text1" w:themeTint="D9"/>
                        </w:rPr>
                      </w:pPr>
                      <w:r w:rsidRPr="00924478">
                        <w:rPr>
                          <w:rFonts w:ascii="Times New Roman" w:hAnsi="Times New Roman" w:cs="Times New Roman"/>
                          <w:color w:val="262626" w:themeColor="text1" w:themeTint="D9"/>
                        </w:rPr>
                        <w:t>в зависимости от валюты</w:t>
                      </w:r>
                    </w:p>
                  </w:txbxContent>
                </v:textbox>
              </v:roundrect>
            </w:pict>
          </mc:Fallback>
        </mc:AlternateContent>
      </w:r>
      <w:r w:rsidRPr="00204F42">
        <w:rPr>
          <w:rFonts w:ascii="Times New Roman" w:eastAsia="Calibri"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7E7E376E" wp14:editId="4B216E79">
                <wp:simplePos x="0" y="0"/>
                <wp:positionH relativeFrom="column">
                  <wp:posOffset>5377815</wp:posOffset>
                </wp:positionH>
                <wp:positionV relativeFrom="paragraph">
                  <wp:posOffset>238125</wp:posOffset>
                </wp:positionV>
                <wp:extent cx="0" cy="314325"/>
                <wp:effectExtent l="95250" t="0" r="76200" b="66675"/>
                <wp:wrapNone/>
                <wp:docPr id="13" name="Прямая со стрелкой 13"/>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Прямая со стрелкой 13" o:spid="_x0000_s1026" type="#_x0000_t32" style="position:absolute;margin-left:423.45pt;margin-top:18.75pt;width:0;height:24.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9VCwIAAMADAAAOAAAAZHJzL2Uyb0RvYy54bWysU0uOEzEQ3SNxB8t70vkwo1ErnVkkDBsE&#10;kRgOUON2py35J5dJJ7uBC8wRuAIbFjBoztC5EWWnCQPsEL1w21V+r6tevZ5f7oxmWxlQOVvxyWjM&#10;mbTC1cpuKv7u+urZBWcYwdagnZUV30vkl4unT+adL+XUtU7XMjAisVh2vuJtjL4sChStNIAj56Wl&#10;ZOOCgUjHsCnqAB2xG11Mx+PzonOh9sEJiUjR1THJF5m/aaSIb5oGZWS64lRbzGvI601ai8Ucyk0A&#10;3yoxlAH/UIUBZemjJ6oVRGDvg/qLyigRHLomjoQzhWsaJWTugbqZjP/o5m0LXuZeSBz0J5nw/9GK&#10;19t1YKqm2c04s2BoRv2nw+3hrv/efz7cscOH/oGWw8fDbf+lv++/9Q/9V0aXSbnOY0kES7sOwwn9&#10;OiQZdk0w6U0Nsl1We39SW+4iE8egoOhs8nw2PUt0xS+cDxhfSmdY2lQcYwC1aePSWUsjdWGSxYbt&#10;K4xH4E9A+qh1V0prikOpLesqfj47o9kLIH81GiJtjaeO0W44A70h44oYMiM6reqETmDc41IHtgXy&#10;Dlmudt011c6ZBoyUoIbyM5T+GzSVswJsj+CcStegNCqS37UyFb84oaGMoPQLW7O49zQACMF1A622&#10;CSazlYduk+xHodPuxtX7rH+RTmSTLORg6eTDx2faP/7xFj8AAAD//wMAUEsDBBQABgAIAAAAIQCS&#10;2egE3QAAAAkBAAAPAAAAZHJzL2Rvd25yZXYueG1sTI9NT8MwDIbvSPyHyEjcWDIY2yhNJ4bYhAYX&#10;Btzd1rRljVM12Vb+PUYc4OaPR68fp4vBtepAfWg8WxiPDCjiwpcNVxbeXlcXc1AhIpfYeiYLXxRg&#10;kZ2epJiU/sgvdNjGSkkIhwQt1DF2idahqMlhGPmOWHYfvncYpe0rXfZ4lHDX6ktjptphw3Khxo7u&#10;ayp2272zsJn41e55HfLlw9Pyff2Jm7F5RGvPz4a7W1CRhvgHw4++qEMmTrnfcxlUa2E+md4IauFq&#10;dg1KgN9BLsXMgM5S/f+D7BsAAP//AwBQSwECLQAUAAYACAAAACEAtoM4kv4AAADhAQAAEwAAAAAA&#10;AAAAAAAAAAAAAAAAW0NvbnRlbnRfVHlwZXNdLnhtbFBLAQItABQABgAIAAAAIQA4/SH/1gAAAJQB&#10;AAALAAAAAAAAAAAAAAAAAC8BAABfcmVscy8ucmVsc1BLAQItABQABgAIAAAAIQBx9V9VCwIAAMAD&#10;AAAOAAAAAAAAAAAAAAAAAC4CAABkcnMvZTJvRG9jLnhtbFBLAQItABQABgAIAAAAIQCS2egE3QAA&#10;AAkBAAAPAAAAAAAAAAAAAAAAAGUEAABkcnMvZG93bnJldi54bWxQSwUGAAAAAAQABADzAAAAbwUA&#10;AAAA&#10;" strokecolor="windowText" strokeweight=".5pt">
                <v:stroke endarrow="open" joinstyle="miter"/>
              </v:shape>
            </w:pict>
          </mc:Fallback>
        </mc:AlternateContent>
      </w:r>
      <w:r w:rsidRPr="00204F42">
        <w:rPr>
          <w:rFonts w:ascii="Times New Roman" w:eastAsia="Calibri"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C97E701" wp14:editId="4A860367">
                <wp:simplePos x="0" y="0"/>
                <wp:positionH relativeFrom="column">
                  <wp:posOffset>2948940</wp:posOffset>
                </wp:positionH>
                <wp:positionV relativeFrom="paragraph">
                  <wp:posOffset>247650</wp:posOffset>
                </wp:positionV>
                <wp:extent cx="0" cy="314325"/>
                <wp:effectExtent l="95250" t="0" r="76200" b="66675"/>
                <wp:wrapNone/>
                <wp:docPr id="12" name="Прямая со стрелкой 12"/>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Прямая со стрелкой 12" o:spid="_x0000_s1026" type="#_x0000_t32" style="position:absolute;margin-left:232.2pt;margin-top:19.5pt;width:0;height:24.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QtCwIAAMADAAAOAAAAZHJzL2Uyb0RvYy54bWysU0uOEzEQ3SNxB8t70vkwo1ErnVkkDBsE&#10;kRgOUON2py35J5dJJ7uBC8wRuAIbFjBoztC5EWWnCQPsEL1w21V+r6tevZ5f7oxmWxlQOVvxyWjM&#10;mbTC1cpuKv7u+urZBWcYwdagnZUV30vkl4unT+adL+XUtU7XMjAisVh2vuJtjL4sChStNIAj56Wl&#10;ZOOCgUjHsCnqAB2xG11Mx+PzonOh9sEJiUjR1THJF5m/aaSIb5oGZWS64lRbzGvI601ai8Ucyk0A&#10;3yoxlAH/UIUBZemjJ6oVRGDvg/qLyigRHLomjoQzhWsaJWTugbqZjP/o5m0LXuZeSBz0J5nw/9GK&#10;19t1YKqm2U05s2BoRv2nw+3hrv/efz7cscOH/oGWw8fDbf+lv++/9Q/9V0aXSbnOY0kES7sOwwn9&#10;OiQZdk0w6U0Nsl1We39SW+4iE8egoOhs8nw2PUt0xS+cDxhfSmdY2lQcYwC1aePSWUsjdWGSxYbt&#10;K4xH4E9A+qh1V0prikOpLesqfj47o9kLIH81GiJtjaeO0W44A70h44oYMiM6reqETmDc41IHtgXy&#10;Dlmudt011c6ZBoyUoIbyM5T+GzSVswJsj+CcStegNCqS37UyFb84oaGMoPQLW7O49zQACMF1A622&#10;CSazlYduk+xHodPuxtX7rH+RTmSTLORg6eTDx2faP/7xFj8AAAD//wMAUEsDBBQABgAIAAAAIQBT&#10;Bq6q3QAAAAkBAAAPAAAAZHJzL2Rvd25yZXYueG1sTI/BTsMwDIbvSLxDZCRuLB2UqSt1J4bYhAYX&#10;Nri7bWjLGqdqsq28PUYc4Gj70+/vzxaj7dTRDL51jDCdRKAMl65quUZ4262uElA+EFfUOTYIX8bD&#10;Ij8/yyit3IlfzXEbaiUh7FNCaELoU6192RhLfuJ6w3L7cIOlIONQ62qgk4TbTl9H0Uxbalk+NNSb&#10;h8aU++3BImxit9q/rH2xfHxevq8/aTONngjx8mK8vwMVzBj+YPjRF3XIxalwB6686hDiWRwLinAz&#10;l04C/C4KhCS5BZ1n+n+D/BsAAP//AwBQSwECLQAUAAYACAAAACEAtoM4kv4AAADhAQAAEwAAAAAA&#10;AAAAAAAAAAAAAAAAW0NvbnRlbnRfVHlwZXNdLnhtbFBLAQItABQABgAIAAAAIQA4/SH/1gAAAJQB&#10;AAALAAAAAAAAAAAAAAAAAC8BAABfcmVscy8ucmVsc1BLAQItABQABgAIAAAAIQBYuTQtCwIAAMAD&#10;AAAOAAAAAAAAAAAAAAAAAC4CAABkcnMvZTJvRG9jLnhtbFBLAQItABQABgAIAAAAIQBTBq6q3QAA&#10;AAkBAAAPAAAAAAAAAAAAAAAAAGUEAABkcnMvZG93bnJldi54bWxQSwUGAAAAAAQABADzAAAAbwUA&#10;AAAA&#10;" strokecolor="windowText" strokeweight=".5pt">
                <v:stroke endarrow="open" joinstyle="miter"/>
              </v:shape>
            </w:pict>
          </mc:Fallback>
        </mc:AlternateContent>
      </w:r>
      <w:r w:rsidRPr="00204F42">
        <w:rPr>
          <w:rFonts w:ascii="Times New Roman" w:eastAsia="Calibri"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123D71CB" wp14:editId="5A433763">
                <wp:simplePos x="0" y="0"/>
                <wp:positionH relativeFrom="column">
                  <wp:posOffset>701040</wp:posOffset>
                </wp:positionH>
                <wp:positionV relativeFrom="paragraph">
                  <wp:posOffset>247650</wp:posOffset>
                </wp:positionV>
                <wp:extent cx="0" cy="314325"/>
                <wp:effectExtent l="95250" t="0" r="76200" b="66675"/>
                <wp:wrapNone/>
                <wp:docPr id="11" name="Прямая со стрелкой 11"/>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Прямая со стрелкой 11" o:spid="_x0000_s1026" type="#_x0000_t32" style="position:absolute;margin-left:55.2pt;margin-top:19.5pt;width:0;height:24.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mlCwIAAMADAAAOAAAAZHJzL2Uyb0RvYy54bWysU0uOEzEQ3SNxB8t70vkwo1ErnVkkDBsE&#10;kRgOUON2py35J5dJJ7uBC8wRuAIbFjBoztC5EWWnCQPsEL1w21V+r6tevZ5f7oxmWxlQOVvxyWjM&#10;mbTC1cpuKv7u+urZBWcYwdagnZUV30vkl4unT+adL+XUtU7XMjAisVh2vuJtjL4sChStNIAj56Wl&#10;ZOOCgUjHsCnqAB2xG11Mx+PzonOh9sEJiUjR1THJF5m/aaSIb5oGZWS64lRbzGvI601ai8Ucyk0A&#10;3yoxlAH/UIUBZemjJ6oVRGDvg/qLyigRHLomjoQzhWsaJWTugbqZjP/o5m0LXuZeSBz0J5nw/9GK&#10;19t1YKqm2U04s2BoRv2nw+3hrv/efz7cscOH/oGWw8fDbf+lv++/9Q/9V0aXSbnOY0kES7sOwwn9&#10;OiQZdk0w6U0Nsl1We39SW+4iE8egoOhs8nw2PUt0xS+cDxhfSmdY2lQcYwC1aePSWUsjdWGSxYbt&#10;K4xH4E9A+qh1V0prikOpLesqfj47o9kLIH81GiJtjaeO0W44A70h44oYMiM6reqETmDc41IHtgXy&#10;Dlmudt011c6ZBoyUoIbyM5T+GzSVswJsj+CcStegNCqS37UyFb84oaGMoPQLW7O49zQACMF1A622&#10;CSazlYduk+xHodPuxtX7rH+RTmSTLORg6eTDx2faP/7xFj8AAAD//wMAUEsDBBQABgAIAAAAIQBJ&#10;29bD3QAAAAkBAAAPAAAAZHJzL2Rvd25yZXYueG1sTI/BTsMwEETvSPyDtUjcqB0oKA1xKopohQoX&#10;WrhvYpOExusodtvw92y5wHFmn2Zn8vnoOnGwQ2g9aUgmCoSlypuWag3v2+VVCiJEJIOdJ6vh2waY&#10;F+dnOWbGH+nNHjaxFhxCIUMNTYx9JmWoGuswTHxviW+ffnAYWQ61NAMeOdx18lqpO+mwJf7QYG8f&#10;G1vtNnunYT31y93rKpSLp5fFx+oL14l6Rq0vL8aHexDRjvEPhlN9rg4Fdyr9nkwQHetETRnVcDPj&#10;TSfg1yg1pOktyCKX/xcUPwAAAP//AwBQSwECLQAUAAYACAAAACEAtoM4kv4AAADhAQAAEwAAAAAA&#10;AAAAAAAAAAAAAAAAW0NvbnRlbnRfVHlwZXNdLnhtbFBLAQItABQABgAIAAAAIQA4/SH/1gAAAJQB&#10;AAALAAAAAAAAAAAAAAAAAC8BAABfcmVscy8ucmVsc1BLAQItABQABgAIAAAAIQAjbYmlCwIAAMAD&#10;AAAOAAAAAAAAAAAAAAAAAC4CAABkcnMvZTJvRG9jLnhtbFBLAQItABQABgAIAAAAIQBJ29bD3QAA&#10;AAkBAAAPAAAAAAAAAAAAAAAAAGUEAABkcnMvZG93bnJldi54bWxQSwUGAAAAAAQABADzAAAAbwUA&#10;AAAA&#10;" strokecolor="windowText" strokeweight=".5pt">
                <v:stroke endarrow="open" joinstyle="miter"/>
              </v:shape>
            </w:pict>
          </mc:Fallback>
        </mc:AlternateContent>
      </w:r>
      <w:r w:rsidRPr="00204F42">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FB0A51C" wp14:editId="16BAFC57">
                <wp:simplePos x="0" y="0"/>
                <wp:positionH relativeFrom="column">
                  <wp:posOffset>701040</wp:posOffset>
                </wp:positionH>
                <wp:positionV relativeFrom="paragraph">
                  <wp:posOffset>247650</wp:posOffset>
                </wp:positionV>
                <wp:extent cx="4676775" cy="0"/>
                <wp:effectExtent l="0" t="0" r="9525"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467677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id="Прямая соединительная линия 10"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pt,19.5pt" to="423.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b1sBgIAALYDAAAOAAAAZHJzL2Uyb0RvYy54bWysU81uEzEQviPxDpbvZNNCk2qVTQ+NygVB&#10;JAp312tnLflPHpNNbsAZKY/AK3AAqVKBZ9h9o46dbZTCDbEHa8bj+Wbmm29nFxujyVoEUM5W9GQ0&#10;pkRY7mplVxV9d3317JwSiMzWTDsrKroVQC/mT5/MWl+KU9c4XYtAEMRC2fqKNjH6siiAN8IwGDkv&#10;LAalC4ZFdMOqqANrEd3o4nQ8nhStC7UPjgsAvF3sg3Se8aUUPL6REkQkuqLYW8xnyOdNOov5jJWr&#10;wHyj+NAG+4cuDFMWix6gFiwy8iGov6CM4sGBk3HEnSmclIqLPANOczL+Y5q3DfMiz4LkgD/QBP8P&#10;lr9eLwNRNe4O6bHM4I66r/3Hftf97L71O9J/6n53P7rv3W33q7vtP6N9139BOwW7u+F6RzAduWw9&#10;lAh5aZdh8MAvQyJmI4MhUiv/HktlqnB4ssmb2B42ITaRcLx8MZlOptMzSvhDrNhDJCgfIL4UzpBk&#10;VFQrm0hiJVu/gohl8enDk3Rt3ZXSOi9aW9JWdPL8DGflDOUmNYtoGo8EgF1RwvQKdcxjyIjgtKpT&#10;dsKBLVzqQNYMpYQKrF17je1SohlEDOAM+Us0YAePUlM7CwbNPjmH9sozKqL8tTIVPT/O1jZVFFnA&#10;w1CJ2j2Zybpx9TZzXCQPxZGLDkJO6jv20T7+3eb3AAAA//8DAFBLAwQUAAYACAAAACEAdVFDjN4A&#10;AAAJAQAADwAAAGRycy9kb3ducmV2LnhtbEyPT0vDQBDF74LfYRnBm91ES2ljNkUU6U0x2tLeptkx&#10;Ce6fkN20qZ/eKR70+N78ePNevhytEQfqQ+udgnSSgCBXed26WsHH+/PNHESI6DQa70jBiQIsi8uL&#10;HDPtj+6NDmWsBYe4kKGCJsYukzJUDVkME9+R49un7y1Gln0tdY9HDrdG3ibJTFpsHX9osKPHhqqv&#10;crAKdi/NaoW7YT2+bk7p91aasn1aK3V9NT7cg4g0xj8YzvW5OhTcae8Hp4MwrNNkyqiCuwVvYmA+&#10;nS1A7H8NWeTy/4LiBwAA//8DAFBLAQItABQABgAIAAAAIQC2gziS/gAAAOEBAAATAAAAAAAAAAAA&#10;AAAAAAAAAABbQ29udGVudF9UeXBlc10ueG1sUEsBAi0AFAAGAAgAAAAhADj9If/WAAAAlAEAAAsA&#10;AAAAAAAAAAAAAAAALwEAAF9yZWxzLy5yZWxzUEsBAi0AFAAGAAgAAAAhAFPhvWwGAgAAtgMAAA4A&#10;AAAAAAAAAAAAAAAALgIAAGRycy9lMm9Eb2MueG1sUEsBAi0AFAAGAAgAAAAhAHVRQ4zeAAAACQEA&#10;AA8AAAAAAAAAAAAAAAAAYAQAAGRycy9kb3ducmV2LnhtbFBLBQYAAAAABAAEAPMAAABrBQAAAAA=&#10;" strokecolor="windowText" strokeweight=".5pt">
                <v:stroke joinstyle="miter"/>
              </v:line>
            </w:pict>
          </mc:Fallback>
        </mc:AlternateContent>
      </w:r>
      <w:r w:rsidRPr="00204F42">
        <w:rPr>
          <w:rFonts w:ascii="Times New Roman" w:eastAsia="Calibri"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E6F4EEE" wp14:editId="2F33B237">
                <wp:simplePos x="0" y="0"/>
                <wp:positionH relativeFrom="column">
                  <wp:posOffset>2263140</wp:posOffset>
                </wp:positionH>
                <wp:positionV relativeFrom="paragraph">
                  <wp:posOffset>772795</wp:posOffset>
                </wp:positionV>
                <wp:extent cx="1333500" cy="523875"/>
                <wp:effectExtent l="0" t="0" r="19050" b="28575"/>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1333500" cy="523875"/>
                        </a:xfrm>
                        <a:prstGeom prst="roundRect">
                          <a:avLst/>
                        </a:prstGeom>
                        <a:noFill/>
                        <a:ln w="12700" cap="flat" cmpd="sng" algn="ctr">
                          <a:solidFill>
                            <a:sysClr val="windowText" lastClr="000000"/>
                          </a:solidFill>
                          <a:prstDash val="solid"/>
                          <a:miter lim="800000"/>
                        </a:ln>
                        <a:effectLst/>
                      </wps:spPr>
                      <wps:txbx>
                        <w:txbxContent>
                          <w:p w:rsidR="00BF2908" w:rsidRPr="00924478" w:rsidRDefault="00BF2908" w:rsidP="00BF2908">
                            <w:pPr>
                              <w:jc w:val="center"/>
                              <w:rPr>
                                <w:rFonts w:ascii="Times New Roman" w:hAnsi="Times New Roman" w:cs="Times New Roman"/>
                                <w:color w:val="262626" w:themeColor="text1" w:themeTint="D9"/>
                              </w:rPr>
                            </w:pPr>
                            <w:r w:rsidRPr="00924478">
                              <w:rPr>
                                <w:rFonts w:ascii="Times New Roman" w:hAnsi="Times New Roman" w:cs="Times New Roman"/>
                                <w:color w:val="262626" w:themeColor="text1" w:themeTint="D9"/>
                              </w:rPr>
                              <w:t xml:space="preserve">в зависимости от срока вложения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5" o:spid="_x0000_s1030" style="position:absolute;left:0;text-align:left;margin-left:178.2pt;margin-top:60.85pt;width:105pt;height:41.2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VWuAIAAB0FAAAOAAAAZHJzL2Uyb0RvYy54bWysVM1uEzEQviPxDpbvdPNLS9SkiloVIVWl&#10;okU9O15vspLXNraT3XBC4ggSz8AzICRoaXmFzRvx2Zu0oXBC7MHr8Yzn55tvvH9QFZIshHW5VkPa&#10;3mlRIhTXaa6mQ/r64vjJHiXOM5UyqZUY0qVw9GD0+NF+aQaio2dapsISOFFuUJohnXlvBkni+EwU&#10;zO1oIxSUmbYF8xDtNEktK+G9kEmn1XqalNqmxmounMPpUaOko+g/ywT3L7PMCU/kkCI3H1cb10lY&#10;k9E+G0wtM7Ocr9Ng/5BFwXKFoHeujphnZG7zP1wVObfa6czvcF0kOstyLmINqKbdelDN+YwZEWsB&#10;OM7cweT+n1t+ujizJE/Ruz4lihXoUf25vlq9W72vv9TX9df6pr5Zfai/k/onDj/VP+rbqLqtr1cf&#10;ofxWXxHcBZClcQP4Ozdndi05bAMqVWaL8Ee9pIrgL+/AF5UnHIftbrfbb6FHHLp+p7u3G50m97eN&#10;df650AUJmyG1eq7SV+hwBJ4tTpxHWNhv7EJEpY9zKWOXpSIlwnR2YxAGsmWSecQrDMp3akoJk1Ow&#10;mHsbXTot8zRcD47c0h1KSxYMRAL/Ul1eIHNKJHMeCpQTv4ADUvjtasjniLlZczmqGt4VuQf5ZV4M&#10;6d72balCRBHpu64qYNugGXa+mlSxab0N7hOdLtFIqxuGO8OPc4Q9QXZnzILSABZj6l9iyaQGEHq9&#10;o2Sm7du/nQd7MA1aSkqMCEB6M2dWoOgXChx81u71wkxFodff7UCw25rJtkbNi0MN8Np4EAyP22Dv&#10;5WabWV1cYprHISpUTHHEbtqxFg59M7p4D7gYj6MZ5sgwf6LODQ/OA3IB8IvqklmzpopHq071ZpzY&#10;4AFZGtuGLuO511kemRSQbnBFT4OAGYzdXb8XYci35Wh1/6qNfgEAAP//AwBQSwMEFAAGAAgAAAAh&#10;AFG/KKffAAAACwEAAA8AAABkcnMvZG93bnJldi54bWxMj8FOwzAMhu9IvENkJG7MWbYVKE0nqMaJ&#10;CWkb3LM2tGWNUzXZVt4e7wRH+//0+3O2HF0nTnYIrScN04kEYan0VUu1ho/d690DiBANVabzZDX8&#10;2ADL/PoqM2nlz7Sxp22sBZdQSI2GJsY+RQxlY50JE99b4uzLD85EHocaq8Gcudx1qKRM0JmW+EJj&#10;els0tjxsj07D22ZdrBCL2QvtHvFTfa/kuzxofXszPj+BiHaMfzBc9Fkdcnba+yNVQXQaZotkzigH&#10;anoPgolFctnsNSg5V4B5hv9/yH8BAAD//wMAUEsBAi0AFAAGAAgAAAAhALaDOJL+AAAA4QEAABMA&#10;AAAAAAAAAAAAAAAAAAAAAFtDb250ZW50X1R5cGVzXS54bWxQSwECLQAUAAYACAAAACEAOP0h/9YA&#10;AACUAQAACwAAAAAAAAAAAAAAAAAvAQAAX3JlbHMvLnJlbHNQSwECLQAUAAYACAAAACEA4je1VrgC&#10;AAAdBQAADgAAAAAAAAAAAAAAAAAuAgAAZHJzL2Uyb0RvYy54bWxQSwECLQAUAAYACAAAACEAUb8o&#10;p98AAAALAQAADwAAAAAAAAAAAAAAAAASBQAAZHJzL2Rvd25yZXYueG1sUEsFBgAAAAAEAAQA8wAA&#10;AB4GAAAAAA==&#10;" filled="f" strokecolor="windowText" strokeweight="1pt">
                <v:stroke joinstyle="miter"/>
                <v:textbox>
                  <w:txbxContent>
                    <w:p w:rsidR="00BF2908" w:rsidRPr="00924478" w:rsidRDefault="00BF2908" w:rsidP="00BF2908">
                      <w:pPr>
                        <w:jc w:val="center"/>
                        <w:rPr>
                          <w:rFonts w:ascii="Times New Roman" w:hAnsi="Times New Roman" w:cs="Times New Roman"/>
                          <w:color w:val="262626" w:themeColor="text1" w:themeTint="D9"/>
                        </w:rPr>
                      </w:pPr>
                      <w:r w:rsidRPr="00924478">
                        <w:rPr>
                          <w:rFonts w:ascii="Times New Roman" w:hAnsi="Times New Roman" w:cs="Times New Roman"/>
                          <w:color w:val="262626" w:themeColor="text1" w:themeTint="D9"/>
                        </w:rPr>
                        <w:t xml:space="preserve">в зависимости от срока вложения </w:t>
                      </w:r>
                    </w:p>
                  </w:txbxContent>
                </v:textbox>
              </v:roundrect>
            </w:pict>
          </mc:Fallback>
        </mc:AlternateContent>
      </w:r>
      <w:r w:rsidRPr="00204F42">
        <w:rPr>
          <w:rFonts w:ascii="Times New Roman" w:eastAsia="Calibri"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6D48B2D5" wp14:editId="190180D4">
                <wp:simplePos x="0" y="0"/>
                <wp:positionH relativeFrom="column">
                  <wp:posOffset>62865</wp:posOffset>
                </wp:positionH>
                <wp:positionV relativeFrom="paragraph">
                  <wp:posOffset>772795</wp:posOffset>
                </wp:positionV>
                <wp:extent cx="1333500" cy="523875"/>
                <wp:effectExtent l="0" t="0" r="19050" b="28575"/>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1333500" cy="523875"/>
                        </a:xfrm>
                        <a:prstGeom prst="roundRect">
                          <a:avLst/>
                        </a:prstGeom>
                        <a:noFill/>
                        <a:ln w="12700" cap="flat" cmpd="sng" algn="ctr">
                          <a:solidFill>
                            <a:sysClr val="windowText" lastClr="000000"/>
                          </a:solidFill>
                          <a:prstDash val="solid"/>
                          <a:miter lim="800000"/>
                        </a:ln>
                        <a:effectLst/>
                      </wps:spPr>
                      <wps:txbx>
                        <w:txbxContent>
                          <w:p w:rsidR="00BF2908" w:rsidRPr="00924478" w:rsidRDefault="00BF2908" w:rsidP="00BF2908">
                            <w:pPr>
                              <w:jc w:val="center"/>
                              <w:rPr>
                                <w:rFonts w:ascii="Times New Roman" w:hAnsi="Times New Roman" w:cs="Times New Roman"/>
                                <w:color w:val="262626" w:themeColor="text1" w:themeTint="D9"/>
                              </w:rPr>
                            </w:pPr>
                            <w:r w:rsidRPr="00924478">
                              <w:rPr>
                                <w:rFonts w:ascii="Times New Roman" w:hAnsi="Times New Roman" w:cs="Times New Roman"/>
                                <w:color w:val="262626" w:themeColor="text1" w:themeTint="D9"/>
                              </w:rPr>
                              <w:t>в зависимости от вклада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4" o:spid="_x0000_s1031" style="position:absolute;left:0;text-align:left;margin-left:4.95pt;margin-top:60.85pt;width:105pt;height:41.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ngtgIAAB0FAAAOAAAAZHJzL2Uyb0RvYy54bWysVMtuEzEU3SPxD5b3dPKkZdSkiloVIVWl&#10;okVdOx5PMpLHNraTSVkhsQSJb+AbEBK0tPzC5I849kzbUFghspj4+r7PPde7e6tSkqWwrtBqRLtb&#10;HUqE4jor1GxEX58dPtmhxHmmMia1EiN6IRzdGz9+tFuZVPT0XMtMWIIgyqWVGdG59yZNEsfnomRu&#10;SxuhoMy1LZmHaGdJZlmF6KVMep3O06TSNjNWc+Ecbg8aJR3H+HkuuH+Z5054IkcUtfn4tfE7Dd9k&#10;vMvSmWVmXvC2DPYPVZSsUEh6F+qAeUYWtvgjVFlwq53O/RbXZaLzvOAi9oBuup0H3ZzOmRGxF4Dj&#10;zB1M7v+F5cfLE0uKDLMbUKJYiRnVn+vL9bv1+/pLfVV/ra/r6/WH+jupf+LyU/2jvomqm/pq/RHK&#10;b/UlgS+ArIxLEe/UnNhWcjgGVFa5LcM/+iWrCP7FHfhi5QnHZbff7w87mBGHbtjr72wPQ9Dk3ttY&#10;558LXZJwGFGrFyp7hQlH4NnyyPnG/tYuZFT6sJAS9yyVilRI09uOSRjIlkvmka80aN+pGSVMzsBi&#10;7m0M6bQssuAevN2F25eWLBmIBP5lujpD5ZRI5jwUaCf+2pJ/cw31HDA3b5yjKpixtCw8yC+LckR3&#10;Nr2lCloR6dt2FbBt0Awnv5qu4tAiROFmqrMLDNLqhuHO8MMCaY9Q3QmzoDSAxZr6l/jkUgMI3Z4o&#10;mWv79m/3wR5Mg5aSCisCkN4smBVo+oUCB591B4OwU1EYDLd7EOymZrqpUYtyXwO8Lh4Ew+Mx2Ht5&#10;e8ytLs+xzZOQFSqmOHI342iFfd+sLt4DLiaTaIY9MswfqVPDQ/CAXAD8bHXOrGmp4jGqY327Tix9&#10;QJbGNngqPVl4nReRSfe4goZBwA5GQrbvRVjyTTla3b9q418AAAD//wMAUEsDBBQABgAIAAAAIQC7&#10;mvlg3QAAAAkBAAAPAAAAZHJzL2Rvd25yZXYueG1sTI9BT8MwDIXvSPyHyEjcWNKAgHZNJ6jGCTRp&#10;G7tnrWnLGqdqsq38e7wT3Oz3np4/54vJ9eKEY+g8GUhmCgRS5euOGgOf27e7ZxAhWqpt7wkN/GCA&#10;RXF9ldus9mda42kTG8ElFDJroI1xyKQMVYvOhpkfkNj78qOzkdexkfVoz1zueqmVepTOdsQXWjtg&#10;2WJ12Bydgff1R7mUsrx/pW0qd/p7qVbqYMztzfQyBxFxin9huOAzOhTMtPdHqoPoDaQpB1nWyRMI&#10;9nVyUfY8qAcNssjl/w+KXwAAAP//AwBQSwECLQAUAAYACAAAACEAtoM4kv4AAADhAQAAEwAAAAAA&#10;AAAAAAAAAAAAAAAAW0NvbnRlbnRfVHlwZXNdLnhtbFBLAQItABQABgAIAAAAIQA4/SH/1gAAAJQB&#10;AAALAAAAAAAAAAAAAAAAAC8BAABfcmVscy8ucmVsc1BLAQItABQABgAIAAAAIQCzTrngtgIAAB0F&#10;AAAOAAAAAAAAAAAAAAAAAC4CAABkcnMvZTJvRG9jLnhtbFBLAQItABQABgAIAAAAIQC7mvlg3QAA&#10;AAkBAAAPAAAAAAAAAAAAAAAAABAFAABkcnMvZG93bnJldi54bWxQSwUGAAAAAAQABADzAAAAGgYA&#10;AAAA&#10;" filled="f" strokecolor="windowText" strokeweight="1pt">
                <v:stroke joinstyle="miter"/>
                <v:textbox>
                  <w:txbxContent>
                    <w:p w:rsidR="00BF2908" w:rsidRPr="00924478" w:rsidRDefault="00BF2908" w:rsidP="00BF2908">
                      <w:pPr>
                        <w:jc w:val="center"/>
                        <w:rPr>
                          <w:rFonts w:ascii="Times New Roman" w:hAnsi="Times New Roman" w:cs="Times New Roman"/>
                          <w:color w:val="262626" w:themeColor="text1" w:themeTint="D9"/>
                        </w:rPr>
                      </w:pPr>
                      <w:r w:rsidRPr="00924478">
                        <w:rPr>
                          <w:rFonts w:ascii="Times New Roman" w:hAnsi="Times New Roman" w:cs="Times New Roman"/>
                          <w:color w:val="262626" w:themeColor="text1" w:themeTint="D9"/>
                        </w:rPr>
                        <w:t>в зависимости от вклада</w:t>
                      </w:r>
                    </w:p>
                  </w:txbxContent>
                </v:textbox>
              </v:roundrect>
            </w:pict>
          </mc:Fallback>
        </mc:AlternateContent>
      </w:r>
      <w:r w:rsidRPr="00204F42">
        <w:rPr>
          <w:rFonts w:ascii="Times New Roman" w:eastAsia="Calibri"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69B80A9F" wp14:editId="547C6C26">
                <wp:simplePos x="0" y="0"/>
                <wp:positionH relativeFrom="column">
                  <wp:posOffset>-99060</wp:posOffset>
                </wp:positionH>
                <wp:positionV relativeFrom="paragraph">
                  <wp:posOffset>1145540</wp:posOffset>
                </wp:positionV>
                <wp:extent cx="0" cy="1647825"/>
                <wp:effectExtent l="0" t="0" r="19050" b="9525"/>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0" cy="164782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id="Прямая соединительная линия 18"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pt,90.2pt" to="-7.8pt,2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gQ/AEAAKwDAAAOAAAAZHJzL2Uyb0RvYy54bWysU82O0zAQviPxDpbvNG1hSxU13cNWywVB&#10;JZYHmHWcxJL/ZJumvQFnpD4Cr8ABpJUWeIbkjRg7oRS4IXJwxjOeL/N9/rK63CtJdtx5YXRBZ5Mp&#10;JVwzUwpdF/T1zfWjJSU+gC5BGs0LeuCeXq4fPli1Nudz0xhZckcQRPu8tQVtQrB5lnnWcAV+YizX&#10;WKyMUxBw6+qsdNAiupLZfDpdZK1xpXWGce8xuxmKdJ3wq4qz8LKqPA9EFhRnC2l1ab2Na7ZeQV47&#10;sI1g4xjwD1MoEBo/eoLaQADyxom/oJRgznhThQkzKjNVJRhPHJDNbPoHm1cNWJ64oDjenmTy/w+W&#10;vdhtHREl3h3elAaFd9R97N/2x+5r96k/kv5d97370n3u7rpv3V3/HuP7/gPGsdjdj+kjwXbUsrU+&#10;R8grvXXjztuti8LsK6fiGymTfdL/cNKf7wNhQ5JhdrZ48nQ5v4h42a9G63x4xo0iMSioFDpKAzns&#10;nvswHP15JKa1uRZSYh5yqUlb0MXjCzQAAzRZJSFgqCzS9rqmBGSN7mXBJURvpChjd2z2B38lHdkB&#10;Ggh9V5r2BselRIIPWEAO6RmH/a01jrMB3wzNqRSPQa5EQNNLoQq6PO+WOlZ5su1IKgo6SBijW1Me&#10;krJZ3KElkkKjfaPnzvcYn/9k6x8AAAD//wMAUEsDBBQABgAIAAAAIQCFZY823wAAAAsBAAAPAAAA&#10;ZHJzL2Rvd25yZXYueG1sTI9NT8MwDIbvSPyHyEjctmR0jK00ndDQDtxGAYlj1rgf0DhVk27l32PE&#10;AY72++j142w7uU6ccAitJw2LuQKBVHrbUq3h9WU/W4MI0ZA1nSfU8IUBtvnlRWZS68/0jKci1oJL&#10;KKRGQxNjn0oZygadCXPfI3FW+cGZyONQSzuYM5e7Tt4otZLOtMQXGtPjrsHysxidhvGwq1S7T6aP&#10;96SQ49Pd4e2xqrW+vpoe7kFEnOIfDD/6rA45Ox39SDaITsNscbtilIO1WoJg4ndz1LBMNhuQeSb/&#10;/5B/AwAA//8DAFBLAQItABQABgAIAAAAIQC2gziS/gAAAOEBAAATAAAAAAAAAAAAAAAAAAAAAABb&#10;Q29udGVudF9UeXBlc10ueG1sUEsBAi0AFAAGAAgAAAAhADj9If/WAAAAlAEAAAsAAAAAAAAAAAAA&#10;AAAALwEAAF9yZWxzLy5yZWxzUEsBAi0AFAAGAAgAAAAhAPMwGBD8AQAArAMAAA4AAAAAAAAAAAAA&#10;AAAALgIAAGRycy9lMm9Eb2MueG1sUEsBAi0AFAAGAAgAAAAhAIVljzbfAAAACwEAAA8AAAAAAAAA&#10;AAAAAAAAVgQAAGRycy9kb3ducmV2LnhtbFBLBQYAAAAABAAEAPMAAABiBQAAAAA=&#10;" strokecolor="windowText" strokeweight=".5pt">
                <v:stroke joinstyle="miter"/>
              </v:line>
            </w:pict>
          </mc:Fallback>
        </mc:AlternateContent>
      </w:r>
      <w:r w:rsidRPr="00204F42">
        <w:rPr>
          <w:rFonts w:ascii="Times New Roman" w:eastAsia="Calibri"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444DC758" wp14:editId="76E55721">
                <wp:simplePos x="0" y="0"/>
                <wp:positionH relativeFrom="column">
                  <wp:posOffset>4434840</wp:posOffset>
                </wp:positionH>
                <wp:positionV relativeFrom="paragraph">
                  <wp:posOffset>1145540</wp:posOffset>
                </wp:positionV>
                <wp:extent cx="0" cy="1857375"/>
                <wp:effectExtent l="0" t="0" r="19050" b="9525"/>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0" cy="185737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id="Прямая соединительная линия 32"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9.2pt,90.2pt" to="349.2pt,2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zm/AEAAKwDAAAOAAAAZHJzL2Uyb0RvYy54bWysU8uO0zAU3SPxD5b3NH2oM1XUdBZTDRsE&#10;lRg+4I7jNJb8km2adgeskfoJ/AILkEaagW9I/ohrJ5QCO0QX7n34ntxzcrK82itJdtx5YXRBJ6Mx&#10;JVwzUwq9Leib25tnC0p8AF2CNJoX9MA9vVo9fbJsbM6npjay5I4giPZ5Ywtah2DzLPOs5gr8yFiu&#10;sVkZpyBg6rZZ6aBBdCWz6Xh8kTXGldYZxr3H6rpv0lXCryrOwquq8jwQWVDcLaTTpfMuntlqCfnW&#10;ga0FG9aAf9hCgdD40BPUGgKQt078BaUEc8abKoyYUZmpKsF44oBsJuM/2LyuwfLEBcXx9iST/3+w&#10;7OVu44goCzqbUqJB4TtqP3XvumP72H7ujqR7335vv7Zf2vv2W3vffcD4ofuIcWy2D0P5SHActWys&#10;zxHyWm/ckHm7cVGYfeVU/EfKZJ/0P5z05/tAWF9kWJ0s5pezy3nEy34NWufDc24UiUFBpdBRGshh&#10;98KH/urPK7GszY2QEuuQS02agl7M5mgABmiySkLAUFmk7fWWEpBbdC8LLiF6I0UZp+OwP/hr6cgO&#10;0EDou9I0t7guJRJ8wAZySL9h2d9G4zpr8HU/nFrxGuRKBDS9FKqgi/NpqWOXJ9sOpKKgvYQxujPl&#10;ISmbxQwtkRQa7Bs9d55jfP6RrX4AAAD//wMAUEsDBBQABgAIAAAAIQBLdK9t3wAAAAsBAAAPAAAA&#10;ZHJzL2Rvd25yZXYueG1sTI/NTsMwEITvSLyDtUjcqE1btWmIU6GiHriVABJHN978QLyOYqcNb88i&#10;DuW2uzOa/SbbTq4TJxxC60nD/UyBQCq9banW8Pa6v0tAhGjIms4TavjGANv8+iozqfVnesFTEWvB&#10;IRRSo6GJsU+lDGWDzoSZ75FYq/zgTOR1qKUdzJnDXSfnSq2kMy3xh8b0uGuw/CpGp2E87CrV7hfT&#10;58eikOPz+vD+VNVa395Mjw8gIk7xYoZffEaHnJmOfiQbRKdhtUmWbGUhUTyw4+9y1LBczzcg80z+&#10;75D/AAAA//8DAFBLAQItABQABgAIAAAAIQC2gziS/gAAAOEBAAATAAAAAAAAAAAAAAAAAAAAAABb&#10;Q29udGVudF9UeXBlc10ueG1sUEsBAi0AFAAGAAgAAAAhADj9If/WAAAAlAEAAAsAAAAAAAAAAAAA&#10;AAAALwEAAF9yZWxzLy5yZWxzUEsBAi0AFAAGAAgAAAAhAEgWXOb8AQAArAMAAA4AAAAAAAAAAAAA&#10;AAAALgIAAGRycy9lMm9Eb2MueG1sUEsBAi0AFAAGAAgAAAAhAEt0r23fAAAACwEAAA8AAAAAAAAA&#10;AAAAAAAAVgQAAGRycy9kb3ducmV2LnhtbFBLBQYAAAAABAAEAPMAAABiBQAAAAA=&#10;" strokecolor="windowText" strokeweight=".5pt">
                <v:stroke joinstyle="miter"/>
              </v:line>
            </w:pict>
          </mc:Fallback>
        </mc:AlternateContent>
      </w:r>
      <w:r w:rsidRPr="00204F42">
        <w:rPr>
          <w:rFonts w:ascii="Times New Roman" w:eastAsia="Calibri"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574C76DC" wp14:editId="2B78C917">
                <wp:simplePos x="0" y="0"/>
                <wp:positionH relativeFrom="column">
                  <wp:posOffset>4434840</wp:posOffset>
                </wp:positionH>
                <wp:positionV relativeFrom="paragraph">
                  <wp:posOffset>1144270</wp:posOffset>
                </wp:positionV>
                <wp:extent cx="228600" cy="0"/>
                <wp:effectExtent l="0" t="0" r="19050" b="19050"/>
                <wp:wrapNone/>
                <wp:docPr id="31" name="Прямая соединительная линия 31"/>
                <wp:cNvGraphicFramePr/>
                <a:graphic xmlns:a="http://schemas.openxmlformats.org/drawingml/2006/main">
                  <a:graphicData uri="http://schemas.microsoft.com/office/word/2010/wordprocessingShape">
                    <wps:wsp>
                      <wps:cNvCnPr/>
                      <wps:spPr>
                        <a:xfrm flipH="1">
                          <a:off x="0" y="0"/>
                          <a:ext cx="228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Прямая соединительная линия 31"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349.2pt,90.1pt" to="367.2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u3BQIAALUDAAAOAAAAZHJzL2Uyb0RvYy54bWysU82O0zAQviPxDpbvNGlXVFXUdA9bLRwQ&#10;VGJ5AK9jN5b8J49p2htwRuoj8AocQFppF54heSPGbrcqcEPkYM14PN/MfPNlfrk1mmxEAOVsTcej&#10;khJhuWuUXdf03c31sxklEJltmHZW1HQngF4unj6Zd74SE9c63YhAEMRC1fmatjH6qiiAt8IwGDkv&#10;LAalC4ZFdMO6aALrEN3oYlKW06JzofHBcQGAt8tDkC4yvpSCxzdSgohE1xR7i/kM+bxNZ7GYs2od&#10;mG8VP7bB/qELw5TFoieoJYuMvA/qLyijeHDgZBxxZwonpeIiz4DTjMs/pnnbMi/yLEgO+BNN8P9g&#10;+evNKhDV1PRiTIllBnfUfxk+DPv+of867Mnwsf/Zf++/9Xf9j/5u+IT2/fAZ7RTs74/Xe4LpyGXn&#10;oULIK7sKRw/8KiRitjIYIrXyL1EmmSocnmzzJnanTYhtJBwvJ5PZtMR98cdQcUBISD5AfCGcIcmo&#10;qVY2ccQqtnkFEavi08cn6dq6a6V13rO2pKvp9OJ5QmaoNqlZRNN4nB/smhKm1yhjHkNGBKdVk7IT&#10;DuzgSgeyYagkFGDjuhvslhLNIGIAR8hfYgE7+C01tbNk0B6Sc+ggPKMiql8rU9PZeba2qaLI+j0O&#10;lZg9cJmsW9fsMsVF8lAbuehRx0l85z7a53/b4hcAAAD//wMAUEsDBBQABgAIAAAAIQCDD9jv3wAA&#10;AAsBAAAPAAAAZHJzL2Rvd25yZXYueG1sTI9BS8NAEIXvgv9hGcGb3bSWmsZsiijSm2K0xd6m2TUJ&#10;7s6G7KZN/fWOIOhx3vt4816+Gp0VB9OH1pOC6SQBYajyuqVawdvr41UKIkQkjdaTUXAyAVbF+VmO&#10;mfZHejGHMtaCQyhkqKCJscukDFVjHIaJ7wyx9+F7h5HPvpa6xyOHOytnSbKQDlviDw125r4x1Wc5&#10;OAW7p2a9xt2wGZ+3p+nXu7Rl+7BR6vJivLsFEc0Y/2D4qc/VoeBOez+QDsIqWCzTOaNspMkMBBM3&#10;13NW9r+KLHL5f0PxDQAA//8DAFBLAQItABQABgAIAAAAIQC2gziS/gAAAOEBAAATAAAAAAAAAAAA&#10;AAAAAAAAAABbQ29udGVudF9UeXBlc10ueG1sUEsBAi0AFAAGAAgAAAAhADj9If/WAAAAlAEAAAsA&#10;AAAAAAAAAAAAAAAALwEAAF9yZWxzLy5yZWxzUEsBAi0AFAAGAAgAAAAhAMxlG7cFAgAAtQMAAA4A&#10;AAAAAAAAAAAAAAAALgIAAGRycy9lMm9Eb2MueG1sUEsBAi0AFAAGAAgAAAAhAIMP2O/fAAAACwEA&#10;AA8AAAAAAAAAAAAAAAAAXwQAAGRycy9kb3ducmV2LnhtbFBLBQYAAAAABAAEAPMAAABrBQAAAAA=&#10;" strokecolor="windowText" strokeweight=".5pt">
                <v:stroke joinstyle="miter"/>
              </v:line>
            </w:pict>
          </mc:Fallback>
        </mc:AlternateContent>
      </w:r>
      <w:r w:rsidRPr="00204F42">
        <w:rPr>
          <w:rFonts w:ascii="Times New Roman" w:eastAsia="Calibri"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53C731CC" wp14:editId="1BCE5307">
                <wp:simplePos x="0" y="0"/>
                <wp:positionH relativeFrom="column">
                  <wp:posOffset>2034540</wp:posOffset>
                </wp:positionH>
                <wp:positionV relativeFrom="paragraph">
                  <wp:posOffset>1144270</wp:posOffset>
                </wp:positionV>
                <wp:extent cx="228600" cy="0"/>
                <wp:effectExtent l="0" t="0" r="19050"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228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Прямая соединительная линия 23"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160.2pt,90.1pt" to="178.2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PVBQIAALUDAAAOAAAAZHJzL2Uyb0RvYy54bWysU81uEzEQviPxDpbvZLepiKJVNj00KhwQ&#10;RKI8gOu1s5b8J4/JJjfgjJRH4BU4gFSphWfYfSPGThoFeqvYgzXj8Xwz8823s4uN0WQtAihna3o2&#10;KikRlrtG2VVNP1xfvZhSApHZhmlnRU23AujF/PmzWecrMXat040IBEEsVJ2vaRujr4oCeCsMg5Hz&#10;wmJQumBYRDesiiawDtGNLsZlOSk6FxofHBcAeLvYB+k840speHwnJYhIdE2xt5jPkM+bdBbzGatW&#10;gflW8UMb7AldGKYsFj1CLVhk5GNQj6CM4sGBk3HEnSmclIqLPANOc1b+M837lnmRZ0FywB9pgv8H&#10;y9+ul4Gopqbjc0osM7ij/tvwadj19/33YUeGz/3v/mf/o7/tf/W3wxe074avaKdgf3e43hFMRy47&#10;DxVCXtplOHjglyERs5HBEKmVf40yyVTh8GSTN7E9bkJsIuF4OR5PJyXuiz+Eij1CQvIB4ivhDElG&#10;TbWyiSNWsfUbiFgVnz48SdfWXSmt8561JV1NJ+cvEzJDtUnNIprG4/xgV5QwvUIZ8xgyIjitmpSd&#10;cGALlzqQNUMloQAb111jt5RoBhEDOEL+EgvYwV+pqZ0Fg3afnEN74RkVUf1amZpOT7O1TRVF1u9h&#10;qMTsnstk3bhmmykukofayEUPOk7iO/XRPv3b5n8AAAD//wMAUEsDBBQABgAIAAAAIQBMz6fJ3wAA&#10;AAsBAAAPAAAAZHJzL2Rvd25yZXYueG1sTI9PS8NAEMXvgt9hGcGb3W2qpcRsiijSm2K0pb1Ns2s2&#10;uH9CdtOmfnqnIOhx3vvx5r1iOTrLDrqPbfASphMBTPs6qNY3Ej7en28WwGJCr9AGryWcdIRleXlR&#10;YK7C0b/pQ5UaRiE+5ijBpNTlnMfaaIdxEjrtyfsMvcNEZ99w1eORwp3lmRBz7rD19MFgpx+Nrr+q&#10;wUnYvZjVCnfDenzdnKbfW26r9mkt5fXV+HAPLOkx/cFwrk/VoaRO+zB4FZmVMMvELaFkLEQGjIjZ&#10;3ZyU/a/Cy4L/31D+AAAA//8DAFBLAQItABQABgAIAAAAIQC2gziS/gAAAOEBAAATAAAAAAAAAAAA&#10;AAAAAAAAAABbQ29udGVudF9UeXBlc10ueG1sUEsBAi0AFAAGAAgAAAAhADj9If/WAAAAlAEAAAsA&#10;AAAAAAAAAAAAAAAALwEAAF9yZWxzLy5yZWxzUEsBAi0AFAAGAAgAAAAhANYUU9UFAgAAtQMAAA4A&#10;AAAAAAAAAAAAAAAALgIAAGRycy9lMm9Eb2MueG1sUEsBAi0AFAAGAAgAAAAhAEzPp8nfAAAACwEA&#10;AA8AAAAAAAAAAAAAAAAAXwQAAGRycy9kb3ducmV2LnhtbFBLBQYAAAAABAAEAPMAAABrBQAAAAA=&#10;" strokecolor="windowText" strokeweight=".5pt">
                <v:stroke joinstyle="miter"/>
              </v:line>
            </w:pict>
          </mc:Fallback>
        </mc:AlternateContent>
      </w:r>
      <w:r w:rsidRPr="00204F42">
        <w:rPr>
          <w:rFonts w:ascii="Times New Roman" w:eastAsia="Calibri"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5553E6F1" wp14:editId="0ECF9C9F">
                <wp:simplePos x="0" y="0"/>
                <wp:positionH relativeFrom="column">
                  <wp:posOffset>-99060</wp:posOffset>
                </wp:positionH>
                <wp:positionV relativeFrom="paragraph">
                  <wp:posOffset>1144270</wp:posOffset>
                </wp:positionV>
                <wp:extent cx="161925" cy="0"/>
                <wp:effectExtent l="0" t="0" r="9525"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1619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Прямая соединительная линия 17"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7.8pt,90.1pt" to="4.9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jvgBgIAALUDAAAOAAAAZHJzL2Uyb0RvYy54bWysU82O0zAQviPxDpbvNG3RliVquoetFg4I&#10;KrE8gNexG0v+k8c07Q04I/UReAUOrLTSAs+QvBFjN1sVuCFysGY8nm9mvvkyv9gaTTYigHK2opPR&#10;mBJhuauVXVf03fXVk3NKIDJbM+2sqOhOAL1YPH40b30ppq5xuhaBIIiFsvUVbWL0ZVEAb4RhMHJe&#10;WAxKFwyL6IZ1UQfWIrrRxXQ8nhWtC7UPjgsAvF0egnSR8aUUPL6REkQkuqLYW8xnyOdNOovFnJXr&#10;wHyj+NAG+4cuDFMWix6hliwy8j6ov6CM4sGBk3HEnSmclIqLPANOMxn/Mc3bhnmRZ0FywB9pgv8H&#10;y19vVoGoGnf3jBLLDO6o+9J/6Pfd9+5rvyf9x+5nd9t96+66H91d/wnt+/4z2inY3Q/Xe4LpyGXr&#10;oUTIS7sKgwd+FRIxWxkMkVr5l1gqU4XDk23exO64CbGNhOPlZDZ5Pj2jhD+EigNCQvIB4gvhDElG&#10;RbWyiSNWss0riFgVnz48SdfWXSmt8561JW1FZ0/PUAmcodqkZhFN43F+sGtKmF6jjHkMGRGcVnXK&#10;Tjiwg0sdyIahklCAtWuvsVtKNIOIARwhf4kF7OC31NTOkkFzSM6hg/CMiqh+rUxFz0+ztU0VRdbv&#10;MFRi9sBlsm5cvcsUF8lDbeSig46T+E59tE//tsUvAAAA//8DAFBLAwQUAAYACAAAACEAMeTYu90A&#10;AAAJAQAADwAAAGRycy9kb3ducmV2LnhtbEyPQUvDQBCF74L/YRnBW7tJwdKm2RRRpDfF1Iq9bbPT&#10;bDA7G7KbNvXXO4Kgx8f7ePNNvh5dK07Yh8aTgnSagECqvGmoVvC2fZosQISoyejWEyq4YIB1cX2V&#10;68z4M73iqYy14BEKmVZgY+wyKUNl0ekw9R0Sd0ffOx059rU0vT7zuGvlLEnm0umG+ILVHT5YrD7L&#10;wSnYP9vNRu+H3fjyfkm/PmRbNo87pW5vxvsViIhj/IPhR5/VoWCngx/IBNEqmKR3c0a5WCQzEEws&#10;lyAOv1kWufz/QfENAAD//wMAUEsBAi0AFAAGAAgAAAAhALaDOJL+AAAA4QEAABMAAAAAAAAAAAAA&#10;AAAAAAAAAFtDb250ZW50X1R5cGVzXS54bWxQSwECLQAUAAYACAAAACEAOP0h/9YAAACUAQAACwAA&#10;AAAAAAAAAAAAAAAvAQAAX3JlbHMvLnJlbHNQSwECLQAUAAYACAAAACEAJ+o74AYCAAC1AwAADgAA&#10;AAAAAAAAAAAAAAAuAgAAZHJzL2Uyb0RvYy54bWxQSwECLQAUAAYACAAAACEAMeTYu90AAAAJAQAA&#10;DwAAAAAAAAAAAAAAAABgBAAAZHJzL2Rvd25yZXYueG1sUEsFBgAAAAAEAAQA8wAAAGoFAAAAAA==&#10;" strokecolor="windowText" strokeweight=".5pt">
                <v:stroke joinstyle="miter"/>
              </v:line>
            </w:pict>
          </mc:Fallback>
        </mc:AlternateContent>
      </w:r>
      <w:r w:rsidRPr="00204F42">
        <w:rPr>
          <w:rFonts w:ascii="Times New Roman" w:eastAsia="Calibri"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4DB836E9" wp14:editId="2F1F567F">
                <wp:simplePos x="0" y="0"/>
                <wp:positionH relativeFrom="column">
                  <wp:posOffset>4663440</wp:posOffset>
                </wp:positionH>
                <wp:positionV relativeFrom="paragraph">
                  <wp:posOffset>1715770</wp:posOffset>
                </wp:positionV>
                <wp:extent cx="1419225" cy="733425"/>
                <wp:effectExtent l="0" t="0" r="28575" b="28575"/>
                <wp:wrapNone/>
                <wp:docPr id="35" name="Прямоугольник 35"/>
                <wp:cNvGraphicFramePr/>
                <a:graphic xmlns:a="http://schemas.openxmlformats.org/drawingml/2006/main">
                  <a:graphicData uri="http://schemas.microsoft.com/office/word/2010/wordprocessingShape">
                    <wps:wsp>
                      <wps:cNvSpPr/>
                      <wps:spPr>
                        <a:xfrm>
                          <a:off x="0" y="0"/>
                          <a:ext cx="1419225" cy="733425"/>
                        </a:xfrm>
                        <a:prstGeom prst="rect">
                          <a:avLst/>
                        </a:prstGeom>
                        <a:noFill/>
                        <a:ln w="12700" cap="flat" cmpd="sng" algn="ctr">
                          <a:solidFill>
                            <a:sysClr val="windowText" lastClr="000000"/>
                          </a:solidFill>
                          <a:prstDash val="solid"/>
                          <a:miter lim="800000"/>
                        </a:ln>
                        <a:effectLst/>
                      </wps:spPr>
                      <wps:txbx>
                        <w:txbxContent>
                          <w:p w:rsidR="00BF2908" w:rsidRPr="00924478" w:rsidRDefault="00BF2908" w:rsidP="00BF2908">
                            <w:pPr>
                              <w:jc w:val="center"/>
                              <w:rPr>
                                <w:rFonts w:ascii="Times New Roman" w:hAnsi="Times New Roman" w:cs="Times New Roman"/>
                                <w:color w:val="262626" w:themeColor="text1" w:themeTint="D9"/>
                                <w:sz w:val="24"/>
                              </w:rPr>
                            </w:pPr>
                            <w:r w:rsidRPr="00924478">
                              <w:rPr>
                                <w:rFonts w:ascii="Times New Roman" w:hAnsi="Times New Roman" w:cs="Times New Roman"/>
                                <w:color w:val="262626" w:themeColor="text1" w:themeTint="D9"/>
                                <w:sz w:val="24"/>
                              </w:rPr>
                              <w:t>Депозиты в национальной валюте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5" o:spid="_x0000_s1032" style="position:absolute;left:0;text-align:left;margin-left:367.2pt;margin-top:135.1pt;width:111.75pt;height:57.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eSnogIAAAEFAAAOAAAAZHJzL2Uyb0RvYy54bWysVMtuEzEU3SPxD5b3dJI0fY06qaJWRUhV&#10;qdSirh2PJzOSxza2k0lYIbFF4hP4CDaIR79h8kcce6ZtKKwQWTj3+r6Pz53jk1UtyVJYV2mV0eHO&#10;gBKhuM4rNc/om5vzF4eUOM9UzqRWIqNr4ejJ5Pmz48akYqRLLXNhCZIolzYmo6X3Jk0Sx0tRM7ej&#10;jVAwFtrWzEO18yS3rEH2WiajwWA/abTNjdVcOIfbs85IJzF/UQjuXxeFE57IjKI3H08bz1k4k8kx&#10;S+eWmbLifRvsH7qoWaVQ9CHVGfOMLGz1R6q64lY7XfgdrutEF0XFRZwB0wwHT6a5LpkRcRaA48wD&#10;TO7/peWXyytLqjyju3uUKFbjjdrPm/ebT+2P9m7zof3S3rXfNx/bn+3X9huBExBrjEsReG2ubK85&#10;iGH8VWHr8I/ByCqivH5AWaw84bgcjodHoxGqcdgOdnfHkJEmeYw21vmXQtckCBm1eMUILlteON+5&#10;3ruEYkqfV1LinqVSkQYVRgcDPDZnIFQhmYdYG4zo1JwSJudgKvc2pnRaVnkID9Fu7U6lJUsGsoBj&#10;uW5u0DQlkjkPAyaJv77b30JDP2fMlV1wNAU3ltaVB8FlVWf0cDtaqmAVkaL9VAHWDsgg+dVsFR9m&#10;PyQKNzOdr/FYVncsdoafVyh7ge6umAVtMTNW0b/GUUgNIHQvUVJq++5v98EfbIKVkgZrAJDeLpgV&#10;GPqVAs+OhuNx2JuojPcORlDstmW2bVGL+lQDvCGW3vAoBn8v78XC6voWGzsNVWFiiqN29xy9cuq7&#10;9cTOczGdRjfsimH+Ql0bHpIH5ALgN6tbZk3PEo+nutT3K8PSJ2TpfEOk0tOF10UVmfSIKxgYFOxZ&#10;5GL/TQiLvK1Hr8cv1+QXAAAA//8DAFBLAwQUAAYACAAAACEArSlWA+EAAAALAQAADwAAAGRycy9k&#10;b3ducmV2LnhtbEyPy2rDMBBF94X+g5hCd41UO6kTx+MQClm1mzwIdCdbim0qjYylOO7fV101y+Ee&#10;7j1TbCZr2KgH3zlCeJ0JYJpqpzpqEE7H3csSmA+SlDSONMKP9rApHx8KmSt3o70eD6FhsYR8LhHa&#10;EPqcc1+32ko/c72mmF3cYGWI59BwNchbLLeGJ0K8cSs7igut7PV7q+vvw9Ui7MXx/GE/U/FVidPZ&#10;76ypxq1BfH6atmtgQU/hH4Y//agOZXSq3JWUZwYhS+fziCIkmUiARWK1yFbAKoR0uciAlwW//6H8&#10;BQAA//8DAFBLAQItABQABgAIAAAAIQC2gziS/gAAAOEBAAATAAAAAAAAAAAAAAAAAAAAAABbQ29u&#10;dGVudF9UeXBlc10ueG1sUEsBAi0AFAAGAAgAAAAhADj9If/WAAAAlAEAAAsAAAAAAAAAAAAAAAAA&#10;LwEAAF9yZWxzLy5yZWxzUEsBAi0AFAAGAAgAAAAhADZF5KeiAgAAAQUAAA4AAAAAAAAAAAAAAAAA&#10;LgIAAGRycy9lMm9Eb2MueG1sUEsBAi0AFAAGAAgAAAAhAK0pVgPhAAAACwEAAA8AAAAAAAAAAAAA&#10;AAAA/AQAAGRycy9kb3ducmV2LnhtbFBLBQYAAAAABAAEAPMAAAAKBgAAAAA=&#10;" filled="f" strokecolor="windowText" strokeweight="1pt">
                <v:textbox>
                  <w:txbxContent>
                    <w:p w:rsidR="00BF2908" w:rsidRPr="00924478" w:rsidRDefault="00BF2908" w:rsidP="00BF2908">
                      <w:pPr>
                        <w:jc w:val="center"/>
                        <w:rPr>
                          <w:rFonts w:ascii="Times New Roman" w:hAnsi="Times New Roman" w:cs="Times New Roman"/>
                          <w:color w:val="262626" w:themeColor="text1" w:themeTint="D9"/>
                          <w:sz w:val="24"/>
                        </w:rPr>
                      </w:pPr>
                      <w:r w:rsidRPr="00924478">
                        <w:rPr>
                          <w:rFonts w:ascii="Times New Roman" w:hAnsi="Times New Roman" w:cs="Times New Roman"/>
                          <w:color w:val="262626" w:themeColor="text1" w:themeTint="D9"/>
                          <w:sz w:val="24"/>
                        </w:rPr>
                        <w:t>Депозиты в национальной валюте</w:t>
                      </w:r>
                    </w:p>
                  </w:txbxContent>
                </v:textbox>
              </v:rect>
            </w:pict>
          </mc:Fallback>
        </mc:AlternateContent>
      </w:r>
      <w:r w:rsidRPr="00204F42">
        <w:rPr>
          <w:rFonts w:ascii="Times New Roman" w:eastAsia="Calibri"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60461569" wp14:editId="7BB03DB9">
                <wp:simplePos x="0" y="0"/>
                <wp:positionH relativeFrom="column">
                  <wp:posOffset>100965</wp:posOffset>
                </wp:positionH>
                <wp:positionV relativeFrom="paragraph">
                  <wp:posOffset>1772920</wp:posOffset>
                </wp:positionV>
                <wp:extent cx="1419225" cy="542925"/>
                <wp:effectExtent l="0" t="0" r="28575" b="28575"/>
                <wp:wrapNone/>
                <wp:docPr id="21" name="Прямоугольник 21"/>
                <wp:cNvGraphicFramePr/>
                <a:graphic xmlns:a="http://schemas.openxmlformats.org/drawingml/2006/main">
                  <a:graphicData uri="http://schemas.microsoft.com/office/word/2010/wordprocessingShape">
                    <wps:wsp>
                      <wps:cNvSpPr/>
                      <wps:spPr>
                        <a:xfrm>
                          <a:off x="0" y="0"/>
                          <a:ext cx="1419225" cy="542925"/>
                        </a:xfrm>
                        <a:prstGeom prst="rect">
                          <a:avLst/>
                        </a:prstGeom>
                        <a:noFill/>
                        <a:ln w="12700" cap="flat" cmpd="sng" algn="ctr">
                          <a:solidFill>
                            <a:sysClr val="windowText" lastClr="000000"/>
                          </a:solidFill>
                          <a:prstDash val="solid"/>
                          <a:miter lim="800000"/>
                        </a:ln>
                        <a:effectLst/>
                      </wps:spPr>
                      <wps:txbx>
                        <w:txbxContent>
                          <w:p w:rsidR="00BF2908" w:rsidRPr="00924478" w:rsidRDefault="00BF2908" w:rsidP="00BF2908">
                            <w:pPr>
                              <w:jc w:val="center"/>
                              <w:rPr>
                                <w:rFonts w:ascii="Times New Roman" w:hAnsi="Times New Roman" w:cs="Times New Roman"/>
                                <w:color w:val="262626" w:themeColor="text1" w:themeTint="D9"/>
                                <w:sz w:val="24"/>
                              </w:rPr>
                            </w:pPr>
                            <w:r w:rsidRPr="00924478">
                              <w:rPr>
                                <w:rFonts w:ascii="Times New Roman" w:hAnsi="Times New Roman" w:cs="Times New Roman"/>
                                <w:color w:val="262626" w:themeColor="text1" w:themeTint="D9"/>
                                <w:sz w:val="24"/>
                              </w:rPr>
                              <w:t>Депозиты физических лиц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1" o:spid="_x0000_s1033" style="position:absolute;left:0;text-align:left;margin-left:7.95pt;margin-top:139.6pt;width:111.75pt;height:42.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TSowIAAAEFAAAOAAAAZHJzL2Uyb0RvYy54bWysVEtu2zAQ3RfoHQjuG9mC0yRC5MBIkKJA&#10;kARwiqxpirIFUCRL0pbdVYFuC/QIPUQ3RT85g3yjPlJK4qZdFfWCnuF8OPPmjY5P1rUkK2FdpVVO&#10;h3sDSoTiuqjUPKdvbs5fHFLiPFMFk1qJnG6Eoyfj58+OG5OJVC+0LIQlSKJc1picLrw3WZI4vhA1&#10;c3vaCAVjqW3NPFQ7TwrLGmSvZZIOBi+TRtvCWM2Fc7g964x0HPOXpeD+qiyd8ETmFLX5eNp4zsKZ&#10;jI9ZNrfMLCrel8H+oYqaVQqPPqQ6Y56Rpa3+SFVX3GqnS7/HdZ3osqy4iD2gm+HgSTfTBTMi9gJw&#10;nHmAyf2/tPxydW1JVeQ0HVKiWI0ZtZ+377ef2h/t3fZD+6W9a79vP7Y/26/tNwInINYYlyFwaq5t&#10;rzmIof11aevwj8bIOqK8eUBZrD3huByOhkdpuk8Jh21/lB5BRprkMdpY518JXZMg5NRiihFctrpw&#10;vnO9dwmPKX1eSYl7lklFGryQHgwwbM5AqFIyD7E2aNGpOSVMzsFU7m1M6bSsihAeot3GnUpLVgxk&#10;AccK3dygaEokcx4GdBJ/fbW/hYZ6zphbdMHRFNxYVlceBJdVndPD3WipglVEivZdBVg7IIPk17N1&#10;HMxBSBRuZrrYYFhWdyx2hp9XePYC1V0zC9qiZ6yiv8JRSg0gdC9RstD23d/ugz/YBCslDdYAIL1d&#10;MivQ9GsFnh0NR6OwN1EZ7R+kUOyuZbZrUcv6VAM8UAnVRTH4e3kvllbXt9jYSXgVJqY43u7G0Sun&#10;vltP7DwXk0l0w64Y5i/U1PCQPCAXAL9Z3zJrepZ4jOpS368My56QpfMNkUpPll6XVWTSI65gYFCw&#10;Z5GL/TchLPKuHr0ev1zjXwAAAP//AwBQSwMEFAAGAAgAAAAhAJNGRJPfAAAACgEAAA8AAABkcnMv&#10;ZG93bnJldi54bWxMj8tOwzAQRfdI/IM1SOyoTVJaEuJUFVJXsOlDldg5yZBE2OModtPw9wwrWF7N&#10;0b1nis3srJhwDL0nDY8LBQKp9k1PrYbTcffwDCJEQ42xnlDDNwbYlLc3hckbf6U9TofYCi6hkBsN&#10;XYxDLmWoO3QmLPyAxLdPPzoTOY6tbEZz5XJnZaLUSjrTEy90ZsDXDuuvw8Vp2Kvj+c29p+qjUqdz&#10;2DlbTVur9f3dvH0BEXGOfzD86rM6lOxU+Qs1QVjOTxmTGpJ1loBgIEmzJYhKQ7parkGWhfz/QvkD&#10;AAD//wMAUEsBAi0AFAAGAAgAAAAhALaDOJL+AAAA4QEAABMAAAAAAAAAAAAAAAAAAAAAAFtDb250&#10;ZW50X1R5cGVzXS54bWxQSwECLQAUAAYACAAAACEAOP0h/9YAAACUAQAACwAAAAAAAAAAAAAAAAAv&#10;AQAAX3JlbHMvLnJlbHNQSwECLQAUAAYACAAAACEAgpp00qMCAAABBQAADgAAAAAAAAAAAAAAAAAu&#10;AgAAZHJzL2Uyb0RvYy54bWxQSwECLQAUAAYACAAAACEAk0ZEk98AAAAKAQAADwAAAAAAAAAAAAAA&#10;AAD9BAAAZHJzL2Rvd25yZXYueG1sUEsFBgAAAAAEAAQA8wAAAAkGAAAAAA==&#10;" filled="f" strokecolor="windowText" strokeweight="1pt">
                <v:textbox>
                  <w:txbxContent>
                    <w:p w:rsidR="00BF2908" w:rsidRPr="00924478" w:rsidRDefault="00BF2908" w:rsidP="00BF2908">
                      <w:pPr>
                        <w:jc w:val="center"/>
                        <w:rPr>
                          <w:rFonts w:ascii="Times New Roman" w:hAnsi="Times New Roman" w:cs="Times New Roman"/>
                          <w:color w:val="262626" w:themeColor="text1" w:themeTint="D9"/>
                          <w:sz w:val="24"/>
                        </w:rPr>
                      </w:pPr>
                      <w:r w:rsidRPr="00924478">
                        <w:rPr>
                          <w:rFonts w:ascii="Times New Roman" w:hAnsi="Times New Roman" w:cs="Times New Roman"/>
                          <w:color w:val="262626" w:themeColor="text1" w:themeTint="D9"/>
                          <w:sz w:val="24"/>
                        </w:rPr>
                        <w:t>Депозиты физических лиц</w:t>
                      </w:r>
                    </w:p>
                  </w:txbxContent>
                </v:textbox>
              </v:rect>
            </w:pict>
          </mc:Fallback>
        </mc:AlternateContent>
      </w:r>
      <w:r w:rsidRPr="00204F42">
        <w:rPr>
          <w:rFonts w:ascii="Times New Roman" w:eastAsia="Calibri"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333CE795" wp14:editId="428CFEE5">
                <wp:simplePos x="0" y="0"/>
                <wp:positionH relativeFrom="column">
                  <wp:posOffset>-99060</wp:posOffset>
                </wp:positionH>
                <wp:positionV relativeFrom="paragraph">
                  <wp:posOffset>2069465</wp:posOffset>
                </wp:positionV>
                <wp:extent cx="161925" cy="0"/>
                <wp:effectExtent l="0" t="76200" r="28575" b="114300"/>
                <wp:wrapNone/>
                <wp:docPr id="19" name="Прямая со стрелкой 19"/>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Прямая со стрелкой 19" o:spid="_x0000_s1026" type="#_x0000_t32" style="position:absolute;margin-left:-7.8pt;margin-top:162.95pt;width:12.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cPDQIAAMADAAAOAAAAZHJzL2Uyb0RvYy54bWysU0uO00AQ3SNxh1bviZOgiWasOLNIGDYI&#10;IjEcoKbdjlvqn7qaONkNXGCOwBXYsOCjOYN9I6o7mTDADuFFuarL9brq1fP8cmc028qAytmKT0Zj&#10;zqQVrlZ2U/F311fPzjnDCLYG7ays+F4iv1w8fTLvfCmnrnW6loERiMWy8xVvY/RlUaBopQEcOS8t&#10;JRsXDEQKw6aoA3SEbnQxHY9nRedC7YMTEpFOV4ckX2T8ppEivmkalJHpilNvMduQ7U2yxWIO5SaA&#10;b5U4tgH/0IUBZenSE9QKIrD3Qf0FZZQIDl0TR8KZwjWNEjLPQNNMxn9M87YFL/MsRA76E034/2DF&#10;6+06MFXT7i44s2BoR/2n4Xa463/0n4c7Nnzo78kMH4fb/kv/vf/W3/dfGX1MzHUeSwJY2nU4RujX&#10;IdGwa4JJbxqQ7TLb+xPbcheZoMPJbHIxPeNMPKSKX3U+YHwpnWHJqTjGAGrTxqWzllbqwiSTDdtX&#10;GOlmKnwoSJdad6W0zpvVlnUVnz0/o90LIH01GiK5xtPEaDecgd6QcEUMGRGdVnWqTji4x6UObAuk&#10;HZJc7bpr6p0zDRgpQQPlJzFBHfxWmtpZAbaH4pw6SM2oSHrXylT8/FQNZQSlX9iaxb2nBUAIrjvC&#10;aptakVnKx2kT7Qeik3fj6n3mv0gRySR3c5R00uHjmPzHP97iJwAAAP//AwBQSwMEFAAGAAgAAAAh&#10;AHpcOk3dAAAACQEAAA8AAABkcnMvZG93bnJldi54bWxMj8FOwkAQhu8mvsNmTLzBtihEardEjBCC&#10;XkS9T9uxrXRnm+4C9e0dExM8Tf7Ml3++SReDbdWRet84NhCPI1DEhSsbrgy8v61Gd6B8QC6xdUwG&#10;vsnDIru8SDEp3Ylf6bgLlZIS9gkaqEPoEq19UZNFP3Ydsew+XW8xSOwrXfZ4knLb6kkUzbTFhuVC&#10;jR091lTsdwdrYHvrVvuXtc+XT8/Lj/UXbuNog8ZcXw0P96ACDeEMw6++qEMmTrk7cOlVa2AUT2eC&#10;GriZTOeghJjLyP+yzlL9/4PsBwAA//8DAFBLAQItABQABgAIAAAAIQC2gziS/gAAAOEBAAATAAAA&#10;AAAAAAAAAAAAAAAAAABbQ29udGVudF9UeXBlc10ueG1sUEsBAi0AFAAGAAgAAAAhADj9If/WAAAA&#10;lAEAAAsAAAAAAAAAAAAAAAAALwEAAF9yZWxzLy5yZWxzUEsBAi0AFAAGAAgAAAAhAJOmVw8NAgAA&#10;wAMAAA4AAAAAAAAAAAAAAAAALgIAAGRycy9lMm9Eb2MueG1sUEsBAi0AFAAGAAgAAAAhAHpcOk3d&#10;AAAACQEAAA8AAAAAAAAAAAAAAAAAZwQAAGRycy9kb3ducmV2LnhtbFBLBQYAAAAABAAEAPMAAABx&#10;BQAAAAA=&#10;" strokecolor="windowText" strokeweight=".5pt">
                <v:stroke endarrow="open" joinstyle="miter"/>
              </v:shape>
            </w:pict>
          </mc:Fallback>
        </mc:AlternateContent>
      </w:r>
      <w:r w:rsidRPr="00204F42">
        <w:rPr>
          <w:rFonts w:ascii="Times New Roman" w:eastAsia="Calibri"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361B60C6" wp14:editId="535C4DA4">
                <wp:simplePos x="0" y="0"/>
                <wp:positionH relativeFrom="column">
                  <wp:posOffset>100965</wp:posOffset>
                </wp:positionH>
                <wp:positionV relativeFrom="paragraph">
                  <wp:posOffset>2517140</wp:posOffset>
                </wp:positionV>
                <wp:extent cx="1419225" cy="542925"/>
                <wp:effectExtent l="0" t="0" r="28575" b="28575"/>
                <wp:wrapNone/>
                <wp:docPr id="22" name="Прямоугольник 22"/>
                <wp:cNvGraphicFramePr/>
                <a:graphic xmlns:a="http://schemas.openxmlformats.org/drawingml/2006/main">
                  <a:graphicData uri="http://schemas.microsoft.com/office/word/2010/wordprocessingShape">
                    <wps:wsp>
                      <wps:cNvSpPr/>
                      <wps:spPr>
                        <a:xfrm>
                          <a:off x="0" y="0"/>
                          <a:ext cx="1419225" cy="542925"/>
                        </a:xfrm>
                        <a:prstGeom prst="rect">
                          <a:avLst/>
                        </a:prstGeom>
                        <a:noFill/>
                        <a:ln w="12700" cap="flat" cmpd="sng" algn="ctr">
                          <a:solidFill>
                            <a:sysClr val="windowText" lastClr="000000"/>
                          </a:solidFill>
                          <a:prstDash val="solid"/>
                          <a:miter lim="800000"/>
                        </a:ln>
                        <a:effectLst/>
                      </wps:spPr>
                      <wps:txbx>
                        <w:txbxContent>
                          <w:p w:rsidR="00BF2908" w:rsidRPr="00924478" w:rsidRDefault="00BF2908" w:rsidP="00BF2908">
                            <w:pPr>
                              <w:jc w:val="center"/>
                              <w:rPr>
                                <w:rFonts w:ascii="Times New Roman" w:hAnsi="Times New Roman" w:cs="Times New Roman"/>
                                <w:color w:val="262626" w:themeColor="text1" w:themeTint="D9"/>
                                <w:sz w:val="24"/>
                              </w:rPr>
                            </w:pPr>
                            <w:r w:rsidRPr="00924478">
                              <w:rPr>
                                <w:rFonts w:ascii="Times New Roman" w:hAnsi="Times New Roman" w:cs="Times New Roman"/>
                                <w:color w:val="262626" w:themeColor="text1" w:themeTint="D9"/>
                                <w:sz w:val="24"/>
                              </w:rPr>
                              <w:t>Депозиты юридических лиц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2" o:spid="_x0000_s1034" style="position:absolute;left:0;text-align:left;margin-left:7.95pt;margin-top:198.2pt;width:111.75pt;height:42.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UmZowIAAAEFAAAOAAAAZHJzL2Uyb0RvYy54bWysVEtu2zAQ3RfoHQjuG9mC0yRC5MBIkKJA&#10;kARwiqxpirIFUCRL0pbdVYFuC/QIPUQ3RT85g3yjPlJK4qZdFfWCnuF8OPPmjY5P1rUkK2FdpVVO&#10;h3sDSoTiuqjUPKdvbs5fHFLiPFMFk1qJnG6Eoyfj58+OG5OJVC+0LIQlSKJc1picLrw3WZI4vhA1&#10;c3vaCAVjqW3NPFQ7TwrLGmSvZZIOBi+TRtvCWM2Fc7g964x0HPOXpeD+qiyd8ETmFLX5eNp4zsKZ&#10;jI9ZNrfMLCrel8H+oYqaVQqPPqQ6Y56Rpa3+SFVX3GqnS7/HdZ3osqy4iD2gm+HgSTfTBTMi9gJw&#10;nHmAyf2/tPxydW1JVeQ0TSlRrMaM2s/b99tP7Y/2bvuh/dLetd+3H9uf7df2G4ETEGuMyxA4Nde2&#10;1xzE0P66tHX4R2NkHVHePKAs1p5wXA5Hw6M03aeEw7Y/So8gI03yGG2s86+ErkkQcmoxxQguW104&#10;37neu4THlD6vpMQ9y6QiDV5IDwYYNmcgVCmZh1gbtOjUnBIm52Aq9zamdFpWRQgP0W7jTqUlKway&#10;gGOFbm5QNCWSOQ8DOom/vtrfQkM9Z8wtuuBoCm4sqysPgsuqzunhbrRUwSoiRfuuAqwdkEHy69k6&#10;DuYwJAo3M11sMCyrOxY7w88rPHuB6q6ZBW3RM1bRX+EopQYQupcoWWj77m/3wR9sgpWSBmsAkN4u&#10;mRVo+rUCz46Go1HYm6iM9g9SKHbXMtu1qGV9qgHeEEtveBSDv5f3Yml1fYuNnYRXYWKK4+1uHL1y&#10;6rv1xM5zMZlEN+yKYf5CTQ0PyQNyAfCb9S2zpmeJx6gu9f3KsOwJWTrfEKn0ZOl1WUUmPeIKBgYF&#10;exa52H8TwiLv6tHr8cs1/gUAAP//AwBQSwMEFAAGAAgAAAAhAOsxhkXfAAAACgEAAA8AAABkcnMv&#10;ZG93bnJldi54bWxMj01rwzAMhu+D/QejwW6r3aYrTRqnlEFP26UfFHZzEi0JteUQu2n276edtpte&#10;9PDqUb6dnBUjDqHzpGE+UyCQKl931Gg4n/YvaxAhGqqN9YQavjHAtnh8yE1W+zsdcDzGRnAJhcxo&#10;aGPsMylD1aIzYeZ7JN59+cGZyHFoZD2YO5c7KxdKraQzHfGF1vT41mJ1Pd6choM6Xd7dR6I+S3W+&#10;hL2z5bizWj8/TbsNiIhT/IPhV5/VoWCn0t+oDsJyfk2Z1JCkqyUIBhZJykOpYbmepyCLXP5/ofgB&#10;AAD//wMAUEsBAi0AFAAGAAgAAAAhALaDOJL+AAAA4QEAABMAAAAAAAAAAAAAAAAAAAAAAFtDb250&#10;ZW50X1R5cGVzXS54bWxQSwECLQAUAAYACAAAACEAOP0h/9YAAACUAQAACwAAAAAAAAAAAAAAAAAv&#10;AQAAX3JlbHMvLnJlbHNQSwECLQAUAAYACAAAACEAe8VJmaMCAAABBQAADgAAAAAAAAAAAAAAAAAu&#10;AgAAZHJzL2Uyb0RvYy54bWxQSwECLQAUAAYACAAAACEA6zGGRd8AAAAKAQAADwAAAAAAAAAAAAAA&#10;AAD9BAAAZHJzL2Rvd25yZXYueG1sUEsFBgAAAAAEAAQA8wAAAAkGAAAAAA==&#10;" filled="f" strokecolor="windowText" strokeweight="1pt">
                <v:textbox>
                  <w:txbxContent>
                    <w:p w:rsidR="00BF2908" w:rsidRPr="00924478" w:rsidRDefault="00BF2908" w:rsidP="00BF2908">
                      <w:pPr>
                        <w:jc w:val="center"/>
                        <w:rPr>
                          <w:rFonts w:ascii="Times New Roman" w:hAnsi="Times New Roman" w:cs="Times New Roman"/>
                          <w:color w:val="262626" w:themeColor="text1" w:themeTint="D9"/>
                          <w:sz w:val="24"/>
                        </w:rPr>
                      </w:pPr>
                      <w:r w:rsidRPr="00924478">
                        <w:rPr>
                          <w:rFonts w:ascii="Times New Roman" w:hAnsi="Times New Roman" w:cs="Times New Roman"/>
                          <w:color w:val="262626" w:themeColor="text1" w:themeTint="D9"/>
                          <w:sz w:val="24"/>
                        </w:rPr>
                        <w:t>Депозиты юридических лиц</w:t>
                      </w:r>
                    </w:p>
                  </w:txbxContent>
                </v:textbox>
              </v:rect>
            </w:pict>
          </mc:Fallback>
        </mc:AlternateContent>
      </w:r>
      <w:r w:rsidRPr="00204F42">
        <w:rPr>
          <w:rFonts w:ascii="Times New Roman" w:eastAsia="Calibri"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171B71E2" wp14:editId="12ECB4C2">
                <wp:simplePos x="0" y="0"/>
                <wp:positionH relativeFrom="column">
                  <wp:posOffset>4434840</wp:posOffset>
                </wp:positionH>
                <wp:positionV relativeFrom="paragraph">
                  <wp:posOffset>2326640</wp:posOffset>
                </wp:positionV>
                <wp:extent cx="161925" cy="0"/>
                <wp:effectExtent l="0" t="76200" r="28575" b="114300"/>
                <wp:wrapNone/>
                <wp:docPr id="33" name="Прямая со стрелкой 33"/>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Прямая со стрелкой 33" o:spid="_x0000_s1026" type="#_x0000_t32" style="position:absolute;margin-left:349.2pt;margin-top:183.2pt;width:12.7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wPDQIAAMADAAAOAAAAZHJzL2Uyb0RvYy54bWysU0uO00AQ3SNxh1bviZOJJhqsOLNIGDYI&#10;IjEcoKbdtlvqn7qaONkNXGCOwBXYsOCjOYNzI6o7mTDADuFFuarL9brq1fP8cms028iAytmKT0Zj&#10;zqQVrla2rfi766tnF5xhBFuDdlZWfCeRXy6ePpn3vpRnrnO6loERiMWy9xXvYvRlUaDopAEcOS8t&#10;JRsXDEQKQ1vUAXpCN7o4G49nRe9C7YMTEpFOV4ckX2T8ppEivmkalJHpilNvMduQ7U2yxWIOZRvA&#10;d0oc24B/6MKAsnTpCWoFEdj7oP6CMkoEh66JI+FM4ZpGCZlnoGkm4z+meduBl3kWIgf9iSb8f7Di&#10;9WYdmKorPp1yZsHQjoZP+9v93fBj+Ly/Y/sPwz2Z/cf97fBl+D58G+6Hr4w+JuZ6jyUBLO06HCP0&#10;65Bo2DbBpDcNyLaZ7d2JbbmNTNDhZDZ5fnbOmXhIFb/qfMD4UjrDklNxjAFU28Wls5ZW6sIkkw2b&#10;VxjpZip8KEiXWneltM6b1Zb1FZ9Nz2n3AkhfjYZIrvE0MdqWM9AtCVfEkBHRaVWn6oSDO1zqwDZA&#10;2iHJ1a6/pt4504CREjRQfhIT1MFvpamdFWB3KM6pg9SMiqR3rUzFL07VUEZQ+oWtWdx5WgCE4Poj&#10;rLapFZmlfJw20X4gOnk3rt5l/osUkUxyN0dJJx0+jsl//OMtfgIAAP//AwBQSwMEFAAGAAgAAAAh&#10;ABrojabfAAAACwEAAA8AAABkcnMvZG93bnJldi54bWxMj01Lw0AQhu+C/2EZwZvd9IPYxmyKFVuk&#10;erHqfZKMSWx2NmS3bfz3HUHQ23w8vPNMuhxsq47U+8axgfEoAkVcuLLhysD72/pmDsoH5BJbx2Tg&#10;mzwss8uLFJPSnfiVjrtQKQlhn6CBOoQu0doXNVn0I9cRy+7T9RaDtH2lyx5PEm5bPYmiWFtsWC7U&#10;2NFDTcV+d7AGtjO33r9sfL56fF59bL5wO46e0Jjrq+H+DlSgIfzB8KMv6pCJU+4OXHrVGogX85mg&#10;BqZxLIUQt5PpAlT+O9FZqv//kJ0BAAD//wMAUEsBAi0AFAAGAAgAAAAhALaDOJL+AAAA4QEAABMA&#10;AAAAAAAAAAAAAAAAAAAAAFtDb250ZW50X1R5cGVzXS54bWxQSwECLQAUAAYACAAAACEAOP0h/9YA&#10;AACUAQAACwAAAAAAAAAAAAAAAAAvAQAAX3JlbHMvLnJlbHNQSwECLQAUAAYACAAAACEAS7WsDw0C&#10;AADAAwAADgAAAAAAAAAAAAAAAAAuAgAAZHJzL2Uyb0RvYy54bWxQSwECLQAUAAYACAAAACEAGuiN&#10;pt8AAAALAQAADwAAAAAAAAAAAAAAAABnBAAAZHJzL2Rvd25yZXYueG1sUEsFBgAAAAAEAAQA8wAA&#10;AHMFAAAAAA==&#10;" strokecolor="windowText" strokeweight=".5pt">
                <v:stroke endarrow="open" joinstyle="miter"/>
              </v:shape>
            </w:pict>
          </mc:Fallback>
        </mc:AlternateContent>
      </w:r>
      <w:r w:rsidRPr="00204F42">
        <w:rPr>
          <w:rFonts w:ascii="Times New Roman" w:eastAsia="Calibri"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DDF3F29" wp14:editId="1886C2B7">
                <wp:simplePos x="0" y="0"/>
                <wp:positionH relativeFrom="column">
                  <wp:posOffset>-99060</wp:posOffset>
                </wp:positionH>
                <wp:positionV relativeFrom="paragraph">
                  <wp:posOffset>2794000</wp:posOffset>
                </wp:positionV>
                <wp:extent cx="161925" cy="0"/>
                <wp:effectExtent l="0" t="76200" r="28575" b="114300"/>
                <wp:wrapNone/>
                <wp:docPr id="20" name="Прямая со стрелкой 20"/>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Прямая со стрелкой 20" o:spid="_x0000_s1026" type="#_x0000_t32" style="position:absolute;margin-left:-7.8pt;margin-top:220pt;width:12.7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vFDAIAAMADAAAOAAAAZHJzL2Uyb0RvYy54bWysU82O0zAQviPxDpbvNG3RVkvUdA8tywVB&#10;JZYHmHWcxJL/5DFNe1t4gX0EXoELB1i0z5C+EWO3Wxa4IXJwxp7M5/m++TK/2BrNNjKgcrbik9GY&#10;M2mFq5VtK/7+6vLZOWcYwdagnZUV30nkF4unT+a9L+XUdU7XMjACsVj2vuJdjL4sChSdNIAj56Wl&#10;ZOOCgUjb0BZ1gJ7QjS6m4/Gs6F2ofXBCItLp6pDki4zfNFLEt02DMjJdceot5jXk9TqtxWIOZRvA&#10;d0oc24B/6MKAsnTpCWoFEdiHoP6CMkoEh66JI+FM4ZpGCZk5EJvJ+A827zrwMnMhcdCfZML/Byve&#10;bNaBqbriU5LHgqEZDZ/3N/vb4cfwZX/L9h+He1r2n/Y3w9fhbvg+3A/fGH1MyvUeSwJY2nU47tCv&#10;Q5Jh2wST3kSQbbPau5PachuZoMPJbPJiesaZeEgVv+p8wPhKOsNSUHGMAVTbxaWzlkbqwiSLDZvX&#10;GOlmKnwoSJdad6m0zpPVlvUVnz0/I3ICyF+Nhkih8cQYbcsZ6JaMK2LIiOi0qlN1wsEdLnVgGyDv&#10;kOVq119R75xpwEgJIpSfpAR18FtpamcF2B2Kc+pgNaMi+V0rU/HzUzWUEZR+aWsWd54GACG4/gir&#10;bWpFZisf2SbZD0Kn6NrVu6x/kXZkk9zN0dLJh4/3FD/+8RY/AQAA//8DAFBLAwQUAAYACAAAACEA&#10;HZN2Id0AAAAJAQAADwAAAGRycy9kb3ducmV2LnhtbEyPQUvDQBCF74L/YRnBW7sbicXGbIoVW6R6&#10;aav3SXZNYrOzIbtt4793BEGPj/l48718MbpOnOwQWk8akqkCYanypqVaw9t+NbkDESKSwc6T1fBl&#10;AyyKy4scM+PPtLWnXawFl1DIUEMTY59JGarGOgxT31vi24cfHEaOQy3NgGcud528UWomHbbEHxrs&#10;7WNjq8Pu6DRsUr86vK5DuXx6Wb6vP3GTqGfU+vpqfLgHEe0Y/2D40Wd1KNip9EcyQXQaJsntjFEN&#10;aap4FBPzOYjyN8sil/8XFN8AAAD//wMAUEsBAi0AFAAGAAgAAAAhALaDOJL+AAAA4QEAABMAAAAA&#10;AAAAAAAAAAAAAAAAAFtDb250ZW50X1R5cGVzXS54bWxQSwECLQAUAAYACAAAACEAOP0h/9YAAACU&#10;AQAACwAAAAAAAAAAAAAAAAAvAQAAX3JlbHMvLnJlbHNQSwECLQAUAAYACAAAACEAEJLbxQwCAADA&#10;AwAADgAAAAAAAAAAAAAAAAAuAgAAZHJzL2Uyb0RvYy54bWxQSwECLQAUAAYACAAAACEAHZN2Id0A&#10;AAAJAQAADwAAAAAAAAAAAAAAAABmBAAAZHJzL2Rvd25yZXYueG1sUEsFBgAAAAAEAAQA8wAAAHAF&#10;AAAAAA==&#10;" strokecolor="windowText" strokeweight=".5pt">
                <v:stroke endarrow="open" joinstyle="miter"/>
              </v:shape>
            </w:pict>
          </mc:Fallback>
        </mc:AlternateContent>
      </w:r>
      <w:r w:rsidRPr="00204F42">
        <w:rPr>
          <w:rFonts w:ascii="Times New Roman" w:eastAsia="Calibri"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04E8B083" wp14:editId="6DC856BF">
                <wp:simplePos x="0" y="0"/>
                <wp:positionH relativeFrom="column">
                  <wp:posOffset>4663440</wp:posOffset>
                </wp:positionH>
                <wp:positionV relativeFrom="paragraph">
                  <wp:posOffset>2641600</wp:posOffset>
                </wp:positionV>
                <wp:extent cx="1419225" cy="695325"/>
                <wp:effectExtent l="0" t="0" r="28575" b="28575"/>
                <wp:wrapNone/>
                <wp:docPr id="36" name="Прямоугольник 36"/>
                <wp:cNvGraphicFramePr/>
                <a:graphic xmlns:a="http://schemas.openxmlformats.org/drawingml/2006/main">
                  <a:graphicData uri="http://schemas.microsoft.com/office/word/2010/wordprocessingShape">
                    <wps:wsp>
                      <wps:cNvSpPr/>
                      <wps:spPr>
                        <a:xfrm>
                          <a:off x="0" y="0"/>
                          <a:ext cx="1419225" cy="695325"/>
                        </a:xfrm>
                        <a:prstGeom prst="rect">
                          <a:avLst/>
                        </a:prstGeom>
                        <a:noFill/>
                        <a:ln w="12700" cap="flat" cmpd="sng" algn="ctr">
                          <a:solidFill>
                            <a:sysClr val="windowText" lastClr="000000"/>
                          </a:solidFill>
                          <a:prstDash val="solid"/>
                          <a:miter lim="800000"/>
                        </a:ln>
                        <a:effectLst/>
                      </wps:spPr>
                      <wps:txbx>
                        <w:txbxContent>
                          <w:p w:rsidR="00BF2908" w:rsidRPr="00924478" w:rsidRDefault="00BF2908" w:rsidP="00BF2908">
                            <w:pPr>
                              <w:jc w:val="center"/>
                              <w:rPr>
                                <w:rFonts w:ascii="Times New Roman" w:hAnsi="Times New Roman" w:cs="Times New Roman"/>
                                <w:color w:val="262626" w:themeColor="text1" w:themeTint="D9"/>
                                <w:sz w:val="24"/>
                              </w:rPr>
                            </w:pPr>
                            <w:r w:rsidRPr="00924478">
                              <w:rPr>
                                <w:rFonts w:ascii="Times New Roman" w:hAnsi="Times New Roman" w:cs="Times New Roman"/>
                                <w:color w:val="262626" w:themeColor="text1" w:themeTint="D9"/>
                                <w:sz w:val="24"/>
                              </w:rPr>
                              <w:t>Депозиты в иностранной валюте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6" o:spid="_x0000_s1035" style="position:absolute;left:0;text-align:left;margin-left:367.2pt;margin-top:208pt;width:111.75pt;height:54.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g2pAIAAAEFAAAOAAAAZHJzL2Uyb0RvYy54bWysVEtu2zAQ3RfoHQjuG9mO87EQOTASpCgQ&#10;JAGSImuaomwBFMmStGV3VaDbAjlCD9FN0U/OIN+oj5SSuGlXRb2gZzgfzrx5o6PjVSXJUlhXapXR&#10;/k6PEqG4zks1y+jbm7NXh5Q4z1TOpFYio2vh6PH45Yuj2qRioOda5sISJFEurU1G596bNEkcn4uK&#10;uR1thIKx0LZiHqqdJbllNbJXMhn0evtJrW1urObCOdyetkY6jvmLQnB/WRROeCIzitp8PG08p+FM&#10;xkcsnVlm5iXvymD/UEXFSoVHH1OdMs/IwpZ/pKpKbrXThd/hukp0UZRcxB7QTb/3rJvrOTMi9gJw&#10;nHmEyf2/tPxieWVJmWd0d58SxSrMqPm8+bC5a34095uPzZfmvvm++dT8bL423wicgFhtXIrAa3Nl&#10;O81BDO2vCluFfzRGVhHl9SPKYuUJx2V/2B8NBnuUcNj2R3u7kJEmeYo21vnXQlckCBm1mGIEly3P&#10;nW9dH1zCY0qflVLinqVSkRovDA56GDZnIFQhmYdYGbTo1IwSJmdgKvc2pnRalnkID9Fu7U6kJUsG&#10;soBjua5vUDQlkjkPAzqJv67a30JDPafMzdvgaApuLK1KD4LLssro4Xa0VMEqIkW7rgKsLZBB8qvp&#10;Kg5mFBKFm6nO1xiW1S2LneFnJZ49R3VXzIK26Bmr6C9xFFIDCN1JlMy1ff+3++APNsFKSY01AEjv&#10;FswKNP1GgWej/nAY9iYqw72DARS7bZluW9SiOtEAr4+lNzyKwd/LB7GwurrFxk7CqzAxxfF2O45O&#10;OfHtemLnuZhMoht2xTB/rq4ND8kDcgHwm9Uts6ZjiceoLvTDyrD0GVla3xCp9GThdVFGJj3hCgYG&#10;BXsWudh9E8Iib+vR6+nLNf4FAAD//wMAUEsDBBQABgAIAAAAIQDBC1qs4QAAAAsBAAAPAAAAZHJz&#10;L2Rvd25yZXYueG1sTI/LTsMwEEX3SPyDNUjsqN02aWnIpKqQuoJNH6rEzkmGJMIeR7Gbhr/HrGA5&#10;mqN7z823kzVipMF3jhHmMwWCuHJ1xw3C+bR/egbhg+ZaG8eE8E0etsX9Xa6z2t34QOMxNCKGsM80&#10;QhtCn0npq5as9jPXE8ffpxusDvEcGlkP+hbDrZELpVbS6o5jQ6t7em2p+jpeLcJBnS5v9n2pPkp1&#10;vvi9NeW4M4iPD9PuBUSgKfzB8Ksf1aGITqW7cu2FQVgvkySiCMl8FUdFYpOuNyBKhHSRpiCLXP7f&#10;UPwAAAD//wMAUEsBAi0AFAAGAAgAAAAhALaDOJL+AAAA4QEAABMAAAAAAAAAAAAAAAAAAAAAAFtD&#10;b250ZW50X1R5cGVzXS54bWxQSwECLQAUAAYACAAAACEAOP0h/9YAAACUAQAACwAAAAAAAAAAAAAA&#10;AAAvAQAAX3JlbHMvLnJlbHNQSwECLQAUAAYACAAAACEA6UZoNqQCAAABBQAADgAAAAAAAAAAAAAA&#10;AAAuAgAAZHJzL2Uyb0RvYy54bWxQSwECLQAUAAYACAAAACEAwQtarOEAAAALAQAADwAAAAAAAAAA&#10;AAAAAAD+BAAAZHJzL2Rvd25yZXYueG1sUEsFBgAAAAAEAAQA8wAAAAwGAAAAAA==&#10;" filled="f" strokecolor="windowText" strokeweight="1pt">
                <v:textbox>
                  <w:txbxContent>
                    <w:p w:rsidR="00BF2908" w:rsidRPr="00924478" w:rsidRDefault="00BF2908" w:rsidP="00BF2908">
                      <w:pPr>
                        <w:jc w:val="center"/>
                        <w:rPr>
                          <w:rFonts w:ascii="Times New Roman" w:hAnsi="Times New Roman" w:cs="Times New Roman"/>
                          <w:color w:val="262626" w:themeColor="text1" w:themeTint="D9"/>
                          <w:sz w:val="24"/>
                        </w:rPr>
                      </w:pPr>
                      <w:r w:rsidRPr="00924478">
                        <w:rPr>
                          <w:rFonts w:ascii="Times New Roman" w:hAnsi="Times New Roman" w:cs="Times New Roman"/>
                          <w:color w:val="262626" w:themeColor="text1" w:themeTint="D9"/>
                          <w:sz w:val="24"/>
                        </w:rPr>
                        <w:t>Депозиты в иностранной валюте</w:t>
                      </w:r>
                    </w:p>
                  </w:txbxContent>
                </v:textbox>
              </v:rect>
            </w:pict>
          </mc:Fallback>
        </mc:AlternateContent>
      </w:r>
      <w:r w:rsidRPr="00204F42">
        <w:rPr>
          <w:rFonts w:ascii="Times New Roman" w:eastAsia="Calibri"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39B4D054" wp14:editId="68A8F26A">
                <wp:simplePos x="0" y="0"/>
                <wp:positionH relativeFrom="column">
                  <wp:posOffset>4434840</wp:posOffset>
                </wp:positionH>
                <wp:positionV relativeFrom="paragraph">
                  <wp:posOffset>3004185</wp:posOffset>
                </wp:positionV>
                <wp:extent cx="161925" cy="0"/>
                <wp:effectExtent l="0" t="76200" r="28575" b="114300"/>
                <wp:wrapNone/>
                <wp:docPr id="34" name="Прямая со стрелкой 34"/>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Прямая со стрелкой 34" o:spid="_x0000_s1026" type="#_x0000_t32" style="position:absolute;margin-left:349.2pt;margin-top:236.55pt;width:12.7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29DQIAAMADAAAOAAAAZHJzL2Uyb0RvYy54bWysU81u00AQviPxDqu9EycpjUoUp4eEckFQ&#10;ifIA0/XaXmn/tLPEya3wAn0EXoELBwrqM9hvxOwmDQVuCB/GMzueb2e++bw43xrNNjKgcrbkk9GY&#10;M2mFq5RtSv7+6uLZGWcYwVagnZUl30nk58unTxadn8upa52uZGAEYnHe+ZK3Mfp5UaBopQEcOS8t&#10;JWsXDEQKQ1NUATpCN7qYjsezonOh8sEJiUin632SLzN+XUsR39Y1ysh0yam3mG3I9jrZYrmAeRPA&#10;t0oc2oB/6MKAsnTpEWoNEdiHoP6CMkoEh66OI+FM4epaCZlnoGkm4z+medeCl3kWIgf9kSb8f7Di&#10;zeYyMFWV/OQ5ZxYM7aj/PNwMt/2P/stwy4aP/T2Z4dNw03/tv/d3/X3/jdHHxFzncU4AK3sZDhH6&#10;y5Bo2NbBpDcNyLaZ7d2RbbmNTNDhZDZ5MT3lTDykil91PmB8JZ1hySk5xgCqaePKWUsrdWGSyYbN&#10;a4x0MxU+FKRLrbtQWufNasu6ks9OTmn3AkhftYZIrvE0MdqGM9ANCVfEkBHRaVWl6oSDO1zpwDZA&#10;2iHJVa67ot4504CREjRQfhIT1MFvpamdNWC7L86pvdSMiqR3rUzJz47VMI+g9EtbsbjztAAIwXUH&#10;WG1TKzJL+TBton1PdPKuXbXL/BcpIpnkbg6STjp8HJP/+Mdb/gQAAP//AwBQSwMEFAAGAAgAAAAh&#10;AJaxocXgAAAACwEAAA8AAABkcnMvZG93bnJldi54bWxMj01PwzAMhu9I/IfISNxY2q3aR2k6McQm&#10;NHbZgLvbmLascaom28q/J0hIcLT96PXzZsvBtOJMvWssK4hHEQji0uqGKwVvr+u7OQjnkTW2lknB&#10;FzlY5tdXGabaXnhP54OvRAhhl6KC2vsuldKVNRl0I9sRh9uH7Q36MPaV1D1eQrhp5TiKptJgw+FD&#10;jR091lQeDyejYJvY9XG3ccXq6WX1vvnEbRw9o1K3N8PDPQhPg/+D4Uc/qEMenAp7Yu1Eq2C6mCcB&#10;VZDMJjGIQMzGkwWI4ncj80z+75B/AwAA//8DAFBLAQItABQABgAIAAAAIQC2gziS/gAAAOEBAAAT&#10;AAAAAAAAAAAAAAAAAAAAAABbQ29udGVudF9UeXBlc10ueG1sUEsBAi0AFAAGAAgAAAAhADj9If/W&#10;AAAAlAEAAAsAAAAAAAAAAAAAAAAALwEAAF9yZWxzLy5yZWxzUEsBAi0AFAAGAAgAAAAhANVXzb0N&#10;AgAAwAMAAA4AAAAAAAAAAAAAAAAALgIAAGRycy9lMm9Eb2MueG1sUEsBAi0AFAAGAAgAAAAhAJax&#10;ocXgAAAACwEAAA8AAAAAAAAAAAAAAAAAZwQAAGRycy9kb3ducmV2LnhtbFBLBQYAAAAABAAEAPMA&#10;AAB0BQAAAAA=&#10;" strokecolor="windowText" strokeweight=".5pt">
                <v:stroke endarrow="open" joinstyle="miter"/>
              </v:shape>
            </w:pict>
          </mc:Fallback>
        </mc:AlternateContent>
      </w:r>
      <w:r w:rsidRPr="00204F42">
        <w:rPr>
          <w:rFonts w:ascii="Times New Roman" w:eastAsia="Calibri"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3468CCC9" wp14:editId="338513A9">
                <wp:simplePos x="0" y="0"/>
                <wp:positionH relativeFrom="column">
                  <wp:posOffset>2034540</wp:posOffset>
                </wp:positionH>
                <wp:positionV relativeFrom="paragraph">
                  <wp:posOffset>2413000</wp:posOffset>
                </wp:positionV>
                <wp:extent cx="161925" cy="0"/>
                <wp:effectExtent l="0" t="76200" r="28575" b="114300"/>
                <wp:wrapNone/>
                <wp:docPr id="26" name="Прямая со стрелкой 26"/>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Прямая со стрелкой 26" o:spid="_x0000_s1026" type="#_x0000_t32" style="position:absolute;margin-left:160.2pt;margin-top:190pt;width:12.7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EPDQIAAMADAAAOAAAAZHJzL2Uyb0RvYy54bWysU82O0zAQviPxDpbvNG3RVkvUdA8tywVB&#10;JZYHmHWcxJL/5DFNe1t4gX0EXoELB1i0z5C+EWO3Wxa4IXKYzHgyn2e++TK/2BrNNjKgcrbik9GY&#10;M2mFq5VtK/7+6vLZOWcYwdagnZUV30nkF4unT+a9L+XUdU7XMjACsVj2vuJdjL4sChSdNIAj56Wl&#10;ZOOCgUhhaIs6QE/oRhfT8XhW9C7UPjghEel0dUjyRcZvGini26ZBGZmuOPUWsw3ZXidbLOZQtgF8&#10;p8SxDfiHLgwoS5eeoFYQgX0I6i8oo0Rw6Jo4Es4UrmmUkHkGmmYy/mOadx14mWchctCfaML/Byve&#10;bNaBqbri0xlnFgztaPi8v9nfDj+GL/tbtv843JPZf9rfDF+Hu+H7cD98Y/QxMdd7LAlgadfhGKFf&#10;h0TDtgkmvWlAts1s705sy21kgg4ns8mL6Rln4iFV/KrzAeMr6QxLTsUxBlBtF5fOWlqpC5NMNmxe&#10;Y6SbqfChIF1q3aXSOm9WW9ZXfPb8jHYvgPTVaIjkGk8To205A92ScEUMGRGdVnWqTji4w6UObAOk&#10;HZJc7for6p0zDRgpQQPlJzFBHfxWmtpZAXaH4pw6SM2oSHrXylT8/FQNZQSlX9qaxZ2nBUAIrj/C&#10;aptakVnKx2kT7Qeik3ft6l3mv0gRySR3c5R00uHjmPzHP97iJwAAAP//AwBQSwMEFAAGAAgAAAAh&#10;AM7oB/nfAAAACwEAAA8AAABkcnMvZG93bnJldi54bWxMj0FPwzAMhe9I/IfISNxYsq2gUZpODLEJ&#10;DS7b4O42pi1rkqrJtvLvZyQkuNl+T8/fy+aDbcWR+tB4p2E8UiDIld40rtLwvlvezECEiM5g6x1p&#10;+KYA8/zyIsPU+JPb0HEbK8EhLqSooY6xS6UMZU0Ww8h35Fj79L3FyGtfSdPjicNtKydK3UmLjeMP&#10;NXb0VFO53x6shnXil/u3VSgWz6+Lj9UXrsfqBbW+vhoeH0BEGuKfGX7wGR1yZir8wZkgWg3TiUrY&#10;ysNMcSl2TJPbexDF70XmmfzfIT8DAAD//wMAUEsBAi0AFAAGAAgAAAAhALaDOJL+AAAA4QEAABMA&#10;AAAAAAAAAAAAAAAAAAAAAFtDb250ZW50X1R5cGVzXS54bWxQSwECLQAUAAYACAAAACEAOP0h/9YA&#10;AACUAQAACwAAAAAAAAAAAAAAAAAvAQAAX3JlbHMvLnJlbHNQSwECLQAUAAYACAAAACEApzzRDw0C&#10;AADAAwAADgAAAAAAAAAAAAAAAAAuAgAAZHJzL2Uyb0RvYy54bWxQSwECLQAUAAYACAAAACEAzugH&#10;+d8AAAALAQAADwAAAAAAAAAAAAAAAABnBAAAZHJzL2Rvd25yZXYueG1sUEsFBgAAAAAEAAQA8wAA&#10;AHMFAAAAAA==&#10;" strokecolor="windowText" strokeweight=".5pt">
                <v:stroke endarrow="open" joinstyle="miter"/>
              </v:shape>
            </w:pict>
          </mc:Fallback>
        </mc:AlternateContent>
      </w:r>
    </w:p>
    <w:p w:rsidR="00BF2908" w:rsidRPr="00204F42" w:rsidRDefault="00BF2908" w:rsidP="00BF2908">
      <w:pPr>
        <w:spacing w:after="160" w:line="360" w:lineRule="auto"/>
        <w:ind w:left="720"/>
        <w:contextualSpacing/>
        <w:rPr>
          <w:rFonts w:ascii="Times New Roman" w:eastAsia="Calibri" w:hAnsi="Times New Roman" w:cs="Times New Roman"/>
          <w:sz w:val="28"/>
          <w:szCs w:val="28"/>
        </w:rPr>
      </w:pPr>
    </w:p>
    <w:p w:rsidR="00BF2908" w:rsidRPr="00204F42" w:rsidRDefault="00BF2908" w:rsidP="00BF2908">
      <w:pPr>
        <w:spacing w:after="160" w:line="360" w:lineRule="auto"/>
        <w:ind w:left="720"/>
        <w:contextualSpacing/>
        <w:rPr>
          <w:rFonts w:ascii="Times New Roman" w:eastAsia="Calibri" w:hAnsi="Times New Roman" w:cs="Times New Roman"/>
          <w:sz w:val="28"/>
          <w:szCs w:val="28"/>
        </w:rPr>
      </w:pPr>
    </w:p>
    <w:p w:rsidR="00BF2908" w:rsidRPr="00204F42" w:rsidRDefault="00BF2908" w:rsidP="00BF2908">
      <w:pPr>
        <w:spacing w:after="160" w:line="360" w:lineRule="auto"/>
        <w:ind w:left="720"/>
        <w:contextualSpacing/>
        <w:rPr>
          <w:rFonts w:ascii="Times New Roman" w:eastAsia="Calibri" w:hAnsi="Times New Roman" w:cs="Times New Roman"/>
          <w:sz w:val="28"/>
          <w:szCs w:val="28"/>
        </w:rPr>
      </w:pPr>
    </w:p>
    <w:p w:rsidR="00BF2908" w:rsidRPr="00204F42" w:rsidRDefault="00BF2908" w:rsidP="00BF2908">
      <w:pPr>
        <w:spacing w:after="160" w:line="360" w:lineRule="auto"/>
        <w:ind w:left="720"/>
        <w:contextualSpacing/>
        <w:rPr>
          <w:rFonts w:ascii="Times New Roman" w:eastAsia="Calibri" w:hAnsi="Times New Roman" w:cs="Times New Roman"/>
          <w:sz w:val="28"/>
          <w:szCs w:val="28"/>
        </w:rPr>
      </w:pPr>
    </w:p>
    <w:p w:rsidR="00BF2908" w:rsidRPr="00204F42" w:rsidRDefault="00BF2908" w:rsidP="00BF2908">
      <w:pPr>
        <w:spacing w:after="160" w:line="360" w:lineRule="auto"/>
        <w:ind w:left="720"/>
        <w:contextualSpacing/>
        <w:rPr>
          <w:rFonts w:ascii="Times New Roman" w:eastAsia="Calibri" w:hAnsi="Times New Roman" w:cs="Times New Roman"/>
          <w:sz w:val="28"/>
          <w:szCs w:val="28"/>
        </w:rPr>
      </w:pPr>
    </w:p>
    <w:p w:rsidR="00BF2908" w:rsidRPr="00204F42" w:rsidRDefault="00BF2908" w:rsidP="00BF2908">
      <w:pPr>
        <w:tabs>
          <w:tab w:val="left" w:pos="7440"/>
        </w:tabs>
        <w:spacing w:after="160" w:line="360" w:lineRule="auto"/>
        <w:ind w:left="720"/>
        <w:contextualSpacing/>
        <w:rPr>
          <w:rFonts w:ascii="Times New Roman" w:eastAsia="Calibri" w:hAnsi="Times New Roman" w:cs="Times New Roman"/>
          <w:sz w:val="28"/>
          <w:szCs w:val="28"/>
        </w:rPr>
      </w:pPr>
      <w:r w:rsidRPr="00204F42">
        <w:rPr>
          <w:rFonts w:ascii="Times New Roman" w:eastAsia="Calibri" w:hAnsi="Times New Roman" w:cs="Times New Roman"/>
          <w:sz w:val="28"/>
          <w:szCs w:val="28"/>
        </w:rPr>
        <w:tab/>
      </w:r>
    </w:p>
    <w:p w:rsidR="00BF2908" w:rsidRPr="00204F42" w:rsidRDefault="00BF2908" w:rsidP="00BF2908">
      <w:pPr>
        <w:spacing w:after="160" w:line="360" w:lineRule="auto"/>
        <w:ind w:left="720"/>
        <w:contextualSpacing/>
        <w:rPr>
          <w:rFonts w:ascii="Times New Roman" w:eastAsia="Calibri" w:hAnsi="Times New Roman" w:cs="Times New Roman"/>
          <w:sz w:val="28"/>
          <w:szCs w:val="28"/>
        </w:rPr>
      </w:pPr>
      <w:r w:rsidRPr="00204F42">
        <w:rPr>
          <w:rFonts w:ascii="Times New Roman" w:eastAsia="Calibri"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13500FAA" wp14:editId="0175BB5D">
                <wp:simplePos x="0" y="0"/>
                <wp:positionH relativeFrom="column">
                  <wp:posOffset>2263140</wp:posOffset>
                </wp:positionH>
                <wp:positionV relativeFrom="paragraph">
                  <wp:posOffset>46990</wp:posOffset>
                </wp:positionV>
                <wp:extent cx="1514475" cy="419100"/>
                <wp:effectExtent l="0" t="0" r="28575" b="19050"/>
                <wp:wrapNone/>
                <wp:docPr id="29" name="Прямоугольник 29"/>
                <wp:cNvGraphicFramePr/>
                <a:graphic xmlns:a="http://schemas.openxmlformats.org/drawingml/2006/main">
                  <a:graphicData uri="http://schemas.microsoft.com/office/word/2010/wordprocessingShape">
                    <wps:wsp>
                      <wps:cNvSpPr/>
                      <wps:spPr>
                        <a:xfrm>
                          <a:off x="0" y="0"/>
                          <a:ext cx="1514475" cy="419100"/>
                        </a:xfrm>
                        <a:prstGeom prst="rect">
                          <a:avLst/>
                        </a:prstGeom>
                        <a:noFill/>
                        <a:ln w="12700" cap="flat" cmpd="sng" algn="ctr">
                          <a:solidFill>
                            <a:sysClr val="windowText" lastClr="000000"/>
                          </a:solidFill>
                          <a:prstDash val="solid"/>
                          <a:miter lim="800000"/>
                        </a:ln>
                        <a:effectLst/>
                      </wps:spPr>
                      <wps:txbx>
                        <w:txbxContent>
                          <w:p w:rsidR="00BF2908" w:rsidRPr="00924478" w:rsidRDefault="00BF2908" w:rsidP="00BF2908">
                            <w:pPr>
                              <w:jc w:val="center"/>
                              <w:rPr>
                                <w:rFonts w:ascii="Times New Roman" w:hAnsi="Times New Roman" w:cs="Times New Roman"/>
                                <w:color w:val="262626" w:themeColor="text1" w:themeTint="D9"/>
                                <w:sz w:val="24"/>
                              </w:rPr>
                            </w:pPr>
                            <w:r w:rsidRPr="00924478">
                              <w:rPr>
                                <w:rFonts w:ascii="Times New Roman" w:hAnsi="Times New Roman" w:cs="Times New Roman"/>
                                <w:color w:val="262626" w:themeColor="text1" w:themeTint="D9"/>
                                <w:sz w:val="24"/>
                              </w:rPr>
                              <w:t xml:space="preserve">Срочные депозиты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9" o:spid="_x0000_s1036" style="position:absolute;left:0;text-align:left;margin-left:178.2pt;margin-top:3.7pt;width:119.25pt;height:33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LBTogIAAAIFAAAOAAAAZHJzL2Uyb0RvYy54bWysVM1qGzEQvhf6DkL3Zr3GaRKTdTAJKYWQ&#10;BJySs6zV2gv6qyR77Z4KvRb6CH2IXkp/8gzrN+onrZO4aU+lPsgzmtH8fPPNHp+slCRL4XxtdEHz&#10;vR4lQnNT1npW0Dc35y8OKfGB6ZJJo0VB18LTk9HzZ8eNHYq+mRtZCkcQRPthYws6D8EOs8zzuVDM&#10;7xkrNIyVcYoFqG6WlY41iK5k1u/1XmaNcaV1hgvvcXvWGekoxa8qwcNVVXkRiCwoagvpdOmcxjMb&#10;HbPhzDE7r/m2DPYPVShWayR9CHXGAiMLV/8RStXcGW+qsMeNykxV1VykHtBN3nvSzWTOrEi9ABxv&#10;H2Dy/y8sv1xeO1KXBe0fUaKZwozaz5v3m0/tj/Zu86H90t613zcf25/t1/YbgRMQa6wf4uHEXrut&#10;5iHG9leVU/EfjZFVQnn9gLJYBcJxme/ng8HBPiUctkF+lPfSGLLH19b58EoYRaJQUIcpJnDZ8sIH&#10;ZITrvUtMps15LWWapNSkQYb+AWISzkCoSrIAUVm06PWMEiZnYCoPLoX0RtZlfB4D+bU/lY4sGcgC&#10;jpWmuUHRlEjmAwzoJP0iBCjht6exnjPm593jZOq4peoAgstaFfRw97XUMaNIFN12FWHtgIxSWE1X&#10;aTB5gideTU25xrSc6WjsLT+vkfcC5V0zB96iaexiuMJRSQMkzFaiZG7cu7/dR3/QCVZKGuwBUHq7&#10;YE6g69caRDvCsOLiJGWwf9CH4nYt012LXqhTA/RybL3lSYz+Qd6LlTPqFis7jllhYpojdzePrXIa&#10;uv3E0nMxHic3LItl4UJPLI/BI3QR8ZvVLXN2S5OAWV2a+51hwyds6Xw7vowXwVR1otIjrhhqVLBo&#10;abzbj0Lc5F09eT1+uka/AAAA//8DAFBLAwQUAAYACAAAACEAnCIsWd4AAAAIAQAADwAAAGRycy9k&#10;b3ducmV2LnhtbEyPzU7DMBCE70i8g7VI3KgNSVsa4lQVUk9w6Y8q9eYkSxJhr6PYTcPbs5zoaTWa&#10;0ew3+XpyVow4hM6ThueZAoFU+bqjRsPxsH16BRGiodpYT6jhBwOsi/u73GS1v9IOx31sBJdQyIyG&#10;NsY+kzJULToTZr5HYu/LD85ElkMj68FcudxZ+aLUQjrTEX9oTY/vLVbf+4vTsFOH04f7TNS5VMdT&#10;2Dpbjhur9ePDtHkDEXGK/2H4w2d0KJip9Beqg7Aakvki5aiGJR/256t0BaJknaQgi1zeDih+AQAA&#10;//8DAFBLAQItABQABgAIAAAAIQC2gziS/gAAAOEBAAATAAAAAAAAAAAAAAAAAAAAAABbQ29udGVu&#10;dF9UeXBlc10ueG1sUEsBAi0AFAAGAAgAAAAhADj9If/WAAAAlAEAAAsAAAAAAAAAAAAAAAAALwEA&#10;AF9yZWxzLy5yZWxzUEsBAi0AFAAGAAgAAAAhADoUsFOiAgAAAgUAAA4AAAAAAAAAAAAAAAAALgIA&#10;AGRycy9lMm9Eb2MueG1sUEsBAi0AFAAGAAgAAAAhAJwiLFneAAAACAEAAA8AAAAAAAAAAAAAAAAA&#10;/AQAAGRycy9kb3ducmV2LnhtbFBLBQYAAAAABAAEAPMAAAAHBgAAAAA=&#10;" filled="f" strokecolor="windowText" strokeweight="1pt">
                <v:textbox>
                  <w:txbxContent>
                    <w:p w:rsidR="00BF2908" w:rsidRPr="00924478" w:rsidRDefault="00BF2908" w:rsidP="00BF2908">
                      <w:pPr>
                        <w:jc w:val="center"/>
                        <w:rPr>
                          <w:rFonts w:ascii="Times New Roman" w:hAnsi="Times New Roman" w:cs="Times New Roman"/>
                          <w:color w:val="262626" w:themeColor="text1" w:themeTint="D9"/>
                          <w:sz w:val="24"/>
                        </w:rPr>
                      </w:pPr>
                      <w:r w:rsidRPr="00924478">
                        <w:rPr>
                          <w:rFonts w:ascii="Times New Roman" w:hAnsi="Times New Roman" w:cs="Times New Roman"/>
                          <w:color w:val="262626" w:themeColor="text1" w:themeTint="D9"/>
                          <w:sz w:val="24"/>
                        </w:rPr>
                        <w:t xml:space="preserve">Срочные депозиты  </w:t>
                      </w:r>
                    </w:p>
                  </w:txbxContent>
                </v:textbox>
              </v:rect>
            </w:pict>
          </mc:Fallback>
        </mc:AlternateContent>
      </w:r>
    </w:p>
    <w:p w:rsidR="00BF2908" w:rsidRPr="00204F42" w:rsidRDefault="00BF2908" w:rsidP="00BF2908">
      <w:pPr>
        <w:spacing w:after="160" w:line="360" w:lineRule="auto"/>
        <w:ind w:left="720"/>
        <w:contextualSpacing/>
        <w:rPr>
          <w:rFonts w:ascii="Times New Roman" w:eastAsia="Calibri" w:hAnsi="Times New Roman" w:cs="Times New Roman"/>
          <w:sz w:val="28"/>
          <w:szCs w:val="28"/>
        </w:rPr>
      </w:pPr>
    </w:p>
    <w:p w:rsidR="00BF2908" w:rsidRPr="00204F42" w:rsidRDefault="00BF2908" w:rsidP="00BF2908">
      <w:pPr>
        <w:spacing w:after="160" w:line="360" w:lineRule="auto"/>
        <w:ind w:left="720"/>
        <w:contextualSpacing/>
        <w:rPr>
          <w:rFonts w:ascii="Times New Roman" w:eastAsia="Calibri" w:hAnsi="Times New Roman" w:cs="Times New Roman"/>
          <w:sz w:val="28"/>
          <w:szCs w:val="28"/>
        </w:rPr>
      </w:pPr>
    </w:p>
    <w:p w:rsidR="00BF2908" w:rsidRPr="00204F42" w:rsidRDefault="00BF2908" w:rsidP="00BF2908">
      <w:pPr>
        <w:spacing w:after="160" w:line="360" w:lineRule="auto"/>
        <w:ind w:left="720"/>
        <w:contextualSpacing/>
        <w:rPr>
          <w:rFonts w:ascii="Times New Roman" w:eastAsia="Calibri" w:hAnsi="Times New Roman" w:cs="Times New Roman"/>
          <w:sz w:val="28"/>
          <w:szCs w:val="28"/>
        </w:rPr>
      </w:pPr>
    </w:p>
    <w:p w:rsidR="00BF2908" w:rsidRPr="00204F42" w:rsidRDefault="00BF2908" w:rsidP="00BF2908">
      <w:pPr>
        <w:spacing w:after="160" w:line="360" w:lineRule="auto"/>
        <w:ind w:left="720"/>
        <w:contextualSpacing/>
        <w:jc w:val="center"/>
        <w:rPr>
          <w:rFonts w:ascii="Times New Roman" w:eastAsia="Calibri" w:hAnsi="Times New Roman" w:cs="Times New Roman"/>
          <w:sz w:val="28"/>
          <w:szCs w:val="28"/>
        </w:rPr>
      </w:pPr>
      <w:r w:rsidRPr="00204F42">
        <w:rPr>
          <w:rFonts w:ascii="Times New Roman" w:eastAsia="Calibri" w:hAnsi="Times New Roman" w:cs="Times New Roman"/>
          <w:sz w:val="28"/>
          <w:szCs w:val="28"/>
        </w:rPr>
        <w:t xml:space="preserve">Рисунок </w:t>
      </w:r>
      <w:r w:rsidR="006813A6">
        <w:rPr>
          <w:rFonts w:ascii="Times New Roman" w:eastAsia="Calibri" w:hAnsi="Times New Roman" w:cs="Times New Roman"/>
          <w:sz w:val="28"/>
          <w:szCs w:val="28"/>
        </w:rPr>
        <w:t>1.</w:t>
      </w:r>
      <w:r w:rsidRPr="00204F42">
        <w:rPr>
          <w:rFonts w:ascii="Times New Roman" w:eastAsia="Calibri" w:hAnsi="Times New Roman" w:cs="Times New Roman"/>
          <w:sz w:val="28"/>
          <w:szCs w:val="28"/>
        </w:rPr>
        <w:t>– Классификация депозитов коммерческих банков</w:t>
      </w:r>
      <w:r>
        <w:rPr>
          <w:rStyle w:val="aa"/>
          <w:rFonts w:ascii="Times New Roman" w:eastAsia="Calibri" w:hAnsi="Times New Roman" w:cs="Times New Roman"/>
          <w:sz w:val="28"/>
          <w:szCs w:val="28"/>
        </w:rPr>
        <w:footnoteReference w:id="7"/>
      </w:r>
    </w:p>
    <w:p w:rsidR="00BF2908" w:rsidRDefault="00BF2908" w:rsidP="00BF2908">
      <w:pPr>
        <w:spacing w:after="160" w:line="360" w:lineRule="auto"/>
        <w:ind w:firstLine="709"/>
        <w:contextualSpacing/>
        <w:jc w:val="both"/>
        <w:rPr>
          <w:rFonts w:ascii="Times New Roman" w:eastAsia="Calibri" w:hAnsi="Times New Roman" w:cs="Times New Roman"/>
          <w:sz w:val="28"/>
          <w:szCs w:val="28"/>
        </w:rPr>
      </w:pPr>
    </w:p>
    <w:p w:rsidR="00BF2908" w:rsidRDefault="00BF2908" w:rsidP="00BF290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зависимости от категорий владельцев, банковские депозиты подразделяются на депозиты для юридических лиц и вклады физических лиц. Основное отличие состоит в правовом режиме. </w:t>
      </w:r>
    </w:p>
    <w:p w:rsidR="00BF2908" w:rsidRDefault="00BF2908" w:rsidP="00BF290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системе коммерческих банков России доля вкладов физических лиц составляет 28% совокупной величины пассивов банковского сектора. И стоит отметить, определенную тенденцию к росту в данном соотношении. </w:t>
      </w:r>
    </w:p>
    <w:p w:rsidR="00BF2908" w:rsidRPr="00F2386E" w:rsidRDefault="00BF2908" w:rsidP="00BF2908">
      <w:pPr>
        <w:shd w:val="clear" w:color="auto" w:fill="FFFFFF"/>
        <w:spacing w:before="120"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форме назначения </w:t>
      </w:r>
      <w:r>
        <w:rPr>
          <w:rFonts w:ascii="Estrangelo Edessa" w:hAnsi="Estrangelo Edessa" w:cs="Estrangelo Edessa"/>
          <w:noProof/>
          <w:color w:val="FFFFFF"/>
          <w:spacing w:val="-20000"/>
          <w:sz w:val="2"/>
          <w:szCs w:val="2"/>
          <w:lang w:val="sq-AL" w:eastAsia="ru-RU"/>
        </w:rPr>
        <w:t> критическая</w:t>
      </w:r>
      <w:r>
        <w:rPr>
          <w:rFonts w:ascii="Times New Roman" w:eastAsia="Times New Roman" w:hAnsi="Times New Roman" w:cs="Times New Roman"/>
          <w:sz w:val="28"/>
          <w:szCs w:val="28"/>
          <w:lang w:eastAsia="ru-RU"/>
        </w:rPr>
        <w:t xml:space="preserve"> сроков возврата </w:t>
      </w:r>
      <w:r>
        <w:rPr>
          <w:rFonts w:ascii="Estrangelo Edessa" w:hAnsi="Estrangelo Edessa" w:cs="Estrangelo Edessa"/>
          <w:noProof/>
          <w:color w:val="FFFFFF"/>
          <w:spacing w:val="-20000"/>
          <w:sz w:val="2"/>
          <w:szCs w:val="2"/>
          <w:lang w:val="sq-AL" w:eastAsia="ru-RU"/>
        </w:rPr>
        <w:t> реализация</w:t>
      </w:r>
      <w:r>
        <w:rPr>
          <w:rFonts w:ascii="Times New Roman" w:eastAsia="Times New Roman" w:hAnsi="Times New Roman" w:cs="Times New Roman"/>
          <w:sz w:val="28"/>
          <w:szCs w:val="28"/>
          <w:lang w:eastAsia="ru-RU"/>
        </w:rPr>
        <w:t xml:space="preserve"> депозиты принято </w:t>
      </w:r>
      <w:r>
        <w:rPr>
          <w:rFonts w:ascii="Estrangelo Edessa" w:hAnsi="Estrangelo Edessa" w:cs="Estrangelo Edessa"/>
          <w:noProof/>
          <w:color w:val="FFFFFF"/>
          <w:spacing w:val="-20000"/>
          <w:sz w:val="2"/>
          <w:szCs w:val="2"/>
          <w:lang w:val="sq-AL" w:eastAsia="ru-RU"/>
        </w:rPr>
        <w:t> ресурсную</w:t>
      </w:r>
      <w:r>
        <w:rPr>
          <w:rFonts w:ascii="Times New Roman" w:eastAsia="Times New Roman" w:hAnsi="Times New Roman" w:cs="Times New Roman"/>
          <w:sz w:val="28"/>
          <w:szCs w:val="28"/>
          <w:lang w:eastAsia="ru-RU"/>
        </w:rPr>
        <w:t xml:space="preserve"> подразделять на три </w:t>
      </w:r>
      <w:r>
        <w:rPr>
          <w:rFonts w:ascii="Estrangelo Edessa" w:hAnsi="Estrangelo Edessa" w:cs="Estrangelo Edessa"/>
          <w:noProof/>
          <w:color w:val="FFFFFF"/>
          <w:spacing w:val="-20000"/>
          <w:sz w:val="2"/>
          <w:szCs w:val="2"/>
          <w:lang w:val="sq-AL" w:eastAsia="ru-RU"/>
        </w:rPr>
        <w:t> процентов</w:t>
      </w:r>
      <w:r>
        <w:rPr>
          <w:rFonts w:ascii="Times New Roman" w:eastAsia="Times New Roman" w:hAnsi="Times New Roman" w:cs="Times New Roman"/>
          <w:sz w:val="28"/>
          <w:szCs w:val="28"/>
          <w:lang w:eastAsia="ru-RU"/>
        </w:rPr>
        <w:t xml:space="preserve"> группы:</w:t>
      </w:r>
    </w:p>
    <w:p w:rsidR="00BF2908" w:rsidRPr="00F2386E" w:rsidRDefault="00BF2908" w:rsidP="00BF2908">
      <w:pPr>
        <w:shd w:val="clear" w:color="auto" w:fill="FFFFFF"/>
        <w:spacing w:before="120"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депозиты </w:t>
      </w:r>
      <w:r>
        <w:rPr>
          <w:rFonts w:ascii="Estrangelo Edessa" w:hAnsi="Estrangelo Edessa" w:cs="Estrangelo Edessa"/>
          <w:noProof/>
          <w:color w:val="FFFFFF"/>
          <w:spacing w:val="-20000"/>
          <w:sz w:val="2"/>
          <w:szCs w:val="2"/>
          <w:lang w:val="sq-AL" w:eastAsia="ru-RU"/>
        </w:rPr>
        <w:t> количество</w:t>
      </w:r>
      <w:r>
        <w:rPr>
          <w:rFonts w:ascii="Times New Roman" w:eastAsia="Times New Roman" w:hAnsi="Times New Roman" w:cs="Times New Roman"/>
          <w:sz w:val="28"/>
          <w:szCs w:val="28"/>
          <w:lang w:eastAsia="ru-RU"/>
        </w:rPr>
        <w:t xml:space="preserve"> до востребования, по которым </w:t>
      </w:r>
      <w:r>
        <w:rPr>
          <w:rFonts w:ascii="Estrangelo Edessa" w:hAnsi="Estrangelo Edessa" w:cs="Estrangelo Edessa"/>
          <w:noProof/>
          <w:color w:val="FFFFFF"/>
          <w:spacing w:val="-20000"/>
          <w:sz w:val="2"/>
          <w:szCs w:val="2"/>
          <w:lang w:val="sq-AL" w:eastAsia="ru-RU"/>
        </w:rPr>
        <w:t> депозитам</w:t>
      </w:r>
      <w:r>
        <w:rPr>
          <w:rFonts w:ascii="Times New Roman" w:eastAsia="Times New Roman" w:hAnsi="Times New Roman" w:cs="Times New Roman"/>
          <w:sz w:val="28"/>
          <w:szCs w:val="28"/>
          <w:lang w:eastAsia="ru-RU"/>
        </w:rPr>
        <w:t xml:space="preserve"> договор заключается </w:t>
      </w:r>
      <w:r>
        <w:rPr>
          <w:rFonts w:ascii="Estrangelo Edessa" w:hAnsi="Estrangelo Edessa" w:cs="Estrangelo Edessa"/>
          <w:noProof/>
          <w:color w:val="FFFFFF"/>
          <w:spacing w:val="-20000"/>
          <w:sz w:val="2"/>
          <w:szCs w:val="2"/>
          <w:lang w:val="sq-AL" w:eastAsia="ru-RU"/>
        </w:rPr>
        <w:t> операций</w:t>
      </w:r>
      <w:r>
        <w:rPr>
          <w:rFonts w:ascii="Times New Roman" w:eastAsia="Times New Roman" w:hAnsi="Times New Roman" w:cs="Times New Roman"/>
          <w:sz w:val="28"/>
          <w:szCs w:val="28"/>
          <w:lang w:eastAsia="ru-RU"/>
        </w:rPr>
        <w:t xml:space="preserve"> на условиях их выдачи </w:t>
      </w:r>
      <w:r>
        <w:rPr>
          <w:rFonts w:ascii="Estrangelo Edessa" w:hAnsi="Estrangelo Edessa" w:cs="Estrangelo Edessa"/>
          <w:noProof/>
          <w:color w:val="FFFFFF"/>
          <w:spacing w:val="-20000"/>
          <w:sz w:val="2"/>
          <w:szCs w:val="2"/>
          <w:lang w:val="sq-AL" w:eastAsia="ru-RU"/>
        </w:rPr>
        <w:t> уровня</w:t>
      </w:r>
      <w:r>
        <w:rPr>
          <w:rFonts w:ascii="Times New Roman" w:eastAsia="Times New Roman" w:hAnsi="Times New Roman" w:cs="Times New Roman"/>
          <w:sz w:val="28"/>
          <w:szCs w:val="28"/>
          <w:lang w:eastAsia="ru-RU"/>
        </w:rPr>
        <w:t xml:space="preserve"> по первому требованию. </w:t>
      </w:r>
      <w:proofErr w:type="gramStart"/>
      <w:r>
        <w:rPr>
          <w:rFonts w:ascii="Times New Roman" w:eastAsia="Times New Roman" w:hAnsi="Times New Roman" w:cs="Times New Roman"/>
          <w:sz w:val="28"/>
          <w:szCs w:val="28"/>
          <w:lang w:eastAsia="ru-RU"/>
        </w:rPr>
        <w:t xml:space="preserve">Преимуществом </w:t>
      </w:r>
      <w:r>
        <w:rPr>
          <w:rFonts w:ascii="Estrangelo Edessa" w:hAnsi="Estrangelo Edessa" w:cs="Estrangelo Edessa"/>
          <w:noProof/>
          <w:color w:val="FFFFFF"/>
          <w:spacing w:val="-20000"/>
          <w:sz w:val="2"/>
          <w:szCs w:val="2"/>
          <w:lang w:val="sq-AL" w:eastAsia="ru-RU"/>
        </w:rPr>
        <w:t> рентабельность</w:t>
      </w:r>
      <w:r>
        <w:rPr>
          <w:rFonts w:ascii="Times New Roman" w:eastAsia="Times New Roman" w:hAnsi="Times New Roman" w:cs="Times New Roman"/>
          <w:sz w:val="28"/>
          <w:szCs w:val="28"/>
          <w:lang w:eastAsia="ru-RU"/>
        </w:rPr>
        <w:t xml:space="preserve"> таких депозитов </w:t>
      </w:r>
      <w:r>
        <w:rPr>
          <w:rFonts w:ascii="Estrangelo Edessa" w:hAnsi="Estrangelo Edessa" w:cs="Estrangelo Edessa"/>
          <w:noProof/>
          <w:color w:val="FFFFFF"/>
          <w:spacing w:val="-20000"/>
          <w:sz w:val="2"/>
          <w:szCs w:val="2"/>
          <w:lang w:val="sq-AL" w:eastAsia="ru-RU"/>
        </w:rPr>
        <w:t> анализе</w:t>
      </w:r>
      <w:r>
        <w:rPr>
          <w:rFonts w:ascii="Times New Roman" w:eastAsia="Times New Roman" w:hAnsi="Times New Roman" w:cs="Times New Roman"/>
          <w:sz w:val="28"/>
          <w:szCs w:val="28"/>
          <w:lang w:eastAsia="ru-RU"/>
        </w:rPr>
        <w:t xml:space="preserve"> для их владельцев </w:t>
      </w:r>
      <w:r>
        <w:rPr>
          <w:rFonts w:ascii="Estrangelo Edessa" w:hAnsi="Estrangelo Edessa" w:cs="Estrangelo Edessa"/>
          <w:noProof/>
          <w:color w:val="FFFFFF"/>
          <w:spacing w:val="-20000"/>
          <w:sz w:val="2"/>
          <w:szCs w:val="2"/>
          <w:lang w:val="sq-AL" w:eastAsia="ru-RU"/>
        </w:rPr>
        <w:t> режима</w:t>
      </w:r>
      <w:r>
        <w:rPr>
          <w:rFonts w:ascii="Times New Roman" w:eastAsia="Times New Roman" w:hAnsi="Times New Roman" w:cs="Times New Roman"/>
          <w:sz w:val="28"/>
          <w:szCs w:val="28"/>
          <w:lang w:eastAsia="ru-RU"/>
        </w:rPr>
        <w:t xml:space="preserve"> является высокая </w:t>
      </w:r>
      <w:r>
        <w:rPr>
          <w:rFonts w:ascii="Estrangelo Edessa" w:hAnsi="Estrangelo Edessa" w:cs="Estrangelo Edessa"/>
          <w:noProof/>
          <w:color w:val="FFFFFF"/>
          <w:spacing w:val="-20000"/>
          <w:sz w:val="2"/>
          <w:szCs w:val="2"/>
          <w:lang w:val="sq-AL" w:eastAsia="ru-RU"/>
        </w:rPr>
        <w:t> достаточности</w:t>
      </w:r>
      <w:r>
        <w:rPr>
          <w:rFonts w:ascii="Times New Roman" w:eastAsia="Times New Roman" w:hAnsi="Times New Roman" w:cs="Times New Roman"/>
          <w:sz w:val="28"/>
          <w:szCs w:val="28"/>
          <w:lang w:eastAsia="ru-RU"/>
        </w:rPr>
        <w:t xml:space="preserve"> ликвидность данных </w:t>
      </w:r>
      <w:r>
        <w:rPr>
          <w:rFonts w:ascii="Estrangelo Edessa" w:hAnsi="Estrangelo Edessa" w:cs="Estrangelo Edessa"/>
          <w:noProof/>
          <w:color w:val="FFFFFF"/>
          <w:spacing w:val="-20000"/>
          <w:sz w:val="2"/>
          <w:szCs w:val="2"/>
          <w:lang w:val="sq-AL" w:eastAsia="ru-RU"/>
        </w:rPr>
        <w:t> наименее</w:t>
      </w:r>
      <w:r>
        <w:rPr>
          <w:rFonts w:ascii="Times New Roman" w:eastAsia="Times New Roman" w:hAnsi="Times New Roman" w:cs="Times New Roman"/>
          <w:sz w:val="28"/>
          <w:szCs w:val="28"/>
          <w:lang w:eastAsia="ru-RU"/>
        </w:rPr>
        <w:t xml:space="preserve"> депозитов (взнос </w:t>
      </w:r>
      <w:r>
        <w:rPr>
          <w:rFonts w:ascii="Estrangelo Edessa" w:hAnsi="Estrangelo Edessa" w:cs="Estrangelo Edessa"/>
          <w:noProof/>
          <w:color w:val="FFFFFF"/>
          <w:spacing w:val="-20000"/>
          <w:sz w:val="2"/>
          <w:szCs w:val="2"/>
          <w:lang w:val="sq-AL" w:eastAsia="ru-RU"/>
        </w:rPr>
        <w:t> третьем</w:t>
      </w:r>
      <w:r>
        <w:rPr>
          <w:rFonts w:ascii="Times New Roman" w:eastAsia="Times New Roman" w:hAnsi="Times New Roman" w:cs="Times New Roman"/>
          <w:sz w:val="28"/>
          <w:szCs w:val="28"/>
          <w:lang w:eastAsia="ru-RU"/>
        </w:rPr>
        <w:t xml:space="preserve"> и изъятие средств </w:t>
      </w:r>
      <w:r>
        <w:rPr>
          <w:rFonts w:ascii="Estrangelo Edessa" w:hAnsi="Estrangelo Edessa" w:cs="Estrangelo Edessa"/>
          <w:noProof/>
          <w:color w:val="FFFFFF"/>
          <w:spacing w:val="-20000"/>
          <w:sz w:val="2"/>
          <w:szCs w:val="2"/>
          <w:lang w:val="sq-AL" w:eastAsia="ru-RU"/>
        </w:rPr>
        <w:t> несколько</w:t>
      </w:r>
      <w:r>
        <w:rPr>
          <w:rFonts w:ascii="Times New Roman" w:eastAsia="Times New Roman" w:hAnsi="Times New Roman" w:cs="Times New Roman"/>
          <w:sz w:val="28"/>
          <w:szCs w:val="28"/>
          <w:lang w:eastAsia="ru-RU"/>
        </w:rPr>
        <w:t xml:space="preserve"> могут осуществляться </w:t>
      </w:r>
      <w:r>
        <w:rPr>
          <w:rFonts w:ascii="Estrangelo Edessa" w:hAnsi="Estrangelo Edessa" w:cs="Estrangelo Edessa"/>
          <w:noProof/>
          <w:color w:val="FFFFFF"/>
          <w:spacing w:val="-20000"/>
          <w:sz w:val="2"/>
          <w:szCs w:val="2"/>
          <w:lang w:val="sq-AL" w:eastAsia="ru-RU"/>
        </w:rPr>
        <w:t> оценка</w:t>
      </w:r>
      <w:r>
        <w:rPr>
          <w:rFonts w:ascii="Times New Roman" w:eastAsia="Times New Roman" w:hAnsi="Times New Roman" w:cs="Times New Roman"/>
          <w:sz w:val="28"/>
          <w:szCs w:val="28"/>
          <w:lang w:eastAsia="ru-RU"/>
        </w:rPr>
        <w:t xml:space="preserve"> в любое время без </w:t>
      </w:r>
      <w:r>
        <w:rPr>
          <w:rFonts w:ascii="Estrangelo Edessa" w:hAnsi="Estrangelo Edessa" w:cs="Estrangelo Edessa"/>
          <w:noProof/>
          <w:color w:val="FFFFFF"/>
          <w:spacing w:val="-20000"/>
          <w:sz w:val="2"/>
          <w:szCs w:val="2"/>
          <w:lang w:val="sq-AL" w:eastAsia="ru-RU"/>
        </w:rPr>
        <w:t> критериев</w:t>
      </w:r>
      <w:r>
        <w:rPr>
          <w:rFonts w:ascii="Times New Roman" w:eastAsia="Times New Roman" w:hAnsi="Times New Roman" w:cs="Times New Roman"/>
          <w:sz w:val="28"/>
          <w:szCs w:val="28"/>
          <w:lang w:eastAsia="ru-RU"/>
        </w:rPr>
        <w:t xml:space="preserve"> каких либо </w:t>
      </w:r>
      <w:r>
        <w:rPr>
          <w:rFonts w:ascii="Estrangelo Edessa" w:hAnsi="Estrangelo Edessa" w:cs="Estrangelo Edessa"/>
          <w:noProof/>
          <w:color w:val="FFFFFF"/>
          <w:spacing w:val="-20000"/>
          <w:sz w:val="2"/>
          <w:szCs w:val="2"/>
          <w:lang w:val="sq-AL" w:eastAsia="ru-RU"/>
        </w:rPr>
        <w:t> стабильности</w:t>
      </w:r>
      <w:r>
        <w:rPr>
          <w:rFonts w:ascii="Times New Roman" w:eastAsia="Times New Roman" w:hAnsi="Times New Roman" w:cs="Times New Roman"/>
          <w:sz w:val="28"/>
          <w:szCs w:val="28"/>
          <w:lang w:eastAsia="ru-RU"/>
        </w:rPr>
        <w:t xml:space="preserve"> ограничений), основным </w:t>
      </w:r>
      <w:r>
        <w:rPr>
          <w:rFonts w:ascii="Estrangelo Edessa" w:hAnsi="Estrangelo Edessa" w:cs="Estrangelo Edessa"/>
          <w:noProof/>
          <w:color w:val="FFFFFF"/>
          <w:spacing w:val="-20000"/>
          <w:sz w:val="2"/>
          <w:szCs w:val="2"/>
          <w:lang w:val="sq-AL" w:eastAsia="ru-RU"/>
        </w:rPr>
        <w:t> банка</w:t>
      </w:r>
      <w:r>
        <w:rPr>
          <w:rFonts w:ascii="Times New Roman" w:eastAsia="Times New Roman" w:hAnsi="Times New Roman" w:cs="Times New Roman"/>
          <w:sz w:val="28"/>
          <w:szCs w:val="28"/>
          <w:lang w:eastAsia="ru-RU"/>
        </w:rPr>
        <w:t xml:space="preserve"> недостатком – начисление </w:t>
      </w:r>
      <w:r>
        <w:rPr>
          <w:rFonts w:ascii="Estrangelo Edessa" w:hAnsi="Estrangelo Edessa" w:cs="Estrangelo Edessa"/>
          <w:noProof/>
          <w:color w:val="FFFFFF"/>
          <w:spacing w:val="-20000"/>
          <w:sz w:val="2"/>
          <w:szCs w:val="2"/>
          <w:lang w:val="sq-AL" w:eastAsia="ru-RU"/>
        </w:rPr>
        <w:t> исполнением</w:t>
      </w:r>
      <w:r>
        <w:rPr>
          <w:rFonts w:ascii="Times New Roman" w:eastAsia="Times New Roman" w:hAnsi="Times New Roman" w:cs="Times New Roman"/>
          <w:sz w:val="28"/>
          <w:szCs w:val="28"/>
          <w:lang w:eastAsia="ru-RU"/>
        </w:rPr>
        <w:t xml:space="preserve"> процентов на остаток </w:t>
      </w:r>
      <w:r>
        <w:rPr>
          <w:rFonts w:ascii="Estrangelo Edessa" w:hAnsi="Estrangelo Edessa" w:cs="Estrangelo Edessa"/>
          <w:noProof/>
          <w:color w:val="FFFFFF"/>
          <w:spacing w:val="-20000"/>
          <w:sz w:val="2"/>
          <w:szCs w:val="2"/>
          <w:lang w:val="sq-AL" w:eastAsia="ru-RU"/>
        </w:rPr>
        <w:t> остаток</w:t>
      </w:r>
      <w:r>
        <w:rPr>
          <w:rFonts w:ascii="Times New Roman" w:eastAsia="Times New Roman" w:hAnsi="Times New Roman" w:cs="Times New Roman"/>
          <w:sz w:val="28"/>
          <w:szCs w:val="28"/>
          <w:lang w:eastAsia="ru-RU"/>
        </w:rPr>
        <w:t xml:space="preserve"> средств на счете </w:t>
      </w:r>
      <w:r>
        <w:rPr>
          <w:rFonts w:ascii="Estrangelo Edessa" w:hAnsi="Estrangelo Edessa" w:cs="Estrangelo Edessa"/>
          <w:noProof/>
          <w:color w:val="FFFFFF"/>
          <w:spacing w:val="-20000"/>
          <w:sz w:val="2"/>
          <w:szCs w:val="2"/>
          <w:lang w:val="sq-AL" w:eastAsia="ru-RU"/>
        </w:rPr>
        <w:t> среднего</w:t>
      </w:r>
      <w:r>
        <w:rPr>
          <w:rFonts w:ascii="Times New Roman" w:eastAsia="Times New Roman" w:hAnsi="Times New Roman" w:cs="Times New Roman"/>
          <w:sz w:val="28"/>
          <w:szCs w:val="28"/>
          <w:lang w:eastAsia="ru-RU"/>
        </w:rPr>
        <w:t xml:space="preserve"> в минимальном размере;</w:t>
      </w:r>
      <w:proofErr w:type="gramEnd"/>
    </w:p>
    <w:p w:rsidR="00BF2908" w:rsidRDefault="00BF2908" w:rsidP="00BF290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срочные </w:t>
      </w:r>
      <w:r>
        <w:rPr>
          <w:rFonts w:ascii="Estrangelo Edessa" w:hAnsi="Estrangelo Edessa" w:cs="Estrangelo Edessa"/>
          <w:noProof/>
          <w:color w:val="FFFFFF"/>
          <w:spacing w:val="-20000"/>
          <w:sz w:val="2"/>
          <w:szCs w:val="2"/>
          <w:lang w:val="sq-AL" w:eastAsia="ru-RU"/>
        </w:rPr>
        <w:t> депозитам</w:t>
      </w:r>
      <w:r>
        <w:rPr>
          <w:rFonts w:ascii="Times New Roman" w:eastAsia="Times New Roman" w:hAnsi="Times New Roman" w:cs="Times New Roman"/>
          <w:sz w:val="28"/>
          <w:szCs w:val="28"/>
          <w:lang w:eastAsia="ru-RU"/>
        </w:rPr>
        <w:t xml:space="preserve"> депозиты, по которым </w:t>
      </w:r>
      <w:r>
        <w:rPr>
          <w:rFonts w:ascii="Estrangelo Edessa" w:hAnsi="Estrangelo Edessa" w:cs="Estrangelo Edessa"/>
          <w:noProof/>
          <w:color w:val="FFFFFF"/>
          <w:spacing w:val="-20000"/>
          <w:sz w:val="2"/>
          <w:szCs w:val="2"/>
          <w:lang w:val="sq-AL" w:eastAsia="ru-RU"/>
        </w:rPr>
        <w:t> рентабельность</w:t>
      </w:r>
      <w:r>
        <w:rPr>
          <w:rFonts w:ascii="Times New Roman" w:eastAsia="Times New Roman" w:hAnsi="Times New Roman" w:cs="Times New Roman"/>
          <w:sz w:val="28"/>
          <w:szCs w:val="28"/>
          <w:lang w:eastAsia="ru-RU"/>
        </w:rPr>
        <w:t xml:space="preserve"> договор заключается </w:t>
      </w:r>
      <w:r>
        <w:rPr>
          <w:rFonts w:ascii="Estrangelo Edessa" w:hAnsi="Estrangelo Edessa" w:cs="Estrangelo Edessa"/>
          <w:noProof/>
          <w:color w:val="FFFFFF"/>
          <w:spacing w:val="-20000"/>
          <w:sz w:val="2"/>
          <w:szCs w:val="2"/>
          <w:lang w:val="sq-AL" w:eastAsia="ru-RU"/>
        </w:rPr>
        <w:t> анализе</w:t>
      </w:r>
      <w:r>
        <w:rPr>
          <w:rFonts w:ascii="Times New Roman" w:eastAsia="Times New Roman" w:hAnsi="Times New Roman" w:cs="Times New Roman"/>
          <w:sz w:val="28"/>
          <w:szCs w:val="28"/>
          <w:lang w:eastAsia="ru-RU"/>
        </w:rPr>
        <w:t xml:space="preserve"> на условиях возврата </w:t>
      </w:r>
      <w:r>
        <w:rPr>
          <w:rFonts w:ascii="Estrangelo Edessa" w:hAnsi="Estrangelo Edessa" w:cs="Estrangelo Edessa"/>
          <w:noProof/>
          <w:color w:val="FFFFFF"/>
          <w:spacing w:val="-20000"/>
          <w:sz w:val="2"/>
          <w:szCs w:val="2"/>
          <w:lang w:val="sq-AL" w:eastAsia="ru-RU"/>
        </w:rPr>
        <w:t> банка</w:t>
      </w:r>
      <w:r>
        <w:rPr>
          <w:rFonts w:ascii="Times New Roman" w:eastAsia="Times New Roman" w:hAnsi="Times New Roman" w:cs="Times New Roman"/>
          <w:sz w:val="28"/>
          <w:szCs w:val="28"/>
          <w:lang w:eastAsia="ru-RU"/>
        </w:rPr>
        <w:t xml:space="preserve"> депозита по истечении </w:t>
      </w:r>
      <w:r>
        <w:rPr>
          <w:rFonts w:ascii="Estrangelo Edessa" w:hAnsi="Estrangelo Edessa" w:cs="Estrangelo Edessa"/>
          <w:noProof/>
          <w:color w:val="FFFFFF"/>
          <w:spacing w:val="-20000"/>
          <w:sz w:val="2"/>
          <w:szCs w:val="2"/>
          <w:lang w:val="sq-AL" w:eastAsia="ru-RU"/>
        </w:rPr>
        <w:t> уровень</w:t>
      </w:r>
      <w:r>
        <w:rPr>
          <w:rFonts w:ascii="Times New Roman" w:eastAsia="Times New Roman" w:hAnsi="Times New Roman" w:cs="Times New Roman"/>
          <w:sz w:val="28"/>
          <w:szCs w:val="28"/>
          <w:lang w:eastAsia="ru-RU"/>
        </w:rPr>
        <w:t xml:space="preserve"> определенного срока. В </w:t>
      </w:r>
      <w:r>
        <w:rPr>
          <w:rFonts w:ascii="Estrangelo Edessa" w:hAnsi="Estrangelo Edessa" w:cs="Estrangelo Edessa"/>
          <w:noProof/>
          <w:color w:val="FFFFFF"/>
          <w:spacing w:val="-20000"/>
          <w:sz w:val="2"/>
          <w:szCs w:val="2"/>
          <w:lang w:val="sq-AL" w:eastAsia="ru-RU"/>
        </w:rPr>
        <w:t> анализ</w:t>
      </w:r>
      <w:r>
        <w:rPr>
          <w:rFonts w:ascii="Times New Roman" w:eastAsia="Times New Roman" w:hAnsi="Times New Roman" w:cs="Times New Roman"/>
          <w:sz w:val="28"/>
          <w:szCs w:val="28"/>
          <w:lang w:eastAsia="ru-RU"/>
        </w:rPr>
        <w:t xml:space="preserve"> зависимости от периода </w:t>
      </w:r>
      <w:r>
        <w:rPr>
          <w:rFonts w:ascii="Estrangelo Edessa" w:hAnsi="Estrangelo Edessa" w:cs="Estrangelo Edessa"/>
          <w:noProof/>
          <w:color w:val="FFFFFF"/>
          <w:spacing w:val="-20000"/>
          <w:sz w:val="2"/>
          <w:szCs w:val="2"/>
          <w:lang w:val="sq-AL" w:eastAsia="ru-RU"/>
        </w:rPr>
        <w:t> анализ</w:t>
      </w:r>
      <w:r>
        <w:rPr>
          <w:rFonts w:ascii="Times New Roman" w:eastAsia="Times New Roman" w:hAnsi="Times New Roman" w:cs="Times New Roman"/>
          <w:sz w:val="28"/>
          <w:szCs w:val="28"/>
          <w:lang w:eastAsia="ru-RU"/>
        </w:rPr>
        <w:t xml:space="preserve"> размещения различают </w:t>
      </w:r>
      <w:r>
        <w:rPr>
          <w:rFonts w:ascii="Estrangelo Edessa" w:hAnsi="Estrangelo Edessa" w:cs="Estrangelo Edessa"/>
          <w:noProof/>
          <w:color w:val="FFFFFF"/>
          <w:spacing w:val="-20000"/>
          <w:sz w:val="2"/>
          <w:szCs w:val="2"/>
          <w:lang w:val="sq-AL" w:eastAsia="ru-RU"/>
        </w:rPr>
        <w:t> датами</w:t>
      </w:r>
      <w:r>
        <w:rPr>
          <w:rFonts w:ascii="Times New Roman" w:eastAsia="Times New Roman" w:hAnsi="Times New Roman" w:cs="Times New Roman"/>
          <w:sz w:val="28"/>
          <w:szCs w:val="28"/>
          <w:lang w:eastAsia="ru-RU"/>
        </w:rPr>
        <w:t xml:space="preserve"> депозиты на следующие </w:t>
      </w:r>
      <w:r>
        <w:rPr>
          <w:rFonts w:ascii="Estrangelo Edessa" w:hAnsi="Estrangelo Edessa" w:cs="Estrangelo Edessa"/>
          <w:noProof/>
          <w:color w:val="FFFFFF"/>
          <w:spacing w:val="-20000"/>
          <w:sz w:val="2"/>
          <w:szCs w:val="2"/>
          <w:lang w:val="sq-AL" w:eastAsia="ru-RU"/>
        </w:rPr>
        <w:t> этим</w:t>
      </w:r>
      <w:r>
        <w:rPr>
          <w:rFonts w:ascii="Times New Roman" w:eastAsia="Times New Roman" w:hAnsi="Times New Roman" w:cs="Times New Roman"/>
          <w:sz w:val="28"/>
          <w:szCs w:val="28"/>
          <w:lang w:eastAsia="ru-RU"/>
        </w:rPr>
        <w:t xml:space="preserve"> сроки: один </w:t>
      </w:r>
      <w:r>
        <w:rPr>
          <w:rFonts w:ascii="Estrangelo Edessa" w:hAnsi="Estrangelo Edessa" w:cs="Estrangelo Edessa"/>
          <w:noProof/>
          <w:color w:val="FFFFFF"/>
          <w:spacing w:val="-20000"/>
          <w:sz w:val="2"/>
          <w:szCs w:val="2"/>
          <w:lang w:val="sq-AL" w:eastAsia="ru-RU"/>
        </w:rPr>
        <w:t> аспектов</w:t>
      </w:r>
      <w:r>
        <w:rPr>
          <w:rFonts w:ascii="Times New Roman" w:eastAsia="Times New Roman" w:hAnsi="Times New Roman" w:cs="Times New Roman"/>
          <w:sz w:val="28"/>
          <w:szCs w:val="28"/>
          <w:lang w:eastAsia="ru-RU"/>
        </w:rPr>
        <w:t xml:space="preserve"> месяц, три </w:t>
      </w:r>
      <w:r>
        <w:rPr>
          <w:rFonts w:ascii="Estrangelo Edessa" w:hAnsi="Estrangelo Edessa" w:cs="Estrangelo Edessa"/>
          <w:noProof/>
          <w:color w:val="FFFFFF"/>
          <w:spacing w:val="-20000"/>
          <w:sz w:val="2"/>
          <w:szCs w:val="2"/>
          <w:lang w:val="sq-AL" w:eastAsia="ru-RU"/>
        </w:rPr>
        <w:t> процент</w:t>
      </w:r>
      <w:r>
        <w:rPr>
          <w:rFonts w:ascii="Times New Roman" w:eastAsia="Times New Roman" w:hAnsi="Times New Roman" w:cs="Times New Roman"/>
          <w:sz w:val="28"/>
          <w:szCs w:val="28"/>
          <w:lang w:eastAsia="ru-RU"/>
        </w:rPr>
        <w:t xml:space="preserve"> месяца, от трех </w:t>
      </w:r>
      <w:r>
        <w:rPr>
          <w:rFonts w:ascii="Estrangelo Edessa" w:hAnsi="Estrangelo Edessa" w:cs="Estrangelo Edessa"/>
          <w:noProof/>
          <w:color w:val="FFFFFF"/>
          <w:spacing w:val="-20000"/>
          <w:sz w:val="2"/>
          <w:szCs w:val="2"/>
          <w:lang w:val="sq-AL" w:eastAsia="ru-RU"/>
        </w:rPr>
        <w:t> поступления</w:t>
      </w:r>
      <w:r>
        <w:rPr>
          <w:rFonts w:ascii="Times New Roman" w:eastAsia="Times New Roman" w:hAnsi="Times New Roman" w:cs="Times New Roman"/>
          <w:sz w:val="28"/>
          <w:szCs w:val="28"/>
          <w:lang w:eastAsia="ru-RU"/>
        </w:rPr>
        <w:t xml:space="preserve"> до шести месяцев, </w:t>
      </w:r>
      <w:r>
        <w:rPr>
          <w:rFonts w:ascii="Estrangelo Edessa" w:hAnsi="Estrangelo Edessa" w:cs="Estrangelo Edessa"/>
          <w:noProof/>
          <w:color w:val="FFFFFF"/>
          <w:spacing w:val="-20000"/>
          <w:sz w:val="2"/>
          <w:szCs w:val="2"/>
          <w:lang w:val="sq-AL" w:eastAsia="ru-RU"/>
        </w:rPr>
        <w:t> операций</w:t>
      </w:r>
      <w:r>
        <w:rPr>
          <w:rFonts w:ascii="Times New Roman" w:eastAsia="Times New Roman" w:hAnsi="Times New Roman" w:cs="Times New Roman"/>
          <w:sz w:val="28"/>
          <w:szCs w:val="28"/>
          <w:lang w:eastAsia="ru-RU"/>
        </w:rPr>
        <w:t xml:space="preserve"> от шести месяцев </w:t>
      </w:r>
      <w:r>
        <w:rPr>
          <w:rFonts w:ascii="Estrangelo Edessa" w:hAnsi="Estrangelo Edessa" w:cs="Estrangelo Edessa"/>
          <w:noProof/>
          <w:color w:val="FFFFFF"/>
          <w:spacing w:val="-20000"/>
          <w:sz w:val="2"/>
          <w:szCs w:val="2"/>
          <w:lang w:val="sq-AL" w:eastAsia="ru-RU"/>
        </w:rPr>
        <w:t> уровня</w:t>
      </w:r>
      <w:r>
        <w:rPr>
          <w:rFonts w:ascii="Times New Roman" w:eastAsia="Times New Roman" w:hAnsi="Times New Roman" w:cs="Times New Roman"/>
          <w:sz w:val="28"/>
          <w:szCs w:val="28"/>
          <w:lang w:eastAsia="ru-RU"/>
        </w:rPr>
        <w:t xml:space="preserve"> до одного года </w:t>
      </w:r>
      <w:r>
        <w:rPr>
          <w:rFonts w:ascii="Estrangelo Edessa" w:hAnsi="Estrangelo Edessa" w:cs="Estrangelo Edessa"/>
          <w:noProof/>
          <w:color w:val="FFFFFF"/>
          <w:spacing w:val="-20000"/>
          <w:sz w:val="2"/>
          <w:szCs w:val="2"/>
          <w:lang w:val="sq-AL" w:eastAsia="ru-RU"/>
        </w:rPr>
        <w:t> прочих</w:t>
      </w:r>
      <w:r>
        <w:rPr>
          <w:rFonts w:ascii="Times New Roman" w:eastAsia="Times New Roman" w:hAnsi="Times New Roman" w:cs="Times New Roman"/>
          <w:sz w:val="28"/>
          <w:szCs w:val="28"/>
          <w:lang w:eastAsia="ru-RU"/>
        </w:rPr>
        <w:t xml:space="preserve"> и свыше одного </w:t>
      </w:r>
      <w:r>
        <w:rPr>
          <w:rFonts w:ascii="Estrangelo Edessa" w:hAnsi="Estrangelo Edessa" w:cs="Estrangelo Edessa"/>
          <w:noProof/>
          <w:color w:val="FFFFFF"/>
          <w:spacing w:val="-20000"/>
          <w:sz w:val="2"/>
          <w:szCs w:val="2"/>
          <w:lang w:val="sq-AL" w:eastAsia="ru-RU"/>
        </w:rPr>
        <w:t> процедур</w:t>
      </w:r>
      <w:r>
        <w:rPr>
          <w:rFonts w:ascii="Times New Roman" w:eastAsia="Times New Roman" w:hAnsi="Times New Roman" w:cs="Times New Roman"/>
          <w:sz w:val="28"/>
          <w:szCs w:val="28"/>
          <w:lang w:eastAsia="ru-RU"/>
        </w:rPr>
        <w:t xml:space="preserve"> года. </w:t>
      </w:r>
    </w:p>
    <w:p w:rsidR="00BF2908" w:rsidRDefault="00BF2908" w:rsidP="00BF290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Видом срочного депозита является депозит с предварительным уведомлением об изъятии средств.  Срок данного уведомления так же содержится в договоре и может изменяться в границах от 5 дней до нескольких месяцев исходя из первоначального срока депозита и его суммы. </w:t>
      </w:r>
    </w:p>
    <w:p w:rsidR="00BF2908" w:rsidRDefault="00BF2908" w:rsidP="00BF290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пециальные депозиты  - договор по данному виду депозитов содержит специальные условия возврата. Другими словами, вкладчику денежные средства возвращаются при определенных условиях. К таким депозитам относят целевые, накопительные, страховые и другие вклады. </w:t>
      </w:r>
    </w:p>
    <w:p w:rsidR="00BF2908" w:rsidRPr="00204F42" w:rsidRDefault="00BF2908" w:rsidP="00BF2908">
      <w:pPr>
        <w:spacing w:after="160" w:line="360" w:lineRule="auto"/>
        <w:ind w:firstLine="709"/>
        <w:contextualSpacing/>
        <w:jc w:val="both"/>
        <w:rPr>
          <w:rFonts w:ascii="Times New Roman" w:eastAsia="Calibri" w:hAnsi="Times New Roman" w:cs="Times New Roman"/>
          <w:sz w:val="28"/>
          <w:szCs w:val="28"/>
        </w:rPr>
      </w:pPr>
      <w:r w:rsidRPr="00204F42">
        <w:rPr>
          <w:rFonts w:ascii="Times New Roman" w:eastAsia="Calibri" w:hAnsi="Times New Roman" w:cs="Times New Roman"/>
          <w:sz w:val="28"/>
          <w:szCs w:val="28"/>
        </w:rPr>
        <w:lastRenderedPageBreak/>
        <w:t>В зависимости от вида депозита, проценты по нему можно получать с разной периодичностью:</w:t>
      </w:r>
    </w:p>
    <w:p w:rsidR="00BF2908" w:rsidRPr="00204F42" w:rsidRDefault="00BF2908" w:rsidP="00BF2908">
      <w:pPr>
        <w:spacing w:after="160" w:line="360" w:lineRule="auto"/>
        <w:ind w:firstLine="709"/>
        <w:contextualSpacing/>
        <w:jc w:val="both"/>
        <w:rPr>
          <w:rFonts w:ascii="Times New Roman" w:eastAsia="Calibri" w:hAnsi="Times New Roman" w:cs="Times New Roman"/>
          <w:sz w:val="28"/>
          <w:szCs w:val="28"/>
        </w:rPr>
      </w:pPr>
      <w:r w:rsidRPr="00204F42">
        <w:rPr>
          <w:rFonts w:ascii="Times New Roman" w:eastAsia="Calibri" w:hAnsi="Times New Roman" w:cs="Times New Roman"/>
          <w:sz w:val="28"/>
          <w:szCs w:val="28"/>
        </w:rPr>
        <w:t>-  по окончании срока действия депозитного договора;</w:t>
      </w:r>
    </w:p>
    <w:p w:rsidR="00BF2908" w:rsidRPr="00204F42" w:rsidRDefault="00BF2908" w:rsidP="00BF2908">
      <w:pPr>
        <w:spacing w:after="160" w:line="360" w:lineRule="auto"/>
        <w:ind w:firstLine="709"/>
        <w:contextualSpacing/>
        <w:jc w:val="both"/>
        <w:rPr>
          <w:rFonts w:ascii="Times New Roman" w:eastAsia="Calibri" w:hAnsi="Times New Roman" w:cs="Times New Roman"/>
          <w:sz w:val="28"/>
          <w:szCs w:val="28"/>
        </w:rPr>
      </w:pPr>
      <w:r w:rsidRPr="00204F42">
        <w:rPr>
          <w:rFonts w:ascii="Times New Roman" w:eastAsia="Calibri" w:hAnsi="Times New Roman" w:cs="Times New Roman"/>
          <w:sz w:val="28"/>
          <w:szCs w:val="28"/>
        </w:rPr>
        <w:t>-  ежеквартально, ежемесячно;</w:t>
      </w:r>
    </w:p>
    <w:p w:rsidR="00BF2908" w:rsidRPr="00204F42" w:rsidRDefault="00BF2908" w:rsidP="00BF2908">
      <w:pPr>
        <w:spacing w:after="160" w:line="360" w:lineRule="auto"/>
        <w:ind w:firstLine="709"/>
        <w:contextualSpacing/>
        <w:jc w:val="both"/>
        <w:rPr>
          <w:rFonts w:ascii="Times New Roman" w:eastAsia="Calibri" w:hAnsi="Times New Roman" w:cs="Times New Roman"/>
          <w:sz w:val="28"/>
          <w:szCs w:val="28"/>
        </w:rPr>
      </w:pPr>
      <w:r w:rsidRPr="00204F42">
        <w:rPr>
          <w:rFonts w:ascii="Times New Roman" w:eastAsia="Calibri" w:hAnsi="Times New Roman" w:cs="Times New Roman"/>
          <w:sz w:val="28"/>
          <w:szCs w:val="28"/>
        </w:rPr>
        <w:t>-  авансом.</w:t>
      </w:r>
    </w:p>
    <w:p w:rsidR="00BF2908" w:rsidRPr="00204F42" w:rsidRDefault="00BF2908" w:rsidP="00BF2908">
      <w:pPr>
        <w:spacing w:after="160" w:line="360" w:lineRule="auto"/>
        <w:ind w:firstLine="709"/>
        <w:contextualSpacing/>
        <w:jc w:val="both"/>
        <w:rPr>
          <w:rFonts w:ascii="Times New Roman" w:eastAsia="Calibri" w:hAnsi="Times New Roman" w:cs="Times New Roman"/>
          <w:sz w:val="28"/>
          <w:szCs w:val="28"/>
        </w:rPr>
      </w:pPr>
      <w:r w:rsidRPr="00204F42">
        <w:rPr>
          <w:rFonts w:ascii="Times New Roman" w:eastAsia="Calibri" w:hAnsi="Times New Roman" w:cs="Times New Roman"/>
          <w:sz w:val="28"/>
          <w:szCs w:val="28"/>
        </w:rPr>
        <w:t xml:space="preserve"> Депозит с выплатой процентов в конце срока наиболее удобен для банка.</w:t>
      </w:r>
    </w:p>
    <w:p w:rsidR="00BF2908" w:rsidRPr="00204F42" w:rsidRDefault="00BF2908" w:rsidP="00BF2908">
      <w:pPr>
        <w:spacing w:after="160" w:line="360" w:lineRule="auto"/>
        <w:ind w:firstLine="709"/>
        <w:contextualSpacing/>
        <w:jc w:val="both"/>
        <w:rPr>
          <w:rFonts w:ascii="Times New Roman" w:eastAsia="Calibri" w:hAnsi="Times New Roman" w:cs="Times New Roman"/>
          <w:sz w:val="28"/>
          <w:szCs w:val="28"/>
        </w:rPr>
      </w:pPr>
      <w:r w:rsidRPr="00204F42">
        <w:rPr>
          <w:rFonts w:ascii="Times New Roman" w:eastAsia="Calibri" w:hAnsi="Times New Roman" w:cs="Times New Roman"/>
          <w:sz w:val="28"/>
          <w:szCs w:val="28"/>
        </w:rPr>
        <w:t xml:space="preserve">Ведь процентами, которые уже, по сути, поступают вкладчику каждый день, каждый месяц, банк может распоряжаться по своему усмотрению. </w:t>
      </w:r>
    </w:p>
    <w:p w:rsidR="00BF2908" w:rsidRPr="00204F42" w:rsidRDefault="00BF2908" w:rsidP="00BF2908">
      <w:pPr>
        <w:spacing w:after="160" w:line="360" w:lineRule="auto"/>
        <w:ind w:firstLine="709"/>
        <w:contextualSpacing/>
        <w:jc w:val="both"/>
        <w:rPr>
          <w:rFonts w:ascii="Times New Roman" w:eastAsia="Calibri" w:hAnsi="Times New Roman" w:cs="Times New Roman"/>
          <w:sz w:val="28"/>
          <w:szCs w:val="28"/>
        </w:rPr>
      </w:pPr>
      <w:r w:rsidRPr="00204F42">
        <w:rPr>
          <w:rFonts w:ascii="Times New Roman" w:eastAsia="Calibri" w:hAnsi="Times New Roman" w:cs="Times New Roman"/>
          <w:sz w:val="28"/>
          <w:szCs w:val="28"/>
        </w:rPr>
        <w:t>Для осуществления депозитных операций председатель правления банка на основании основных направлений, принятых советом банка и рассмотренных на кредитном комитете, приказом или распоряжением устанавливает:</w:t>
      </w:r>
    </w:p>
    <w:p w:rsidR="00BF2908" w:rsidRPr="00204F42" w:rsidRDefault="00BF2908" w:rsidP="00BF2908">
      <w:pPr>
        <w:spacing w:after="160" w:line="360" w:lineRule="auto"/>
        <w:ind w:firstLine="709"/>
        <w:contextualSpacing/>
        <w:jc w:val="both"/>
        <w:rPr>
          <w:rFonts w:ascii="Times New Roman" w:eastAsia="Calibri" w:hAnsi="Times New Roman" w:cs="Times New Roman"/>
          <w:sz w:val="28"/>
          <w:szCs w:val="28"/>
        </w:rPr>
      </w:pPr>
      <w:r w:rsidRPr="00204F42">
        <w:rPr>
          <w:rFonts w:ascii="Times New Roman" w:eastAsia="Calibri" w:hAnsi="Times New Roman" w:cs="Times New Roman"/>
          <w:sz w:val="28"/>
          <w:szCs w:val="28"/>
        </w:rPr>
        <w:t>- форму депозитов:</w:t>
      </w:r>
    </w:p>
    <w:p w:rsidR="00BF2908" w:rsidRPr="00204F42" w:rsidRDefault="00BF2908" w:rsidP="00BF2908">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депозиты </w:t>
      </w:r>
      <w:r w:rsidRPr="00204F42">
        <w:rPr>
          <w:rFonts w:ascii="Times New Roman" w:eastAsia="Calibri" w:hAnsi="Times New Roman" w:cs="Times New Roman"/>
          <w:sz w:val="28"/>
          <w:szCs w:val="28"/>
        </w:rPr>
        <w:t xml:space="preserve"> до востребования;</w:t>
      </w:r>
    </w:p>
    <w:p w:rsidR="00BF2908" w:rsidRPr="00204F42" w:rsidRDefault="00BF2908" w:rsidP="00BF2908">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срочные депозиты</w:t>
      </w:r>
      <w:r w:rsidRPr="00204F42">
        <w:rPr>
          <w:rFonts w:ascii="Times New Roman" w:eastAsia="Calibri" w:hAnsi="Times New Roman" w:cs="Times New Roman"/>
          <w:sz w:val="28"/>
          <w:szCs w:val="28"/>
        </w:rPr>
        <w:t>;</w:t>
      </w:r>
    </w:p>
    <w:p w:rsidR="00BF2908" w:rsidRPr="00204F42" w:rsidRDefault="00BF2908" w:rsidP="00BF2908">
      <w:pPr>
        <w:spacing w:after="160" w:line="360" w:lineRule="auto"/>
        <w:ind w:firstLine="709"/>
        <w:contextualSpacing/>
        <w:jc w:val="both"/>
        <w:rPr>
          <w:rFonts w:ascii="Times New Roman" w:eastAsia="Calibri" w:hAnsi="Times New Roman" w:cs="Times New Roman"/>
          <w:sz w:val="28"/>
          <w:szCs w:val="28"/>
        </w:rPr>
      </w:pPr>
      <w:r w:rsidRPr="00204F42">
        <w:rPr>
          <w:rFonts w:ascii="Times New Roman" w:eastAsia="Calibri" w:hAnsi="Times New Roman" w:cs="Times New Roman"/>
          <w:sz w:val="28"/>
          <w:szCs w:val="28"/>
        </w:rPr>
        <w:t>- сроки привлечения:</w:t>
      </w:r>
    </w:p>
    <w:p w:rsidR="00BF2908" w:rsidRPr="00204F42" w:rsidRDefault="00BF2908" w:rsidP="00BF2908">
      <w:pPr>
        <w:spacing w:after="160" w:line="360" w:lineRule="auto"/>
        <w:ind w:firstLine="709"/>
        <w:contextualSpacing/>
        <w:jc w:val="both"/>
        <w:rPr>
          <w:rFonts w:ascii="Times New Roman" w:eastAsia="Calibri" w:hAnsi="Times New Roman" w:cs="Times New Roman"/>
          <w:sz w:val="28"/>
          <w:szCs w:val="28"/>
        </w:rPr>
      </w:pPr>
      <w:r w:rsidRPr="00204F42">
        <w:rPr>
          <w:rFonts w:ascii="Times New Roman" w:eastAsia="Calibri" w:hAnsi="Times New Roman" w:cs="Times New Roman"/>
          <w:sz w:val="28"/>
          <w:szCs w:val="28"/>
        </w:rPr>
        <w:t xml:space="preserve">1) </w:t>
      </w:r>
      <w:proofErr w:type="gramStart"/>
      <w:r w:rsidRPr="00204F42">
        <w:rPr>
          <w:rFonts w:ascii="Times New Roman" w:eastAsia="Calibri" w:hAnsi="Times New Roman" w:cs="Times New Roman"/>
          <w:sz w:val="28"/>
          <w:szCs w:val="28"/>
        </w:rPr>
        <w:t>краткосрочные</w:t>
      </w:r>
      <w:proofErr w:type="gramEnd"/>
      <w:r w:rsidRPr="00204F42">
        <w:rPr>
          <w:rFonts w:ascii="Times New Roman" w:eastAsia="Calibri" w:hAnsi="Times New Roman" w:cs="Times New Roman"/>
          <w:sz w:val="28"/>
          <w:szCs w:val="28"/>
        </w:rPr>
        <w:t xml:space="preserve"> - до 30 дней;</w:t>
      </w:r>
    </w:p>
    <w:p w:rsidR="00BF2908" w:rsidRPr="00204F42" w:rsidRDefault="00BF2908" w:rsidP="00BF2908">
      <w:pPr>
        <w:spacing w:after="160" w:line="360" w:lineRule="auto"/>
        <w:ind w:firstLine="709"/>
        <w:contextualSpacing/>
        <w:jc w:val="both"/>
        <w:rPr>
          <w:rFonts w:ascii="Times New Roman" w:eastAsia="Calibri" w:hAnsi="Times New Roman" w:cs="Times New Roman"/>
          <w:sz w:val="28"/>
          <w:szCs w:val="28"/>
        </w:rPr>
      </w:pPr>
      <w:r w:rsidRPr="00204F42">
        <w:rPr>
          <w:rFonts w:ascii="Times New Roman" w:eastAsia="Calibri" w:hAnsi="Times New Roman" w:cs="Times New Roman"/>
          <w:sz w:val="28"/>
          <w:szCs w:val="28"/>
        </w:rPr>
        <w:t xml:space="preserve">2) </w:t>
      </w:r>
      <w:proofErr w:type="gramStart"/>
      <w:r w:rsidRPr="00204F42">
        <w:rPr>
          <w:rFonts w:ascii="Times New Roman" w:eastAsia="Calibri" w:hAnsi="Times New Roman" w:cs="Times New Roman"/>
          <w:sz w:val="28"/>
          <w:szCs w:val="28"/>
        </w:rPr>
        <w:t>среднесрочные</w:t>
      </w:r>
      <w:proofErr w:type="gramEnd"/>
      <w:r w:rsidRPr="00204F42">
        <w:rPr>
          <w:rFonts w:ascii="Times New Roman" w:eastAsia="Calibri" w:hAnsi="Times New Roman" w:cs="Times New Roman"/>
          <w:sz w:val="28"/>
          <w:szCs w:val="28"/>
        </w:rPr>
        <w:t xml:space="preserve"> - от 31 до 360 дней;</w:t>
      </w:r>
    </w:p>
    <w:p w:rsidR="00BF2908" w:rsidRPr="00204F42" w:rsidRDefault="00BF2908" w:rsidP="00BF2908">
      <w:pPr>
        <w:spacing w:after="160" w:line="360" w:lineRule="auto"/>
        <w:ind w:firstLine="709"/>
        <w:contextualSpacing/>
        <w:jc w:val="both"/>
        <w:rPr>
          <w:rFonts w:ascii="Times New Roman" w:eastAsia="Calibri" w:hAnsi="Times New Roman" w:cs="Times New Roman"/>
          <w:sz w:val="28"/>
          <w:szCs w:val="28"/>
        </w:rPr>
      </w:pPr>
      <w:r w:rsidRPr="00204F42">
        <w:rPr>
          <w:rFonts w:ascii="Times New Roman" w:eastAsia="Calibri" w:hAnsi="Times New Roman" w:cs="Times New Roman"/>
          <w:sz w:val="28"/>
          <w:szCs w:val="28"/>
        </w:rPr>
        <w:t xml:space="preserve">3) </w:t>
      </w:r>
      <w:proofErr w:type="gramStart"/>
      <w:r w:rsidRPr="00204F42">
        <w:rPr>
          <w:rFonts w:ascii="Times New Roman" w:eastAsia="Calibri" w:hAnsi="Times New Roman" w:cs="Times New Roman"/>
          <w:sz w:val="28"/>
          <w:szCs w:val="28"/>
        </w:rPr>
        <w:t>долгосрочные</w:t>
      </w:r>
      <w:proofErr w:type="gramEnd"/>
      <w:r w:rsidRPr="00204F42">
        <w:rPr>
          <w:rFonts w:ascii="Times New Roman" w:eastAsia="Calibri" w:hAnsi="Times New Roman" w:cs="Times New Roman"/>
          <w:sz w:val="28"/>
          <w:szCs w:val="28"/>
        </w:rPr>
        <w:t xml:space="preserve"> - свыше одного года;</w:t>
      </w:r>
    </w:p>
    <w:p w:rsidR="00BF2908" w:rsidRPr="00204F42" w:rsidRDefault="00BF2908" w:rsidP="00BF2908">
      <w:pPr>
        <w:spacing w:after="160" w:line="360" w:lineRule="auto"/>
        <w:ind w:firstLine="709"/>
        <w:contextualSpacing/>
        <w:jc w:val="both"/>
        <w:rPr>
          <w:rFonts w:ascii="Times New Roman" w:eastAsia="Calibri" w:hAnsi="Times New Roman" w:cs="Times New Roman"/>
          <w:sz w:val="28"/>
          <w:szCs w:val="28"/>
        </w:rPr>
      </w:pPr>
      <w:r w:rsidRPr="00204F42">
        <w:rPr>
          <w:rFonts w:ascii="Times New Roman" w:eastAsia="Calibri" w:hAnsi="Times New Roman" w:cs="Times New Roman"/>
          <w:sz w:val="28"/>
          <w:szCs w:val="28"/>
        </w:rPr>
        <w:t>- тип депозита:</w:t>
      </w:r>
    </w:p>
    <w:p w:rsidR="00BF2908" w:rsidRPr="00204F42" w:rsidRDefault="00BF2908" w:rsidP="00BF2908">
      <w:pPr>
        <w:spacing w:after="160" w:line="360" w:lineRule="auto"/>
        <w:ind w:firstLine="709"/>
        <w:contextualSpacing/>
        <w:jc w:val="both"/>
        <w:rPr>
          <w:rFonts w:ascii="Times New Roman" w:eastAsia="Calibri" w:hAnsi="Times New Roman" w:cs="Times New Roman"/>
          <w:sz w:val="28"/>
          <w:szCs w:val="28"/>
        </w:rPr>
      </w:pPr>
      <w:r w:rsidRPr="00204F42">
        <w:rPr>
          <w:rFonts w:ascii="Times New Roman" w:eastAsia="Calibri" w:hAnsi="Times New Roman" w:cs="Times New Roman"/>
          <w:sz w:val="28"/>
          <w:szCs w:val="28"/>
        </w:rPr>
        <w:t>1) текущий;</w:t>
      </w:r>
    </w:p>
    <w:p w:rsidR="00BF2908" w:rsidRPr="00204F42" w:rsidRDefault="00BF2908" w:rsidP="00BF2908">
      <w:pPr>
        <w:spacing w:after="160" w:line="360" w:lineRule="auto"/>
        <w:ind w:firstLine="709"/>
        <w:contextualSpacing/>
        <w:jc w:val="both"/>
        <w:rPr>
          <w:rFonts w:ascii="Times New Roman" w:eastAsia="Calibri" w:hAnsi="Times New Roman" w:cs="Times New Roman"/>
          <w:sz w:val="28"/>
          <w:szCs w:val="28"/>
        </w:rPr>
      </w:pPr>
      <w:r w:rsidRPr="00204F42">
        <w:rPr>
          <w:rFonts w:ascii="Times New Roman" w:eastAsia="Calibri" w:hAnsi="Times New Roman" w:cs="Times New Roman"/>
          <w:sz w:val="28"/>
          <w:szCs w:val="28"/>
        </w:rPr>
        <w:t>2) фиксированный (гарантированный);</w:t>
      </w:r>
    </w:p>
    <w:p w:rsidR="00BF2908" w:rsidRPr="00204F42" w:rsidRDefault="00BF2908" w:rsidP="00BF2908">
      <w:pPr>
        <w:spacing w:after="160" w:line="360" w:lineRule="auto"/>
        <w:ind w:firstLine="709"/>
        <w:contextualSpacing/>
        <w:jc w:val="both"/>
        <w:rPr>
          <w:rFonts w:ascii="Times New Roman" w:eastAsia="Calibri" w:hAnsi="Times New Roman" w:cs="Times New Roman"/>
          <w:sz w:val="28"/>
          <w:szCs w:val="28"/>
        </w:rPr>
      </w:pPr>
      <w:r w:rsidRPr="00204F42">
        <w:rPr>
          <w:rFonts w:ascii="Times New Roman" w:eastAsia="Calibri" w:hAnsi="Times New Roman" w:cs="Times New Roman"/>
          <w:sz w:val="28"/>
          <w:szCs w:val="28"/>
        </w:rPr>
        <w:t>3) накопительный.</w:t>
      </w:r>
    </w:p>
    <w:p w:rsidR="00BF2908" w:rsidRPr="00204F42" w:rsidRDefault="00BF2908" w:rsidP="00BF2908">
      <w:pPr>
        <w:spacing w:after="160" w:line="360" w:lineRule="auto"/>
        <w:ind w:firstLine="709"/>
        <w:contextualSpacing/>
        <w:jc w:val="both"/>
        <w:rPr>
          <w:rFonts w:ascii="Times New Roman" w:eastAsia="Calibri" w:hAnsi="Times New Roman" w:cs="Times New Roman"/>
          <w:sz w:val="28"/>
          <w:szCs w:val="28"/>
        </w:rPr>
      </w:pPr>
      <w:r w:rsidRPr="00204F42">
        <w:rPr>
          <w:rFonts w:ascii="Times New Roman" w:eastAsia="Calibri" w:hAnsi="Times New Roman" w:cs="Times New Roman"/>
          <w:sz w:val="28"/>
          <w:szCs w:val="28"/>
        </w:rPr>
        <w:t>- валюту депозита:</w:t>
      </w:r>
    </w:p>
    <w:p w:rsidR="00BF2908" w:rsidRPr="00204F42" w:rsidRDefault="00BF2908" w:rsidP="00BF2908">
      <w:pPr>
        <w:spacing w:after="160" w:line="360" w:lineRule="auto"/>
        <w:ind w:firstLine="709"/>
        <w:contextualSpacing/>
        <w:jc w:val="both"/>
        <w:rPr>
          <w:rFonts w:ascii="Times New Roman" w:eastAsia="Calibri" w:hAnsi="Times New Roman" w:cs="Times New Roman"/>
          <w:sz w:val="28"/>
          <w:szCs w:val="28"/>
        </w:rPr>
      </w:pPr>
      <w:r w:rsidRPr="00204F42">
        <w:rPr>
          <w:rFonts w:ascii="Times New Roman" w:eastAsia="Calibri" w:hAnsi="Times New Roman" w:cs="Times New Roman"/>
          <w:sz w:val="28"/>
          <w:szCs w:val="28"/>
        </w:rPr>
        <w:t>1) рублёвые;</w:t>
      </w:r>
    </w:p>
    <w:p w:rsidR="00BF2908" w:rsidRPr="00204F42" w:rsidRDefault="00BF2908" w:rsidP="00BF2908">
      <w:pPr>
        <w:spacing w:after="160" w:line="360" w:lineRule="auto"/>
        <w:ind w:firstLine="709"/>
        <w:contextualSpacing/>
        <w:jc w:val="both"/>
        <w:rPr>
          <w:rFonts w:ascii="Times New Roman" w:eastAsia="Calibri" w:hAnsi="Times New Roman" w:cs="Times New Roman"/>
          <w:sz w:val="28"/>
          <w:szCs w:val="28"/>
        </w:rPr>
      </w:pPr>
      <w:r w:rsidRPr="00204F42">
        <w:rPr>
          <w:rFonts w:ascii="Times New Roman" w:eastAsia="Calibri" w:hAnsi="Times New Roman" w:cs="Times New Roman"/>
          <w:sz w:val="28"/>
          <w:szCs w:val="28"/>
        </w:rPr>
        <w:t>2) валютные;</w:t>
      </w:r>
    </w:p>
    <w:p w:rsidR="00BF2908" w:rsidRDefault="00BF2908" w:rsidP="00BF2908">
      <w:pPr>
        <w:spacing w:after="160" w:line="360" w:lineRule="auto"/>
        <w:ind w:firstLine="709"/>
        <w:contextualSpacing/>
        <w:jc w:val="both"/>
        <w:rPr>
          <w:rFonts w:ascii="Times New Roman" w:eastAsia="Calibri" w:hAnsi="Times New Roman" w:cs="Times New Roman"/>
          <w:sz w:val="28"/>
          <w:szCs w:val="28"/>
        </w:rPr>
      </w:pPr>
      <w:r w:rsidRPr="00204F42">
        <w:rPr>
          <w:rFonts w:ascii="Times New Roman" w:eastAsia="Calibri" w:hAnsi="Times New Roman" w:cs="Times New Roman"/>
          <w:sz w:val="28"/>
          <w:szCs w:val="28"/>
        </w:rPr>
        <w:t>3) ставки депозитов.</w:t>
      </w:r>
    </w:p>
    <w:p w:rsidR="00BF2908" w:rsidRPr="00204F42" w:rsidRDefault="00BF2908" w:rsidP="00BF2908">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Утвержденные в соответствии с депозитной политикой параметры депозита доводятся до клиентской базы коммерческого банка в виде </w:t>
      </w:r>
      <w:r>
        <w:rPr>
          <w:rFonts w:ascii="Times New Roman" w:eastAsia="Calibri" w:hAnsi="Times New Roman" w:cs="Times New Roman"/>
          <w:sz w:val="28"/>
          <w:szCs w:val="28"/>
        </w:rPr>
        <w:lastRenderedPageBreak/>
        <w:t xml:space="preserve">предложения по телефону или почту, а так же устно при непосредственном посещении клиентом банка. Так же частым явлением является распространение буклетов с продолжениями банка в рамках депозитной политики. </w:t>
      </w:r>
    </w:p>
    <w:p w:rsidR="00BF2908" w:rsidRDefault="00BF2908" w:rsidP="006813A6">
      <w:pPr>
        <w:spacing w:line="360" w:lineRule="auto"/>
        <w:jc w:val="center"/>
      </w:pPr>
    </w:p>
    <w:p w:rsidR="00BF2908" w:rsidRPr="006813A6" w:rsidRDefault="006813A6" w:rsidP="006813A6">
      <w:pPr>
        <w:pStyle w:val="a3"/>
        <w:spacing w:after="16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BF2908" w:rsidRPr="006813A6">
        <w:rPr>
          <w:rFonts w:ascii="Times New Roman" w:eastAsia="Calibri" w:hAnsi="Times New Roman" w:cs="Times New Roman"/>
          <w:b/>
          <w:sz w:val="28"/>
          <w:szCs w:val="28"/>
        </w:rPr>
        <w:t xml:space="preserve"> Показатели эффективности депозитной политики коммерческого банка</w:t>
      </w:r>
    </w:p>
    <w:p w:rsidR="00BF2908" w:rsidRPr="00204F42" w:rsidRDefault="00BF2908" w:rsidP="00BF2908">
      <w:pPr>
        <w:spacing w:after="160" w:line="360" w:lineRule="auto"/>
        <w:ind w:firstLine="709"/>
        <w:contextualSpacing/>
        <w:jc w:val="both"/>
        <w:rPr>
          <w:rFonts w:ascii="Times New Roman" w:eastAsia="Calibri" w:hAnsi="Times New Roman" w:cs="Times New Roman"/>
          <w:sz w:val="28"/>
        </w:rPr>
      </w:pPr>
      <w:r w:rsidRPr="00204F42">
        <w:rPr>
          <w:rFonts w:ascii="Times New Roman" w:eastAsia="Calibri" w:hAnsi="Times New Roman" w:cs="Times New Roman"/>
          <w:sz w:val="28"/>
        </w:rPr>
        <w:t xml:space="preserve">Успешное развитие и эффективное функционирование коммерческого банка невозможно без детально проработанной и экономически обоснованной депозитной политики. </w:t>
      </w:r>
    </w:p>
    <w:p w:rsidR="00BF2908" w:rsidRDefault="00BF2908" w:rsidP="00BF2908">
      <w:pPr>
        <w:spacing w:after="160" w:line="360" w:lineRule="auto"/>
        <w:ind w:firstLine="709"/>
        <w:contextualSpacing/>
        <w:jc w:val="both"/>
        <w:rPr>
          <w:rFonts w:ascii="Times New Roman" w:eastAsia="Calibri" w:hAnsi="Times New Roman" w:cs="Times New Roman"/>
          <w:sz w:val="28"/>
        </w:rPr>
      </w:pPr>
      <w:r>
        <w:rPr>
          <w:rFonts w:ascii="Times New Roman" w:eastAsia="Calibri" w:hAnsi="Times New Roman" w:cs="Times New Roman"/>
          <w:sz w:val="28"/>
        </w:rPr>
        <w:t xml:space="preserve">Оценка эффективности </w:t>
      </w:r>
      <w:r w:rsidRPr="00204F42">
        <w:rPr>
          <w:rFonts w:ascii="Times New Roman" w:eastAsia="Calibri" w:hAnsi="Times New Roman" w:cs="Times New Roman"/>
          <w:sz w:val="28"/>
        </w:rPr>
        <w:t>депозитной политики включает в с</w:t>
      </w:r>
      <w:r w:rsidR="006813A6">
        <w:rPr>
          <w:rFonts w:ascii="Times New Roman" w:eastAsia="Calibri" w:hAnsi="Times New Roman" w:cs="Times New Roman"/>
          <w:sz w:val="28"/>
        </w:rPr>
        <w:t xml:space="preserve">ебя четыре этапа (см. рисунок </w:t>
      </w:r>
      <w:r w:rsidRPr="00204F42">
        <w:rPr>
          <w:rFonts w:ascii="Times New Roman" w:eastAsia="Calibri" w:hAnsi="Times New Roman" w:cs="Times New Roman"/>
          <w:sz w:val="28"/>
        </w:rPr>
        <w:t>2)</w:t>
      </w:r>
    </w:p>
    <w:p w:rsidR="00BF2908" w:rsidRPr="00204F42" w:rsidRDefault="00BF2908" w:rsidP="00BF2908">
      <w:pPr>
        <w:spacing w:after="160" w:line="360" w:lineRule="auto"/>
        <w:ind w:firstLine="709"/>
        <w:contextualSpacing/>
        <w:jc w:val="both"/>
        <w:rPr>
          <w:rFonts w:ascii="Times New Roman" w:eastAsia="Calibri" w:hAnsi="Times New Roman" w:cs="Times New Roman"/>
          <w:sz w:val="28"/>
        </w:rPr>
      </w:pPr>
      <w:r w:rsidRPr="00204F42">
        <w:rPr>
          <w:rFonts w:ascii="Times New Roman" w:eastAsia="Calibri" w:hAnsi="Times New Roman" w:cs="Times New Roman"/>
          <w:noProof/>
          <w:sz w:val="28"/>
          <w:lang w:eastAsia="ru-RU"/>
        </w:rPr>
        <mc:AlternateContent>
          <mc:Choice Requires="wps">
            <w:drawing>
              <wp:anchor distT="0" distB="0" distL="114300" distR="114300" simplePos="0" relativeHeight="251688960" behindDoc="0" locked="0" layoutInCell="1" allowOverlap="1" wp14:anchorId="1CA180A8" wp14:editId="7AD16467">
                <wp:simplePos x="0" y="0"/>
                <wp:positionH relativeFrom="column">
                  <wp:posOffset>1653540</wp:posOffset>
                </wp:positionH>
                <wp:positionV relativeFrom="paragraph">
                  <wp:posOffset>118111</wp:posOffset>
                </wp:positionV>
                <wp:extent cx="2981325" cy="933450"/>
                <wp:effectExtent l="0" t="0" r="28575" b="190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981325" cy="933450"/>
                        </a:xfrm>
                        <a:prstGeom prst="roundRect">
                          <a:avLst/>
                        </a:prstGeom>
                        <a:noFill/>
                        <a:ln w="12700" cap="flat" cmpd="sng" algn="ctr">
                          <a:solidFill>
                            <a:sysClr val="windowText" lastClr="000000"/>
                          </a:solidFill>
                          <a:prstDash val="solid"/>
                          <a:miter lim="800000"/>
                        </a:ln>
                        <a:effectLst/>
                      </wps:spPr>
                      <wps:txbx>
                        <w:txbxContent>
                          <w:p w:rsidR="00BF2908" w:rsidRPr="005230F5" w:rsidRDefault="00BF2908" w:rsidP="00BF2908">
                            <w:pPr>
                              <w:jc w:val="center"/>
                              <w:rPr>
                                <w:rFonts w:ascii="Times New Roman" w:hAnsi="Times New Roman" w:cs="Times New Roman"/>
                                <w:color w:val="262626" w:themeColor="text1" w:themeTint="D9"/>
                                <w:sz w:val="28"/>
                                <w:szCs w:val="28"/>
                              </w:rPr>
                            </w:pPr>
                            <w:r w:rsidRPr="00F829C9">
                              <w:rPr>
                                <w:rFonts w:ascii="Times New Roman" w:hAnsi="Times New Roman" w:cs="Times New Roman"/>
                                <w:color w:val="262626" w:themeColor="text1" w:themeTint="D9"/>
                                <w:sz w:val="28"/>
                                <w:szCs w:val="28"/>
                              </w:rPr>
                              <w:t>Оценка  определяется организационных аспектов  депозитной политики  банка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37" style="position:absolute;left:0;text-align:left;margin-left:130.2pt;margin-top:9.3pt;width:234.75pt;height:7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C3twIAABwFAAAOAAAAZHJzL2Uyb0RvYy54bWysVM1uEzEQviPxDpbvdJM0pW3UpIpaFSFV&#10;bUWLena83mQl/2E72ZQTEkeQeAaeASFBS8srbN6Iz940DYUTIgdnxjOen2++2b39uZJkJpwvje7T&#10;9kaLEqG5yUs97tPXF0fPdijxgemcSaNFn14JT/cHT5/sVbYnOmZiZC4cQRDte5Xt00kItpdlnk+E&#10;Yn7DWKFhLIxTLEB14yx3rEJ0JbNOq/U8q4zLrTNceI/bw8ZIByl+UQgeTovCi0Bkn6K2kE6XzlE8&#10;s8Ee640ds5OSL8tg/1CFYqVG0lWoQxYYmbryj1Cq5M54U4QNblRmiqLkIvWAbtqtR92cT5gVqReA&#10;4+0KJv//wvKT2ZkjZY7ZUaKZwojqz/X14t3iff2lvqm/1rf17eJD/Z3UP3H5qf5R3yXTXX2z+Ajj&#10;t/qatCOMlfU9RDu3Z26peYgRk3nhVPxHt2SeoL9aQS/mgXBcdnZ32pudLUo4bLubm92tNJvs4bV1&#10;PrwQRpEo9KkzU52/wnwT7Gx27APSwv/eL2bU5qiUMs1YalKhyc52CzTgDFQrJAsQlUXzXo8pYXIM&#10;DvPgUkhvZJnH5zGQv/IH0pEZA43AvtxUF6icEsl8gAHtpF/EASX89jTWc8j8pHmcTA3rVBlAfVmq&#10;Pt1Zfy11zCgSeZddRWwbNKMU5qN5M7IV8COTX2GOzjQE95Yflch7jPLOmAOj0TS2NJziKKQBEmYp&#10;UTIx7u3f7qM/iAYrJRU2BCi9mTIn0PVLDQrutrvduFJJ6W5td6C4dcto3aKn6sAAPdAM1SUx+gd5&#10;LxbOqEss8zBmhYlpjtzNPJbKQWg2F58DLobD5IY1siwc63PLY/AIXUT8Yn7JnF1yJWBWJ+Z+m1jv&#10;EVsa34Yvw2kwRZmoFKFucMVQo4IVTONdfi7ijq/ryevhozb4BQAA//8DAFBLAwQUAAYACAAAACEA&#10;GxPRwt4AAAAKAQAADwAAAGRycy9kb3ducmV2LnhtbEyPwU7DMAyG70i8Q2QkbiyhQFm7phNU4wRC&#10;2gb3rPHassapmmwrb485wdH+P/3+XCwn14sTjqHzpOF2pkAg1d521Gj42L7czEGEaMia3hNq+MYA&#10;y/LyojC59Wda42kTG8ElFHKjoY1xyKUMdYvOhJkfkDjb+9GZyOPYSDuaM5e7XiZKpdKZjvhCawas&#10;WqwPm6PT8Lp+q1ZSVnfPtM3kZ/K1Uu/qoPX11fS0ABFxin8w/OqzOpTstPNHskH0GpJU3TPKwTwF&#10;wcBjkmUgdrxIH1KQZSH/v1D+AAAA//8DAFBLAQItABQABgAIAAAAIQC2gziS/gAAAOEBAAATAAAA&#10;AAAAAAAAAAAAAAAAAABbQ29udGVudF9UeXBlc10ueG1sUEsBAi0AFAAGAAgAAAAhADj9If/WAAAA&#10;lAEAAAsAAAAAAAAAAAAAAAAALwEAAF9yZWxzLy5yZWxzUEsBAi0AFAAGAAgAAAAhACFwgLe3AgAA&#10;HAUAAA4AAAAAAAAAAAAAAAAALgIAAGRycy9lMm9Eb2MueG1sUEsBAi0AFAAGAAgAAAAhABsT0cLe&#10;AAAACgEAAA8AAAAAAAAAAAAAAAAAEQUAAGRycy9kb3ducmV2LnhtbFBLBQYAAAAABAAEAPMAAAAc&#10;BgAAAAA=&#10;" filled="f" strokecolor="windowText" strokeweight="1pt">
                <v:stroke joinstyle="miter"/>
                <v:textbox>
                  <w:txbxContent>
                    <w:p w:rsidR="00BF2908" w:rsidRPr="005230F5" w:rsidRDefault="00BF2908" w:rsidP="00BF2908">
                      <w:pPr>
                        <w:jc w:val="center"/>
                        <w:rPr>
                          <w:rFonts w:ascii="Times New Roman" w:hAnsi="Times New Roman" w:cs="Times New Roman"/>
                          <w:color w:val="262626" w:themeColor="text1" w:themeTint="D9"/>
                          <w:sz w:val="28"/>
                          <w:szCs w:val="28"/>
                        </w:rPr>
                      </w:pPr>
                      <w:r w:rsidRPr="00F829C9">
                        <w:rPr>
                          <w:rFonts w:ascii="Times New Roman" w:hAnsi="Times New Roman" w:cs="Times New Roman"/>
                          <w:color w:val="262626" w:themeColor="text1" w:themeTint="D9"/>
                          <w:sz w:val="28"/>
                          <w:szCs w:val="28"/>
                        </w:rPr>
                        <w:t>Оценка  определяется организационных аспектов  депозитной политики  банка</w:t>
                      </w:r>
                    </w:p>
                  </w:txbxContent>
                </v:textbox>
              </v:roundrect>
            </w:pict>
          </mc:Fallback>
        </mc:AlternateContent>
      </w:r>
    </w:p>
    <w:p w:rsidR="00BF2908" w:rsidRPr="00204F42" w:rsidRDefault="00BF2908" w:rsidP="00BF2908">
      <w:pPr>
        <w:spacing w:after="160" w:line="360" w:lineRule="auto"/>
        <w:ind w:firstLine="709"/>
        <w:contextualSpacing/>
        <w:jc w:val="both"/>
        <w:rPr>
          <w:rFonts w:ascii="Times New Roman" w:eastAsia="Calibri" w:hAnsi="Times New Roman" w:cs="Times New Roman"/>
          <w:sz w:val="28"/>
        </w:rPr>
      </w:pPr>
    </w:p>
    <w:p w:rsidR="00BF2908" w:rsidRPr="00204F42" w:rsidRDefault="00BF2908" w:rsidP="00BF2908">
      <w:pPr>
        <w:spacing w:after="160" w:line="360" w:lineRule="auto"/>
        <w:ind w:firstLine="709"/>
        <w:contextualSpacing/>
        <w:jc w:val="both"/>
        <w:rPr>
          <w:rFonts w:ascii="Times New Roman" w:eastAsia="Calibri" w:hAnsi="Times New Roman" w:cs="Times New Roman"/>
          <w:sz w:val="28"/>
        </w:rPr>
      </w:pPr>
    </w:p>
    <w:p w:rsidR="00BF2908" w:rsidRPr="00204F42" w:rsidRDefault="00BF2908" w:rsidP="00BF2908">
      <w:pPr>
        <w:spacing w:after="160" w:line="360" w:lineRule="auto"/>
        <w:ind w:firstLine="709"/>
        <w:contextualSpacing/>
        <w:jc w:val="both"/>
        <w:rPr>
          <w:rFonts w:ascii="Times New Roman" w:eastAsia="Calibri" w:hAnsi="Times New Roman" w:cs="Times New Roman"/>
          <w:sz w:val="28"/>
        </w:rPr>
      </w:pPr>
      <w:r w:rsidRPr="00204F42">
        <w:rPr>
          <w:rFonts w:ascii="Times New Roman" w:eastAsia="Calibri" w:hAnsi="Times New Roman" w:cs="Times New Roman"/>
          <w:noProof/>
          <w:sz w:val="28"/>
          <w:lang w:eastAsia="ru-RU"/>
        </w:rPr>
        <mc:AlternateContent>
          <mc:Choice Requires="wps">
            <w:drawing>
              <wp:anchor distT="0" distB="0" distL="114300" distR="114300" simplePos="0" relativeHeight="251692032" behindDoc="0" locked="0" layoutInCell="1" allowOverlap="1" wp14:anchorId="4E05B1AD" wp14:editId="4B7E0B72">
                <wp:simplePos x="0" y="0"/>
                <wp:positionH relativeFrom="column">
                  <wp:posOffset>3129915</wp:posOffset>
                </wp:positionH>
                <wp:positionV relativeFrom="paragraph">
                  <wp:posOffset>139065</wp:posOffset>
                </wp:positionV>
                <wp:extent cx="0" cy="209550"/>
                <wp:effectExtent l="9525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anchor>
            </w:drawing>
          </mc:Choice>
          <mc:Fallback>
            <w:pict>
              <v:shape id="Прямая со стрелкой 5" o:spid="_x0000_s1026" type="#_x0000_t32" style="position:absolute;margin-left:246.45pt;margin-top:10.95pt;width:0;height:16.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t0CgIAAL4DAAAOAAAAZHJzL2Uyb0RvYy54bWysU0uOE0EM3SNxh1LtSSeDMhpa6cwiYdgg&#10;iMRwAE91dXdJ9VO5SCe7gQvMEbgCGxZ8NGfovhGuSggD7BBZOHZZfrafXy8ud0azrQyonK34bDLl&#10;TFrhamXbir+9vnpywRlGsDVoZ2XF9xL55fLxo0XvS3nmOqdrGRiBWCx7X/EuRl8WBYpOGsCJ89JS&#10;snHBQKQwtEUdoCd0o4uz6fS86F2ofXBCItLr+pDky4zfNFLE102DMjJdcZotZhuyvUm2WC6gbAP4&#10;TonjGPAPUxhQlpqeoNYQgb0L6i8oo0Rw6Jo4Ec4UrmmUkHkH2mY2/WObNx14mXchctCfaML/Byte&#10;bTeBqbric84sGDrR8HG8He+G78On8Y6N74d7MuOH8Xb4PHwbvg73wxc2T7z1HksqX9lNOEboNyGR&#10;sGuCSf+0HttlrvcnruUuMnF4FPR6Nn02n+czFL/qfMD4QjrDklNxjAFU28WVs5YO6sIsUw3blxip&#10;MxX+LEhNrbtSWue7asv6ip8/pQZMAKmr0RDJNZ72RdtyBrol2YoYMiI6repUnXBwjysd2BZIOSS4&#10;2vXXNDtnGjBSghbKv8QETfBbaRpnDdgdinPqIDSjIqldK1Pxi1M1lBGUfm5rFvee+IcQXH+E1TaN&#10;IrOQj9sm2g9EJ+/G1fvMf5EiEkme5ijopMKHMfkPP7vlDwAAAP//AwBQSwMEFAAGAAgAAAAhAEcB&#10;uordAAAACQEAAA8AAABkcnMvZG93bnJldi54bWxMj8FOwzAMhu9IvENkJG4sbVUQLU0nhtiENi5s&#10;4+42pi1rkqrJtvL2GHGAk2X70+/PxXwyvTjR6DtnFcSzCATZ2unONgr2u+XNPQgf0GrsnSUFX+Rh&#10;Xl5eFJhrd7ZvdNqGRnCI9TkqaEMYcil93ZJBP3MDWd59uNFg4HZspB7xzOGml0kU3UmDneULLQ70&#10;1FJ92B6NgnXqlofXla8Wz5vF++oT13H0gkpdX02PDyACTeEPhh99VoeSnSp3tNqLXkGaJRmjCpKY&#10;KwO/g0rBbZqBLAv5/4PyGwAA//8DAFBLAQItABQABgAIAAAAIQC2gziS/gAAAOEBAAATAAAAAAAA&#10;AAAAAAAAAAAAAABbQ29udGVudF9UeXBlc10ueG1sUEsBAi0AFAAGAAgAAAAhADj9If/WAAAAlAEA&#10;AAsAAAAAAAAAAAAAAAAALwEAAF9yZWxzLy5yZWxzUEsBAi0AFAAGAAgAAAAhAPpdi3QKAgAAvgMA&#10;AA4AAAAAAAAAAAAAAAAALgIAAGRycy9lMm9Eb2MueG1sUEsBAi0AFAAGAAgAAAAhAEcBuordAAAA&#10;CQEAAA8AAAAAAAAAAAAAAAAAZAQAAGRycy9kb3ducmV2LnhtbFBLBQYAAAAABAAEAPMAAABuBQAA&#10;AAA=&#10;" strokecolor="windowText" strokeweight=".5pt">
                <v:stroke endarrow="open" joinstyle="miter"/>
              </v:shape>
            </w:pict>
          </mc:Fallback>
        </mc:AlternateContent>
      </w:r>
    </w:p>
    <w:p w:rsidR="00BF2908" w:rsidRPr="00204F42" w:rsidRDefault="00BF2908" w:rsidP="00BF2908">
      <w:pPr>
        <w:spacing w:after="160" w:line="360" w:lineRule="auto"/>
        <w:ind w:firstLine="709"/>
        <w:contextualSpacing/>
        <w:jc w:val="both"/>
        <w:rPr>
          <w:rFonts w:ascii="Times New Roman" w:eastAsia="Calibri" w:hAnsi="Times New Roman" w:cs="Times New Roman"/>
          <w:sz w:val="28"/>
        </w:rPr>
      </w:pPr>
      <w:r w:rsidRPr="00204F42">
        <w:rPr>
          <w:rFonts w:ascii="Times New Roman" w:eastAsia="Calibri" w:hAnsi="Times New Roman" w:cs="Times New Roman"/>
          <w:noProof/>
          <w:sz w:val="28"/>
          <w:lang w:eastAsia="ru-RU"/>
        </w:rPr>
        <mc:AlternateContent>
          <mc:Choice Requires="wps">
            <w:drawing>
              <wp:anchor distT="0" distB="0" distL="114300" distR="114300" simplePos="0" relativeHeight="251689984" behindDoc="0" locked="0" layoutInCell="1" allowOverlap="1" wp14:anchorId="3D89E6D6" wp14:editId="6E697216">
                <wp:simplePos x="0" y="0"/>
                <wp:positionH relativeFrom="column">
                  <wp:posOffset>1739265</wp:posOffset>
                </wp:positionH>
                <wp:positionV relativeFrom="paragraph">
                  <wp:posOffset>116840</wp:posOffset>
                </wp:positionV>
                <wp:extent cx="2895600" cy="638175"/>
                <wp:effectExtent l="0" t="0" r="19050" b="2857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2895600" cy="638175"/>
                        </a:xfrm>
                        <a:prstGeom prst="roundRect">
                          <a:avLst/>
                        </a:prstGeom>
                        <a:noFill/>
                        <a:ln w="12700" cap="flat" cmpd="sng" algn="ctr">
                          <a:solidFill>
                            <a:sysClr val="windowText" lastClr="000000"/>
                          </a:solidFill>
                          <a:prstDash val="solid"/>
                          <a:miter lim="800000"/>
                        </a:ln>
                        <a:effectLst/>
                      </wps:spPr>
                      <wps:txbx>
                        <w:txbxContent>
                          <w:p w:rsidR="00BF2908" w:rsidRPr="005230F5" w:rsidRDefault="00BF2908" w:rsidP="00BF2908">
                            <w:pPr>
                              <w:jc w:val="center"/>
                              <w:rPr>
                                <w:rFonts w:ascii="Times New Roman" w:hAnsi="Times New Roman" w:cs="Times New Roman"/>
                                <w:sz w:val="28"/>
                                <w:szCs w:val="28"/>
                              </w:rPr>
                            </w:pPr>
                            <w:r w:rsidRPr="008A0872">
                              <w:rPr>
                                <w:rFonts w:ascii="Times New Roman" w:hAnsi="Times New Roman" w:cs="Times New Roman"/>
                                <w:sz w:val="28"/>
                                <w:szCs w:val="28"/>
                              </w:rPr>
                              <w:t>Анализ  уровень депозитного портфеля  себя банка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38" style="position:absolute;left:0;text-align:left;margin-left:136.95pt;margin-top:9.2pt;width:228pt;height:5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eqstwIAABwFAAAOAAAAZHJzL2Uyb0RvYy54bWysVMtuEzEU3SPxD5b3dJKhj3TUSRW1KkKq&#10;2ogWde14PBlLfmE7mYQVEkuQ+Aa+ASFBS8svTP6Ia880DYUVIouJr+/73HN9cLiQAs2ZdVyrHPe3&#10;ehgxRXXB1TTHry9Png0wcp6oggitWI6XzOHD4dMnB7XJWKorLQpmEQRRLqtNjivvTZYkjlZMErel&#10;DVOgLLWVxINop0lhSQ3RpUjSXm83qbUtjNWUOQe3x60SD2P8smTUn5elYx6JHENtPn5t/E7CNxke&#10;kGxqiak47cog/1CFJFxB0nWoY+IJmln+RyjJqdVOl36LapnosuSUxR6gm37vUTcXFTEs9gLgOLOG&#10;yf2/sPRsPraIFzlOMVJEwoiaz8316t3qffOluWm+NrfN7epD8x01P+HyU/OjuYuqu+Zm9RGU35pr&#10;lAYYa+MyiHZhxraTHBwDJovSyvAP3aJFhH65hp4tPKJwmQ72d3Z7MCEKut3ng/7eTgiaPHgb6/wL&#10;piUKhxxbPVPFK5hvhJ3MT51v7e/tQkalT7gQcE8yoVANBE33YhICVCsF8ZBPGmjeqSlGREyBw9Tb&#10;GNJpwYvgHrzd0h0Ji+YEaATsK3R9CZVjJIjzoIB24q8r+TfXUM8xcVXrHFXBjGSSe6C+4DLHg01v&#10;oYKWRfJ2XQVsWzTDyS8miziy/hr4iS6WMEerW4I7Q0845D2F8sbEAqMBWdhSfw6fUmhAQncnjCpt&#10;3/7tPtgD0UCLUQ0bAii9mRHLoOuXCii439/eDisVhe2dvRQEu6mZbGrUTB5pQK8P74Gh8Rjsvbg/&#10;llbLK1jmUcgKKqIo5G7n0QlHvt1ceA4oG42iGayRIf5UXRgaggfoAuKXiytiTccVD7M60/fbRLJH&#10;bGltg6fSo5nXJY9UClC3uAIPgwArGBnZPRdhxzflaPXwqA1/AQAA//8DAFBLAwQUAAYACAAAACEA&#10;l1jxMd4AAAAKAQAADwAAAGRycy9kb3ducmV2LnhtbEyPwU7DMBBE70j8g7VI3KjdFNEkxKkgKicQ&#10;Ulu4u/GShMbrKHbb8Pcsp3LcmafZmWI1uV6ccAydJw3zmQKBVHvbUaPhY/dyl4II0ZA1vSfU8IMB&#10;VuX1VWFy68+0wdM2NoJDKORGQxvjkEsZ6hadCTM/ILH35UdnIp9jI+1ozhzuepko9SCd6Yg/tGbA&#10;qsX6sD06Da+bt2otZbV4pl0mP5PvtXpXB61vb6anRxARp3iB4a8+V4eSO+39kWwQvYZkucgYZSO9&#10;B8HAMslY2LMwTzOQZSH/Tyh/AQAA//8DAFBLAQItABQABgAIAAAAIQC2gziS/gAAAOEBAAATAAAA&#10;AAAAAAAAAAAAAAAAAABbQ29udGVudF9UeXBlc10ueG1sUEsBAi0AFAAGAAgAAAAhADj9If/WAAAA&#10;lAEAAAsAAAAAAAAAAAAAAAAALwEAAF9yZWxzLy5yZWxzUEsBAi0AFAAGAAgAAAAhALyt6qy3AgAA&#10;HAUAAA4AAAAAAAAAAAAAAAAALgIAAGRycy9lMm9Eb2MueG1sUEsBAi0AFAAGAAgAAAAhAJdY8THe&#10;AAAACgEAAA8AAAAAAAAAAAAAAAAAEQUAAGRycy9kb3ducmV2LnhtbFBLBQYAAAAABAAEAPMAAAAc&#10;BgAAAAA=&#10;" filled="f" strokecolor="windowText" strokeweight="1pt">
                <v:stroke joinstyle="miter"/>
                <v:textbox>
                  <w:txbxContent>
                    <w:p w:rsidR="00BF2908" w:rsidRPr="005230F5" w:rsidRDefault="00BF2908" w:rsidP="00BF2908">
                      <w:pPr>
                        <w:jc w:val="center"/>
                        <w:rPr>
                          <w:rFonts w:ascii="Times New Roman" w:hAnsi="Times New Roman" w:cs="Times New Roman"/>
                          <w:sz w:val="28"/>
                          <w:szCs w:val="28"/>
                        </w:rPr>
                      </w:pPr>
                      <w:r w:rsidRPr="008A0872">
                        <w:rPr>
                          <w:rFonts w:ascii="Times New Roman" w:hAnsi="Times New Roman" w:cs="Times New Roman"/>
                          <w:sz w:val="28"/>
                          <w:szCs w:val="28"/>
                        </w:rPr>
                        <w:t>Анализ  уровень депозитного портфеля  себя банка</w:t>
                      </w:r>
                    </w:p>
                  </w:txbxContent>
                </v:textbox>
              </v:roundrect>
            </w:pict>
          </mc:Fallback>
        </mc:AlternateContent>
      </w:r>
    </w:p>
    <w:p w:rsidR="00BF2908" w:rsidRPr="00204F42" w:rsidRDefault="00BF2908" w:rsidP="00BF2908">
      <w:pPr>
        <w:spacing w:after="160" w:line="360" w:lineRule="auto"/>
        <w:ind w:firstLine="709"/>
        <w:contextualSpacing/>
        <w:jc w:val="both"/>
        <w:rPr>
          <w:rFonts w:ascii="Times New Roman" w:eastAsia="Calibri" w:hAnsi="Times New Roman" w:cs="Times New Roman"/>
          <w:sz w:val="36"/>
          <w:szCs w:val="28"/>
        </w:rPr>
      </w:pPr>
    </w:p>
    <w:p w:rsidR="00BF2908" w:rsidRPr="00204F42" w:rsidRDefault="00BF2908" w:rsidP="00BF2908">
      <w:pPr>
        <w:spacing w:after="160" w:line="360" w:lineRule="auto"/>
        <w:ind w:firstLine="709"/>
        <w:contextualSpacing/>
        <w:jc w:val="both"/>
        <w:rPr>
          <w:rFonts w:ascii="Times New Roman" w:eastAsia="Calibri" w:hAnsi="Times New Roman" w:cs="Times New Roman"/>
          <w:sz w:val="36"/>
          <w:szCs w:val="28"/>
        </w:rPr>
      </w:pPr>
      <w:r w:rsidRPr="00204F42">
        <w:rPr>
          <w:rFonts w:ascii="Times New Roman" w:eastAsia="Calibri" w:hAnsi="Times New Roman" w:cs="Times New Roman"/>
          <w:noProof/>
          <w:sz w:val="28"/>
          <w:lang w:eastAsia="ru-RU"/>
        </w:rPr>
        <mc:AlternateContent>
          <mc:Choice Requires="wps">
            <w:drawing>
              <wp:anchor distT="0" distB="0" distL="114300" distR="114300" simplePos="0" relativeHeight="251691008" behindDoc="0" locked="0" layoutInCell="1" allowOverlap="1" wp14:anchorId="5E4AA7BB" wp14:editId="7111A6CB">
                <wp:simplePos x="0" y="0"/>
                <wp:positionH relativeFrom="column">
                  <wp:posOffset>1739265</wp:posOffset>
                </wp:positionH>
                <wp:positionV relativeFrom="paragraph">
                  <wp:posOffset>351155</wp:posOffset>
                </wp:positionV>
                <wp:extent cx="2895600" cy="923925"/>
                <wp:effectExtent l="0" t="0" r="19050" b="2857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2895600" cy="923925"/>
                        </a:xfrm>
                        <a:prstGeom prst="roundRect">
                          <a:avLst/>
                        </a:prstGeom>
                        <a:noFill/>
                        <a:ln w="12700" cap="flat" cmpd="sng" algn="ctr">
                          <a:solidFill>
                            <a:sysClr val="windowText" lastClr="000000"/>
                          </a:solidFill>
                          <a:prstDash val="solid"/>
                          <a:miter lim="800000"/>
                        </a:ln>
                        <a:effectLst/>
                      </wps:spPr>
                      <wps:txbx>
                        <w:txbxContent>
                          <w:p w:rsidR="00BF2908" w:rsidRPr="005230F5" w:rsidRDefault="00BF2908" w:rsidP="00BF2908">
                            <w:pPr>
                              <w:jc w:val="center"/>
                              <w:rPr>
                                <w:rFonts w:ascii="Times New Roman" w:hAnsi="Times New Roman" w:cs="Times New Roman"/>
                                <w:sz w:val="28"/>
                                <w:szCs w:val="28"/>
                              </w:rPr>
                            </w:pPr>
                            <w:r w:rsidRPr="008A0872">
                              <w:rPr>
                                <w:rFonts w:ascii="Times New Roman" w:hAnsi="Times New Roman" w:cs="Times New Roman"/>
                                <w:sz w:val="28"/>
                                <w:szCs w:val="28"/>
                              </w:rPr>
                              <w:t xml:space="preserve">Оценка  </w:t>
                            </w:r>
                            <w:r>
                              <w:rPr>
                                <w:rFonts w:ascii="Times New Roman" w:hAnsi="Times New Roman" w:cs="Times New Roman"/>
                                <w:sz w:val="28"/>
                                <w:szCs w:val="28"/>
                              </w:rPr>
                              <w:t xml:space="preserve">достаточности депозитных </w:t>
                            </w:r>
                            <w:r w:rsidRPr="008A0872">
                              <w:rPr>
                                <w:rFonts w:ascii="Times New Roman" w:hAnsi="Times New Roman" w:cs="Times New Roman"/>
                                <w:sz w:val="28"/>
                                <w:szCs w:val="28"/>
                              </w:rPr>
                              <w:t xml:space="preserve"> р</w:t>
                            </w:r>
                            <w:r>
                              <w:rPr>
                                <w:rFonts w:ascii="Times New Roman" w:hAnsi="Times New Roman" w:cs="Times New Roman"/>
                                <w:sz w:val="28"/>
                                <w:szCs w:val="28"/>
                              </w:rPr>
                              <w:t xml:space="preserve">есурсов, привлеченных </w:t>
                            </w:r>
                            <w:r w:rsidRPr="008A0872">
                              <w:rPr>
                                <w:rFonts w:ascii="Times New Roman" w:hAnsi="Times New Roman" w:cs="Times New Roman"/>
                                <w:sz w:val="28"/>
                                <w:szCs w:val="28"/>
                              </w:rPr>
                              <w:t xml:space="preserve"> банком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39" style="position:absolute;left:0;text-align:left;margin-left:136.95pt;margin-top:27.65pt;width:228pt;height:7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OZOtwIAABwFAAAOAAAAZHJzL2Uyb0RvYy54bWysVMtuEzEU3SPxD5b3dJLpM6NOqqhVEVLV&#10;VrSoa8fjyVjyC9vJJKyQWBaJb+AbEBK0tPzC5I+49kzTUFghspj4+r7PPdf7B3Mp0IxZx7XKcX+j&#10;hxFTVBdcTXL85vL4xR5GzhNVEKEVy/GCOXwwfP5svzYZS3WlRcEsgiDKZbXJceW9yZLE0YpJ4ja0&#10;YQqUpbaSeBDtJCksqSG6FEna6+0ktbaFsZoy5+D2qFXiYYxfloz6s7J0zCORY6jNx6+N33H4JsN9&#10;kk0sMRWnXRnkH6qQhCtIugp1RDxBU8v/CCU5tdrp0m9QLRNdlpyy2AN00+896eaiIobFXgAcZ1Yw&#10;uf8Xlp7Ozi3iRY43MVJEwoiaz83N8v3yQ/OluW2+NnfN3fK6+Y6an3D5qfnR3EfVfXO7/AjKb80N&#10;2gww1sZlEO3CnNtOcnAMmMxLK8M/dIvmEfrFCno294jCZbo32N7pwYQo6Abp5iDdDkGTR29jnX/J&#10;tEThkGOrp6p4DfONsJPZifOt/YNdyKj0MRcC7kkmFKqBoOluTEKAaqUgHvJJA807NcGIiAlwmHob&#10;QzoteBHcg7dbuENh0YwAjYB9ha4voXKMBHEeFNBO/HUl/+Ya6jkirmqdoyqYkUxyD9QXXOZ4b91b&#10;qKBlkbxdVwHbFs1w8vPxPI6svwJ+rIsFzNHqluDO0GMOeU+gvHNigdGALGypP4NPKTQgobsTRpW2&#10;7/52H+yBaKDFqIYNAZTeToll0PUrBRQc9Le2wkpFYWt7NwXBrmvG6xo1lYca0OvDe2BoPAZ7Lx6O&#10;pdXyCpZ5FLKCiigKudt5dMKhbzcXngPKRqNoBmtkiD9RF4aG4AG6gPjl/IpY03HFw6xO9cM2kewJ&#10;W1rb4Kn0aOp1ySOVAtQtrsDDIMAKRkZ2z0XY8XU5Wj0+asNfAAAA//8DAFBLAwQUAAYACAAAACEA&#10;pptUad4AAAAKAQAADwAAAGRycy9kb3ducmV2LnhtbEyPwU7DMAyG70i8Q2Qkbsyh1dhamk5QjRMI&#10;aRvcsya0ZY1TNdlW3h5zGkf7//T7c7GaXC9OdgydJwX3MwnCUu1NR42Cj93L3RJEiJqM7j1ZBT82&#10;wKq8vip0bvyZNva0jY3gEgq5VtDGOOSIoW6t02HmB0ucffnR6cjj2KAZ9ZnLXY+JlA/odEd8odWD&#10;rVpbH7ZHp+B181atEav0mXYZfibfa/kuD0rd3kxPjyCineIFhj99VoeSnfb+SCaIXkGySDNGFczn&#10;KQgGFknGiz0nUi4BywL/v1D+AgAA//8DAFBLAQItABQABgAIAAAAIQC2gziS/gAAAOEBAAATAAAA&#10;AAAAAAAAAAAAAAAAAABbQ29udGVudF9UeXBlc10ueG1sUEsBAi0AFAAGAAgAAAAhADj9If/WAAAA&#10;lAEAAAsAAAAAAAAAAAAAAAAALwEAAF9yZWxzLy5yZWxzUEsBAi0AFAAGAAgAAAAhAPqM5k63AgAA&#10;HAUAAA4AAAAAAAAAAAAAAAAALgIAAGRycy9lMm9Eb2MueG1sUEsBAi0AFAAGAAgAAAAhAKabVGne&#10;AAAACgEAAA8AAAAAAAAAAAAAAAAAEQUAAGRycy9kb3ducmV2LnhtbFBLBQYAAAAABAAEAPMAAAAc&#10;BgAAAAA=&#10;" filled="f" strokecolor="windowText" strokeweight="1pt">
                <v:stroke joinstyle="miter"/>
                <v:textbox>
                  <w:txbxContent>
                    <w:p w:rsidR="00BF2908" w:rsidRPr="005230F5" w:rsidRDefault="00BF2908" w:rsidP="00BF2908">
                      <w:pPr>
                        <w:jc w:val="center"/>
                        <w:rPr>
                          <w:rFonts w:ascii="Times New Roman" w:hAnsi="Times New Roman" w:cs="Times New Roman"/>
                          <w:sz w:val="28"/>
                          <w:szCs w:val="28"/>
                        </w:rPr>
                      </w:pPr>
                      <w:r w:rsidRPr="008A0872">
                        <w:rPr>
                          <w:rFonts w:ascii="Times New Roman" w:hAnsi="Times New Roman" w:cs="Times New Roman"/>
                          <w:sz w:val="28"/>
                          <w:szCs w:val="28"/>
                        </w:rPr>
                        <w:t xml:space="preserve">Оценка  </w:t>
                      </w:r>
                      <w:r>
                        <w:rPr>
                          <w:rFonts w:ascii="Times New Roman" w:hAnsi="Times New Roman" w:cs="Times New Roman"/>
                          <w:sz w:val="28"/>
                          <w:szCs w:val="28"/>
                        </w:rPr>
                        <w:t xml:space="preserve">достаточности депозитных </w:t>
                      </w:r>
                      <w:r w:rsidRPr="008A0872">
                        <w:rPr>
                          <w:rFonts w:ascii="Times New Roman" w:hAnsi="Times New Roman" w:cs="Times New Roman"/>
                          <w:sz w:val="28"/>
                          <w:szCs w:val="28"/>
                        </w:rPr>
                        <w:t xml:space="preserve"> р</w:t>
                      </w:r>
                      <w:r>
                        <w:rPr>
                          <w:rFonts w:ascii="Times New Roman" w:hAnsi="Times New Roman" w:cs="Times New Roman"/>
                          <w:sz w:val="28"/>
                          <w:szCs w:val="28"/>
                        </w:rPr>
                        <w:t xml:space="preserve">есурсов, привлеченных </w:t>
                      </w:r>
                      <w:r w:rsidRPr="008A0872">
                        <w:rPr>
                          <w:rFonts w:ascii="Times New Roman" w:hAnsi="Times New Roman" w:cs="Times New Roman"/>
                          <w:sz w:val="28"/>
                          <w:szCs w:val="28"/>
                        </w:rPr>
                        <w:t xml:space="preserve"> банком</w:t>
                      </w:r>
                    </w:p>
                  </w:txbxContent>
                </v:textbox>
              </v:roundrect>
            </w:pict>
          </mc:Fallback>
        </mc:AlternateContent>
      </w:r>
      <w:r w:rsidRPr="00204F42">
        <w:rPr>
          <w:rFonts w:ascii="Times New Roman" w:eastAsia="Calibri" w:hAnsi="Times New Roman" w:cs="Times New Roman"/>
          <w:noProof/>
          <w:sz w:val="28"/>
          <w:lang w:eastAsia="ru-RU"/>
        </w:rPr>
        <mc:AlternateContent>
          <mc:Choice Requires="wps">
            <w:drawing>
              <wp:anchor distT="0" distB="0" distL="114300" distR="114300" simplePos="0" relativeHeight="251693056" behindDoc="0" locked="0" layoutInCell="1" allowOverlap="1" wp14:anchorId="4D38AF3C" wp14:editId="12A76372">
                <wp:simplePos x="0" y="0"/>
                <wp:positionH relativeFrom="column">
                  <wp:posOffset>3139440</wp:posOffset>
                </wp:positionH>
                <wp:positionV relativeFrom="paragraph">
                  <wp:posOffset>49530</wp:posOffset>
                </wp:positionV>
                <wp:extent cx="0" cy="209550"/>
                <wp:effectExtent l="9525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anchor>
            </w:drawing>
          </mc:Choice>
          <mc:Fallback>
            <w:pict>
              <v:shape id="Прямая со стрелкой 6" o:spid="_x0000_s1026" type="#_x0000_t32" style="position:absolute;margin-left:247.2pt;margin-top:3.9pt;width:0;height:16.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4hCQIAAL4DAAAOAAAAZHJzL2Uyb0RvYy54bWysU0uOEzEQ3SNxB8t70smgiYZWOrNIGDYI&#10;IjEcoMbt7rbkn1wmnewGLjBH4ApsWPDRnKH7RpSdEAbYIbKolG3V83vPrxeXO6PZVgZUzlZ8Nply&#10;Jq1wtbJtxd9eXz254Awj2Bq0s7Lie4n8cvn40aL3pTxzndO1DIxALJa9r3gXoy+LAkUnDeDEeWnp&#10;sHHBQKRlaIs6QE/oRhdn0+m86F2ofXBCItLu+nDIlxm/aaSIr5sGZWS64sQt5hpyvUm1WC6gbAP4&#10;TokjDfgHFgaUpUtPUGuIwN4F9ReUUSI4dE2cCGcK1zRKyKyB1Mymf6h504GXWQuZg/5kE/4/WPFq&#10;uwlM1RWfc2bB0BMNH8fb8W74Pnwa79j4frinMn4Yb4fPw7fh63A/fGHz5FvvsaTxld2E4wr9JiQT&#10;dk0w6Z/ksV32en/yWu4iE4dNQbtn02fn5/kZil9zPmB8IZ1hqak4xgCq7eLKWUsP6sIsWw3blxjp&#10;Zhr8OZAute5KaZ3fVVvWk7CndAETQOlqNERqjSe9aFvOQLcUWxFDRkSnVZ2mEw7ucaUD2wIlhwJX&#10;u/6auHOmASMdkKD8S04Qg99GE501YHcYzkeHoBkVKe1amYpfnKahjKD0c1uzuPfkP4Tg+iOstomK&#10;zEE+qk22H4xO3Y2r99n/Iq0oJJnNMdAphQ/X1D/87JY/AAAA//8DAFBLAwQUAAYACAAAACEAiw4r&#10;ltwAAAAIAQAADwAAAGRycy9kb3ducmV2LnhtbEyPwU7DMBBE70j8g7VI3KhTFEEJcSqKaIUKF9py&#10;38RLEhqvo9htw9+ziAPcdjSj2Tf5fHSdOtIQWs8GppMEFHHlbcu1gd12eTUDFSKyxc4zGfiiAPPi&#10;/CzHzPoTv9FxE2slJRwyNNDE2Gdah6ohh2Hie2LxPvzgMIocam0HPEm56/R1ktxohy3LhwZ7emyo&#10;2m8OzsA69cv96yqUi6eXxfvqE9fT5BmNubwYH+5BRRrjXxh+8AUdCmEq/YFtUJ2B9C5NJWrgVhaI&#10;/6tLOZIZ6CLX/wcU3wAAAP//AwBQSwECLQAUAAYACAAAACEAtoM4kv4AAADhAQAAEwAAAAAAAAAA&#10;AAAAAAAAAAAAW0NvbnRlbnRfVHlwZXNdLnhtbFBLAQItABQABgAIAAAAIQA4/SH/1gAAAJQBAAAL&#10;AAAAAAAAAAAAAAAAAC8BAABfcmVscy8ucmVsc1BLAQItABQABgAIAAAAIQCS/V4hCQIAAL4DAAAO&#10;AAAAAAAAAAAAAAAAAC4CAABkcnMvZTJvRG9jLnhtbFBLAQItABQABgAIAAAAIQCLDiuW3AAAAAgB&#10;AAAPAAAAAAAAAAAAAAAAAGMEAABkcnMvZG93bnJldi54bWxQSwUGAAAAAAQABADzAAAAbAUAAAAA&#10;" strokecolor="windowText" strokeweight=".5pt">
                <v:stroke endarrow="open" joinstyle="miter"/>
              </v:shape>
            </w:pict>
          </mc:Fallback>
        </mc:AlternateContent>
      </w:r>
    </w:p>
    <w:p w:rsidR="00BF2908" w:rsidRPr="00204F42" w:rsidRDefault="00BF2908" w:rsidP="00BF2908">
      <w:pPr>
        <w:spacing w:after="160" w:line="360" w:lineRule="auto"/>
        <w:ind w:firstLine="709"/>
        <w:contextualSpacing/>
        <w:jc w:val="both"/>
        <w:rPr>
          <w:rFonts w:ascii="Times New Roman" w:eastAsia="Calibri" w:hAnsi="Times New Roman" w:cs="Times New Roman"/>
          <w:sz w:val="36"/>
          <w:szCs w:val="28"/>
        </w:rPr>
      </w:pPr>
    </w:p>
    <w:p w:rsidR="00BF2908" w:rsidRPr="00204F42" w:rsidRDefault="00BF2908" w:rsidP="00BF2908">
      <w:pPr>
        <w:spacing w:after="160" w:line="360" w:lineRule="auto"/>
        <w:ind w:firstLine="709"/>
        <w:contextualSpacing/>
        <w:jc w:val="both"/>
        <w:rPr>
          <w:rFonts w:ascii="Times New Roman" w:eastAsia="Calibri" w:hAnsi="Times New Roman" w:cs="Times New Roman"/>
          <w:sz w:val="36"/>
          <w:szCs w:val="28"/>
        </w:rPr>
      </w:pPr>
    </w:p>
    <w:p w:rsidR="00BF2908" w:rsidRDefault="00BF2908" w:rsidP="00BF2908">
      <w:pPr>
        <w:spacing w:after="160" w:line="360" w:lineRule="auto"/>
        <w:ind w:firstLine="709"/>
        <w:contextualSpacing/>
        <w:jc w:val="center"/>
        <w:rPr>
          <w:rFonts w:ascii="Times New Roman" w:eastAsia="Calibri" w:hAnsi="Times New Roman" w:cs="Times New Roman"/>
          <w:sz w:val="28"/>
          <w:szCs w:val="28"/>
        </w:rPr>
      </w:pPr>
    </w:p>
    <w:p w:rsidR="00BF2908" w:rsidRPr="00204F42" w:rsidRDefault="006813A6" w:rsidP="00BF2908">
      <w:pPr>
        <w:spacing w:after="160" w:line="36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Рисунок </w:t>
      </w:r>
      <w:r w:rsidR="00BF2908" w:rsidRPr="00204F42">
        <w:rPr>
          <w:rFonts w:ascii="Times New Roman" w:eastAsia="Calibri" w:hAnsi="Times New Roman" w:cs="Times New Roman"/>
          <w:sz w:val="28"/>
          <w:szCs w:val="28"/>
        </w:rPr>
        <w:t xml:space="preserve">2. – Этапы </w:t>
      </w:r>
      <w:r w:rsidR="00BF2908">
        <w:rPr>
          <w:rFonts w:ascii="Times New Roman" w:eastAsia="Calibri" w:hAnsi="Times New Roman" w:cs="Times New Roman"/>
          <w:sz w:val="28"/>
          <w:szCs w:val="28"/>
        </w:rPr>
        <w:t>оценки</w:t>
      </w:r>
      <w:r w:rsidR="00BF2908" w:rsidRPr="00204F42">
        <w:rPr>
          <w:rFonts w:ascii="Times New Roman" w:eastAsia="Calibri" w:hAnsi="Times New Roman" w:cs="Times New Roman"/>
          <w:sz w:val="28"/>
          <w:szCs w:val="28"/>
        </w:rPr>
        <w:t xml:space="preserve"> депозитной политики</w:t>
      </w:r>
      <w:r w:rsidR="00BF2908">
        <w:rPr>
          <w:rStyle w:val="aa"/>
          <w:rFonts w:ascii="Times New Roman" w:eastAsia="Calibri" w:hAnsi="Times New Roman" w:cs="Times New Roman"/>
          <w:sz w:val="28"/>
          <w:szCs w:val="28"/>
        </w:rPr>
        <w:footnoteReference w:id="8"/>
      </w:r>
    </w:p>
    <w:p w:rsidR="00BF2908" w:rsidRDefault="00BF2908" w:rsidP="00BF2908">
      <w:pPr>
        <w:spacing w:after="160" w:line="360" w:lineRule="auto"/>
        <w:ind w:firstLine="709"/>
        <w:contextualSpacing/>
        <w:jc w:val="both"/>
        <w:rPr>
          <w:rFonts w:ascii="Times New Roman" w:eastAsia="Calibri" w:hAnsi="Times New Roman" w:cs="Times New Roman"/>
          <w:sz w:val="28"/>
        </w:rPr>
      </w:pPr>
    </w:p>
    <w:p w:rsidR="00BF2908" w:rsidRDefault="00BF2908" w:rsidP="00BF2908">
      <w:pPr>
        <w:spacing w:after="160" w:line="360" w:lineRule="auto"/>
        <w:ind w:firstLine="709"/>
        <w:contextualSpacing/>
        <w:jc w:val="both"/>
        <w:rPr>
          <w:rFonts w:ascii="Times New Roman" w:eastAsia="Calibri" w:hAnsi="Times New Roman" w:cs="Times New Roman"/>
          <w:sz w:val="28"/>
        </w:rPr>
      </w:pPr>
      <w:r>
        <w:rPr>
          <w:rFonts w:ascii="Times New Roman" w:eastAsia="Calibri" w:hAnsi="Times New Roman" w:cs="Times New Roman"/>
          <w:sz w:val="28"/>
        </w:rPr>
        <w:t xml:space="preserve">Стоит отметить, что оценка эффективности депозитной политики и набор критериев ее оценки являются малоизученными направлениями в </w:t>
      </w:r>
      <w:r>
        <w:rPr>
          <w:rFonts w:ascii="Times New Roman" w:eastAsia="Calibri" w:hAnsi="Times New Roman" w:cs="Times New Roman"/>
          <w:sz w:val="28"/>
        </w:rPr>
        <w:lastRenderedPageBreak/>
        <w:t xml:space="preserve">экономической литературе.  Как показывает рисунок 1.2, выделяются  определённые этапы оценки эффективности депозитной политики. </w:t>
      </w:r>
    </w:p>
    <w:p w:rsidR="00BF2908" w:rsidRDefault="00BF2908" w:rsidP="00BF2908">
      <w:pPr>
        <w:spacing w:after="160" w:line="360" w:lineRule="auto"/>
        <w:ind w:firstLine="709"/>
        <w:contextualSpacing/>
        <w:jc w:val="both"/>
        <w:rPr>
          <w:rFonts w:ascii="Times New Roman" w:eastAsia="Calibri" w:hAnsi="Times New Roman" w:cs="Times New Roman"/>
          <w:sz w:val="28"/>
        </w:rPr>
      </w:pPr>
      <w:r>
        <w:rPr>
          <w:rFonts w:ascii="Times New Roman" w:eastAsia="Calibri" w:hAnsi="Times New Roman" w:cs="Times New Roman"/>
          <w:sz w:val="28"/>
        </w:rPr>
        <w:t xml:space="preserve">Первый этап – «Оценка организационных аспектов депозитной политики коммерческого банка» - состоит в установлении факта наличии в банке действующего документа о депозитной политике, который содержит цели и задачи депозитных операций банка, наличие правил и регламентов, сопровождающих процесс привлечения денежных ресурсов. К таким документам относятся: </w:t>
      </w:r>
    </w:p>
    <w:p w:rsidR="00BF2908" w:rsidRDefault="00BF2908" w:rsidP="00BF2908">
      <w:pPr>
        <w:spacing w:after="160" w:line="360" w:lineRule="auto"/>
        <w:ind w:firstLine="709"/>
        <w:contextualSpacing/>
        <w:jc w:val="both"/>
        <w:rPr>
          <w:rFonts w:ascii="Times New Roman" w:eastAsia="Calibri" w:hAnsi="Times New Roman" w:cs="Times New Roman"/>
          <w:sz w:val="28"/>
        </w:rPr>
      </w:pPr>
      <w:r>
        <w:rPr>
          <w:rFonts w:ascii="Times New Roman" w:eastAsia="Calibri" w:hAnsi="Times New Roman" w:cs="Times New Roman"/>
          <w:sz w:val="28"/>
        </w:rPr>
        <w:t>- Положение о депозитах физических и юридических лиц;</w:t>
      </w:r>
    </w:p>
    <w:p w:rsidR="00BF2908" w:rsidRDefault="00BF2908" w:rsidP="00BF2908">
      <w:pPr>
        <w:spacing w:after="160" w:line="360" w:lineRule="auto"/>
        <w:ind w:firstLine="709"/>
        <w:contextualSpacing/>
        <w:jc w:val="both"/>
        <w:rPr>
          <w:rFonts w:ascii="Times New Roman" w:eastAsia="Calibri" w:hAnsi="Times New Roman" w:cs="Times New Roman"/>
          <w:sz w:val="28"/>
        </w:rPr>
      </w:pPr>
      <w:r>
        <w:rPr>
          <w:rFonts w:ascii="Times New Roman" w:eastAsia="Calibri" w:hAnsi="Times New Roman" w:cs="Times New Roman"/>
          <w:sz w:val="28"/>
        </w:rPr>
        <w:t>- Инструкция о порядке совершения депозитных операций;</w:t>
      </w:r>
    </w:p>
    <w:p w:rsidR="00BF2908" w:rsidRDefault="00BF2908" w:rsidP="00BF2908">
      <w:pPr>
        <w:spacing w:after="160" w:line="360" w:lineRule="auto"/>
        <w:ind w:firstLine="709"/>
        <w:contextualSpacing/>
        <w:jc w:val="both"/>
        <w:rPr>
          <w:rFonts w:ascii="Times New Roman" w:eastAsia="Calibri" w:hAnsi="Times New Roman" w:cs="Times New Roman"/>
          <w:sz w:val="28"/>
        </w:rPr>
      </w:pPr>
      <w:r>
        <w:rPr>
          <w:rFonts w:ascii="Times New Roman" w:eastAsia="Calibri" w:hAnsi="Times New Roman" w:cs="Times New Roman"/>
          <w:sz w:val="28"/>
        </w:rPr>
        <w:t>- Разрешение на совершение депозитных операций.</w:t>
      </w:r>
    </w:p>
    <w:p w:rsidR="00BF2908" w:rsidRDefault="00BF2908" w:rsidP="00BF2908">
      <w:pPr>
        <w:spacing w:after="160" w:line="360" w:lineRule="auto"/>
        <w:ind w:firstLine="709"/>
        <w:contextualSpacing/>
        <w:jc w:val="both"/>
        <w:rPr>
          <w:rFonts w:ascii="Times New Roman" w:eastAsia="Calibri" w:hAnsi="Times New Roman" w:cs="Times New Roman"/>
          <w:sz w:val="28"/>
        </w:rPr>
      </w:pPr>
      <w:r>
        <w:rPr>
          <w:rFonts w:ascii="Times New Roman" w:eastAsia="Calibri" w:hAnsi="Times New Roman" w:cs="Times New Roman"/>
          <w:sz w:val="28"/>
        </w:rPr>
        <w:t xml:space="preserve">Так же организационная структура банка должна содержать  подразделения, занимающиеся реализацией депозитной политики банка, а так же органов управления, курирующих данную сферу и принимающих участие в оценке депозитного портфеля банка. </w:t>
      </w:r>
    </w:p>
    <w:p w:rsidR="00BF2908" w:rsidRDefault="00BF2908" w:rsidP="00BF2908">
      <w:pPr>
        <w:spacing w:after="160" w:line="360" w:lineRule="auto"/>
        <w:ind w:firstLine="709"/>
        <w:contextualSpacing/>
        <w:jc w:val="both"/>
        <w:rPr>
          <w:rFonts w:ascii="Times New Roman" w:eastAsia="Calibri" w:hAnsi="Times New Roman" w:cs="Times New Roman"/>
          <w:sz w:val="28"/>
        </w:rPr>
      </w:pPr>
      <w:r>
        <w:rPr>
          <w:rFonts w:ascii="Times New Roman" w:eastAsia="Calibri" w:hAnsi="Times New Roman" w:cs="Times New Roman"/>
          <w:sz w:val="28"/>
        </w:rPr>
        <w:t>Второй этап «Анализ депозитного портфеля коммерческого банка» состоит в анализе по следующим направлениям:</w:t>
      </w:r>
    </w:p>
    <w:p w:rsidR="00BF2908" w:rsidRDefault="00BF2908" w:rsidP="00BF2908">
      <w:pPr>
        <w:spacing w:after="160" w:line="360" w:lineRule="auto"/>
        <w:ind w:firstLine="709"/>
        <w:contextualSpacing/>
        <w:jc w:val="both"/>
        <w:rPr>
          <w:rFonts w:ascii="Times New Roman" w:eastAsia="Calibri" w:hAnsi="Times New Roman" w:cs="Times New Roman"/>
          <w:sz w:val="28"/>
        </w:rPr>
      </w:pPr>
      <w:r>
        <w:rPr>
          <w:rFonts w:ascii="Times New Roman" w:eastAsia="Calibri" w:hAnsi="Times New Roman" w:cs="Times New Roman"/>
          <w:sz w:val="28"/>
        </w:rPr>
        <w:t xml:space="preserve"> 1 – анализ депозитного портфеля банка в зависимости от характера операций:</w:t>
      </w:r>
    </w:p>
    <w:p w:rsidR="00BF2908" w:rsidRDefault="00BF2908" w:rsidP="00BF2908">
      <w:pPr>
        <w:spacing w:after="160" w:line="360" w:lineRule="auto"/>
        <w:ind w:firstLine="709"/>
        <w:contextualSpacing/>
        <w:jc w:val="both"/>
        <w:rPr>
          <w:rFonts w:ascii="Times New Roman" w:eastAsia="Calibri" w:hAnsi="Times New Roman" w:cs="Times New Roman"/>
          <w:sz w:val="28"/>
        </w:rPr>
      </w:pPr>
      <w:r>
        <w:rPr>
          <w:rFonts w:ascii="Times New Roman" w:eastAsia="Calibri" w:hAnsi="Times New Roman" w:cs="Times New Roman"/>
          <w:sz w:val="28"/>
        </w:rPr>
        <w:t>- операции с клиентами;</w:t>
      </w:r>
    </w:p>
    <w:p w:rsidR="00BF2908" w:rsidRDefault="00BF2908" w:rsidP="00BF2908">
      <w:pPr>
        <w:spacing w:after="160" w:line="360" w:lineRule="auto"/>
        <w:ind w:firstLine="709"/>
        <w:contextualSpacing/>
        <w:jc w:val="both"/>
        <w:rPr>
          <w:rFonts w:ascii="Times New Roman" w:eastAsia="Calibri" w:hAnsi="Times New Roman" w:cs="Times New Roman"/>
          <w:sz w:val="28"/>
        </w:rPr>
      </w:pPr>
      <w:r>
        <w:rPr>
          <w:rFonts w:ascii="Times New Roman" w:eastAsia="Calibri" w:hAnsi="Times New Roman" w:cs="Times New Roman"/>
          <w:sz w:val="28"/>
        </w:rPr>
        <w:t>- операции с банками-контрагентами;</w:t>
      </w:r>
    </w:p>
    <w:p w:rsidR="00BF2908" w:rsidRDefault="00BF2908" w:rsidP="00BF2908">
      <w:pPr>
        <w:spacing w:after="160" w:line="360" w:lineRule="auto"/>
        <w:ind w:firstLine="709"/>
        <w:contextualSpacing/>
        <w:jc w:val="both"/>
        <w:rPr>
          <w:rFonts w:ascii="Times New Roman" w:eastAsia="Calibri" w:hAnsi="Times New Roman" w:cs="Times New Roman"/>
          <w:sz w:val="28"/>
        </w:rPr>
      </w:pPr>
      <w:r>
        <w:rPr>
          <w:rFonts w:ascii="Times New Roman" w:eastAsia="Calibri" w:hAnsi="Times New Roman" w:cs="Times New Roman"/>
          <w:sz w:val="28"/>
        </w:rPr>
        <w:t>- операции с ценными бумагами.</w:t>
      </w:r>
    </w:p>
    <w:p w:rsidR="00BF2908" w:rsidRDefault="00BF2908" w:rsidP="00BF2908">
      <w:pPr>
        <w:spacing w:after="160" w:line="360" w:lineRule="auto"/>
        <w:ind w:firstLine="709"/>
        <w:contextualSpacing/>
        <w:jc w:val="both"/>
        <w:rPr>
          <w:rFonts w:ascii="Times New Roman" w:eastAsia="Calibri" w:hAnsi="Times New Roman" w:cs="Times New Roman"/>
          <w:sz w:val="28"/>
        </w:rPr>
      </w:pPr>
      <w:r>
        <w:rPr>
          <w:rFonts w:ascii="Times New Roman" w:eastAsia="Calibri" w:hAnsi="Times New Roman" w:cs="Times New Roman"/>
          <w:sz w:val="28"/>
        </w:rPr>
        <w:t xml:space="preserve">2 – анализ депозитного портфеля по срокам привлечения депозитов, а так же стабильности депозитного портфеля банка. </w:t>
      </w:r>
    </w:p>
    <w:p w:rsidR="00BF2908" w:rsidRDefault="00BF2908" w:rsidP="00BF2908">
      <w:pPr>
        <w:spacing w:after="160" w:line="360" w:lineRule="auto"/>
        <w:ind w:firstLine="709"/>
        <w:contextualSpacing/>
        <w:jc w:val="both"/>
        <w:rPr>
          <w:rFonts w:ascii="Times New Roman" w:eastAsia="Calibri" w:hAnsi="Times New Roman" w:cs="Times New Roman"/>
          <w:sz w:val="28"/>
        </w:rPr>
      </w:pPr>
      <w:r>
        <w:rPr>
          <w:rFonts w:ascii="Times New Roman" w:eastAsia="Calibri" w:hAnsi="Times New Roman" w:cs="Times New Roman"/>
          <w:sz w:val="28"/>
        </w:rPr>
        <w:t xml:space="preserve">Стабильность депозитного портфеля во многом определяется сроками предоставления депозитов клиентам. </w:t>
      </w:r>
    </w:p>
    <w:p w:rsidR="00BF2908" w:rsidRDefault="00BF2908" w:rsidP="00BF2908">
      <w:pPr>
        <w:spacing w:after="160" w:line="360" w:lineRule="auto"/>
        <w:ind w:firstLine="709"/>
        <w:contextualSpacing/>
        <w:jc w:val="both"/>
        <w:rPr>
          <w:rFonts w:ascii="Times New Roman" w:eastAsia="Calibri" w:hAnsi="Times New Roman" w:cs="Times New Roman"/>
          <w:sz w:val="28"/>
        </w:rPr>
      </w:pPr>
      <w:r>
        <w:rPr>
          <w:rFonts w:ascii="Times New Roman" w:eastAsia="Calibri" w:hAnsi="Times New Roman" w:cs="Times New Roman"/>
          <w:sz w:val="28"/>
        </w:rPr>
        <w:t xml:space="preserve">3 – анализ депозитного портфеля банка по категориям вкладчиков, а так же по видам валют и стоимости вкладов. </w:t>
      </w:r>
    </w:p>
    <w:p w:rsidR="00BF2908" w:rsidRDefault="00BF2908" w:rsidP="00BF2908">
      <w:pPr>
        <w:spacing w:after="160" w:line="360" w:lineRule="auto"/>
        <w:ind w:firstLine="709"/>
        <w:contextualSpacing/>
        <w:jc w:val="both"/>
        <w:rPr>
          <w:rFonts w:ascii="Times New Roman" w:eastAsia="Calibri" w:hAnsi="Times New Roman" w:cs="Times New Roman"/>
          <w:sz w:val="28"/>
        </w:rPr>
      </w:pPr>
      <w:r>
        <w:rPr>
          <w:rFonts w:ascii="Times New Roman" w:eastAsia="Calibri" w:hAnsi="Times New Roman" w:cs="Times New Roman"/>
          <w:sz w:val="28"/>
        </w:rPr>
        <w:lastRenderedPageBreak/>
        <w:t xml:space="preserve">В рамках каждого из указанных направлений определяется система показателей оценки депозитного портфеля с позиции расширения предлагаемых видов депозитов, стабильности и стоимости. </w:t>
      </w:r>
    </w:p>
    <w:p w:rsidR="00BF2908" w:rsidRDefault="00BF2908" w:rsidP="00BF2908">
      <w:pPr>
        <w:spacing w:after="160" w:line="360" w:lineRule="auto"/>
        <w:ind w:firstLine="709"/>
        <w:contextualSpacing/>
        <w:jc w:val="both"/>
        <w:rPr>
          <w:rFonts w:ascii="Times New Roman" w:eastAsia="Calibri" w:hAnsi="Times New Roman" w:cs="Times New Roman"/>
          <w:sz w:val="28"/>
        </w:rPr>
      </w:pPr>
      <w:r>
        <w:rPr>
          <w:rFonts w:ascii="Times New Roman" w:eastAsia="Calibri" w:hAnsi="Times New Roman" w:cs="Times New Roman"/>
          <w:sz w:val="28"/>
        </w:rPr>
        <w:t xml:space="preserve">Реализация третьего этапа оценки эффективности депозитной политики «Оценка достаточности депозитных ресурсов, привлеченных коммерческим банком» предполагает оценку фактического объема полученных депозитов. Так же данный этап предполагает осуществление контроля за исполнение плановых показателей по депозитным операциям. </w:t>
      </w:r>
    </w:p>
    <w:p w:rsidR="00BF2908" w:rsidRDefault="00BF2908" w:rsidP="00BF2908">
      <w:pPr>
        <w:spacing w:after="160" w:line="360" w:lineRule="auto"/>
        <w:ind w:firstLine="709"/>
        <w:contextualSpacing/>
        <w:jc w:val="both"/>
        <w:rPr>
          <w:rFonts w:ascii="Times New Roman" w:eastAsia="Calibri" w:hAnsi="Times New Roman" w:cs="Times New Roman"/>
          <w:sz w:val="28"/>
        </w:rPr>
      </w:pPr>
      <w:r>
        <w:rPr>
          <w:rFonts w:ascii="Times New Roman" w:eastAsia="Calibri" w:hAnsi="Times New Roman" w:cs="Times New Roman"/>
          <w:sz w:val="28"/>
        </w:rPr>
        <w:t xml:space="preserve">Четвертый этап предполагает расчет эффективности использования депозитных ресурсов. </w:t>
      </w:r>
    </w:p>
    <w:p w:rsidR="00BF2908" w:rsidRDefault="00BF2908" w:rsidP="00BF2908">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Главное условие достижения эффективности депозитной политики является поддержание уровня ликвидности на соответствующем для банка уровне, использование всего комплекса депозитных ресурсов и достижение высокого уровня рентабельности активов – то есть показателя прибыли на единицу вложенных депозитных ресурсов.</w:t>
      </w:r>
    </w:p>
    <w:p w:rsidR="00BF2908" w:rsidRDefault="00BF2908" w:rsidP="00BF2908">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Рассмотрим показатели, используемые для оценки эффективности депозитной политики:</w:t>
      </w:r>
    </w:p>
    <w:p w:rsidR="00BF2908" w:rsidRPr="007C03C7" w:rsidRDefault="00BF2908" w:rsidP="00BF2908">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C03C7">
        <w:rPr>
          <w:rFonts w:ascii="Times New Roman" w:eastAsia="Calibri" w:hAnsi="Times New Roman" w:cs="Times New Roman"/>
          <w:sz w:val="28"/>
          <w:szCs w:val="28"/>
        </w:rPr>
        <w:t>коэффициент срочности структуры депозитов:</w:t>
      </w:r>
    </w:p>
    <w:p w:rsidR="00BF2908" w:rsidRPr="007C03C7" w:rsidRDefault="00BF2908" w:rsidP="00BF2908">
      <w:pPr>
        <w:spacing w:after="160" w:line="36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C03C7">
        <w:rPr>
          <w:rFonts w:ascii="Times New Roman" w:eastAsia="Calibri" w:hAnsi="Times New Roman" w:cs="Times New Roman"/>
          <w:sz w:val="28"/>
          <w:szCs w:val="28"/>
        </w:rPr>
        <w:t>К</w:t>
      </w:r>
      <w:proofErr w:type="gramStart"/>
      <w:r w:rsidRPr="007C03C7">
        <w:rPr>
          <w:rFonts w:ascii="Times New Roman" w:eastAsia="Calibri" w:hAnsi="Times New Roman" w:cs="Times New Roman"/>
          <w:sz w:val="28"/>
          <w:szCs w:val="28"/>
        </w:rPr>
        <w:t>1</w:t>
      </w:r>
      <w:proofErr w:type="gramEnd"/>
      <w:r w:rsidRPr="007C03C7">
        <w:rPr>
          <w:rFonts w:ascii="Times New Roman" w:eastAsia="Calibri" w:hAnsi="Times New Roman" w:cs="Times New Roman"/>
          <w:sz w:val="28"/>
          <w:szCs w:val="28"/>
        </w:rPr>
        <w:t xml:space="preserve"> = ДС / Д ,</w:t>
      </w:r>
      <w:r>
        <w:rPr>
          <w:rFonts w:ascii="Times New Roman" w:eastAsia="Calibri" w:hAnsi="Times New Roman" w:cs="Times New Roman"/>
          <w:sz w:val="28"/>
          <w:szCs w:val="28"/>
        </w:rPr>
        <w:t xml:space="preserve">                                        (1.1)</w:t>
      </w:r>
    </w:p>
    <w:p w:rsidR="00BF2908" w:rsidRDefault="00BF2908" w:rsidP="00BF2908">
      <w:pPr>
        <w:spacing w:after="160" w:line="360" w:lineRule="auto"/>
        <w:ind w:firstLine="709"/>
        <w:contextualSpacing/>
        <w:jc w:val="both"/>
        <w:rPr>
          <w:rFonts w:ascii="Times New Roman" w:eastAsia="Calibri" w:hAnsi="Times New Roman" w:cs="Times New Roman"/>
          <w:sz w:val="28"/>
          <w:szCs w:val="28"/>
        </w:rPr>
      </w:pPr>
      <w:r w:rsidRPr="007C03C7">
        <w:rPr>
          <w:rFonts w:ascii="Times New Roman" w:eastAsia="Calibri" w:hAnsi="Times New Roman" w:cs="Times New Roman"/>
          <w:sz w:val="28"/>
          <w:szCs w:val="28"/>
        </w:rPr>
        <w:t>Где</w:t>
      </w:r>
      <w:r>
        <w:rPr>
          <w:rFonts w:ascii="Times New Roman" w:eastAsia="Calibri" w:hAnsi="Times New Roman" w:cs="Times New Roman"/>
          <w:sz w:val="28"/>
          <w:szCs w:val="28"/>
        </w:rPr>
        <w:t>:</w:t>
      </w:r>
      <w:r w:rsidRPr="007C03C7">
        <w:rPr>
          <w:rFonts w:ascii="Times New Roman" w:eastAsia="Calibri" w:hAnsi="Times New Roman" w:cs="Times New Roman"/>
          <w:sz w:val="28"/>
          <w:szCs w:val="28"/>
        </w:rPr>
        <w:t xml:space="preserve"> </w:t>
      </w:r>
    </w:p>
    <w:p w:rsidR="00BF2908" w:rsidRPr="007C03C7" w:rsidRDefault="00BF2908" w:rsidP="00BF2908">
      <w:pPr>
        <w:spacing w:after="160" w:line="360" w:lineRule="auto"/>
        <w:ind w:firstLine="709"/>
        <w:contextualSpacing/>
        <w:jc w:val="both"/>
        <w:rPr>
          <w:rFonts w:ascii="Times New Roman" w:eastAsia="Calibri" w:hAnsi="Times New Roman" w:cs="Times New Roman"/>
          <w:sz w:val="28"/>
          <w:szCs w:val="28"/>
        </w:rPr>
      </w:pPr>
      <w:r w:rsidRPr="007C03C7">
        <w:rPr>
          <w:rFonts w:ascii="Times New Roman" w:eastAsia="Calibri" w:hAnsi="Times New Roman" w:cs="Times New Roman"/>
          <w:sz w:val="28"/>
          <w:szCs w:val="28"/>
        </w:rPr>
        <w:t>Д С – объём срочных депозитов;</w:t>
      </w:r>
    </w:p>
    <w:p w:rsidR="00BF2908" w:rsidRPr="007C03C7" w:rsidRDefault="00BF2908" w:rsidP="00BF2908">
      <w:pPr>
        <w:spacing w:after="160" w:line="360" w:lineRule="auto"/>
        <w:ind w:firstLine="709"/>
        <w:contextualSpacing/>
        <w:jc w:val="both"/>
        <w:rPr>
          <w:rFonts w:ascii="Times New Roman" w:eastAsia="Calibri" w:hAnsi="Times New Roman" w:cs="Times New Roman"/>
          <w:sz w:val="28"/>
          <w:szCs w:val="28"/>
        </w:rPr>
      </w:pPr>
      <w:r w:rsidRPr="007C03C7">
        <w:rPr>
          <w:rFonts w:ascii="Times New Roman" w:eastAsia="Calibri" w:hAnsi="Times New Roman" w:cs="Times New Roman"/>
          <w:sz w:val="28"/>
          <w:szCs w:val="28"/>
        </w:rPr>
        <w:t>Д – общий объём депозитов.</w:t>
      </w:r>
    </w:p>
    <w:p w:rsidR="00BF2908" w:rsidRPr="007C03C7" w:rsidRDefault="00BF2908" w:rsidP="00BF2908">
      <w:pPr>
        <w:spacing w:after="160" w:line="360" w:lineRule="auto"/>
        <w:ind w:firstLine="709"/>
        <w:contextualSpacing/>
        <w:jc w:val="both"/>
        <w:rPr>
          <w:rFonts w:ascii="Times New Roman" w:eastAsia="Calibri" w:hAnsi="Times New Roman" w:cs="Times New Roman"/>
          <w:sz w:val="28"/>
          <w:szCs w:val="28"/>
        </w:rPr>
      </w:pPr>
      <w:r w:rsidRPr="007C03C7">
        <w:rPr>
          <w:rFonts w:ascii="Times New Roman" w:eastAsia="Calibri" w:hAnsi="Times New Roman" w:cs="Times New Roman"/>
          <w:sz w:val="28"/>
          <w:szCs w:val="28"/>
        </w:rPr>
        <w:t>Показатель срочности структуры депозитов</w:t>
      </w:r>
      <w:r>
        <w:rPr>
          <w:rFonts w:ascii="Times New Roman" w:eastAsia="Calibri" w:hAnsi="Times New Roman" w:cs="Times New Roman"/>
          <w:sz w:val="28"/>
          <w:szCs w:val="28"/>
        </w:rPr>
        <w:t xml:space="preserve"> </w:t>
      </w:r>
      <w:r w:rsidRPr="007C03C7">
        <w:rPr>
          <w:rFonts w:ascii="Times New Roman" w:eastAsia="Calibri" w:hAnsi="Times New Roman" w:cs="Times New Roman"/>
          <w:sz w:val="28"/>
          <w:szCs w:val="28"/>
        </w:rPr>
        <w:t xml:space="preserve">характеризует степень постоянства и стабильности ресурсной базы. В целом рост доли срочных депозитов в общей сумме депозитов банка должен оцениваться положительно, т.к. срочные депозиты как наиболее стабильная составляющая обеспечивает на приемлемом уровне и позволяет повышать ликвидность банка, проводить операции по размещению ресурсов на более длительные сроки. Оптимальное значение </w:t>
      </w:r>
      <w:r>
        <w:rPr>
          <w:rFonts w:ascii="Times New Roman" w:eastAsia="Calibri" w:hAnsi="Times New Roman" w:cs="Times New Roman"/>
          <w:sz w:val="28"/>
          <w:szCs w:val="28"/>
        </w:rPr>
        <w:t xml:space="preserve">данного </w:t>
      </w:r>
      <w:r w:rsidRPr="007C03C7">
        <w:rPr>
          <w:rFonts w:ascii="Times New Roman" w:eastAsia="Calibri" w:hAnsi="Times New Roman" w:cs="Times New Roman"/>
          <w:sz w:val="28"/>
          <w:szCs w:val="28"/>
        </w:rPr>
        <w:t xml:space="preserve">показателя </w:t>
      </w:r>
      <w:r>
        <w:rPr>
          <w:rFonts w:ascii="Times New Roman" w:eastAsia="Calibri" w:hAnsi="Times New Roman" w:cs="Times New Roman"/>
          <w:sz w:val="28"/>
          <w:szCs w:val="28"/>
        </w:rPr>
        <w:t xml:space="preserve">составляет </w:t>
      </w:r>
      <w:r w:rsidRPr="007C03C7">
        <w:rPr>
          <w:rFonts w:ascii="Times New Roman" w:eastAsia="Calibri" w:hAnsi="Times New Roman" w:cs="Times New Roman"/>
          <w:sz w:val="28"/>
          <w:szCs w:val="28"/>
        </w:rPr>
        <w:t>10 – 30%.</w:t>
      </w:r>
    </w:p>
    <w:p w:rsidR="00BF2908" w:rsidRPr="007C03C7" w:rsidRDefault="00BF2908" w:rsidP="00BF2908">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7C03C7">
        <w:rPr>
          <w:rFonts w:ascii="Times New Roman" w:eastAsia="Calibri" w:hAnsi="Times New Roman" w:cs="Times New Roman"/>
          <w:sz w:val="28"/>
          <w:szCs w:val="28"/>
        </w:rPr>
        <w:t xml:space="preserve"> доля срочных депозитов (ДС) в общей сумме пассивов (П)</w:t>
      </w:r>
      <w:proofErr w:type="gramStart"/>
      <w:r w:rsidRPr="007C03C7">
        <w:rPr>
          <w:rFonts w:ascii="Times New Roman" w:eastAsia="Calibri" w:hAnsi="Times New Roman" w:cs="Times New Roman"/>
          <w:sz w:val="28"/>
          <w:szCs w:val="28"/>
        </w:rPr>
        <w:t xml:space="preserve"> :</w:t>
      </w:r>
      <w:proofErr w:type="gramEnd"/>
    </w:p>
    <w:p w:rsidR="00BF2908" w:rsidRPr="007C03C7" w:rsidRDefault="00BF2908" w:rsidP="00BF2908">
      <w:pPr>
        <w:spacing w:after="160" w:line="36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7C03C7">
        <w:rPr>
          <w:rFonts w:ascii="Times New Roman" w:eastAsia="Calibri" w:hAnsi="Times New Roman" w:cs="Times New Roman"/>
          <w:sz w:val="28"/>
          <w:szCs w:val="28"/>
        </w:rPr>
        <w:t xml:space="preserve">К2 </w:t>
      </w:r>
      <w:r>
        <w:rPr>
          <w:rFonts w:ascii="Times New Roman" w:eastAsia="Calibri" w:hAnsi="Times New Roman" w:cs="Times New Roman"/>
          <w:sz w:val="28"/>
          <w:szCs w:val="28"/>
        </w:rPr>
        <w:t xml:space="preserve">= ДС /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                                              (1.2.)</w:t>
      </w:r>
    </w:p>
    <w:p w:rsidR="00BF2908" w:rsidRPr="007C03C7" w:rsidRDefault="00BF2908" w:rsidP="00BF2908">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C03C7">
        <w:rPr>
          <w:rFonts w:ascii="Times New Roman" w:eastAsia="Calibri" w:hAnsi="Times New Roman" w:cs="Times New Roman"/>
          <w:sz w:val="28"/>
          <w:szCs w:val="28"/>
        </w:rPr>
        <w:t>Рекомендуемый уровень данного показателя – не менее 50%</w:t>
      </w:r>
    </w:p>
    <w:p w:rsidR="00BF2908" w:rsidRPr="007C03C7" w:rsidRDefault="00BF2908" w:rsidP="00BF2908">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7C03C7">
        <w:rPr>
          <w:rFonts w:ascii="Times New Roman" w:eastAsia="Calibri" w:hAnsi="Times New Roman" w:cs="Times New Roman"/>
          <w:sz w:val="28"/>
          <w:szCs w:val="28"/>
        </w:rPr>
        <w:t xml:space="preserve"> коэффициент структуры депозитов:</w:t>
      </w:r>
    </w:p>
    <w:p w:rsidR="00BF2908" w:rsidRPr="007C03C7" w:rsidRDefault="00BF2908" w:rsidP="00BF2908">
      <w:pPr>
        <w:spacing w:after="160" w:line="360" w:lineRule="auto"/>
        <w:ind w:firstLine="709"/>
        <w:contextualSpacing/>
        <w:jc w:val="both"/>
        <w:rPr>
          <w:rFonts w:ascii="Times New Roman" w:eastAsia="Calibri" w:hAnsi="Times New Roman" w:cs="Times New Roman"/>
          <w:sz w:val="28"/>
          <w:szCs w:val="28"/>
        </w:rPr>
      </w:pPr>
    </w:p>
    <w:p w:rsidR="00BF2908" w:rsidRPr="007C03C7" w:rsidRDefault="00BF2908" w:rsidP="00BF2908">
      <w:pPr>
        <w:spacing w:after="160" w:line="36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C03C7">
        <w:rPr>
          <w:rFonts w:ascii="Times New Roman" w:eastAsia="Calibri" w:hAnsi="Times New Roman" w:cs="Times New Roman"/>
          <w:sz w:val="28"/>
          <w:szCs w:val="28"/>
        </w:rPr>
        <w:t>К3= ДВ / ДС ,</w:t>
      </w:r>
      <w:r>
        <w:rPr>
          <w:rFonts w:ascii="Times New Roman" w:eastAsia="Calibri" w:hAnsi="Times New Roman" w:cs="Times New Roman"/>
          <w:sz w:val="28"/>
          <w:szCs w:val="28"/>
        </w:rPr>
        <w:t xml:space="preserve">                                 (1.3.)</w:t>
      </w:r>
    </w:p>
    <w:p w:rsidR="00BF2908" w:rsidRDefault="00BF2908" w:rsidP="00BF2908">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Pr="007C03C7">
        <w:rPr>
          <w:rFonts w:ascii="Times New Roman" w:eastAsia="Calibri" w:hAnsi="Times New Roman" w:cs="Times New Roman"/>
          <w:sz w:val="28"/>
          <w:szCs w:val="28"/>
        </w:rPr>
        <w:t>де</w:t>
      </w:r>
      <w:r>
        <w:rPr>
          <w:rFonts w:ascii="Times New Roman" w:eastAsia="Calibri" w:hAnsi="Times New Roman" w:cs="Times New Roman"/>
          <w:sz w:val="28"/>
          <w:szCs w:val="28"/>
        </w:rPr>
        <w:t>:</w:t>
      </w:r>
      <w:r w:rsidRPr="007C03C7">
        <w:rPr>
          <w:rFonts w:ascii="Times New Roman" w:eastAsia="Calibri" w:hAnsi="Times New Roman" w:cs="Times New Roman"/>
          <w:sz w:val="28"/>
          <w:szCs w:val="28"/>
        </w:rPr>
        <w:t xml:space="preserve"> </w:t>
      </w:r>
    </w:p>
    <w:p w:rsidR="00BF2908" w:rsidRPr="007C03C7" w:rsidRDefault="00BF2908" w:rsidP="00BF2908">
      <w:pPr>
        <w:spacing w:after="160" w:line="360" w:lineRule="auto"/>
        <w:ind w:firstLine="709"/>
        <w:contextualSpacing/>
        <w:jc w:val="both"/>
        <w:rPr>
          <w:rFonts w:ascii="Times New Roman" w:eastAsia="Calibri" w:hAnsi="Times New Roman" w:cs="Times New Roman"/>
          <w:sz w:val="28"/>
          <w:szCs w:val="28"/>
        </w:rPr>
      </w:pPr>
      <w:proofErr w:type="spellStart"/>
      <w:r w:rsidRPr="007C03C7">
        <w:rPr>
          <w:rFonts w:ascii="Times New Roman" w:eastAsia="Calibri" w:hAnsi="Times New Roman" w:cs="Times New Roman"/>
          <w:sz w:val="28"/>
          <w:szCs w:val="28"/>
        </w:rPr>
        <w:t>Дв</w:t>
      </w:r>
      <w:proofErr w:type="spellEnd"/>
      <w:r w:rsidRPr="007C03C7">
        <w:rPr>
          <w:rFonts w:ascii="Times New Roman" w:eastAsia="Calibri" w:hAnsi="Times New Roman" w:cs="Times New Roman"/>
          <w:sz w:val="28"/>
          <w:szCs w:val="28"/>
        </w:rPr>
        <w:t xml:space="preserve"> – депозиты до востребования;</w:t>
      </w:r>
    </w:p>
    <w:p w:rsidR="00BF2908" w:rsidRPr="007C03C7" w:rsidRDefault="00BF2908" w:rsidP="00BF2908">
      <w:pPr>
        <w:spacing w:after="160" w:line="360" w:lineRule="auto"/>
        <w:ind w:firstLine="709"/>
        <w:contextualSpacing/>
        <w:jc w:val="both"/>
        <w:rPr>
          <w:rFonts w:ascii="Times New Roman" w:eastAsia="Calibri" w:hAnsi="Times New Roman" w:cs="Times New Roman"/>
          <w:sz w:val="28"/>
          <w:szCs w:val="28"/>
        </w:rPr>
      </w:pPr>
      <w:proofErr w:type="spellStart"/>
      <w:r w:rsidRPr="007C03C7">
        <w:rPr>
          <w:rFonts w:ascii="Times New Roman" w:eastAsia="Calibri" w:hAnsi="Times New Roman" w:cs="Times New Roman"/>
          <w:sz w:val="28"/>
          <w:szCs w:val="28"/>
        </w:rPr>
        <w:t>Дс</w:t>
      </w:r>
      <w:proofErr w:type="spellEnd"/>
      <w:r w:rsidRPr="007C03C7">
        <w:rPr>
          <w:rFonts w:ascii="Times New Roman" w:eastAsia="Calibri" w:hAnsi="Times New Roman" w:cs="Times New Roman"/>
          <w:sz w:val="28"/>
          <w:szCs w:val="28"/>
        </w:rPr>
        <w:t xml:space="preserve"> – депозиты срочные.</w:t>
      </w:r>
    </w:p>
    <w:p w:rsidR="00BF2908" w:rsidRDefault="00BF2908" w:rsidP="00BF2908">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Данные коэффициент х</w:t>
      </w:r>
      <w:r w:rsidRPr="007C03C7">
        <w:rPr>
          <w:rFonts w:ascii="Times New Roman" w:eastAsia="Calibri" w:hAnsi="Times New Roman" w:cs="Times New Roman"/>
          <w:sz w:val="28"/>
          <w:szCs w:val="28"/>
        </w:rPr>
        <w:t xml:space="preserve">арактеризует стабильность финансовых ресурсов банка. Чем ниже значение показателя, тем меньше относительная потребность банка в ликвидных активах. Данный показатель характеризует степень постоянства депозитов за счёт срочных депозитов, его уменьшение свидетельствует о сокращении наиболее нестабильных источников формирования ресурсов банка – депозитов до востребования. </w:t>
      </w:r>
    </w:p>
    <w:p w:rsidR="00BF2908" w:rsidRPr="007C03C7" w:rsidRDefault="00BF2908" w:rsidP="00BF2908">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7C03C7">
        <w:rPr>
          <w:rFonts w:ascii="Times New Roman" w:eastAsia="Calibri" w:hAnsi="Times New Roman" w:cs="Times New Roman"/>
          <w:sz w:val="28"/>
          <w:szCs w:val="28"/>
        </w:rPr>
        <w:t xml:space="preserve"> показатель устойчивости средств на расчётных (текущих) счетах клиентов или коэффициент стабильности ресурсной базы:</w:t>
      </w:r>
    </w:p>
    <w:p w:rsidR="00BF2908" w:rsidRPr="007C03C7" w:rsidRDefault="00BF2908" w:rsidP="00BF2908">
      <w:pPr>
        <w:spacing w:after="160" w:line="36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C03C7">
        <w:rPr>
          <w:rFonts w:ascii="Times New Roman" w:eastAsia="Calibri" w:hAnsi="Times New Roman" w:cs="Times New Roman"/>
          <w:sz w:val="28"/>
          <w:szCs w:val="28"/>
        </w:rPr>
        <w:t>К4</w:t>
      </w:r>
      <w:proofErr w:type="gramStart"/>
      <w:r w:rsidRPr="007C03C7">
        <w:rPr>
          <w:rFonts w:ascii="Times New Roman" w:eastAsia="Calibri" w:hAnsi="Times New Roman" w:cs="Times New Roman"/>
          <w:sz w:val="28"/>
          <w:szCs w:val="28"/>
        </w:rPr>
        <w:t xml:space="preserve"> = С</w:t>
      </w:r>
      <w:proofErr w:type="gramEnd"/>
      <w:r w:rsidRPr="007C03C7">
        <w:rPr>
          <w:rFonts w:ascii="Times New Roman" w:eastAsia="Calibri" w:hAnsi="Times New Roman" w:cs="Times New Roman"/>
          <w:sz w:val="28"/>
          <w:szCs w:val="28"/>
        </w:rPr>
        <w:t xml:space="preserve"> / КО,</w:t>
      </w:r>
      <w:r>
        <w:rPr>
          <w:rFonts w:ascii="Times New Roman" w:eastAsia="Calibri" w:hAnsi="Times New Roman" w:cs="Times New Roman"/>
          <w:sz w:val="28"/>
          <w:szCs w:val="28"/>
        </w:rPr>
        <w:t xml:space="preserve">                                      (1.4.)</w:t>
      </w:r>
    </w:p>
    <w:p w:rsidR="00BF2908" w:rsidRDefault="00BF2908" w:rsidP="00BF2908">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Pr="007C03C7">
        <w:rPr>
          <w:rFonts w:ascii="Times New Roman" w:eastAsia="Calibri" w:hAnsi="Times New Roman" w:cs="Times New Roman"/>
          <w:sz w:val="28"/>
          <w:szCs w:val="28"/>
        </w:rPr>
        <w:t>де</w:t>
      </w:r>
      <w:r>
        <w:rPr>
          <w:rFonts w:ascii="Times New Roman" w:eastAsia="Calibri" w:hAnsi="Times New Roman" w:cs="Times New Roman"/>
          <w:sz w:val="28"/>
          <w:szCs w:val="28"/>
        </w:rPr>
        <w:t>:</w:t>
      </w:r>
    </w:p>
    <w:p w:rsidR="00BF2908" w:rsidRPr="007C03C7" w:rsidRDefault="00BF2908" w:rsidP="00BF2908">
      <w:pPr>
        <w:spacing w:after="160" w:line="360" w:lineRule="auto"/>
        <w:ind w:firstLine="709"/>
        <w:contextualSpacing/>
        <w:jc w:val="both"/>
        <w:rPr>
          <w:rFonts w:ascii="Times New Roman" w:eastAsia="Calibri" w:hAnsi="Times New Roman" w:cs="Times New Roman"/>
          <w:sz w:val="28"/>
          <w:szCs w:val="28"/>
        </w:rPr>
      </w:pPr>
      <w:r w:rsidRPr="007C03C7">
        <w:rPr>
          <w:rFonts w:ascii="Times New Roman" w:eastAsia="Calibri" w:hAnsi="Times New Roman" w:cs="Times New Roman"/>
          <w:sz w:val="28"/>
          <w:szCs w:val="28"/>
        </w:rPr>
        <w:t xml:space="preserve"> </w:t>
      </w:r>
      <w:proofErr w:type="gramStart"/>
      <w:r w:rsidRPr="007C03C7">
        <w:rPr>
          <w:rFonts w:ascii="Times New Roman" w:eastAsia="Calibri" w:hAnsi="Times New Roman" w:cs="Times New Roman"/>
          <w:sz w:val="28"/>
          <w:szCs w:val="28"/>
        </w:rPr>
        <w:t>С</w:t>
      </w:r>
      <w:proofErr w:type="gramEnd"/>
      <w:r w:rsidRPr="007C03C7">
        <w:rPr>
          <w:rFonts w:ascii="Times New Roman" w:eastAsia="Calibri" w:hAnsi="Times New Roman" w:cs="Times New Roman"/>
          <w:sz w:val="28"/>
          <w:szCs w:val="28"/>
        </w:rPr>
        <w:t xml:space="preserve"> – средства на счетах клиентов на конец анализируемого периода или средний за период остаток средств на депозитных счетах;</w:t>
      </w:r>
    </w:p>
    <w:p w:rsidR="00BF2908" w:rsidRPr="007C03C7" w:rsidRDefault="00BF2908" w:rsidP="00BF2908">
      <w:pPr>
        <w:spacing w:after="160" w:line="360" w:lineRule="auto"/>
        <w:ind w:firstLine="709"/>
        <w:contextualSpacing/>
        <w:jc w:val="both"/>
        <w:rPr>
          <w:rFonts w:ascii="Times New Roman" w:eastAsia="Calibri" w:hAnsi="Times New Roman" w:cs="Times New Roman"/>
          <w:sz w:val="28"/>
          <w:szCs w:val="28"/>
        </w:rPr>
      </w:pPr>
      <w:proofErr w:type="gramStart"/>
      <w:r w:rsidRPr="007C03C7">
        <w:rPr>
          <w:rFonts w:ascii="Times New Roman" w:eastAsia="Calibri" w:hAnsi="Times New Roman" w:cs="Times New Roman"/>
          <w:sz w:val="28"/>
          <w:szCs w:val="28"/>
        </w:rPr>
        <w:t>КО</w:t>
      </w:r>
      <w:proofErr w:type="gramEnd"/>
      <w:r w:rsidRPr="007C03C7">
        <w:rPr>
          <w:rFonts w:ascii="Times New Roman" w:eastAsia="Calibri" w:hAnsi="Times New Roman" w:cs="Times New Roman"/>
          <w:sz w:val="28"/>
          <w:szCs w:val="28"/>
        </w:rPr>
        <w:t xml:space="preserve"> – кредитовый оборот по счетам клиентов банка за период.</w:t>
      </w:r>
    </w:p>
    <w:p w:rsidR="00BF2908" w:rsidRPr="007C03C7" w:rsidRDefault="00BF2908" w:rsidP="00BF2908">
      <w:pPr>
        <w:spacing w:after="160" w:line="360" w:lineRule="auto"/>
        <w:ind w:firstLine="709"/>
        <w:contextualSpacing/>
        <w:jc w:val="both"/>
        <w:rPr>
          <w:rFonts w:ascii="Times New Roman" w:eastAsia="Calibri" w:hAnsi="Times New Roman" w:cs="Times New Roman"/>
          <w:sz w:val="28"/>
          <w:szCs w:val="28"/>
        </w:rPr>
      </w:pPr>
      <w:r w:rsidRPr="007C03C7">
        <w:rPr>
          <w:rFonts w:ascii="Times New Roman" w:eastAsia="Calibri" w:hAnsi="Times New Roman" w:cs="Times New Roman"/>
          <w:sz w:val="28"/>
          <w:szCs w:val="28"/>
        </w:rPr>
        <w:t>Данный коэффициент отражает уровень «оседания» всех сре</w:t>
      </w:r>
      <w:proofErr w:type="gramStart"/>
      <w:r w:rsidRPr="007C03C7">
        <w:rPr>
          <w:rFonts w:ascii="Times New Roman" w:eastAsia="Calibri" w:hAnsi="Times New Roman" w:cs="Times New Roman"/>
          <w:sz w:val="28"/>
          <w:szCs w:val="28"/>
        </w:rPr>
        <w:t>дств кл</w:t>
      </w:r>
      <w:proofErr w:type="gramEnd"/>
      <w:r w:rsidRPr="007C03C7">
        <w:rPr>
          <w:rFonts w:ascii="Times New Roman" w:eastAsia="Calibri" w:hAnsi="Times New Roman" w:cs="Times New Roman"/>
          <w:sz w:val="28"/>
          <w:szCs w:val="28"/>
        </w:rPr>
        <w:t xml:space="preserve">иентов банка на счетах. Позволяет оценить, какая часть ресурсов банка может рассматриваться как относительно стабильная. </w:t>
      </w:r>
    </w:p>
    <w:p w:rsidR="00BF2908" w:rsidRPr="007C03C7" w:rsidRDefault="00BF2908" w:rsidP="00BF2908">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7C03C7">
        <w:rPr>
          <w:rFonts w:ascii="Times New Roman" w:eastAsia="Calibri" w:hAnsi="Times New Roman" w:cs="Times New Roman"/>
          <w:sz w:val="28"/>
          <w:szCs w:val="28"/>
        </w:rPr>
        <w:t xml:space="preserve"> показатель остатка средств на счетах до востребования (с учётом средств на расч</w:t>
      </w:r>
      <w:r>
        <w:rPr>
          <w:rFonts w:ascii="Times New Roman" w:eastAsia="Calibri" w:hAnsi="Times New Roman" w:cs="Times New Roman"/>
          <w:sz w:val="28"/>
          <w:szCs w:val="28"/>
        </w:rPr>
        <w:t>ётных, текущих счетах клиентов)</w:t>
      </w:r>
      <w:r w:rsidRPr="007C03C7">
        <w:rPr>
          <w:rFonts w:ascii="Times New Roman" w:eastAsia="Calibri" w:hAnsi="Times New Roman" w:cs="Times New Roman"/>
          <w:sz w:val="28"/>
          <w:szCs w:val="28"/>
        </w:rPr>
        <w:t>:</w:t>
      </w:r>
    </w:p>
    <w:p w:rsidR="00BF2908" w:rsidRPr="007C03C7" w:rsidRDefault="00BF2908" w:rsidP="00BF2908">
      <w:pPr>
        <w:spacing w:after="160" w:line="360" w:lineRule="auto"/>
        <w:ind w:firstLine="709"/>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C03C7">
        <w:rPr>
          <w:rFonts w:ascii="Times New Roman" w:eastAsia="Calibri" w:hAnsi="Times New Roman" w:cs="Times New Roman"/>
          <w:sz w:val="28"/>
          <w:szCs w:val="28"/>
        </w:rPr>
        <w:t xml:space="preserve">К5 = </w:t>
      </w:r>
      <w:proofErr w:type="spellStart"/>
      <w:r w:rsidRPr="007C03C7">
        <w:rPr>
          <w:rFonts w:ascii="Times New Roman" w:eastAsia="Calibri" w:hAnsi="Times New Roman" w:cs="Times New Roman"/>
          <w:sz w:val="28"/>
          <w:szCs w:val="28"/>
        </w:rPr>
        <w:t>Дср</w:t>
      </w:r>
      <w:proofErr w:type="spellEnd"/>
      <w:r w:rsidRPr="007C03C7">
        <w:rPr>
          <w:rFonts w:ascii="Times New Roman" w:eastAsia="Calibri" w:hAnsi="Times New Roman" w:cs="Times New Roman"/>
          <w:sz w:val="28"/>
          <w:szCs w:val="28"/>
        </w:rPr>
        <w:t xml:space="preserve"> / КО ,</w:t>
      </w:r>
      <w:r>
        <w:rPr>
          <w:rFonts w:ascii="Times New Roman" w:eastAsia="Calibri" w:hAnsi="Times New Roman" w:cs="Times New Roman"/>
          <w:sz w:val="28"/>
          <w:szCs w:val="28"/>
        </w:rPr>
        <w:t xml:space="preserve">                                                (1.5.)            </w:t>
      </w:r>
    </w:p>
    <w:p w:rsidR="00BF2908" w:rsidRPr="007C03C7" w:rsidRDefault="00BF2908" w:rsidP="00BF2908">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F2908" w:rsidRDefault="00BF2908" w:rsidP="00BF2908">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Pr="007C03C7">
        <w:rPr>
          <w:rFonts w:ascii="Times New Roman" w:eastAsia="Calibri" w:hAnsi="Times New Roman" w:cs="Times New Roman"/>
          <w:sz w:val="28"/>
          <w:szCs w:val="28"/>
        </w:rPr>
        <w:t>де</w:t>
      </w:r>
      <w:r>
        <w:rPr>
          <w:rFonts w:ascii="Times New Roman" w:eastAsia="Calibri" w:hAnsi="Times New Roman" w:cs="Times New Roman"/>
          <w:sz w:val="28"/>
          <w:szCs w:val="28"/>
        </w:rPr>
        <w:t>:</w:t>
      </w:r>
    </w:p>
    <w:p w:rsidR="00BF2908" w:rsidRPr="007C03C7" w:rsidRDefault="00BF2908" w:rsidP="00BF2908">
      <w:pPr>
        <w:spacing w:after="160" w:line="360" w:lineRule="auto"/>
        <w:ind w:firstLine="709"/>
        <w:contextualSpacing/>
        <w:jc w:val="both"/>
        <w:rPr>
          <w:rFonts w:ascii="Times New Roman" w:eastAsia="Calibri" w:hAnsi="Times New Roman" w:cs="Times New Roman"/>
          <w:sz w:val="28"/>
          <w:szCs w:val="28"/>
        </w:rPr>
      </w:pPr>
      <w:proofErr w:type="spellStart"/>
      <w:r w:rsidRPr="007C03C7">
        <w:rPr>
          <w:rFonts w:ascii="Times New Roman" w:eastAsia="Calibri" w:hAnsi="Times New Roman" w:cs="Times New Roman"/>
          <w:sz w:val="28"/>
          <w:szCs w:val="28"/>
        </w:rPr>
        <w:t>Дср</w:t>
      </w:r>
      <w:proofErr w:type="spellEnd"/>
      <w:r w:rsidRPr="007C03C7">
        <w:rPr>
          <w:rFonts w:ascii="Times New Roman" w:eastAsia="Calibri" w:hAnsi="Times New Roman" w:cs="Times New Roman"/>
          <w:sz w:val="28"/>
          <w:szCs w:val="28"/>
        </w:rPr>
        <w:t xml:space="preserve"> – средний за период остаток сре</w:t>
      </w:r>
      <w:r>
        <w:rPr>
          <w:rFonts w:ascii="Times New Roman" w:eastAsia="Calibri" w:hAnsi="Times New Roman" w:cs="Times New Roman"/>
          <w:sz w:val="28"/>
          <w:szCs w:val="28"/>
        </w:rPr>
        <w:t>дств на счетах до востребования;</w:t>
      </w:r>
    </w:p>
    <w:p w:rsidR="00BF2908" w:rsidRPr="007C03C7" w:rsidRDefault="00BF2908" w:rsidP="00BF2908">
      <w:pPr>
        <w:spacing w:after="160" w:line="360" w:lineRule="auto"/>
        <w:ind w:firstLine="709"/>
        <w:contextualSpacing/>
        <w:jc w:val="both"/>
        <w:rPr>
          <w:rFonts w:ascii="Times New Roman" w:eastAsia="Calibri" w:hAnsi="Times New Roman" w:cs="Times New Roman"/>
          <w:sz w:val="28"/>
          <w:szCs w:val="28"/>
        </w:rPr>
      </w:pPr>
      <w:proofErr w:type="gramStart"/>
      <w:r w:rsidRPr="007C03C7">
        <w:rPr>
          <w:rFonts w:ascii="Times New Roman" w:eastAsia="Calibri" w:hAnsi="Times New Roman" w:cs="Times New Roman"/>
          <w:sz w:val="28"/>
          <w:szCs w:val="28"/>
        </w:rPr>
        <w:lastRenderedPageBreak/>
        <w:t>КО</w:t>
      </w:r>
      <w:proofErr w:type="gramEnd"/>
      <w:r w:rsidRPr="007C03C7">
        <w:rPr>
          <w:rFonts w:ascii="Times New Roman" w:eastAsia="Calibri" w:hAnsi="Times New Roman" w:cs="Times New Roman"/>
          <w:sz w:val="28"/>
          <w:szCs w:val="28"/>
        </w:rPr>
        <w:t xml:space="preserve"> – кредитовый оборот по депозитным счетам до востребования за анализируемый период.</w:t>
      </w:r>
    </w:p>
    <w:p w:rsidR="00BF2908" w:rsidRPr="007C03C7" w:rsidRDefault="00BF2908" w:rsidP="00BF2908">
      <w:pPr>
        <w:spacing w:after="160" w:line="360" w:lineRule="auto"/>
        <w:ind w:firstLine="709"/>
        <w:contextualSpacing/>
        <w:jc w:val="both"/>
        <w:rPr>
          <w:rFonts w:ascii="Times New Roman" w:eastAsia="Calibri" w:hAnsi="Times New Roman" w:cs="Times New Roman"/>
          <w:sz w:val="28"/>
          <w:szCs w:val="28"/>
        </w:rPr>
      </w:pPr>
      <w:r w:rsidRPr="007C03C7">
        <w:rPr>
          <w:rFonts w:ascii="Times New Roman" w:eastAsia="Calibri" w:hAnsi="Times New Roman" w:cs="Times New Roman"/>
          <w:sz w:val="28"/>
          <w:szCs w:val="28"/>
        </w:rPr>
        <w:t>Рост коэффициента является положительной тенденцией в деятельности банка, свидетельствует о расширении возможностей использования средств на счетах депозитов до востребования как источника активных операций.</w:t>
      </w:r>
    </w:p>
    <w:p w:rsidR="00BF2908" w:rsidRDefault="00BF2908" w:rsidP="00BF2908">
      <w:pPr>
        <w:spacing w:after="160" w:line="360" w:lineRule="auto"/>
        <w:ind w:firstLine="709"/>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Окончательный вывод </w:t>
      </w:r>
      <w:r>
        <w:rPr>
          <w:rFonts w:ascii="Estrangelo Edessa" w:hAnsi="Estrangelo Edessa" w:cs="Estrangelo Edessa"/>
          <w:noProof/>
          <w:color w:val="FFFFFF"/>
          <w:spacing w:val="-20000"/>
          <w:sz w:val="2"/>
          <w:szCs w:val="2"/>
          <w:lang w:val="sq-AL" w:eastAsia="ru-RU"/>
        </w:rPr>
        <w:t> состава</w:t>
      </w:r>
      <w:r>
        <w:rPr>
          <w:rFonts w:ascii="Times New Roman" w:eastAsia="Calibri" w:hAnsi="Times New Roman" w:cs="Times New Roman"/>
          <w:sz w:val="28"/>
          <w:szCs w:val="28"/>
        </w:rPr>
        <w:t xml:space="preserve"> об эффективности депозитной политики коммерческого банка </w:t>
      </w:r>
      <w:r>
        <w:rPr>
          <w:rFonts w:ascii="Estrangelo Edessa" w:hAnsi="Estrangelo Edessa" w:cs="Estrangelo Edessa"/>
          <w:noProof/>
          <w:color w:val="FFFFFF"/>
          <w:spacing w:val="-20000"/>
          <w:sz w:val="2"/>
          <w:szCs w:val="2"/>
          <w:lang w:val="sq-AL" w:eastAsia="ru-RU"/>
        </w:rPr>
        <w:t>уровень</w:t>
      </w:r>
      <w:r>
        <w:rPr>
          <w:rFonts w:ascii="Times New Roman" w:eastAsia="Calibri" w:hAnsi="Times New Roman" w:cs="Times New Roman"/>
          <w:sz w:val="28"/>
          <w:szCs w:val="28"/>
        </w:rPr>
        <w:t xml:space="preserve"> можно определив</w:t>
      </w:r>
      <w:proofErr w:type="gramEnd"/>
      <w:r>
        <w:rPr>
          <w:rFonts w:ascii="Times New Roman" w:eastAsia="Calibri" w:hAnsi="Times New Roman" w:cs="Times New Roman"/>
          <w:sz w:val="28"/>
          <w:szCs w:val="28"/>
        </w:rPr>
        <w:t xml:space="preserve"> данную систему показателей в динамике за несколько периодов, а так же путем сопоставления данных результатов с показателями аналогичных банков. </w:t>
      </w:r>
    </w:p>
    <w:p w:rsidR="00BF2908" w:rsidRDefault="00BF2908" w:rsidP="00BF2908">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Показатель стабильности депозитных ресурсов банка рассчитывается исходя из сроков хранения денежных средств  и уровня оседания (оттока) сре</w:t>
      </w:r>
      <w:proofErr w:type="gramStart"/>
      <w:r>
        <w:rPr>
          <w:rFonts w:ascii="Times New Roman" w:eastAsia="Calibri" w:hAnsi="Times New Roman" w:cs="Times New Roman"/>
          <w:sz w:val="28"/>
          <w:szCs w:val="28"/>
        </w:rPr>
        <w:t>дств вкл</w:t>
      </w:r>
      <w:proofErr w:type="gramEnd"/>
      <w:r>
        <w:rPr>
          <w:rFonts w:ascii="Times New Roman" w:eastAsia="Calibri" w:hAnsi="Times New Roman" w:cs="Times New Roman"/>
          <w:sz w:val="28"/>
          <w:szCs w:val="28"/>
        </w:rPr>
        <w:t>адчиков.</w:t>
      </w:r>
    </w:p>
    <w:p w:rsidR="00BF2908" w:rsidRDefault="00BF2908" w:rsidP="00BF2908">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анализ качества ресурсной базы: предполагает анализ среднемесячных остатков по расчетным счетам каждого из клиентов. На основе рассчитанных данных производится деление клиентов банка на следующие категории:</w:t>
      </w:r>
    </w:p>
    <w:p w:rsidR="00BF2908" w:rsidRDefault="00BF2908" w:rsidP="00BF2908">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 клиент с ничтожно малыми остатками;</w:t>
      </w:r>
    </w:p>
    <w:p w:rsidR="00BF2908" w:rsidRDefault="00BF2908" w:rsidP="00BF2908">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 клиент с малыми остатками;</w:t>
      </w:r>
    </w:p>
    <w:p w:rsidR="00BF2908" w:rsidRDefault="00BF2908" w:rsidP="00BF2908">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 – клиент со средними остатками;</w:t>
      </w:r>
    </w:p>
    <w:p w:rsidR="00BF2908" w:rsidRDefault="00BF2908" w:rsidP="00BF2908">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 – клиент с достаточно большими остатками;</w:t>
      </w:r>
    </w:p>
    <w:p w:rsidR="00BF2908" w:rsidRDefault="00BF2908" w:rsidP="00BF2908">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 – клиент с очень большими остатками.</w:t>
      </w:r>
    </w:p>
    <w:p w:rsidR="00BF2908" w:rsidRDefault="00BF2908" w:rsidP="00BF2908">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образом, формируется 5 категорий клиентов. </w:t>
      </w:r>
    </w:p>
    <w:p w:rsidR="00BF2908" w:rsidRDefault="00BF2908" w:rsidP="00BF2908">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анализ эффективности клиентской базы: состоит в определении отношения сумм остатков по счетам с учетом качества к сумме всех остатков средств по счетам клиентов;</w:t>
      </w:r>
    </w:p>
    <w:p w:rsidR="00BF2908" w:rsidRDefault="00BF2908" w:rsidP="00BF2908">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анализ уровня зависимости банка от получения межбанковских кредитов: определяется отношение суммы полученных межбанковских кредитов к общей сумме привлеченных средств. </w:t>
      </w:r>
    </w:p>
    <w:p w:rsidR="00BF2908" w:rsidRDefault="00BF2908" w:rsidP="00BF2908">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Диверсификация ресурсов и привлечение новых клиентов  в свою очередь состоят в учете изменений потребностей клиентской базы банка с введением новых видов услуг (депозитов) и условиями их обслуживания. </w:t>
      </w:r>
    </w:p>
    <w:p w:rsidR="00BF2908" w:rsidRDefault="00BF2908" w:rsidP="00BF2908">
      <w:pPr>
        <w:spacing w:after="16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образом, по результатам исследования теоретических аспектов депозитной политики, можно сделать вывод, что в  экономической литературе  существует множество различных подходов к определению депозитной политики. Анализ различных точек зрения позволил прийти к определению перечня принципов реализации депозитной политики: это обеспечение оптимального уровня затрат, безопасности проведения депозитных операций,  а так же поддержания надежности банка. </w:t>
      </w:r>
    </w:p>
    <w:p w:rsidR="00BF2908" w:rsidRDefault="00BF2908" w:rsidP="00BF2908">
      <w:pPr>
        <w:pStyle w:val="a3"/>
        <w:ind w:left="1065"/>
        <w:jc w:val="both"/>
        <w:rPr>
          <w:rFonts w:ascii="Times New Roman" w:hAnsi="Times New Roman" w:cs="Times New Roman"/>
          <w:sz w:val="28"/>
          <w:szCs w:val="28"/>
        </w:rPr>
      </w:pPr>
    </w:p>
    <w:p w:rsidR="00BF2908" w:rsidRDefault="00BF2908" w:rsidP="00BF2908">
      <w:pPr>
        <w:pStyle w:val="a3"/>
        <w:ind w:left="0"/>
        <w:jc w:val="both"/>
        <w:rPr>
          <w:rFonts w:ascii="Times New Roman" w:hAnsi="Times New Roman" w:cs="Times New Roman"/>
          <w:sz w:val="28"/>
          <w:szCs w:val="28"/>
        </w:rPr>
      </w:pPr>
    </w:p>
    <w:p w:rsidR="00BF2908" w:rsidRPr="00BF2908" w:rsidRDefault="00BF2908" w:rsidP="00BF2908">
      <w:pPr>
        <w:pStyle w:val="a3"/>
        <w:ind w:left="0"/>
        <w:jc w:val="center"/>
        <w:rPr>
          <w:rFonts w:ascii="Times New Roman" w:hAnsi="Times New Roman" w:cs="Times New Roman"/>
          <w:b/>
          <w:sz w:val="28"/>
          <w:szCs w:val="28"/>
        </w:rPr>
      </w:pPr>
      <w:r>
        <w:rPr>
          <w:rFonts w:ascii="Times New Roman" w:hAnsi="Times New Roman" w:cs="Times New Roman"/>
          <w:b/>
          <w:sz w:val="28"/>
          <w:szCs w:val="28"/>
        </w:rPr>
        <w:t>4</w:t>
      </w:r>
      <w:r w:rsidR="006813A6">
        <w:rPr>
          <w:rFonts w:ascii="Times New Roman" w:hAnsi="Times New Roman" w:cs="Times New Roman"/>
          <w:b/>
          <w:sz w:val="28"/>
          <w:szCs w:val="28"/>
        </w:rPr>
        <w:t>.</w:t>
      </w:r>
      <w:r>
        <w:rPr>
          <w:rFonts w:ascii="Times New Roman" w:hAnsi="Times New Roman" w:cs="Times New Roman"/>
          <w:b/>
          <w:sz w:val="28"/>
          <w:szCs w:val="28"/>
        </w:rPr>
        <w:t xml:space="preserve"> </w:t>
      </w:r>
      <w:r w:rsidRPr="00BF2908">
        <w:rPr>
          <w:rFonts w:ascii="Times New Roman" w:hAnsi="Times New Roman" w:cs="Times New Roman"/>
          <w:b/>
          <w:sz w:val="28"/>
          <w:szCs w:val="28"/>
        </w:rPr>
        <w:t>Организационная характеристика деятельности банка ПАО ВТБ24</w:t>
      </w:r>
    </w:p>
    <w:p w:rsidR="00BF2908" w:rsidRDefault="00BF2908" w:rsidP="00BF2908">
      <w:pPr>
        <w:pStyle w:val="a3"/>
        <w:ind w:left="0"/>
        <w:jc w:val="both"/>
        <w:rPr>
          <w:rFonts w:ascii="Times New Roman" w:hAnsi="Times New Roman" w:cs="Times New Roman"/>
          <w:sz w:val="28"/>
          <w:szCs w:val="28"/>
        </w:rPr>
      </w:pPr>
    </w:p>
    <w:p w:rsidR="00BF2908" w:rsidRPr="00124144" w:rsidRDefault="00BF2908" w:rsidP="00BF2908">
      <w:pPr>
        <w:spacing w:after="0" w:line="360" w:lineRule="auto"/>
        <w:ind w:firstLine="709"/>
        <w:jc w:val="both"/>
        <w:rPr>
          <w:rFonts w:ascii="Times New Roman" w:hAnsi="Times New Roman" w:cs="Times New Roman"/>
          <w:sz w:val="28"/>
          <w:szCs w:val="28"/>
        </w:rPr>
      </w:pPr>
      <w:r w:rsidRPr="00124144">
        <w:rPr>
          <w:rFonts w:ascii="Times New Roman" w:hAnsi="Times New Roman" w:cs="Times New Roman"/>
          <w:sz w:val="28"/>
          <w:szCs w:val="28"/>
        </w:rPr>
        <w:t>Банк ПАО «ВТБ 24» был</w:t>
      </w:r>
      <w:r>
        <w:rPr>
          <w:rFonts w:ascii="Times New Roman" w:hAnsi="Times New Roman" w:cs="Times New Roman"/>
          <w:sz w:val="28"/>
          <w:szCs w:val="28"/>
        </w:rPr>
        <w:t xml:space="preserve"> образован на базе ЗАО «КБ «</w:t>
      </w:r>
      <w:proofErr w:type="spellStart"/>
      <w:r>
        <w:rPr>
          <w:rFonts w:ascii="Times New Roman" w:hAnsi="Times New Roman" w:cs="Times New Roman"/>
          <w:sz w:val="28"/>
          <w:szCs w:val="28"/>
        </w:rPr>
        <w:t>Гута-банк</w:t>
      </w:r>
      <w:proofErr w:type="spellEnd"/>
      <w:r w:rsidRPr="00124144">
        <w:rPr>
          <w:rFonts w:ascii="Times New Roman" w:hAnsi="Times New Roman" w:cs="Times New Roman"/>
          <w:sz w:val="28"/>
          <w:szCs w:val="28"/>
        </w:rPr>
        <w:t>», не выдержавшего межбанковского кризиса 2004 года и выкупленного Внешторгбанком (ныне «ВТБ») при активном участии Банка России.</w:t>
      </w:r>
    </w:p>
    <w:p w:rsidR="00BF2908" w:rsidRDefault="00BF2908" w:rsidP="00BF2908">
      <w:pPr>
        <w:spacing w:after="0" w:line="360" w:lineRule="auto"/>
        <w:ind w:firstLine="709"/>
        <w:jc w:val="both"/>
        <w:rPr>
          <w:rFonts w:ascii="Times New Roman" w:hAnsi="Times New Roman" w:cs="Times New Roman"/>
          <w:sz w:val="28"/>
          <w:szCs w:val="28"/>
        </w:rPr>
      </w:pPr>
      <w:r w:rsidRPr="00124144">
        <w:rPr>
          <w:rFonts w:ascii="Times New Roman" w:hAnsi="Times New Roman" w:cs="Times New Roman"/>
          <w:sz w:val="28"/>
          <w:szCs w:val="28"/>
        </w:rPr>
        <w:t>Официальной датой рождения банка ВТБ 24 принято считать 1 ав</w:t>
      </w:r>
      <w:r>
        <w:rPr>
          <w:rFonts w:ascii="Times New Roman" w:hAnsi="Times New Roman" w:cs="Times New Roman"/>
          <w:sz w:val="28"/>
          <w:szCs w:val="28"/>
        </w:rPr>
        <w:t>густа 2005 года, когда ЗАО «КБ «</w:t>
      </w:r>
      <w:proofErr w:type="spellStart"/>
      <w:r w:rsidRPr="00124144">
        <w:rPr>
          <w:rFonts w:ascii="Times New Roman" w:hAnsi="Times New Roman" w:cs="Times New Roman"/>
          <w:sz w:val="28"/>
          <w:szCs w:val="28"/>
        </w:rPr>
        <w:t>Гута-банк</w:t>
      </w:r>
      <w:proofErr w:type="spellEnd"/>
      <w:r w:rsidRPr="00124144">
        <w:rPr>
          <w:rFonts w:ascii="Times New Roman" w:hAnsi="Times New Roman" w:cs="Times New Roman"/>
          <w:sz w:val="28"/>
          <w:szCs w:val="28"/>
        </w:rPr>
        <w:t xml:space="preserve">» был переименован в ЗАО «Внешторгбанк Розничные услуги». </w:t>
      </w:r>
    </w:p>
    <w:p w:rsidR="00BF2908" w:rsidRDefault="00BF2908" w:rsidP="00BF2908">
      <w:pPr>
        <w:spacing w:after="0" w:line="360" w:lineRule="auto"/>
        <w:ind w:firstLine="709"/>
        <w:jc w:val="both"/>
        <w:rPr>
          <w:rFonts w:ascii="Times New Roman" w:hAnsi="Times New Roman" w:cs="Times New Roman"/>
          <w:sz w:val="28"/>
          <w:szCs w:val="28"/>
        </w:rPr>
      </w:pPr>
      <w:r w:rsidRPr="008D3873">
        <w:rPr>
          <w:rFonts w:ascii="Times New Roman" w:hAnsi="Times New Roman" w:cs="Times New Roman"/>
          <w:sz w:val="28"/>
          <w:szCs w:val="28"/>
        </w:rPr>
        <w:t xml:space="preserve">Банк ВТБ </w:t>
      </w:r>
      <w:r>
        <w:rPr>
          <w:rFonts w:ascii="Times New Roman" w:hAnsi="Times New Roman" w:cs="Times New Roman"/>
          <w:sz w:val="28"/>
          <w:szCs w:val="28"/>
        </w:rPr>
        <w:t xml:space="preserve">24 </w:t>
      </w:r>
      <w:r w:rsidRPr="008D3873">
        <w:rPr>
          <w:rFonts w:ascii="Times New Roman" w:hAnsi="Times New Roman" w:cs="Times New Roman"/>
          <w:sz w:val="28"/>
          <w:szCs w:val="28"/>
        </w:rPr>
        <w:t>включен в перечень стратегических предприятий и стратегических акционерных обществ в соответствии с Указом Президента Российской Федерации от 04.08.2004 № 1009 «Об утверждении Перечня стратегических предприятий и стратегических акционерных обществ».</w:t>
      </w:r>
    </w:p>
    <w:p w:rsidR="00BF2908" w:rsidRPr="009113A8" w:rsidRDefault="00BF2908" w:rsidP="00BF2908">
      <w:pPr>
        <w:spacing w:after="0" w:line="360" w:lineRule="auto"/>
        <w:ind w:firstLine="709"/>
        <w:jc w:val="both"/>
        <w:rPr>
          <w:rFonts w:ascii="Times New Roman" w:hAnsi="Times New Roman" w:cs="Times New Roman"/>
          <w:sz w:val="28"/>
          <w:szCs w:val="28"/>
        </w:rPr>
      </w:pPr>
      <w:r w:rsidRPr="009113A8">
        <w:rPr>
          <w:rFonts w:ascii="Times New Roman" w:hAnsi="Times New Roman" w:cs="Times New Roman"/>
          <w:sz w:val="28"/>
          <w:szCs w:val="28"/>
        </w:rPr>
        <w:t xml:space="preserve">ПАО «ВТБ 24»  </w:t>
      </w:r>
      <w:proofErr w:type="gramStart"/>
      <w:r w:rsidRPr="009113A8">
        <w:rPr>
          <w:rFonts w:ascii="Times New Roman" w:hAnsi="Times New Roman" w:cs="Times New Roman"/>
          <w:sz w:val="28"/>
          <w:szCs w:val="28"/>
        </w:rPr>
        <w:t>постро</w:t>
      </w:r>
      <w:r>
        <w:rPr>
          <w:rFonts w:ascii="Times New Roman" w:hAnsi="Times New Roman" w:cs="Times New Roman"/>
          <w:sz w:val="28"/>
          <w:szCs w:val="28"/>
        </w:rPr>
        <w:t>ен</w:t>
      </w:r>
      <w:proofErr w:type="gramEnd"/>
      <w:r>
        <w:rPr>
          <w:rFonts w:ascii="Times New Roman" w:hAnsi="Times New Roman" w:cs="Times New Roman"/>
          <w:sz w:val="28"/>
          <w:szCs w:val="28"/>
        </w:rPr>
        <w:t xml:space="preserve"> по принципу стратегического </w:t>
      </w:r>
      <w:r w:rsidRPr="009113A8">
        <w:rPr>
          <w:rFonts w:ascii="Times New Roman" w:hAnsi="Times New Roman" w:cs="Times New Roman"/>
          <w:sz w:val="28"/>
          <w:szCs w:val="28"/>
        </w:rPr>
        <w:t>холд</w:t>
      </w:r>
      <w:r>
        <w:rPr>
          <w:rFonts w:ascii="Times New Roman" w:hAnsi="Times New Roman" w:cs="Times New Roman"/>
          <w:sz w:val="28"/>
          <w:szCs w:val="28"/>
        </w:rPr>
        <w:t xml:space="preserve">инга. Модель управления </w:t>
      </w:r>
      <w:r w:rsidRPr="009113A8">
        <w:rPr>
          <w:rFonts w:ascii="Times New Roman" w:hAnsi="Times New Roman" w:cs="Times New Roman"/>
          <w:sz w:val="28"/>
          <w:szCs w:val="28"/>
        </w:rPr>
        <w:t xml:space="preserve">ПАО «ВТБ 24» </w:t>
      </w:r>
      <w:r>
        <w:rPr>
          <w:rFonts w:ascii="Times New Roman" w:hAnsi="Times New Roman" w:cs="Times New Roman"/>
          <w:sz w:val="28"/>
          <w:szCs w:val="28"/>
        </w:rPr>
        <w:t xml:space="preserve"> </w:t>
      </w:r>
      <w:r w:rsidRPr="009113A8">
        <w:rPr>
          <w:rFonts w:ascii="Times New Roman" w:hAnsi="Times New Roman" w:cs="Times New Roman"/>
          <w:sz w:val="28"/>
          <w:szCs w:val="28"/>
        </w:rPr>
        <w:t>предусматривает на</w:t>
      </w:r>
      <w:r>
        <w:rPr>
          <w:rFonts w:ascii="Times New Roman" w:hAnsi="Times New Roman" w:cs="Times New Roman"/>
          <w:sz w:val="28"/>
          <w:szCs w:val="28"/>
        </w:rPr>
        <w:t>личие единой стратегии развития банка</w:t>
      </w:r>
      <w:r w:rsidRPr="009113A8">
        <w:rPr>
          <w:rFonts w:ascii="Times New Roman" w:hAnsi="Times New Roman" w:cs="Times New Roman"/>
          <w:sz w:val="28"/>
          <w:szCs w:val="28"/>
        </w:rPr>
        <w:t>, единого б</w:t>
      </w:r>
      <w:r>
        <w:rPr>
          <w:rFonts w:ascii="Times New Roman" w:hAnsi="Times New Roman" w:cs="Times New Roman"/>
          <w:sz w:val="28"/>
          <w:szCs w:val="28"/>
        </w:rPr>
        <w:t xml:space="preserve">ренда, централизованного </w:t>
      </w:r>
      <w:r w:rsidRPr="009113A8">
        <w:rPr>
          <w:rFonts w:ascii="Times New Roman" w:hAnsi="Times New Roman" w:cs="Times New Roman"/>
          <w:sz w:val="28"/>
          <w:szCs w:val="28"/>
        </w:rPr>
        <w:t>финансового ме</w:t>
      </w:r>
      <w:r>
        <w:rPr>
          <w:rFonts w:ascii="Times New Roman" w:hAnsi="Times New Roman" w:cs="Times New Roman"/>
          <w:sz w:val="28"/>
          <w:szCs w:val="28"/>
        </w:rPr>
        <w:t xml:space="preserve">неджмента и управления рисками, </w:t>
      </w:r>
      <w:r w:rsidRPr="009113A8">
        <w:rPr>
          <w:rFonts w:ascii="Times New Roman" w:hAnsi="Times New Roman" w:cs="Times New Roman"/>
          <w:sz w:val="28"/>
          <w:szCs w:val="28"/>
        </w:rPr>
        <w:t>унифицированных систем контроля.</w:t>
      </w:r>
    </w:p>
    <w:p w:rsidR="00BF2908" w:rsidRDefault="00BF2908" w:rsidP="00BF2908">
      <w:pPr>
        <w:spacing w:after="0" w:line="360" w:lineRule="auto"/>
        <w:ind w:firstLine="709"/>
        <w:jc w:val="both"/>
        <w:rPr>
          <w:rFonts w:ascii="Times New Roman" w:hAnsi="Times New Roman" w:cs="Times New Roman"/>
          <w:sz w:val="28"/>
          <w:szCs w:val="28"/>
        </w:rPr>
      </w:pPr>
      <w:r w:rsidRPr="009113A8">
        <w:rPr>
          <w:rFonts w:ascii="Times New Roman" w:hAnsi="Times New Roman" w:cs="Times New Roman"/>
          <w:sz w:val="28"/>
          <w:szCs w:val="28"/>
        </w:rPr>
        <w:t>В соответствии с к</w:t>
      </w:r>
      <w:r>
        <w:rPr>
          <w:rFonts w:ascii="Times New Roman" w:hAnsi="Times New Roman" w:cs="Times New Roman"/>
          <w:sz w:val="28"/>
          <w:szCs w:val="28"/>
        </w:rPr>
        <w:t xml:space="preserve">лючевыми стратегическими целями </w:t>
      </w:r>
      <w:r w:rsidRPr="009113A8">
        <w:rPr>
          <w:rFonts w:ascii="Times New Roman" w:hAnsi="Times New Roman" w:cs="Times New Roman"/>
          <w:sz w:val="28"/>
          <w:szCs w:val="28"/>
        </w:rPr>
        <w:t xml:space="preserve">в </w:t>
      </w:r>
      <w:r w:rsidRPr="00F51915">
        <w:rPr>
          <w:rFonts w:ascii="Times New Roman" w:hAnsi="Times New Roman" w:cs="Times New Roman"/>
          <w:sz w:val="28"/>
          <w:szCs w:val="28"/>
        </w:rPr>
        <w:t xml:space="preserve">ПАО «ВТБ 24» </w:t>
      </w:r>
      <w:proofErr w:type="gramStart"/>
      <w:r w:rsidRPr="009113A8">
        <w:rPr>
          <w:rFonts w:ascii="Times New Roman" w:hAnsi="Times New Roman" w:cs="Times New Roman"/>
          <w:sz w:val="28"/>
          <w:szCs w:val="28"/>
        </w:rPr>
        <w:t>сформированы</w:t>
      </w:r>
      <w:proofErr w:type="gramEnd"/>
      <w:r w:rsidRPr="009113A8">
        <w:rPr>
          <w:rFonts w:ascii="Times New Roman" w:hAnsi="Times New Roman" w:cs="Times New Roman"/>
          <w:sz w:val="28"/>
          <w:szCs w:val="28"/>
        </w:rPr>
        <w:t xml:space="preserve"> следующие глобальные</w:t>
      </w:r>
      <w:r>
        <w:rPr>
          <w:rFonts w:ascii="Times New Roman" w:hAnsi="Times New Roman" w:cs="Times New Roman"/>
          <w:sz w:val="28"/>
          <w:szCs w:val="28"/>
        </w:rPr>
        <w:t xml:space="preserve"> </w:t>
      </w:r>
      <w:r w:rsidRPr="009113A8">
        <w:rPr>
          <w:rFonts w:ascii="Times New Roman" w:hAnsi="Times New Roman" w:cs="Times New Roman"/>
          <w:sz w:val="28"/>
          <w:szCs w:val="28"/>
        </w:rPr>
        <w:t>бизнес-лин</w:t>
      </w:r>
      <w:r>
        <w:rPr>
          <w:rFonts w:ascii="Times New Roman" w:hAnsi="Times New Roman" w:cs="Times New Roman"/>
          <w:sz w:val="28"/>
          <w:szCs w:val="28"/>
        </w:rPr>
        <w:t xml:space="preserve">ии: </w:t>
      </w:r>
    </w:p>
    <w:p w:rsidR="00BF2908" w:rsidRDefault="00BF2908" w:rsidP="00BF29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Корпоративно-инвестиционный бизнес;</w:t>
      </w:r>
    </w:p>
    <w:p w:rsidR="00BF2908" w:rsidRDefault="00BF2908" w:rsidP="00BF29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13A8">
        <w:rPr>
          <w:rFonts w:ascii="Times New Roman" w:hAnsi="Times New Roman" w:cs="Times New Roman"/>
          <w:sz w:val="28"/>
          <w:szCs w:val="28"/>
        </w:rPr>
        <w:t xml:space="preserve">Средний </w:t>
      </w:r>
      <w:r>
        <w:rPr>
          <w:rFonts w:ascii="Times New Roman" w:hAnsi="Times New Roman" w:cs="Times New Roman"/>
          <w:sz w:val="28"/>
          <w:szCs w:val="28"/>
        </w:rPr>
        <w:t>корпоративный бизнес;</w:t>
      </w:r>
    </w:p>
    <w:p w:rsidR="00BF2908" w:rsidRPr="009113A8" w:rsidRDefault="00BF2908" w:rsidP="00BF29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Розничный </w:t>
      </w:r>
      <w:r w:rsidRPr="009113A8">
        <w:rPr>
          <w:rFonts w:ascii="Times New Roman" w:hAnsi="Times New Roman" w:cs="Times New Roman"/>
          <w:sz w:val="28"/>
          <w:szCs w:val="28"/>
        </w:rPr>
        <w:t>бизнес.</w:t>
      </w:r>
    </w:p>
    <w:p w:rsidR="00BF2908" w:rsidRDefault="00BF2908" w:rsidP="00BF2908">
      <w:pPr>
        <w:spacing w:after="0" w:line="360" w:lineRule="auto"/>
        <w:ind w:firstLine="709"/>
        <w:jc w:val="both"/>
        <w:rPr>
          <w:rFonts w:ascii="Times New Roman" w:hAnsi="Times New Roman" w:cs="Times New Roman"/>
          <w:sz w:val="28"/>
          <w:szCs w:val="28"/>
        </w:rPr>
      </w:pPr>
      <w:r w:rsidRPr="009113A8">
        <w:rPr>
          <w:rFonts w:ascii="Times New Roman" w:hAnsi="Times New Roman" w:cs="Times New Roman"/>
          <w:sz w:val="28"/>
          <w:szCs w:val="28"/>
        </w:rPr>
        <w:t>Корпорат</w:t>
      </w:r>
      <w:r>
        <w:rPr>
          <w:rFonts w:ascii="Times New Roman" w:hAnsi="Times New Roman" w:cs="Times New Roman"/>
          <w:sz w:val="28"/>
          <w:szCs w:val="28"/>
        </w:rPr>
        <w:t xml:space="preserve">ивный центр </w:t>
      </w:r>
      <w:r w:rsidRPr="00F51915">
        <w:rPr>
          <w:rFonts w:ascii="Times New Roman" w:hAnsi="Times New Roman" w:cs="Times New Roman"/>
          <w:sz w:val="28"/>
          <w:szCs w:val="28"/>
        </w:rPr>
        <w:t xml:space="preserve">ПАО «ВТБ 24» </w:t>
      </w:r>
      <w:r>
        <w:rPr>
          <w:rFonts w:ascii="Times New Roman" w:hAnsi="Times New Roman" w:cs="Times New Roman"/>
          <w:sz w:val="28"/>
          <w:szCs w:val="28"/>
        </w:rPr>
        <w:t xml:space="preserve"> задает общее </w:t>
      </w:r>
      <w:r w:rsidRPr="009113A8">
        <w:rPr>
          <w:rFonts w:ascii="Times New Roman" w:hAnsi="Times New Roman" w:cs="Times New Roman"/>
          <w:sz w:val="28"/>
          <w:szCs w:val="28"/>
        </w:rPr>
        <w:t>стратегичес</w:t>
      </w:r>
      <w:r>
        <w:rPr>
          <w:rFonts w:ascii="Times New Roman" w:hAnsi="Times New Roman" w:cs="Times New Roman"/>
          <w:sz w:val="28"/>
          <w:szCs w:val="28"/>
        </w:rPr>
        <w:t xml:space="preserve">кое направление развития банка </w:t>
      </w:r>
      <w:r w:rsidRPr="009113A8">
        <w:rPr>
          <w:rFonts w:ascii="Times New Roman" w:hAnsi="Times New Roman" w:cs="Times New Roman"/>
          <w:sz w:val="28"/>
          <w:szCs w:val="28"/>
        </w:rPr>
        <w:t>и содействует</w:t>
      </w:r>
      <w:r>
        <w:rPr>
          <w:rFonts w:ascii="Times New Roman" w:hAnsi="Times New Roman" w:cs="Times New Roman"/>
          <w:sz w:val="28"/>
          <w:szCs w:val="28"/>
        </w:rPr>
        <w:t xml:space="preserve"> распространению лучших практик</w:t>
      </w:r>
      <w:r w:rsidRPr="009113A8">
        <w:rPr>
          <w:rFonts w:ascii="Times New Roman" w:hAnsi="Times New Roman" w:cs="Times New Roman"/>
          <w:sz w:val="28"/>
          <w:szCs w:val="28"/>
        </w:rPr>
        <w:t>.</w:t>
      </w:r>
    </w:p>
    <w:p w:rsidR="00BF2908" w:rsidRDefault="00BF2908" w:rsidP="00BF29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систему управления ПАО «</w:t>
      </w:r>
      <w:r w:rsidRPr="00F51915">
        <w:rPr>
          <w:rFonts w:ascii="Times New Roman" w:hAnsi="Times New Roman" w:cs="Times New Roman"/>
          <w:sz w:val="28"/>
          <w:szCs w:val="28"/>
        </w:rPr>
        <w:t xml:space="preserve">ВТБ 24»  </w:t>
      </w:r>
      <w:r w:rsidR="006813A6">
        <w:rPr>
          <w:rFonts w:ascii="Times New Roman" w:hAnsi="Times New Roman" w:cs="Times New Roman"/>
          <w:sz w:val="28"/>
          <w:szCs w:val="28"/>
        </w:rPr>
        <w:t>(см. рисунок 3.</w:t>
      </w:r>
      <w:r>
        <w:rPr>
          <w:rFonts w:ascii="Times New Roman" w:hAnsi="Times New Roman" w:cs="Times New Roman"/>
          <w:sz w:val="28"/>
          <w:szCs w:val="28"/>
        </w:rPr>
        <w:t>)</w:t>
      </w:r>
    </w:p>
    <w:p w:rsidR="00BF2908" w:rsidRPr="009113A8" w:rsidRDefault="00BF2908" w:rsidP="00BF2908">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54906FAB" wp14:editId="4418CDA2">
            <wp:extent cx="4076700" cy="375990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76700" cy="3759901"/>
                    </a:xfrm>
                    <a:prstGeom prst="rect">
                      <a:avLst/>
                    </a:prstGeom>
                  </pic:spPr>
                </pic:pic>
              </a:graphicData>
            </a:graphic>
          </wp:inline>
        </w:drawing>
      </w:r>
    </w:p>
    <w:p w:rsidR="00BF2908" w:rsidRDefault="006813A6" w:rsidP="00BF290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3</w:t>
      </w:r>
      <w:r w:rsidR="00BF2908">
        <w:rPr>
          <w:rFonts w:ascii="Times New Roman" w:hAnsi="Times New Roman" w:cs="Times New Roman"/>
          <w:sz w:val="28"/>
          <w:szCs w:val="28"/>
        </w:rPr>
        <w:t xml:space="preserve"> – Система управления </w:t>
      </w:r>
      <w:r w:rsidR="00BF2908" w:rsidRPr="009458C0">
        <w:rPr>
          <w:rFonts w:ascii="Times New Roman" w:hAnsi="Times New Roman" w:cs="Times New Roman"/>
          <w:sz w:val="28"/>
          <w:szCs w:val="28"/>
        </w:rPr>
        <w:t>ПАО «ВТБ 24»</w:t>
      </w:r>
    </w:p>
    <w:p w:rsidR="00BF2908" w:rsidRDefault="00BF2908" w:rsidP="00BF2908">
      <w:pPr>
        <w:spacing w:after="0" w:line="360" w:lineRule="auto"/>
        <w:ind w:firstLine="709"/>
        <w:jc w:val="both"/>
        <w:rPr>
          <w:rFonts w:ascii="Times New Roman" w:hAnsi="Times New Roman" w:cs="Times New Roman"/>
          <w:sz w:val="28"/>
          <w:szCs w:val="28"/>
        </w:rPr>
      </w:pPr>
      <w:r w:rsidRPr="009113A8">
        <w:rPr>
          <w:rFonts w:ascii="Times New Roman" w:hAnsi="Times New Roman" w:cs="Times New Roman"/>
          <w:sz w:val="28"/>
          <w:szCs w:val="28"/>
        </w:rPr>
        <w:t>Единым органом</w:t>
      </w:r>
      <w:r>
        <w:rPr>
          <w:rFonts w:ascii="Times New Roman" w:hAnsi="Times New Roman" w:cs="Times New Roman"/>
          <w:sz w:val="28"/>
          <w:szCs w:val="28"/>
        </w:rPr>
        <w:t xml:space="preserve"> управления </w:t>
      </w:r>
      <w:r w:rsidRPr="009458C0">
        <w:rPr>
          <w:rFonts w:ascii="Times New Roman" w:hAnsi="Times New Roman" w:cs="Times New Roman"/>
          <w:sz w:val="28"/>
          <w:szCs w:val="28"/>
        </w:rPr>
        <w:t>ПАО «ВТБ 24»</w:t>
      </w:r>
      <w:r>
        <w:rPr>
          <w:rFonts w:ascii="Times New Roman" w:hAnsi="Times New Roman" w:cs="Times New Roman"/>
          <w:sz w:val="28"/>
          <w:szCs w:val="28"/>
        </w:rPr>
        <w:t xml:space="preserve"> является Управляющий комитет группы (</w:t>
      </w:r>
      <w:r w:rsidRPr="009113A8">
        <w:rPr>
          <w:rFonts w:ascii="Times New Roman" w:hAnsi="Times New Roman" w:cs="Times New Roman"/>
          <w:sz w:val="28"/>
          <w:szCs w:val="28"/>
        </w:rPr>
        <w:t>У</w:t>
      </w:r>
      <w:r>
        <w:rPr>
          <w:rFonts w:ascii="Times New Roman" w:hAnsi="Times New Roman" w:cs="Times New Roman"/>
          <w:sz w:val="28"/>
          <w:szCs w:val="28"/>
        </w:rPr>
        <w:t xml:space="preserve">КГ), который </w:t>
      </w:r>
      <w:r w:rsidRPr="009113A8">
        <w:rPr>
          <w:rFonts w:ascii="Times New Roman" w:hAnsi="Times New Roman" w:cs="Times New Roman"/>
          <w:sz w:val="28"/>
          <w:szCs w:val="28"/>
        </w:rPr>
        <w:t>рассматрива</w:t>
      </w:r>
      <w:r>
        <w:rPr>
          <w:rFonts w:ascii="Times New Roman" w:hAnsi="Times New Roman" w:cs="Times New Roman"/>
          <w:sz w:val="28"/>
          <w:szCs w:val="28"/>
        </w:rPr>
        <w:t xml:space="preserve">ет Стратегии развития различных </w:t>
      </w:r>
      <w:r w:rsidRPr="009113A8">
        <w:rPr>
          <w:rFonts w:ascii="Times New Roman" w:hAnsi="Times New Roman" w:cs="Times New Roman"/>
          <w:sz w:val="28"/>
          <w:szCs w:val="28"/>
        </w:rPr>
        <w:t>направлений би</w:t>
      </w:r>
      <w:r>
        <w:rPr>
          <w:rFonts w:ascii="Times New Roman" w:hAnsi="Times New Roman" w:cs="Times New Roman"/>
          <w:sz w:val="28"/>
          <w:szCs w:val="28"/>
        </w:rPr>
        <w:t xml:space="preserve">знеса, бизнес-планы </w:t>
      </w:r>
      <w:r w:rsidRPr="009458C0">
        <w:rPr>
          <w:rFonts w:ascii="Times New Roman" w:hAnsi="Times New Roman" w:cs="Times New Roman"/>
          <w:sz w:val="28"/>
          <w:szCs w:val="28"/>
        </w:rPr>
        <w:t>ПАО «ВТБ 24»</w:t>
      </w:r>
      <w:r>
        <w:rPr>
          <w:rFonts w:ascii="Times New Roman" w:hAnsi="Times New Roman" w:cs="Times New Roman"/>
          <w:sz w:val="28"/>
          <w:szCs w:val="28"/>
        </w:rPr>
        <w:t xml:space="preserve"> и его </w:t>
      </w:r>
      <w:r w:rsidRPr="009113A8">
        <w:rPr>
          <w:rFonts w:ascii="Times New Roman" w:hAnsi="Times New Roman" w:cs="Times New Roman"/>
          <w:sz w:val="28"/>
          <w:szCs w:val="28"/>
        </w:rPr>
        <w:t>участников, анали</w:t>
      </w:r>
      <w:r>
        <w:rPr>
          <w:rFonts w:ascii="Times New Roman" w:hAnsi="Times New Roman" w:cs="Times New Roman"/>
          <w:sz w:val="28"/>
          <w:szCs w:val="28"/>
        </w:rPr>
        <w:t xml:space="preserve">зирует отчеты по их выполнению, </w:t>
      </w:r>
      <w:r w:rsidRPr="009113A8">
        <w:rPr>
          <w:rFonts w:ascii="Times New Roman" w:hAnsi="Times New Roman" w:cs="Times New Roman"/>
          <w:sz w:val="28"/>
          <w:szCs w:val="28"/>
        </w:rPr>
        <w:t>оценивает сит</w:t>
      </w:r>
      <w:r>
        <w:rPr>
          <w:rFonts w:ascii="Times New Roman" w:hAnsi="Times New Roman" w:cs="Times New Roman"/>
          <w:sz w:val="28"/>
          <w:szCs w:val="28"/>
        </w:rPr>
        <w:t xml:space="preserve">уацию с ликвидностью и рисками, </w:t>
      </w:r>
      <w:r w:rsidRPr="009113A8">
        <w:rPr>
          <w:rFonts w:ascii="Times New Roman" w:hAnsi="Times New Roman" w:cs="Times New Roman"/>
          <w:sz w:val="28"/>
          <w:szCs w:val="28"/>
        </w:rPr>
        <w:t>курирует ре</w:t>
      </w:r>
      <w:r>
        <w:rPr>
          <w:rFonts w:ascii="Times New Roman" w:hAnsi="Times New Roman" w:cs="Times New Roman"/>
          <w:sz w:val="28"/>
          <w:szCs w:val="28"/>
        </w:rPr>
        <w:t xml:space="preserve">ализацию приоритетных проектов, </w:t>
      </w:r>
      <w:r w:rsidRPr="009113A8">
        <w:rPr>
          <w:rFonts w:ascii="Times New Roman" w:hAnsi="Times New Roman" w:cs="Times New Roman"/>
          <w:sz w:val="28"/>
          <w:szCs w:val="28"/>
        </w:rPr>
        <w:t>одобряет стандарт</w:t>
      </w:r>
      <w:r>
        <w:rPr>
          <w:rFonts w:ascii="Times New Roman" w:hAnsi="Times New Roman" w:cs="Times New Roman"/>
          <w:sz w:val="28"/>
          <w:szCs w:val="28"/>
        </w:rPr>
        <w:t xml:space="preserve">ы, подходы и принципы </w:t>
      </w:r>
      <w:r w:rsidRPr="009113A8">
        <w:rPr>
          <w:rFonts w:ascii="Times New Roman" w:hAnsi="Times New Roman" w:cs="Times New Roman"/>
          <w:sz w:val="28"/>
          <w:szCs w:val="28"/>
        </w:rPr>
        <w:t xml:space="preserve">функционирования </w:t>
      </w:r>
      <w:r w:rsidRPr="009458C0">
        <w:rPr>
          <w:rFonts w:ascii="Times New Roman" w:hAnsi="Times New Roman" w:cs="Times New Roman"/>
          <w:sz w:val="28"/>
          <w:szCs w:val="28"/>
        </w:rPr>
        <w:t>ПАО «ВТБ 24»</w:t>
      </w:r>
      <w:r w:rsidRPr="009113A8">
        <w:rPr>
          <w:rFonts w:ascii="Times New Roman" w:hAnsi="Times New Roman" w:cs="Times New Roman"/>
          <w:sz w:val="28"/>
          <w:szCs w:val="28"/>
        </w:rPr>
        <w:t>.</w:t>
      </w:r>
    </w:p>
    <w:p w:rsidR="00BF2908" w:rsidRPr="009113A8" w:rsidRDefault="00BF2908" w:rsidP="00BF2908">
      <w:pPr>
        <w:spacing w:after="0" w:line="360" w:lineRule="auto"/>
        <w:ind w:firstLine="709"/>
        <w:jc w:val="both"/>
        <w:rPr>
          <w:rFonts w:ascii="Times New Roman" w:hAnsi="Times New Roman" w:cs="Times New Roman"/>
          <w:sz w:val="28"/>
          <w:szCs w:val="28"/>
        </w:rPr>
      </w:pPr>
      <w:r w:rsidRPr="009113A8">
        <w:rPr>
          <w:rFonts w:ascii="Times New Roman" w:hAnsi="Times New Roman" w:cs="Times New Roman"/>
          <w:sz w:val="28"/>
          <w:szCs w:val="28"/>
        </w:rPr>
        <w:t xml:space="preserve">Система </w:t>
      </w:r>
      <w:r>
        <w:rPr>
          <w:rFonts w:ascii="Times New Roman" w:hAnsi="Times New Roman" w:cs="Times New Roman"/>
          <w:sz w:val="28"/>
          <w:szCs w:val="28"/>
        </w:rPr>
        <w:t xml:space="preserve">управления </w:t>
      </w:r>
      <w:r w:rsidRPr="009113A8">
        <w:rPr>
          <w:rFonts w:ascii="Times New Roman" w:hAnsi="Times New Roman" w:cs="Times New Roman"/>
          <w:sz w:val="28"/>
          <w:szCs w:val="28"/>
        </w:rPr>
        <w:t xml:space="preserve">ПАО «ВТБ 24» </w:t>
      </w:r>
      <w:r>
        <w:rPr>
          <w:rFonts w:ascii="Times New Roman" w:hAnsi="Times New Roman" w:cs="Times New Roman"/>
          <w:sz w:val="28"/>
          <w:szCs w:val="28"/>
        </w:rPr>
        <w:t xml:space="preserve"> основана </w:t>
      </w:r>
      <w:r w:rsidRPr="009113A8">
        <w:rPr>
          <w:rFonts w:ascii="Times New Roman" w:hAnsi="Times New Roman" w:cs="Times New Roman"/>
          <w:sz w:val="28"/>
          <w:szCs w:val="28"/>
        </w:rPr>
        <w:t>на осуществлении руководства по двум направлениям:</w:t>
      </w:r>
    </w:p>
    <w:p w:rsidR="00BF2908" w:rsidRPr="009113A8" w:rsidRDefault="00BF2908" w:rsidP="00BF29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113A8">
        <w:rPr>
          <w:rFonts w:ascii="Times New Roman" w:hAnsi="Times New Roman" w:cs="Times New Roman"/>
          <w:sz w:val="28"/>
          <w:szCs w:val="28"/>
        </w:rPr>
        <w:t>администр</w:t>
      </w:r>
      <w:r>
        <w:rPr>
          <w:rFonts w:ascii="Times New Roman" w:hAnsi="Times New Roman" w:cs="Times New Roman"/>
          <w:sz w:val="28"/>
          <w:szCs w:val="28"/>
        </w:rPr>
        <w:t xml:space="preserve">ативное управление – управление </w:t>
      </w:r>
      <w:r w:rsidRPr="009113A8">
        <w:rPr>
          <w:rFonts w:ascii="Times New Roman" w:hAnsi="Times New Roman" w:cs="Times New Roman"/>
          <w:sz w:val="28"/>
          <w:szCs w:val="28"/>
        </w:rPr>
        <w:t>дочерними компаниями</w:t>
      </w:r>
      <w:r>
        <w:rPr>
          <w:rFonts w:ascii="Times New Roman" w:hAnsi="Times New Roman" w:cs="Times New Roman"/>
          <w:sz w:val="28"/>
          <w:szCs w:val="28"/>
        </w:rPr>
        <w:t xml:space="preserve"> Группы в рамках </w:t>
      </w:r>
      <w:r w:rsidRPr="009113A8">
        <w:rPr>
          <w:rFonts w:ascii="Times New Roman" w:hAnsi="Times New Roman" w:cs="Times New Roman"/>
          <w:sz w:val="28"/>
          <w:szCs w:val="28"/>
        </w:rPr>
        <w:t>реал</w:t>
      </w:r>
      <w:r>
        <w:rPr>
          <w:rFonts w:ascii="Times New Roman" w:hAnsi="Times New Roman" w:cs="Times New Roman"/>
          <w:sz w:val="28"/>
          <w:szCs w:val="28"/>
        </w:rPr>
        <w:t xml:space="preserve">изации прав головного банка </w:t>
      </w:r>
      <w:r w:rsidRPr="009113A8">
        <w:rPr>
          <w:rFonts w:ascii="Times New Roman" w:hAnsi="Times New Roman" w:cs="Times New Roman"/>
          <w:sz w:val="28"/>
          <w:szCs w:val="28"/>
        </w:rPr>
        <w:t xml:space="preserve">ПАО «ВТБ 24» </w:t>
      </w:r>
      <w:r>
        <w:rPr>
          <w:rFonts w:ascii="Times New Roman" w:hAnsi="Times New Roman" w:cs="Times New Roman"/>
          <w:sz w:val="28"/>
          <w:szCs w:val="28"/>
        </w:rPr>
        <w:t xml:space="preserve"> как </w:t>
      </w:r>
      <w:r w:rsidRPr="009113A8">
        <w:rPr>
          <w:rFonts w:ascii="Times New Roman" w:hAnsi="Times New Roman" w:cs="Times New Roman"/>
          <w:sz w:val="28"/>
          <w:szCs w:val="28"/>
        </w:rPr>
        <w:t>основного ак</w:t>
      </w:r>
      <w:r>
        <w:rPr>
          <w:rFonts w:ascii="Times New Roman" w:hAnsi="Times New Roman" w:cs="Times New Roman"/>
          <w:sz w:val="28"/>
          <w:szCs w:val="28"/>
        </w:rPr>
        <w:t xml:space="preserve">ционера посредством участия его </w:t>
      </w:r>
      <w:r w:rsidRPr="009113A8">
        <w:rPr>
          <w:rFonts w:ascii="Times New Roman" w:hAnsi="Times New Roman" w:cs="Times New Roman"/>
          <w:sz w:val="28"/>
          <w:szCs w:val="28"/>
        </w:rPr>
        <w:t>представителе</w:t>
      </w:r>
      <w:r>
        <w:rPr>
          <w:rFonts w:ascii="Times New Roman" w:hAnsi="Times New Roman" w:cs="Times New Roman"/>
          <w:sz w:val="28"/>
          <w:szCs w:val="28"/>
        </w:rPr>
        <w:t xml:space="preserve">й в органах управления дочерних </w:t>
      </w:r>
      <w:r w:rsidRPr="009113A8">
        <w:rPr>
          <w:rFonts w:ascii="Times New Roman" w:hAnsi="Times New Roman" w:cs="Times New Roman"/>
          <w:sz w:val="28"/>
          <w:szCs w:val="28"/>
        </w:rPr>
        <w:t>юридических лиц;</w:t>
      </w:r>
    </w:p>
    <w:p w:rsidR="00BF2908" w:rsidRPr="009113A8" w:rsidRDefault="00BF2908" w:rsidP="00BF29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13A8">
        <w:rPr>
          <w:rFonts w:ascii="Times New Roman" w:hAnsi="Times New Roman" w:cs="Times New Roman"/>
          <w:sz w:val="28"/>
          <w:szCs w:val="28"/>
        </w:rPr>
        <w:t>функцион</w:t>
      </w:r>
      <w:r>
        <w:rPr>
          <w:rFonts w:ascii="Times New Roman" w:hAnsi="Times New Roman" w:cs="Times New Roman"/>
          <w:sz w:val="28"/>
          <w:szCs w:val="28"/>
        </w:rPr>
        <w:t xml:space="preserve">альное управление – координация </w:t>
      </w:r>
      <w:r w:rsidRPr="009113A8">
        <w:rPr>
          <w:rFonts w:ascii="Times New Roman" w:hAnsi="Times New Roman" w:cs="Times New Roman"/>
          <w:sz w:val="28"/>
          <w:szCs w:val="28"/>
        </w:rPr>
        <w:t xml:space="preserve">по </w:t>
      </w:r>
      <w:proofErr w:type="gramStart"/>
      <w:r w:rsidRPr="009113A8">
        <w:rPr>
          <w:rFonts w:ascii="Times New Roman" w:hAnsi="Times New Roman" w:cs="Times New Roman"/>
          <w:sz w:val="28"/>
          <w:szCs w:val="28"/>
        </w:rPr>
        <w:t>биз</w:t>
      </w:r>
      <w:r>
        <w:rPr>
          <w:rFonts w:ascii="Times New Roman" w:hAnsi="Times New Roman" w:cs="Times New Roman"/>
          <w:sz w:val="28"/>
          <w:szCs w:val="28"/>
        </w:rPr>
        <w:t>нес-направлениям</w:t>
      </w:r>
      <w:proofErr w:type="gramEnd"/>
      <w:r>
        <w:rPr>
          <w:rFonts w:ascii="Times New Roman" w:hAnsi="Times New Roman" w:cs="Times New Roman"/>
          <w:sz w:val="28"/>
          <w:szCs w:val="28"/>
        </w:rPr>
        <w:t xml:space="preserve"> и направлениям </w:t>
      </w:r>
      <w:r w:rsidRPr="009113A8">
        <w:rPr>
          <w:rFonts w:ascii="Times New Roman" w:hAnsi="Times New Roman" w:cs="Times New Roman"/>
          <w:sz w:val="28"/>
          <w:szCs w:val="28"/>
        </w:rPr>
        <w:t>поддержки и контроля в рамках ПАО «ВТБ 24»  в целом.</w:t>
      </w:r>
      <w:r>
        <w:rPr>
          <w:rStyle w:val="aa"/>
          <w:rFonts w:ascii="Times New Roman" w:hAnsi="Times New Roman" w:cs="Times New Roman"/>
          <w:sz w:val="28"/>
          <w:szCs w:val="28"/>
        </w:rPr>
        <w:footnoteReference w:id="9"/>
      </w:r>
    </w:p>
    <w:p w:rsidR="00BF2908" w:rsidRPr="009113A8" w:rsidRDefault="00BF2908" w:rsidP="00BF2908">
      <w:pPr>
        <w:spacing w:after="0" w:line="360" w:lineRule="auto"/>
        <w:ind w:firstLine="709"/>
        <w:jc w:val="both"/>
        <w:rPr>
          <w:rFonts w:ascii="Times New Roman" w:hAnsi="Times New Roman" w:cs="Times New Roman"/>
          <w:sz w:val="28"/>
          <w:szCs w:val="28"/>
        </w:rPr>
      </w:pPr>
      <w:r w:rsidRPr="009113A8">
        <w:rPr>
          <w:rFonts w:ascii="Times New Roman" w:hAnsi="Times New Roman" w:cs="Times New Roman"/>
          <w:sz w:val="28"/>
          <w:szCs w:val="28"/>
        </w:rPr>
        <w:t>Функ</w:t>
      </w:r>
      <w:r>
        <w:rPr>
          <w:rFonts w:ascii="Times New Roman" w:hAnsi="Times New Roman" w:cs="Times New Roman"/>
          <w:sz w:val="28"/>
          <w:szCs w:val="28"/>
        </w:rPr>
        <w:t xml:space="preserve">циональная координация является </w:t>
      </w:r>
      <w:r w:rsidRPr="009113A8">
        <w:rPr>
          <w:rFonts w:ascii="Times New Roman" w:hAnsi="Times New Roman" w:cs="Times New Roman"/>
          <w:sz w:val="28"/>
          <w:szCs w:val="28"/>
        </w:rPr>
        <w:t>дополн</w:t>
      </w:r>
      <w:r>
        <w:rPr>
          <w:rFonts w:ascii="Times New Roman" w:hAnsi="Times New Roman" w:cs="Times New Roman"/>
          <w:sz w:val="28"/>
          <w:szCs w:val="28"/>
        </w:rPr>
        <w:t xml:space="preserve">ительным механизмом управления, </w:t>
      </w:r>
      <w:r w:rsidRPr="009113A8">
        <w:rPr>
          <w:rFonts w:ascii="Times New Roman" w:hAnsi="Times New Roman" w:cs="Times New Roman"/>
          <w:sz w:val="28"/>
          <w:szCs w:val="28"/>
        </w:rPr>
        <w:t>обеспечив</w:t>
      </w:r>
      <w:r>
        <w:rPr>
          <w:rFonts w:ascii="Times New Roman" w:hAnsi="Times New Roman" w:cs="Times New Roman"/>
          <w:sz w:val="28"/>
          <w:szCs w:val="28"/>
        </w:rPr>
        <w:t xml:space="preserve">ающим более глубокую экспертную </w:t>
      </w:r>
      <w:r w:rsidRPr="009113A8">
        <w:rPr>
          <w:rFonts w:ascii="Times New Roman" w:hAnsi="Times New Roman" w:cs="Times New Roman"/>
          <w:sz w:val="28"/>
          <w:szCs w:val="28"/>
        </w:rPr>
        <w:t>проработку управленческих решений.</w:t>
      </w:r>
    </w:p>
    <w:p w:rsidR="00BF2908" w:rsidRDefault="00BF2908" w:rsidP="00BF2908">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0695A9E1" wp14:editId="36A2D10A">
            <wp:extent cx="4095750" cy="350941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98810" cy="3512033"/>
                    </a:xfrm>
                    <a:prstGeom prst="rect">
                      <a:avLst/>
                    </a:prstGeom>
                  </pic:spPr>
                </pic:pic>
              </a:graphicData>
            </a:graphic>
          </wp:inline>
        </w:drawing>
      </w:r>
    </w:p>
    <w:p w:rsidR="00BF2908" w:rsidRDefault="006813A6" w:rsidP="006813A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4</w:t>
      </w:r>
      <w:r w:rsidR="00BF2908">
        <w:rPr>
          <w:rFonts w:ascii="Times New Roman" w:hAnsi="Times New Roman" w:cs="Times New Roman"/>
          <w:sz w:val="28"/>
          <w:szCs w:val="28"/>
        </w:rPr>
        <w:t xml:space="preserve"> – Структура органов управления </w:t>
      </w:r>
      <w:r w:rsidR="00BF2908" w:rsidRPr="009458C0">
        <w:rPr>
          <w:rFonts w:ascii="Times New Roman" w:hAnsi="Times New Roman" w:cs="Times New Roman"/>
          <w:sz w:val="28"/>
          <w:szCs w:val="28"/>
        </w:rPr>
        <w:t>ПАО «ВТБ 24»</w:t>
      </w:r>
    </w:p>
    <w:p w:rsidR="00BF2908" w:rsidRPr="009458C0" w:rsidRDefault="00BF2908" w:rsidP="00BF2908">
      <w:pPr>
        <w:spacing w:after="0" w:line="360" w:lineRule="auto"/>
        <w:ind w:firstLine="709"/>
        <w:jc w:val="both"/>
        <w:rPr>
          <w:rFonts w:ascii="Times New Roman" w:hAnsi="Times New Roman" w:cs="Times New Roman"/>
          <w:sz w:val="28"/>
          <w:szCs w:val="28"/>
        </w:rPr>
      </w:pPr>
      <w:r w:rsidRPr="009458C0">
        <w:rPr>
          <w:rFonts w:ascii="Times New Roman" w:hAnsi="Times New Roman" w:cs="Times New Roman"/>
          <w:sz w:val="28"/>
          <w:szCs w:val="28"/>
        </w:rPr>
        <w:t>Система корп</w:t>
      </w:r>
      <w:r>
        <w:rPr>
          <w:rFonts w:ascii="Times New Roman" w:hAnsi="Times New Roman" w:cs="Times New Roman"/>
          <w:sz w:val="28"/>
          <w:szCs w:val="28"/>
        </w:rPr>
        <w:t xml:space="preserve">оративного управления банка ВТБ 24 </w:t>
      </w:r>
      <w:r w:rsidRPr="009458C0">
        <w:rPr>
          <w:rFonts w:ascii="Times New Roman" w:hAnsi="Times New Roman" w:cs="Times New Roman"/>
          <w:sz w:val="28"/>
          <w:szCs w:val="28"/>
        </w:rPr>
        <w:t>строится на п</w:t>
      </w:r>
      <w:r>
        <w:rPr>
          <w:rFonts w:ascii="Times New Roman" w:hAnsi="Times New Roman" w:cs="Times New Roman"/>
          <w:sz w:val="28"/>
          <w:szCs w:val="28"/>
        </w:rPr>
        <w:t xml:space="preserve">ринципе безусловного соблюдения </w:t>
      </w:r>
      <w:r w:rsidRPr="009458C0">
        <w:rPr>
          <w:rFonts w:ascii="Times New Roman" w:hAnsi="Times New Roman" w:cs="Times New Roman"/>
          <w:sz w:val="28"/>
          <w:szCs w:val="28"/>
        </w:rPr>
        <w:t>требован</w:t>
      </w:r>
      <w:r>
        <w:rPr>
          <w:rFonts w:ascii="Times New Roman" w:hAnsi="Times New Roman" w:cs="Times New Roman"/>
          <w:sz w:val="28"/>
          <w:szCs w:val="28"/>
        </w:rPr>
        <w:t xml:space="preserve">ий российского законодательства </w:t>
      </w:r>
      <w:r w:rsidRPr="009458C0">
        <w:rPr>
          <w:rFonts w:ascii="Times New Roman" w:hAnsi="Times New Roman" w:cs="Times New Roman"/>
          <w:sz w:val="28"/>
          <w:szCs w:val="28"/>
        </w:rPr>
        <w:t>и Банка России</w:t>
      </w:r>
      <w:r>
        <w:rPr>
          <w:rFonts w:ascii="Times New Roman" w:hAnsi="Times New Roman" w:cs="Times New Roman"/>
          <w:sz w:val="28"/>
          <w:szCs w:val="28"/>
        </w:rPr>
        <w:t xml:space="preserve"> и максимально учитывает лучшую </w:t>
      </w:r>
      <w:r w:rsidRPr="009458C0">
        <w:rPr>
          <w:rFonts w:ascii="Times New Roman" w:hAnsi="Times New Roman" w:cs="Times New Roman"/>
          <w:sz w:val="28"/>
          <w:szCs w:val="28"/>
        </w:rPr>
        <w:t>мировую практику.</w:t>
      </w:r>
    </w:p>
    <w:p w:rsidR="00BF2908" w:rsidRDefault="00BF2908" w:rsidP="00BF2908">
      <w:pPr>
        <w:spacing w:after="0" w:line="360" w:lineRule="auto"/>
        <w:ind w:firstLine="709"/>
        <w:jc w:val="both"/>
        <w:rPr>
          <w:rFonts w:ascii="Times New Roman" w:hAnsi="Times New Roman" w:cs="Times New Roman"/>
          <w:sz w:val="28"/>
          <w:szCs w:val="28"/>
        </w:rPr>
      </w:pPr>
      <w:r w:rsidRPr="009458C0">
        <w:rPr>
          <w:rFonts w:ascii="Times New Roman" w:hAnsi="Times New Roman" w:cs="Times New Roman"/>
          <w:sz w:val="28"/>
          <w:szCs w:val="28"/>
        </w:rPr>
        <w:t xml:space="preserve">ВТБ </w:t>
      </w:r>
      <w:r>
        <w:rPr>
          <w:rFonts w:ascii="Times New Roman" w:hAnsi="Times New Roman" w:cs="Times New Roman"/>
          <w:sz w:val="28"/>
          <w:szCs w:val="28"/>
        </w:rPr>
        <w:t xml:space="preserve">24 </w:t>
      </w:r>
      <w:r w:rsidRPr="009458C0">
        <w:rPr>
          <w:rFonts w:ascii="Times New Roman" w:hAnsi="Times New Roman" w:cs="Times New Roman"/>
          <w:sz w:val="28"/>
          <w:szCs w:val="28"/>
        </w:rPr>
        <w:t>гаран</w:t>
      </w:r>
      <w:r>
        <w:rPr>
          <w:rFonts w:ascii="Times New Roman" w:hAnsi="Times New Roman" w:cs="Times New Roman"/>
          <w:sz w:val="28"/>
          <w:szCs w:val="28"/>
        </w:rPr>
        <w:t xml:space="preserve">тирует равное отношение ко всем </w:t>
      </w:r>
      <w:r w:rsidRPr="009458C0">
        <w:rPr>
          <w:rFonts w:ascii="Times New Roman" w:hAnsi="Times New Roman" w:cs="Times New Roman"/>
          <w:sz w:val="28"/>
          <w:szCs w:val="28"/>
        </w:rPr>
        <w:t>акционерам.</w:t>
      </w:r>
    </w:p>
    <w:p w:rsidR="00BF2908" w:rsidRPr="009458C0" w:rsidRDefault="00BF2908" w:rsidP="00BF2908">
      <w:pPr>
        <w:spacing w:after="0" w:line="360" w:lineRule="auto"/>
        <w:ind w:firstLine="709"/>
        <w:jc w:val="both"/>
        <w:rPr>
          <w:rFonts w:ascii="Times New Roman" w:hAnsi="Times New Roman" w:cs="Times New Roman"/>
          <w:sz w:val="28"/>
          <w:szCs w:val="28"/>
        </w:rPr>
      </w:pPr>
      <w:r w:rsidRPr="009458C0">
        <w:rPr>
          <w:rFonts w:ascii="Times New Roman" w:hAnsi="Times New Roman" w:cs="Times New Roman"/>
          <w:sz w:val="28"/>
          <w:szCs w:val="28"/>
        </w:rPr>
        <w:t>Высшим органо</w:t>
      </w:r>
      <w:r>
        <w:rPr>
          <w:rFonts w:ascii="Times New Roman" w:hAnsi="Times New Roman" w:cs="Times New Roman"/>
          <w:sz w:val="28"/>
          <w:szCs w:val="28"/>
        </w:rPr>
        <w:t xml:space="preserve">м управления банка ВТБ является </w:t>
      </w:r>
      <w:r w:rsidRPr="009458C0">
        <w:rPr>
          <w:rFonts w:ascii="Times New Roman" w:hAnsi="Times New Roman" w:cs="Times New Roman"/>
          <w:sz w:val="28"/>
          <w:szCs w:val="28"/>
        </w:rPr>
        <w:t>Общее собр</w:t>
      </w:r>
      <w:r>
        <w:rPr>
          <w:rFonts w:ascii="Times New Roman" w:hAnsi="Times New Roman" w:cs="Times New Roman"/>
          <w:sz w:val="28"/>
          <w:szCs w:val="28"/>
        </w:rPr>
        <w:t xml:space="preserve">ание акционеров. Наблюдательный </w:t>
      </w:r>
      <w:r w:rsidRPr="009458C0">
        <w:rPr>
          <w:rFonts w:ascii="Times New Roman" w:hAnsi="Times New Roman" w:cs="Times New Roman"/>
          <w:sz w:val="28"/>
          <w:szCs w:val="28"/>
        </w:rPr>
        <w:t>совет Бан</w:t>
      </w:r>
      <w:r>
        <w:rPr>
          <w:rFonts w:ascii="Times New Roman" w:hAnsi="Times New Roman" w:cs="Times New Roman"/>
          <w:sz w:val="28"/>
          <w:szCs w:val="28"/>
        </w:rPr>
        <w:t xml:space="preserve">ка, избираемый акционерами и им </w:t>
      </w:r>
      <w:r w:rsidRPr="009458C0">
        <w:rPr>
          <w:rFonts w:ascii="Times New Roman" w:hAnsi="Times New Roman" w:cs="Times New Roman"/>
          <w:sz w:val="28"/>
          <w:szCs w:val="28"/>
        </w:rPr>
        <w:lastRenderedPageBreak/>
        <w:t>подотчетн</w:t>
      </w:r>
      <w:r>
        <w:rPr>
          <w:rFonts w:ascii="Times New Roman" w:hAnsi="Times New Roman" w:cs="Times New Roman"/>
          <w:sz w:val="28"/>
          <w:szCs w:val="28"/>
        </w:rPr>
        <w:t xml:space="preserve">ый, обеспечивает стратегическое </w:t>
      </w:r>
      <w:r w:rsidRPr="009458C0">
        <w:rPr>
          <w:rFonts w:ascii="Times New Roman" w:hAnsi="Times New Roman" w:cs="Times New Roman"/>
          <w:sz w:val="28"/>
          <w:szCs w:val="28"/>
        </w:rPr>
        <w:t>упр</w:t>
      </w:r>
      <w:r>
        <w:rPr>
          <w:rFonts w:ascii="Times New Roman" w:hAnsi="Times New Roman" w:cs="Times New Roman"/>
          <w:sz w:val="28"/>
          <w:szCs w:val="28"/>
        </w:rPr>
        <w:t xml:space="preserve">авление и контроль деятельности </w:t>
      </w:r>
      <w:r w:rsidRPr="009458C0">
        <w:rPr>
          <w:rFonts w:ascii="Times New Roman" w:hAnsi="Times New Roman" w:cs="Times New Roman"/>
          <w:sz w:val="28"/>
          <w:szCs w:val="28"/>
        </w:rPr>
        <w:t>исполн</w:t>
      </w:r>
      <w:r>
        <w:rPr>
          <w:rFonts w:ascii="Times New Roman" w:hAnsi="Times New Roman" w:cs="Times New Roman"/>
          <w:sz w:val="28"/>
          <w:szCs w:val="28"/>
        </w:rPr>
        <w:t xml:space="preserve">ительных органов – Президента – </w:t>
      </w:r>
      <w:r w:rsidRPr="009458C0">
        <w:rPr>
          <w:rFonts w:ascii="Times New Roman" w:hAnsi="Times New Roman" w:cs="Times New Roman"/>
          <w:sz w:val="28"/>
          <w:szCs w:val="28"/>
        </w:rPr>
        <w:t>Председателя Правления и Правления.</w:t>
      </w:r>
    </w:p>
    <w:p w:rsidR="00BF2908" w:rsidRPr="009458C0" w:rsidRDefault="00BF2908" w:rsidP="00BF2908">
      <w:pPr>
        <w:spacing w:after="0" w:line="360" w:lineRule="auto"/>
        <w:ind w:firstLine="709"/>
        <w:jc w:val="both"/>
        <w:rPr>
          <w:rFonts w:ascii="Times New Roman" w:hAnsi="Times New Roman" w:cs="Times New Roman"/>
          <w:sz w:val="28"/>
          <w:szCs w:val="28"/>
        </w:rPr>
      </w:pPr>
      <w:r w:rsidRPr="009458C0">
        <w:rPr>
          <w:rFonts w:ascii="Times New Roman" w:hAnsi="Times New Roman" w:cs="Times New Roman"/>
          <w:sz w:val="28"/>
          <w:szCs w:val="28"/>
        </w:rPr>
        <w:t>Исполнитель</w:t>
      </w:r>
      <w:r>
        <w:rPr>
          <w:rFonts w:ascii="Times New Roman" w:hAnsi="Times New Roman" w:cs="Times New Roman"/>
          <w:sz w:val="28"/>
          <w:szCs w:val="28"/>
        </w:rPr>
        <w:t xml:space="preserve">ные органы осуществляют текущее </w:t>
      </w:r>
      <w:r w:rsidRPr="009458C0">
        <w:rPr>
          <w:rFonts w:ascii="Times New Roman" w:hAnsi="Times New Roman" w:cs="Times New Roman"/>
          <w:sz w:val="28"/>
          <w:szCs w:val="28"/>
        </w:rPr>
        <w:t>руковод</w:t>
      </w:r>
      <w:r>
        <w:rPr>
          <w:rFonts w:ascii="Times New Roman" w:hAnsi="Times New Roman" w:cs="Times New Roman"/>
          <w:sz w:val="28"/>
          <w:szCs w:val="28"/>
        </w:rPr>
        <w:t xml:space="preserve">ство Банком и реализуют задачи, </w:t>
      </w:r>
      <w:r w:rsidRPr="009458C0">
        <w:rPr>
          <w:rFonts w:ascii="Times New Roman" w:hAnsi="Times New Roman" w:cs="Times New Roman"/>
          <w:sz w:val="28"/>
          <w:szCs w:val="28"/>
        </w:rPr>
        <w:t>пост</w:t>
      </w:r>
      <w:r>
        <w:rPr>
          <w:rFonts w:ascii="Times New Roman" w:hAnsi="Times New Roman" w:cs="Times New Roman"/>
          <w:sz w:val="28"/>
          <w:szCs w:val="28"/>
        </w:rPr>
        <w:t xml:space="preserve">авленные перед ними акционерами </w:t>
      </w:r>
      <w:r w:rsidRPr="009458C0">
        <w:rPr>
          <w:rFonts w:ascii="Times New Roman" w:hAnsi="Times New Roman" w:cs="Times New Roman"/>
          <w:sz w:val="28"/>
          <w:szCs w:val="28"/>
        </w:rPr>
        <w:t>и Наблюдательным советом.</w:t>
      </w:r>
    </w:p>
    <w:p w:rsidR="00BF2908" w:rsidRPr="009458C0" w:rsidRDefault="00BF2908" w:rsidP="00BF2908">
      <w:pPr>
        <w:spacing w:after="0" w:line="360" w:lineRule="auto"/>
        <w:ind w:firstLine="709"/>
        <w:jc w:val="both"/>
        <w:rPr>
          <w:rFonts w:ascii="Times New Roman" w:hAnsi="Times New Roman" w:cs="Times New Roman"/>
          <w:sz w:val="28"/>
          <w:szCs w:val="28"/>
        </w:rPr>
      </w:pPr>
      <w:r w:rsidRPr="009458C0">
        <w:rPr>
          <w:rFonts w:ascii="Times New Roman" w:hAnsi="Times New Roman" w:cs="Times New Roman"/>
          <w:sz w:val="28"/>
          <w:szCs w:val="28"/>
        </w:rPr>
        <w:t>Си</w:t>
      </w:r>
      <w:r>
        <w:rPr>
          <w:rFonts w:ascii="Times New Roman" w:hAnsi="Times New Roman" w:cs="Times New Roman"/>
          <w:sz w:val="28"/>
          <w:szCs w:val="28"/>
        </w:rPr>
        <w:t xml:space="preserve">стема корпоративного управления </w:t>
      </w:r>
      <w:r w:rsidRPr="009458C0">
        <w:rPr>
          <w:rFonts w:ascii="Times New Roman" w:hAnsi="Times New Roman" w:cs="Times New Roman"/>
          <w:sz w:val="28"/>
          <w:szCs w:val="28"/>
        </w:rPr>
        <w:t>и внутреннего к</w:t>
      </w:r>
      <w:r>
        <w:rPr>
          <w:rFonts w:ascii="Times New Roman" w:hAnsi="Times New Roman" w:cs="Times New Roman"/>
          <w:sz w:val="28"/>
          <w:szCs w:val="28"/>
        </w:rPr>
        <w:t xml:space="preserve">онтроля финансово-хозяйственной </w:t>
      </w:r>
      <w:r w:rsidRPr="009458C0">
        <w:rPr>
          <w:rFonts w:ascii="Times New Roman" w:hAnsi="Times New Roman" w:cs="Times New Roman"/>
          <w:sz w:val="28"/>
          <w:szCs w:val="28"/>
        </w:rPr>
        <w:t>деятельности Банка</w:t>
      </w:r>
      <w:r>
        <w:rPr>
          <w:rFonts w:ascii="Times New Roman" w:hAnsi="Times New Roman" w:cs="Times New Roman"/>
          <w:sz w:val="28"/>
          <w:szCs w:val="28"/>
        </w:rPr>
        <w:t xml:space="preserve"> направлена в первую </w:t>
      </w:r>
      <w:r w:rsidRPr="009458C0">
        <w:rPr>
          <w:rFonts w:ascii="Times New Roman" w:hAnsi="Times New Roman" w:cs="Times New Roman"/>
          <w:sz w:val="28"/>
          <w:szCs w:val="28"/>
        </w:rPr>
        <w:t>очередь на защиту прав и интересов акционеров.</w:t>
      </w:r>
    </w:p>
    <w:p w:rsidR="00BF2908" w:rsidRPr="009458C0" w:rsidRDefault="00BF2908" w:rsidP="00BF2908">
      <w:pPr>
        <w:spacing w:after="0" w:line="360" w:lineRule="auto"/>
        <w:ind w:firstLine="709"/>
        <w:jc w:val="both"/>
        <w:rPr>
          <w:rFonts w:ascii="Times New Roman" w:hAnsi="Times New Roman" w:cs="Times New Roman"/>
          <w:sz w:val="28"/>
          <w:szCs w:val="28"/>
        </w:rPr>
      </w:pPr>
      <w:r w:rsidRPr="009458C0">
        <w:rPr>
          <w:rFonts w:ascii="Times New Roman" w:hAnsi="Times New Roman" w:cs="Times New Roman"/>
          <w:sz w:val="28"/>
          <w:szCs w:val="28"/>
        </w:rPr>
        <w:t>При Наблюдател</w:t>
      </w:r>
      <w:r>
        <w:rPr>
          <w:rFonts w:ascii="Times New Roman" w:hAnsi="Times New Roman" w:cs="Times New Roman"/>
          <w:sz w:val="28"/>
          <w:szCs w:val="28"/>
        </w:rPr>
        <w:t xml:space="preserve">ьном совете Банка функционирует </w:t>
      </w:r>
      <w:r w:rsidRPr="009458C0">
        <w:rPr>
          <w:rFonts w:ascii="Times New Roman" w:hAnsi="Times New Roman" w:cs="Times New Roman"/>
          <w:sz w:val="28"/>
          <w:szCs w:val="28"/>
        </w:rPr>
        <w:t>Комит</w:t>
      </w:r>
      <w:r>
        <w:rPr>
          <w:rFonts w:ascii="Times New Roman" w:hAnsi="Times New Roman" w:cs="Times New Roman"/>
          <w:sz w:val="28"/>
          <w:szCs w:val="28"/>
        </w:rPr>
        <w:t xml:space="preserve">ет по аудиту, который совместно </w:t>
      </w:r>
      <w:r w:rsidRPr="009458C0">
        <w:rPr>
          <w:rFonts w:ascii="Times New Roman" w:hAnsi="Times New Roman" w:cs="Times New Roman"/>
          <w:sz w:val="28"/>
          <w:szCs w:val="28"/>
        </w:rPr>
        <w:t>с Департамен</w:t>
      </w:r>
      <w:r>
        <w:rPr>
          <w:rFonts w:ascii="Times New Roman" w:hAnsi="Times New Roman" w:cs="Times New Roman"/>
          <w:sz w:val="28"/>
          <w:szCs w:val="28"/>
        </w:rPr>
        <w:t xml:space="preserve">том внутреннего аудита помогает </w:t>
      </w:r>
      <w:r w:rsidRPr="009458C0">
        <w:rPr>
          <w:rFonts w:ascii="Times New Roman" w:hAnsi="Times New Roman" w:cs="Times New Roman"/>
          <w:sz w:val="28"/>
          <w:szCs w:val="28"/>
        </w:rPr>
        <w:t>органам упра</w:t>
      </w:r>
      <w:r>
        <w:rPr>
          <w:rFonts w:ascii="Times New Roman" w:hAnsi="Times New Roman" w:cs="Times New Roman"/>
          <w:sz w:val="28"/>
          <w:szCs w:val="28"/>
        </w:rPr>
        <w:t xml:space="preserve">вления обеспечивать эффективную </w:t>
      </w:r>
      <w:r w:rsidRPr="009458C0">
        <w:rPr>
          <w:rFonts w:ascii="Times New Roman" w:hAnsi="Times New Roman" w:cs="Times New Roman"/>
          <w:sz w:val="28"/>
          <w:szCs w:val="28"/>
        </w:rPr>
        <w:t>работу Бан</w:t>
      </w:r>
      <w:r>
        <w:rPr>
          <w:rFonts w:ascii="Times New Roman" w:hAnsi="Times New Roman" w:cs="Times New Roman"/>
          <w:sz w:val="28"/>
          <w:szCs w:val="28"/>
        </w:rPr>
        <w:t xml:space="preserve">ка. В целях проведения проверки </w:t>
      </w:r>
      <w:r w:rsidRPr="009458C0">
        <w:rPr>
          <w:rFonts w:ascii="Times New Roman" w:hAnsi="Times New Roman" w:cs="Times New Roman"/>
          <w:sz w:val="28"/>
          <w:szCs w:val="28"/>
        </w:rPr>
        <w:t>и подтверждения</w:t>
      </w:r>
      <w:r>
        <w:rPr>
          <w:rFonts w:ascii="Times New Roman" w:hAnsi="Times New Roman" w:cs="Times New Roman"/>
          <w:sz w:val="28"/>
          <w:szCs w:val="28"/>
        </w:rPr>
        <w:t xml:space="preserve"> финансовой отчетности банк ВТБ </w:t>
      </w:r>
      <w:r w:rsidRPr="009458C0">
        <w:rPr>
          <w:rFonts w:ascii="Times New Roman" w:hAnsi="Times New Roman" w:cs="Times New Roman"/>
          <w:sz w:val="28"/>
          <w:szCs w:val="28"/>
        </w:rPr>
        <w:t>привлекает в</w:t>
      </w:r>
      <w:r>
        <w:rPr>
          <w:rFonts w:ascii="Times New Roman" w:hAnsi="Times New Roman" w:cs="Times New Roman"/>
          <w:sz w:val="28"/>
          <w:szCs w:val="28"/>
        </w:rPr>
        <w:t xml:space="preserve">нешнего аудитора, не связанного </w:t>
      </w:r>
      <w:r w:rsidRPr="009458C0">
        <w:rPr>
          <w:rFonts w:ascii="Times New Roman" w:hAnsi="Times New Roman" w:cs="Times New Roman"/>
          <w:sz w:val="28"/>
          <w:szCs w:val="28"/>
        </w:rPr>
        <w:t>имуществе</w:t>
      </w:r>
      <w:r>
        <w:rPr>
          <w:rFonts w:ascii="Times New Roman" w:hAnsi="Times New Roman" w:cs="Times New Roman"/>
          <w:sz w:val="28"/>
          <w:szCs w:val="28"/>
        </w:rPr>
        <w:t xml:space="preserve">нными интересами с Банком и его </w:t>
      </w:r>
      <w:r w:rsidRPr="009458C0">
        <w:rPr>
          <w:rFonts w:ascii="Times New Roman" w:hAnsi="Times New Roman" w:cs="Times New Roman"/>
          <w:sz w:val="28"/>
          <w:szCs w:val="28"/>
        </w:rPr>
        <w:t>акционерами. Ре</w:t>
      </w:r>
      <w:r>
        <w:rPr>
          <w:rFonts w:ascii="Times New Roman" w:hAnsi="Times New Roman" w:cs="Times New Roman"/>
          <w:sz w:val="28"/>
          <w:szCs w:val="28"/>
        </w:rPr>
        <w:t xml:space="preserve">визионная комиссия осуществляет </w:t>
      </w:r>
      <w:proofErr w:type="gramStart"/>
      <w:r w:rsidRPr="009458C0">
        <w:rPr>
          <w:rFonts w:ascii="Times New Roman" w:hAnsi="Times New Roman" w:cs="Times New Roman"/>
          <w:sz w:val="28"/>
          <w:szCs w:val="28"/>
        </w:rPr>
        <w:t>контроль за</w:t>
      </w:r>
      <w:proofErr w:type="gramEnd"/>
      <w:r w:rsidRPr="009458C0">
        <w:rPr>
          <w:rFonts w:ascii="Times New Roman" w:hAnsi="Times New Roman" w:cs="Times New Roman"/>
          <w:sz w:val="28"/>
          <w:szCs w:val="28"/>
        </w:rPr>
        <w:t xml:space="preserve"> финансово-хозяйственной</w:t>
      </w:r>
      <w:r>
        <w:rPr>
          <w:rFonts w:ascii="Times New Roman" w:hAnsi="Times New Roman" w:cs="Times New Roman"/>
          <w:sz w:val="28"/>
          <w:szCs w:val="28"/>
        </w:rPr>
        <w:t xml:space="preserve"> </w:t>
      </w:r>
      <w:r w:rsidRPr="009458C0">
        <w:rPr>
          <w:rFonts w:ascii="Times New Roman" w:hAnsi="Times New Roman" w:cs="Times New Roman"/>
          <w:sz w:val="28"/>
          <w:szCs w:val="28"/>
        </w:rPr>
        <w:t>деятельностью Банка.</w:t>
      </w:r>
      <w:r>
        <w:rPr>
          <w:rStyle w:val="aa"/>
          <w:rFonts w:ascii="Times New Roman" w:hAnsi="Times New Roman" w:cs="Times New Roman"/>
          <w:sz w:val="28"/>
          <w:szCs w:val="28"/>
        </w:rPr>
        <w:footnoteReference w:id="10"/>
      </w:r>
    </w:p>
    <w:p w:rsidR="00BF2908" w:rsidRDefault="00BF2908" w:rsidP="00BF2908">
      <w:pPr>
        <w:spacing w:after="0" w:line="360" w:lineRule="auto"/>
        <w:ind w:firstLine="709"/>
        <w:jc w:val="both"/>
        <w:rPr>
          <w:rFonts w:ascii="Times New Roman" w:hAnsi="Times New Roman" w:cs="Times New Roman"/>
          <w:sz w:val="28"/>
          <w:szCs w:val="28"/>
        </w:rPr>
      </w:pPr>
      <w:r w:rsidRPr="008D3873">
        <w:rPr>
          <w:rFonts w:ascii="Times New Roman" w:hAnsi="Times New Roman" w:cs="Times New Roman"/>
          <w:sz w:val="28"/>
          <w:szCs w:val="28"/>
        </w:rPr>
        <w:t>Основными конк</w:t>
      </w:r>
      <w:r>
        <w:rPr>
          <w:rFonts w:ascii="Times New Roman" w:hAnsi="Times New Roman" w:cs="Times New Roman"/>
          <w:sz w:val="28"/>
          <w:szCs w:val="28"/>
        </w:rPr>
        <w:t xml:space="preserve">урентами </w:t>
      </w:r>
      <w:r w:rsidRPr="004E225C">
        <w:rPr>
          <w:rFonts w:ascii="Times New Roman" w:hAnsi="Times New Roman" w:cs="Times New Roman"/>
          <w:sz w:val="28"/>
          <w:szCs w:val="28"/>
        </w:rPr>
        <w:t>ПАО ВТБ 24</w:t>
      </w:r>
      <w:r>
        <w:rPr>
          <w:rFonts w:ascii="Times New Roman" w:hAnsi="Times New Roman" w:cs="Times New Roman"/>
          <w:sz w:val="28"/>
          <w:szCs w:val="28"/>
        </w:rPr>
        <w:t xml:space="preserve"> по ключевым </w:t>
      </w:r>
      <w:r w:rsidRPr="008D3873">
        <w:rPr>
          <w:rFonts w:ascii="Times New Roman" w:hAnsi="Times New Roman" w:cs="Times New Roman"/>
          <w:sz w:val="28"/>
          <w:szCs w:val="28"/>
        </w:rPr>
        <w:t>напр</w:t>
      </w:r>
      <w:r>
        <w:rPr>
          <w:rFonts w:ascii="Times New Roman" w:hAnsi="Times New Roman" w:cs="Times New Roman"/>
          <w:sz w:val="28"/>
          <w:szCs w:val="28"/>
        </w:rPr>
        <w:t xml:space="preserve">авлениям деятельности являются </w:t>
      </w:r>
      <w:r w:rsidRPr="008D3873">
        <w:rPr>
          <w:rFonts w:ascii="Times New Roman" w:hAnsi="Times New Roman" w:cs="Times New Roman"/>
          <w:sz w:val="28"/>
          <w:szCs w:val="28"/>
        </w:rPr>
        <w:t>ба</w:t>
      </w:r>
      <w:r>
        <w:rPr>
          <w:rFonts w:ascii="Times New Roman" w:hAnsi="Times New Roman" w:cs="Times New Roman"/>
          <w:sz w:val="28"/>
          <w:szCs w:val="28"/>
        </w:rPr>
        <w:t xml:space="preserve">нковские услуги для корпораций: </w:t>
      </w:r>
      <w:r w:rsidRPr="008D3873">
        <w:rPr>
          <w:rFonts w:ascii="Times New Roman" w:hAnsi="Times New Roman" w:cs="Times New Roman"/>
          <w:sz w:val="28"/>
          <w:szCs w:val="28"/>
        </w:rPr>
        <w:t>Сбе</w:t>
      </w:r>
      <w:r>
        <w:rPr>
          <w:rFonts w:ascii="Times New Roman" w:hAnsi="Times New Roman" w:cs="Times New Roman"/>
          <w:sz w:val="28"/>
          <w:szCs w:val="28"/>
        </w:rPr>
        <w:t xml:space="preserve">рбанк, Газпромбанк, Альфа-Банк, </w:t>
      </w:r>
      <w:r w:rsidRPr="008D3873">
        <w:rPr>
          <w:rFonts w:ascii="Times New Roman" w:hAnsi="Times New Roman" w:cs="Times New Roman"/>
          <w:sz w:val="28"/>
          <w:szCs w:val="28"/>
        </w:rPr>
        <w:t>Банк «ФК Открытие</w:t>
      </w:r>
      <w:r>
        <w:rPr>
          <w:rFonts w:ascii="Times New Roman" w:hAnsi="Times New Roman" w:cs="Times New Roman"/>
          <w:sz w:val="28"/>
          <w:szCs w:val="28"/>
        </w:rPr>
        <w:t xml:space="preserve">», а также ряд западных банков, </w:t>
      </w:r>
      <w:r w:rsidRPr="008D3873">
        <w:rPr>
          <w:rFonts w:ascii="Times New Roman" w:hAnsi="Times New Roman" w:cs="Times New Roman"/>
          <w:sz w:val="28"/>
          <w:szCs w:val="28"/>
        </w:rPr>
        <w:t xml:space="preserve">которые </w:t>
      </w:r>
      <w:r>
        <w:rPr>
          <w:rFonts w:ascii="Times New Roman" w:hAnsi="Times New Roman" w:cs="Times New Roman"/>
          <w:sz w:val="28"/>
          <w:szCs w:val="28"/>
        </w:rPr>
        <w:t xml:space="preserve">обслуживают российские компании; </w:t>
      </w:r>
      <w:r w:rsidRPr="008D3873">
        <w:rPr>
          <w:rFonts w:ascii="Times New Roman" w:hAnsi="Times New Roman" w:cs="Times New Roman"/>
          <w:sz w:val="28"/>
          <w:szCs w:val="28"/>
        </w:rPr>
        <w:t>розничные банковские услуги: Сбербанк,</w:t>
      </w:r>
      <w:r>
        <w:rPr>
          <w:rFonts w:ascii="Times New Roman" w:hAnsi="Times New Roman" w:cs="Times New Roman"/>
          <w:sz w:val="28"/>
          <w:szCs w:val="28"/>
        </w:rPr>
        <w:t xml:space="preserve"> </w:t>
      </w:r>
      <w:r w:rsidRPr="008D3873">
        <w:rPr>
          <w:rFonts w:ascii="Times New Roman" w:hAnsi="Times New Roman" w:cs="Times New Roman"/>
          <w:sz w:val="28"/>
          <w:szCs w:val="28"/>
        </w:rPr>
        <w:t>Росбанк и др</w:t>
      </w:r>
      <w:r>
        <w:rPr>
          <w:rFonts w:ascii="Times New Roman" w:hAnsi="Times New Roman" w:cs="Times New Roman"/>
          <w:sz w:val="28"/>
          <w:szCs w:val="28"/>
        </w:rPr>
        <w:t xml:space="preserve">угие дочерние компании западных </w:t>
      </w:r>
      <w:r w:rsidRPr="008D3873">
        <w:rPr>
          <w:rFonts w:ascii="Times New Roman" w:hAnsi="Times New Roman" w:cs="Times New Roman"/>
          <w:sz w:val="28"/>
          <w:szCs w:val="28"/>
        </w:rPr>
        <w:t>банков в Ро</w:t>
      </w:r>
      <w:r>
        <w:rPr>
          <w:rFonts w:ascii="Times New Roman" w:hAnsi="Times New Roman" w:cs="Times New Roman"/>
          <w:sz w:val="28"/>
          <w:szCs w:val="28"/>
        </w:rPr>
        <w:t xml:space="preserve">ссии, предоставляющие розничные </w:t>
      </w:r>
      <w:r w:rsidRPr="008D3873">
        <w:rPr>
          <w:rFonts w:ascii="Times New Roman" w:hAnsi="Times New Roman" w:cs="Times New Roman"/>
          <w:sz w:val="28"/>
          <w:szCs w:val="28"/>
        </w:rPr>
        <w:t xml:space="preserve">услуги, такие как </w:t>
      </w:r>
      <w:proofErr w:type="spellStart"/>
      <w:r>
        <w:rPr>
          <w:rFonts w:ascii="Times New Roman" w:hAnsi="Times New Roman" w:cs="Times New Roman"/>
          <w:sz w:val="28"/>
          <w:szCs w:val="28"/>
        </w:rPr>
        <w:t>Raiffeisen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Bank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UniCredit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Bank</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Citibank</w:t>
      </w:r>
      <w:proofErr w:type="spellEnd"/>
      <w:r>
        <w:rPr>
          <w:rFonts w:ascii="Times New Roman" w:hAnsi="Times New Roman" w:cs="Times New Roman"/>
          <w:sz w:val="28"/>
          <w:szCs w:val="28"/>
        </w:rPr>
        <w:t>.</w:t>
      </w:r>
    </w:p>
    <w:p w:rsidR="00BF2908" w:rsidRPr="00BF2908" w:rsidRDefault="00BF2908" w:rsidP="00BF2908">
      <w:pPr>
        <w:spacing w:after="0" w:line="360" w:lineRule="auto"/>
        <w:ind w:firstLine="709"/>
        <w:jc w:val="center"/>
        <w:rPr>
          <w:rFonts w:ascii="Times New Roman" w:hAnsi="Times New Roman" w:cs="Times New Roman"/>
          <w:b/>
          <w:sz w:val="28"/>
          <w:szCs w:val="28"/>
        </w:rPr>
      </w:pPr>
    </w:p>
    <w:p w:rsidR="00BF2908" w:rsidRDefault="00BF2908" w:rsidP="00BF2908">
      <w:pPr>
        <w:pStyle w:val="a3"/>
        <w:ind w:left="0"/>
        <w:jc w:val="center"/>
        <w:rPr>
          <w:rFonts w:ascii="Times New Roman" w:hAnsi="Times New Roman" w:cs="Times New Roman"/>
          <w:b/>
          <w:sz w:val="28"/>
          <w:szCs w:val="28"/>
        </w:rPr>
      </w:pPr>
      <w:r>
        <w:rPr>
          <w:rFonts w:ascii="Times New Roman" w:hAnsi="Times New Roman" w:cs="Times New Roman"/>
          <w:b/>
          <w:sz w:val="28"/>
          <w:szCs w:val="28"/>
        </w:rPr>
        <w:t xml:space="preserve">5   </w:t>
      </w:r>
      <w:r w:rsidRPr="00BF2908">
        <w:rPr>
          <w:rFonts w:ascii="Times New Roman" w:hAnsi="Times New Roman" w:cs="Times New Roman"/>
          <w:b/>
          <w:sz w:val="28"/>
          <w:szCs w:val="28"/>
        </w:rPr>
        <w:t>Анализ депозитной политики ПАО «ВТБ 24»</w:t>
      </w:r>
    </w:p>
    <w:p w:rsidR="00BF2908" w:rsidRDefault="003D6DD8" w:rsidP="00BF2908">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2016</w:t>
      </w:r>
      <w:r w:rsidR="00BF2908" w:rsidRPr="00011773">
        <w:rPr>
          <w:rFonts w:ascii="Times New Roman" w:hAnsi="Times New Roman" w:cs="Times New Roman"/>
          <w:sz w:val="28"/>
          <w:szCs w:val="28"/>
        </w:rPr>
        <w:t xml:space="preserve"> году </w:t>
      </w:r>
      <w:r w:rsidR="00BF2908">
        <w:rPr>
          <w:rFonts w:ascii="Times New Roman" w:hAnsi="Times New Roman" w:cs="Times New Roman"/>
          <w:sz w:val="28"/>
          <w:szCs w:val="28"/>
        </w:rPr>
        <w:t xml:space="preserve">банком ВТБ 24 </w:t>
      </w:r>
      <w:r w:rsidR="00BF2908" w:rsidRPr="00011773">
        <w:rPr>
          <w:rFonts w:ascii="Times New Roman" w:hAnsi="Times New Roman" w:cs="Times New Roman"/>
          <w:sz w:val="28"/>
          <w:szCs w:val="28"/>
        </w:rPr>
        <w:t xml:space="preserve">продолжилась работа по расширению опций при размещении временно свободных денежных средств, в частности, для региональных клиентов на индивидуальных условиях была реализована возможность одновременного начисления и выплаты процентов на </w:t>
      </w:r>
      <w:r w:rsidR="00BF2908" w:rsidRPr="00011773">
        <w:rPr>
          <w:rFonts w:ascii="Times New Roman" w:hAnsi="Times New Roman" w:cs="Times New Roman"/>
          <w:sz w:val="28"/>
          <w:szCs w:val="28"/>
        </w:rPr>
        <w:lastRenderedPageBreak/>
        <w:t>среднемесячные и неснижаемые остатки денежных средств, а также возможность начисления процентов на остатки по счетам, на среднемесячные остатки исходя из прогрессивной шкалы процентных ставок.</w:t>
      </w:r>
      <w:proofErr w:type="gramEnd"/>
    </w:p>
    <w:p w:rsidR="00BF2908" w:rsidRDefault="00BF2908" w:rsidP="00BF29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Проанализируем динамику и структуру </w:t>
      </w:r>
      <w:r w:rsidR="007225A4">
        <w:rPr>
          <w:rFonts w:ascii="Times New Roman" w:hAnsi="Times New Roman" w:cs="Times New Roman"/>
          <w:sz w:val="28"/>
          <w:szCs w:val="28"/>
        </w:rPr>
        <w:t>обязательств</w:t>
      </w:r>
      <w:r>
        <w:rPr>
          <w:rFonts w:ascii="Times New Roman" w:hAnsi="Times New Roman" w:cs="Times New Roman"/>
          <w:sz w:val="28"/>
          <w:szCs w:val="28"/>
        </w:rPr>
        <w:t xml:space="preserve"> ПАО «ВТБ</w:t>
      </w:r>
      <w:r w:rsidR="006813A6">
        <w:rPr>
          <w:rFonts w:ascii="Times New Roman" w:hAnsi="Times New Roman" w:cs="Times New Roman"/>
          <w:sz w:val="28"/>
          <w:szCs w:val="28"/>
        </w:rPr>
        <w:t xml:space="preserve"> 24», </w:t>
      </w:r>
      <w:proofErr w:type="gramStart"/>
      <w:r w:rsidR="006813A6">
        <w:rPr>
          <w:rFonts w:ascii="Times New Roman" w:hAnsi="Times New Roman" w:cs="Times New Roman"/>
          <w:sz w:val="28"/>
          <w:szCs w:val="28"/>
        </w:rPr>
        <w:t>приведенные</w:t>
      </w:r>
      <w:proofErr w:type="gramEnd"/>
      <w:r w:rsidR="006813A6">
        <w:rPr>
          <w:rFonts w:ascii="Times New Roman" w:hAnsi="Times New Roman" w:cs="Times New Roman"/>
          <w:sz w:val="28"/>
          <w:szCs w:val="28"/>
        </w:rPr>
        <w:t xml:space="preserve"> в  таблице 1</w:t>
      </w:r>
      <w:r>
        <w:rPr>
          <w:rFonts w:ascii="Times New Roman" w:hAnsi="Times New Roman" w:cs="Times New Roman"/>
          <w:sz w:val="28"/>
          <w:szCs w:val="28"/>
        </w:rPr>
        <w:t>.</w:t>
      </w:r>
    </w:p>
    <w:p w:rsidR="00BF2908" w:rsidRDefault="006813A6" w:rsidP="00BF29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w:t>
      </w:r>
      <w:r w:rsidR="00BF2908">
        <w:rPr>
          <w:rFonts w:ascii="Times New Roman" w:hAnsi="Times New Roman" w:cs="Times New Roman"/>
          <w:sz w:val="28"/>
          <w:szCs w:val="28"/>
        </w:rPr>
        <w:t xml:space="preserve"> – Динамика и структура обязательств </w:t>
      </w:r>
      <w:r w:rsidR="00BF2908" w:rsidRPr="00F530FB">
        <w:rPr>
          <w:rFonts w:ascii="Times New Roman" w:hAnsi="Times New Roman" w:cs="Times New Roman"/>
          <w:sz w:val="28"/>
          <w:szCs w:val="28"/>
        </w:rPr>
        <w:t>ПАО «ВТБ 24»</w:t>
      </w:r>
    </w:p>
    <w:tbl>
      <w:tblPr>
        <w:tblW w:w="9513" w:type="dxa"/>
        <w:tblInd w:w="93" w:type="dxa"/>
        <w:tblLook w:val="04A0" w:firstRow="1" w:lastRow="0" w:firstColumn="1" w:lastColumn="0" w:noHBand="0" w:noVBand="1"/>
      </w:tblPr>
      <w:tblGrid>
        <w:gridCol w:w="2840"/>
        <w:gridCol w:w="1240"/>
        <w:gridCol w:w="897"/>
        <w:gridCol w:w="1275"/>
        <w:gridCol w:w="993"/>
        <w:gridCol w:w="1275"/>
        <w:gridCol w:w="993"/>
      </w:tblGrid>
      <w:tr w:rsidR="00BF2908" w:rsidRPr="007C1BA1" w:rsidTr="00BF2908">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Показатель</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BF2908" w:rsidRPr="007C1BA1" w:rsidRDefault="003D6DD8" w:rsidP="00BF290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2014</w:t>
            </w:r>
            <w:r w:rsidR="00BF2908" w:rsidRPr="007C1BA1">
              <w:rPr>
                <w:rFonts w:ascii="Times New Roman" w:eastAsia="Times New Roman" w:hAnsi="Times New Roman" w:cs="Times New Roman"/>
                <w:sz w:val="20"/>
                <w:szCs w:val="20"/>
                <w:lang w:eastAsia="ru-RU"/>
              </w:rPr>
              <w:t xml:space="preserve"> год</w:t>
            </w:r>
          </w:p>
        </w:tc>
        <w:tc>
          <w:tcPr>
            <w:tcW w:w="897" w:type="dxa"/>
            <w:tcBorders>
              <w:top w:val="single" w:sz="4" w:space="0" w:color="auto"/>
              <w:left w:val="nil"/>
              <w:bottom w:val="single" w:sz="4" w:space="0" w:color="auto"/>
              <w:right w:val="single" w:sz="4" w:space="0" w:color="auto"/>
            </w:tcBorders>
            <w:shd w:val="clear" w:color="auto" w:fill="auto"/>
            <w:vAlign w:val="bottom"/>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Уд</w:t>
            </w:r>
            <w:proofErr w:type="gramStart"/>
            <w:r w:rsidRPr="007C1BA1">
              <w:rPr>
                <w:rFonts w:ascii="Times New Roman" w:eastAsia="Times New Roman" w:hAnsi="Times New Roman" w:cs="Times New Roman"/>
                <w:sz w:val="20"/>
                <w:szCs w:val="20"/>
                <w:lang w:eastAsia="ru-RU"/>
              </w:rPr>
              <w:t>.</w:t>
            </w:r>
            <w:proofErr w:type="gramEnd"/>
            <w:r w:rsidRPr="007C1BA1">
              <w:rPr>
                <w:rFonts w:ascii="Times New Roman" w:eastAsia="Times New Roman" w:hAnsi="Times New Roman" w:cs="Times New Roman"/>
                <w:sz w:val="20"/>
                <w:szCs w:val="20"/>
                <w:lang w:eastAsia="ru-RU"/>
              </w:rPr>
              <w:t xml:space="preserve"> </w:t>
            </w:r>
            <w:proofErr w:type="gramStart"/>
            <w:r w:rsidRPr="007C1BA1">
              <w:rPr>
                <w:rFonts w:ascii="Times New Roman" w:eastAsia="Times New Roman" w:hAnsi="Times New Roman" w:cs="Times New Roman"/>
                <w:sz w:val="20"/>
                <w:szCs w:val="20"/>
                <w:lang w:eastAsia="ru-RU"/>
              </w:rPr>
              <w:t>в</w:t>
            </w:r>
            <w:proofErr w:type="gramEnd"/>
            <w:r w:rsidRPr="007C1BA1">
              <w:rPr>
                <w:rFonts w:ascii="Times New Roman" w:eastAsia="Times New Roman" w:hAnsi="Times New Roman" w:cs="Times New Roman"/>
                <w:sz w:val="20"/>
                <w:szCs w:val="20"/>
                <w:lang w:eastAsia="ru-RU"/>
              </w:rPr>
              <w:t>ес,%</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BF2908" w:rsidRPr="007C1BA1" w:rsidRDefault="003D6DD8" w:rsidP="00BF290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2015</w:t>
            </w:r>
            <w:r w:rsidR="00BF2908" w:rsidRPr="007C1BA1">
              <w:rPr>
                <w:rFonts w:ascii="Times New Roman" w:eastAsia="Times New Roman" w:hAnsi="Times New Roman" w:cs="Times New Roman"/>
                <w:sz w:val="20"/>
                <w:szCs w:val="20"/>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Уд</w:t>
            </w:r>
            <w:proofErr w:type="gramStart"/>
            <w:r w:rsidRPr="007C1BA1">
              <w:rPr>
                <w:rFonts w:ascii="Times New Roman" w:eastAsia="Times New Roman" w:hAnsi="Times New Roman" w:cs="Times New Roman"/>
                <w:sz w:val="20"/>
                <w:szCs w:val="20"/>
                <w:lang w:eastAsia="ru-RU"/>
              </w:rPr>
              <w:t>.</w:t>
            </w:r>
            <w:proofErr w:type="gramEnd"/>
            <w:r w:rsidRPr="007C1BA1">
              <w:rPr>
                <w:rFonts w:ascii="Times New Roman" w:eastAsia="Times New Roman" w:hAnsi="Times New Roman" w:cs="Times New Roman"/>
                <w:sz w:val="20"/>
                <w:szCs w:val="20"/>
                <w:lang w:eastAsia="ru-RU"/>
              </w:rPr>
              <w:t xml:space="preserve"> </w:t>
            </w:r>
            <w:proofErr w:type="gramStart"/>
            <w:r w:rsidRPr="007C1BA1">
              <w:rPr>
                <w:rFonts w:ascii="Times New Roman" w:eastAsia="Times New Roman" w:hAnsi="Times New Roman" w:cs="Times New Roman"/>
                <w:sz w:val="20"/>
                <w:szCs w:val="20"/>
                <w:lang w:eastAsia="ru-RU"/>
              </w:rPr>
              <w:t>в</w:t>
            </w:r>
            <w:proofErr w:type="gramEnd"/>
            <w:r w:rsidRPr="007C1BA1">
              <w:rPr>
                <w:rFonts w:ascii="Times New Roman" w:eastAsia="Times New Roman" w:hAnsi="Times New Roman" w:cs="Times New Roman"/>
                <w:sz w:val="20"/>
                <w:szCs w:val="20"/>
                <w:lang w:eastAsia="ru-RU"/>
              </w:rPr>
              <w:t>ес,%</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BF2908" w:rsidRPr="007C1BA1" w:rsidRDefault="003D6DD8" w:rsidP="00BF290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2016</w:t>
            </w:r>
            <w:r w:rsidR="00BF2908" w:rsidRPr="007C1BA1">
              <w:rPr>
                <w:rFonts w:ascii="Times New Roman" w:eastAsia="Times New Roman" w:hAnsi="Times New Roman" w:cs="Times New Roman"/>
                <w:sz w:val="20"/>
                <w:szCs w:val="20"/>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Уд</w:t>
            </w:r>
            <w:proofErr w:type="gramStart"/>
            <w:r w:rsidRPr="007C1BA1">
              <w:rPr>
                <w:rFonts w:ascii="Times New Roman" w:eastAsia="Times New Roman" w:hAnsi="Times New Roman" w:cs="Times New Roman"/>
                <w:sz w:val="20"/>
                <w:szCs w:val="20"/>
                <w:lang w:eastAsia="ru-RU"/>
              </w:rPr>
              <w:t>.</w:t>
            </w:r>
            <w:proofErr w:type="gramEnd"/>
            <w:r w:rsidRPr="007C1BA1">
              <w:rPr>
                <w:rFonts w:ascii="Times New Roman" w:eastAsia="Times New Roman" w:hAnsi="Times New Roman" w:cs="Times New Roman"/>
                <w:sz w:val="20"/>
                <w:szCs w:val="20"/>
                <w:lang w:eastAsia="ru-RU"/>
              </w:rPr>
              <w:t xml:space="preserve"> </w:t>
            </w:r>
            <w:proofErr w:type="gramStart"/>
            <w:r w:rsidRPr="007C1BA1">
              <w:rPr>
                <w:rFonts w:ascii="Times New Roman" w:eastAsia="Times New Roman" w:hAnsi="Times New Roman" w:cs="Times New Roman"/>
                <w:sz w:val="20"/>
                <w:szCs w:val="20"/>
                <w:lang w:eastAsia="ru-RU"/>
              </w:rPr>
              <w:t>в</w:t>
            </w:r>
            <w:proofErr w:type="gramEnd"/>
            <w:r w:rsidRPr="007C1BA1">
              <w:rPr>
                <w:rFonts w:ascii="Times New Roman" w:eastAsia="Times New Roman" w:hAnsi="Times New Roman" w:cs="Times New Roman"/>
                <w:sz w:val="20"/>
                <w:szCs w:val="20"/>
                <w:lang w:eastAsia="ru-RU"/>
              </w:rPr>
              <w:t>ес,%</w:t>
            </w:r>
          </w:p>
        </w:tc>
      </w:tr>
      <w:tr w:rsidR="00BF2908" w:rsidRPr="007C1BA1" w:rsidTr="00BF2908">
        <w:trPr>
          <w:trHeight w:val="51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BF2908" w:rsidRPr="007C1BA1" w:rsidRDefault="00BF2908" w:rsidP="00BF2908">
            <w:pPr>
              <w:spacing w:after="0" w:line="240" w:lineRule="auto"/>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Кредиты и прочие средства ЦБ РФ</w:t>
            </w:r>
          </w:p>
        </w:tc>
        <w:tc>
          <w:tcPr>
            <w:tcW w:w="1240"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32516822</w:t>
            </w:r>
          </w:p>
        </w:tc>
        <w:tc>
          <w:tcPr>
            <w:tcW w:w="897"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1,72</w:t>
            </w:r>
          </w:p>
        </w:tc>
        <w:tc>
          <w:tcPr>
            <w:tcW w:w="1275"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16"/>
                <w:szCs w:val="16"/>
                <w:lang w:eastAsia="ru-RU"/>
              </w:rPr>
              <w:t>223779418</w:t>
            </w:r>
          </w:p>
        </w:tc>
        <w:tc>
          <w:tcPr>
            <w:tcW w:w="993"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8,74</w:t>
            </w:r>
          </w:p>
        </w:tc>
        <w:tc>
          <w:tcPr>
            <w:tcW w:w="1275"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0</w:t>
            </w:r>
          </w:p>
        </w:tc>
      </w:tr>
      <w:tr w:rsidR="00BF2908" w:rsidRPr="007C1BA1" w:rsidTr="00BF2908">
        <w:trPr>
          <w:trHeight w:val="51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BF2908" w:rsidRPr="007C1BA1" w:rsidRDefault="00BF2908" w:rsidP="00BF2908">
            <w:pPr>
              <w:spacing w:after="0" w:line="240" w:lineRule="auto"/>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Средства кредитных организаций</w:t>
            </w:r>
          </w:p>
        </w:tc>
        <w:tc>
          <w:tcPr>
            <w:tcW w:w="1240"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110300419</w:t>
            </w:r>
          </w:p>
        </w:tc>
        <w:tc>
          <w:tcPr>
            <w:tcW w:w="897"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5,83</w:t>
            </w:r>
          </w:p>
        </w:tc>
        <w:tc>
          <w:tcPr>
            <w:tcW w:w="1275"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16"/>
                <w:szCs w:val="16"/>
                <w:lang w:eastAsia="ru-RU"/>
              </w:rPr>
              <w:t>278 675 940</w:t>
            </w:r>
          </w:p>
        </w:tc>
        <w:tc>
          <w:tcPr>
            <w:tcW w:w="993"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10,89</w:t>
            </w:r>
          </w:p>
        </w:tc>
        <w:tc>
          <w:tcPr>
            <w:tcW w:w="1275"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16"/>
                <w:szCs w:val="16"/>
                <w:lang w:eastAsia="ru-RU"/>
              </w:rPr>
              <w:t>132 584 369</w:t>
            </w:r>
          </w:p>
        </w:tc>
        <w:tc>
          <w:tcPr>
            <w:tcW w:w="993"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5,02</w:t>
            </w:r>
          </w:p>
        </w:tc>
      </w:tr>
      <w:tr w:rsidR="00BF2908" w:rsidRPr="007C1BA1" w:rsidTr="00BF2908">
        <w:trPr>
          <w:trHeight w:val="765"/>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BF2908" w:rsidRPr="007C1BA1" w:rsidRDefault="00BF2908" w:rsidP="00BF2908">
            <w:pPr>
              <w:spacing w:after="0" w:line="240" w:lineRule="auto"/>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Средства клиентов, не являющихся кред</w:t>
            </w:r>
            <w:r>
              <w:rPr>
                <w:rFonts w:ascii="Times New Roman" w:eastAsia="Times New Roman" w:hAnsi="Times New Roman" w:cs="Times New Roman"/>
                <w:sz w:val="20"/>
                <w:szCs w:val="20"/>
                <w:lang w:eastAsia="ru-RU"/>
              </w:rPr>
              <w:t>ит</w:t>
            </w:r>
            <w:r w:rsidRPr="007C1BA1">
              <w:rPr>
                <w:rFonts w:ascii="Times New Roman" w:eastAsia="Times New Roman" w:hAnsi="Times New Roman" w:cs="Times New Roman"/>
                <w:sz w:val="20"/>
                <w:szCs w:val="20"/>
                <w:lang w:eastAsia="ru-RU"/>
              </w:rPr>
              <w:t>ными организациями</w:t>
            </w:r>
          </w:p>
        </w:tc>
        <w:tc>
          <w:tcPr>
            <w:tcW w:w="1240"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1677433384</w:t>
            </w:r>
          </w:p>
        </w:tc>
        <w:tc>
          <w:tcPr>
            <w:tcW w:w="897"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88,71</w:t>
            </w:r>
          </w:p>
        </w:tc>
        <w:tc>
          <w:tcPr>
            <w:tcW w:w="1275"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16"/>
                <w:szCs w:val="16"/>
                <w:lang w:eastAsia="ru-RU"/>
              </w:rPr>
              <w:t>1 996 398 067</w:t>
            </w:r>
          </w:p>
        </w:tc>
        <w:tc>
          <w:tcPr>
            <w:tcW w:w="993"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77,98</w:t>
            </w:r>
          </w:p>
        </w:tc>
        <w:tc>
          <w:tcPr>
            <w:tcW w:w="1275"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16"/>
                <w:szCs w:val="16"/>
                <w:lang w:eastAsia="ru-RU"/>
              </w:rPr>
              <w:t>2440810607</w:t>
            </w:r>
          </w:p>
        </w:tc>
        <w:tc>
          <w:tcPr>
            <w:tcW w:w="993"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92,42</w:t>
            </w:r>
          </w:p>
        </w:tc>
      </w:tr>
      <w:tr w:rsidR="00BF2908" w:rsidRPr="007C1BA1" w:rsidTr="00BF2908">
        <w:trPr>
          <w:trHeight w:val="255"/>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BF2908" w:rsidRPr="007C1BA1" w:rsidRDefault="00BF2908" w:rsidP="00BF2908">
            <w:pPr>
              <w:spacing w:after="0" w:line="240" w:lineRule="auto"/>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Вклады физических лиц и ИП</w:t>
            </w:r>
          </w:p>
        </w:tc>
        <w:tc>
          <w:tcPr>
            <w:tcW w:w="1240"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1338778438</w:t>
            </w:r>
          </w:p>
        </w:tc>
        <w:tc>
          <w:tcPr>
            <w:tcW w:w="897"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70,80</w:t>
            </w:r>
          </w:p>
        </w:tc>
        <w:tc>
          <w:tcPr>
            <w:tcW w:w="1275"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16"/>
                <w:szCs w:val="16"/>
                <w:lang w:eastAsia="ru-RU"/>
              </w:rPr>
              <w:t>1 524 505 464</w:t>
            </w:r>
          </w:p>
        </w:tc>
        <w:tc>
          <w:tcPr>
            <w:tcW w:w="993"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59,55</w:t>
            </w:r>
          </w:p>
        </w:tc>
        <w:tc>
          <w:tcPr>
            <w:tcW w:w="1275"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16"/>
                <w:szCs w:val="16"/>
                <w:lang w:eastAsia="ru-RU"/>
              </w:rPr>
              <w:t>2028 435813</w:t>
            </w:r>
          </w:p>
        </w:tc>
        <w:tc>
          <w:tcPr>
            <w:tcW w:w="993"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76,81</w:t>
            </w:r>
          </w:p>
        </w:tc>
      </w:tr>
      <w:tr w:rsidR="00BF2908" w:rsidRPr="007C1BA1" w:rsidTr="007225A4">
        <w:trPr>
          <w:trHeight w:val="491"/>
        </w:trPr>
        <w:tc>
          <w:tcPr>
            <w:tcW w:w="2840" w:type="dxa"/>
            <w:tcBorders>
              <w:top w:val="nil"/>
              <w:left w:val="single" w:sz="4" w:space="0" w:color="auto"/>
              <w:bottom w:val="single" w:sz="4" w:space="0" w:color="auto"/>
              <w:right w:val="single" w:sz="4" w:space="0" w:color="auto"/>
            </w:tcBorders>
            <w:shd w:val="clear" w:color="auto" w:fill="auto"/>
            <w:vAlign w:val="bottom"/>
          </w:tcPr>
          <w:p w:rsidR="00BF2908" w:rsidRPr="007C1BA1" w:rsidRDefault="007225A4" w:rsidP="00BF2908">
            <w:pPr>
              <w:spacing w:after="0" w:line="240" w:lineRule="auto"/>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Выпущенные долговые обязательства</w:t>
            </w:r>
          </w:p>
        </w:tc>
        <w:tc>
          <w:tcPr>
            <w:tcW w:w="1240" w:type="dxa"/>
            <w:tcBorders>
              <w:top w:val="nil"/>
              <w:left w:val="nil"/>
              <w:bottom w:val="single" w:sz="4" w:space="0" w:color="auto"/>
              <w:right w:val="single" w:sz="4" w:space="0" w:color="auto"/>
            </w:tcBorders>
            <w:shd w:val="clear" w:color="auto" w:fill="auto"/>
            <w:vAlign w:val="center"/>
          </w:tcPr>
          <w:p w:rsidR="00BF2908" w:rsidRPr="007C1BA1" w:rsidRDefault="007225A4"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49610457</w:t>
            </w:r>
          </w:p>
        </w:tc>
        <w:tc>
          <w:tcPr>
            <w:tcW w:w="897" w:type="dxa"/>
            <w:tcBorders>
              <w:top w:val="nil"/>
              <w:left w:val="nil"/>
              <w:bottom w:val="single" w:sz="4" w:space="0" w:color="auto"/>
              <w:right w:val="single" w:sz="4" w:space="0" w:color="auto"/>
            </w:tcBorders>
            <w:shd w:val="clear" w:color="auto" w:fill="auto"/>
            <w:vAlign w:val="center"/>
          </w:tcPr>
          <w:p w:rsidR="00BF2908" w:rsidRPr="007C1BA1" w:rsidRDefault="007225A4"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2,62</w:t>
            </w:r>
          </w:p>
        </w:tc>
        <w:tc>
          <w:tcPr>
            <w:tcW w:w="1275" w:type="dxa"/>
            <w:tcBorders>
              <w:top w:val="nil"/>
              <w:left w:val="nil"/>
              <w:bottom w:val="single" w:sz="4" w:space="0" w:color="auto"/>
              <w:right w:val="single" w:sz="4" w:space="0" w:color="auto"/>
            </w:tcBorders>
            <w:shd w:val="clear" w:color="auto" w:fill="auto"/>
            <w:vAlign w:val="center"/>
          </w:tcPr>
          <w:p w:rsidR="00BF2908" w:rsidRPr="007C1BA1" w:rsidRDefault="007225A4"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16"/>
                <w:szCs w:val="16"/>
                <w:lang w:eastAsia="ru-RU"/>
              </w:rPr>
              <w:t>32 039942</w:t>
            </w:r>
          </w:p>
        </w:tc>
        <w:tc>
          <w:tcPr>
            <w:tcW w:w="993" w:type="dxa"/>
            <w:tcBorders>
              <w:top w:val="nil"/>
              <w:left w:val="nil"/>
              <w:bottom w:val="single" w:sz="4" w:space="0" w:color="auto"/>
              <w:right w:val="single" w:sz="4" w:space="0" w:color="auto"/>
            </w:tcBorders>
            <w:shd w:val="clear" w:color="auto" w:fill="auto"/>
            <w:vAlign w:val="center"/>
          </w:tcPr>
          <w:p w:rsidR="00BF2908" w:rsidRPr="007C1BA1" w:rsidRDefault="007225A4"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1,25</w:t>
            </w:r>
          </w:p>
        </w:tc>
        <w:tc>
          <w:tcPr>
            <w:tcW w:w="1275" w:type="dxa"/>
            <w:tcBorders>
              <w:top w:val="nil"/>
              <w:left w:val="nil"/>
              <w:bottom w:val="single" w:sz="4" w:space="0" w:color="auto"/>
              <w:right w:val="single" w:sz="4" w:space="0" w:color="auto"/>
            </w:tcBorders>
            <w:shd w:val="clear" w:color="auto" w:fill="auto"/>
            <w:vAlign w:val="center"/>
          </w:tcPr>
          <w:p w:rsidR="00BF2908" w:rsidRPr="007C1BA1" w:rsidRDefault="007225A4"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16"/>
                <w:szCs w:val="16"/>
                <w:lang w:eastAsia="ru-RU"/>
              </w:rPr>
              <w:t>36 566657</w:t>
            </w:r>
          </w:p>
        </w:tc>
        <w:tc>
          <w:tcPr>
            <w:tcW w:w="993" w:type="dxa"/>
            <w:tcBorders>
              <w:top w:val="nil"/>
              <w:left w:val="nil"/>
              <w:bottom w:val="single" w:sz="4" w:space="0" w:color="auto"/>
              <w:right w:val="single" w:sz="4" w:space="0" w:color="auto"/>
            </w:tcBorders>
            <w:shd w:val="clear" w:color="auto" w:fill="auto"/>
            <w:vAlign w:val="center"/>
          </w:tcPr>
          <w:p w:rsidR="00BF2908" w:rsidRPr="007C1BA1" w:rsidRDefault="007225A4"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1,38</w:t>
            </w:r>
          </w:p>
        </w:tc>
      </w:tr>
      <w:tr w:rsidR="00BF2908" w:rsidRPr="007C1BA1" w:rsidTr="00BF2908">
        <w:trPr>
          <w:trHeight w:val="51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BF2908" w:rsidRPr="007C1BA1" w:rsidRDefault="00BF2908" w:rsidP="00BF2908">
            <w:pPr>
              <w:spacing w:after="0" w:line="240" w:lineRule="auto"/>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Обязательства по текущему налогу на прибыль</w:t>
            </w:r>
          </w:p>
        </w:tc>
        <w:tc>
          <w:tcPr>
            <w:tcW w:w="1240"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0</w:t>
            </w:r>
          </w:p>
        </w:tc>
        <w:tc>
          <w:tcPr>
            <w:tcW w:w="897"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0,00</w:t>
            </w:r>
          </w:p>
        </w:tc>
      </w:tr>
      <w:tr w:rsidR="00BF2908" w:rsidRPr="007C1BA1" w:rsidTr="00BF2908">
        <w:trPr>
          <w:trHeight w:val="51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BF2908" w:rsidRPr="007C1BA1" w:rsidRDefault="00BF2908" w:rsidP="00BF2908">
            <w:pPr>
              <w:spacing w:after="0" w:line="240" w:lineRule="auto"/>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Отложенное налоговое обязательство</w:t>
            </w:r>
          </w:p>
        </w:tc>
        <w:tc>
          <w:tcPr>
            <w:tcW w:w="1240"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0</w:t>
            </w:r>
          </w:p>
        </w:tc>
        <w:tc>
          <w:tcPr>
            <w:tcW w:w="897"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16"/>
                <w:szCs w:val="16"/>
                <w:lang w:eastAsia="ru-RU"/>
              </w:rPr>
              <w:t>2 502 242</w:t>
            </w:r>
          </w:p>
        </w:tc>
        <w:tc>
          <w:tcPr>
            <w:tcW w:w="993"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0,10</w:t>
            </w:r>
          </w:p>
        </w:tc>
        <w:tc>
          <w:tcPr>
            <w:tcW w:w="1275"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16"/>
                <w:szCs w:val="16"/>
                <w:lang w:eastAsia="ru-RU"/>
              </w:rPr>
              <w:t>8 122659</w:t>
            </w:r>
          </w:p>
        </w:tc>
        <w:tc>
          <w:tcPr>
            <w:tcW w:w="993"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0,31</w:t>
            </w:r>
          </w:p>
        </w:tc>
      </w:tr>
      <w:tr w:rsidR="00BF2908" w:rsidRPr="007C1BA1" w:rsidTr="00BF2908">
        <w:trPr>
          <w:trHeight w:val="255"/>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BF2908" w:rsidRPr="007C1BA1" w:rsidRDefault="00BF2908" w:rsidP="00BF2908">
            <w:pPr>
              <w:spacing w:after="0" w:line="240" w:lineRule="auto"/>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Прочие обязательства</w:t>
            </w:r>
          </w:p>
        </w:tc>
        <w:tc>
          <w:tcPr>
            <w:tcW w:w="1240"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19078789</w:t>
            </w:r>
          </w:p>
        </w:tc>
        <w:tc>
          <w:tcPr>
            <w:tcW w:w="897"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1,01</w:t>
            </w:r>
          </w:p>
        </w:tc>
        <w:tc>
          <w:tcPr>
            <w:tcW w:w="1275"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16"/>
                <w:szCs w:val="16"/>
                <w:lang w:eastAsia="ru-RU"/>
              </w:rPr>
              <w:t>24 460559</w:t>
            </w:r>
          </w:p>
        </w:tc>
        <w:tc>
          <w:tcPr>
            <w:tcW w:w="993"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0,96</w:t>
            </w:r>
          </w:p>
        </w:tc>
        <w:tc>
          <w:tcPr>
            <w:tcW w:w="1275"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16"/>
                <w:szCs w:val="16"/>
                <w:lang w:eastAsia="ru-RU"/>
              </w:rPr>
              <w:t>21 543 427</w:t>
            </w:r>
          </w:p>
        </w:tc>
        <w:tc>
          <w:tcPr>
            <w:tcW w:w="993"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0,82</w:t>
            </w:r>
          </w:p>
        </w:tc>
      </w:tr>
      <w:tr w:rsidR="00BF2908" w:rsidRPr="007C1BA1" w:rsidTr="00BF2908">
        <w:trPr>
          <w:trHeight w:val="1275"/>
        </w:trPr>
        <w:tc>
          <w:tcPr>
            <w:tcW w:w="2840" w:type="dxa"/>
            <w:tcBorders>
              <w:top w:val="nil"/>
              <w:left w:val="single" w:sz="4" w:space="0" w:color="auto"/>
              <w:bottom w:val="single" w:sz="4" w:space="0" w:color="auto"/>
              <w:right w:val="single" w:sz="4" w:space="0" w:color="auto"/>
            </w:tcBorders>
            <w:shd w:val="clear" w:color="auto" w:fill="auto"/>
            <w:hideMark/>
          </w:tcPr>
          <w:p w:rsidR="00BF2908" w:rsidRPr="007C1BA1" w:rsidRDefault="00BF2908" w:rsidP="00BF2908">
            <w:pPr>
              <w:spacing w:after="0" w:line="240" w:lineRule="auto"/>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Резервы на возможные потери по условиям обязательствам кредитного характера, прочим возможным потерям и операциями офшорных зон</w:t>
            </w:r>
          </w:p>
        </w:tc>
        <w:tc>
          <w:tcPr>
            <w:tcW w:w="1240"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2055771</w:t>
            </w:r>
          </w:p>
        </w:tc>
        <w:tc>
          <w:tcPr>
            <w:tcW w:w="897"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0,11</w:t>
            </w:r>
          </w:p>
        </w:tc>
        <w:tc>
          <w:tcPr>
            <w:tcW w:w="1275"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2175866</w:t>
            </w:r>
          </w:p>
        </w:tc>
        <w:tc>
          <w:tcPr>
            <w:tcW w:w="993"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0,08</w:t>
            </w:r>
          </w:p>
        </w:tc>
        <w:tc>
          <w:tcPr>
            <w:tcW w:w="1275"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1246613</w:t>
            </w:r>
          </w:p>
        </w:tc>
        <w:tc>
          <w:tcPr>
            <w:tcW w:w="993"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0,05</w:t>
            </w:r>
          </w:p>
        </w:tc>
      </w:tr>
      <w:tr w:rsidR="00BF2908" w:rsidRPr="007C1BA1" w:rsidTr="00BF2908">
        <w:trPr>
          <w:trHeight w:val="255"/>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BF2908" w:rsidRPr="007C1BA1" w:rsidRDefault="00BF2908" w:rsidP="00BF2908">
            <w:pPr>
              <w:spacing w:after="0" w:line="240" w:lineRule="auto"/>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Всего обязательства</w:t>
            </w:r>
          </w:p>
        </w:tc>
        <w:tc>
          <w:tcPr>
            <w:tcW w:w="1240"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1890995642</w:t>
            </w:r>
          </w:p>
        </w:tc>
        <w:tc>
          <w:tcPr>
            <w:tcW w:w="897"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100,00</w:t>
            </w:r>
          </w:p>
        </w:tc>
        <w:tc>
          <w:tcPr>
            <w:tcW w:w="1275"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16"/>
                <w:szCs w:val="16"/>
                <w:lang w:eastAsia="ru-RU"/>
              </w:rPr>
              <w:t>2 560 087 304</w:t>
            </w:r>
          </w:p>
        </w:tc>
        <w:tc>
          <w:tcPr>
            <w:tcW w:w="993"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100,00</w:t>
            </w:r>
          </w:p>
        </w:tc>
        <w:tc>
          <w:tcPr>
            <w:tcW w:w="1275"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16"/>
                <w:szCs w:val="16"/>
                <w:lang w:eastAsia="ru-RU"/>
              </w:rPr>
              <w:t>2 640951 535</w:t>
            </w:r>
          </w:p>
        </w:tc>
        <w:tc>
          <w:tcPr>
            <w:tcW w:w="993" w:type="dxa"/>
            <w:tcBorders>
              <w:top w:val="nil"/>
              <w:left w:val="nil"/>
              <w:bottom w:val="single" w:sz="4" w:space="0" w:color="auto"/>
              <w:right w:val="single" w:sz="4" w:space="0" w:color="auto"/>
            </w:tcBorders>
            <w:shd w:val="clear" w:color="auto" w:fill="auto"/>
            <w:vAlign w:val="center"/>
            <w:hideMark/>
          </w:tcPr>
          <w:p w:rsidR="00BF2908" w:rsidRPr="007C1BA1" w:rsidRDefault="00BF2908" w:rsidP="00BF2908">
            <w:pPr>
              <w:spacing w:after="0" w:line="240" w:lineRule="auto"/>
              <w:jc w:val="center"/>
              <w:rPr>
                <w:rFonts w:ascii="Times New Roman" w:eastAsia="Times New Roman" w:hAnsi="Times New Roman" w:cs="Times New Roman"/>
                <w:sz w:val="20"/>
                <w:szCs w:val="20"/>
                <w:lang w:eastAsia="ru-RU"/>
              </w:rPr>
            </w:pPr>
            <w:r w:rsidRPr="007C1BA1">
              <w:rPr>
                <w:rFonts w:ascii="Times New Roman" w:eastAsia="Times New Roman" w:hAnsi="Times New Roman" w:cs="Times New Roman"/>
                <w:sz w:val="20"/>
                <w:szCs w:val="20"/>
                <w:lang w:eastAsia="ru-RU"/>
              </w:rPr>
              <w:t>100</w:t>
            </w:r>
          </w:p>
        </w:tc>
      </w:tr>
    </w:tbl>
    <w:p w:rsidR="00BF2908" w:rsidRDefault="00BF2908" w:rsidP="00BF2908">
      <w:pPr>
        <w:spacing w:after="0" w:line="360" w:lineRule="auto"/>
        <w:ind w:firstLine="709"/>
        <w:jc w:val="both"/>
        <w:rPr>
          <w:rFonts w:ascii="Times New Roman" w:hAnsi="Times New Roman" w:cs="Times New Roman"/>
          <w:sz w:val="28"/>
          <w:szCs w:val="28"/>
        </w:rPr>
      </w:pPr>
    </w:p>
    <w:p w:rsidR="00BF2908" w:rsidRDefault="00BF2908" w:rsidP="006813A6">
      <w:pPr>
        <w:spacing w:line="360" w:lineRule="auto"/>
        <w:ind w:firstLine="709"/>
        <w:jc w:val="center"/>
        <w:rPr>
          <w:rFonts w:ascii="Times New Roman" w:hAnsi="Times New Roman" w:cs="Times New Roman"/>
          <w:sz w:val="28"/>
          <w:szCs w:val="28"/>
        </w:rPr>
      </w:pPr>
      <w:r>
        <w:rPr>
          <w:noProof/>
          <w:lang w:eastAsia="ru-RU"/>
        </w:rPr>
        <w:drawing>
          <wp:inline distT="0" distB="0" distL="0" distR="0" wp14:anchorId="729AC55C" wp14:editId="36924CC3">
            <wp:extent cx="4438650" cy="2390775"/>
            <wp:effectExtent l="0" t="0" r="19050" b="9525"/>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2908" w:rsidRDefault="006813A6" w:rsidP="00BF2908">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5</w:t>
      </w:r>
      <w:r w:rsidR="00BF2908">
        <w:rPr>
          <w:rFonts w:ascii="Times New Roman" w:hAnsi="Times New Roman" w:cs="Times New Roman"/>
          <w:sz w:val="28"/>
          <w:szCs w:val="28"/>
        </w:rPr>
        <w:t xml:space="preserve"> – Структура обязательств  ПАО «ВТБ 24» </w:t>
      </w:r>
      <w:proofErr w:type="gramStart"/>
      <w:r w:rsidR="00BF2908">
        <w:rPr>
          <w:rFonts w:ascii="Times New Roman" w:hAnsi="Times New Roman" w:cs="Times New Roman"/>
          <w:sz w:val="28"/>
          <w:szCs w:val="28"/>
        </w:rPr>
        <w:t>на конец</w:t>
      </w:r>
      <w:proofErr w:type="gramEnd"/>
      <w:r w:rsidR="00BF2908">
        <w:rPr>
          <w:rFonts w:ascii="Times New Roman" w:hAnsi="Times New Roman" w:cs="Times New Roman"/>
          <w:sz w:val="28"/>
          <w:szCs w:val="28"/>
        </w:rPr>
        <w:t xml:space="preserve"> 201</w:t>
      </w:r>
      <w:r w:rsidR="003D6DD8">
        <w:rPr>
          <w:rFonts w:ascii="Times New Roman" w:hAnsi="Times New Roman" w:cs="Times New Roman"/>
          <w:sz w:val="28"/>
          <w:szCs w:val="28"/>
        </w:rPr>
        <w:t>6</w:t>
      </w:r>
      <w:r w:rsidR="00BF2908">
        <w:rPr>
          <w:rFonts w:ascii="Times New Roman" w:hAnsi="Times New Roman" w:cs="Times New Roman"/>
          <w:sz w:val="28"/>
          <w:szCs w:val="28"/>
        </w:rPr>
        <w:t xml:space="preserve"> года</w:t>
      </w:r>
    </w:p>
    <w:p w:rsidR="00BF2908" w:rsidRDefault="00BF2908" w:rsidP="00BF2908">
      <w:pPr>
        <w:spacing w:after="0" w:line="360" w:lineRule="auto"/>
        <w:ind w:firstLine="709"/>
        <w:jc w:val="both"/>
        <w:rPr>
          <w:rFonts w:ascii="Times New Roman" w:hAnsi="Times New Roman" w:cs="Times New Roman"/>
          <w:sz w:val="28"/>
          <w:szCs w:val="28"/>
        </w:rPr>
      </w:pPr>
      <w:r w:rsidRPr="000B63EA">
        <w:rPr>
          <w:rFonts w:ascii="Times New Roman" w:hAnsi="Times New Roman" w:cs="Times New Roman"/>
          <w:sz w:val="28"/>
          <w:szCs w:val="28"/>
        </w:rPr>
        <w:lastRenderedPageBreak/>
        <w:t>Совокупные об</w:t>
      </w:r>
      <w:r w:rsidR="003D6DD8">
        <w:rPr>
          <w:rFonts w:ascii="Times New Roman" w:hAnsi="Times New Roman" w:cs="Times New Roman"/>
          <w:sz w:val="28"/>
          <w:szCs w:val="28"/>
        </w:rPr>
        <w:t>язательства в 2016</w:t>
      </w:r>
      <w:r>
        <w:rPr>
          <w:rFonts w:ascii="Times New Roman" w:hAnsi="Times New Roman" w:cs="Times New Roman"/>
          <w:sz w:val="28"/>
          <w:szCs w:val="28"/>
        </w:rPr>
        <w:t xml:space="preserve"> году выросли </w:t>
      </w:r>
      <w:r w:rsidRPr="000B63EA">
        <w:rPr>
          <w:rFonts w:ascii="Times New Roman" w:hAnsi="Times New Roman" w:cs="Times New Roman"/>
          <w:sz w:val="28"/>
          <w:szCs w:val="28"/>
        </w:rPr>
        <w:t>на 10,2 % и</w:t>
      </w:r>
      <w:r>
        <w:rPr>
          <w:rFonts w:ascii="Times New Roman" w:hAnsi="Times New Roman" w:cs="Times New Roman"/>
          <w:sz w:val="28"/>
          <w:szCs w:val="28"/>
        </w:rPr>
        <w:t xml:space="preserve"> составили 2 640, 9 </w:t>
      </w:r>
      <w:proofErr w:type="gramStart"/>
      <w:r>
        <w:rPr>
          <w:rFonts w:ascii="Times New Roman" w:hAnsi="Times New Roman" w:cs="Times New Roman"/>
          <w:sz w:val="28"/>
          <w:szCs w:val="28"/>
        </w:rPr>
        <w:t>млрд</w:t>
      </w:r>
      <w:proofErr w:type="gramEnd"/>
      <w:r>
        <w:rPr>
          <w:rFonts w:ascii="Times New Roman" w:hAnsi="Times New Roman" w:cs="Times New Roman"/>
          <w:sz w:val="28"/>
          <w:szCs w:val="28"/>
        </w:rPr>
        <w:t xml:space="preserve"> рублей </w:t>
      </w:r>
      <w:r w:rsidRPr="000B63EA">
        <w:rPr>
          <w:rFonts w:ascii="Times New Roman" w:hAnsi="Times New Roman" w:cs="Times New Roman"/>
          <w:sz w:val="28"/>
          <w:szCs w:val="28"/>
        </w:rPr>
        <w:t>в основном за сче</w:t>
      </w:r>
      <w:r>
        <w:rPr>
          <w:rFonts w:ascii="Times New Roman" w:hAnsi="Times New Roman" w:cs="Times New Roman"/>
          <w:sz w:val="28"/>
          <w:szCs w:val="28"/>
        </w:rPr>
        <w:t xml:space="preserve">т активного привлечения средств </w:t>
      </w:r>
      <w:r w:rsidRPr="000B63EA">
        <w:rPr>
          <w:rFonts w:ascii="Times New Roman" w:hAnsi="Times New Roman" w:cs="Times New Roman"/>
          <w:sz w:val="28"/>
          <w:szCs w:val="28"/>
        </w:rPr>
        <w:t>клиентов и срочных кредитов и депозитов банков.</w:t>
      </w:r>
      <w:r>
        <w:rPr>
          <w:rFonts w:ascii="Times New Roman" w:hAnsi="Times New Roman" w:cs="Times New Roman"/>
          <w:sz w:val="28"/>
          <w:szCs w:val="28"/>
        </w:rPr>
        <w:t xml:space="preserve"> К</w:t>
      </w:r>
      <w:r w:rsidR="006813A6">
        <w:rPr>
          <w:rFonts w:ascii="Times New Roman" w:hAnsi="Times New Roman" w:cs="Times New Roman"/>
          <w:sz w:val="28"/>
          <w:szCs w:val="28"/>
        </w:rPr>
        <w:t>ак показывают данные рисунка 5</w:t>
      </w:r>
      <w:r>
        <w:rPr>
          <w:rFonts w:ascii="Times New Roman" w:hAnsi="Times New Roman" w:cs="Times New Roman"/>
          <w:sz w:val="28"/>
          <w:szCs w:val="28"/>
        </w:rPr>
        <w:t xml:space="preserve">, наибольший удельный вес в структуре обязательств банка составляют средства клиентов – 93%.  </w:t>
      </w:r>
      <w:r w:rsidRPr="000B63EA">
        <w:rPr>
          <w:rFonts w:ascii="Times New Roman" w:hAnsi="Times New Roman" w:cs="Times New Roman"/>
          <w:sz w:val="28"/>
          <w:szCs w:val="28"/>
        </w:rPr>
        <w:t>По состоянию н</w:t>
      </w:r>
      <w:r w:rsidR="003D6DD8">
        <w:rPr>
          <w:rFonts w:ascii="Times New Roman" w:hAnsi="Times New Roman" w:cs="Times New Roman"/>
          <w:sz w:val="28"/>
          <w:szCs w:val="28"/>
        </w:rPr>
        <w:t>а 31 декабря 2016</w:t>
      </w:r>
      <w:r>
        <w:rPr>
          <w:rFonts w:ascii="Times New Roman" w:hAnsi="Times New Roman" w:cs="Times New Roman"/>
          <w:sz w:val="28"/>
          <w:szCs w:val="28"/>
        </w:rPr>
        <w:t xml:space="preserve"> года средства </w:t>
      </w:r>
      <w:r w:rsidRPr="000B63EA">
        <w:rPr>
          <w:rFonts w:ascii="Times New Roman" w:hAnsi="Times New Roman" w:cs="Times New Roman"/>
          <w:sz w:val="28"/>
          <w:szCs w:val="28"/>
        </w:rPr>
        <w:t xml:space="preserve">клиентов составляли </w:t>
      </w:r>
      <w:r>
        <w:rPr>
          <w:rFonts w:ascii="Times New Roman" w:hAnsi="Times New Roman" w:cs="Times New Roman"/>
          <w:sz w:val="28"/>
          <w:szCs w:val="28"/>
        </w:rPr>
        <w:t xml:space="preserve">2440,8  </w:t>
      </w:r>
      <w:proofErr w:type="gramStart"/>
      <w:r>
        <w:rPr>
          <w:rFonts w:ascii="Times New Roman" w:hAnsi="Times New Roman" w:cs="Times New Roman"/>
          <w:sz w:val="28"/>
          <w:szCs w:val="28"/>
        </w:rPr>
        <w:t>млрд</w:t>
      </w:r>
      <w:proofErr w:type="gramEnd"/>
      <w:r>
        <w:rPr>
          <w:rFonts w:ascii="Times New Roman" w:hAnsi="Times New Roman" w:cs="Times New Roman"/>
          <w:sz w:val="28"/>
          <w:szCs w:val="28"/>
        </w:rPr>
        <w:t xml:space="preserve"> рублей, что </w:t>
      </w:r>
      <w:r w:rsidR="003D6DD8">
        <w:rPr>
          <w:rFonts w:ascii="Times New Roman" w:hAnsi="Times New Roman" w:cs="Times New Roman"/>
          <w:sz w:val="28"/>
          <w:szCs w:val="28"/>
        </w:rPr>
        <w:t>выше показателя 31 декабря 2015</w:t>
      </w:r>
      <w:r w:rsidRPr="000B63EA">
        <w:rPr>
          <w:rFonts w:ascii="Times New Roman" w:hAnsi="Times New Roman" w:cs="Times New Roman"/>
          <w:sz w:val="28"/>
          <w:szCs w:val="28"/>
        </w:rPr>
        <w:t xml:space="preserve"> года на 28,2 %.</w:t>
      </w:r>
      <w:r>
        <w:rPr>
          <w:rFonts w:ascii="Times New Roman" w:hAnsi="Times New Roman" w:cs="Times New Roman"/>
          <w:sz w:val="28"/>
          <w:szCs w:val="28"/>
        </w:rPr>
        <w:t xml:space="preserve"> </w:t>
      </w:r>
      <w:r w:rsidRPr="000B63EA">
        <w:rPr>
          <w:rFonts w:ascii="Times New Roman" w:hAnsi="Times New Roman" w:cs="Times New Roman"/>
          <w:sz w:val="28"/>
          <w:szCs w:val="28"/>
        </w:rPr>
        <w:t>Рост объ</w:t>
      </w:r>
      <w:r>
        <w:rPr>
          <w:rFonts w:ascii="Times New Roman" w:hAnsi="Times New Roman" w:cs="Times New Roman"/>
          <w:sz w:val="28"/>
          <w:szCs w:val="28"/>
        </w:rPr>
        <w:t xml:space="preserve">ясняется в основном увеличением </w:t>
      </w:r>
      <w:r w:rsidRPr="000B63EA">
        <w:rPr>
          <w:rFonts w:ascii="Times New Roman" w:hAnsi="Times New Roman" w:cs="Times New Roman"/>
          <w:sz w:val="28"/>
          <w:szCs w:val="28"/>
        </w:rPr>
        <w:t>срочных деп</w:t>
      </w:r>
      <w:r>
        <w:rPr>
          <w:rFonts w:ascii="Times New Roman" w:hAnsi="Times New Roman" w:cs="Times New Roman"/>
          <w:sz w:val="28"/>
          <w:szCs w:val="28"/>
        </w:rPr>
        <w:t xml:space="preserve">озитов юридических и физических </w:t>
      </w:r>
      <w:r w:rsidRPr="000B63EA">
        <w:rPr>
          <w:rFonts w:ascii="Times New Roman" w:hAnsi="Times New Roman" w:cs="Times New Roman"/>
          <w:sz w:val="28"/>
          <w:szCs w:val="28"/>
        </w:rPr>
        <w:t xml:space="preserve">лиц. </w:t>
      </w:r>
      <w:r>
        <w:rPr>
          <w:rFonts w:ascii="Times New Roman" w:hAnsi="Times New Roman" w:cs="Times New Roman"/>
          <w:sz w:val="28"/>
          <w:szCs w:val="28"/>
        </w:rPr>
        <w:t xml:space="preserve"> </w:t>
      </w:r>
      <w:r w:rsidRPr="000B63EA">
        <w:rPr>
          <w:rFonts w:ascii="Times New Roman" w:hAnsi="Times New Roman" w:cs="Times New Roman"/>
          <w:sz w:val="28"/>
          <w:szCs w:val="28"/>
        </w:rPr>
        <w:t>По итогам</w:t>
      </w:r>
      <w:r w:rsidR="003D6DD8">
        <w:rPr>
          <w:rFonts w:ascii="Times New Roman" w:hAnsi="Times New Roman" w:cs="Times New Roman"/>
          <w:sz w:val="28"/>
          <w:szCs w:val="28"/>
        </w:rPr>
        <w:t xml:space="preserve"> 2016 </w:t>
      </w:r>
      <w:r>
        <w:rPr>
          <w:rFonts w:ascii="Times New Roman" w:hAnsi="Times New Roman" w:cs="Times New Roman"/>
          <w:sz w:val="28"/>
          <w:szCs w:val="28"/>
        </w:rPr>
        <w:t xml:space="preserve">года на средства клиентов </w:t>
      </w:r>
      <w:r w:rsidRPr="000B63EA">
        <w:rPr>
          <w:rFonts w:ascii="Times New Roman" w:hAnsi="Times New Roman" w:cs="Times New Roman"/>
          <w:sz w:val="28"/>
          <w:szCs w:val="28"/>
        </w:rPr>
        <w:t>приходилось</w:t>
      </w:r>
      <w:r>
        <w:rPr>
          <w:rFonts w:ascii="Times New Roman" w:hAnsi="Times New Roman" w:cs="Times New Roman"/>
          <w:sz w:val="28"/>
          <w:szCs w:val="28"/>
        </w:rPr>
        <w:t xml:space="preserve"> 59,6 % совокупных обязательств </w:t>
      </w:r>
      <w:r w:rsidRPr="008B2269">
        <w:rPr>
          <w:rFonts w:ascii="Times New Roman" w:hAnsi="Times New Roman" w:cs="Times New Roman"/>
          <w:sz w:val="28"/>
          <w:szCs w:val="28"/>
        </w:rPr>
        <w:t xml:space="preserve">ПАО «ВТБ 24» </w:t>
      </w:r>
      <w:r w:rsidR="003D6DD8">
        <w:rPr>
          <w:rFonts w:ascii="Times New Roman" w:hAnsi="Times New Roman" w:cs="Times New Roman"/>
          <w:sz w:val="28"/>
          <w:szCs w:val="28"/>
        </w:rPr>
        <w:t xml:space="preserve"> против 51,3 % </w:t>
      </w:r>
      <w:proofErr w:type="gramStart"/>
      <w:r w:rsidR="003D6DD8">
        <w:rPr>
          <w:rFonts w:ascii="Times New Roman" w:hAnsi="Times New Roman" w:cs="Times New Roman"/>
          <w:sz w:val="28"/>
          <w:szCs w:val="28"/>
        </w:rPr>
        <w:t>на конец</w:t>
      </w:r>
      <w:proofErr w:type="gramEnd"/>
      <w:r w:rsidR="003D6DD8">
        <w:rPr>
          <w:rFonts w:ascii="Times New Roman" w:hAnsi="Times New Roman" w:cs="Times New Roman"/>
          <w:sz w:val="28"/>
          <w:szCs w:val="28"/>
        </w:rPr>
        <w:t xml:space="preserve"> 2015</w:t>
      </w:r>
      <w:r w:rsidRPr="000B63EA">
        <w:rPr>
          <w:rFonts w:ascii="Times New Roman" w:hAnsi="Times New Roman" w:cs="Times New Roman"/>
          <w:sz w:val="28"/>
          <w:szCs w:val="28"/>
        </w:rPr>
        <w:t xml:space="preserve"> года.</w:t>
      </w:r>
    </w:p>
    <w:p w:rsidR="00BF2908" w:rsidRDefault="00BF2908" w:rsidP="00BF29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Проанализируем динамику величины депозитов физических и ю</w:t>
      </w:r>
      <w:r w:rsidR="006813A6">
        <w:rPr>
          <w:rFonts w:ascii="Times New Roman" w:hAnsi="Times New Roman" w:cs="Times New Roman"/>
          <w:sz w:val="28"/>
          <w:szCs w:val="28"/>
        </w:rPr>
        <w:t>ридических лиц (см. таблицу 2</w:t>
      </w:r>
      <w:r>
        <w:rPr>
          <w:rFonts w:ascii="Times New Roman" w:hAnsi="Times New Roman" w:cs="Times New Roman"/>
          <w:sz w:val="28"/>
          <w:szCs w:val="28"/>
        </w:rPr>
        <w:t>)</w:t>
      </w:r>
    </w:p>
    <w:p w:rsidR="00BF2908" w:rsidRDefault="006813A6" w:rsidP="00BF29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w:t>
      </w:r>
      <w:r w:rsidR="00BF2908">
        <w:rPr>
          <w:rFonts w:ascii="Times New Roman" w:hAnsi="Times New Roman" w:cs="Times New Roman"/>
          <w:sz w:val="28"/>
          <w:szCs w:val="28"/>
        </w:rPr>
        <w:t xml:space="preserve"> – Динамика величины депозитов физических лиц и юридический лиц ПАО «ВТБ 24», тыс. </w:t>
      </w:r>
      <w:proofErr w:type="spellStart"/>
      <w:r w:rsidR="00BF2908">
        <w:rPr>
          <w:rFonts w:ascii="Times New Roman" w:hAnsi="Times New Roman" w:cs="Times New Roman"/>
          <w:sz w:val="28"/>
          <w:szCs w:val="28"/>
        </w:rPr>
        <w:t>руб</w:t>
      </w:r>
      <w:proofErr w:type="spellEnd"/>
    </w:p>
    <w:tbl>
      <w:tblPr>
        <w:tblW w:w="8163" w:type="dxa"/>
        <w:jc w:val="center"/>
        <w:tblInd w:w="-530" w:type="dxa"/>
        <w:tblLook w:val="04A0" w:firstRow="1" w:lastRow="0" w:firstColumn="1" w:lastColumn="0" w:noHBand="0" w:noVBand="1"/>
      </w:tblPr>
      <w:tblGrid>
        <w:gridCol w:w="3363"/>
        <w:gridCol w:w="960"/>
        <w:gridCol w:w="960"/>
        <w:gridCol w:w="960"/>
        <w:gridCol w:w="960"/>
        <w:gridCol w:w="960"/>
      </w:tblGrid>
      <w:tr w:rsidR="00BF2908" w:rsidRPr="007C1BA1" w:rsidTr="00BF2908">
        <w:trPr>
          <w:trHeight w:val="300"/>
          <w:jc w:val="center"/>
        </w:trPr>
        <w:tc>
          <w:tcPr>
            <w:tcW w:w="3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2908" w:rsidRPr="007C1BA1" w:rsidRDefault="00BF2908" w:rsidP="00BF2908">
            <w:pPr>
              <w:spacing w:after="0" w:line="240" w:lineRule="auto"/>
              <w:jc w:val="center"/>
              <w:rPr>
                <w:rFonts w:ascii="Times New Roman" w:eastAsia="Times New Roman" w:hAnsi="Times New Roman" w:cs="Times New Roman"/>
                <w:color w:val="000000"/>
                <w:sz w:val="24"/>
                <w:szCs w:val="24"/>
                <w:lang w:eastAsia="ru-RU"/>
              </w:rPr>
            </w:pPr>
            <w:r w:rsidRPr="007C1BA1">
              <w:rPr>
                <w:rFonts w:ascii="Times New Roman" w:eastAsia="Times New Roman" w:hAnsi="Times New Roman" w:cs="Times New Roman"/>
                <w:color w:val="000000"/>
                <w:sz w:val="24"/>
                <w:szCs w:val="24"/>
                <w:lang w:eastAsia="ru-RU"/>
              </w:rPr>
              <w:t>Показатель</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F2908" w:rsidRPr="007C1BA1" w:rsidRDefault="003D6DD8" w:rsidP="00BF29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2012</w:t>
            </w:r>
            <w:r w:rsidR="00BF2908" w:rsidRPr="007C1BA1">
              <w:rPr>
                <w:rFonts w:ascii="Times New Roman" w:eastAsia="Times New Roman" w:hAnsi="Times New Roman" w:cs="Times New Roman"/>
                <w:color w:val="000000"/>
                <w:sz w:val="24"/>
                <w:szCs w:val="24"/>
                <w:lang w:eastAsia="ru-RU"/>
              </w:rPr>
              <w:t xml:space="preserve"> год</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F2908" w:rsidRPr="007C1BA1" w:rsidRDefault="00BF2908" w:rsidP="003D6DD8">
            <w:pPr>
              <w:spacing w:after="0" w:line="240" w:lineRule="auto"/>
              <w:jc w:val="center"/>
              <w:rPr>
                <w:rFonts w:ascii="Times New Roman" w:eastAsia="Times New Roman" w:hAnsi="Times New Roman" w:cs="Times New Roman"/>
                <w:color w:val="000000"/>
                <w:sz w:val="24"/>
                <w:szCs w:val="24"/>
                <w:lang w:eastAsia="ru-RU"/>
              </w:rPr>
            </w:pPr>
            <w:r w:rsidRPr="007C1BA1">
              <w:rPr>
                <w:rFonts w:ascii="Times New Roman" w:eastAsia="Times New Roman" w:hAnsi="Times New Roman" w:cs="Times New Roman"/>
                <w:color w:val="000000"/>
                <w:sz w:val="24"/>
                <w:szCs w:val="24"/>
                <w:lang w:eastAsia="ru-RU"/>
              </w:rPr>
              <w:t>201</w:t>
            </w:r>
            <w:r w:rsidR="003D6DD8">
              <w:rPr>
                <w:rFonts w:ascii="Times New Roman" w:eastAsia="Times New Roman" w:hAnsi="Times New Roman" w:cs="Times New Roman"/>
                <w:color w:val="000000"/>
                <w:sz w:val="24"/>
                <w:szCs w:val="24"/>
                <w:lang w:eastAsia="ru-RU"/>
              </w:rPr>
              <w:t>3</w:t>
            </w:r>
            <w:r w:rsidRPr="007C1BA1">
              <w:rPr>
                <w:rFonts w:ascii="Times New Roman" w:eastAsia="Times New Roman" w:hAnsi="Times New Roman" w:cs="Times New Roman"/>
                <w:color w:val="000000"/>
                <w:sz w:val="24"/>
                <w:szCs w:val="24"/>
                <w:lang w:eastAsia="ru-RU"/>
              </w:rPr>
              <w:t xml:space="preserve"> год</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F2908" w:rsidRPr="007C1BA1" w:rsidRDefault="00BF2908" w:rsidP="003D6DD8">
            <w:pPr>
              <w:spacing w:after="0" w:line="240" w:lineRule="auto"/>
              <w:jc w:val="center"/>
              <w:rPr>
                <w:rFonts w:ascii="Times New Roman" w:eastAsia="Times New Roman" w:hAnsi="Times New Roman" w:cs="Times New Roman"/>
                <w:color w:val="000000"/>
                <w:sz w:val="24"/>
                <w:szCs w:val="24"/>
                <w:lang w:eastAsia="ru-RU"/>
              </w:rPr>
            </w:pPr>
            <w:r w:rsidRPr="007C1BA1">
              <w:rPr>
                <w:rFonts w:ascii="Times New Roman" w:eastAsia="Times New Roman" w:hAnsi="Times New Roman" w:cs="Times New Roman"/>
                <w:color w:val="000000"/>
                <w:sz w:val="24"/>
                <w:szCs w:val="24"/>
                <w:lang w:eastAsia="ru-RU"/>
              </w:rPr>
              <w:t>201</w:t>
            </w:r>
            <w:r w:rsidR="003D6DD8">
              <w:rPr>
                <w:rFonts w:ascii="Times New Roman" w:eastAsia="Times New Roman" w:hAnsi="Times New Roman" w:cs="Times New Roman"/>
                <w:color w:val="000000"/>
                <w:sz w:val="24"/>
                <w:szCs w:val="24"/>
                <w:lang w:eastAsia="ru-RU"/>
              </w:rPr>
              <w:t>4</w:t>
            </w:r>
            <w:r w:rsidRPr="007C1BA1">
              <w:rPr>
                <w:rFonts w:ascii="Times New Roman" w:eastAsia="Times New Roman" w:hAnsi="Times New Roman" w:cs="Times New Roman"/>
                <w:color w:val="000000"/>
                <w:sz w:val="24"/>
                <w:szCs w:val="24"/>
                <w:lang w:eastAsia="ru-RU"/>
              </w:rPr>
              <w:t xml:space="preserve"> год</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F2908" w:rsidRPr="007C1BA1" w:rsidRDefault="00BF2908" w:rsidP="003D6DD8">
            <w:pPr>
              <w:spacing w:after="0" w:line="240" w:lineRule="auto"/>
              <w:jc w:val="center"/>
              <w:rPr>
                <w:rFonts w:ascii="Times New Roman" w:eastAsia="Times New Roman" w:hAnsi="Times New Roman" w:cs="Times New Roman"/>
                <w:color w:val="000000"/>
                <w:sz w:val="24"/>
                <w:szCs w:val="24"/>
                <w:lang w:eastAsia="ru-RU"/>
              </w:rPr>
            </w:pPr>
            <w:r w:rsidRPr="007C1BA1">
              <w:rPr>
                <w:rFonts w:ascii="Times New Roman" w:eastAsia="Times New Roman" w:hAnsi="Times New Roman" w:cs="Times New Roman"/>
                <w:color w:val="000000"/>
                <w:sz w:val="24"/>
                <w:szCs w:val="24"/>
                <w:lang w:eastAsia="ru-RU"/>
              </w:rPr>
              <w:t>201</w:t>
            </w:r>
            <w:r w:rsidR="003D6DD8">
              <w:rPr>
                <w:rFonts w:ascii="Times New Roman" w:eastAsia="Times New Roman" w:hAnsi="Times New Roman" w:cs="Times New Roman"/>
                <w:color w:val="000000"/>
                <w:sz w:val="24"/>
                <w:szCs w:val="24"/>
                <w:lang w:eastAsia="ru-RU"/>
              </w:rPr>
              <w:t>5</w:t>
            </w:r>
            <w:r w:rsidRPr="007C1BA1">
              <w:rPr>
                <w:rFonts w:ascii="Times New Roman" w:eastAsia="Times New Roman" w:hAnsi="Times New Roman" w:cs="Times New Roman"/>
                <w:color w:val="000000"/>
                <w:sz w:val="24"/>
                <w:szCs w:val="24"/>
                <w:lang w:eastAsia="ru-RU"/>
              </w:rPr>
              <w:t xml:space="preserve"> год</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F2908" w:rsidRPr="007C1BA1" w:rsidRDefault="003D6DD8" w:rsidP="00BF290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2016 </w:t>
            </w:r>
            <w:r w:rsidR="00BF2908" w:rsidRPr="007C1BA1">
              <w:rPr>
                <w:rFonts w:ascii="Times New Roman" w:eastAsia="Times New Roman" w:hAnsi="Times New Roman" w:cs="Times New Roman"/>
                <w:color w:val="000000"/>
                <w:sz w:val="24"/>
                <w:szCs w:val="24"/>
                <w:lang w:eastAsia="ru-RU"/>
              </w:rPr>
              <w:t>год</w:t>
            </w:r>
          </w:p>
        </w:tc>
      </w:tr>
      <w:tr w:rsidR="00BF2908" w:rsidRPr="007C1BA1" w:rsidTr="00BF2908">
        <w:trPr>
          <w:trHeight w:val="300"/>
          <w:jc w:val="center"/>
        </w:trPr>
        <w:tc>
          <w:tcPr>
            <w:tcW w:w="3363" w:type="dxa"/>
            <w:tcBorders>
              <w:top w:val="nil"/>
              <w:left w:val="single" w:sz="4" w:space="0" w:color="auto"/>
              <w:bottom w:val="single" w:sz="4" w:space="0" w:color="auto"/>
              <w:right w:val="single" w:sz="4" w:space="0" w:color="auto"/>
            </w:tcBorders>
            <w:shd w:val="clear" w:color="auto" w:fill="auto"/>
            <w:vAlign w:val="bottom"/>
            <w:hideMark/>
          </w:tcPr>
          <w:p w:rsidR="00BF2908" w:rsidRPr="007C1BA1" w:rsidRDefault="00BF2908" w:rsidP="00BF2908">
            <w:pPr>
              <w:spacing w:after="0" w:line="240" w:lineRule="auto"/>
              <w:rPr>
                <w:rFonts w:ascii="Times New Roman" w:eastAsia="Times New Roman" w:hAnsi="Times New Roman" w:cs="Times New Roman"/>
                <w:color w:val="000000"/>
                <w:sz w:val="24"/>
                <w:szCs w:val="24"/>
                <w:lang w:eastAsia="ru-RU"/>
              </w:rPr>
            </w:pPr>
            <w:r w:rsidRPr="007C1BA1">
              <w:rPr>
                <w:rFonts w:ascii="Times New Roman" w:eastAsia="Times New Roman" w:hAnsi="Times New Roman" w:cs="Times New Roman"/>
                <w:color w:val="000000"/>
                <w:sz w:val="24"/>
                <w:szCs w:val="24"/>
                <w:lang w:eastAsia="ru-RU"/>
              </w:rPr>
              <w:t>Депозиты физических лиц</w:t>
            </w:r>
          </w:p>
        </w:tc>
        <w:tc>
          <w:tcPr>
            <w:tcW w:w="960" w:type="dxa"/>
            <w:tcBorders>
              <w:top w:val="nil"/>
              <w:left w:val="nil"/>
              <w:bottom w:val="single" w:sz="4" w:space="0" w:color="auto"/>
              <w:right w:val="single" w:sz="4" w:space="0" w:color="auto"/>
            </w:tcBorders>
            <w:shd w:val="clear" w:color="auto" w:fill="auto"/>
            <w:noWrap/>
            <w:vAlign w:val="bottom"/>
            <w:hideMark/>
          </w:tcPr>
          <w:p w:rsidR="00BF2908" w:rsidRPr="007C1BA1" w:rsidRDefault="00BF2908" w:rsidP="00BF2908">
            <w:pPr>
              <w:spacing w:after="0" w:line="240" w:lineRule="auto"/>
              <w:jc w:val="center"/>
              <w:rPr>
                <w:rFonts w:ascii="Times New Roman" w:eastAsia="Times New Roman" w:hAnsi="Times New Roman" w:cs="Times New Roman"/>
                <w:color w:val="000000"/>
                <w:sz w:val="24"/>
                <w:szCs w:val="24"/>
                <w:lang w:eastAsia="ru-RU"/>
              </w:rPr>
            </w:pPr>
            <w:r w:rsidRPr="007C1BA1">
              <w:rPr>
                <w:rFonts w:ascii="Times New Roman" w:eastAsia="Times New Roman" w:hAnsi="Times New Roman" w:cs="Times New Roman"/>
                <w:color w:val="000000"/>
                <w:sz w:val="24"/>
                <w:szCs w:val="24"/>
                <w:lang w:eastAsia="ru-RU"/>
              </w:rPr>
              <w:t>101831</w:t>
            </w:r>
          </w:p>
        </w:tc>
        <w:tc>
          <w:tcPr>
            <w:tcW w:w="960" w:type="dxa"/>
            <w:tcBorders>
              <w:top w:val="nil"/>
              <w:left w:val="nil"/>
              <w:bottom w:val="single" w:sz="4" w:space="0" w:color="auto"/>
              <w:right w:val="single" w:sz="4" w:space="0" w:color="auto"/>
            </w:tcBorders>
            <w:shd w:val="clear" w:color="auto" w:fill="auto"/>
            <w:noWrap/>
            <w:vAlign w:val="bottom"/>
            <w:hideMark/>
          </w:tcPr>
          <w:p w:rsidR="00BF2908" w:rsidRPr="007C1BA1" w:rsidRDefault="00BF2908" w:rsidP="00BF2908">
            <w:pPr>
              <w:spacing w:after="0" w:line="240" w:lineRule="auto"/>
              <w:jc w:val="center"/>
              <w:rPr>
                <w:rFonts w:ascii="Times New Roman" w:eastAsia="Times New Roman" w:hAnsi="Times New Roman" w:cs="Times New Roman"/>
                <w:color w:val="000000"/>
                <w:sz w:val="24"/>
                <w:szCs w:val="24"/>
                <w:lang w:eastAsia="ru-RU"/>
              </w:rPr>
            </w:pPr>
            <w:r w:rsidRPr="007C1BA1">
              <w:rPr>
                <w:rFonts w:ascii="Times New Roman" w:eastAsia="Times New Roman" w:hAnsi="Times New Roman" w:cs="Times New Roman"/>
                <w:color w:val="000000"/>
                <w:sz w:val="24"/>
                <w:szCs w:val="24"/>
                <w:lang w:eastAsia="ru-RU"/>
              </w:rPr>
              <w:t>104291</w:t>
            </w:r>
          </w:p>
        </w:tc>
        <w:tc>
          <w:tcPr>
            <w:tcW w:w="960" w:type="dxa"/>
            <w:tcBorders>
              <w:top w:val="nil"/>
              <w:left w:val="nil"/>
              <w:bottom w:val="single" w:sz="4" w:space="0" w:color="auto"/>
              <w:right w:val="single" w:sz="4" w:space="0" w:color="auto"/>
            </w:tcBorders>
            <w:shd w:val="clear" w:color="auto" w:fill="auto"/>
            <w:noWrap/>
            <w:vAlign w:val="bottom"/>
            <w:hideMark/>
          </w:tcPr>
          <w:p w:rsidR="00BF2908" w:rsidRPr="007C1BA1" w:rsidRDefault="00BF2908" w:rsidP="00BF2908">
            <w:pPr>
              <w:spacing w:after="0" w:line="240" w:lineRule="auto"/>
              <w:jc w:val="center"/>
              <w:rPr>
                <w:rFonts w:ascii="Times New Roman" w:eastAsia="Times New Roman" w:hAnsi="Times New Roman" w:cs="Times New Roman"/>
                <w:color w:val="000000"/>
                <w:sz w:val="24"/>
                <w:szCs w:val="24"/>
                <w:lang w:eastAsia="ru-RU"/>
              </w:rPr>
            </w:pPr>
            <w:r w:rsidRPr="007C1BA1">
              <w:rPr>
                <w:rFonts w:ascii="Times New Roman" w:eastAsia="Times New Roman" w:hAnsi="Times New Roman" w:cs="Times New Roman"/>
                <w:color w:val="000000"/>
                <w:sz w:val="24"/>
                <w:szCs w:val="24"/>
                <w:lang w:eastAsia="ru-RU"/>
              </w:rPr>
              <w:t>108958</w:t>
            </w:r>
          </w:p>
        </w:tc>
        <w:tc>
          <w:tcPr>
            <w:tcW w:w="960" w:type="dxa"/>
            <w:tcBorders>
              <w:top w:val="nil"/>
              <w:left w:val="nil"/>
              <w:bottom w:val="single" w:sz="4" w:space="0" w:color="auto"/>
              <w:right w:val="single" w:sz="4" w:space="0" w:color="auto"/>
            </w:tcBorders>
            <w:shd w:val="clear" w:color="auto" w:fill="auto"/>
            <w:noWrap/>
            <w:vAlign w:val="bottom"/>
            <w:hideMark/>
          </w:tcPr>
          <w:p w:rsidR="00BF2908" w:rsidRPr="007C1BA1" w:rsidRDefault="00BF2908" w:rsidP="00BF2908">
            <w:pPr>
              <w:spacing w:after="0" w:line="240" w:lineRule="auto"/>
              <w:jc w:val="center"/>
              <w:rPr>
                <w:rFonts w:ascii="Times New Roman" w:eastAsia="Times New Roman" w:hAnsi="Times New Roman" w:cs="Times New Roman"/>
                <w:color w:val="000000"/>
                <w:sz w:val="24"/>
                <w:szCs w:val="24"/>
                <w:lang w:eastAsia="ru-RU"/>
              </w:rPr>
            </w:pPr>
            <w:r w:rsidRPr="007C1BA1">
              <w:rPr>
                <w:rFonts w:ascii="Times New Roman" w:eastAsia="Times New Roman" w:hAnsi="Times New Roman" w:cs="Times New Roman"/>
                <w:color w:val="000000"/>
                <w:sz w:val="24"/>
                <w:szCs w:val="24"/>
                <w:lang w:eastAsia="ru-RU"/>
              </w:rPr>
              <w:t>108503</w:t>
            </w:r>
          </w:p>
        </w:tc>
        <w:tc>
          <w:tcPr>
            <w:tcW w:w="960" w:type="dxa"/>
            <w:tcBorders>
              <w:top w:val="nil"/>
              <w:left w:val="nil"/>
              <w:bottom w:val="single" w:sz="4" w:space="0" w:color="auto"/>
              <w:right w:val="single" w:sz="4" w:space="0" w:color="auto"/>
            </w:tcBorders>
            <w:shd w:val="clear" w:color="auto" w:fill="auto"/>
            <w:noWrap/>
            <w:vAlign w:val="bottom"/>
            <w:hideMark/>
          </w:tcPr>
          <w:p w:rsidR="00BF2908" w:rsidRPr="007C1BA1" w:rsidRDefault="00BF2908" w:rsidP="00BF2908">
            <w:pPr>
              <w:spacing w:after="0" w:line="240" w:lineRule="auto"/>
              <w:jc w:val="center"/>
              <w:rPr>
                <w:rFonts w:ascii="Times New Roman" w:eastAsia="Times New Roman" w:hAnsi="Times New Roman" w:cs="Times New Roman"/>
                <w:color w:val="000000"/>
                <w:sz w:val="24"/>
                <w:szCs w:val="24"/>
                <w:lang w:eastAsia="ru-RU"/>
              </w:rPr>
            </w:pPr>
            <w:r w:rsidRPr="007C1BA1">
              <w:rPr>
                <w:rFonts w:ascii="Times New Roman" w:eastAsia="Times New Roman" w:hAnsi="Times New Roman" w:cs="Times New Roman"/>
                <w:color w:val="000000"/>
                <w:sz w:val="24"/>
                <w:szCs w:val="24"/>
                <w:lang w:eastAsia="ru-RU"/>
              </w:rPr>
              <w:t>137259</w:t>
            </w:r>
          </w:p>
        </w:tc>
      </w:tr>
      <w:tr w:rsidR="00BF2908" w:rsidRPr="007C1BA1" w:rsidTr="00BF2908">
        <w:trPr>
          <w:trHeight w:val="600"/>
          <w:jc w:val="center"/>
        </w:trPr>
        <w:tc>
          <w:tcPr>
            <w:tcW w:w="3363" w:type="dxa"/>
            <w:tcBorders>
              <w:top w:val="nil"/>
              <w:left w:val="single" w:sz="4" w:space="0" w:color="auto"/>
              <w:bottom w:val="single" w:sz="4" w:space="0" w:color="auto"/>
              <w:right w:val="single" w:sz="4" w:space="0" w:color="auto"/>
            </w:tcBorders>
            <w:shd w:val="clear" w:color="auto" w:fill="auto"/>
            <w:vAlign w:val="bottom"/>
            <w:hideMark/>
          </w:tcPr>
          <w:p w:rsidR="00BF2908" w:rsidRPr="007C1BA1" w:rsidRDefault="00BF2908" w:rsidP="00BF2908">
            <w:pPr>
              <w:spacing w:after="0" w:line="240" w:lineRule="auto"/>
              <w:rPr>
                <w:rFonts w:ascii="Times New Roman" w:eastAsia="Times New Roman" w:hAnsi="Times New Roman" w:cs="Times New Roman"/>
                <w:color w:val="000000"/>
                <w:sz w:val="24"/>
                <w:szCs w:val="24"/>
                <w:lang w:eastAsia="ru-RU"/>
              </w:rPr>
            </w:pPr>
            <w:r w:rsidRPr="007C1BA1">
              <w:rPr>
                <w:rFonts w:ascii="Times New Roman" w:eastAsia="Times New Roman" w:hAnsi="Times New Roman" w:cs="Times New Roman"/>
                <w:color w:val="000000"/>
                <w:sz w:val="24"/>
                <w:szCs w:val="24"/>
                <w:lang w:eastAsia="ru-RU"/>
              </w:rPr>
              <w:t>Депозиты юридических лиц</w:t>
            </w:r>
          </w:p>
        </w:tc>
        <w:tc>
          <w:tcPr>
            <w:tcW w:w="960" w:type="dxa"/>
            <w:tcBorders>
              <w:top w:val="nil"/>
              <w:left w:val="nil"/>
              <w:bottom w:val="single" w:sz="4" w:space="0" w:color="auto"/>
              <w:right w:val="single" w:sz="4" w:space="0" w:color="auto"/>
            </w:tcBorders>
            <w:shd w:val="clear" w:color="auto" w:fill="auto"/>
            <w:noWrap/>
            <w:vAlign w:val="bottom"/>
            <w:hideMark/>
          </w:tcPr>
          <w:p w:rsidR="00BF2908" w:rsidRPr="007C1BA1" w:rsidRDefault="00BF2908" w:rsidP="00BF2908">
            <w:pPr>
              <w:spacing w:after="0" w:line="240" w:lineRule="auto"/>
              <w:jc w:val="center"/>
              <w:rPr>
                <w:rFonts w:ascii="Times New Roman" w:eastAsia="Times New Roman" w:hAnsi="Times New Roman" w:cs="Times New Roman"/>
                <w:color w:val="000000"/>
                <w:sz w:val="24"/>
                <w:szCs w:val="24"/>
                <w:lang w:eastAsia="ru-RU"/>
              </w:rPr>
            </w:pPr>
            <w:r w:rsidRPr="007C1BA1">
              <w:rPr>
                <w:rFonts w:ascii="Times New Roman" w:eastAsia="Times New Roman" w:hAnsi="Times New Roman" w:cs="Times New Roman"/>
                <w:color w:val="000000"/>
                <w:sz w:val="24"/>
                <w:szCs w:val="24"/>
                <w:lang w:eastAsia="ru-RU"/>
              </w:rPr>
              <w:t>103771</w:t>
            </w:r>
          </w:p>
        </w:tc>
        <w:tc>
          <w:tcPr>
            <w:tcW w:w="960" w:type="dxa"/>
            <w:tcBorders>
              <w:top w:val="nil"/>
              <w:left w:val="nil"/>
              <w:bottom w:val="single" w:sz="4" w:space="0" w:color="auto"/>
              <w:right w:val="single" w:sz="4" w:space="0" w:color="auto"/>
            </w:tcBorders>
            <w:shd w:val="clear" w:color="auto" w:fill="auto"/>
            <w:noWrap/>
            <w:vAlign w:val="bottom"/>
            <w:hideMark/>
          </w:tcPr>
          <w:p w:rsidR="00BF2908" w:rsidRPr="007C1BA1" w:rsidRDefault="00BF2908" w:rsidP="00BF2908">
            <w:pPr>
              <w:spacing w:after="0" w:line="240" w:lineRule="auto"/>
              <w:jc w:val="center"/>
              <w:rPr>
                <w:rFonts w:ascii="Times New Roman" w:eastAsia="Times New Roman" w:hAnsi="Times New Roman" w:cs="Times New Roman"/>
                <w:color w:val="000000"/>
                <w:sz w:val="24"/>
                <w:szCs w:val="24"/>
                <w:lang w:eastAsia="ru-RU"/>
              </w:rPr>
            </w:pPr>
            <w:r w:rsidRPr="007C1BA1">
              <w:rPr>
                <w:rFonts w:ascii="Times New Roman" w:eastAsia="Times New Roman" w:hAnsi="Times New Roman" w:cs="Times New Roman"/>
                <w:color w:val="000000"/>
                <w:sz w:val="24"/>
                <w:szCs w:val="24"/>
                <w:lang w:eastAsia="ru-RU"/>
              </w:rPr>
              <w:t>105418</w:t>
            </w:r>
          </w:p>
        </w:tc>
        <w:tc>
          <w:tcPr>
            <w:tcW w:w="960" w:type="dxa"/>
            <w:tcBorders>
              <w:top w:val="nil"/>
              <w:left w:val="nil"/>
              <w:bottom w:val="single" w:sz="4" w:space="0" w:color="auto"/>
              <w:right w:val="single" w:sz="4" w:space="0" w:color="auto"/>
            </w:tcBorders>
            <w:shd w:val="clear" w:color="auto" w:fill="auto"/>
            <w:noWrap/>
            <w:vAlign w:val="bottom"/>
            <w:hideMark/>
          </w:tcPr>
          <w:p w:rsidR="00BF2908" w:rsidRPr="007C1BA1" w:rsidRDefault="00BF2908" w:rsidP="00BF2908">
            <w:pPr>
              <w:spacing w:after="0" w:line="240" w:lineRule="auto"/>
              <w:jc w:val="center"/>
              <w:rPr>
                <w:rFonts w:ascii="Times New Roman" w:eastAsia="Times New Roman" w:hAnsi="Times New Roman" w:cs="Times New Roman"/>
                <w:color w:val="000000"/>
                <w:sz w:val="24"/>
                <w:szCs w:val="24"/>
                <w:lang w:eastAsia="ru-RU"/>
              </w:rPr>
            </w:pPr>
            <w:r w:rsidRPr="007C1BA1">
              <w:rPr>
                <w:rFonts w:ascii="Times New Roman" w:eastAsia="Times New Roman" w:hAnsi="Times New Roman" w:cs="Times New Roman"/>
                <w:color w:val="000000"/>
                <w:sz w:val="24"/>
                <w:szCs w:val="24"/>
                <w:lang w:eastAsia="ru-RU"/>
              </w:rPr>
              <w:t>107755</w:t>
            </w:r>
          </w:p>
        </w:tc>
        <w:tc>
          <w:tcPr>
            <w:tcW w:w="960" w:type="dxa"/>
            <w:tcBorders>
              <w:top w:val="nil"/>
              <w:left w:val="nil"/>
              <w:bottom w:val="single" w:sz="4" w:space="0" w:color="auto"/>
              <w:right w:val="single" w:sz="4" w:space="0" w:color="auto"/>
            </w:tcBorders>
            <w:shd w:val="clear" w:color="auto" w:fill="auto"/>
            <w:noWrap/>
            <w:vAlign w:val="bottom"/>
            <w:hideMark/>
          </w:tcPr>
          <w:p w:rsidR="00BF2908" w:rsidRPr="007C1BA1" w:rsidRDefault="00BF2908" w:rsidP="00BF2908">
            <w:pPr>
              <w:spacing w:after="0" w:line="240" w:lineRule="auto"/>
              <w:jc w:val="center"/>
              <w:rPr>
                <w:rFonts w:ascii="Times New Roman" w:eastAsia="Times New Roman" w:hAnsi="Times New Roman" w:cs="Times New Roman"/>
                <w:color w:val="000000"/>
                <w:sz w:val="24"/>
                <w:szCs w:val="24"/>
                <w:lang w:eastAsia="ru-RU"/>
              </w:rPr>
            </w:pPr>
            <w:r w:rsidRPr="007C1BA1">
              <w:rPr>
                <w:rFonts w:ascii="Times New Roman" w:eastAsia="Times New Roman" w:hAnsi="Times New Roman" w:cs="Times New Roman"/>
                <w:color w:val="000000"/>
                <w:sz w:val="24"/>
                <w:szCs w:val="24"/>
                <w:lang w:eastAsia="ru-RU"/>
              </w:rPr>
              <w:t>204273</w:t>
            </w:r>
          </w:p>
        </w:tc>
        <w:tc>
          <w:tcPr>
            <w:tcW w:w="960" w:type="dxa"/>
            <w:tcBorders>
              <w:top w:val="nil"/>
              <w:left w:val="nil"/>
              <w:bottom w:val="single" w:sz="4" w:space="0" w:color="auto"/>
              <w:right w:val="single" w:sz="4" w:space="0" w:color="auto"/>
            </w:tcBorders>
            <w:shd w:val="clear" w:color="auto" w:fill="auto"/>
            <w:noWrap/>
            <w:vAlign w:val="bottom"/>
            <w:hideMark/>
          </w:tcPr>
          <w:p w:rsidR="00BF2908" w:rsidRPr="007C1BA1" w:rsidRDefault="00BF2908" w:rsidP="00BF2908">
            <w:pPr>
              <w:spacing w:after="0" w:line="240" w:lineRule="auto"/>
              <w:jc w:val="center"/>
              <w:rPr>
                <w:rFonts w:ascii="Times New Roman" w:eastAsia="Times New Roman" w:hAnsi="Times New Roman" w:cs="Times New Roman"/>
                <w:color w:val="000000"/>
                <w:sz w:val="24"/>
                <w:szCs w:val="24"/>
                <w:lang w:eastAsia="ru-RU"/>
              </w:rPr>
            </w:pPr>
            <w:r w:rsidRPr="007C1BA1">
              <w:rPr>
                <w:rFonts w:ascii="Times New Roman" w:eastAsia="Times New Roman" w:hAnsi="Times New Roman" w:cs="Times New Roman"/>
                <w:color w:val="000000"/>
                <w:sz w:val="24"/>
                <w:szCs w:val="24"/>
                <w:lang w:eastAsia="ru-RU"/>
              </w:rPr>
              <w:t>207996</w:t>
            </w:r>
          </w:p>
        </w:tc>
      </w:tr>
    </w:tbl>
    <w:p w:rsidR="00BF2908" w:rsidRDefault="00BF2908" w:rsidP="00BF2908">
      <w:pPr>
        <w:spacing w:after="0" w:line="360" w:lineRule="auto"/>
        <w:ind w:firstLine="709"/>
        <w:jc w:val="both"/>
        <w:rPr>
          <w:rFonts w:ascii="Times New Roman" w:hAnsi="Times New Roman" w:cs="Times New Roman"/>
          <w:sz w:val="28"/>
          <w:szCs w:val="28"/>
        </w:rPr>
      </w:pPr>
    </w:p>
    <w:p w:rsidR="006813A6" w:rsidRDefault="006813A6" w:rsidP="006813A6">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4980664E" wp14:editId="31729536">
            <wp:extent cx="4876800" cy="2743200"/>
            <wp:effectExtent l="0" t="0" r="19050" b="1905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13A6" w:rsidRDefault="006813A6" w:rsidP="006813A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6 – Динамика величины депозитов ПАО </w:t>
      </w:r>
      <w:r w:rsidRPr="006813A6">
        <w:rPr>
          <w:rFonts w:ascii="Times New Roman" w:hAnsi="Times New Roman" w:cs="Times New Roman"/>
          <w:sz w:val="28"/>
          <w:szCs w:val="28"/>
        </w:rPr>
        <w:t xml:space="preserve">«ВТБ 24», тыс. </w:t>
      </w:r>
      <w:proofErr w:type="spellStart"/>
      <w:r w:rsidRPr="006813A6">
        <w:rPr>
          <w:rFonts w:ascii="Times New Roman" w:hAnsi="Times New Roman" w:cs="Times New Roman"/>
          <w:sz w:val="28"/>
          <w:szCs w:val="28"/>
        </w:rPr>
        <w:t>руб</w:t>
      </w:r>
      <w:proofErr w:type="spellEnd"/>
    </w:p>
    <w:p w:rsidR="00BF2908" w:rsidRDefault="00BF2908" w:rsidP="00BF29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w:t>
      </w:r>
      <w:r w:rsidR="006813A6">
        <w:rPr>
          <w:rFonts w:ascii="Times New Roman" w:hAnsi="Times New Roman" w:cs="Times New Roman"/>
          <w:sz w:val="28"/>
          <w:szCs w:val="28"/>
        </w:rPr>
        <w:t>к показывают данные таблицы 2,</w:t>
      </w:r>
      <w:r>
        <w:rPr>
          <w:rFonts w:ascii="Times New Roman" w:hAnsi="Times New Roman" w:cs="Times New Roman"/>
          <w:sz w:val="28"/>
          <w:szCs w:val="28"/>
        </w:rPr>
        <w:t xml:space="preserve"> величина привлеченных денежных средств от физических и юридических лиц на протяжении анализируемого периода увеличивается от года к году. Весь период характеризуется превышением </w:t>
      </w:r>
      <w:proofErr w:type="gramStart"/>
      <w:r>
        <w:rPr>
          <w:rFonts w:ascii="Times New Roman" w:hAnsi="Times New Roman" w:cs="Times New Roman"/>
          <w:sz w:val="28"/>
          <w:szCs w:val="28"/>
        </w:rPr>
        <w:t>величины депозитов юридических лиц объема привлеченных средств</w:t>
      </w:r>
      <w:proofErr w:type="gramEnd"/>
      <w:r>
        <w:rPr>
          <w:rFonts w:ascii="Times New Roman" w:hAnsi="Times New Roman" w:cs="Times New Roman"/>
          <w:sz w:val="28"/>
          <w:szCs w:val="28"/>
        </w:rPr>
        <w:t xml:space="preserve"> от физических лиц. </w:t>
      </w:r>
    </w:p>
    <w:p w:rsidR="00BF2908" w:rsidRDefault="00BF2908" w:rsidP="00BF29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проанализируем динамику величины депозитов по формам: в виде текущих счетов и ср</w:t>
      </w:r>
      <w:r w:rsidR="006813A6">
        <w:rPr>
          <w:rFonts w:ascii="Times New Roman" w:hAnsi="Times New Roman" w:cs="Times New Roman"/>
          <w:sz w:val="28"/>
          <w:szCs w:val="28"/>
        </w:rPr>
        <w:t>очных депозитов (см. таблицу 3</w:t>
      </w:r>
      <w:r>
        <w:rPr>
          <w:rFonts w:ascii="Times New Roman" w:hAnsi="Times New Roman" w:cs="Times New Roman"/>
          <w:sz w:val="28"/>
          <w:szCs w:val="28"/>
        </w:rPr>
        <w:t>.)</w:t>
      </w:r>
    </w:p>
    <w:p w:rsidR="00BF2908" w:rsidRDefault="00BF2908" w:rsidP="00BF29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w:t>
      </w:r>
      <w:r w:rsidR="006813A6">
        <w:rPr>
          <w:rFonts w:ascii="Times New Roman" w:hAnsi="Times New Roman" w:cs="Times New Roman"/>
          <w:sz w:val="28"/>
          <w:szCs w:val="28"/>
        </w:rPr>
        <w:t xml:space="preserve"> 3</w:t>
      </w:r>
      <w:r>
        <w:rPr>
          <w:rFonts w:ascii="Times New Roman" w:hAnsi="Times New Roman" w:cs="Times New Roman"/>
          <w:sz w:val="28"/>
          <w:szCs w:val="28"/>
        </w:rPr>
        <w:t xml:space="preserve"> – Динамика общей величины депозитов </w:t>
      </w:r>
      <w:r w:rsidRPr="00A90B77">
        <w:rPr>
          <w:rFonts w:ascii="Times New Roman" w:hAnsi="Times New Roman" w:cs="Times New Roman"/>
          <w:sz w:val="28"/>
          <w:szCs w:val="28"/>
        </w:rPr>
        <w:t>ПАО «ВТБ 24»</w:t>
      </w:r>
    </w:p>
    <w:tbl>
      <w:tblPr>
        <w:tblW w:w="7960" w:type="dxa"/>
        <w:jc w:val="center"/>
        <w:tblInd w:w="93" w:type="dxa"/>
        <w:tblLook w:val="04A0" w:firstRow="1" w:lastRow="0" w:firstColumn="1" w:lastColumn="0" w:noHBand="0" w:noVBand="1"/>
      </w:tblPr>
      <w:tblGrid>
        <w:gridCol w:w="3160"/>
        <w:gridCol w:w="960"/>
        <w:gridCol w:w="960"/>
        <w:gridCol w:w="960"/>
        <w:gridCol w:w="960"/>
        <w:gridCol w:w="960"/>
      </w:tblGrid>
      <w:tr w:rsidR="00BF2908" w:rsidRPr="007C1BA1" w:rsidTr="00BF2908">
        <w:trPr>
          <w:trHeight w:val="300"/>
          <w:jc w:val="center"/>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908" w:rsidRPr="007C1BA1" w:rsidRDefault="00BF2908" w:rsidP="00BF2908">
            <w:pPr>
              <w:spacing w:after="0" w:line="240" w:lineRule="auto"/>
              <w:jc w:val="center"/>
              <w:rPr>
                <w:rFonts w:ascii="Times New Roman" w:eastAsia="Times New Roman" w:hAnsi="Times New Roman" w:cs="Times New Roman"/>
                <w:color w:val="000000"/>
                <w:lang w:eastAsia="ru-RU"/>
              </w:rPr>
            </w:pPr>
            <w:r w:rsidRPr="007C1BA1">
              <w:rPr>
                <w:rFonts w:ascii="Times New Roman" w:eastAsia="Times New Roman" w:hAnsi="Times New Roman" w:cs="Times New Roman"/>
                <w:color w:val="000000"/>
                <w:lang w:eastAsia="ru-RU"/>
              </w:rPr>
              <w:t>Показатель</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F2908" w:rsidRPr="007C1BA1" w:rsidRDefault="006813A6" w:rsidP="00BF29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2012</w:t>
            </w:r>
            <w:r w:rsidR="00BF2908" w:rsidRPr="007C1BA1">
              <w:rPr>
                <w:rFonts w:ascii="Times New Roman" w:eastAsia="Times New Roman" w:hAnsi="Times New Roman" w:cs="Times New Roman"/>
                <w:color w:val="000000"/>
                <w:lang w:eastAsia="ru-RU"/>
              </w:rPr>
              <w:t xml:space="preserve"> год</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F2908" w:rsidRPr="007C1BA1" w:rsidRDefault="00BF2908" w:rsidP="006813A6">
            <w:pPr>
              <w:spacing w:after="0" w:line="240" w:lineRule="auto"/>
              <w:jc w:val="center"/>
              <w:rPr>
                <w:rFonts w:ascii="Times New Roman" w:eastAsia="Times New Roman" w:hAnsi="Times New Roman" w:cs="Times New Roman"/>
                <w:color w:val="000000"/>
                <w:lang w:eastAsia="ru-RU"/>
              </w:rPr>
            </w:pPr>
            <w:r w:rsidRPr="007C1BA1">
              <w:rPr>
                <w:rFonts w:ascii="Times New Roman" w:eastAsia="Times New Roman" w:hAnsi="Times New Roman" w:cs="Times New Roman"/>
                <w:color w:val="000000"/>
                <w:lang w:eastAsia="ru-RU"/>
              </w:rPr>
              <w:t>201</w:t>
            </w:r>
            <w:r w:rsidR="006813A6">
              <w:rPr>
                <w:rFonts w:ascii="Times New Roman" w:eastAsia="Times New Roman" w:hAnsi="Times New Roman" w:cs="Times New Roman"/>
                <w:color w:val="000000"/>
                <w:lang w:eastAsia="ru-RU"/>
              </w:rPr>
              <w:t>3</w:t>
            </w:r>
            <w:r w:rsidRPr="007C1BA1">
              <w:rPr>
                <w:rFonts w:ascii="Times New Roman" w:eastAsia="Times New Roman" w:hAnsi="Times New Roman" w:cs="Times New Roman"/>
                <w:color w:val="000000"/>
                <w:lang w:eastAsia="ru-RU"/>
              </w:rPr>
              <w:t xml:space="preserve"> год</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F2908" w:rsidRPr="007C1BA1" w:rsidRDefault="006813A6" w:rsidP="00BF29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2014 </w:t>
            </w:r>
            <w:r w:rsidR="00BF2908" w:rsidRPr="007C1BA1">
              <w:rPr>
                <w:rFonts w:ascii="Times New Roman" w:eastAsia="Times New Roman" w:hAnsi="Times New Roman" w:cs="Times New Roman"/>
                <w:color w:val="000000"/>
                <w:lang w:eastAsia="ru-RU"/>
              </w:rPr>
              <w:t>год</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F2908" w:rsidRPr="007C1BA1" w:rsidRDefault="006813A6" w:rsidP="00BF29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2015</w:t>
            </w:r>
            <w:r w:rsidR="00BF2908" w:rsidRPr="007C1BA1">
              <w:rPr>
                <w:rFonts w:ascii="Times New Roman" w:eastAsia="Times New Roman" w:hAnsi="Times New Roman" w:cs="Times New Roman"/>
                <w:color w:val="000000"/>
                <w:lang w:eastAsia="ru-RU"/>
              </w:rPr>
              <w:t xml:space="preserve"> год</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F2908" w:rsidRPr="007C1BA1" w:rsidRDefault="006813A6" w:rsidP="00BF290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w:t>
            </w:r>
            <w:r w:rsidR="00BF2908" w:rsidRPr="007C1BA1">
              <w:rPr>
                <w:rFonts w:ascii="Times New Roman" w:eastAsia="Times New Roman" w:hAnsi="Times New Roman" w:cs="Times New Roman"/>
                <w:color w:val="000000"/>
                <w:lang w:eastAsia="ru-RU"/>
              </w:rPr>
              <w:t xml:space="preserve"> год</w:t>
            </w:r>
          </w:p>
        </w:tc>
      </w:tr>
      <w:tr w:rsidR="00BF2908" w:rsidRPr="007C1BA1" w:rsidTr="00BF2908">
        <w:trPr>
          <w:trHeight w:val="300"/>
          <w:jc w:val="center"/>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F2908" w:rsidRPr="007C1BA1" w:rsidRDefault="00BF2908" w:rsidP="00BF2908">
            <w:pPr>
              <w:spacing w:after="0" w:line="240" w:lineRule="auto"/>
              <w:rPr>
                <w:rFonts w:ascii="Times New Roman" w:eastAsia="Times New Roman" w:hAnsi="Times New Roman" w:cs="Times New Roman"/>
                <w:color w:val="000000"/>
                <w:lang w:eastAsia="ru-RU"/>
              </w:rPr>
            </w:pPr>
            <w:r w:rsidRPr="007C1BA1">
              <w:rPr>
                <w:rFonts w:ascii="Times New Roman" w:eastAsia="Times New Roman" w:hAnsi="Times New Roman" w:cs="Times New Roman"/>
                <w:color w:val="000000"/>
                <w:lang w:eastAsia="ru-RU"/>
              </w:rPr>
              <w:t>Текущие счета</w:t>
            </w:r>
          </w:p>
        </w:tc>
        <w:tc>
          <w:tcPr>
            <w:tcW w:w="960" w:type="dxa"/>
            <w:tcBorders>
              <w:top w:val="nil"/>
              <w:left w:val="nil"/>
              <w:bottom w:val="single" w:sz="4" w:space="0" w:color="auto"/>
              <w:right w:val="single" w:sz="4" w:space="0" w:color="auto"/>
            </w:tcBorders>
            <w:shd w:val="clear" w:color="auto" w:fill="auto"/>
            <w:noWrap/>
            <w:vAlign w:val="center"/>
            <w:hideMark/>
          </w:tcPr>
          <w:p w:rsidR="00BF2908" w:rsidRPr="007C1BA1" w:rsidRDefault="00BF2908" w:rsidP="00BF2908">
            <w:pPr>
              <w:spacing w:after="0" w:line="240" w:lineRule="auto"/>
              <w:jc w:val="center"/>
              <w:rPr>
                <w:rFonts w:ascii="Times New Roman" w:eastAsia="Times New Roman" w:hAnsi="Times New Roman" w:cs="Times New Roman"/>
                <w:color w:val="000000"/>
                <w:lang w:eastAsia="ru-RU"/>
              </w:rPr>
            </w:pPr>
            <w:r w:rsidRPr="007C1BA1">
              <w:rPr>
                <w:rFonts w:ascii="Times New Roman" w:eastAsia="Times New Roman" w:hAnsi="Times New Roman" w:cs="Times New Roman"/>
                <w:color w:val="000000"/>
                <w:lang w:eastAsia="ru-RU"/>
              </w:rPr>
              <w:t>91032</w:t>
            </w:r>
          </w:p>
        </w:tc>
        <w:tc>
          <w:tcPr>
            <w:tcW w:w="960" w:type="dxa"/>
            <w:tcBorders>
              <w:top w:val="nil"/>
              <w:left w:val="nil"/>
              <w:bottom w:val="single" w:sz="4" w:space="0" w:color="auto"/>
              <w:right w:val="single" w:sz="4" w:space="0" w:color="auto"/>
            </w:tcBorders>
            <w:shd w:val="clear" w:color="auto" w:fill="auto"/>
            <w:noWrap/>
            <w:vAlign w:val="center"/>
            <w:hideMark/>
          </w:tcPr>
          <w:p w:rsidR="00BF2908" w:rsidRPr="007C1BA1" w:rsidRDefault="00BF2908" w:rsidP="00BF2908">
            <w:pPr>
              <w:spacing w:after="0" w:line="240" w:lineRule="auto"/>
              <w:jc w:val="center"/>
              <w:rPr>
                <w:rFonts w:ascii="Times New Roman" w:eastAsia="Times New Roman" w:hAnsi="Times New Roman" w:cs="Times New Roman"/>
                <w:color w:val="000000"/>
                <w:lang w:eastAsia="ru-RU"/>
              </w:rPr>
            </w:pPr>
            <w:r w:rsidRPr="007C1BA1">
              <w:rPr>
                <w:rFonts w:ascii="Times New Roman" w:eastAsia="Times New Roman" w:hAnsi="Times New Roman" w:cs="Times New Roman"/>
                <w:color w:val="000000"/>
                <w:lang w:eastAsia="ru-RU"/>
              </w:rPr>
              <w:t>10127</w:t>
            </w:r>
          </w:p>
        </w:tc>
        <w:tc>
          <w:tcPr>
            <w:tcW w:w="960" w:type="dxa"/>
            <w:tcBorders>
              <w:top w:val="nil"/>
              <w:left w:val="nil"/>
              <w:bottom w:val="single" w:sz="4" w:space="0" w:color="auto"/>
              <w:right w:val="single" w:sz="4" w:space="0" w:color="auto"/>
            </w:tcBorders>
            <w:shd w:val="clear" w:color="auto" w:fill="auto"/>
            <w:noWrap/>
            <w:vAlign w:val="center"/>
            <w:hideMark/>
          </w:tcPr>
          <w:p w:rsidR="00BF2908" w:rsidRPr="007C1BA1" w:rsidRDefault="00BF2908" w:rsidP="00BF2908">
            <w:pPr>
              <w:spacing w:after="0" w:line="240" w:lineRule="auto"/>
              <w:jc w:val="center"/>
              <w:rPr>
                <w:rFonts w:ascii="Times New Roman" w:eastAsia="Times New Roman" w:hAnsi="Times New Roman" w:cs="Times New Roman"/>
                <w:color w:val="000000"/>
                <w:lang w:eastAsia="ru-RU"/>
              </w:rPr>
            </w:pPr>
            <w:r w:rsidRPr="007C1BA1">
              <w:rPr>
                <w:rFonts w:ascii="Times New Roman" w:eastAsia="Times New Roman" w:hAnsi="Times New Roman" w:cs="Times New Roman"/>
                <w:color w:val="000000"/>
                <w:lang w:eastAsia="ru-RU"/>
              </w:rPr>
              <w:t>98780</w:t>
            </w:r>
          </w:p>
        </w:tc>
        <w:tc>
          <w:tcPr>
            <w:tcW w:w="960" w:type="dxa"/>
            <w:tcBorders>
              <w:top w:val="nil"/>
              <w:left w:val="nil"/>
              <w:bottom w:val="single" w:sz="4" w:space="0" w:color="auto"/>
              <w:right w:val="single" w:sz="4" w:space="0" w:color="auto"/>
            </w:tcBorders>
            <w:shd w:val="clear" w:color="auto" w:fill="auto"/>
            <w:noWrap/>
            <w:vAlign w:val="center"/>
            <w:hideMark/>
          </w:tcPr>
          <w:p w:rsidR="00BF2908" w:rsidRPr="007C1BA1" w:rsidRDefault="00BF2908" w:rsidP="00BF2908">
            <w:pPr>
              <w:spacing w:after="0" w:line="240" w:lineRule="auto"/>
              <w:jc w:val="center"/>
              <w:rPr>
                <w:rFonts w:ascii="Times New Roman" w:eastAsia="Times New Roman" w:hAnsi="Times New Roman" w:cs="Times New Roman"/>
                <w:color w:val="000000"/>
                <w:lang w:eastAsia="ru-RU"/>
              </w:rPr>
            </w:pPr>
            <w:r w:rsidRPr="007C1BA1">
              <w:rPr>
                <w:rFonts w:ascii="Times New Roman" w:eastAsia="Times New Roman" w:hAnsi="Times New Roman" w:cs="Times New Roman"/>
                <w:color w:val="000000"/>
                <w:lang w:eastAsia="ru-RU"/>
              </w:rPr>
              <w:t>89697</w:t>
            </w:r>
          </w:p>
        </w:tc>
        <w:tc>
          <w:tcPr>
            <w:tcW w:w="960" w:type="dxa"/>
            <w:tcBorders>
              <w:top w:val="nil"/>
              <w:left w:val="nil"/>
              <w:bottom w:val="single" w:sz="4" w:space="0" w:color="auto"/>
              <w:right w:val="single" w:sz="4" w:space="0" w:color="auto"/>
            </w:tcBorders>
            <w:shd w:val="clear" w:color="auto" w:fill="auto"/>
            <w:noWrap/>
            <w:vAlign w:val="center"/>
            <w:hideMark/>
          </w:tcPr>
          <w:p w:rsidR="00BF2908" w:rsidRPr="007C1BA1" w:rsidRDefault="00BF2908" w:rsidP="00BF2908">
            <w:pPr>
              <w:spacing w:after="0" w:line="240" w:lineRule="auto"/>
              <w:jc w:val="center"/>
              <w:rPr>
                <w:rFonts w:ascii="Times New Roman" w:eastAsia="Times New Roman" w:hAnsi="Times New Roman" w:cs="Times New Roman"/>
                <w:color w:val="000000"/>
                <w:lang w:eastAsia="ru-RU"/>
              </w:rPr>
            </w:pPr>
            <w:r w:rsidRPr="007C1BA1">
              <w:rPr>
                <w:rFonts w:ascii="Times New Roman" w:eastAsia="Times New Roman" w:hAnsi="Times New Roman" w:cs="Times New Roman"/>
                <w:color w:val="000000"/>
                <w:lang w:eastAsia="ru-RU"/>
              </w:rPr>
              <w:t>100181</w:t>
            </w:r>
          </w:p>
        </w:tc>
      </w:tr>
      <w:tr w:rsidR="00BF2908" w:rsidRPr="007C1BA1" w:rsidTr="00BF2908">
        <w:trPr>
          <w:trHeight w:val="300"/>
          <w:jc w:val="center"/>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F2908" w:rsidRPr="007C1BA1" w:rsidRDefault="00BF2908" w:rsidP="00BF2908">
            <w:pPr>
              <w:spacing w:after="0" w:line="240" w:lineRule="auto"/>
              <w:rPr>
                <w:rFonts w:ascii="Times New Roman" w:eastAsia="Times New Roman" w:hAnsi="Times New Roman" w:cs="Times New Roman"/>
                <w:color w:val="000000"/>
                <w:lang w:eastAsia="ru-RU"/>
              </w:rPr>
            </w:pPr>
            <w:r w:rsidRPr="007C1BA1">
              <w:rPr>
                <w:rFonts w:ascii="Times New Roman" w:eastAsia="Times New Roman" w:hAnsi="Times New Roman" w:cs="Times New Roman"/>
                <w:color w:val="000000"/>
                <w:lang w:eastAsia="ru-RU"/>
              </w:rPr>
              <w:t>Срочные депозиты</w:t>
            </w:r>
          </w:p>
        </w:tc>
        <w:tc>
          <w:tcPr>
            <w:tcW w:w="960" w:type="dxa"/>
            <w:tcBorders>
              <w:top w:val="nil"/>
              <w:left w:val="nil"/>
              <w:bottom w:val="single" w:sz="4" w:space="0" w:color="auto"/>
              <w:right w:val="single" w:sz="4" w:space="0" w:color="auto"/>
            </w:tcBorders>
            <w:shd w:val="clear" w:color="auto" w:fill="auto"/>
            <w:noWrap/>
            <w:vAlign w:val="center"/>
            <w:hideMark/>
          </w:tcPr>
          <w:p w:rsidR="00BF2908" w:rsidRPr="007C1BA1" w:rsidRDefault="00BF2908" w:rsidP="00BF2908">
            <w:pPr>
              <w:spacing w:after="0" w:line="240" w:lineRule="auto"/>
              <w:jc w:val="center"/>
              <w:rPr>
                <w:rFonts w:ascii="Times New Roman" w:eastAsia="Times New Roman" w:hAnsi="Times New Roman" w:cs="Times New Roman"/>
                <w:color w:val="000000"/>
                <w:lang w:eastAsia="ru-RU"/>
              </w:rPr>
            </w:pPr>
            <w:r w:rsidRPr="007C1BA1">
              <w:rPr>
                <w:rFonts w:ascii="Times New Roman" w:eastAsia="Times New Roman" w:hAnsi="Times New Roman" w:cs="Times New Roman"/>
                <w:color w:val="000000"/>
                <w:lang w:eastAsia="ru-RU"/>
              </w:rPr>
              <w:t>114570</w:t>
            </w:r>
          </w:p>
        </w:tc>
        <w:tc>
          <w:tcPr>
            <w:tcW w:w="960" w:type="dxa"/>
            <w:tcBorders>
              <w:top w:val="nil"/>
              <w:left w:val="nil"/>
              <w:bottom w:val="single" w:sz="4" w:space="0" w:color="auto"/>
              <w:right w:val="single" w:sz="4" w:space="0" w:color="auto"/>
            </w:tcBorders>
            <w:shd w:val="clear" w:color="auto" w:fill="auto"/>
            <w:noWrap/>
            <w:vAlign w:val="center"/>
            <w:hideMark/>
          </w:tcPr>
          <w:p w:rsidR="00BF2908" w:rsidRPr="007C1BA1" w:rsidRDefault="00BF2908" w:rsidP="00BF2908">
            <w:pPr>
              <w:spacing w:after="0" w:line="240" w:lineRule="auto"/>
              <w:jc w:val="center"/>
              <w:rPr>
                <w:rFonts w:ascii="Times New Roman" w:eastAsia="Times New Roman" w:hAnsi="Times New Roman" w:cs="Times New Roman"/>
                <w:color w:val="000000"/>
                <w:lang w:eastAsia="ru-RU"/>
              </w:rPr>
            </w:pPr>
            <w:r w:rsidRPr="007C1BA1">
              <w:rPr>
                <w:rFonts w:ascii="Times New Roman" w:eastAsia="Times New Roman" w:hAnsi="Times New Roman" w:cs="Times New Roman"/>
                <w:color w:val="000000"/>
                <w:lang w:eastAsia="ru-RU"/>
              </w:rPr>
              <w:t>199582</w:t>
            </w:r>
          </w:p>
        </w:tc>
        <w:tc>
          <w:tcPr>
            <w:tcW w:w="960" w:type="dxa"/>
            <w:tcBorders>
              <w:top w:val="nil"/>
              <w:left w:val="nil"/>
              <w:bottom w:val="single" w:sz="4" w:space="0" w:color="auto"/>
              <w:right w:val="single" w:sz="4" w:space="0" w:color="auto"/>
            </w:tcBorders>
            <w:shd w:val="clear" w:color="auto" w:fill="auto"/>
            <w:noWrap/>
            <w:vAlign w:val="center"/>
            <w:hideMark/>
          </w:tcPr>
          <w:p w:rsidR="00BF2908" w:rsidRPr="007C1BA1" w:rsidRDefault="00BF2908" w:rsidP="00BF2908">
            <w:pPr>
              <w:spacing w:after="0" w:line="240" w:lineRule="auto"/>
              <w:jc w:val="center"/>
              <w:rPr>
                <w:rFonts w:ascii="Times New Roman" w:eastAsia="Times New Roman" w:hAnsi="Times New Roman" w:cs="Times New Roman"/>
                <w:color w:val="000000"/>
                <w:lang w:eastAsia="ru-RU"/>
              </w:rPr>
            </w:pPr>
            <w:r w:rsidRPr="007C1BA1">
              <w:rPr>
                <w:rFonts w:ascii="Times New Roman" w:eastAsia="Times New Roman" w:hAnsi="Times New Roman" w:cs="Times New Roman"/>
                <w:color w:val="000000"/>
                <w:lang w:eastAsia="ru-RU"/>
              </w:rPr>
              <w:t>117933</w:t>
            </w:r>
          </w:p>
        </w:tc>
        <w:tc>
          <w:tcPr>
            <w:tcW w:w="960" w:type="dxa"/>
            <w:tcBorders>
              <w:top w:val="nil"/>
              <w:left w:val="nil"/>
              <w:bottom w:val="single" w:sz="4" w:space="0" w:color="auto"/>
              <w:right w:val="single" w:sz="4" w:space="0" w:color="auto"/>
            </w:tcBorders>
            <w:shd w:val="clear" w:color="auto" w:fill="auto"/>
            <w:noWrap/>
            <w:vAlign w:val="center"/>
            <w:hideMark/>
          </w:tcPr>
          <w:p w:rsidR="00BF2908" w:rsidRPr="007C1BA1" w:rsidRDefault="00BF2908" w:rsidP="00BF2908">
            <w:pPr>
              <w:spacing w:after="0" w:line="240" w:lineRule="auto"/>
              <w:jc w:val="center"/>
              <w:rPr>
                <w:rFonts w:ascii="Times New Roman" w:eastAsia="Times New Roman" w:hAnsi="Times New Roman" w:cs="Times New Roman"/>
                <w:color w:val="000000"/>
                <w:lang w:eastAsia="ru-RU"/>
              </w:rPr>
            </w:pPr>
            <w:r w:rsidRPr="007C1BA1">
              <w:rPr>
                <w:rFonts w:ascii="Times New Roman" w:eastAsia="Times New Roman" w:hAnsi="Times New Roman" w:cs="Times New Roman"/>
                <w:color w:val="000000"/>
                <w:lang w:eastAsia="ru-RU"/>
              </w:rPr>
              <w:t>223079</w:t>
            </w:r>
          </w:p>
        </w:tc>
        <w:tc>
          <w:tcPr>
            <w:tcW w:w="960" w:type="dxa"/>
            <w:tcBorders>
              <w:top w:val="nil"/>
              <w:left w:val="nil"/>
              <w:bottom w:val="single" w:sz="4" w:space="0" w:color="auto"/>
              <w:right w:val="single" w:sz="4" w:space="0" w:color="auto"/>
            </w:tcBorders>
            <w:shd w:val="clear" w:color="auto" w:fill="auto"/>
            <w:noWrap/>
            <w:vAlign w:val="center"/>
            <w:hideMark/>
          </w:tcPr>
          <w:p w:rsidR="00BF2908" w:rsidRPr="007C1BA1" w:rsidRDefault="00BF2908" w:rsidP="00BF2908">
            <w:pPr>
              <w:spacing w:after="0" w:line="240" w:lineRule="auto"/>
              <w:jc w:val="center"/>
              <w:rPr>
                <w:rFonts w:ascii="Times New Roman" w:eastAsia="Times New Roman" w:hAnsi="Times New Roman" w:cs="Times New Roman"/>
                <w:color w:val="000000"/>
                <w:lang w:eastAsia="ru-RU"/>
              </w:rPr>
            </w:pPr>
            <w:r w:rsidRPr="007C1BA1">
              <w:rPr>
                <w:rFonts w:ascii="Times New Roman" w:eastAsia="Times New Roman" w:hAnsi="Times New Roman" w:cs="Times New Roman"/>
                <w:color w:val="000000"/>
                <w:lang w:eastAsia="ru-RU"/>
              </w:rPr>
              <w:t>245074</w:t>
            </w:r>
          </w:p>
        </w:tc>
      </w:tr>
      <w:tr w:rsidR="00BF2908" w:rsidRPr="007C1BA1" w:rsidTr="00BF2908">
        <w:trPr>
          <w:trHeight w:val="300"/>
          <w:jc w:val="center"/>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BF2908" w:rsidRPr="007C1BA1" w:rsidRDefault="00BF2908" w:rsidP="00BF2908">
            <w:pPr>
              <w:spacing w:after="0" w:line="240" w:lineRule="auto"/>
              <w:rPr>
                <w:rFonts w:ascii="Times New Roman" w:eastAsia="Times New Roman" w:hAnsi="Times New Roman" w:cs="Times New Roman"/>
                <w:color w:val="000000"/>
                <w:lang w:eastAsia="ru-RU"/>
              </w:rPr>
            </w:pPr>
            <w:r w:rsidRPr="007C1BA1">
              <w:rPr>
                <w:rFonts w:ascii="Times New Roman" w:eastAsia="Times New Roman" w:hAnsi="Times New Roman" w:cs="Times New Roman"/>
                <w:color w:val="000000"/>
                <w:lang w:eastAsia="ru-RU"/>
              </w:rPr>
              <w:t>ИТОГО</w:t>
            </w:r>
          </w:p>
        </w:tc>
        <w:tc>
          <w:tcPr>
            <w:tcW w:w="960" w:type="dxa"/>
            <w:tcBorders>
              <w:top w:val="nil"/>
              <w:left w:val="nil"/>
              <w:bottom w:val="single" w:sz="4" w:space="0" w:color="auto"/>
              <w:right w:val="single" w:sz="4" w:space="0" w:color="auto"/>
            </w:tcBorders>
            <w:shd w:val="clear" w:color="auto" w:fill="auto"/>
            <w:noWrap/>
            <w:vAlign w:val="center"/>
            <w:hideMark/>
          </w:tcPr>
          <w:p w:rsidR="00BF2908" w:rsidRPr="007C1BA1" w:rsidRDefault="00BF2908" w:rsidP="00BF2908">
            <w:pPr>
              <w:spacing w:after="0" w:line="240" w:lineRule="auto"/>
              <w:jc w:val="center"/>
              <w:rPr>
                <w:rFonts w:ascii="Times New Roman" w:eastAsia="Times New Roman" w:hAnsi="Times New Roman" w:cs="Times New Roman"/>
                <w:color w:val="000000"/>
                <w:lang w:eastAsia="ru-RU"/>
              </w:rPr>
            </w:pPr>
            <w:r w:rsidRPr="007C1BA1">
              <w:rPr>
                <w:rFonts w:ascii="Times New Roman" w:eastAsia="Times New Roman" w:hAnsi="Times New Roman" w:cs="Times New Roman"/>
                <w:color w:val="000000"/>
                <w:lang w:eastAsia="ru-RU"/>
              </w:rPr>
              <w:t>205602</w:t>
            </w:r>
          </w:p>
        </w:tc>
        <w:tc>
          <w:tcPr>
            <w:tcW w:w="960" w:type="dxa"/>
            <w:tcBorders>
              <w:top w:val="nil"/>
              <w:left w:val="nil"/>
              <w:bottom w:val="single" w:sz="4" w:space="0" w:color="auto"/>
              <w:right w:val="single" w:sz="4" w:space="0" w:color="auto"/>
            </w:tcBorders>
            <w:shd w:val="clear" w:color="auto" w:fill="auto"/>
            <w:noWrap/>
            <w:vAlign w:val="center"/>
            <w:hideMark/>
          </w:tcPr>
          <w:p w:rsidR="00BF2908" w:rsidRPr="007C1BA1" w:rsidRDefault="00BF2908" w:rsidP="00BF2908">
            <w:pPr>
              <w:spacing w:after="0" w:line="240" w:lineRule="auto"/>
              <w:jc w:val="center"/>
              <w:rPr>
                <w:rFonts w:ascii="Times New Roman" w:eastAsia="Times New Roman" w:hAnsi="Times New Roman" w:cs="Times New Roman"/>
                <w:color w:val="000000"/>
                <w:lang w:eastAsia="ru-RU"/>
              </w:rPr>
            </w:pPr>
            <w:r w:rsidRPr="007C1BA1">
              <w:rPr>
                <w:rFonts w:ascii="Times New Roman" w:eastAsia="Times New Roman" w:hAnsi="Times New Roman" w:cs="Times New Roman"/>
                <w:color w:val="000000"/>
                <w:lang w:eastAsia="ru-RU"/>
              </w:rPr>
              <w:t>209709</w:t>
            </w:r>
          </w:p>
        </w:tc>
        <w:tc>
          <w:tcPr>
            <w:tcW w:w="960" w:type="dxa"/>
            <w:tcBorders>
              <w:top w:val="nil"/>
              <w:left w:val="nil"/>
              <w:bottom w:val="single" w:sz="4" w:space="0" w:color="auto"/>
              <w:right w:val="single" w:sz="4" w:space="0" w:color="auto"/>
            </w:tcBorders>
            <w:shd w:val="clear" w:color="auto" w:fill="auto"/>
            <w:noWrap/>
            <w:vAlign w:val="center"/>
            <w:hideMark/>
          </w:tcPr>
          <w:p w:rsidR="00BF2908" w:rsidRPr="007C1BA1" w:rsidRDefault="00BF2908" w:rsidP="00BF2908">
            <w:pPr>
              <w:spacing w:after="0" w:line="240" w:lineRule="auto"/>
              <w:jc w:val="center"/>
              <w:rPr>
                <w:rFonts w:ascii="Times New Roman" w:eastAsia="Times New Roman" w:hAnsi="Times New Roman" w:cs="Times New Roman"/>
                <w:color w:val="000000"/>
                <w:lang w:eastAsia="ru-RU"/>
              </w:rPr>
            </w:pPr>
            <w:r w:rsidRPr="007C1BA1">
              <w:rPr>
                <w:rFonts w:ascii="Times New Roman" w:eastAsia="Times New Roman" w:hAnsi="Times New Roman" w:cs="Times New Roman"/>
                <w:color w:val="000000"/>
                <w:lang w:eastAsia="ru-RU"/>
              </w:rPr>
              <w:t>216713</w:t>
            </w:r>
          </w:p>
        </w:tc>
        <w:tc>
          <w:tcPr>
            <w:tcW w:w="960" w:type="dxa"/>
            <w:tcBorders>
              <w:top w:val="nil"/>
              <w:left w:val="nil"/>
              <w:bottom w:val="single" w:sz="4" w:space="0" w:color="auto"/>
              <w:right w:val="single" w:sz="4" w:space="0" w:color="auto"/>
            </w:tcBorders>
            <w:shd w:val="clear" w:color="auto" w:fill="auto"/>
            <w:noWrap/>
            <w:vAlign w:val="center"/>
            <w:hideMark/>
          </w:tcPr>
          <w:p w:rsidR="00BF2908" w:rsidRPr="007C1BA1" w:rsidRDefault="00BF2908" w:rsidP="00BF2908">
            <w:pPr>
              <w:spacing w:after="0" w:line="240" w:lineRule="auto"/>
              <w:jc w:val="center"/>
              <w:rPr>
                <w:rFonts w:ascii="Times New Roman" w:eastAsia="Times New Roman" w:hAnsi="Times New Roman" w:cs="Times New Roman"/>
                <w:color w:val="000000"/>
                <w:lang w:eastAsia="ru-RU"/>
              </w:rPr>
            </w:pPr>
            <w:r w:rsidRPr="007C1BA1">
              <w:rPr>
                <w:rFonts w:ascii="Times New Roman" w:eastAsia="Times New Roman" w:hAnsi="Times New Roman" w:cs="Times New Roman"/>
                <w:color w:val="000000"/>
                <w:lang w:eastAsia="ru-RU"/>
              </w:rPr>
              <w:t>312776</w:t>
            </w:r>
          </w:p>
        </w:tc>
        <w:tc>
          <w:tcPr>
            <w:tcW w:w="960" w:type="dxa"/>
            <w:tcBorders>
              <w:top w:val="nil"/>
              <w:left w:val="nil"/>
              <w:bottom w:val="single" w:sz="4" w:space="0" w:color="auto"/>
              <w:right w:val="single" w:sz="4" w:space="0" w:color="auto"/>
            </w:tcBorders>
            <w:shd w:val="clear" w:color="auto" w:fill="auto"/>
            <w:noWrap/>
            <w:vAlign w:val="center"/>
            <w:hideMark/>
          </w:tcPr>
          <w:p w:rsidR="00BF2908" w:rsidRPr="007C1BA1" w:rsidRDefault="00BF2908" w:rsidP="00BF2908">
            <w:pPr>
              <w:spacing w:after="0" w:line="240" w:lineRule="auto"/>
              <w:jc w:val="center"/>
              <w:rPr>
                <w:rFonts w:ascii="Times New Roman" w:eastAsia="Times New Roman" w:hAnsi="Times New Roman" w:cs="Times New Roman"/>
                <w:color w:val="000000"/>
                <w:lang w:eastAsia="ru-RU"/>
              </w:rPr>
            </w:pPr>
            <w:r w:rsidRPr="007C1BA1">
              <w:rPr>
                <w:rFonts w:ascii="Times New Roman" w:eastAsia="Times New Roman" w:hAnsi="Times New Roman" w:cs="Times New Roman"/>
                <w:color w:val="000000"/>
                <w:lang w:eastAsia="ru-RU"/>
              </w:rPr>
              <w:t>345255</w:t>
            </w:r>
          </w:p>
        </w:tc>
      </w:tr>
    </w:tbl>
    <w:p w:rsidR="00BF2908" w:rsidRDefault="00BF2908" w:rsidP="00BF2908">
      <w:pPr>
        <w:spacing w:after="0" w:line="360" w:lineRule="auto"/>
        <w:ind w:firstLine="709"/>
        <w:jc w:val="both"/>
        <w:rPr>
          <w:rFonts w:ascii="Times New Roman" w:hAnsi="Times New Roman" w:cs="Times New Roman"/>
          <w:sz w:val="28"/>
          <w:szCs w:val="28"/>
        </w:rPr>
      </w:pPr>
    </w:p>
    <w:p w:rsidR="006813A6" w:rsidRDefault="006813A6" w:rsidP="00BF2908">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52540A70" wp14:editId="7EB69313">
            <wp:extent cx="5038725" cy="2505075"/>
            <wp:effectExtent l="0" t="0" r="9525" b="9525"/>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F2908" w:rsidRDefault="006813A6" w:rsidP="00BF290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7</w:t>
      </w:r>
      <w:r w:rsidR="00BF2908">
        <w:rPr>
          <w:rFonts w:ascii="Times New Roman" w:hAnsi="Times New Roman" w:cs="Times New Roman"/>
          <w:sz w:val="28"/>
          <w:szCs w:val="28"/>
        </w:rPr>
        <w:t xml:space="preserve"> – Динамика </w:t>
      </w:r>
      <w:r w:rsidR="00BF2908" w:rsidRPr="00A90B77">
        <w:rPr>
          <w:rFonts w:ascii="Times New Roman" w:hAnsi="Times New Roman" w:cs="Times New Roman"/>
          <w:sz w:val="28"/>
          <w:szCs w:val="28"/>
        </w:rPr>
        <w:t>общей величины депозитов ПАО «ВТБ 24»</w:t>
      </w:r>
    </w:p>
    <w:p w:rsidR="00BF2908" w:rsidRDefault="00BF2908" w:rsidP="00BF2908">
      <w:pPr>
        <w:spacing w:after="0" w:line="360" w:lineRule="auto"/>
        <w:ind w:firstLine="709"/>
        <w:jc w:val="both"/>
        <w:rPr>
          <w:rFonts w:ascii="Times New Roman" w:hAnsi="Times New Roman" w:cs="Times New Roman"/>
          <w:sz w:val="28"/>
          <w:szCs w:val="28"/>
        </w:rPr>
      </w:pPr>
    </w:p>
    <w:p w:rsidR="00BF2908" w:rsidRDefault="00BF2908" w:rsidP="00BF2908">
      <w:pPr>
        <w:spacing w:after="0" w:line="360" w:lineRule="auto"/>
        <w:ind w:firstLine="709"/>
        <w:jc w:val="both"/>
        <w:rPr>
          <w:rFonts w:ascii="Times New Roman" w:hAnsi="Times New Roman" w:cs="Times New Roman"/>
          <w:sz w:val="28"/>
          <w:szCs w:val="28"/>
        </w:rPr>
      </w:pPr>
      <w:r w:rsidRPr="00011773">
        <w:rPr>
          <w:rFonts w:ascii="Times New Roman" w:hAnsi="Times New Roman" w:cs="Times New Roman"/>
          <w:sz w:val="28"/>
          <w:szCs w:val="28"/>
        </w:rPr>
        <w:t xml:space="preserve">Объем депозитных продуктов </w:t>
      </w:r>
      <w:r w:rsidRPr="008B2269">
        <w:rPr>
          <w:rFonts w:ascii="Times New Roman" w:hAnsi="Times New Roman" w:cs="Times New Roman"/>
          <w:sz w:val="28"/>
          <w:szCs w:val="28"/>
        </w:rPr>
        <w:t xml:space="preserve">ПАО «ВТБ 24» </w:t>
      </w:r>
      <w:r w:rsidRPr="00011773">
        <w:rPr>
          <w:rFonts w:ascii="Times New Roman" w:hAnsi="Times New Roman" w:cs="Times New Roman"/>
          <w:sz w:val="28"/>
          <w:szCs w:val="28"/>
        </w:rPr>
        <w:t xml:space="preserve"> был увеличен, в том числе и за счет введения упрощенной процедуры по размещению в депозиты пенсионных накоплений и средств накоплений для жилищного обеспечения военнослужащих. В целях увеличения остатков на счетах клиентов сегмента «Пенсионные накопления» </w:t>
      </w:r>
      <w:r w:rsidRPr="008B2269">
        <w:rPr>
          <w:rFonts w:ascii="Times New Roman" w:hAnsi="Times New Roman" w:cs="Times New Roman"/>
          <w:sz w:val="28"/>
          <w:szCs w:val="28"/>
        </w:rPr>
        <w:t xml:space="preserve">ПАО «ВТБ 24» </w:t>
      </w:r>
      <w:r w:rsidRPr="00011773">
        <w:rPr>
          <w:rFonts w:ascii="Times New Roman" w:hAnsi="Times New Roman" w:cs="Times New Roman"/>
          <w:sz w:val="28"/>
          <w:szCs w:val="28"/>
        </w:rPr>
        <w:t xml:space="preserve"> учел индивидуальные условия размещения и усовершенствовал механизм начисления процентов с учетом </w:t>
      </w:r>
      <w:r w:rsidRPr="00011773">
        <w:rPr>
          <w:rFonts w:ascii="Times New Roman" w:hAnsi="Times New Roman" w:cs="Times New Roman"/>
          <w:sz w:val="28"/>
          <w:szCs w:val="28"/>
        </w:rPr>
        <w:lastRenderedPageBreak/>
        <w:t>специфики привлечения, что повысило привлекательность в размещении данных средств.</w:t>
      </w:r>
    </w:p>
    <w:p w:rsidR="00BF2908" w:rsidRDefault="00BF2908" w:rsidP="00BF2908">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16E22FCA" wp14:editId="7E5019B8">
            <wp:extent cx="4695825" cy="2505075"/>
            <wp:effectExtent l="0" t="0" r="9525" b="9525"/>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F2908" w:rsidRDefault="006813A6" w:rsidP="00BF290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8</w:t>
      </w:r>
      <w:r w:rsidR="00BF2908">
        <w:rPr>
          <w:rFonts w:ascii="Times New Roman" w:hAnsi="Times New Roman" w:cs="Times New Roman"/>
          <w:sz w:val="28"/>
          <w:szCs w:val="28"/>
        </w:rPr>
        <w:t xml:space="preserve"> – Структура привлеченных денежных средств по срочным депозитам</w:t>
      </w:r>
    </w:p>
    <w:p w:rsidR="00BF2908" w:rsidRDefault="00BF2908" w:rsidP="00BF29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w:t>
      </w:r>
      <w:r w:rsidR="006813A6">
        <w:rPr>
          <w:rFonts w:ascii="Times New Roman" w:hAnsi="Times New Roman" w:cs="Times New Roman"/>
          <w:sz w:val="28"/>
          <w:szCs w:val="28"/>
        </w:rPr>
        <w:t>к показывают данные графика 8</w:t>
      </w:r>
      <w:r>
        <w:rPr>
          <w:rFonts w:ascii="Times New Roman" w:hAnsi="Times New Roman" w:cs="Times New Roman"/>
          <w:sz w:val="28"/>
          <w:szCs w:val="28"/>
        </w:rPr>
        <w:t>, наибольший удельный вес в общей структуре депозитов занимает вкл</w:t>
      </w:r>
      <w:r w:rsidR="006813A6">
        <w:rPr>
          <w:rFonts w:ascii="Times New Roman" w:hAnsi="Times New Roman" w:cs="Times New Roman"/>
          <w:sz w:val="28"/>
          <w:szCs w:val="28"/>
        </w:rPr>
        <w:t>ад «Пополняемый». В таблице 4</w:t>
      </w:r>
      <w:r>
        <w:rPr>
          <w:rFonts w:ascii="Times New Roman" w:hAnsi="Times New Roman" w:cs="Times New Roman"/>
          <w:sz w:val="28"/>
          <w:szCs w:val="28"/>
        </w:rPr>
        <w:t xml:space="preserve"> приведены условия по каждому из предлагаемых продуктов депозитной политики. </w:t>
      </w:r>
    </w:p>
    <w:p w:rsidR="00BF2908" w:rsidRDefault="006813A6" w:rsidP="00BF29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4</w:t>
      </w:r>
      <w:r w:rsidR="00BF2908">
        <w:rPr>
          <w:rFonts w:ascii="Times New Roman" w:hAnsi="Times New Roman" w:cs="Times New Roman"/>
          <w:sz w:val="28"/>
          <w:szCs w:val="28"/>
        </w:rPr>
        <w:t xml:space="preserve"> – Продукты депозитной политики ПАО «ВТБ 24»</w:t>
      </w:r>
    </w:p>
    <w:tbl>
      <w:tblPr>
        <w:tblStyle w:val="ad"/>
        <w:tblW w:w="0" w:type="auto"/>
        <w:tblLook w:val="04A0" w:firstRow="1" w:lastRow="0" w:firstColumn="1" w:lastColumn="0" w:noHBand="0" w:noVBand="1"/>
      </w:tblPr>
      <w:tblGrid>
        <w:gridCol w:w="2392"/>
        <w:gridCol w:w="2393"/>
        <w:gridCol w:w="2393"/>
        <w:gridCol w:w="2393"/>
      </w:tblGrid>
      <w:tr w:rsidR="00BF2908" w:rsidRPr="00516657" w:rsidTr="00BF2908">
        <w:tc>
          <w:tcPr>
            <w:tcW w:w="2392" w:type="dxa"/>
          </w:tcPr>
          <w:p w:rsidR="00BF2908" w:rsidRPr="00516657" w:rsidRDefault="00BF2908" w:rsidP="007225A4">
            <w:pPr>
              <w:jc w:val="center"/>
              <w:rPr>
                <w:rFonts w:ascii="Times New Roman" w:hAnsi="Times New Roman" w:cs="Times New Roman"/>
                <w:sz w:val="24"/>
                <w:szCs w:val="28"/>
              </w:rPr>
            </w:pPr>
            <w:r w:rsidRPr="00516657">
              <w:rPr>
                <w:rFonts w:ascii="Times New Roman" w:hAnsi="Times New Roman" w:cs="Times New Roman"/>
                <w:sz w:val="24"/>
                <w:szCs w:val="28"/>
              </w:rPr>
              <w:t>Критерий</w:t>
            </w:r>
          </w:p>
        </w:tc>
        <w:tc>
          <w:tcPr>
            <w:tcW w:w="2393" w:type="dxa"/>
          </w:tcPr>
          <w:p w:rsidR="00BF2908" w:rsidRPr="00516657" w:rsidRDefault="00BF2908" w:rsidP="007225A4">
            <w:pPr>
              <w:jc w:val="center"/>
              <w:rPr>
                <w:rFonts w:ascii="Times New Roman" w:hAnsi="Times New Roman" w:cs="Times New Roman"/>
                <w:sz w:val="24"/>
                <w:szCs w:val="28"/>
              </w:rPr>
            </w:pPr>
            <w:r w:rsidRPr="00516657">
              <w:rPr>
                <w:rFonts w:ascii="Times New Roman" w:hAnsi="Times New Roman" w:cs="Times New Roman"/>
                <w:sz w:val="24"/>
                <w:szCs w:val="28"/>
              </w:rPr>
              <w:t>Пополняемый</w:t>
            </w:r>
          </w:p>
        </w:tc>
        <w:tc>
          <w:tcPr>
            <w:tcW w:w="2393" w:type="dxa"/>
          </w:tcPr>
          <w:p w:rsidR="00BF2908" w:rsidRPr="00516657" w:rsidRDefault="00BF2908" w:rsidP="007225A4">
            <w:pPr>
              <w:jc w:val="center"/>
              <w:rPr>
                <w:rFonts w:ascii="Times New Roman" w:hAnsi="Times New Roman" w:cs="Times New Roman"/>
                <w:sz w:val="24"/>
                <w:szCs w:val="28"/>
              </w:rPr>
            </w:pPr>
            <w:r w:rsidRPr="00516657">
              <w:rPr>
                <w:rFonts w:ascii="Times New Roman" w:hAnsi="Times New Roman" w:cs="Times New Roman"/>
                <w:sz w:val="24"/>
                <w:szCs w:val="28"/>
              </w:rPr>
              <w:t>Комфортный</w:t>
            </w:r>
          </w:p>
        </w:tc>
        <w:tc>
          <w:tcPr>
            <w:tcW w:w="2393" w:type="dxa"/>
          </w:tcPr>
          <w:p w:rsidR="00BF2908" w:rsidRPr="00516657" w:rsidRDefault="00BF2908" w:rsidP="007225A4">
            <w:pPr>
              <w:jc w:val="center"/>
              <w:rPr>
                <w:rFonts w:ascii="Times New Roman" w:hAnsi="Times New Roman" w:cs="Times New Roman"/>
                <w:sz w:val="24"/>
                <w:szCs w:val="28"/>
              </w:rPr>
            </w:pPr>
            <w:r w:rsidRPr="00516657">
              <w:rPr>
                <w:rFonts w:ascii="Times New Roman" w:hAnsi="Times New Roman" w:cs="Times New Roman"/>
                <w:sz w:val="24"/>
                <w:szCs w:val="28"/>
              </w:rPr>
              <w:t>Срочный</w:t>
            </w:r>
          </w:p>
        </w:tc>
      </w:tr>
      <w:tr w:rsidR="00BF2908" w:rsidRPr="00516657" w:rsidTr="00BF2908">
        <w:trPr>
          <w:trHeight w:val="180"/>
        </w:trPr>
        <w:tc>
          <w:tcPr>
            <w:tcW w:w="2392" w:type="dxa"/>
          </w:tcPr>
          <w:p w:rsidR="00BF2908" w:rsidRPr="00516657" w:rsidRDefault="00BF2908" w:rsidP="007225A4">
            <w:pPr>
              <w:jc w:val="center"/>
              <w:rPr>
                <w:rFonts w:ascii="Times New Roman" w:hAnsi="Times New Roman" w:cs="Times New Roman"/>
                <w:sz w:val="24"/>
                <w:szCs w:val="28"/>
              </w:rPr>
            </w:pPr>
            <w:r>
              <w:rPr>
                <w:rFonts w:ascii="Times New Roman" w:hAnsi="Times New Roman" w:cs="Times New Roman"/>
                <w:sz w:val="24"/>
                <w:szCs w:val="28"/>
              </w:rPr>
              <w:t>1</w:t>
            </w:r>
          </w:p>
        </w:tc>
        <w:tc>
          <w:tcPr>
            <w:tcW w:w="2393" w:type="dxa"/>
          </w:tcPr>
          <w:p w:rsidR="00BF2908" w:rsidRPr="00516657" w:rsidRDefault="00BF2908" w:rsidP="007225A4">
            <w:pPr>
              <w:jc w:val="center"/>
              <w:rPr>
                <w:rFonts w:ascii="Times New Roman" w:hAnsi="Times New Roman" w:cs="Times New Roman"/>
                <w:sz w:val="24"/>
                <w:szCs w:val="28"/>
              </w:rPr>
            </w:pPr>
            <w:r>
              <w:rPr>
                <w:rFonts w:ascii="Times New Roman" w:hAnsi="Times New Roman" w:cs="Times New Roman"/>
                <w:sz w:val="24"/>
                <w:szCs w:val="28"/>
              </w:rPr>
              <w:t>2</w:t>
            </w:r>
          </w:p>
        </w:tc>
        <w:tc>
          <w:tcPr>
            <w:tcW w:w="2393" w:type="dxa"/>
          </w:tcPr>
          <w:p w:rsidR="00BF2908" w:rsidRPr="00516657" w:rsidRDefault="00BF2908" w:rsidP="007225A4">
            <w:pPr>
              <w:jc w:val="center"/>
              <w:rPr>
                <w:rFonts w:ascii="Times New Roman" w:hAnsi="Times New Roman" w:cs="Times New Roman"/>
                <w:sz w:val="24"/>
                <w:szCs w:val="28"/>
              </w:rPr>
            </w:pPr>
            <w:r>
              <w:rPr>
                <w:rFonts w:ascii="Times New Roman" w:hAnsi="Times New Roman" w:cs="Times New Roman"/>
                <w:sz w:val="24"/>
                <w:szCs w:val="28"/>
              </w:rPr>
              <w:t>3</w:t>
            </w:r>
          </w:p>
        </w:tc>
        <w:tc>
          <w:tcPr>
            <w:tcW w:w="2393" w:type="dxa"/>
          </w:tcPr>
          <w:p w:rsidR="00BF2908" w:rsidRPr="00516657" w:rsidRDefault="00BF2908" w:rsidP="007225A4">
            <w:pPr>
              <w:jc w:val="center"/>
              <w:rPr>
                <w:rFonts w:ascii="Times New Roman" w:hAnsi="Times New Roman" w:cs="Times New Roman"/>
                <w:sz w:val="24"/>
                <w:szCs w:val="28"/>
              </w:rPr>
            </w:pPr>
            <w:r>
              <w:rPr>
                <w:rFonts w:ascii="Times New Roman" w:hAnsi="Times New Roman" w:cs="Times New Roman"/>
                <w:sz w:val="24"/>
                <w:szCs w:val="28"/>
              </w:rPr>
              <w:t>4</w:t>
            </w:r>
          </w:p>
        </w:tc>
      </w:tr>
      <w:tr w:rsidR="00BF2908" w:rsidRPr="00516657" w:rsidTr="00BF2908">
        <w:trPr>
          <w:trHeight w:val="450"/>
        </w:trPr>
        <w:tc>
          <w:tcPr>
            <w:tcW w:w="2392" w:type="dxa"/>
          </w:tcPr>
          <w:p w:rsidR="00BF2908" w:rsidRDefault="00BF2908" w:rsidP="007225A4">
            <w:pPr>
              <w:jc w:val="both"/>
              <w:rPr>
                <w:rFonts w:ascii="Times New Roman" w:hAnsi="Times New Roman" w:cs="Times New Roman"/>
                <w:sz w:val="24"/>
                <w:szCs w:val="28"/>
              </w:rPr>
            </w:pPr>
            <w:r w:rsidRPr="00516657">
              <w:rPr>
                <w:rFonts w:ascii="Times New Roman" w:hAnsi="Times New Roman" w:cs="Times New Roman"/>
                <w:sz w:val="24"/>
                <w:szCs w:val="28"/>
              </w:rPr>
              <w:t>Процентная ставка</w:t>
            </w:r>
          </w:p>
        </w:tc>
        <w:tc>
          <w:tcPr>
            <w:tcW w:w="2393" w:type="dxa"/>
          </w:tcPr>
          <w:p w:rsidR="00BF2908" w:rsidRDefault="00BF2908" w:rsidP="007225A4">
            <w:pPr>
              <w:jc w:val="center"/>
              <w:rPr>
                <w:rFonts w:ascii="Times New Roman" w:hAnsi="Times New Roman" w:cs="Times New Roman"/>
                <w:sz w:val="24"/>
                <w:szCs w:val="28"/>
              </w:rPr>
            </w:pPr>
            <w:r w:rsidRPr="00516657">
              <w:rPr>
                <w:rFonts w:ascii="Times New Roman" w:hAnsi="Times New Roman" w:cs="Times New Roman"/>
                <w:sz w:val="24"/>
                <w:szCs w:val="28"/>
              </w:rPr>
              <w:t>7,20</w:t>
            </w:r>
          </w:p>
        </w:tc>
        <w:tc>
          <w:tcPr>
            <w:tcW w:w="2393" w:type="dxa"/>
          </w:tcPr>
          <w:p w:rsidR="00BF2908" w:rsidRDefault="00BF2908" w:rsidP="007225A4">
            <w:pPr>
              <w:jc w:val="center"/>
              <w:rPr>
                <w:rFonts w:ascii="Times New Roman" w:hAnsi="Times New Roman" w:cs="Times New Roman"/>
                <w:sz w:val="24"/>
                <w:szCs w:val="28"/>
              </w:rPr>
            </w:pPr>
            <w:r w:rsidRPr="00516657">
              <w:rPr>
                <w:rFonts w:ascii="Times New Roman" w:hAnsi="Times New Roman" w:cs="Times New Roman"/>
                <w:sz w:val="24"/>
                <w:szCs w:val="28"/>
              </w:rPr>
              <w:t>8,82</w:t>
            </w:r>
          </w:p>
        </w:tc>
        <w:tc>
          <w:tcPr>
            <w:tcW w:w="2393" w:type="dxa"/>
          </w:tcPr>
          <w:p w:rsidR="00BF2908" w:rsidRDefault="00BF2908" w:rsidP="007225A4">
            <w:pPr>
              <w:jc w:val="center"/>
              <w:rPr>
                <w:rFonts w:ascii="Times New Roman" w:hAnsi="Times New Roman" w:cs="Times New Roman"/>
                <w:sz w:val="24"/>
                <w:szCs w:val="28"/>
              </w:rPr>
            </w:pPr>
            <w:r w:rsidRPr="00516657">
              <w:rPr>
                <w:rFonts w:ascii="Times New Roman" w:hAnsi="Times New Roman" w:cs="Times New Roman"/>
                <w:sz w:val="24"/>
                <w:szCs w:val="28"/>
              </w:rPr>
              <w:t>9,00</w:t>
            </w:r>
          </w:p>
        </w:tc>
      </w:tr>
      <w:tr w:rsidR="00BF2908" w:rsidRPr="00516657" w:rsidTr="00BF2908">
        <w:tc>
          <w:tcPr>
            <w:tcW w:w="2392" w:type="dxa"/>
          </w:tcPr>
          <w:p w:rsidR="00BF2908" w:rsidRPr="00516657" w:rsidRDefault="00BF2908" w:rsidP="007225A4">
            <w:pPr>
              <w:jc w:val="both"/>
              <w:rPr>
                <w:rFonts w:ascii="Times New Roman" w:hAnsi="Times New Roman" w:cs="Times New Roman"/>
                <w:sz w:val="24"/>
                <w:szCs w:val="28"/>
              </w:rPr>
            </w:pPr>
            <w:r w:rsidRPr="00516657">
              <w:rPr>
                <w:rFonts w:ascii="Times New Roman" w:hAnsi="Times New Roman" w:cs="Times New Roman"/>
                <w:sz w:val="24"/>
                <w:szCs w:val="28"/>
              </w:rPr>
              <w:t>Срок</w:t>
            </w:r>
          </w:p>
        </w:tc>
        <w:tc>
          <w:tcPr>
            <w:tcW w:w="2393" w:type="dxa"/>
          </w:tcPr>
          <w:p w:rsidR="00BF2908" w:rsidRPr="00516657" w:rsidRDefault="00BF2908" w:rsidP="007225A4">
            <w:pPr>
              <w:jc w:val="center"/>
              <w:rPr>
                <w:rFonts w:ascii="Times New Roman" w:hAnsi="Times New Roman" w:cs="Times New Roman"/>
                <w:sz w:val="24"/>
                <w:szCs w:val="28"/>
              </w:rPr>
            </w:pPr>
            <w:r w:rsidRPr="00516657">
              <w:rPr>
                <w:rFonts w:ascii="Times New Roman" w:hAnsi="Times New Roman" w:cs="Times New Roman"/>
                <w:sz w:val="24"/>
                <w:szCs w:val="28"/>
              </w:rPr>
              <w:t>от 61 дня до 2 лет</w:t>
            </w:r>
          </w:p>
        </w:tc>
        <w:tc>
          <w:tcPr>
            <w:tcW w:w="2393" w:type="dxa"/>
          </w:tcPr>
          <w:p w:rsidR="00BF2908" w:rsidRPr="00516657" w:rsidRDefault="00BF2908" w:rsidP="007225A4">
            <w:pPr>
              <w:jc w:val="center"/>
              <w:rPr>
                <w:rFonts w:ascii="Times New Roman" w:hAnsi="Times New Roman" w:cs="Times New Roman"/>
                <w:sz w:val="24"/>
                <w:szCs w:val="28"/>
              </w:rPr>
            </w:pPr>
            <w:r w:rsidRPr="00516657">
              <w:rPr>
                <w:rFonts w:ascii="Times New Roman" w:hAnsi="Times New Roman" w:cs="Times New Roman"/>
                <w:sz w:val="24"/>
                <w:szCs w:val="28"/>
              </w:rPr>
              <w:t>от 1 дня до 3 лет</w:t>
            </w:r>
          </w:p>
        </w:tc>
        <w:tc>
          <w:tcPr>
            <w:tcW w:w="2393" w:type="dxa"/>
          </w:tcPr>
          <w:p w:rsidR="00BF2908" w:rsidRPr="00516657" w:rsidRDefault="00BF2908" w:rsidP="007225A4">
            <w:pPr>
              <w:jc w:val="center"/>
              <w:rPr>
                <w:rFonts w:ascii="Times New Roman" w:hAnsi="Times New Roman" w:cs="Times New Roman"/>
                <w:sz w:val="24"/>
                <w:szCs w:val="28"/>
              </w:rPr>
            </w:pPr>
            <w:r w:rsidRPr="00516657">
              <w:rPr>
                <w:rFonts w:ascii="Times New Roman" w:hAnsi="Times New Roman" w:cs="Times New Roman"/>
                <w:sz w:val="24"/>
                <w:szCs w:val="28"/>
              </w:rPr>
              <w:t>от 1 дня до 3 лет</w:t>
            </w:r>
          </w:p>
        </w:tc>
      </w:tr>
      <w:tr w:rsidR="00BF2908" w:rsidRPr="00516657" w:rsidTr="007225A4">
        <w:trPr>
          <w:trHeight w:val="772"/>
        </w:trPr>
        <w:tc>
          <w:tcPr>
            <w:tcW w:w="2392" w:type="dxa"/>
            <w:tcBorders>
              <w:bottom w:val="single" w:sz="4" w:space="0" w:color="auto"/>
            </w:tcBorders>
          </w:tcPr>
          <w:p w:rsidR="00BF2908" w:rsidRPr="00516657" w:rsidRDefault="007225A4" w:rsidP="007225A4">
            <w:pPr>
              <w:jc w:val="both"/>
              <w:rPr>
                <w:rFonts w:ascii="Times New Roman" w:hAnsi="Times New Roman" w:cs="Times New Roman"/>
                <w:sz w:val="24"/>
                <w:szCs w:val="28"/>
              </w:rPr>
            </w:pPr>
            <w:r w:rsidRPr="00516657">
              <w:rPr>
                <w:rFonts w:ascii="Times New Roman" w:hAnsi="Times New Roman" w:cs="Times New Roman"/>
                <w:sz w:val="24"/>
                <w:szCs w:val="28"/>
              </w:rPr>
              <w:t>Сумма</w:t>
            </w:r>
          </w:p>
        </w:tc>
        <w:tc>
          <w:tcPr>
            <w:tcW w:w="2393" w:type="dxa"/>
            <w:tcBorders>
              <w:bottom w:val="single" w:sz="4" w:space="0" w:color="auto"/>
            </w:tcBorders>
          </w:tcPr>
          <w:p w:rsidR="00BF2908" w:rsidRPr="00516657" w:rsidRDefault="007225A4" w:rsidP="007225A4">
            <w:pPr>
              <w:jc w:val="center"/>
              <w:rPr>
                <w:rFonts w:ascii="Times New Roman" w:hAnsi="Times New Roman" w:cs="Times New Roman"/>
                <w:sz w:val="24"/>
                <w:szCs w:val="28"/>
              </w:rPr>
            </w:pPr>
            <w:r>
              <w:rPr>
                <w:rFonts w:ascii="Times New Roman" w:hAnsi="Times New Roman" w:cs="Times New Roman"/>
                <w:sz w:val="24"/>
                <w:szCs w:val="28"/>
              </w:rPr>
              <w:t>от 100 000 руб. / 500 $ / 5</w:t>
            </w:r>
            <w:r w:rsidRPr="00516657">
              <w:rPr>
                <w:rFonts w:ascii="Times New Roman" w:hAnsi="Times New Roman" w:cs="Times New Roman"/>
                <w:sz w:val="24"/>
                <w:szCs w:val="28"/>
              </w:rPr>
              <w:t>00 €</w:t>
            </w:r>
          </w:p>
        </w:tc>
        <w:tc>
          <w:tcPr>
            <w:tcW w:w="2393" w:type="dxa"/>
            <w:tcBorders>
              <w:bottom w:val="single" w:sz="4" w:space="0" w:color="auto"/>
            </w:tcBorders>
          </w:tcPr>
          <w:p w:rsidR="00BF2908" w:rsidRPr="00516657" w:rsidRDefault="007225A4" w:rsidP="007225A4">
            <w:pPr>
              <w:jc w:val="center"/>
              <w:rPr>
                <w:rFonts w:ascii="Times New Roman" w:hAnsi="Times New Roman" w:cs="Times New Roman"/>
                <w:sz w:val="24"/>
                <w:szCs w:val="28"/>
              </w:rPr>
            </w:pPr>
            <w:r>
              <w:rPr>
                <w:rFonts w:ascii="Times New Roman" w:hAnsi="Times New Roman" w:cs="Times New Roman"/>
                <w:sz w:val="24"/>
                <w:szCs w:val="28"/>
              </w:rPr>
              <w:t xml:space="preserve">от 100 000 руб. / 3 000 $ / 3 </w:t>
            </w:r>
            <w:r w:rsidRPr="00516657">
              <w:rPr>
                <w:rFonts w:ascii="Times New Roman" w:hAnsi="Times New Roman" w:cs="Times New Roman"/>
                <w:sz w:val="24"/>
                <w:szCs w:val="28"/>
              </w:rPr>
              <w:t>000 €</w:t>
            </w:r>
          </w:p>
        </w:tc>
        <w:tc>
          <w:tcPr>
            <w:tcW w:w="2393" w:type="dxa"/>
            <w:tcBorders>
              <w:bottom w:val="single" w:sz="4" w:space="0" w:color="auto"/>
            </w:tcBorders>
          </w:tcPr>
          <w:p w:rsidR="00BF2908" w:rsidRPr="00516657" w:rsidRDefault="007225A4" w:rsidP="007225A4">
            <w:pPr>
              <w:jc w:val="center"/>
              <w:rPr>
                <w:rFonts w:ascii="Times New Roman" w:hAnsi="Times New Roman" w:cs="Times New Roman"/>
                <w:sz w:val="24"/>
                <w:szCs w:val="28"/>
              </w:rPr>
            </w:pPr>
            <w:r>
              <w:rPr>
                <w:rFonts w:ascii="Times New Roman" w:hAnsi="Times New Roman" w:cs="Times New Roman"/>
                <w:sz w:val="24"/>
                <w:szCs w:val="28"/>
              </w:rPr>
              <w:t>от 100 000 руб. / 500 $ / 5</w:t>
            </w:r>
            <w:r w:rsidRPr="00516657">
              <w:rPr>
                <w:rFonts w:ascii="Times New Roman" w:hAnsi="Times New Roman" w:cs="Times New Roman"/>
                <w:sz w:val="24"/>
                <w:szCs w:val="28"/>
              </w:rPr>
              <w:t>00 €</w:t>
            </w:r>
          </w:p>
        </w:tc>
      </w:tr>
      <w:tr w:rsidR="00BF2908" w:rsidRPr="00516657" w:rsidTr="00BF2908">
        <w:tc>
          <w:tcPr>
            <w:tcW w:w="2392" w:type="dxa"/>
          </w:tcPr>
          <w:p w:rsidR="00BF2908" w:rsidRPr="00516657" w:rsidRDefault="00BF2908" w:rsidP="007225A4">
            <w:pPr>
              <w:jc w:val="both"/>
              <w:rPr>
                <w:rFonts w:ascii="Times New Roman" w:hAnsi="Times New Roman" w:cs="Times New Roman"/>
                <w:sz w:val="24"/>
                <w:szCs w:val="28"/>
              </w:rPr>
            </w:pPr>
            <w:r w:rsidRPr="00516657">
              <w:rPr>
                <w:rFonts w:ascii="Times New Roman" w:hAnsi="Times New Roman" w:cs="Times New Roman"/>
                <w:sz w:val="24"/>
                <w:szCs w:val="28"/>
              </w:rPr>
              <w:t>Валюта</w:t>
            </w:r>
          </w:p>
        </w:tc>
        <w:tc>
          <w:tcPr>
            <w:tcW w:w="2393" w:type="dxa"/>
          </w:tcPr>
          <w:p w:rsidR="00BF2908" w:rsidRPr="00516657" w:rsidRDefault="00BF2908" w:rsidP="007225A4">
            <w:pPr>
              <w:jc w:val="center"/>
              <w:rPr>
                <w:rFonts w:ascii="Times New Roman" w:hAnsi="Times New Roman" w:cs="Times New Roman"/>
                <w:sz w:val="24"/>
                <w:szCs w:val="28"/>
              </w:rPr>
            </w:pPr>
            <w:r w:rsidRPr="00516657">
              <w:rPr>
                <w:rFonts w:ascii="Times New Roman" w:hAnsi="Times New Roman" w:cs="Times New Roman"/>
                <w:sz w:val="24"/>
                <w:szCs w:val="28"/>
              </w:rPr>
              <w:t>рубли, доллары США, евро</w:t>
            </w:r>
          </w:p>
        </w:tc>
        <w:tc>
          <w:tcPr>
            <w:tcW w:w="2393" w:type="dxa"/>
          </w:tcPr>
          <w:p w:rsidR="00BF2908" w:rsidRPr="00516657" w:rsidRDefault="00BF2908" w:rsidP="007225A4">
            <w:pPr>
              <w:jc w:val="center"/>
              <w:rPr>
                <w:rFonts w:ascii="Times New Roman" w:hAnsi="Times New Roman" w:cs="Times New Roman"/>
                <w:sz w:val="24"/>
                <w:szCs w:val="28"/>
              </w:rPr>
            </w:pPr>
            <w:r w:rsidRPr="00516657">
              <w:rPr>
                <w:rFonts w:ascii="Times New Roman" w:hAnsi="Times New Roman" w:cs="Times New Roman"/>
                <w:sz w:val="24"/>
                <w:szCs w:val="28"/>
              </w:rPr>
              <w:t>рубли, доллары США, евро</w:t>
            </w:r>
          </w:p>
        </w:tc>
        <w:tc>
          <w:tcPr>
            <w:tcW w:w="2393" w:type="dxa"/>
          </w:tcPr>
          <w:p w:rsidR="00BF2908" w:rsidRPr="00516657" w:rsidRDefault="00BF2908" w:rsidP="007225A4">
            <w:pPr>
              <w:jc w:val="center"/>
              <w:rPr>
                <w:rFonts w:ascii="Times New Roman" w:hAnsi="Times New Roman" w:cs="Times New Roman"/>
                <w:sz w:val="24"/>
                <w:szCs w:val="28"/>
              </w:rPr>
            </w:pPr>
            <w:r w:rsidRPr="00516657">
              <w:rPr>
                <w:rFonts w:ascii="Times New Roman" w:hAnsi="Times New Roman" w:cs="Times New Roman"/>
                <w:sz w:val="24"/>
                <w:szCs w:val="28"/>
              </w:rPr>
              <w:t>рубли, доллары США, евро</w:t>
            </w:r>
          </w:p>
        </w:tc>
      </w:tr>
      <w:tr w:rsidR="00BF2908" w:rsidRPr="00516657" w:rsidTr="00BF2908">
        <w:tc>
          <w:tcPr>
            <w:tcW w:w="2392" w:type="dxa"/>
          </w:tcPr>
          <w:p w:rsidR="00BF2908" w:rsidRPr="00516657" w:rsidRDefault="00BF2908" w:rsidP="007225A4">
            <w:pPr>
              <w:jc w:val="both"/>
              <w:rPr>
                <w:rFonts w:ascii="Times New Roman" w:hAnsi="Times New Roman" w:cs="Times New Roman"/>
                <w:sz w:val="24"/>
                <w:szCs w:val="28"/>
              </w:rPr>
            </w:pPr>
            <w:r w:rsidRPr="00516657">
              <w:rPr>
                <w:rFonts w:ascii="Times New Roman" w:hAnsi="Times New Roman" w:cs="Times New Roman"/>
                <w:sz w:val="24"/>
                <w:szCs w:val="28"/>
              </w:rPr>
              <w:t>Порядок выплаты</w:t>
            </w:r>
          </w:p>
        </w:tc>
        <w:tc>
          <w:tcPr>
            <w:tcW w:w="2393" w:type="dxa"/>
          </w:tcPr>
          <w:p w:rsidR="00BF2908" w:rsidRPr="00516657" w:rsidRDefault="00BF2908" w:rsidP="007225A4">
            <w:pPr>
              <w:jc w:val="center"/>
              <w:rPr>
                <w:rFonts w:ascii="Times New Roman" w:hAnsi="Times New Roman" w:cs="Times New Roman"/>
                <w:sz w:val="24"/>
                <w:szCs w:val="28"/>
              </w:rPr>
            </w:pPr>
            <w:r w:rsidRPr="00516657">
              <w:rPr>
                <w:rFonts w:ascii="Times New Roman" w:hAnsi="Times New Roman" w:cs="Times New Roman"/>
                <w:sz w:val="24"/>
                <w:szCs w:val="28"/>
              </w:rPr>
              <w:t>Выплата процентов ежемесячно или в конце срока</w:t>
            </w:r>
          </w:p>
        </w:tc>
        <w:tc>
          <w:tcPr>
            <w:tcW w:w="2393" w:type="dxa"/>
          </w:tcPr>
          <w:p w:rsidR="00BF2908" w:rsidRPr="00516657" w:rsidRDefault="00BF2908" w:rsidP="007225A4">
            <w:pPr>
              <w:jc w:val="center"/>
              <w:rPr>
                <w:rFonts w:ascii="Times New Roman" w:hAnsi="Times New Roman" w:cs="Times New Roman"/>
                <w:sz w:val="24"/>
                <w:szCs w:val="28"/>
              </w:rPr>
            </w:pPr>
            <w:r w:rsidRPr="00516657">
              <w:rPr>
                <w:rFonts w:ascii="Times New Roman" w:hAnsi="Times New Roman" w:cs="Times New Roman"/>
                <w:sz w:val="24"/>
                <w:szCs w:val="28"/>
              </w:rPr>
              <w:t>Выплата процентов в конце срока</w:t>
            </w:r>
          </w:p>
        </w:tc>
        <w:tc>
          <w:tcPr>
            <w:tcW w:w="2393" w:type="dxa"/>
          </w:tcPr>
          <w:p w:rsidR="00BF2908" w:rsidRPr="00516657" w:rsidRDefault="00BF2908" w:rsidP="007225A4">
            <w:pPr>
              <w:jc w:val="center"/>
              <w:rPr>
                <w:rFonts w:ascii="Times New Roman" w:hAnsi="Times New Roman" w:cs="Times New Roman"/>
                <w:sz w:val="24"/>
                <w:szCs w:val="28"/>
              </w:rPr>
            </w:pPr>
            <w:r w:rsidRPr="00516657">
              <w:rPr>
                <w:rFonts w:ascii="Times New Roman" w:hAnsi="Times New Roman" w:cs="Times New Roman"/>
                <w:sz w:val="24"/>
                <w:szCs w:val="28"/>
              </w:rPr>
              <w:t>Выплата процентов в конце срока</w:t>
            </w:r>
          </w:p>
        </w:tc>
      </w:tr>
      <w:tr w:rsidR="00BF2908" w:rsidRPr="00516657" w:rsidTr="00BF2908">
        <w:tc>
          <w:tcPr>
            <w:tcW w:w="2392" w:type="dxa"/>
          </w:tcPr>
          <w:p w:rsidR="00BF2908" w:rsidRPr="00516657" w:rsidRDefault="00BF2908" w:rsidP="007225A4">
            <w:pPr>
              <w:jc w:val="both"/>
              <w:rPr>
                <w:rFonts w:ascii="Times New Roman" w:hAnsi="Times New Roman" w:cs="Times New Roman"/>
                <w:sz w:val="24"/>
                <w:szCs w:val="28"/>
              </w:rPr>
            </w:pPr>
            <w:r w:rsidRPr="00516657">
              <w:rPr>
                <w:rFonts w:ascii="Times New Roman" w:hAnsi="Times New Roman" w:cs="Times New Roman"/>
                <w:sz w:val="24"/>
                <w:szCs w:val="28"/>
              </w:rPr>
              <w:t>Специальные условия</w:t>
            </w:r>
          </w:p>
        </w:tc>
        <w:tc>
          <w:tcPr>
            <w:tcW w:w="2393" w:type="dxa"/>
          </w:tcPr>
          <w:p w:rsidR="00BF2908" w:rsidRPr="00516657" w:rsidRDefault="00BF2908" w:rsidP="007225A4">
            <w:pPr>
              <w:jc w:val="center"/>
              <w:rPr>
                <w:rFonts w:ascii="Times New Roman" w:hAnsi="Times New Roman" w:cs="Times New Roman"/>
                <w:sz w:val="24"/>
                <w:szCs w:val="28"/>
              </w:rPr>
            </w:pPr>
            <w:r w:rsidRPr="00516657">
              <w:rPr>
                <w:rFonts w:ascii="Times New Roman" w:hAnsi="Times New Roman" w:cs="Times New Roman"/>
                <w:sz w:val="24"/>
                <w:szCs w:val="28"/>
              </w:rPr>
              <w:t>Пополнение — возможно, полное и частичное досрочное снятие — не предусмотрено</w:t>
            </w:r>
          </w:p>
        </w:tc>
        <w:tc>
          <w:tcPr>
            <w:tcW w:w="2393" w:type="dxa"/>
          </w:tcPr>
          <w:p w:rsidR="00BF2908" w:rsidRPr="00516657" w:rsidRDefault="00BF2908" w:rsidP="007225A4">
            <w:pPr>
              <w:jc w:val="center"/>
              <w:rPr>
                <w:rFonts w:ascii="Times New Roman" w:hAnsi="Times New Roman" w:cs="Times New Roman"/>
                <w:sz w:val="24"/>
                <w:szCs w:val="28"/>
              </w:rPr>
            </w:pPr>
            <w:r w:rsidRPr="00516657">
              <w:rPr>
                <w:rFonts w:ascii="Times New Roman" w:hAnsi="Times New Roman" w:cs="Times New Roman"/>
                <w:sz w:val="24"/>
                <w:szCs w:val="28"/>
              </w:rPr>
              <w:t>Пополнение — не предусмотрено, полное досрочное расторжение — возможно, с выплатой процентов по ставке «до востребования»</w:t>
            </w:r>
          </w:p>
        </w:tc>
        <w:tc>
          <w:tcPr>
            <w:tcW w:w="2393" w:type="dxa"/>
          </w:tcPr>
          <w:p w:rsidR="00BF2908" w:rsidRPr="00516657" w:rsidRDefault="00BF2908" w:rsidP="007225A4">
            <w:pPr>
              <w:jc w:val="center"/>
              <w:rPr>
                <w:rFonts w:ascii="Times New Roman" w:hAnsi="Times New Roman" w:cs="Times New Roman"/>
                <w:sz w:val="24"/>
                <w:szCs w:val="28"/>
              </w:rPr>
            </w:pPr>
            <w:r w:rsidRPr="00516657">
              <w:rPr>
                <w:rFonts w:ascii="Times New Roman" w:hAnsi="Times New Roman" w:cs="Times New Roman"/>
                <w:sz w:val="24"/>
                <w:szCs w:val="28"/>
              </w:rPr>
              <w:t>Пополнение — не предусмотрено, полное досрочное расторжение — не предусмотрено</w:t>
            </w:r>
          </w:p>
        </w:tc>
      </w:tr>
    </w:tbl>
    <w:p w:rsidR="00BF2908" w:rsidRDefault="00BF2908" w:rsidP="00BF2908">
      <w:pPr>
        <w:spacing w:after="0" w:line="360" w:lineRule="auto"/>
        <w:ind w:firstLine="709"/>
        <w:jc w:val="both"/>
        <w:rPr>
          <w:rFonts w:ascii="Times New Roman" w:hAnsi="Times New Roman" w:cs="Times New Roman"/>
          <w:sz w:val="28"/>
          <w:szCs w:val="28"/>
        </w:rPr>
      </w:pPr>
    </w:p>
    <w:p w:rsidR="006813A6" w:rsidRDefault="00BF2908" w:rsidP="00BF2908">
      <w:pPr>
        <w:spacing w:after="0" w:line="360" w:lineRule="auto"/>
        <w:ind w:firstLine="709"/>
        <w:jc w:val="both"/>
        <w:rPr>
          <w:rFonts w:ascii="Times New Roman" w:hAnsi="Times New Roman" w:cs="Times New Roman"/>
          <w:sz w:val="28"/>
          <w:szCs w:val="28"/>
        </w:rPr>
      </w:pPr>
      <w:r w:rsidRPr="00011773">
        <w:rPr>
          <w:rFonts w:ascii="Times New Roman" w:hAnsi="Times New Roman" w:cs="Times New Roman"/>
          <w:sz w:val="28"/>
          <w:szCs w:val="28"/>
        </w:rPr>
        <w:lastRenderedPageBreak/>
        <w:t xml:space="preserve">Результатом данной деятельности стало увеличение доли </w:t>
      </w:r>
      <w:r w:rsidRPr="008B2269">
        <w:rPr>
          <w:rFonts w:ascii="Times New Roman" w:hAnsi="Times New Roman" w:cs="Times New Roman"/>
          <w:sz w:val="28"/>
          <w:szCs w:val="28"/>
        </w:rPr>
        <w:t xml:space="preserve">ПАО «ВТБ 24» </w:t>
      </w:r>
      <w:r w:rsidRPr="00011773">
        <w:rPr>
          <w:rFonts w:ascii="Times New Roman" w:hAnsi="Times New Roman" w:cs="Times New Roman"/>
          <w:sz w:val="28"/>
          <w:szCs w:val="28"/>
        </w:rPr>
        <w:t xml:space="preserve"> в обслуживании ключевых предприя</w:t>
      </w:r>
      <w:r w:rsidR="006813A6">
        <w:rPr>
          <w:rFonts w:ascii="Times New Roman" w:hAnsi="Times New Roman" w:cs="Times New Roman"/>
          <w:sz w:val="28"/>
          <w:szCs w:val="28"/>
        </w:rPr>
        <w:t>тий российской экономики. В 2016</w:t>
      </w:r>
      <w:r w:rsidRPr="00011773">
        <w:rPr>
          <w:rFonts w:ascii="Times New Roman" w:hAnsi="Times New Roman" w:cs="Times New Roman"/>
          <w:sz w:val="28"/>
          <w:szCs w:val="28"/>
        </w:rPr>
        <w:t xml:space="preserve"> году увеличились на 24,5 % – до 4 383,6 </w:t>
      </w:r>
      <w:proofErr w:type="gramStart"/>
      <w:r w:rsidRPr="00011773">
        <w:rPr>
          <w:rFonts w:ascii="Times New Roman" w:hAnsi="Times New Roman" w:cs="Times New Roman"/>
          <w:sz w:val="28"/>
          <w:szCs w:val="28"/>
        </w:rPr>
        <w:t>млрд</w:t>
      </w:r>
      <w:proofErr w:type="gramEnd"/>
      <w:r w:rsidRPr="00011773">
        <w:rPr>
          <w:rFonts w:ascii="Times New Roman" w:hAnsi="Times New Roman" w:cs="Times New Roman"/>
          <w:sz w:val="28"/>
          <w:szCs w:val="28"/>
        </w:rPr>
        <w:t xml:space="preserve"> рублей (в том числе за счет переоценки средств, номинированных в иностранных валютах), а доля рынка группы ВТБ в данном сегменте привлечения выросла с 18,8 % на конец 201</w:t>
      </w:r>
      <w:r w:rsidR="006813A6">
        <w:rPr>
          <w:rFonts w:ascii="Times New Roman" w:hAnsi="Times New Roman" w:cs="Times New Roman"/>
          <w:sz w:val="28"/>
          <w:szCs w:val="28"/>
        </w:rPr>
        <w:t>5</w:t>
      </w:r>
      <w:r w:rsidRPr="00011773">
        <w:rPr>
          <w:rFonts w:ascii="Times New Roman" w:hAnsi="Times New Roman" w:cs="Times New Roman"/>
          <w:sz w:val="28"/>
          <w:szCs w:val="28"/>
        </w:rPr>
        <w:t xml:space="preserve"> г</w:t>
      </w:r>
      <w:r w:rsidR="006813A6">
        <w:rPr>
          <w:rFonts w:ascii="Times New Roman" w:hAnsi="Times New Roman" w:cs="Times New Roman"/>
          <w:sz w:val="28"/>
          <w:szCs w:val="28"/>
        </w:rPr>
        <w:t>ода до 19,4 % на 31 декабря 2016</w:t>
      </w:r>
      <w:r w:rsidRPr="00011773">
        <w:rPr>
          <w:rFonts w:ascii="Times New Roman" w:hAnsi="Times New Roman" w:cs="Times New Roman"/>
          <w:sz w:val="28"/>
          <w:szCs w:val="28"/>
        </w:rPr>
        <w:t xml:space="preserve"> года. </w:t>
      </w:r>
    </w:p>
    <w:p w:rsidR="00BF2908" w:rsidRDefault="00BF2908" w:rsidP="00BF2908">
      <w:pPr>
        <w:spacing w:after="0" w:line="360" w:lineRule="auto"/>
        <w:ind w:firstLine="709"/>
        <w:jc w:val="both"/>
        <w:rPr>
          <w:rFonts w:ascii="Times New Roman" w:hAnsi="Times New Roman" w:cs="Times New Roman"/>
          <w:sz w:val="28"/>
          <w:szCs w:val="28"/>
        </w:rPr>
      </w:pPr>
      <w:r w:rsidRPr="008B2269">
        <w:rPr>
          <w:rFonts w:ascii="Times New Roman" w:hAnsi="Times New Roman" w:cs="Times New Roman"/>
          <w:sz w:val="28"/>
          <w:szCs w:val="28"/>
        </w:rPr>
        <w:t xml:space="preserve">ПАО «ВТБ 24» </w:t>
      </w:r>
      <w:r w:rsidRPr="00011773">
        <w:rPr>
          <w:rFonts w:ascii="Times New Roman" w:hAnsi="Times New Roman" w:cs="Times New Roman"/>
          <w:sz w:val="28"/>
          <w:szCs w:val="28"/>
        </w:rPr>
        <w:t xml:space="preserve"> занимает вторую позицию на российском рынке по объему привлеченных средств корпоративных клиентов.</w:t>
      </w:r>
    </w:p>
    <w:p w:rsidR="00BF2908" w:rsidRPr="0027620E" w:rsidRDefault="00BF2908" w:rsidP="007225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необходимо сделать вывод о достаточно успешном развитии ПАО «В</w:t>
      </w:r>
      <w:r w:rsidR="007225A4">
        <w:rPr>
          <w:rFonts w:ascii="Times New Roman" w:hAnsi="Times New Roman" w:cs="Times New Roman"/>
          <w:sz w:val="28"/>
          <w:szCs w:val="28"/>
        </w:rPr>
        <w:t xml:space="preserve">ТБ 24» в современных условиях.  </w:t>
      </w:r>
      <w:r w:rsidRPr="0027620E">
        <w:rPr>
          <w:rFonts w:ascii="Times New Roman" w:hAnsi="Times New Roman" w:cs="Times New Roman"/>
          <w:sz w:val="28"/>
          <w:szCs w:val="28"/>
        </w:rPr>
        <w:t>Гибкая це</w:t>
      </w:r>
      <w:r>
        <w:rPr>
          <w:rFonts w:ascii="Times New Roman" w:hAnsi="Times New Roman" w:cs="Times New Roman"/>
          <w:sz w:val="28"/>
          <w:szCs w:val="28"/>
        </w:rPr>
        <w:t>новая политика и индивидуальный подход к клиентам позволят</w:t>
      </w:r>
      <w:r w:rsidRPr="0027620E">
        <w:rPr>
          <w:rFonts w:ascii="Times New Roman" w:hAnsi="Times New Roman" w:cs="Times New Roman"/>
          <w:sz w:val="28"/>
          <w:szCs w:val="28"/>
        </w:rPr>
        <w:t xml:space="preserve"> </w:t>
      </w:r>
      <w:r>
        <w:rPr>
          <w:rFonts w:ascii="Times New Roman" w:hAnsi="Times New Roman" w:cs="Times New Roman"/>
          <w:sz w:val="28"/>
          <w:szCs w:val="28"/>
        </w:rPr>
        <w:t xml:space="preserve">ПАО «ВТБ 24» увеличить </w:t>
      </w:r>
      <w:r w:rsidRPr="0027620E">
        <w:rPr>
          <w:rFonts w:ascii="Times New Roman" w:hAnsi="Times New Roman" w:cs="Times New Roman"/>
          <w:sz w:val="28"/>
          <w:szCs w:val="28"/>
        </w:rPr>
        <w:t>объемы привлеченных клиентских пассивов.</w:t>
      </w:r>
    </w:p>
    <w:p w:rsidR="00BF2908" w:rsidRDefault="00BF2908" w:rsidP="00BF2908">
      <w:pPr>
        <w:pStyle w:val="a3"/>
        <w:ind w:left="0"/>
        <w:jc w:val="both"/>
        <w:rPr>
          <w:rFonts w:ascii="Times New Roman" w:hAnsi="Times New Roman" w:cs="Times New Roman"/>
          <w:b/>
          <w:sz w:val="28"/>
          <w:szCs w:val="28"/>
        </w:rPr>
      </w:pPr>
    </w:p>
    <w:p w:rsidR="007225A4" w:rsidRDefault="007225A4" w:rsidP="00BF2908">
      <w:pPr>
        <w:pStyle w:val="a3"/>
        <w:ind w:left="0"/>
        <w:jc w:val="both"/>
        <w:rPr>
          <w:rFonts w:ascii="Times New Roman" w:hAnsi="Times New Roman" w:cs="Times New Roman"/>
          <w:b/>
          <w:sz w:val="28"/>
          <w:szCs w:val="28"/>
        </w:rPr>
      </w:pPr>
    </w:p>
    <w:p w:rsidR="007225A4" w:rsidRDefault="007225A4" w:rsidP="00BF2908">
      <w:pPr>
        <w:pStyle w:val="a3"/>
        <w:ind w:left="0"/>
        <w:jc w:val="both"/>
        <w:rPr>
          <w:rFonts w:ascii="Times New Roman" w:hAnsi="Times New Roman" w:cs="Times New Roman"/>
          <w:b/>
          <w:sz w:val="28"/>
          <w:szCs w:val="28"/>
        </w:rPr>
      </w:pPr>
    </w:p>
    <w:p w:rsidR="007225A4" w:rsidRDefault="007225A4" w:rsidP="00BF2908">
      <w:pPr>
        <w:pStyle w:val="a3"/>
        <w:ind w:left="0"/>
        <w:jc w:val="both"/>
        <w:rPr>
          <w:rFonts w:ascii="Times New Roman" w:hAnsi="Times New Roman" w:cs="Times New Roman"/>
          <w:b/>
          <w:sz w:val="28"/>
          <w:szCs w:val="28"/>
        </w:rPr>
      </w:pPr>
    </w:p>
    <w:p w:rsidR="007225A4" w:rsidRDefault="007225A4" w:rsidP="00BF2908">
      <w:pPr>
        <w:pStyle w:val="a3"/>
        <w:ind w:left="0"/>
        <w:jc w:val="both"/>
        <w:rPr>
          <w:rFonts w:ascii="Times New Roman" w:hAnsi="Times New Roman" w:cs="Times New Roman"/>
          <w:b/>
          <w:sz w:val="28"/>
          <w:szCs w:val="28"/>
        </w:rPr>
      </w:pPr>
    </w:p>
    <w:p w:rsidR="007225A4" w:rsidRDefault="007225A4" w:rsidP="00BF2908">
      <w:pPr>
        <w:pStyle w:val="a3"/>
        <w:ind w:left="0"/>
        <w:jc w:val="both"/>
        <w:rPr>
          <w:rFonts w:ascii="Times New Roman" w:hAnsi="Times New Roman" w:cs="Times New Roman"/>
          <w:b/>
          <w:sz w:val="28"/>
          <w:szCs w:val="28"/>
        </w:rPr>
      </w:pPr>
    </w:p>
    <w:p w:rsidR="007225A4" w:rsidRDefault="007225A4" w:rsidP="00BF2908">
      <w:pPr>
        <w:pStyle w:val="a3"/>
        <w:ind w:left="0"/>
        <w:jc w:val="both"/>
        <w:rPr>
          <w:rFonts w:ascii="Times New Roman" w:hAnsi="Times New Roman" w:cs="Times New Roman"/>
          <w:b/>
          <w:sz w:val="28"/>
          <w:szCs w:val="28"/>
        </w:rPr>
      </w:pPr>
    </w:p>
    <w:p w:rsidR="007225A4" w:rsidRDefault="007225A4" w:rsidP="00BF2908">
      <w:pPr>
        <w:pStyle w:val="a3"/>
        <w:ind w:left="0"/>
        <w:jc w:val="both"/>
        <w:rPr>
          <w:rFonts w:ascii="Times New Roman" w:hAnsi="Times New Roman" w:cs="Times New Roman"/>
          <w:b/>
          <w:sz w:val="28"/>
          <w:szCs w:val="28"/>
        </w:rPr>
      </w:pPr>
    </w:p>
    <w:p w:rsidR="007225A4" w:rsidRDefault="007225A4" w:rsidP="00BF2908">
      <w:pPr>
        <w:pStyle w:val="a3"/>
        <w:ind w:left="0"/>
        <w:jc w:val="both"/>
        <w:rPr>
          <w:rFonts w:ascii="Times New Roman" w:hAnsi="Times New Roman" w:cs="Times New Roman"/>
          <w:b/>
          <w:sz w:val="28"/>
          <w:szCs w:val="28"/>
        </w:rPr>
      </w:pPr>
    </w:p>
    <w:p w:rsidR="007225A4" w:rsidRDefault="007225A4" w:rsidP="00BF2908">
      <w:pPr>
        <w:pStyle w:val="a3"/>
        <w:ind w:left="0"/>
        <w:jc w:val="both"/>
        <w:rPr>
          <w:rFonts w:ascii="Times New Roman" w:hAnsi="Times New Roman" w:cs="Times New Roman"/>
          <w:b/>
          <w:sz w:val="28"/>
          <w:szCs w:val="28"/>
        </w:rPr>
      </w:pPr>
    </w:p>
    <w:p w:rsidR="007225A4" w:rsidRDefault="007225A4" w:rsidP="00BF2908">
      <w:pPr>
        <w:pStyle w:val="a3"/>
        <w:ind w:left="0"/>
        <w:jc w:val="both"/>
        <w:rPr>
          <w:rFonts w:ascii="Times New Roman" w:hAnsi="Times New Roman" w:cs="Times New Roman"/>
          <w:b/>
          <w:sz w:val="28"/>
          <w:szCs w:val="28"/>
        </w:rPr>
      </w:pPr>
    </w:p>
    <w:p w:rsidR="007225A4" w:rsidRDefault="007225A4" w:rsidP="00BF2908">
      <w:pPr>
        <w:pStyle w:val="a3"/>
        <w:ind w:left="0"/>
        <w:jc w:val="both"/>
        <w:rPr>
          <w:rFonts w:ascii="Times New Roman" w:hAnsi="Times New Roman" w:cs="Times New Roman"/>
          <w:b/>
          <w:sz w:val="28"/>
          <w:szCs w:val="28"/>
        </w:rPr>
      </w:pPr>
    </w:p>
    <w:p w:rsidR="007225A4" w:rsidRDefault="007225A4" w:rsidP="00BF2908">
      <w:pPr>
        <w:pStyle w:val="a3"/>
        <w:ind w:left="0"/>
        <w:jc w:val="both"/>
        <w:rPr>
          <w:rFonts w:ascii="Times New Roman" w:hAnsi="Times New Roman" w:cs="Times New Roman"/>
          <w:b/>
          <w:sz w:val="28"/>
          <w:szCs w:val="28"/>
        </w:rPr>
      </w:pPr>
    </w:p>
    <w:p w:rsidR="007225A4" w:rsidRDefault="007225A4" w:rsidP="00BF2908">
      <w:pPr>
        <w:pStyle w:val="a3"/>
        <w:ind w:left="0"/>
        <w:jc w:val="both"/>
        <w:rPr>
          <w:rFonts w:ascii="Times New Roman" w:hAnsi="Times New Roman" w:cs="Times New Roman"/>
          <w:b/>
          <w:sz w:val="28"/>
          <w:szCs w:val="28"/>
        </w:rPr>
      </w:pPr>
    </w:p>
    <w:p w:rsidR="007225A4" w:rsidRDefault="007225A4" w:rsidP="00BF2908">
      <w:pPr>
        <w:pStyle w:val="a3"/>
        <w:ind w:left="0"/>
        <w:jc w:val="both"/>
        <w:rPr>
          <w:rFonts w:ascii="Times New Roman" w:hAnsi="Times New Roman" w:cs="Times New Roman"/>
          <w:b/>
          <w:sz w:val="28"/>
          <w:szCs w:val="28"/>
        </w:rPr>
      </w:pPr>
    </w:p>
    <w:p w:rsidR="006813A6" w:rsidRDefault="006813A6" w:rsidP="00BF2908">
      <w:pPr>
        <w:pStyle w:val="a3"/>
        <w:ind w:left="0"/>
        <w:jc w:val="both"/>
        <w:rPr>
          <w:rFonts w:ascii="Times New Roman" w:hAnsi="Times New Roman" w:cs="Times New Roman"/>
          <w:b/>
          <w:sz w:val="28"/>
          <w:szCs w:val="28"/>
        </w:rPr>
      </w:pPr>
    </w:p>
    <w:p w:rsidR="006813A6" w:rsidRDefault="006813A6" w:rsidP="00BF2908">
      <w:pPr>
        <w:pStyle w:val="a3"/>
        <w:ind w:left="0"/>
        <w:jc w:val="both"/>
        <w:rPr>
          <w:rFonts w:ascii="Times New Roman" w:hAnsi="Times New Roman" w:cs="Times New Roman"/>
          <w:b/>
          <w:sz w:val="28"/>
          <w:szCs w:val="28"/>
        </w:rPr>
      </w:pPr>
    </w:p>
    <w:p w:rsidR="006813A6" w:rsidRDefault="006813A6" w:rsidP="00BF2908">
      <w:pPr>
        <w:pStyle w:val="a3"/>
        <w:ind w:left="0"/>
        <w:jc w:val="both"/>
        <w:rPr>
          <w:rFonts w:ascii="Times New Roman" w:hAnsi="Times New Roman" w:cs="Times New Roman"/>
          <w:b/>
          <w:sz w:val="28"/>
          <w:szCs w:val="28"/>
        </w:rPr>
      </w:pPr>
    </w:p>
    <w:p w:rsidR="006813A6" w:rsidRDefault="006813A6" w:rsidP="00BF2908">
      <w:pPr>
        <w:pStyle w:val="a3"/>
        <w:ind w:left="0"/>
        <w:jc w:val="both"/>
        <w:rPr>
          <w:rFonts w:ascii="Times New Roman" w:hAnsi="Times New Roman" w:cs="Times New Roman"/>
          <w:b/>
          <w:sz w:val="28"/>
          <w:szCs w:val="28"/>
        </w:rPr>
      </w:pPr>
    </w:p>
    <w:p w:rsidR="007225A4" w:rsidRDefault="007225A4" w:rsidP="00BF2908">
      <w:pPr>
        <w:pStyle w:val="a3"/>
        <w:ind w:left="0"/>
        <w:jc w:val="both"/>
        <w:rPr>
          <w:rFonts w:ascii="Times New Roman" w:hAnsi="Times New Roman" w:cs="Times New Roman"/>
          <w:b/>
          <w:sz w:val="28"/>
          <w:szCs w:val="28"/>
        </w:rPr>
      </w:pPr>
    </w:p>
    <w:p w:rsidR="007225A4" w:rsidRDefault="007225A4" w:rsidP="00BF2908">
      <w:pPr>
        <w:pStyle w:val="a3"/>
        <w:ind w:left="0"/>
        <w:jc w:val="both"/>
        <w:rPr>
          <w:rFonts w:ascii="Times New Roman" w:hAnsi="Times New Roman" w:cs="Times New Roman"/>
          <w:b/>
          <w:sz w:val="28"/>
          <w:szCs w:val="28"/>
        </w:rPr>
      </w:pPr>
    </w:p>
    <w:p w:rsidR="007225A4" w:rsidRDefault="007225A4" w:rsidP="00BF2908">
      <w:pPr>
        <w:pStyle w:val="a3"/>
        <w:ind w:left="0"/>
        <w:jc w:val="both"/>
        <w:rPr>
          <w:rFonts w:ascii="Times New Roman" w:hAnsi="Times New Roman" w:cs="Times New Roman"/>
          <w:b/>
          <w:sz w:val="28"/>
          <w:szCs w:val="28"/>
        </w:rPr>
      </w:pPr>
    </w:p>
    <w:p w:rsidR="007225A4" w:rsidRDefault="007225A4" w:rsidP="00BF2908">
      <w:pPr>
        <w:pStyle w:val="a3"/>
        <w:ind w:left="0"/>
        <w:jc w:val="both"/>
        <w:rPr>
          <w:rFonts w:ascii="Times New Roman" w:hAnsi="Times New Roman" w:cs="Times New Roman"/>
          <w:b/>
          <w:sz w:val="28"/>
          <w:szCs w:val="28"/>
        </w:rPr>
      </w:pPr>
    </w:p>
    <w:p w:rsidR="007225A4" w:rsidRPr="007225A4" w:rsidRDefault="007225A4" w:rsidP="007225A4">
      <w:pPr>
        <w:pStyle w:val="a3"/>
        <w:ind w:left="0"/>
        <w:jc w:val="both"/>
        <w:rPr>
          <w:rFonts w:ascii="Times New Roman" w:hAnsi="Times New Roman" w:cs="Times New Roman"/>
          <w:b/>
          <w:sz w:val="28"/>
          <w:szCs w:val="28"/>
        </w:rPr>
      </w:pPr>
      <w:r w:rsidRPr="007225A4">
        <w:rPr>
          <w:rFonts w:ascii="Times New Roman" w:hAnsi="Times New Roman" w:cs="Times New Roman"/>
          <w:b/>
          <w:sz w:val="28"/>
          <w:szCs w:val="28"/>
        </w:rPr>
        <w:lastRenderedPageBreak/>
        <w:t>Заключение</w:t>
      </w:r>
    </w:p>
    <w:p w:rsidR="007225A4" w:rsidRPr="007225A4" w:rsidRDefault="007225A4" w:rsidP="007225A4">
      <w:pPr>
        <w:pStyle w:val="a3"/>
        <w:spacing w:after="0" w:line="360" w:lineRule="auto"/>
        <w:ind w:left="0" w:firstLine="709"/>
        <w:jc w:val="both"/>
        <w:rPr>
          <w:rFonts w:ascii="Times New Roman" w:hAnsi="Times New Roman" w:cs="Times New Roman"/>
          <w:sz w:val="28"/>
          <w:szCs w:val="28"/>
        </w:rPr>
      </w:pPr>
    </w:p>
    <w:p w:rsidR="007225A4" w:rsidRPr="007225A4" w:rsidRDefault="007225A4" w:rsidP="007225A4">
      <w:pPr>
        <w:pStyle w:val="a3"/>
        <w:spacing w:after="0" w:line="360" w:lineRule="auto"/>
        <w:ind w:left="0" w:firstLine="709"/>
        <w:jc w:val="both"/>
        <w:rPr>
          <w:rFonts w:ascii="Times New Roman" w:hAnsi="Times New Roman" w:cs="Times New Roman"/>
          <w:sz w:val="28"/>
          <w:szCs w:val="28"/>
        </w:rPr>
      </w:pPr>
      <w:r w:rsidRPr="007225A4">
        <w:rPr>
          <w:rFonts w:ascii="Times New Roman" w:hAnsi="Times New Roman" w:cs="Times New Roman"/>
          <w:sz w:val="28"/>
          <w:szCs w:val="28"/>
        </w:rPr>
        <w:t>Анализ теоретических основ в данной работе показал, что существует достаточное множество подходов к определению депозитной политики, ее продуктов, а так же принципов и этапов формирования. В рамках данной работы разработано собственное определение депозитной политики: комплексная система мероприятий коммерческого банка, основная задача функционирования которой состоит в формирование банковских ресурсов с целью дальнейшего размещения и получения положительного финансового результата.</w:t>
      </w:r>
    </w:p>
    <w:p w:rsidR="007225A4" w:rsidRPr="007225A4" w:rsidRDefault="007225A4" w:rsidP="007225A4">
      <w:pPr>
        <w:pStyle w:val="a3"/>
        <w:spacing w:after="0" w:line="360" w:lineRule="auto"/>
        <w:ind w:left="0" w:firstLine="709"/>
        <w:jc w:val="both"/>
        <w:rPr>
          <w:rFonts w:ascii="Times New Roman" w:hAnsi="Times New Roman" w:cs="Times New Roman"/>
          <w:sz w:val="28"/>
          <w:szCs w:val="28"/>
        </w:rPr>
      </w:pPr>
      <w:r w:rsidRPr="007225A4">
        <w:rPr>
          <w:rFonts w:ascii="Times New Roman" w:hAnsi="Times New Roman" w:cs="Times New Roman"/>
          <w:sz w:val="28"/>
          <w:szCs w:val="28"/>
        </w:rPr>
        <w:t xml:space="preserve">Важным моментом формирования депозитной политики является планирование и рассмотрение возможных вариантов привлечения дополнительных финансовых ресурсов и планируемых </w:t>
      </w:r>
      <w:proofErr w:type="gramStart"/>
      <w:r w:rsidRPr="007225A4">
        <w:rPr>
          <w:rFonts w:ascii="Times New Roman" w:hAnsi="Times New Roman" w:cs="Times New Roman"/>
          <w:sz w:val="28"/>
          <w:szCs w:val="28"/>
        </w:rPr>
        <w:t>направлениях</w:t>
      </w:r>
      <w:proofErr w:type="gramEnd"/>
      <w:r w:rsidRPr="007225A4">
        <w:rPr>
          <w:rFonts w:ascii="Times New Roman" w:hAnsi="Times New Roman" w:cs="Times New Roman"/>
          <w:sz w:val="28"/>
          <w:szCs w:val="28"/>
        </w:rPr>
        <w:t xml:space="preserve"> расходования.</w:t>
      </w:r>
    </w:p>
    <w:p w:rsidR="007225A4" w:rsidRPr="007225A4" w:rsidRDefault="007225A4" w:rsidP="007225A4">
      <w:pPr>
        <w:pStyle w:val="a3"/>
        <w:spacing w:after="0" w:line="360" w:lineRule="auto"/>
        <w:ind w:left="0" w:firstLine="709"/>
        <w:jc w:val="both"/>
        <w:rPr>
          <w:rFonts w:ascii="Times New Roman" w:hAnsi="Times New Roman" w:cs="Times New Roman"/>
          <w:sz w:val="28"/>
          <w:szCs w:val="28"/>
        </w:rPr>
      </w:pPr>
      <w:r w:rsidRPr="007225A4">
        <w:rPr>
          <w:rFonts w:ascii="Times New Roman" w:hAnsi="Times New Roman" w:cs="Times New Roman"/>
          <w:sz w:val="28"/>
          <w:szCs w:val="28"/>
        </w:rPr>
        <w:t xml:space="preserve">Объектом </w:t>
      </w:r>
      <w:r w:rsidR="00A74D98">
        <w:rPr>
          <w:rFonts w:ascii="Times New Roman" w:hAnsi="Times New Roman" w:cs="Times New Roman"/>
          <w:sz w:val="28"/>
          <w:szCs w:val="28"/>
        </w:rPr>
        <w:t xml:space="preserve">в научно-исследовательской работе </w:t>
      </w:r>
      <w:r w:rsidRPr="007225A4">
        <w:rPr>
          <w:rFonts w:ascii="Times New Roman" w:hAnsi="Times New Roman" w:cs="Times New Roman"/>
          <w:sz w:val="28"/>
          <w:szCs w:val="28"/>
        </w:rPr>
        <w:t xml:space="preserve">выступил банк ВТБ 24, который обладает уникальной для российских банков международной сетью. Компании Группы предоставляют услуги в странах СНГ, Европы, Азии, Северной Америки и Африки, содействуя развитию международного сотрудничества и продвижению российских предприятий на мировые рынки. Международные операции позволяют ВТБ диверсифицировать бизнес и увеличивать его рентабельность за счет работы на </w:t>
      </w:r>
      <w:proofErr w:type="spellStart"/>
      <w:r w:rsidRPr="007225A4">
        <w:rPr>
          <w:rFonts w:ascii="Times New Roman" w:hAnsi="Times New Roman" w:cs="Times New Roman"/>
          <w:sz w:val="28"/>
          <w:szCs w:val="28"/>
        </w:rPr>
        <w:t>высокомаржинальных</w:t>
      </w:r>
      <w:proofErr w:type="spellEnd"/>
      <w:r w:rsidRPr="007225A4">
        <w:rPr>
          <w:rFonts w:ascii="Times New Roman" w:hAnsi="Times New Roman" w:cs="Times New Roman"/>
          <w:sz w:val="28"/>
          <w:szCs w:val="28"/>
        </w:rPr>
        <w:t xml:space="preserve"> рынках.</w:t>
      </w:r>
    </w:p>
    <w:p w:rsidR="007225A4" w:rsidRPr="007225A4" w:rsidRDefault="007225A4" w:rsidP="007225A4">
      <w:pPr>
        <w:pStyle w:val="a3"/>
        <w:spacing w:after="0" w:line="360" w:lineRule="auto"/>
        <w:ind w:left="0" w:firstLine="709"/>
        <w:jc w:val="both"/>
        <w:rPr>
          <w:rFonts w:ascii="Times New Roman" w:hAnsi="Times New Roman" w:cs="Times New Roman"/>
          <w:sz w:val="28"/>
          <w:szCs w:val="28"/>
        </w:rPr>
      </w:pPr>
      <w:r w:rsidRPr="007225A4">
        <w:rPr>
          <w:rFonts w:ascii="Times New Roman" w:hAnsi="Times New Roman" w:cs="Times New Roman"/>
          <w:sz w:val="28"/>
          <w:szCs w:val="28"/>
        </w:rPr>
        <w:t>В рамках проведения д</w:t>
      </w:r>
      <w:r w:rsidR="00A74D98">
        <w:rPr>
          <w:rFonts w:ascii="Times New Roman" w:hAnsi="Times New Roman" w:cs="Times New Roman"/>
          <w:sz w:val="28"/>
          <w:szCs w:val="28"/>
        </w:rPr>
        <w:t>епозитной политики банком в 2016</w:t>
      </w:r>
      <w:r w:rsidRPr="007225A4">
        <w:rPr>
          <w:rFonts w:ascii="Times New Roman" w:hAnsi="Times New Roman" w:cs="Times New Roman"/>
          <w:sz w:val="28"/>
          <w:szCs w:val="28"/>
        </w:rPr>
        <w:t xml:space="preserve"> году была продолжена работа по расширению опций при размещении временно свободных</w:t>
      </w:r>
      <w:r w:rsidR="00A74D98">
        <w:rPr>
          <w:rFonts w:ascii="Times New Roman" w:hAnsi="Times New Roman" w:cs="Times New Roman"/>
          <w:sz w:val="28"/>
          <w:szCs w:val="28"/>
        </w:rPr>
        <w:t xml:space="preserve"> денежных средств. Так же в 2016</w:t>
      </w:r>
      <w:bookmarkStart w:id="0" w:name="_GoBack"/>
      <w:bookmarkEnd w:id="0"/>
      <w:r w:rsidRPr="007225A4">
        <w:rPr>
          <w:rFonts w:ascii="Times New Roman" w:hAnsi="Times New Roman" w:cs="Times New Roman"/>
          <w:sz w:val="28"/>
          <w:szCs w:val="28"/>
        </w:rPr>
        <w:t xml:space="preserve"> году была реализована возможность одновременного начисления и выплаты процентов на среднемесячные и неснижаемые остатки денежных сре</w:t>
      </w:r>
      <w:proofErr w:type="gramStart"/>
      <w:r w:rsidRPr="007225A4">
        <w:rPr>
          <w:rFonts w:ascii="Times New Roman" w:hAnsi="Times New Roman" w:cs="Times New Roman"/>
          <w:sz w:val="28"/>
          <w:szCs w:val="28"/>
        </w:rPr>
        <w:t>дств дл</w:t>
      </w:r>
      <w:proofErr w:type="gramEnd"/>
      <w:r w:rsidRPr="007225A4">
        <w:rPr>
          <w:rFonts w:ascii="Times New Roman" w:hAnsi="Times New Roman" w:cs="Times New Roman"/>
          <w:sz w:val="28"/>
          <w:szCs w:val="28"/>
        </w:rPr>
        <w:t>я региональных клиентов.</w:t>
      </w:r>
    </w:p>
    <w:p w:rsidR="007225A4" w:rsidRPr="007225A4" w:rsidRDefault="007225A4" w:rsidP="007225A4">
      <w:pPr>
        <w:pStyle w:val="a3"/>
        <w:spacing w:after="0" w:line="360" w:lineRule="auto"/>
        <w:ind w:left="0" w:firstLine="709"/>
        <w:jc w:val="both"/>
        <w:rPr>
          <w:rFonts w:ascii="Times New Roman" w:hAnsi="Times New Roman" w:cs="Times New Roman"/>
          <w:sz w:val="28"/>
          <w:szCs w:val="28"/>
        </w:rPr>
      </w:pPr>
    </w:p>
    <w:p w:rsidR="007225A4" w:rsidRDefault="007225A4" w:rsidP="00BF2908">
      <w:pPr>
        <w:pStyle w:val="a3"/>
        <w:ind w:left="0"/>
        <w:jc w:val="both"/>
        <w:rPr>
          <w:rFonts w:ascii="Times New Roman" w:hAnsi="Times New Roman" w:cs="Times New Roman"/>
          <w:b/>
          <w:sz w:val="28"/>
          <w:szCs w:val="28"/>
        </w:rPr>
      </w:pPr>
    </w:p>
    <w:p w:rsidR="007225A4" w:rsidRDefault="007225A4" w:rsidP="00BF2908">
      <w:pPr>
        <w:pStyle w:val="a3"/>
        <w:ind w:left="0"/>
        <w:jc w:val="both"/>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7225A4" w:rsidRDefault="007225A4" w:rsidP="00BF2908">
      <w:pPr>
        <w:pStyle w:val="a3"/>
        <w:ind w:left="0"/>
        <w:jc w:val="both"/>
        <w:rPr>
          <w:rFonts w:ascii="Times New Roman" w:hAnsi="Times New Roman" w:cs="Times New Roman"/>
          <w:b/>
          <w:sz w:val="28"/>
          <w:szCs w:val="28"/>
        </w:rPr>
      </w:pPr>
    </w:p>
    <w:p w:rsidR="007225A4" w:rsidRDefault="007225A4" w:rsidP="00BF2908">
      <w:pPr>
        <w:pStyle w:val="a3"/>
        <w:ind w:left="0"/>
        <w:jc w:val="both"/>
        <w:rPr>
          <w:rFonts w:ascii="Times New Roman" w:hAnsi="Times New Roman" w:cs="Times New Roman"/>
          <w:b/>
          <w:sz w:val="28"/>
          <w:szCs w:val="28"/>
        </w:rPr>
      </w:pPr>
    </w:p>
    <w:p w:rsidR="002E4344" w:rsidRPr="002E4344" w:rsidRDefault="002E4344" w:rsidP="002E4344">
      <w:pPr>
        <w:pStyle w:val="a3"/>
        <w:numPr>
          <w:ilvl w:val="0"/>
          <w:numId w:val="5"/>
        </w:numPr>
        <w:spacing w:after="0" w:line="360" w:lineRule="auto"/>
        <w:ind w:left="0" w:firstLine="709"/>
        <w:jc w:val="both"/>
        <w:rPr>
          <w:rFonts w:ascii="Times New Roman" w:hAnsi="Times New Roman" w:cs="Times New Roman"/>
          <w:sz w:val="28"/>
          <w:szCs w:val="28"/>
        </w:rPr>
      </w:pPr>
      <w:r w:rsidRPr="002E4344">
        <w:rPr>
          <w:rFonts w:ascii="Times New Roman" w:hAnsi="Times New Roman" w:cs="Times New Roman"/>
          <w:sz w:val="28"/>
          <w:szCs w:val="28"/>
        </w:rPr>
        <w:t>Гражданский кодекс Российской Федерации  от 26 января 1996 года № 14-ФЗ (ред. от 23.05.2016) // Справочная правовая система «</w:t>
      </w:r>
      <w:proofErr w:type="spellStart"/>
      <w:r w:rsidRPr="002E4344">
        <w:rPr>
          <w:rFonts w:ascii="Times New Roman" w:hAnsi="Times New Roman" w:cs="Times New Roman"/>
          <w:sz w:val="28"/>
          <w:szCs w:val="28"/>
        </w:rPr>
        <w:t>КонсультантПлюс</w:t>
      </w:r>
      <w:proofErr w:type="spellEnd"/>
      <w:r w:rsidRPr="002E4344">
        <w:rPr>
          <w:rFonts w:ascii="Times New Roman" w:hAnsi="Times New Roman" w:cs="Times New Roman"/>
          <w:sz w:val="28"/>
          <w:szCs w:val="28"/>
        </w:rPr>
        <w:t>» [Электронный ресурс]: http://www.consultant.ru/document/cons_doc_LAW_9027/</w:t>
      </w:r>
    </w:p>
    <w:p w:rsidR="007225A4" w:rsidRPr="002E4344" w:rsidRDefault="002E4344" w:rsidP="002E4344">
      <w:pPr>
        <w:pStyle w:val="a3"/>
        <w:numPr>
          <w:ilvl w:val="0"/>
          <w:numId w:val="5"/>
        </w:numPr>
        <w:spacing w:after="0" w:line="360" w:lineRule="auto"/>
        <w:ind w:left="0" w:firstLine="709"/>
        <w:jc w:val="both"/>
        <w:rPr>
          <w:rFonts w:ascii="Times New Roman" w:hAnsi="Times New Roman" w:cs="Times New Roman"/>
          <w:sz w:val="28"/>
          <w:szCs w:val="28"/>
        </w:rPr>
      </w:pPr>
      <w:r w:rsidRPr="002E4344">
        <w:rPr>
          <w:rFonts w:ascii="Times New Roman" w:hAnsi="Times New Roman" w:cs="Times New Roman"/>
          <w:sz w:val="28"/>
          <w:szCs w:val="28"/>
        </w:rPr>
        <w:t>Федеральный закон от 02.12.1990 N 395-1 (ред. от 03.07.2016) «О банках и банковской деятельности»  (с изм. и доп., вступ. в силу с 01.01.2017) // Справочная правовая система «</w:t>
      </w:r>
      <w:proofErr w:type="spellStart"/>
      <w:r w:rsidRPr="002E4344">
        <w:rPr>
          <w:rFonts w:ascii="Times New Roman" w:hAnsi="Times New Roman" w:cs="Times New Roman"/>
          <w:sz w:val="28"/>
          <w:szCs w:val="28"/>
        </w:rPr>
        <w:t>КонсультантПлюс</w:t>
      </w:r>
      <w:proofErr w:type="spellEnd"/>
      <w:r w:rsidRPr="002E4344">
        <w:rPr>
          <w:rFonts w:ascii="Times New Roman" w:hAnsi="Times New Roman" w:cs="Times New Roman"/>
          <w:sz w:val="28"/>
          <w:szCs w:val="28"/>
        </w:rPr>
        <w:t>» [Электронный ресурс]: http://www.consultant.ru/document/cons_doc_LAW_5842/</w:t>
      </w:r>
    </w:p>
    <w:p w:rsidR="002E4344" w:rsidRPr="002E4344" w:rsidRDefault="002E4344" w:rsidP="002E4344">
      <w:pPr>
        <w:pStyle w:val="a3"/>
        <w:numPr>
          <w:ilvl w:val="0"/>
          <w:numId w:val="5"/>
        </w:numPr>
        <w:spacing w:after="0" w:line="360" w:lineRule="auto"/>
        <w:ind w:left="0" w:firstLine="709"/>
        <w:jc w:val="both"/>
        <w:rPr>
          <w:rFonts w:ascii="Times New Roman" w:hAnsi="Times New Roman" w:cs="Times New Roman"/>
          <w:sz w:val="28"/>
          <w:szCs w:val="28"/>
        </w:rPr>
      </w:pPr>
      <w:r w:rsidRPr="002E4344">
        <w:rPr>
          <w:rFonts w:ascii="Times New Roman" w:hAnsi="Times New Roman" w:cs="Times New Roman"/>
          <w:sz w:val="28"/>
          <w:szCs w:val="28"/>
        </w:rPr>
        <w:t>Кузнецова, Е. И. Финансы. Денежное обращение. Кредит [Электронный ресурс] : учеб</w:t>
      </w:r>
      <w:proofErr w:type="gramStart"/>
      <w:r w:rsidRPr="002E4344">
        <w:rPr>
          <w:rFonts w:ascii="Times New Roman" w:hAnsi="Times New Roman" w:cs="Times New Roman"/>
          <w:sz w:val="28"/>
          <w:szCs w:val="28"/>
        </w:rPr>
        <w:t>.</w:t>
      </w:r>
      <w:proofErr w:type="gramEnd"/>
      <w:r w:rsidRPr="002E4344">
        <w:rPr>
          <w:rFonts w:ascii="Times New Roman" w:hAnsi="Times New Roman" w:cs="Times New Roman"/>
          <w:sz w:val="28"/>
          <w:szCs w:val="28"/>
        </w:rPr>
        <w:t xml:space="preserve"> </w:t>
      </w:r>
      <w:proofErr w:type="gramStart"/>
      <w:r w:rsidRPr="002E4344">
        <w:rPr>
          <w:rFonts w:ascii="Times New Roman" w:hAnsi="Times New Roman" w:cs="Times New Roman"/>
          <w:sz w:val="28"/>
          <w:szCs w:val="28"/>
        </w:rPr>
        <w:t>п</w:t>
      </w:r>
      <w:proofErr w:type="gramEnd"/>
      <w:r w:rsidRPr="002E4344">
        <w:rPr>
          <w:rFonts w:ascii="Times New Roman" w:hAnsi="Times New Roman" w:cs="Times New Roman"/>
          <w:sz w:val="28"/>
          <w:szCs w:val="28"/>
        </w:rPr>
        <w:t>особие для студентов вузов / Е. И. Кузнецова. - М.: ЮНИТИ-ДАНА, 2013. - 687 с</w:t>
      </w:r>
    </w:p>
    <w:p w:rsidR="007225A4" w:rsidRPr="002E4344" w:rsidRDefault="002E4344" w:rsidP="002E4344">
      <w:pPr>
        <w:pStyle w:val="a3"/>
        <w:numPr>
          <w:ilvl w:val="0"/>
          <w:numId w:val="5"/>
        </w:numPr>
        <w:spacing w:after="0" w:line="360" w:lineRule="auto"/>
        <w:ind w:left="0" w:firstLine="709"/>
        <w:jc w:val="both"/>
        <w:rPr>
          <w:rFonts w:ascii="Times New Roman" w:hAnsi="Times New Roman" w:cs="Times New Roman"/>
          <w:sz w:val="28"/>
          <w:szCs w:val="28"/>
        </w:rPr>
      </w:pPr>
      <w:r w:rsidRPr="002E4344">
        <w:rPr>
          <w:rFonts w:ascii="Times New Roman" w:hAnsi="Times New Roman" w:cs="Times New Roman"/>
          <w:sz w:val="28"/>
          <w:szCs w:val="28"/>
        </w:rPr>
        <w:t xml:space="preserve">С. В. </w:t>
      </w:r>
      <w:proofErr w:type="spellStart"/>
      <w:r w:rsidRPr="002E4344">
        <w:rPr>
          <w:rFonts w:ascii="Times New Roman" w:hAnsi="Times New Roman" w:cs="Times New Roman"/>
          <w:sz w:val="28"/>
          <w:szCs w:val="28"/>
        </w:rPr>
        <w:t>Сплошнов</w:t>
      </w:r>
      <w:proofErr w:type="spellEnd"/>
      <w:r w:rsidRPr="002E4344">
        <w:rPr>
          <w:rFonts w:ascii="Times New Roman" w:hAnsi="Times New Roman" w:cs="Times New Roman"/>
          <w:sz w:val="28"/>
          <w:szCs w:val="28"/>
        </w:rPr>
        <w:t xml:space="preserve">, Н. Л. Давыдова. Банковский розничный бизнес. / </w:t>
      </w:r>
      <w:proofErr w:type="spellStart"/>
      <w:r w:rsidRPr="002E4344">
        <w:rPr>
          <w:rFonts w:ascii="Times New Roman" w:hAnsi="Times New Roman" w:cs="Times New Roman"/>
          <w:sz w:val="28"/>
          <w:szCs w:val="28"/>
        </w:rPr>
        <w:t>Сплошнов</w:t>
      </w:r>
      <w:proofErr w:type="spellEnd"/>
      <w:r w:rsidRPr="002E4344">
        <w:rPr>
          <w:rFonts w:ascii="Times New Roman" w:hAnsi="Times New Roman" w:cs="Times New Roman"/>
          <w:sz w:val="28"/>
          <w:szCs w:val="28"/>
        </w:rPr>
        <w:t xml:space="preserve"> С.В., Давыдова Н. Л., 2012.  УП «Издательство “</w:t>
      </w:r>
      <w:proofErr w:type="spellStart"/>
      <w:r w:rsidRPr="002E4344">
        <w:rPr>
          <w:rFonts w:ascii="Times New Roman" w:hAnsi="Times New Roman" w:cs="Times New Roman"/>
          <w:sz w:val="28"/>
          <w:szCs w:val="28"/>
        </w:rPr>
        <w:t>Вышэйшая</w:t>
      </w:r>
      <w:proofErr w:type="spellEnd"/>
      <w:r w:rsidRPr="002E4344">
        <w:rPr>
          <w:rFonts w:ascii="Times New Roman" w:hAnsi="Times New Roman" w:cs="Times New Roman"/>
          <w:sz w:val="28"/>
          <w:szCs w:val="28"/>
        </w:rPr>
        <w:t xml:space="preserve"> школа”», 2012.- 258 с.</w:t>
      </w:r>
    </w:p>
    <w:p w:rsidR="007225A4" w:rsidRPr="002E4344" w:rsidRDefault="002E4344" w:rsidP="002E4344">
      <w:pPr>
        <w:pStyle w:val="a3"/>
        <w:numPr>
          <w:ilvl w:val="0"/>
          <w:numId w:val="5"/>
        </w:numPr>
        <w:spacing w:after="0" w:line="360" w:lineRule="auto"/>
        <w:ind w:left="0" w:firstLine="709"/>
        <w:jc w:val="both"/>
        <w:rPr>
          <w:rFonts w:ascii="Times New Roman" w:hAnsi="Times New Roman" w:cs="Times New Roman"/>
          <w:sz w:val="28"/>
          <w:szCs w:val="28"/>
        </w:rPr>
      </w:pPr>
      <w:r w:rsidRPr="002E4344">
        <w:rPr>
          <w:rFonts w:ascii="Times New Roman" w:hAnsi="Times New Roman" w:cs="Times New Roman"/>
          <w:sz w:val="28"/>
          <w:szCs w:val="28"/>
        </w:rPr>
        <w:t>Чижик В.П. Финансовые рынки и институты: Учебное пособие / Чижик В.П. - М.: Форум, НИЦ ИНФРА-М, 2016. – 298 с.</w:t>
      </w:r>
    </w:p>
    <w:p w:rsidR="007225A4" w:rsidRPr="002E4344" w:rsidRDefault="002E4344" w:rsidP="002E4344">
      <w:pPr>
        <w:pStyle w:val="a3"/>
        <w:numPr>
          <w:ilvl w:val="0"/>
          <w:numId w:val="5"/>
        </w:numPr>
        <w:spacing w:after="0" w:line="360" w:lineRule="auto"/>
        <w:ind w:left="0" w:firstLine="709"/>
        <w:jc w:val="both"/>
        <w:rPr>
          <w:rFonts w:ascii="Times New Roman" w:hAnsi="Times New Roman" w:cs="Times New Roman"/>
          <w:sz w:val="28"/>
          <w:szCs w:val="28"/>
        </w:rPr>
      </w:pPr>
      <w:r w:rsidRPr="002E4344">
        <w:rPr>
          <w:rFonts w:ascii="Times New Roman" w:hAnsi="Times New Roman" w:cs="Times New Roman"/>
          <w:sz w:val="28"/>
          <w:szCs w:val="28"/>
        </w:rPr>
        <w:t>Челноков, В. А. Банки и банковские операции / В.А. Челноков. - Москва: Высшая школа, 2014. - 292 c.</w:t>
      </w:r>
    </w:p>
    <w:p w:rsidR="002E4344" w:rsidRPr="002E4344" w:rsidRDefault="002E4344" w:rsidP="002E4344">
      <w:pPr>
        <w:pStyle w:val="a3"/>
        <w:numPr>
          <w:ilvl w:val="0"/>
          <w:numId w:val="5"/>
        </w:numPr>
        <w:spacing w:after="0" w:line="360" w:lineRule="auto"/>
        <w:ind w:left="0" w:firstLine="709"/>
        <w:jc w:val="both"/>
        <w:rPr>
          <w:rFonts w:ascii="Times New Roman" w:hAnsi="Times New Roman" w:cs="Times New Roman"/>
          <w:sz w:val="28"/>
          <w:szCs w:val="28"/>
        </w:rPr>
      </w:pPr>
      <w:r w:rsidRPr="002E4344">
        <w:rPr>
          <w:rFonts w:ascii="Times New Roman" w:hAnsi="Times New Roman" w:cs="Times New Roman"/>
          <w:sz w:val="28"/>
          <w:szCs w:val="28"/>
        </w:rPr>
        <w:t>Годовой отчет ВТБ 24 за 2016 год</w:t>
      </w:r>
    </w:p>
    <w:sectPr w:rsidR="002E4344" w:rsidRPr="002E4344" w:rsidSect="00BF2908">
      <w:footerReference w:type="default" r:id="rId14"/>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908" w:rsidRDefault="00BF2908" w:rsidP="00BF2908">
      <w:pPr>
        <w:spacing w:after="0" w:line="240" w:lineRule="auto"/>
      </w:pPr>
      <w:r>
        <w:separator/>
      </w:r>
    </w:p>
  </w:endnote>
  <w:endnote w:type="continuationSeparator" w:id="0">
    <w:p w:rsidR="00BF2908" w:rsidRDefault="00BF2908" w:rsidP="00BF2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663024"/>
      <w:docPartObj>
        <w:docPartGallery w:val="Page Numbers (Bottom of Page)"/>
        <w:docPartUnique/>
      </w:docPartObj>
    </w:sdtPr>
    <w:sdtContent>
      <w:p w:rsidR="00BF2908" w:rsidRDefault="00BF2908">
        <w:pPr>
          <w:pStyle w:val="a6"/>
          <w:jc w:val="center"/>
        </w:pPr>
        <w:r>
          <w:fldChar w:fldCharType="begin"/>
        </w:r>
        <w:r>
          <w:instrText>PAGE   \* MERGEFORMAT</w:instrText>
        </w:r>
        <w:r>
          <w:fldChar w:fldCharType="separate"/>
        </w:r>
        <w:r w:rsidR="00A74D98">
          <w:rPr>
            <w:noProof/>
          </w:rPr>
          <w:t>22</w:t>
        </w:r>
        <w:r>
          <w:fldChar w:fldCharType="end"/>
        </w:r>
      </w:p>
    </w:sdtContent>
  </w:sdt>
  <w:p w:rsidR="00BF2908" w:rsidRDefault="00BF29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908" w:rsidRDefault="00BF2908" w:rsidP="00BF2908">
      <w:pPr>
        <w:spacing w:after="0" w:line="240" w:lineRule="auto"/>
      </w:pPr>
      <w:r>
        <w:separator/>
      </w:r>
    </w:p>
  </w:footnote>
  <w:footnote w:type="continuationSeparator" w:id="0">
    <w:p w:rsidR="00BF2908" w:rsidRDefault="00BF2908" w:rsidP="00BF2908">
      <w:pPr>
        <w:spacing w:after="0" w:line="240" w:lineRule="auto"/>
      </w:pPr>
      <w:r>
        <w:continuationSeparator/>
      </w:r>
    </w:p>
  </w:footnote>
  <w:footnote w:id="1">
    <w:p w:rsidR="00BF2908" w:rsidRPr="002840D9" w:rsidRDefault="00BF2908" w:rsidP="00BF2908">
      <w:pPr>
        <w:pStyle w:val="a8"/>
        <w:jc w:val="both"/>
        <w:rPr>
          <w:rFonts w:ascii="Times New Roman" w:hAnsi="Times New Roman" w:cs="Times New Roman"/>
        </w:rPr>
      </w:pPr>
      <w:r w:rsidRPr="002840D9">
        <w:rPr>
          <w:rStyle w:val="aa"/>
          <w:rFonts w:ascii="Times New Roman" w:hAnsi="Times New Roman" w:cs="Times New Roman"/>
        </w:rPr>
        <w:footnoteRef/>
      </w:r>
      <w:r w:rsidRPr="002840D9">
        <w:rPr>
          <w:rFonts w:ascii="Times New Roman" w:hAnsi="Times New Roman" w:cs="Times New Roman"/>
        </w:rPr>
        <w:t xml:space="preserve"> Гражданский кодекс Российской Федерации  от 26 января 1996 года № 14-ФЗ (ред. от 23.05.2016) // Справочная правовая система «</w:t>
      </w:r>
      <w:proofErr w:type="spellStart"/>
      <w:r w:rsidRPr="002840D9">
        <w:rPr>
          <w:rFonts w:ascii="Times New Roman" w:hAnsi="Times New Roman" w:cs="Times New Roman"/>
        </w:rPr>
        <w:t>КонсультантПлюс</w:t>
      </w:r>
      <w:proofErr w:type="spellEnd"/>
      <w:r w:rsidRPr="002840D9">
        <w:rPr>
          <w:rFonts w:ascii="Times New Roman" w:hAnsi="Times New Roman" w:cs="Times New Roman"/>
        </w:rPr>
        <w:t>» [Электронный ресурс]: http://www.consultant.ru/document/cons_doc_LAW_9027/</w:t>
      </w:r>
    </w:p>
  </w:footnote>
  <w:footnote w:id="2">
    <w:p w:rsidR="00BF2908" w:rsidRPr="002840D9" w:rsidRDefault="00BF2908" w:rsidP="00BF2908">
      <w:pPr>
        <w:pStyle w:val="a8"/>
        <w:jc w:val="both"/>
        <w:rPr>
          <w:rFonts w:ascii="Times New Roman" w:hAnsi="Times New Roman" w:cs="Times New Roman"/>
        </w:rPr>
      </w:pPr>
      <w:r w:rsidRPr="002840D9">
        <w:rPr>
          <w:rStyle w:val="aa"/>
          <w:rFonts w:ascii="Times New Roman" w:hAnsi="Times New Roman" w:cs="Times New Roman"/>
        </w:rPr>
        <w:footnoteRef/>
      </w:r>
      <w:r w:rsidRPr="002840D9">
        <w:rPr>
          <w:rFonts w:ascii="Times New Roman" w:hAnsi="Times New Roman" w:cs="Times New Roman"/>
        </w:rPr>
        <w:t xml:space="preserve"> Федеральный закон от 02.12.1990 N 395-1 (ред. от 03.07.2016) «О банках и банковской деятельности»  (с изм. и доп., вступ. в силу с 01.01.2017) // Справочная правовая система «</w:t>
      </w:r>
      <w:proofErr w:type="spellStart"/>
      <w:r w:rsidRPr="002840D9">
        <w:rPr>
          <w:rFonts w:ascii="Times New Roman" w:hAnsi="Times New Roman" w:cs="Times New Roman"/>
        </w:rPr>
        <w:t>КонсультантПлюс</w:t>
      </w:r>
      <w:proofErr w:type="spellEnd"/>
      <w:r w:rsidRPr="002840D9">
        <w:rPr>
          <w:rFonts w:ascii="Times New Roman" w:hAnsi="Times New Roman" w:cs="Times New Roman"/>
        </w:rPr>
        <w:t>» [Электронный ресурс]: http://www.consultant.ru/document/cons_doc_LAW_5842/</w:t>
      </w:r>
    </w:p>
  </w:footnote>
  <w:footnote w:id="3">
    <w:p w:rsidR="00BF2908" w:rsidRPr="00B00A8C" w:rsidRDefault="00BF2908" w:rsidP="00BF2908">
      <w:pPr>
        <w:pStyle w:val="a8"/>
        <w:rPr>
          <w:rFonts w:ascii="Times New Roman" w:hAnsi="Times New Roman" w:cs="Times New Roman"/>
        </w:rPr>
      </w:pPr>
      <w:r w:rsidRPr="00B00A8C">
        <w:rPr>
          <w:rStyle w:val="aa"/>
          <w:rFonts w:ascii="Times New Roman" w:hAnsi="Times New Roman" w:cs="Times New Roman"/>
        </w:rPr>
        <w:footnoteRef/>
      </w:r>
      <w:r w:rsidRPr="00B00A8C">
        <w:rPr>
          <w:rFonts w:ascii="Times New Roman" w:hAnsi="Times New Roman" w:cs="Times New Roman"/>
        </w:rPr>
        <w:t xml:space="preserve"> Кузнецова, Е. И. Финансы. Денежное обращение. Кредит [Электронный ресурс] : учеб</w:t>
      </w:r>
      <w:proofErr w:type="gramStart"/>
      <w:r w:rsidRPr="00B00A8C">
        <w:rPr>
          <w:rFonts w:ascii="Times New Roman" w:hAnsi="Times New Roman" w:cs="Times New Roman"/>
        </w:rPr>
        <w:t>.</w:t>
      </w:r>
      <w:proofErr w:type="gramEnd"/>
      <w:r w:rsidRPr="00B00A8C">
        <w:rPr>
          <w:rFonts w:ascii="Times New Roman" w:hAnsi="Times New Roman" w:cs="Times New Roman"/>
        </w:rPr>
        <w:t xml:space="preserve"> </w:t>
      </w:r>
      <w:proofErr w:type="gramStart"/>
      <w:r w:rsidRPr="00B00A8C">
        <w:rPr>
          <w:rFonts w:ascii="Times New Roman" w:hAnsi="Times New Roman" w:cs="Times New Roman"/>
        </w:rPr>
        <w:t>п</w:t>
      </w:r>
      <w:proofErr w:type="gramEnd"/>
      <w:r w:rsidRPr="00B00A8C">
        <w:rPr>
          <w:rFonts w:ascii="Times New Roman" w:hAnsi="Times New Roman" w:cs="Times New Roman"/>
        </w:rPr>
        <w:t>особие для студентов вузов / Е. И. К</w:t>
      </w:r>
      <w:r>
        <w:rPr>
          <w:rFonts w:ascii="Times New Roman" w:hAnsi="Times New Roman" w:cs="Times New Roman"/>
        </w:rPr>
        <w:t>узнецова. - М.: ЮНИТИ-ДАНА, 2013</w:t>
      </w:r>
      <w:r w:rsidRPr="00B00A8C">
        <w:rPr>
          <w:rFonts w:ascii="Times New Roman" w:hAnsi="Times New Roman" w:cs="Times New Roman"/>
        </w:rPr>
        <w:t>. - 687 с</w:t>
      </w:r>
    </w:p>
  </w:footnote>
  <w:footnote w:id="4">
    <w:p w:rsidR="00BF2908" w:rsidRPr="002840D9" w:rsidRDefault="00BF2908" w:rsidP="00BF2908">
      <w:pPr>
        <w:pStyle w:val="a8"/>
        <w:jc w:val="both"/>
        <w:rPr>
          <w:rFonts w:ascii="Times New Roman" w:hAnsi="Times New Roman" w:cs="Times New Roman"/>
        </w:rPr>
      </w:pPr>
      <w:r w:rsidRPr="002840D9">
        <w:rPr>
          <w:rStyle w:val="aa"/>
          <w:rFonts w:ascii="Times New Roman" w:hAnsi="Times New Roman" w:cs="Times New Roman"/>
        </w:rPr>
        <w:footnoteRef/>
      </w:r>
      <w:r w:rsidRPr="002840D9">
        <w:rPr>
          <w:rFonts w:ascii="Times New Roman" w:hAnsi="Times New Roman" w:cs="Times New Roman"/>
        </w:rPr>
        <w:t xml:space="preserve"> </w:t>
      </w:r>
      <w:r>
        <w:rPr>
          <w:rFonts w:ascii="Times New Roman" w:hAnsi="Times New Roman" w:cs="Times New Roman"/>
        </w:rPr>
        <w:t xml:space="preserve">С. В. </w:t>
      </w:r>
      <w:proofErr w:type="spellStart"/>
      <w:r>
        <w:rPr>
          <w:rFonts w:ascii="Times New Roman" w:hAnsi="Times New Roman" w:cs="Times New Roman"/>
        </w:rPr>
        <w:t>Сплошнов</w:t>
      </w:r>
      <w:proofErr w:type="spellEnd"/>
      <w:r>
        <w:rPr>
          <w:rFonts w:ascii="Times New Roman" w:hAnsi="Times New Roman" w:cs="Times New Roman"/>
        </w:rPr>
        <w:t>, Н. Л.</w:t>
      </w:r>
      <w:r w:rsidRPr="002840D9">
        <w:rPr>
          <w:rFonts w:ascii="Times New Roman" w:hAnsi="Times New Roman" w:cs="Times New Roman"/>
        </w:rPr>
        <w:t xml:space="preserve"> Давыдова. Бан</w:t>
      </w:r>
      <w:r>
        <w:rPr>
          <w:rFonts w:ascii="Times New Roman" w:hAnsi="Times New Roman" w:cs="Times New Roman"/>
        </w:rPr>
        <w:t xml:space="preserve">ковский розничный бизнес. / </w:t>
      </w:r>
      <w:proofErr w:type="spellStart"/>
      <w:r w:rsidRPr="002840D9">
        <w:rPr>
          <w:rFonts w:ascii="Times New Roman" w:hAnsi="Times New Roman" w:cs="Times New Roman"/>
        </w:rPr>
        <w:t>Сплошнов</w:t>
      </w:r>
      <w:proofErr w:type="spellEnd"/>
      <w:r w:rsidRPr="002840D9">
        <w:rPr>
          <w:rFonts w:ascii="Times New Roman" w:hAnsi="Times New Roman" w:cs="Times New Roman"/>
        </w:rPr>
        <w:t xml:space="preserve"> С.В., Давыдова Н. Л., 2012.  УП «Издательство “</w:t>
      </w:r>
      <w:proofErr w:type="spellStart"/>
      <w:r w:rsidRPr="002840D9">
        <w:rPr>
          <w:rFonts w:ascii="Times New Roman" w:hAnsi="Times New Roman" w:cs="Times New Roman"/>
        </w:rPr>
        <w:t>Вышэйшая</w:t>
      </w:r>
      <w:proofErr w:type="spellEnd"/>
      <w:r w:rsidRPr="002840D9">
        <w:rPr>
          <w:rFonts w:ascii="Times New Roman" w:hAnsi="Times New Roman" w:cs="Times New Roman"/>
        </w:rPr>
        <w:t xml:space="preserve"> школа”», 2012.- 258 с. </w:t>
      </w:r>
    </w:p>
  </w:footnote>
  <w:footnote w:id="5">
    <w:p w:rsidR="00BF2908" w:rsidRPr="002840D9" w:rsidRDefault="00BF2908" w:rsidP="00BF2908">
      <w:pPr>
        <w:pStyle w:val="a8"/>
        <w:jc w:val="both"/>
        <w:rPr>
          <w:rFonts w:ascii="Times New Roman" w:hAnsi="Times New Roman" w:cs="Times New Roman"/>
        </w:rPr>
      </w:pPr>
      <w:r w:rsidRPr="002840D9">
        <w:rPr>
          <w:rStyle w:val="aa"/>
          <w:rFonts w:ascii="Times New Roman" w:hAnsi="Times New Roman" w:cs="Times New Roman"/>
        </w:rPr>
        <w:footnoteRef/>
      </w:r>
      <w:r w:rsidRPr="002840D9">
        <w:rPr>
          <w:rFonts w:ascii="Times New Roman" w:hAnsi="Times New Roman" w:cs="Times New Roman"/>
        </w:rPr>
        <w:t xml:space="preserve"> Чижик В.П. Финансовые рынки и институты: Учебное пособие / Чижик В.П. - М.: Форум, НИЦ ИНФРА-М, 2016. – 298 с. </w:t>
      </w:r>
    </w:p>
    <w:p w:rsidR="00BF2908" w:rsidRDefault="00BF2908" w:rsidP="00BF2908">
      <w:pPr>
        <w:pStyle w:val="a8"/>
      </w:pPr>
    </w:p>
  </w:footnote>
  <w:footnote w:id="6">
    <w:p w:rsidR="00BF2908" w:rsidRPr="00E13047" w:rsidRDefault="00BF2908" w:rsidP="00BF2908">
      <w:pPr>
        <w:pStyle w:val="a8"/>
        <w:rPr>
          <w:rFonts w:ascii="Times New Roman" w:hAnsi="Times New Roman" w:cs="Times New Roman"/>
        </w:rPr>
      </w:pPr>
      <w:r w:rsidRPr="00E13047">
        <w:rPr>
          <w:rStyle w:val="aa"/>
          <w:rFonts w:ascii="Times New Roman" w:hAnsi="Times New Roman" w:cs="Times New Roman"/>
        </w:rPr>
        <w:footnoteRef/>
      </w:r>
      <w:r w:rsidRPr="00E13047">
        <w:rPr>
          <w:rFonts w:ascii="Times New Roman" w:hAnsi="Times New Roman" w:cs="Times New Roman"/>
        </w:rPr>
        <w:t xml:space="preserve"> Челноков, В. А. Банки и банковские операции / В.А. Челноков. - Москва: Высшая школа, 2014. - 292 c.</w:t>
      </w:r>
    </w:p>
  </w:footnote>
  <w:footnote w:id="7">
    <w:p w:rsidR="00BF2908" w:rsidRDefault="00BF2908" w:rsidP="00BF2908">
      <w:pPr>
        <w:pStyle w:val="a8"/>
      </w:pPr>
      <w:r w:rsidRPr="00E13047">
        <w:rPr>
          <w:rStyle w:val="aa"/>
          <w:rFonts w:ascii="Times New Roman" w:hAnsi="Times New Roman" w:cs="Times New Roman"/>
        </w:rPr>
        <w:footnoteRef/>
      </w:r>
      <w:r w:rsidRPr="00E13047">
        <w:rPr>
          <w:rFonts w:ascii="Times New Roman" w:hAnsi="Times New Roman" w:cs="Times New Roman"/>
        </w:rPr>
        <w:t xml:space="preserve"> Разработано автором</w:t>
      </w:r>
    </w:p>
  </w:footnote>
  <w:footnote w:id="8">
    <w:p w:rsidR="00BF2908" w:rsidRDefault="00BF2908" w:rsidP="00BF2908">
      <w:pPr>
        <w:pStyle w:val="a8"/>
      </w:pPr>
      <w:r w:rsidRPr="00E13047">
        <w:rPr>
          <w:rStyle w:val="aa"/>
          <w:rFonts w:ascii="Times New Roman" w:hAnsi="Times New Roman" w:cs="Times New Roman"/>
        </w:rPr>
        <w:footnoteRef/>
      </w:r>
      <w:r w:rsidRPr="00E13047">
        <w:rPr>
          <w:rFonts w:ascii="Times New Roman" w:hAnsi="Times New Roman" w:cs="Times New Roman"/>
        </w:rPr>
        <w:t xml:space="preserve"> Разработано автором</w:t>
      </w:r>
    </w:p>
  </w:footnote>
  <w:footnote w:id="9">
    <w:p w:rsidR="00BF2908" w:rsidRPr="00BA337F" w:rsidRDefault="00BF2908" w:rsidP="00BF2908">
      <w:pPr>
        <w:pStyle w:val="a8"/>
        <w:rPr>
          <w:rFonts w:ascii="Times New Roman" w:hAnsi="Times New Roman" w:cs="Times New Roman"/>
        </w:rPr>
      </w:pPr>
      <w:r w:rsidRPr="00BA337F">
        <w:rPr>
          <w:rStyle w:val="aa"/>
          <w:rFonts w:ascii="Times New Roman" w:hAnsi="Times New Roman" w:cs="Times New Roman"/>
        </w:rPr>
        <w:footnoteRef/>
      </w:r>
      <w:r w:rsidR="003D6DD8">
        <w:rPr>
          <w:rFonts w:ascii="Times New Roman" w:hAnsi="Times New Roman" w:cs="Times New Roman"/>
        </w:rPr>
        <w:t xml:space="preserve"> Годовой отчет ВТБ 24 за 2016</w:t>
      </w:r>
      <w:r w:rsidRPr="00BA337F">
        <w:rPr>
          <w:rFonts w:ascii="Times New Roman" w:hAnsi="Times New Roman" w:cs="Times New Roman"/>
        </w:rPr>
        <w:t xml:space="preserve"> год</w:t>
      </w:r>
    </w:p>
  </w:footnote>
  <w:footnote w:id="10">
    <w:p w:rsidR="00BF2908" w:rsidRPr="00BA337F" w:rsidRDefault="00BF2908" w:rsidP="00BF2908">
      <w:pPr>
        <w:pStyle w:val="a8"/>
        <w:rPr>
          <w:rFonts w:ascii="Times New Roman" w:hAnsi="Times New Roman" w:cs="Times New Roman"/>
        </w:rPr>
      </w:pPr>
      <w:r w:rsidRPr="00BA337F">
        <w:rPr>
          <w:rStyle w:val="aa"/>
          <w:rFonts w:ascii="Times New Roman" w:hAnsi="Times New Roman" w:cs="Times New Roman"/>
        </w:rPr>
        <w:footnoteRef/>
      </w:r>
      <w:r w:rsidR="003D6DD8">
        <w:rPr>
          <w:rFonts w:ascii="Times New Roman" w:hAnsi="Times New Roman" w:cs="Times New Roman"/>
        </w:rPr>
        <w:t xml:space="preserve"> Годовой отчет ВТБ 24 за 2016</w:t>
      </w:r>
      <w:r w:rsidRPr="00BA337F">
        <w:rPr>
          <w:rFonts w:ascii="Times New Roman" w:hAnsi="Times New Roman" w:cs="Times New Roman"/>
        </w:rPr>
        <w:t xml:space="preserve"> год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42BB"/>
    <w:multiLevelType w:val="multilevel"/>
    <w:tmpl w:val="A78AF6A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D9C17CD"/>
    <w:multiLevelType w:val="hybridMultilevel"/>
    <w:tmpl w:val="70585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854495B"/>
    <w:multiLevelType w:val="hybridMultilevel"/>
    <w:tmpl w:val="F81040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842060"/>
    <w:multiLevelType w:val="hybridMultilevel"/>
    <w:tmpl w:val="7D5484C4"/>
    <w:lvl w:ilvl="0" w:tplc="0419000F">
      <w:start w:val="1"/>
      <w:numFmt w:val="decimal"/>
      <w:lvlText w:val="%1."/>
      <w:lvlJc w:val="left"/>
      <w:pPr>
        <w:ind w:left="720" w:hanging="360"/>
      </w:pPr>
    </w:lvl>
    <w:lvl w:ilvl="1" w:tplc="C534D1CC">
      <w:start w:val="1"/>
      <w:numFmt w:val="decimal"/>
      <w:lvlText w:val="%2."/>
      <w:lvlJc w:val="left"/>
      <w:pPr>
        <w:ind w:left="1440" w:hanging="360"/>
      </w:pPr>
      <w:rPr>
        <w:rFonts w:ascii="Times New Roman" w:eastAsiaTheme="minorHAns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7A6923"/>
    <w:multiLevelType w:val="hybridMultilevel"/>
    <w:tmpl w:val="823CA564"/>
    <w:lvl w:ilvl="0" w:tplc="A0B2788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08"/>
    <w:rsid w:val="002E4344"/>
    <w:rsid w:val="003D6DD8"/>
    <w:rsid w:val="005713F2"/>
    <w:rsid w:val="006813A6"/>
    <w:rsid w:val="007225A4"/>
    <w:rsid w:val="00A74D98"/>
    <w:rsid w:val="00BF2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908"/>
    <w:pPr>
      <w:ind w:left="720"/>
      <w:contextualSpacing/>
    </w:pPr>
  </w:style>
  <w:style w:type="paragraph" w:styleId="a4">
    <w:name w:val="header"/>
    <w:basedOn w:val="a"/>
    <w:link w:val="a5"/>
    <w:uiPriority w:val="99"/>
    <w:unhideWhenUsed/>
    <w:rsid w:val="00BF29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2908"/>
  </w:style>
  <w:style w:type="paragraph" w:styleId="a6">
    <w:name w:val="footer"/>
    <w:basedOn w:val="a"/>
    <w:link w:val="a7"/>
    <w:uiPriority w:val="99"/>
    <w:unhideWhenUsed/>
    <w:rsid w:val="00BF29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2908"/>
  </w:style>
  <w:style w:type="paragraph" w:styleId="a8">
    <w:name w:val="footnote text"/>
    <w:basedOn w:val="a"/>
    <w:link w:val="a9"/>
    <w:uiPriority w:val="99"/>
    <w:semiHidden/>
    <w:unhideWhenUsed/>
    <w:rsid w:val="00BF2908"/>
    <w:pPr>
      <w:spacing w:after="0" w:line="240" w:lineRule="auto"/>
    </w:pPr>
    <w:rPr>
      <w:sz w:val="20"/>
      <w:szCs w:val="20"/>
    </w:rPr>
  </w:style>
  <w:style w:type="character" w:customStyle="1" w:styleId="a9">
    <w:name w:val="Текст сноски Знак"/>
    <w:basedOn w:val="a0"/>
    <w:link w:val="a8"/>
    <w:uiPriority w:val="99"/>
    <w:semiHidden/>
    <w:rsid w:val="00BF2908"/>
    <w:rPr>
      <w:sz w:val="20"/>
      <w:szCs w:val="20"/>
    </w:rPr>
  </w:style>
  <w:style w:type="character" w:styleId="aa">
    <w:name w:val="footnote reference"/>
    <w:basedOn w:val="a0"/>
    <w:uiPriority w:val="99"/>
    <w:semiHidden/>
    <w:unhideWhenUsed/>
    <w:rsid w:val="00BF2908"/>
    <w:rPr>
      <w:vertAlign w:val="superscript"/>
    </w:rPr>
  </w:style>
  <w:style w:type="paragraph" w:styleId="ab">
    <w:name w:val="Balloon Text"/>
    <w:basedOn w:val="a"/>
    <w:link w:val="ac"/>
    <w:uiPriority w:val="99"/>
    <w:semiHidden/>
    <w:unhideWhenUsed/>
    <w:rsid w:val="00BF290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F2908"/>
    <w:rPr>
      <w:rFonts w:ascii="Tahoma" w:hAnsi="Tahoma" w:cs="Tahoma"/>
      <w:sz w:val="16"/>
      <w:szCs w:val="16"/>
    </w:rPr>
  </w:style>
  <w:style w:type="table" w:styleId="ad">
    <w:name w:val="Table Grid"/>
    <w:basedOn w:val="a1"/>
    <w:uiPriority w:val="59"/>
    <w:rsid w:val="00BF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908"/>
    <w:pPr>
      <w:ind w:left="720"/>
      <w:contextualSpacing/>
    </w:pPr>
  </w:style>
  <w:style w:type="paragraph" w:styleId="a4">
    <w:name w:val="header"/>
    <w:basedOn w:val="a"/>
    <w:link w:val="a5"/>
    <w:uiPriority w:val="99"/>
    <w:unhideWhenUsed/>
    <w:rsid w:val="00BF29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2908"/>
  </w:style>
  <w:style w:type="paragraph" w:styleId="a6">
    <w:name w:val="footer"/>
    <w:basedOn w:val="a"/>
    <w:link w:val="a7"/>
    <w:uiPriority w:val="99"/>
    <w:unhideWhenUsed/>
    <w:rsid w:val="00BF29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2908"/>
  </w:style>
  <w:style w:type="paragraph" w:styleId="a8">
    <w:name w:val="footnote text"/>
    <w:basedOn w:val="a"/>
    <w:link w:val="a9"/>
    <w:uiPriority w:val="99"/>
    <w:semiHidden/>
    <w:unhideWhenUsed/>
    <w:rsid w:val="00BF2908"/>
    <w:pPr>
      <w:spacing w:after="0" w:line="240" w:lineRule="auto"/>
    </w:pPr>
    <w:rPr>
      <w:sz w:val="20"/>
      <w:szCs w:val="20"/>
    </w:rPr>
  </w:style>
  <w:style w:type="character" w:customStyle="1" w:styleId="a9">
    <w:name w:val="Текст сноски Знак"/>
    <w:basedOn w:val="a0"/>
    <w:link w:val="a8"/>
    <w:uiPriority w:val="99"/>
    <w:semiHidden/>
    <w:rsid w:val="00BF2908"/>
    <w:rPr>
      <w:sz w:val="20"/>
      <w:szCs w:val="20"/>
    </w:rPr>
  </w:style>
  <w:style w:type="character" w:styleId="aa">
    <w:name w:val="footnote reference"/>
    <w:basedOn w:val="a0"/>
    <w:uiPriority w:val="99"/>
    <w:semiHidden/>
    <w:unhideWhenUsed/>
    <w:rsid w:val="00BF2908"/>
    <w:rPr>
      <w:vertAlign w:val="superscript"/>
    </w:rPr>
  </w:style>
  <w:style w:type="paragraph" w:styleId="ab">
    <w:name w:val="Balloon Text"/>
    <w:basedOn w:val="a"/>
    <w:link w:val="ac"/>
    <w:uiPriority w:val="99"/>
    <w:semiHidden/>
    <w:unhideWhenUsed/>
    <w:rsid w:val="00BF290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F2908"/>
    <w:rPr>
      <w:rFonts w:ascii="Tahoma" w:hAnsi="Tahoma" w:cs="Tahoma"/>
      <w:sz w:val="16"/>
      <w:szCs w:val="16"/>
    </w:rPr>
  </w:style>
  <w:style w:type="table" w:styleId="ad">
    <w:name w:val="Table Grid"/>
    <w:basedOn w:val="a1"/>
    <w:uiPriority w:val="59"/>
    <w:rsid w:val="00BF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H:\&#1053;&#1086;&#1074;&#1072;&#1103;%20&#1087;&#1072;&#1087;&#1082;&#1072;\&#1047;&#1040;&#1050;&#1040;&#1047;&#1067;\&#1076;&#1077;&#1087;&#1086;&#1079;&#1080;&#1090;%20&#1087;&#1086;&#1083;&#1080;&#1090;&#1080;&#1082;&#1072;\&#1082;&#1086;&#1088;&#1088;&#1077;&#1082;&#1090;&#1080;&#1088;\&#1076;&#1083;&#1103;%202%20&#1075;&#1083;&#1072;&#1074;&#1099;.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1"/>
              <c:layout>
                <c:manualLayout>
                  <c:x val="0.21033005249343831"/>
                  <c:y val="-0.31837962962962962"/>
                </c:manualLayout>
              </c:layout>
              <c:showLegendKey val="0"/>
              <c:showVal val="0"/>
              <c:showCatName val="1"/>
              <c:showSerName val="0"/>
              <c:showPercent val="1"/>
              <c:showBubbleSize val="0"/>
            </c:dLbl>
            <c:dLbl>
              <c:idx val="2"/>
              <c:layout>
                <c:manualLayout>
                  <c:x val="-0.14622506561679791"/>
                  <c:y val="0.20023148148148148"/>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Лист1!$B$20:$B$23</c:f>
              <c:strCache>
                <c:ptCount val="4"/>
                <c:pt idx="0">
                  <c:v>Средства кредитных организаций</c:v>
                </c:pt>
                <c:pt idx="1">
                  <c:v>Средства клиентов, не являющихся кредными организацями</c:v>
                </c:pt>
                <c:pt idx="2">
                  <c:v>Выпущенные долговые обязательства</c:v>
                </c:pt>
                <c:pt idx="3">
                  <c:v>Прочие обязательсвта</c:v>
                </c:pt>
              </c:strCache>
            </c:strRef>
          </c:cat>
          <c:val>
            <c:numRef>
              <c:f>Лист1!$C$20:$C$23</c:f>
              <c:numCache>
                <c:formatCode>0.00</c:formatCode>
                <c:ptCount val="4"/>
                <c:pt idx="0">
                  <c:v>5.0203257137772503</c:v>
                </c:pt>
                <c:pt idx="1">
                  <c:v>92.42163571169057</c:v>
                </c:pt>
                <c:pt idx="2">
                  <c:v>1.3846015920924502</c:v>
                </c:pt>
                <c:pt idx="3">
                  <c:v>0.81574488264889722</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Лист1!$F$25</c:f>
              <c:strCache>
                <c:ptCount val="1"/>
                <c:pt idx="0">
                  <c:v>Депозиты физических лиц</c:v>
                </c:pt>
              </c:strCache>
            </c:strRef>
          </c:tx>
          <c:invertIfNegative val="0"/>
          <c:cat>
            <c:strRef>
              <c:f>Лист1!$G$24:$K$24</c:f>
              <c:strCache>
                <c:ptCount val="5"/>
                <c:pt idx="0">
                  <c:v>2012 год</c:v>
                </c:pt>
                <c:pt idx="1">
                  <c:v>2013 год</c:v>
                </c:pt>
                <c:pt idx="2">
                  <c:v>2014 год</c:v>
                </c:pt>
                <c:pt idx="3">
                  <c:v>2015 год</c:v>
                </c:pt>
                <c:pt idx="4">
                  <c:v>2016 год</c:v>
                </c:pt>
              </c:strCache>
            </c:strRef>
          </c:cat>
          <c:val>
            <c:numRef>
              <c:f>Лист1!$G$25:$K$25</c:f>
              <c:numCache>
                <c:formatCode>General</c:formatCode>
                <c:ptCount val="5"/>
                <c:pt idx="0">
                  <c:v>101831</c:v>
                </c:pt>
                <c:pt idx="1">
                  <c:v>104291</c:v>
                </c:pt>
                <c:pt idx="2">
                  <c:v>108958</c:v>
                </c:pt>
                <c:pt idx="3">
                  <c:v>108503</c:v>
                </c:pt>
                <c:pt idx="4">
                  <c:v>137259</c:v>
                </c:pt>
              </c:numCache>
            </c:numRef>
          </c:val>
        </c:ser>
        <c:ser>
          <c:idx val="1"/>
          <c:order val="1"/>
          <c:tx>
            <c:strRef>
              <c:f>Лист1!$F$26</c:f>
              <c:strCache>
                <c:ptCount val="1"/>
                <c:pt idx="0">
                  <c:v>Депозиты юридических лиц</c:v>
                </c:pt>
              </c:strCache>
            </c:strRef>
          </c:tx>
          <c:invertIfNegative val="0"/>
          <c:cat>
            <c:strRef>
              <c:f>Лист1!$G$24:$K$24</c:f>
              <c:strCache>
                <c:ptCount val="5"/>
                <c:pt idx="0">
                  <c:v>2012 год</c:v>
                </c:pt>
                <c:pt idx="1">
                  <c:v>2013 год</c:v>
                </c:pt>
                <c:pt idx="2">
                  <c:v>2014 год</c:v>
                </c:pt>
                <c:pt idx="3">
                  <c:v>2015 год</c:v>
                </c:pt>
                <c:pt idx="4">
                  <c:v>2016 год</c:v>
                </c:pt>
              </c:strCache>
            </c:strRef>
          </c:cat>
          <c:val>
            <c:numRef>
              <c:f>Лист1!$G$26:$K$26</c:f>
              <c:numCache>
                <c:formatCode>General</c:formatCode>
                <c:ptCount val="5"/>
                <c:pt idx="0">
                  <c:v>103771</c:v>
                </c:pt>
                <c:pt idx="1">
                  <c:v>105418</c:v>
                </c:pt>
                <c:pt idx="2">
                  <c:v>107755</c:v>
                </c:pt>
                <c:pt idx="3">
                  <c:v>204273</c:v>
                </c:pt>
                <c:pt idx="4">
                  <c:v>207996</c:v>
                </c:pt>
              </c:numCache>
            </c:numRef>
          </c:val>
        </c:ser>
        <c:dLbls>
          <c:showLegendKey val="0"/>
          <c:showVal val="0"/>
          <c:showCatName val="0"/>
          <c:showSerName val="0"/>
          <c:showPercent val="0"/>
          <c:showBubbleSize val="0"/>
        </c:dLbls>
        <c:gapWidth val="150"/>
        <c:shape val="box"/>
        <c:axId val="200211456"/>
        <c:axId val="200576384"/>
        <c:axId val="0"/>
      </c:bar3DChart>
      <c:catAx>
        <c:axId val="200211456"/>
        <c:scaling>
          <c:orientation val="minMax"/>
        </c:scaling>
        <c:delete val="0"/>
        <c:axPos val="b"/>
        <c:majorTickMark val="out"/>
        <c:minorTickMark val="none"/>
        <c:tickLblPos val="nextTo"/>
        <c:crossAx val="200576384"/>
        <c:crosses val="autoZero"/>
        <c:auto val="1"/>
        <c:lblAlgn val="ctr"/>
        <c:lblOffset val="100"/>
        <c:noMultiLvlLbl val="0"/>
      </c:catAx>
      <c:valAx>
        <c:axId val="200576384"/>
        <c:scaling>
          <c:orientation val="minMax"/>
        </c:scaling>
        <c:delete val="0"/>
        <c:axPos val="l"/>
        <c:majorGridlines/>
        <c:numFmt formatCode="General" sourceLinked="1"/>
        <c:majorTickMark val="out"/>
        <c:minorTickMark val="none"/>
        <c:tickLblPos val="nextTo"/>
        <c:crossAx val="200211456"/>
        <c:crosses val="autoZero"/>
        <c:crossBetween val="between"/>
      </c:valAx>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Лист1!$F$5</c:f>
              <c:strCache>
                <c:ptCount val="1"/>
                <c:pt idx="0">
                  <c:v>Текущие счета</c:v>
                </c:pt>
              </c:strCache>
            </c:strRef>
          </c:tx>
          <c:invertIfNegative val="0"/>
          <c:dLbls>
            <c:showLegendKey val="0"/>
            <c:showVal val="1"/>
            <c:showCatName val="0"/>
            <c:showSerName val="0"/>
            <c:showPercent val="0"/>
            <c:showBubbleSize val="0"/>
            <c:showLeaderLines val="0"/>
          </c:dLbls>
          <c:cat>
            <c:strRef>
              <c:f>Лист1!$G$4:$K$4</c:f>
              <c:strCache>
                <c:ptCount val="5"/>
                <c:pt idx="0">
                  <c:v>2012 год</c:v>
                </c:pt>
                <c:pt idx="1">
                  <c:v>2013 год</c:v>
                </c:pt>
                <c:pt idx="2">
                  <c:v>2014 год</c:v>
                </c:pt>
                <c:pt idx="3">
                  <c:v>2015 год</c:v>
                </c:pt>
                <c:pt idx="4">
                  <c:v>2016 год</c:v>
                </c:pt>
              </c:strCache>
            </c:strRef>
          </c:cat>
          <c:val>
            <c:numRef>
              <c:f>Лист1!$G$5:$K$5</c:f>
              <c:numCache>
                <c:formatCode>General</c:formatCode>
                <c:ptCount val="5"/>
                <c:pt idx="0">
                  <c:v>91032</c:v>
                </c:pt>
                <c:pt idx="1">
                  <c:v>10127</c:v>
                </c:pt>
                <c:pt idx="2">
                  <c:v>98780</c:v>
                </c:pt>
                <c:pt idx="3">
                  <c:v>89697</c:v>
                </c:pt>
                <c:pt idx="4">
                  <c:v>100181</c:v>
                </c:pt>
              </c:numCache>
            </c:numRef>
          </c:val>
        </c:ser>
        <c:ser>
          <c:idx val="1"/>
          <c:order val="1"/>
          <c:tx>
            <c:strRef>
              <c:f>Лист1!$F$6</c:f>
              <c:strCache>
                <c:ptCount val="1"/>
                <c:pt idx="0">
                  <c:v>Срочные депозиты</c:v>
                </c:pt>
              </c:strCache>
            </c:strRef>
          </c:tx>
          <c:invertIfNegative val="0"/>
          <c:dLbls>
            <c:showLegendKey val="0"/>
            <c:showVal val="1"/>
            <c:showCatName val="0"/>
            <c:showSerName val="0"/>
            <c:showPercent val="0"/>
            <c:showBubbleSize val="0"/>
            <c:showLeaderLines val="0"/>
          </c:dLbls>
          <c:cat>
            <c:strRef>
              <c:f>Лист1!$G$4:$K$4</c:f>
              <c:strCache>
                <c:ptCount val="5"/>
                <c:pt idx="0">
                  <c:v>2012 год</c:v>
                </c:pt>
                <c:pt idx="1">
                  <c:v>2013 год</c:v>
                </c:pt>
                <c:pt idx="2">
                  <c:v>2014 год</c:v>
                </c:pt>
                <c:pt idx="3">
                  <c:v>2015 год</c:v>
                </c:pt>
                <c:pt idx="4">
                  <c:v>2016 год</c:v>
                </c:pt>
              </c:strCache>
            </c:strRef>
          </c:cat>
          <c:val>
            <c:numRef>
              <c:f>Лист1!$G$6:$K$6</c:f>
              <c:numCache>
                <c:formatCode>General</c:formatCode>
                <c:ptCount val="5"/>
                <c:pt idx="0">
                  <c:v>114570</c:v>
                </c:pt>
                <c:pt idx="1">
                  <c:v>199582</c:v>
                </c:pt>
                <c:pt idx="2">
                  <c:v>117933</c:v>
                </c:pt>
                <c:pt idx="3">
                  <c:v>223079</c:v>
                </c:pt>
                <c:pt idx="4">
                  <c:v>245074</c:v>
                </c:pt>
              </c:numCache>
            </c:numRef>
          </c:val>
        </c:ser>
        <c:dLbls>
          <c:showLegendKey val="0"/>
          <c:showVal val="0"/>
          <c:showCatName val="0"/>
          <c:showSerName val="0"/>
          <c:showPercent val="0"/>
          <c:showBubbleSize val="0"/>
        </c:dLbls>
        <c:gapWidth val="150"/>
        <c:overlap val="100"/>
        <c:axId val="200442624"/>
        <c:axId val="200444160"/>
      </c:barChart>
      <c:catAx>
        <c:axId val="200442624"/>
        <c:scaling>
          <c:orientation val="minMax"/>
        </c:scaling>
        <c:delete val="0"/>
        <c:axPos val="b"/>
        <c:majorTickMark val="out"/>
        <c:minorTickMark val="none"/>
        <c:tickLblPos val="nextTo"/>
        <c:crossAx val="200444160"/>
        <c:crosses val="autoZero"/>
        <c:auto val="1"/>
        <c:lblAlgn val="ctr"/>
        <c:lblOffset val="100"/>
        <c:noMultiLvlLbl val="0"/>
      </c:catAx>
      <c:valAx>
        <c:axId val="200444160"/>
        <c:scaling>
          <c:orientation val="minMax"/>
        </c:scaling>
        <c:delete val="0"/>
        <c:axPos val="l"/>
        <c:majorGridlines/>
        <c:numFmt formatCode="General" sourceLinked="1"/>
        <c:majorTickMark val="out"/>
        <c:minorTickMark val="none"/>
        <c:tickLblPos val="nextTo"/>
        <c:crossAx val="200442624"/>
        <c:crosses val="autoZero"/>
        <c:crossBetween val="between"/>
      </c:valAx>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Лист4!$G$18:$I$18</c:f>
              <c:strCache>
                <c:ptCount val="3"/>
                <c:pt idx="0">
                  <c:v>Пополняемый</c:v>
                </c:pt>
                <c:pt idx="1">
                  <c:v>Комфортный</c:v>
                </c:pt>
                <c:pt idx="2">
                  <c:v>Срочный</c:v>
                </c:pt>
              </c:strCache>
            </c:strRef>
          </c:cat>
          <c:val>
            <c:numRef>
              <c:f>Лист4!$G$20:$I$20</c:f>
              <c:numCache>
                <c:formatCode>0.00</c:formatCode>
                <c:ptCount val="3"/>
                <c:pt idx="0">
                  <c:v>54.187194971832412</c:v>
                </c:pt>
                <c:pt idx="1">
                  <c:v>5.6758048399009429</c:v>
                </c:pt>
                <c:pt idx="2">
                  <c:v>40.13700018826664</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sz="1050">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27</TotalTime>
  <Pages>24</Pages>
  <Words>4575</Words>
  <Characters>26078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Кемаевых</Company>
  <LinksUpToDate>false</LinksUpToDate>
  <CharactersWithSpaces>30592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cp:revision>
  <dcterms:created xsi:type="dcterms:W3CDTF">2017-06-05T20:24:00Z</dcterms:created>
  <dcterms:modified xsi:type="dcterms:W3CDTF">2017-06-05T20:54:00Z</dcterms:modified>
</cp:coreProperties>
</file>