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23" w:rsidRPr="00344023" w:rsidRDefault="00344023" w:rsidP="00344023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344023">
        <w:rPr>
          <w:b/>
          <w:sz w:val="32"/>
          <w:szCs w:val="32"/>
        </w:rPr>
        <w:t xml:space="preserve">РЕЦЕНЗИЯ </w:t>
      </w:r>
    </w:p>
    <w:p w:rsidR="00344023" w:rsidRDefault="00344023" w:rsidP="00344023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книгу Б. Андерсона </w:t>
      </w:r>
    </w:p>
    <w:p w:rsidR="00344023" w:rsidRDefault="00344023" w:rsidP="00344023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«Воображаемое  сообщество. Размышляя об истоках и распространении национализма»  </w:t>
      </w:r>
    </w:p>
    <w:p w:rsidR="00344023" w:rsidRDefault="00344023" w:rsidP="00344023">
      <w:pPr>
        <w:spacing w:line="360" w:lineRule="auto"/>
        <w:contextualSpacing/>
        <w:rPr>
          <w:sz w:val="28"/>
          <w:szCs w:val="28"/>
        </w:rPr>
      </w:pPr>
    </w:p>
    <w:p w:rsidR="000E209E" w:rsidRDefault="000E209E" w:rsidP="000E20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Бенедикта Андерсона «Воображаемое  сообщество. Размышляя об истоках и распространении национализма»  в первые была издана в </w:t>
      </w:r>
      <w:r w:rsidRPr="000E209E">
        <w:rPr>
          <w:sz w:val="28"/>
          <w:szCs w:val="28"/>
        </w:rPr>
        <w:t xml:space="preserve">1983 году. Второе издание </w:t>
      </w:r>
      <w:r>
        <w:rPr>
          <w:sz w:val="28"/>
          <w:szCs w:val="28"/>
        </w:rPr>
        <w:t>приходиться на  1991 год</w:t>
      </w:r>
      <w:r w:rsidRPr="000E209E">
        <w:rPr>
          <w:sz w:val="28"/>
          <w:szCs w:val="28"/>
        </w:rPr>
        <w:t>. На русский язык раб</w:t>
      </w:r>
      <w:r>
        <w:rPr>
          <w:sz w:val="28"/>
          <w:szCs w:val="28"/>
        </w:rPr>
        <w:t>ота была переведена в 2001 году. И вопросы, которые затрагивает данная книга даже после 25 лет своего</w:t>
      </w:r>
      <w:r w:rsidR="00CD653C">
        <w:rPr>
          <w:sz w:val="28"/>
          <w:szCs w:val="28"/>
        </w:rPr>
        <w:t xml:space="preserve"> выхода в свет </w:t>
      </w:r>
      <w:r>
        <w:rPr>
          <w:sz w:val="28"/>
          <w:szCs w:val="28"/>
        </w:rPr>
        <w:t>до сих пор оста</w:t>
      </w:r>
      <w:r w:rsidR="00CD653C">
        <w:rPr>
          <w:sz w:val="28"/>
          <w:szCs w:val="28"/>
        </w:rPr>
        <w:t>ются актуальными</w:t>
      </w:r>
      <w:r>
        <w:rPr>
          <w:sz w:val="28"/>
          <w:szCs w:val="28"/>
        </w:rPr>
        <w:t xml:space="preserve">. </w:t>
      </w:r>
    </w:p>
    <w:p w:rsidR="000E209E" w:rsidRDefault="000E209E" w:rsidP="000E20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 только название книги дела</w:t>
      </w:r>
      <w:r w:rsidR="00CD653C">
        <w:rPr>
          <w:sz w:val="28"/>
          <w:szCs w:val="28"/>
        </w:rPr>
        <w:t>е</w:t>
      </w:r>
      <w:r>
        <w:rPr>
          <w:sz w:val="28"/>
          <w:szCs w:val="28"/>
        </w:rPr>
        <w:t xml:space="preserve">т заявку на то, что к книге не раз будут обращаться и цитировать её. С момента выхода книги, </w:t>
      </w:r>
      <w:r w:rsidR="00200C76">
        <w:rPr>
          <w:sz w:val="28"/>
          <w:szCs w:val="28"/>
        </w:rPr>
        <w:t>проблемы,</w:t>
      </w:r>
      <w:r>
        <w:rPr>
          <w:sz w:val="28"/>
          <w:szCs w:val="28"/>
        </w:rPr>
        <w:t xml:space="preserve"> затронутые в </w:t>
      </w:r>
      <w:r w:rsidR="00200C76">
        <w:rPr>
          <w:sz w:val="28"/>
          <w:szCs w:val="28"/>
        </w:rPr>
        <w:t xml:space="preserve">труде, </w:t>
      </w:r>
      <w:r>
        <w:rPr>
          <w:sz w:val="28"/>
          <w:szCs w:val="28"/>
        </w:rPr>
        <w:t xml:space="preserve">вызывают </w:t>
      </w:r>
      <w:r w:rsidR="00200C76">
        <w:rPr>
          <w:sz w:val="28"/>
          <w:szCs w:val="28"/>
        </w:rPr>
        <w:t>жаркие дискуссии</w:t>
      </w:r>
      <w:r>
        <w:rPr>
          <w:sz w:val="28"/>
          <w:szCs w:val="28"/>
        </w:rPr>
        <w:t xml:space="preserve"> среди </w:t>
      </w:r>
      <w:r w:rsidR="00200C76">
        <w:rPr>
          <w:sz w:val="28"/>
          <w:szCs w:val="28"/>
        </w:rPr>
        <w:t xml:space="preserve">как простых читателей, так и специалистов, </w:t>
      </w:r>
      <w:r>
        <w:rPr>
          <w:sz w:val="28"/>
          <w:szCs w:val="28"/>
        </w:rPr>
        <w:t xml:space="preserve">вот уже </w:t>
      </w:r>
      <w:r w:rsidR="00EA345F">
        <w:rPr>
          <w:sz w:val="28"/>
          <w:szCs w:val="28"/>
        </w:rPr>
        <w:t>на протяженье не одного десятилетие</w:t>
      </w:r>
      <w:r>
        <w:rPr>
          <w:sz w:val="28"/>
          <w:szCs w:val="28"/>
        </w:rPr>
        <w:t xml:space="preserve">. </w:t>
      </w:r>
      <w:r w:rsidR="00200C76">
        <w:rPr>
          <w:sz w:val="28"/>
          <w:szCs w:val="28"/>
        </w:rPr>
        <w:t xml:space="preserve">Также среди наиболее выдающихся писателей </w:t>
      </w:r>
      <w:r w:rsidR="00EA345F">
        <w:rPr>
          <w:sz w:val="28"/>
          <w:szCs w:val="28"/>
        </w:rPr>
        <w:t>современности, который занимались проблематикой происхождения нации и национализма</w:t>
      </w:r>
      <w:r w:rsidR="00200C76">
        <w:rPr>
          <w:sz w:val="28"/>
          <w:szCs w:val="28"/>
        </w:rPr>
        <w:t xml:space="preserve"> можно </w:t>
      </w:r>
      <w:r w:rsidR="00EA345F">
        <w:rPr>
          <w:sz w:val="28"/>
          <w:szCs w:val="28"/>
        </w:rPr>
        <w:t>выделить</w:t>
      </w:r>
      <w:r w:rsidR="00200C76">
        <w:rPr>
          <w:sz w:val="28"/>
          <w:szCs w:val="28"/>
        </w:rPr>
        <w:t xml:space="preserve"> </w:t>
      </w:r>
      <w:r w:rsidR="00200C76" w:rsidRPr="00200C76">
        <w:rPr>
          <w:sz w:val="28"/>
          <w:szCs w:val="28"/>
        </w:rPr>
        <w:t>Эрнест</w:t>
      </w:r>
      <w:r w:rsidR="00200C76">
        <w:rPr>
          <w:sz w:val="28"/>
          <w:szCs w:val="28"/>
        </w:rPr>
        <w:t>а</w:t>
      </w:r>
      <w:r w:rsidR="00200C76" w:rsidRPr="00200C76">
        <w:rPr>
          <w:sz w:val="28"/>
          <w:szCs w:val="28"/>
        </w:rPr>
        <w:t xml:space="preserve"> Геллнер</w:t>
      </w:r>
      <w:r w:rsidR="00200C76">
        <w:rPr>
          <w:sz w:val="28"/>
          <w:szCs w:val="28"/>
        </w:rPr>
        <w:t xml:space="preserve">а («Нации и национализм») и </w:t>
      </w:r>
      <w:r w:rsidR="00200C76" w:rsidRPr="00200C76">
        <w:rPr>
          <w:sz w:val="28"/>
          <w:szCs w:val="28"/>
        </w:rPr>
        <w:t>Эрик</w:t>
      </w:r>
      <w:r w:rsidR="00200C76">
        <w:rPr>
          <w:sz w:val="28"/>
          <w:szCs w:val="28"/>
        </w:rPr>
        <w:t>а</w:t>
      </w:r>
      <w:r w:rsidR="00200C76" w:rsidRPr="00200C76">
        <w:rPr>
          <w:sz w:val="28"/>
          <w:szCs w:val="28"/>
        </w:rPr>
        <w:t xml:space="preserve"> Хобсбаум</w:t>
      </w:r>
      <w:r w:rsidR="00200C76">
        <w:rPr>
          <w:sz w:val="28"/>
          <w:szCs w:val="28"/>
        </w:rPr>
        <w:t>а</w:t>
      </w:r>
      <w:r w:rsidR="00200C76" w:rsidRPr="00200C76">
        <w:rPr>
          <w:sz w:val="28"/>
          <w:szCs w:val="28"/>
        </w:rPr>
        <w:t xml:space="preserve"> («Нации и национализм с 1780 года»).</w:t>
      </w:r>
    </w:p>
    <w:p w:rsidR="00EA345F" w:rsidRDefault="00501CE6" w:rsidP="00EA34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01CE6">
        <w:rPr>
          <w:sz w:val="28"/>
          <w:szCs w:val="28"/>
        </w:rPr>
        <w:t>Воображаемые сообщества. Размышления об истоках и распространении национализма</w:t>
      </w:r>
      <w:r>
        <w:rPr>
          <w:sz w:val="28"/>
          <w:szCs w:val="28"/>
        </w:rPr>
        <w:t xml:space="preserve"> </w:t>
      </w:r>
      <w:r w:rsidR="008B5528">
        <w:rPr>
          <w:sz w:val="28"/>
          <w:szCs w:val="28"/>
        </w:rPr>
        <w:t>–</w:t>
      </w:r>
      <w:r w:rsidR="00EA3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5528">
        <w:rPr>
          <w:sz w:val="28"/>
          <w:szCs w:val="28"/>
        </w:rPr>
        <w:t>Андерсон</w:t>
      </w:r>
      <w:r w:rsidR="00EA345F">
        <w:rPr>
          <w:sz w:val="28"/>
          <w:szCs w:val="28"/>
        </w:rPr>
        <w:t xml:space="preserve"> в своём исследование</w:t>
      </w:r>
      <w:r w:rsidR="008B5528">
        <w:rPr>
          <w:sz w:val="28"/>
          <w:szCs w:val="28"/>
        </w:rPr>
        <w:t xml:space="preserve"> пытается ответить на вопросы об истоках нации и национализма. </w:t>
      </w:r>
    </w:p>
    <w:p w:rsidR="008B5528" w:rsidRDefault="00EA345F" w:rsidP="00EA34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Прочитав книгу, невольно приходишь к мнению, что д</w:t>
      </w:r>
      <w:r w:rsidR="008B5528">
        <w:rPr>
          <w:sz w:val="28"/>
          <w:szCs w:val="28"/>
        </w:rPr>
        <w:t>ействительно автор эрудирован, знает много и пишет красиво. Кроме того в начале книги он предупреждает читателей о том все таки является специалистом</w:t>
      </w:r>
      <w:r w:rsidR="008B5528" w:rsidRPr="008B5528">
        <w:t xml:space="preserve"> </w:t>
      </w:r>
      <w:r w:rsidR="008B5528" w:rsidRPr="008B5528">
        <w:rPr>
          <w:sz w:val="28"/>
          <w:szCs w:val="28"/>
        </w:rPr>
        <w:t>по Юго</w:t>
      </w:r>
      <w:r w:rsidR="008B5528">
        <w:rPr>
          <w:sz w:val="28"/>
          <w:szCs w:val="28"/>
        </w:rPr>
        <w:t>-</w:t>
      </w:r>
      <w:r w:rsidR="008B5528" w:rsidRPr="008B5528">
        <w:rPr>
          <w:sz w:val="28"/>
          <w:szCs w:val="28"/>
        </w:rPr>
        <w:t>Восточной Азии</w:t>
      </w:r>
      <w:r w:rsidR="008B5528">
        <w:rPr>
          <w:sz w:val="28"/>
          <w:szCs w:val="28"/>
        </w:rPr>
        <w:t xml:space="preserve">. На мой взгляд, это «кокетство»  с его стороны подкупает читателей, так как изложенные материалы в книги говорят о его глубоких </w:t>
      </w:r>
      <w:r w:rsidR="008B5528">
        <w:rPr>
          <w:sz w:val="28"/>
          <w:szCs w:val="28"/>
        </w:rPr>
        <w:lastRenderedPageBreak/>
        <w:t>познаниях.</w:t>
      </w:r>
    </w:p>
    <w:p w:rsidR="00EA345F" w:rsidRDefault="008B5528" w:rsidP="00EA34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C178F9">
        <w:rPr>
          <w:sz w:val="28"/>
          <w:szCs w:val="28"/>
        </w:rPr>
        <w:t>ая</w:t>
      </w:r>
      <w:r>
        <w:rPr>
          <w:sz w:val="28"/>
          <w:szCs w:val="28"/>
        </w:rPr>
        <w:t xml:space="preserve"> идея книги заключается </w:t>
      </w:r>
      <w:r w:rsidR="00EA345F">
        <w:rPr>
          <w:sz w:val="28"/>
          <w:szCs w:val="28"/>
        </w:rPr>
        <w:t xml:space="preserve">в поиске ответов на вопросы </w:t>
      </w:r>
      <w:r w:rsidR="00C178F9">
        <w:rPr>
          <w:sz w:val="28"/>
          <w:szCs w:val="28"/>
        </w:rPr>
        <w:t>связанны</w:t>
      </w:r>
      <w:r w:rsidR="00EA345F">
        <w:rPr>
          <w:sz w:val="28"/>
          <w:szCs w:val="28"/>
        </w:rPr>
        <w:t>е</w:t>
      </w:r>
      <w:r w:rsidR="00C178F9">
        <w:rPr>
          <w:sz w:val="28"/>
          <w:szCs w:val="28"/>
        </w:rPr>
        <w:t xml:space="preserve"> с особенностями формирования понятий нация и национализм</w:t>
      </w:r>
      <w:r w:rsidR="00EA345F">
        <w:rPr>
          <w:sz w:val="28"/>
          <w:szCs w:val="28"/>
        </w:rPr>
        <w:t>. Кроме того автор</w:t>
      </w:r>
      <w:r w:rsidR="00C178F9">
        <w:rPr>
          <w:sz w:val="28"/>
          <w:szCs w:val="28"/>
        </w:rPr>
        <w:t xml:space="preserve"> затрагивает </w:t>
      </w:r>
      <w:r w:rsidR="00C178F9" w:rsidRPr="00C178F9">
        <w:rPr>
          <w:sz w:val="28"/>
          <w:szCs w:val="28"/>
        </w:rPr>
        <w:t xml:space="preserve">новые вопросы </w:t>
      </w:r>
      <w:r w:rsidR="00EA345F">
        <w:rPr>
          <w:sz w:val="28"/>
          <w:szCs w:val="28"/>
        </w:rPr>
        <w:t>о факторах</w:t>
      </w:r>
      <w:r w:rsidR="00C178F9" w:rsidRPr="00C178F9">
        <w:rPr>
          <w:sz w:val="28"/>
          <w:szCs w:val="28"/>
        </w:rPr>
        <w:t xml:space="preserve"> формиру</w:t>
      </w:r>
      <w:r w:rsidR="00EA345F">
        <w:rPr>
          <w:sz w:val="28"/>
          <w:szCs w:val="28"/>
        </w:rPr>
        <w:t>ющих</w:t>
      </w:r>
      <w:r w:rsidR="00C178F9" w:rsidRPr="00C178F9">
        <w:rPr>
          <w:sz w:val="28"/>
          <w:szCs w:val="28"/>
        </w:rPr>
        <w:t xml:space="preserve"> современные нации и</w:t>
      </w:r>
      <w:r w:rsidR="00C178F9">
        <w:rPr>
          <w:sz w:val="28"/>
          <w:szCs w:val="28"/>
        </w:rPr>
        <w:t xml:space="preserve"> </w:t>
      </w:r>
      <w:r w:rsidR="00C178F9" w:rsidRPr="00C178F9">
        <w:rPr>
          <w:sz w:val="28"/>
          <w:szCs w:val="28"/>
        </w:rPr>
        <w:t>определя</w:t>
      </w:r>
      <w:r w:rsidR="00EA345F">
        <w:rPr>
          <w:sz w:val="28"/>
          <w:szCs w:val="28"/>
        </w:rPr>
        <w:t>ющие их</w:t>
      </w:r>
      <w:r w:rsidR="00C178F9" w:rsidRPr="00C178F9">
        <w:rPr>
          <w:sz w:val="28"/>
          <w:szCs w:val="28"/>
        </w:rPr>
        <w:t xml:space="preserve"> национальное сознание.</w:t>
      </w:r>
      <w:r w:rsidR="00C178F9">
        <w:rPr>
          <w:sz w:val="28"/>
          <w:szCs w:val="28"/>
        </w:rPr>
        <w:t xml:space="preserve"> </w:t>
      </w:r>
    </w:p>
    <w:p w:rsidR="00C178F9" w:rsidRDefault="00C178F9" w:rsidP="00EA34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Андерсон отвечая на свои  вопросы, нацию определя</w:t>
      </w:r>
      <w:r w:rsidR="00B53B6B">
        <w:rPr>
          <w:sz w:val="28"/>
          <w:szCs w:val="28"/>
        </w:rPr>
        <w:t>е</w:t>
      </w:r>
      <w:r w:rsidRPr="00C178F9">
        <w:rPr>
          <w:sz w:val="28"/>
          <w:szCs w:val="28"/>
        </w:rPr>
        <w:t>т как "воображаемые" или "сконструированные" сообщества, кроме тех, которые состоят из знакомых друг с другом людей. Существование воображаемого сообщества становится возможным лишь потому, что люди удерживают в голове его ментальный образ.</w:t>
      </w:r>
      <w:r>
        <w:rPr>
          <w:sz w:val="28"/>
          <w:szCs w:val="28"/>
        </w:rPr>
        <w:t xml:space="preserve"> </w:t>
      </w:r>
      <w:r w:rsidR="00005ED8" w:rsidRPr="00C178F9">
        <w:rPr>
          <w:sz w:val="28"/>
          <w:szCs w:val="28"/>
        </w:rPr>
        <w:t>Нации,</w:t>
      </w:r>
      <w:r w:rsidR="00005ED8">
        <w:rPr>
          <w:sz w:val="28"/>
          <w:szCs w:val="28"/>
        </w:rPr>
        <w:t xml:space="preserve"> по мнению автора,</w:t>
      </w:r>
      <w:r w:rsidRPr="00C178F9">
        <w:rPr>
          <w:sz w:val="28"/>
          <w:szCs w:val="28"/>
        </w:rPr>
        <w:t xml:space="preserve"> возникли сравнительно недавно, после изобретения печатного станка, т.е. в эпоху, когда появилась возможность создания унифицированных систем образования и распространения информации, формирующих всякое общество определенным способом.</w:t>
      </w:r>
    </w:p>
    <w:p w:rsidR="00C178F9" w:rsidRDefault="00C178F9" w:rsidP="00200C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Андерсона конечно же хорошо, но с </w:t>
      </w:r>
      <w:r w:rsidR="00200C76">
        <w:rPr>
          <w:sz w:val="28"/>
          <w:szCs w:val="28"/>
        </w:rPr>
        <w:t>её трактовкой</w:t>
      </w:r>
      <w:r>
        <w:rPr>
          <w:sz w:val="28"/>
          <w:szCs w:val="28"/>
        </w:rPr>
        <w:t xml:space="preserve"> нужно быть осто</w:t>
      </w:r>
      <w:r w:rsidR="00200C76">
        <w:rPr>
          <w:sz w:val="28"/>
          <w:szCs w:val="28"/>
        </w:rPr>
        <w:t>рожней</w:t>
      </w:r>
      <w:r>
        <w:rPr>
          <w:sz w:val="28"/>
          <w:szCs w:val="28"/>
        </w:rPr>
        <w:t xml:space="preserve">. Ряд </w:t>
      </w:r>
      <w:r w:rsidR="001B4589">
        <w:rPr>
          <w:sz w:val="28"/>
          <w:szCs w:val="28"/>
        </w:rPr>
        <w:t>либералов,</w:t>
      </w:r>
      <w:r w:rsidR="00200C76">
        <w:rPr>
          <w:sz w:val="28"/>
          <w:szCs w:val="28"/>
        </w:rPr>
        <w:t xml:space="preserve"> которые видят только зло в национализме и превозносят </w:t>
      </w:r>
      <w:r w:rsidR="001B4589" w:rsidRPr="00200C76">
        <w:rPr>
          <w:sz w:val="28"/>
          <w:szCs w:val="28"/>
        </w:rPr>
        <w:t>космополитизм,</w:t>
      </w:r>
      <w:r w:rsidR="00200C76">
        <w:rPr>
          <w:sz w:val="28"/>
          <w:szCs w:val="28"/>
        </w:rPr>
        <w:t xml:space="preserve"> начитавшись Б.Андерсона</w:t>
      </w:r>
      <w:r w:rsidR="001B4589">
        <w:rPr>
          <w:sz w:val="28"/>
          <w:szCs w:val="28"/>
        </w:rPr>
        <w:t xml:space="preserve"> и не вникая книгу,</w:t>
      </w:r>
      <w:r w:rsidR="00200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делают выводы о том, что нации не существует. </w:t>
      </w:r>
    </w:p>
    <w:p w:rsidR="00C178F9" w:rsidRDefault="00C178F9" w:rsidP="00C178F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Изучая книгу внимательно и через призму современной истории «воображаемое сообществ</w:t>
      </w:r>
      <w:r w:rsidR="001B4589">
        <w:rPr>
          <w:sz w:val="28"/>
          <w:szCs w:val="28"/>
        </w:rPr>
        <w:t>о</w:t>
      </w:r>
      <w:r>
        <w:rPr>
          <w:sz w:val="28"/>
          <w:szCs w:val="28"/>
        </w:rPr>
        <w:t xml:space="preserve">»  можно увидеть совсем в другом свете. </w:t>
      </w:r>
      <w:r w:rsidR="002C4DF1">
        <w:rPr>
          <w:sz w:val="28"/>
          <w:szCs w:val="28"/>
        </w:rPr>
        <w:t>Во-первых,</w:t>
      </w:r>
      <w:r>
        <w:rPr>
          <w:sz w:val="28"/>
          <w:szCs w:val="28"/>
        </w:rPr>
        <w:t xml:space="preserve"> можно увидеть </w:t>
      </w:r>
      <w:r w:rsidR="002C4DF1">
        <w:rPr>
          <w:sz w:val="28"/>
          <w:szCs w:val="28"/>
        </w:rPr>
        <w:t>то,</w:t>
      </w:r>
      <w:r>
        <w:rPr>
          <w:sz w:val="28"/>
          <w:szCs w:val="28"/>
        </w:rPr>
        <w:t xml:space="preserve"> что автора больше всего </w:t>
      </w:r>
      <w:r w:rsidR="002C4DF1">
        <w:rPr>
          <w:sz w:val="28"/>
          <w:szCs w:val="28"/>
        </w:rPr>
        <w:t>волнует,</w:t>
      </w:r>
      <w:r>
        <w:rPr>
          <w:sz w:val="28"/>
          <w:szCs w:val="28"/>
        </w:rPr>
        <w:t xml:space="preserve"> и он хочет получить ответ на вопрос </w:t>
      </w:r>
      <w:r w:rsidR="002C4DF1">
        <w:rPr>
          <w:sz w:val="28"/>
          <w:szCs w:val="28"/>
        </w:rPr>
        <w:t xml:space="preserve">– что движет людьми, когда они готовы отдать свою жизнь за </w:t>
      </w:r>
      <w:r w:rsidR="001B4589">
        <w:rPr>
          <w:sz w:val="28"/>
          <w:szCs w:val="28"/>
        </w:rPr>
        <w:t>«</w:t>
      </w:r>
      <w:r w:rsidR="002C4DF1">
        <w:rPr>
          <w:sz w:val="28"/>
          <w:szCs w:val="28"/>
        </w:rPr>
        <w:t>воображаемый продукт</w:t>
      </w:r>
      <w:r w:rsidR="001B4589">
        <w:rPr>
          <w:sz w:val="28"/>
          <w:szCs w:val="28"/>
        </w:rPr>
        <w:t>»</w:t>
      </w:r>
      <w:r w:rsidR="002C4DF1" w:rsidRPr="002C4DF1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 w:rsidR="002C4DF1">
        <w:rPr>
          <w:sz w:val="28"/>
          <w:szCs w:val="28"/>
        </w:rPr>
        <w:t xml:space="preserve">Во-вторых, что же привлекает в </w:t>
      </w:r>
      <w:r w:rsidR="001B4589">
        <w:rPr>
          <w:sz w:val="28"/>
          <w:szCs w:val="28"/>
        </w:rPr>
        <w:t>людей в  национализме и их готовность поступки</w:t>
      </w:r>
      <w:r w:rsidR="002C4DF1">
        <w:rPr>
          <w:sz w:val="28"/>
          <w:szCs w:val="28"/>
        </w:rPr>
        <w:t xml:space="preserve"> ради </w:t>
      </w:r>
      <w:r w:rsidR="001B4589">
        <w:rPr>
          <w:sz w:val="28"/>
          <w:szCs w:val="28"/>
        </w:rPr>
        <w:t>данного феномена</w:t>
      </w:r>
      <w:r w:rsidR="002C4DF1">
        <w:rPr>
          <w:sz w:val="28"/>
          <w:szCs w:val="28"/>
        </w:rPr>
        <w:t xml:space="preserve">. </w:t>
      </w:r>
    </w:p>
    <w:p w:rsidR="001B4589" w:rsidRDefault="001B4589" w:rsidP="00C178F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мой взгляд, получив ответы на эти вопросы можно практически решить проблемы, которые в современности возникают на национальной </w:t>
      </w:r>
      <w:r>
        <w:rPr>
          <w:sz w:val="28"/>
          <w:szCs w:val="28"/>
        </w:rPr>
        <w:lastRenderedPageBreak/>
        <w:t xml:space="preserve">почве. </w:t>
      </w:r>
      <w:r w:rsidR="00F94ADB">
        <w:rPr>
          <w:sz w:val="28"/>
          <w:szCs w:val="28"/>
        </w:rPr>
        <w:t xml:space="preserve">Так как, </w:t>
      </w:r>
      <w:r w:rsidR="00A04146">
        <w:rPr>
          <w:sz w:val="28"/>
          <w:szCs w:val="28"/>
        </w:rPr>
        <w:t>изучив и разобравшись с причинами зарождения национализма</w:t>
      </w:r>
      <w:r w:rsidR="00F94ADB">
        <w:rPr>
          <w:sz w:val="28"/>
          <w:szCs w:val="28"/>
        </w:rPr>
        <w:t xml:space="preserve"> можно выявить особенности распространение национальности как культурного феномена в целом. </w:t>
      </w:r>
    </w:p>
    <w:p w:rsidR="00491214" w:rsidRDefault="00F94ADB" w:rsidP="004912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одна не маловажная концепция выдвигаемая автором это предложение поставить национализм в один ряд с такими понятиями как «родство» или же «религия». </w:t>
      </w:r>
      <w:r w:rsidR="00245CB3">
        <w:rPr>
          <w:sz w:val="28"/>
          <w:szCs w:val="28"/>
        </w:rPr>
        <w:t>При этом и</w:t>
      </w:r>
      <w:r>
        <w:rPr>
          <w:sz w:val="28"/>
          <w:szCs w:val="28"/>
        </w:rPr>
        <w:t xml:space="preserve">збегая </w:t>
      </w:r>
      <w:r w:rsidR="00245CB3">
        <w:rPr>
          <w:sz w:val="28"/>
          <w:szCs w:val="28"/>
        </w:rPr>
        <w:t xml:space="preserve">идеологических штрихов и некоем образом не ставить в одни ряд с идеологическими понятиями как </w:t>
      </w:r>
      <w:r w:rsidR="00245CB3" w:rsidRPr="000E209E">
        <w:rPr>
          <w:sz w:val="28"/>
          <w:szCs w:val="28"/>
        </w:rPr>
        <w:t>либерализм" или "фашизм".</w:t>
      </w:r>
    </w:p>
    <w:p w:rsidR="00A27D0D" w:rsidRDefault="00491214" w:rsidP="00A27D0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подтверждения своих взглядов Андерсон </w:t>
      </w:r>
      <w:r w:rsidR="00A27D0D">
        <w:rPr>
          <w:sz w:val="28"/>
          <w:szCs w:val="28"/>
        </w:rPr>
        <w:t xml:space="preserve">на протяжение всего своего повествования анализирует </w:t>
      </w:r>
      <w:r w:rsidR="00A27D0D" w:rsidRPr="00A27D0D">
        <w:rPr>
          <w:sz w:val="28"/>
          <w:szCs w:val="28"/>
        </w:rPr>
        <w:t>общественно-политически</w:t>
      </w:r>
      <w:r w:rsidR="00A27D0D">
        <w:rPr>
          <w:sz w:val="28"/>
          <w:szCs w:val="28"/>
        </w:rPr>
        <w:t>е</w:t>
      </w:r>
      <w:r w:rsidR="00A27D0D" w:rsidRPr="00A27D0D">
        <w:rPr>
          <w:sz w:val="28"/>
          <w:szCs w:val="28"/>
        </w:rPr>
        <w:t xml:space="preserve"> и культурны</w:t>
      </w:r>
      <w:r w:rsidR="00A27D0D">
        <w:rPr>
          <w:sz w:val="28"/>
          <w:szCs w:val="28"/>
        </w:rPr>
        <w:t>е</w:t>
      </w:r>
      <w:r w:rsidR="00A27D0D" w:rsidRPr="00A27D0D">
        <w:rPr>
          <w:sz w:val="28"/>
          <w:szCs w:val="28"/>
        </w:rPr>
        <w:t xml:space="preserve"> процесс</w:t>
      </w:r>
      <w:r w:rsidR="00A27D0D">
        <w:rPr>
          <w:sz w:val="28"/>
          <w:szCs w:val="28"/>
        </w:rPr>
        <w:t xml:space="preserve">ы </w:t>
      </w:r>
      <w:r w:rsidR="00A27D0D" w:rsidRPr="00A27D0D">
        <w:rPr>
          <w:sz w:val="28"/>
          <w:szCs w:val="28"/>
        </w:rPr>
        <w:t>XVIII—ХIХ</w:t>
      </w:r>
      <w:r w:rsidR="00A27D0D">
        <w:rPr>
          <w:sz w:val="28"/>
          <w:szCs w:val="28"/>
        </w:rPr>
        <w:t xml:space="preserve"> веков. Как полагает автор именно события этих двух веков (крах династии, секуляризация закат «сакрального языка») привели к формированию современной нации. </w:t>
      </w:r>
    </w:p>
    <w:p w:rsidR="00700D23" w:rsidRDefault="00A27D0D" w:rsidP="00F765E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</w:t>
      </w:r>
      <w:r w:rsidR="00F765E5">
        <w:rPr>
          <w:sz w:val="28"/>
          <w:szCs w:val="28"/>
        </w:rPr>
        <w:t xml:space="preserve">то, что книга представляет собой </w:t>
      </w:r>
      <w:r>
        <w:rPr>
          <w:sz w:val="28"/>
          <w:szCs w:val="28"/>
        </w:rPr>
        <w:t xml:space="preserve"> </w:t>
      </w:r>
      <w:r w:rsidR="00F765E5">
        <w:rPr>
          <w:sz w:val="28"/>
          <w:szCs w:val="28"/>
        </w:rPr>
        <w:t>выдающиеся</w:t>
      </w:r>
      <w:r>
        <w:rPr>
          <w:sz w:val="28"/>
          <w:szCs w:val="28"/>
        </w:rPr>
        <w:t xml:space="preserve"> </w:t>
      </w:r>
      <w:r w:rsidR="00F765E5" w:rsidRPr="00F765E5">
        <w:rPr>
          <w:sz w:val="28"/>
          <w:szCs w:val="28"/>
        </w:rPr>
        <w:t>фундаментально</w:t>
      </w:r>
      <w:r w:rsidR="00F765E5">
        <w:rPr>
          <w:sz w:val="28"/>
          <w:szCs w:val="28"/>
        </w:rPr>
        <w:t>-</w:t>
      </w:r>
      <w:r w:rsidR="00F765E5" w:rsidRPr="00F765E5">
        <w:rPr>
          <w:sz w:val="28"/>
          <w:szCs w:val="28"/>
        </w:rPr>
        <w:t>социологическ</w:t>
      </w:r>
      <w:r w:rsidR="00F765E5">
        <w:rPr>
          <w:sz w:val="28"/>
          <w:szCs w:val="28"/>
        </w:rPr>
        <w:t xml:space="preserve">ое исследование, которое представляет собой как один из базовых трудов посвященных изучение феномена национализма, её </w:t>
      </w:r>
      <w:r w:rsidR="00700D23">
        <w:rPr>
          <w:sz w:val="28"/>
          <w:szCs w:val="28"/>
        </w:rPr>
        <w:t>одной из слабых сторон</w:t>
      </w:r>
      <w:r w:rsidR="00F765E5">
        <w:rPr>
          <w:sz w:val="28"/>
          <w:szCs w:val="28"/>
        </w:rPr>
        <w:t xml:space="preserve"> является теоретическая часть книги, а именно начало. Теоретические сторона книги вызывает чувство, будто книгу пишет  </w:t>
      </w:r>
      <w:r w:rsidR="00F765E5" w:rsidRPr="00F765E5">
        <w:rPr>
          <w:sz w:val="28"/>
          <w:szCs w:val="28"/>
        </w:rPr>
        <w:t>теоретик любитель.</w:t>
      </w:r>
      <w:r w:rsidR="00F765E5">
        <w:rPr>
          <w:sz w:val="28"/>
          <w:szCs w:val="28"/>
        </w:rPr>
        <w:t xml:space="preserve"> Напрасная </w:t>
      </w:r>
      <w:r w:rsidR="00F765E5" w:rsidRPr="00F765E5">
        <w:rPr>
          <w:sz w:val="28"/>
          <w:szCs w:val="28"/>
        </w:rPr>
        <w:t xml:space="preserve">эссеистика </w:t>
      </w:r>
      <w:r w:rsidR="00F765E5">
        <w:rPr>
          <w:sz w:val="28"/>
          <w:szCs w:val="28"/>
        </w:rPr>
        <w:t xml:space="preserve">автора негативно </w:t>
      </w:r>
      <w:r w:rsidR="005C6600">
        <w:rPr>
          <w:sz w:val="28"/>
          <w:szCs w:val="28"/>
        </w:rPr>
        <w:t>влияет на аналитическую часть книги. Слабость методологической основы книги объясняется тем, что автор является последователям конструктивизма. Андерсон рассматривает отдельно взятое измерение национальной общности и изучает его отдельно от нации. Этим он допускает неоправданное широкое обобщения проблематики, что сказывается на качестве материала.</w:t>
      </w:r>
    </w:p>
    <w:p w:rsidR="00214300" w:rsidRDefault="00214300" w:rsidP="002143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14300">
        <w:rPr>
          <w:sz w:val="28"/>
          <w:szCs w:val="28"/>
        </w:rPr>
        <w:t>Автор говорит о появлении наций и национализма как абсолютно нового явления в истории</w:t>
      </w:r>
      <w:r>
        <w:rPr>
          <w:sz w:val="28"/>
          <w:szCs w:val="28"/>
        </w:rPr>
        <w:t xml:space="preserve"> </w:t>
      </w:r>
      <w:r w:rsidRPr="00214300">
        <w:rPr>
          <w:sz w:val="28"/>
          <w:szCs w:val="28"/>
        </w:rPr>
        <w:t xml:space="preserve">человечества, пришедшего на смену религии и </w:t>
      </w:r>
      <w:r w:rsidRPr="00214300">
        <w:rPr>
          <w:sz w:val="28"/>
          <w:szCs w:val="28"/>
        </w:rPr>
        <w:lastRenderedPageBreak/>
        <w:t>монархии. Единая же судьба народа, с точки</w:t>
      </w:r>
      <w:r>
        <w:rPr>
          <w:sz w:val="28"/>
          <w:szCs w:val="28"/>
        </w:rPr>
        <w:t xml:space="preserve"> </w:t>
      </w:r>
      <w:r w:rsidRPr="00214300">
        <w:rPr>
          <w:sz w:val="28"/>
          <w:szCs w:val="28"/>
        </w:rPr>
        <w:t>зрения преемственности, обеспечивается созданным единством печатного языка, единой</w:t>
      </w:r>
      <w:r>
        <w:rPr>
          <w:sz w:val="28"/>
          <w:szCs w:val="28"/>
        </w:rPr>
        <w:t xml:space="preserve"> с</w:t>
      </w:r>
      <w:r w:rsidRPr="00214300">
        <w:rPr>
          <w:sz w:val="28"/>
          <w:szCs w:val="28"/>
        </w:rPr>
        <w:t>истемой образования, восприятием единовременности событий. Андерсон не делает связки</w:t>
      </w:r>
      <w:r>
        <w:rPr>
          <w:sz w:val="28"/>
          <w:szCs w:val="28"/>
        </w:rPr>
        <w:t xml:space="preserve"> </w:t>
      </w:r>
      <w:r w:rsidRPr="00214300">
        <w:rPr>
          <w:sz w:val="28"/>
          <w:szCs w:val="28"/>
        </w:rPr>
        <w:t>с различиями в этнических культурах, существовавших и в древние времена, которые в</w:t>
      </w:r>
      <w:r>
        <w:rPr>
          <w:sz w:val="28"/>
          <w:szCs w:val="28"/>
        </w:rPr>
        <w:t xml:space="preserve"> </w:t>
      </w:r>
      <w:r w:rsidRPr="00214300">
        <w:rPr>
          <w:sz w:val="28"/>
          <w:szCs w:val="28"/>
        </w:rPr>
        <w:t>свою очередь, наряду с развитием капитализма и печати, могли бы объяснить появление и</w:t>
      </w:r>
      <w:r>
        <w:rPr>
          <w:sz w:val="28"/>
          <w:szCs w:val="28"/>
        </w:rPr>
        <w:t xml:space="preserve"> </w:t>
      </w:r>
      <w:r w:rsidRPr="00214300">
        <w:rPr>
          <w:sz w:val="28"/>
          <w:szCs w:val="28"/>
        </w:rPr>
        <w:t>развитие нации. Создается впечатление, что до описываемых новых времен, человек не</w:t>
      </w:r>
      <w:r>
        <w:rPr>
          <w:sz w:val="28"/>
          <w:szCs w:val="28"/>
        </w:rPr>
        <w:t xml:space="preserve"> </w:t>
      </w:r>
      <w:r w:rsidRPr="00214300">
        <w:rPr>
          <w:sz w:val="28"/>
          <w:szCs w:val="28"/>
        </w:rPr>
        <w:t>осознавал своей принадлежности к определенной этнической группе. В его работе не</w:t>
      </w:r>
      <w:r>
        <w:rPr>
          <w:sz w:val="28"/>
          <w:szCs w:val="28"/>
        </w:rPr>
        <w:t xml:space="preserve"> </w:t>
      </w:r>
      <w:r w:rsidRPr="00214300">
        <w:rPr>
          <w:sz w:val="28"/>
          <w:szCs w:val="28"/>
        </w:rPr>
        <w:t>сказано, как именно этнические различия и своеобразия сыграли свою роль в создании</w:t>
      </w:r>
      <w:r>
        <w:rPr>
          <w:sz w:val="28"/>
          <w:szCs w:val="28"/>
        </w:rPr>
        <w:t xml:space="preserve"> </w:t>
      </w:r>
      <w:r w:rsidRPr="00214300">
        <w:rPr>
          <w:sz w:val="28"/>
          <w:szCs w:val="28"/>
        </w:rPr>
        <w:t>наций.</w:t>
      </w:r>
    </w:p>
    <w:p w:rsidR="00CE1EA3" w:rsidRDefault="00CE1EA3" w:rsidP="00CE1E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книге представлено несколько моделей развития национализма в мире. Существенный недостаток представленных моделей развития заключается в том, что автор не учитывает психологические этнические аспекты сформировавшихся народов.  Андерсон представляет «культурные артефакты» исходя из социально-экономических и политических условий развития национального самосознания. </w:t>
      </w:r>
    </w:p>
    <w:p w:rsidR="000E209E" w:rsidRDefault="00970586" w:rsidP="00C86A4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книге Андерсона  изучения нации и национализма в свете конструктивной традиции </w:t>
      </w:r>
      <w:r w:rsidR="00C86A4D">
        <w:rPr>
          <w:sz w:val="28"/>
          <w:szCs w:val="28"/>
        </w:rPr>
        <w:t xml:space="preserve">стало </w:t>
      </w:r>
      <w:r>
        <w:rPr>
          <w:sz w:val="28"/>
          <w:szCs w:val="28"/>
        </w:rPr>
        <w:t xml:space="preserve">нововведением </w:t>
      </w:r>
      <w:r w:rsidR="00C86A4D">
        <w:rPr>
          <w:sz w:val="28"/>
          <w:szCs w:val="28"/>
        </w:rPr>
        <w:t xml:space="preserve">для своего времени. </w:t>
      </w:r>
    </w:p>
    <w:p w:rsidR="00C86A4D" w:rsidRDefault="00C86A4D" w:rsidP="00C86A4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мой взгляд, те факты, которые отражены в книге в рамках конструктивного исследования приобрели однобокий вид. Для тех вопросов, которые были поставлены Андерсонам </w:t>
      </w:r>
      <w:r w:rsidR="00DB675E">
        <w:rPr>
          <w:sz w:val="28"/>
          <w:szCs w:val="28"/>
        </w:rPr>
        <w:t xml:space="preserve">перед исследованием, данного рода подход </w:t>
      </w:r>
      <w:r>
        <w:rPr>
          <w:sz w:val="28"/>
          <w:szCs w:val="28"/>
        </w:rPr>
        <w:t xml:space="preserve">не сможет объяснить </w:t>
      </w:r>
      <w:r w:rsidR="00DB675E">
        <w:rPr>
          <w:sz w:val="28"/>
          <w:szCs w:val="28"/>
        </w:rPr>
        <w:t>сущность такого</w:t>
      </w:r>
      <w:r>
        <w:rPr>
          <w:sz w:val="28"/>
          <w:szCs w:val="28"/>
        </w:rPr>
        <w:t xml:space="preserve"> феномен</w:t>
      </w:r>
      <w:r w:rsidR="00DB675E">
        <w:rPr>
          <w:sz w:val="28"/>
          <w:szCs w:val="28"/>
        </w:rPr>
        <w:t>а</w:t>
      </w:r>
      <w:r>
        <w:rPr>
          <w:sz w:val="28"/>
          <w:szCs w:val="28"/>
        </w:rPr>
        <w:t xml:space="preserve"> как национализм.  </w:t>
      </w:r>
    </w:p>
    <w:p w:rsidR="00C86A4D" w:rsidRPr="000E209E" w:rsidRDefault="00C86A4D" w:rsidP="00EC5C62">
      <w:pPr>
        <w:spacing w:line="360" w:lineRule="auto"/>
        <w:contextualSpacing/>
        <w:jc w:val="both"/>
        <w:rPr>
          <w:sz w:val="28"/>
          <w:szCs w:val="28"/>
        </w:rPr>
        <w:sectPr w:rsidR="00C86A4D" w:rsidRPr="000E209E" w:rsidSect="000E209E">
          <w:headerReference w:type="default" r:id="rId6"/>
          <w:footerReference w:type="default" r:id="rId7"/>
          <w:pgSz w:w="11909" w:h="16834"/>
          <w:pgMar w:top="1440" w:right="994" w:bottom="720" w:left="1560" w:header="720" w:footer="720" w:gutter="0"/>
          <w:cols w:space="60"/>
          <w:noEndnote/>
        </w:sectPr>
      </w:pPr>
    </w:p>
    <w:p w:rsidR="00EC5C62" w:rsidRDefault="00EC5C62" w:rsidP="00EC5C6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Говоря о нации и национализме в целом  как о культурной или историко-культурной общности, хотелось бы вспомнить концепцию Л.М.Дробижева который подразделяет национализм</w:t>
      </w:r>
      <w:r w:rsidRPr="00EC5C62">
        <w:rPr>
          <w:sz w:val="28"/>
          <w:szCs w:val="28"/>
        </w:rPr>
        <w:t xml:space="preserve"> на гражданский и этнический</w:t>
      </w:r>
      <w:r w:rsidR="00010FFE">
        <w:rPr>
          <w:sz w:val="28"/>
          <w:szCs w:val="28"/>
        </w:rPr>
        <w:t xml:space="preserve"> </w:t>
      </w:r>
      <w:r w:rsidRPr="00EC5C62">
        <w:rPr>
          <w:sz w:val="28"/>
          <w:szCs w:val="28"/>
        </w:rPr>
        <w:t>-</w:t>
      </w:r>
      <w:r w:rsidR="00010FFE">
        <w:rPr>
          <w:sz w:val="28"/>
          <w:szCs w:val="28"/>
        </w:rPr>
        <w:t xml:space="preserve"> </w:t>
      </w:r>
      <w:r w:rsidRPr="00EC5C62">
        <w:rPr>
          <w:sz w:val="28"/>
          <w:szCs w:val="28"/>
        </w:rPr>
        <w:t>этнонационализм. Гражданский национализм направлен на консолидацию всего населения государства с помощью общегражданских прав, юридических институтов, идеологии и культуры.</w:t>
      </w:r>
    </w:p>
    <w:p w:rsidR="002D6426" w:rsidRDefault="00EC5C62" w:rsidP="002D64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5C62">
        <w:rPr>
          <w:sz w:val="28"/>
          <w:szCs w:val="28"/>
        </w:rPr>
        <w:t xml:space="preserve">Именно </w:t>
      </w:r>
      <w:r w:rsidR="000E209E" w:rsidRPr="00EC5C62">
        <w:rPr>
          <w:sz w:val="28"/>
          <w:szCs w:val="28"/>
        </w:rPr>
        <w:t>такие составляющие культуры, как обычаи, традиции, обща</w:t>
      </w:r>
      <w:r w:rsidRPr="00EC5C62">
        <w:rPr>
          <w:sz w:val="28"/>
          <w:szCs w:val="28"/>
        </w:rPr>
        <w:t>я память, могут связывать инди</w:t>
      </w:r>
      <w:r w:rsidR="000E209E" w:rsidRPr="00EC5C62">
        <w:rPr>
          <w:sz w:val="28"/>
          <w:szCs w:val="28"/>
        </w:rPr>
        <w:t>вида в своих мыслях и эмоциях с целым сообществом, прид</w:t>
      </w:r>
      <w:r w:rsidRPr="00EC5C62">
        <w:rPr>
          <w:sz w:val="28"/>
          <w:szCs w:val="28"/>
        </w:rPr>
        <w:t>авать этому сообществу легитим</w:t>
      </w:r>
      <w:r w:rsidR="000E209E" w:rsidRPr="00EC5C62">
        <w:rPr>
          <w:sz w:val="28"/>
          <w:szCs w:val="28"/>
        </w:rPr>
        <w:t xml:space="preserve">ность в его глазах. Без их всестороннего изучения </w:t>
      </w:r>
      <w:r w:rsidRPr="00EC5C62">
        <w:rPr>
          <w:sz w:val="28"/>
          <w:szCs w:val="28"/>
        </w:rPr>
        <w:t xml:space="preserve">невозможно объяснить культурные </w:t>
      </w:r>
      <w:r w:rsidR="000E209E" w:rsidRPr="00EC5C62">
        <w:rPr>
          <w:sz w:val="28"/>
          <w:szCs w:val="28"/>
        </w:rPr>
        <w:t>корни нации и национализма и ту тесную взаимосвязь, ко</w:t>
      </w:r>
      <w:r w:rsidRPr="00EC5C62">
        <w:rPr>
          <w:sz w:val="28"/>
          <w:szCs w:val="28"/>
        </w:rPr>
        <w:t xml:space="preserve">торая существует между нацией и </w:t>
      </w:r>
      <w:r w:rsidR="000E209E" w:rsidRPr="00EC5C62">
        <w:rPr>
          <w:sz w:val="28"/>
          <w:szCs w:val="28"/>
        </w:rPr>
        <w:t>индивидом.</w:t>
      </w:r>
    </w:p>
    <w:p w:rsidR="002D6426" w:rsidRDefault="002D6426" w:rsidP="002D64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Книга Андерсона произвело на меня двоякое впечатление. С одной стороны а</w:t>
      </w:r>
      <w:r w:rsidRPr="002D6426">
        <w:rPr>
          <w:sz w:val="28"/>
          <w:szCs w:val="28"/>
        </w:rPr>
        <w:t xml:space="preserve">втор достаточно добротно обосновал свою теорию, сделав это более с социологической точки зрения, нежели с позиции историка. </w:t>
      </w:r>
    </w:p>
    <w:p w:rsidR="002D6426" w:rsidRDefault="00F65B42" w:rsidP="0034402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подробно расписал социологические и теологические концепции, на которые он опирается в построение своей теории воображаемых сообществ.  Например, выдвинутая им знаменитая концепция «пустого времени». По трактовке Андерсона, прошлое и будущее соединившись, представляю собой единую идею человеческой общности. И каждому субъекту воображаемого сообщества она кажется единовременной и реальной. У воображаемого сообщества мы не находим </w:t>
      </w:r>
      <w:r w:rsidR="00344023">
        <w:rPr>
          <w:sz w:val="28"/>
          <w:szCs w:val="28"/>
        </w:rPr>
        <w:t xml:space="preserve">объединяющей силы, определенного фундамента, наподобие  языка или религии.  </w:t>
      </w:r>
      <w:r w:rsidR="002D6426" w:rsidRPr="002D6426">
        <w:rPr>
          <w:sz w:val="28"/>
          <w:szCs w:val="28"/>
        </w:rPr>
        <w:t xml:space="preserve">Пионерами первых воображаемых сообществ стали креолы, их паломники-функционеры и их печатники. Креолы были первым народом, рожденным вне своей среды и вследствие этого не сумевшим интегрироваться в уже существующие </w:t>
      </w:r>
      <w:r w:rsidR="002D6426" w:rsidRPr="002D6426">
        <w:rPr>
          <w:sz w:val="28"/>
          <w:szCs w:val="28"/>
        </w:rPr>
        <w:lastRenderedPageBreak/>
        <w:t xml:space="preserve">общества. Их положение стало толчком к зарождению обособленного общества, взгляды в котором можно было считать близкими к расистским. </w:t>
      </w:r>
    </w:p>
    <w:p w:rsidR="002D6426" w:rsidRDefault="002D6426" w:rsidP="002D64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6426">
        <w:rPr>
          <w:sz w:val="28"/>
          <w:szCs w:val="28"/>
        </w:rPr>
        <w:t>С десакрализацией языков разных общин начинается волна первых националистических течений. Так воображаемые сообщества надолго входят в существующую картину мира.</w:t>
      </w:r>
    </w:p>
    <w:p w:rsidR="002D6426" w:rsidRPr="00EC5C62" w:rsidRDefault="002D6426" w:rsidP="002D64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6426">
        <w:rPr>
          <w:sz w:val="28"/>
          <w:szCs w:val="28"/>
        </w:rPr>
        <w:t xml:space="preserve">Однако есть и свои нюансы. Книга написана достаточно сложным языком, от концепций повествование резко переходит к примерам и наоборот, что мешает сосредоточиться на основной идее. На мой взгляд, не все концепции были достаточно доступно и понятно описаны — та же концепция «пустого времени» </w:t>
      </w:r>
      <w:r w:rsidR="00344023">
        <w:rPr>
          <w:sz w:val="28"/>
          <w:szCs w:val="28"/>
        </w:rPr>
        <w:t xml:space="preserve">описана </w:t>
      </w:r>
      <w:r w:rsidRPr="002D6426">
        <w:rPr>
          <w:sz w:val="28"/>
          <w:szCs w:val="28"/>
        </w:rPr>
        <w:t>размыто,</w:t>
      </w:r>
      <w:r w:rsidR="00344023">
        <w:rPr>
          <w:sz w:val="28"/>
          <w:szCs w:val="28"/>
        </w:rPr>
        <w:t xml:space="preserve"> и</w:t>
      </w:r>
      <w:r w:rsidRPr="002D6426">
        <w:rPr>
          <w:sz w:val="28"/>
          <w:szCs w:val="28"/>
        </w:rPr>
        <w:t xml:space="preserve"> ее можно трактовать различными способами. Хорошо видна цель автора и постепенно раскрывающийся замысел книги — история возникновения и развития воображаемых сообществ, подкрепляемая теорией и примерами различного характера. Таким образом, книга написана специально для своей аудитории, она наверняка удовлетворит взыскательному вкусу теоретиков истории национализма и тому подобных исследователей. Остальным же, скорее всего, данная книга будет не слишком понятна, ввиду сложности ее языка и замысла.</w:t>
      </w:r>
    </w:p>
    <w:p w:rsidR="005828B9" w:rsidRPr="00EC5C62" w:rsidRDefault="005828B9" w:rsidP="00EC5C62"/>
    <w:sectPr w:rsidR="005828B9" w:rsidRPr="00EC5C62" w:rsidSect="000E209E">
      <w:pgSz w:w="11906" w:h="16838"/>
      <w:pgMar w:top="1134" w:right="99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02" w:rsidRDefault="00AB3402" w:rsidP="00CD653C">
      <w:r>
        <w:separator/>
      </w:r>
    </w:p>
  </w:endnote>
  <w:endnote w:type="continuationSeparator" w:id="0">
    <w:p w:rsidR="00AB3402" w:rsidRDefault="00AB3402" w:rsidP="00CD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3496"/>
      <w:docPartObj>
        <w:docPartGallery w:val="Page Numbers (Bottom of Page)"/>
        <w:docPartUnique/>
      </w:docPartObj>
    </w:sdtPr>
    <w:sdtContent>
      <w:p w:rsidR="00CD653C" w:rsidRDefault="00EC1E1E">
        <w:pPr>
          <w:pStyle w:val="a9"/>
          <w:jc w:val="right"/>
        </w:pPr>
        <w:fldSimple w:instr=" PAGE   \* MERGEFORMAT ">
          <w:r w:rsidR="008558A1">
            <w:rPr>
              <w:noProof/>
            </w:rPr>
            <w:t>6</w:t>
          </w:r>
        </w:fldSimple>
      </w:p>
    </w:sdtContent>
  </w:sdt>
  <w:p w:rsidR="00CD653C" w:rsidRDefault="00CD65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02" w:rsidRDefault="00AB3402" w:rsidP="00CD653C">
      <w:r>
        <w:separator/>
      </w:r>
    </w:p>
  </w:footnote>
  <w:footnote w:type="continuationSeparator" w:id="0">
    <w:p w:rsidR="00AB3402" w:rsidRDefault="00AB3402" w:rsidP="00CD6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A1" w:rsidRDefault="008558A1" w:rsidP="008558A1">
    <w:pPr>
      <w:pStyle w:val="a7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6"/>
          <w:b/>
          <w:color w:val="FF0000"/>
          <w:sz w:val="32"/>
          <w:szCs w:val="32"/>
        </w:rPr>
        <w:t>ДЦО.РФ</w:t>
      </w:r>
    </w:hyperlink>
  </w:p>
  <w:p w:rsidR="008558A1" w:rsidRDefault="008558A1" w:rsidP="008558A1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8558A1" w:rsidRDefault="008558A1" w:rsidP="008558A1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8558A1" w:rsidRDefault="008558A1" w:rsidP="008558A1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6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8558A1" w:rsidRDefault="008558A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09E"/>
    <w:rsid w:val="00005ED8"/>
    <w:rsid w:val="00010FFE"/>
    <w:rsid w:val="000E209E"/>
    <w:rsid w:val="001B4589"/>
    <w:rsid w:val="00200C76"/>
    <w:rsid w:val="00214300"/>
    <w:rsid w:val="00245CB3"/>
    <w:rsid w:val="002C4DF1"/>
    <w:rsid w:val="002D6426"/>
    <w:rsid w:val="003429B4"/>
    <w:rsid w:val="00344023"/>
    <w:rsid w:val="00390264"/>
    <w:rsid w:val="00491214"/>
    <w:rsid w:val="00501CE6"/>
    <w:rsid w:val="005828B9"/>
    <w:rsid w:val="005C6600"/>
    <w:rsid w:val="00700D23"/>
    <w:rsid w:val="008558A1"/>
    <w:rsid w:val="008B5528"/>
    <w:rsid w:val="00970586"/>
    <w:rsid w:val="00A04146"/>
    <w:rsid w:val="00A27D0D"/>
    <w:rsid w:val="00A34C7F"/>
    <w:rsid w:val="00AB3402"/>
    <w:rsid w:val="00B53B6B"/>
    <w:rsid w:val="00BD7D94"/>
    <w:rsid w:val="00C178F9"/>
    <w:rsid w:val="00C86A4D"/>
    <w:rsid w:val="00CD653C"/>
    <w:rsid w:val="00CE1EA3"/>
    <w:rsid w:val="00D11ED1"/>
    <w:rsid w:val="00DB675E"/>
    <w:rsid w:val="00E22A1C"/>
    <w:rsid w:val="00EA345F"/>
    <w:rsid w:val="00EC1E1E"/>
    <w:rsid w:val="00EC5C62"/>
    <w:rsid w:val="00EE3855"/>
    <w:rsid w:val="00F65B42"/>
    <w:rsid w:val="00F765E5"/>
    <w:rsid w:val="00F9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8558A1"/>
    <w:pPr>
      <w:keepNext/>
      <w:widowControl/>
      <w:autoSpaceDE/>
      <w:autoSpaceDN/>
      <w:adjustRightInd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link w:val="40"/>
    <w:semiHidden/>
    <w:unhideWhenUsed/>
    <w:qFormat/>
    <w:rsid w:val="008558A1"/>
    <w:pPr>
      <w:keepNext/>
      <w:widowControl/>
      <w:autoSpaceDE/>
      <w:autoSpaceDN/>
      <w:adjustRightInd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D1"/>
    <w:pPr>
      <w:ind w:left="720"/>
      <w:contextualSpacing/>
    </w:pPr>
    <w:rPr>
      <w:rFonts w:eastAsiaTheme="minorEastAsia"/>
    </w:rPr>
  </w:style>
  <w:style w:type="character" w:styleId="a4">
    <w:name w:val="Subtle Emphasis"/>
    <w:basedOn w:val="a0"/>
    <w:uiPriority w:val="19"/>
    <w:qFormat/>
    <w:rsid w:val="000E209E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semiHidden/>
    <w:unhideWhenUsed/>
    <w:rsid w:val="00700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00D2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D65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6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65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6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58A1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558A1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17</cp:revision>
  <dcterms:created xsi:type="dcterms:W3CDTF">2017-11-16T13:25:00Z</dcterms:created>
  <dcterms:modified xsi:type="dcterms:W3CDTF">2019-09-27T08:54:00Z</dcterms:modified>
</cp:coreProperties>
</file>