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C6" w:rsidRPr="00B258ED" w:rsidRDefault="00B258ED" w:rsidP="006454C6">
      <w:pPr>
        <w:jc w:val="center"/>
        <w:rPr>
          <w:rFonts w:ascii="Times New Roman" w:hAnsi="Times New Roman" w:cs="Times New Roman"/>
          <w:b/>
          <w:sz w:val="28"/>
        </w:rPr>
      </w:pPr>
      <w:r w:rsidRPr="00B258ED">
        <w:rPr>
          <w:rFonts w:ascii="Times New Roman" w:hAnsi="Times New Roman" w:cs="Times New Roman"/>
          <w:b/>
          <w:sz w:val="28"/>
        </w:rPr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266923365"/>
        <w:docPartObj>
          <w:docPartGallery w:val="Table of Contents"/>
          <w:docPartUnique/>
        </w:docPartObj>
      </w:sdtPr>
      <w:sdtContent>
        <w:p w:rsidR="00FA564E" w:rsidRDefault="00FA564E" w:rsidP="00FA564E">
          <w:pPr>
            <w:pStyle w:val="ae"/>
            <w:spacing w:before="0" w:line="240" w:lineRule="auto"/>
          </w:pPr>
        </w:p>
        <w:p w:rsidR="00FA564E" w:rsidRPr="00FA564E" w:rsidRDefault="00FA564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9768902" w:history="1">
            <w:r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_Toc509768902 \h </w:instrTex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3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основы организации кадрового делопроизводства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_Toc509768903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4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FA564E"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Нормативно-правовая база организации кадрового делопроизводства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_Toc509768904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21"/>
            <w:tabs>
              <w:tab w:val="left" w:pos="880"/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5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="00FA564E" w:rsidRPr="00FA564E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Организация кадрового делопроизводства в компании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_Toc509768905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6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2 Оценка организации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_Toc509768906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7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2.1. Общие характеристики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_Toc509768907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2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8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2.2 Анализ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_Toc509768908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09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3. Разработка предложений по организации кадрового делопроизводства в компании АО «ДРСУ»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_Toc509768909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0" w:history="1">
            <w:r w:rsidR="00FA564E" w:rsidRPr="00FA564E">
              <w:rPr>
                <w:rStyle w:val="ad"/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  <w:t>Заключение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_Toc509768910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43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1" w:history="1">
            <w:r w:rsidR="00FA564E" w:rsidRP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_Toc509768911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Pr="00FA564E" w:rsidRDefault="00410FCE" w:rsidP="00FA564E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9768912" w:history="1">
            <w:r w:rsidR="00FA564E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Приложение 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_Toc509768912 \h </w:instrTex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C39D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="00FA564E" w:rsidRPr="00FA56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A564E" w:rsidRDefault="00FA564E">
          <w:r>
            <w:rPr>
              <w:b/>
              <w:bCs/>
            </w:rPr>
            <w:fldChar w:fldCharType="end"/>
          </w:r>
        </w:p>
      </w:sdtContent>
    </w:sdt>
    <w:p w:rsidR="00B258ED" w:rsidRPr="00B258ED" w:rsidRDefault="00B258ED" w:rsidP="00B258ED">
      <w:pPr>
        <w:jc w:val="both"/>
        <w:rPr>
          <w:rFonts w:ascii="Times New Roman" w:hAnsi="Times New Roman" w:cs="Times New Roman"/>
          <w:i/>
          <w:sz w:val="28"/>
        </w:rPr>
      </w:pPr>
    </w:p>
    <w:p w:rsidR="00B258ED" w:rsidRPr="006454C6" w:rsidRDefault="00B258ED" w:rsidP="006454C6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bookmarkStart w:id="0" w:name="_GoBack"/>
      <w:bookmarkEnd w:id="0"/>
    </w:p>
    <w:p w:rsidR="006454C6" w:rsidRDefault="006454C6">
      <w:pPr>
        <w:rPr>
          <w:rFonts w:ascii="Times New Roman" w:hAnsi="Times New Roman" w:cs="Times New Roman"/>
          <w:sz w:val="28"/>
        </w:rPr>
      </w:pPr>
    </w:p>
    <w:p w:rsidR="00B71534" w:rsidRDefault="00B71534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B258ED" w:rsidRDefault="00B258ED" w:rsidP="00C16D42">
      <w:pPr>
        <w:jc w:val="center"/>
        <w:rPr>
          <w:rFonts w:ascii="Times New Roman" w:hAnsi="Times New Roman" w:cs="Times New Roman"/>
          <w:b/>
          <w:sz w:val="28"/>
        </w:rPr>
      </w:pPr>
    </w:p>
    <w:p w:rsidR="00520997" w:rsidRPr="00FA564E" w:rsidRDefault="00520997" w:rsidP="00520997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509768902"/>
      <w:r w:rsidRPr="00FA564E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520997" w:rsidRDefault="00520997" w:rsidP="0052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Кадровое делопроизводство в организациях – это мощный инструмент регулирования и управления персоналом. Данное направление регулирует достаточно большой пакет нормативно-правовых актов: начиная с Конституции Российской Федерации и заканчивая локальными документами конкретной организации. Существует большое количество учебной и методической литературы по данному направлению. Однако до сих пор в практике составления кадровой документации допускается немало нарушений, что обуславливает актуальность выбранной темы.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оформления трудовых отношений, закрепления фактов трудовой биографии работников, ведения учета кадров, документационного сопровождения их движения сегодня приобретают особую актуальность.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Исчерпывающе необходимая и профессионально грамотная деятельность кадровых служб организаций любой формы собственности, своевременное оформление трудовых отношений является непременным условием защиты социальных и трудовых прав работников.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процесса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 xml:space="preserve"> на при</w:t>
      </w:r>
      <w:r w:rsidRPr="00B97DF8">
        <w:rPr>
          <w:rFonts w:ascii="Times New Roman" w:hAnsi="Times New Roman" w:cs="Times New Roman"/>
          <w:sz w:val="28"/>
        </w:rPr>
        <w:t xml:space="preserve">мере АО «ДРСУ» </w:t>
      </w:r>
      <w:r w:rsidRPr="00B01B96">
        <w:rPr>
          <w:rFonts w:ascii="Times New Roman" w:hAnsi="Times New Roman" w:cs="Times New Roman"/>
          <w:sz w:val="28"/>
          <w:szCs w:val="28"/>
        </w:rPr>
        <w:t xml:space="preserve">и </w:t>
      </w:r>
      <w:r w:rsidRPr="008F7E8F">
        <w:rPr>
          <w:rFonts w:ascii="Times New Roman" w:hAnsi="Times New Roman" w:cs="Times New Roman"/>
          <w:sz w:val="28"/>
          <w:szCs w:val="28"/>
        </w:rPr>
        <w:t>разработать рекомендации по совершенствованию кадрового делопроизводства в данной организаци</w:t>
      </w:r>
      <w:r w:rsidRPr="00B97DF8">
        <w:rPr>
          <w:rFonts w:ascii="Times New Roman" w:hAnsi="Times New Roman" w:cs="Times New Roman"/>
          <w:sz w:val="28"/>
          <w:szCs w:val="28"/>
        </w:rPr>
        <w:t>и</w:t>
      </w:r>
      <w:r w:rsidRPr="00B97DF8">
        <w:rPr>
          <w:rFonts w:ascii="Times New Roman" w:hAnsi="Times New Roman" w:cs="Times New Roman"/>
          <w:sz w:val="28"/>
        </w:rPr>
        <w:t xml:space="preserve">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Исходя из поставленной цели, в рамках данной работы предполагается решение следующих задач: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оценка нормативно-правовой базы организации кадрового делопроизводства;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изучение теоретических аспектов организации </w:t>
      </w:r>
      <w:r w:rsidRPr="001829B9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</w:rPr>
        <w:t>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1829B9">
        <w:rPr>
          <w:rFonts w:ascii="Times New Roman" w:hAnsi="Times New Roman" w:cs="Times New Roman"/>
          <w:sz w:val="28"/>
        </w:rPr>
        <w:t>нализ кадрового делопроизводства в компан</w:t>
      </w:r>
      <w:proofErr w:type="gramStart"/>
      <w:r w:rsidRPr="001829B9">
        <w:rPr>
          <w:rFonts w:ascii="Times New Roman" w:hAnsi="Times New Roman" w:cs="Times New Roman"/>
          <w:sz w:val="28"/>
        </w:rPr>
        <w:t>ии АО</w:t>
      </w:r>
      <w:proofErr w:type="gramEnd"/>
      <w:r w:rsidRPr="001829B9">
        <w:rPr>
          <w:rFonts w:ascii="Times New Roman" w:hAnsi="Times New Roman" w:cs="Times New Roman"/>
          <w:sz w:val="28"/>
        </w:rPr>
        <w:t xml:space="preserve"> «ДРСУ»</w:t>
      </w:r>
      <w:r>
        <w:rPr>
          <w:rFonts w:ascii="Times New Roman" w:hAnsi="Times New Roman" w:cs="Times New Roman"/>
          <w:sz w:val="28"/>
        </w:rPr>
        <w:t>;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1829B9">
        <w:rPr>
          <w:rFonts w:ascii="Times New Roman" w:hAnsi="Times New Roman" w:cs="Times New Roman"/>
          <w:sz w:val="28"/>
        </w:rPr>
        <w:t xml:space="preserve">азработка предложений по организации кадрового делопроизводства в </w:t>
      </w:r>
      <w:r w:rsidRPr="00985BBA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>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Объектом исследования в работе является </w:t>
      </w:r>
      <w:r w:rsidRPr="00985BBA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>.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выступает организация кадрового делопроизводства.</w:t>
      </w:r>
    </w:p>
    <w:p w:rsidR="00520997" w:rsidRPr="004F5875" w:rsidRDefault="00520997" w:rsidP="0052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данной работе были использованы  следующие работы в области </w:t>
      </w:r>
      <w:r>
        <w:rPr>
          <w:rFonts w:ascii="Times New Roman" w:hAnsi="Times New Roman" w:cs="Times New Roman"/>
          <w:sz w:val="28"/>
          <w:szCs w:val="28"/>
        </w:rPr>
        <w:t>исследования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C1E68">
        <w:rPr>
          <w:rFonts w:ascii="Times New Roman" w:hAnsi="Times New Roman" w:cs="Times New Roman"/>
          <w:sz w:val="28"/>
          <w:szCs w:val="28"/>
        </w:rPr>
        <w:t>Александрова Н.А., Васильцова Л</w:t>
      </w:r>
      <w:r>
        <w:rPr>
          <w:rFonts w:ascii="Times New Roman" w:hAnsi="Times New Roman" w:cs="Times New Roman"/>
          <w:sz w:val="28"/>
          <w:szCs w:val="28"/>
        </w:rPr>
        <w:t xml:space="preserve">.И., Воронин Б.А., Набоков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</w:t>
      </w:r>
      <w:r w:rsidRPr="004F5875">
        <w:rPr>
          <w:rFonts w:ascii="Times New Roman" w:hAnsi="Times New Roman" w:cs="Times New Roman"/>
          <w:sz w:val="28"/>
          <w:szCs w:val="28"/>
        </w:rPr>
        <w:t xml:space="preserve">Ловчева М. </w:t>
      </w:r>
      <w:r>
        <w:rPr>
          <w:rFonts w:ascii="Times New Roman" w:hAnsi="Times New Roman" w:cs="Times New Roman"/>
          <w:sz w:val="28"/>
          <w:szCs w:val="28"/>
        </w:rPr>
        <w:t xml:space="preserve">В., Галкина Е. Н., Гурова Е. В., Кирсанова М.В., Кузнецов С.Л.,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Ю.В., Лукичёва Л.И., Маслова В.М.,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М. 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</w:t>
      </w:r>
      <w:proofErr w:type="gram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А. В.,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др. </w:t>
      </w:r>
    </w:p>
    <w:p w:rsidR="00520997" w:rsidRPr="00965168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</w:t>
      </w:r>
      <w:r>
        <w:rPr>
          <w:rFonts w:ascii="Times New Roman" w:hAnsi="Times New Roman" w:cs="Times New Roman"/>
          <w:sz w:val="28"/>
          <w:szCs w:val="28"/>
        </w:rPr>
        <w:t>аттестационной</w:t>
      </w:r>
      <w:r w:rsidRPr="00965168">
        <w:rPr>
          <w:rFonts w:ascii="Times New Roman" w:hAnsi="Times New Roman" w:cs="Times New Roman"/>
          <w:sz w:val="28"/>
          <w:szCs w:val="28"/>
        </w:rPr>
        <w:t xml:space="preserve"> работы стали труды ведущих отечественных и зарубежных специалистов, раскрывающие закономерность развития </w:t>
      </w:r>
      <w:r>
        <w:rPr>
          <w:rFonts w:ascii="Times New Roman" w:hAnsi="Times New Roman" w:cs="Times New Roman"/>
          <w:sz w:val="28"/>
          <w:szCs w:val="28"/>
        </w:rPr>
        <w:t>нормативно-правовой базы и особенности организации кадрового делопроизводства в компании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997" w:rsidRPr="00965168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68">
        <w:rPr>
          <w:rFonts w:ascii="Times New Roman" w:hAnsi="Times New Roman" w:cs="Times New Roman"/>
          <w:sz w:val="28"/>
          <w:szCs w:val="28"/>
        </w:rPr>
        <w:t xml:space="preserve">В работе использовались федеральные законы, нормативно-правовые акты Российской Федерации, касающиеся деятельности 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65168">
        <w:rPr>
          <w:rFonts w:ascii="Times New Roman" w:hAnsi="Times New Roman" w:cs="Times New Roman"/>
          <w:sz w:val="28"/>
          <w:szCs w:val="28"/>
        </w:rPr>
        <w:t xml:space="preserve">, материалы научных конференций и семинаров по изучаемой тематике, материалы периодических изданий, данные публикуемой и бухгалтерской отчетности банков, а также информация официальных сайтов по вопросам </w:t>
      </w:r>
      <w:r>
        <w:rPr>
          <w:rFonts w:ascii="Times New Roman" w:hAnsi="Times New Roman" w:cs="Times New Roman"/>
          <w:sz w:val="28"/>
          <w:szCs w:val="28"/>
        </w:rPr>
        <w:t>нормативно-правового регулирования вопросов кадрового делопроизводства</w:t>
      </w:r>
      <w:r w:rsidRPr="009651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в компании </w:t>
      </w:r>
      <w:r>
        <w:rPr>
          <w:rFonts w:ascii="Times New Roman" w:hAnsi="Times New Roman" w:cs="Times New Roman"/>
          <w:sz w:val="28"/>
          <w:szCs w:val="28"/>
        </w:rPr>
        <w:t>АО «ДРСУ».</w:t>
      </w:r>
    </w:p>
    <w:p w:rsidR="00520997" w:rsidRPr="006409A8" w:rsidRDefault="00520997" w:rsidP="005209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исследования настоящей темы использовались </w:t>
      </w:r>
      <w:r w:rsidRPr="00B258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</w:t>
      </w:r>
      <w:r w:rsidRPr="007A0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0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синтеза, логический, срав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нительный, системно-структурный, метод описания и изложения.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работы представлена введением, тремя главами, заключением и списком использованной литературы.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глава посвящена раскрытию теоретических основ</w:t>
      </w:r>
      <w:r w:rsidRPr="009927B1">
        <w:rPr>
          <w:rFonts w:ascii="Times New Roman" w:hAnsi="Times New Roman" w:cs="Times New Roman"/>
          <w:sz w:val="28"/>
          <w:szCs w:val="28"/>
        </w:rPr>
        <w:t xml:space="preserve"> организации кадрового делопроизводства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Вторая глава содержит оценку организации </w:t>
      </w:r>
      <w:r w:rsidRPr="009927B1">
        <w:rPr>
          <w:rFonts w:ascii="Times New Roman" w:hAnsi="Times New Roman" w:cs="Times New Roman"/>
          <w:sz w:val="28"/>
        </w:rPr>
        <w:t>кадрового делопроизводства в компании</w:t>
      </w:r>
      <w:r>
        <w:rPr>
          <w:rFonts w:ascii="Times New Roman" w:hAnsi="Times New Roman" w:cs="Times New Roman"/>
          <w:sz w:val="28"/>
          <w:szCs w:val="28"/>
        </w:rPr>
        <w:t xml:space="preserve"> на примере АО «ДРСУ». </w:t>
      </w:r>
    </w:p>
    <w:p w:rsidR="00520997" w:rsidRDefault="00520997" w:rsidP="00520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глава представлена разработкой </w:t>
      </w:r>
      <w:r w:rsidRPr="009927B1">
        <w:rPr>
          <w:rFonts w:ascii="Times New Roman" w:hAnsi="Times New Roman" w:cs="Times New Roman"/>
          <w:sz w:val="28"/>
          <w:szCs w:val="28"/>
        </w:rPr>
        <w:t xml:space="preserve">предложений по организации кадрового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в АО «ДРСУ». </w:t>
      </w:r>
    </w:p>
    <w:p w:rsidR="001829B9" w:rsidRDefault="001829B9" w:rsidP="001829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B71534" w:rsidRDefault="00B71534" w:rsidP="001A2829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1A2829" w:rsidRPr="00FA564E" w:rsidRDefault="001A2829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509768903"/>
      <w:r w:rsidRPr="00FA564E">
        <w:rPr>
          <w:rFonts w:ascii="Times New Roman" w:hAnsi="Times New Roman" w:cs="Times New Roman"/>
          <w:color w:val="auto"/>
        </w:rPr>
        <w:lastRenderedPageBreak/>
        <w:t>Глава 1. Теоретические основы организации кадрового делопроизводства</w:t>
      </w:r>
      <w:bookmarkEnd w:id="2"/>
    </w:p>
    <w:p w:rsidR="001A2829" w:rsidRDefault="001A2829" w:rsidP="00FA564E">
      <w:pPr>
        <w:pStyle w:val="a3"/>
        <w:numPr>
          <w:ilvl w:val="1"/>
          <w:numId w:val="2"/>
        </w:numPr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bookmarkStart w:id="3" w:name="_Toc509768904"/>
      <w:r w:rsidRPr="001A2829">
        <w:rPr>
          <w:rFonts w:ascii="Times New Roman" w:hAnsi="Times New Roman" w:cs="Times New Roman"/>
          <w:b/>
          <w:sz w:val="28"/>
        </w:rPr>
        <w:t>Нормативно-правовая база организации кадрового делопроизводства</w:t>
      </w:r>
      <w:bookmarkEnd w:id="3"/>
    </w:p>
    <w:p w:rsidR="009927B1" w:rsidRDefault="009927B1" w:rsidP="00FB57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E9534E" w:rsidRDefault="00E9534E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>Кадровое делопроизводство — это комплекс мер, которые включают в себя разработку и ведение документов, относящихся к персоналу.</w:t>
      </w:r>
    </w:p>
    <w:p w:rsidR="00FB57F9" w:rsidRPr="00FB57F9" w:rsidRDefault="00B72061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Нормативно-методическая база делопроизводства </w:t>
      </w:r>
      <w:r w:rsidR="00FB57F9" w:rsidRPr="00FB57F9">
        <w:rPr>
          <w:rFonts w:ascii="Times New Roman" w:hAnsi="Times New Roman" w:cs="Times New Roman"/>
          <w:sz w:val="28"/>
        </w:rPr>
        <w:t xml:space="preserve">представляет собой </w:t>
      </w:r>
      <w:r w:rsidRPr="00FB57F9">
        <w:rPr>
          <w:rFonts w:ascii="Times New Roman" w:hAnsi="Times New Roman" w:cs="Times New Roman"/>
          <w:sz w:val="28"/>
        </w:rPr>
        <w:t xml:space="preserve">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Нормативно-правовая база организации кадрового делопроизводства: 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оформления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работы с деловыми бумагами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обеспечение сохранности документов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порядок и сроки хранения документации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организацию работы службы делопроизводства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применение современных информационных технологий в делопроизводстве</w:t>
      </w:r>
      <w:r w:rsidRPr="00FB57F9">
        <w:rPr>
          <w:rFonts w:ascii="Times New Roman" w:hAnsi="Times New Roman" w:cs="Times New Roman"/>
          <w:sz w:val="28"/>
        </w:rPr>
        <w:t>;</w:t>
      </w:r>
    </w:p>
    <w:p w:rsidR="00B72061" w:rsidRP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правила обращения с материалами, имеющими гриф секретности или ограниченного доступа</w:t>
      </w:r>
      <w:r w:rsidRPr="00FB57F9">
        <w:rPr>
          <w:rFonts w:ascii="Times New Roman" w:hAnsi="Times New Roman" w:cs="Times New Roman"/>
          <w:sz w:val="28"/>
        </w:rPr>
        <w:t>;</w:t>
      </w:r>
    </w:p>
    <w:p w:rsidR="00FB57F9" w:rsidRDefault="00FB57F9" w:rsidP="00FB57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- </w:t>
      </w:r>
      <w:r w:rsidR="00B72061" w:rsidRPr="00FB57F9">
        <w:rPr>
          <w:rFonts w:ascii="Times New Roman" w:hAnsi="Times New Roman" w:cs="Times New Roman"/>
          <w:sz w:val="28"/>
        </w:rPr>
        <w:t>иные вопросы, связанные с делопроизводством</w:t>
      </w:r>
      <w:r w:rsidR="00CE358E">
        <w:rPr>
          <w:rStyle w:val="af1"/>
          <w:rFonts w:ascii="Times New Roman" w:hAnsi="Times New Roman" w:cs="Times New Roman"/>
          <w:sz w:val="28"/>
        </w:rPr>
        <w:footnoteReference w:id="1"/>
      </w:r>
      <w:r w:rsidRPr="00FB57F9">
        <w:rPr>
          <w:rFonts w:ascii="Times New Roman" w:hAnsi="Times New Roman" w:cs="Times New Roman"/>
          <w:sz w:val="28"/>
        </w:rPr>
        <w:t>.</w:t>
      </w:r>
    </w:p>
    <w:p w:rsid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57F9">
        <w:rPr>
          <w:rFonts w:ascii="Times New Roman" w:hAnsi="Times New Roman" w:cs="Times New Roman"/>
          <w:sz w:val="28"/>
        </w:rPr>
        <w:t xml:space="preserve">Законодательная база делопроизводства, связанного с деятельностью кадровой службы, основывается, прежде всего, на нормах Трудового кодекса РФ. Также </w:t>
      </w:r>
      <w:r w:rsidR="00FB57F9" w:rsidRPr="00FB57F9">
        <w:rPr>
          <w:rFonts w:ascii="Times New Roman" w:hAnsi="Times New Roman" w:cs="Times New Roman"/>
          <w:sz w:val="28"/>
        </w:rPr>
        <w:t xml:space="preserve">нормативно-правовую базу кадрового делопроизводства составляют </w:t>
      </w:r>
      <w:r w:rsidRPr="00FB57F9">
        <w:rPr>
          <w:rFonts w:ascii="Times New Roman" w:hAnsi="Times New Roman" w:cs="Times New Roman"/>
          <w:sz w:val="28"/>
        </w:rPr>
        <w:t>Федеральны</w:t>
      </w:r>
      <w:r w:rsidR="00FB57F9" w:rsidRPr="00FB57F9">
        <w:rPr>
          <w:rFonts w:ascii="Times New Roman" w:hAnsi="Times New Roman" w:cs="Times New Roman"/>
          <w:sz w:val="28"/>
        </w:rPr>
        <w:t xml:space="preserve">й </w:t>
      </w:r>
      <w:r w:rsidRPr="00FB57F9">
        <w:rPr>
          <w:rFonts w:ascii="Times New Roman" w:hAnsi="Times New Roman" w:cs="Times New Roman"/>
          <w:sz w:val="28"/>
        </w:rPr>
        <w:t xml:space="preserve"> закон</w:t>
      </w:r>
      <w:r w:rsidR="00FB57F9" w:rsidRPr="00FB57F9">
        <w:rPr>
          <w:rFonts w:ascii="Times New Roman" w:hAnsi="Times New Roman" w:cs="Times New Roman"/>
          <w:sz w:val="28"/>
        </w:rPr>
        <w:t xml:space="preserve"> </w:t>
      </w:r>
      <w:r w:rsidRPr="00FB57F9">
        <w:rPr>
          <w:rFonts w:ascii="Times New Roman" w:hAnsi="Times New Roman" w:cs="Times New Roman"/>
          <w:sz w:val="28"/>
        </w:rPr>
        <w:t>о</w:t>
      </w:r>
      <w:r w:rsidR="00FB57F9" w:rsidRPr="00FB57F9">
        <w:rPr>
          <w:rFonts w:ascii="Times New Roman" w:hAnsi="Times New Roman" w:cs="Times New Roman"/>
          <w:sz w:val="28"/>
        </w:rPr>
        <w:t>т 20 февраля 1995 года N 24-ФЗ «</w:t>
      </w:r>
      <w:r w:rsidRPr="00FB57F9">
        <w:rPr>
          <w:rFonts w:ascii="Times New Roman" w:hAnsi="Times New Roman" w:cs="Times New Roman"/>
          <w:sz w:val="28"/>
        </w:rPr>
        <w:t>Об информации, информатизации и защите информации</w:t>
      </w:r>
      <w:r w:rsidR="00FB57F9" w:rsidRPr="00FB57F9">
        <w:rPr>
          <w:rFonts w:ascii="Times New Roman" w:hAnsi="Times New Roman" w:cs="Times New Roman"/>
          <w:sz w:val="28"/>
        </w:rPr>
        <w:t>»</w:t>
      </w:r>
      <w:r w:rsidRPr="00FB57F9">
        <w:rPr>
          <w:rFonts w:ascii="Times New Roman" w:hAnsi="Times New Roman" w:cs="Times New Roman"/>
          <w:sz w:val="28"/>
        </w:rPr>
        <w:t xml:space="preserve"> и от 27 июля 2006 года N 152</w:t>
      </w:r>
      <w:r w:rsidR="00FB57F9" w:rsidRPr="00FB57F9">
        <w:rPr>
          <w:rFonts w:ascii="Times New Roman" w:hAnsi="Times New Roman" w:cs="Times New Roman"/>
          <w:sz w:val="28"/>
        </w:rPr>
        <w:t>-ФЗ «</w:t>
      </w:r>
      <w:r w:rsidRPr="00FB57F9">
        <w:rPr>
          <w:rFonts w:ascii="Times New Roman" w:hAnsi="Times New Roman" w:cs="Times New Roman"/>
          <w:sz w:val="28"/>
        </w:rPr>
        <w:t>О персональных данных</w:t>
      </w:r>
      <w:r w:rsidR="00FB57F9" w:rsidRPr="00FB57F9">
        <w:rPr>
          <w:rFonts w:ascii="Times New Roman" w:hAnsi="Times New Roman" w:cs="Times New Roman"/>
          <w:sz w:val="28"/>
        </w:rPr>
        <w:t xml:space="preserve">», а так же многочисленные инструкции. Так, заполнение трудовых книжек регулируется  </w:t>
      </w:r>
      <w:r w:rsidRPr="00FB57F9">
        <w:rPr>
          <w:rFonts w:ascii="Times New Roman" w:hAnsi="Times New Roman" w:cs="Times New Roman"/>
          <w:sz w:val="28"/>
        </w:rPr>
        <w:t>Инструкци</w:t>
      </w:r>
      <w:r w:rsidR="00FB57F9" w:rsidRPr="00FB57F9">
        <w:rPr>
          <w:rFonts w:ascii="Times New Roman" w:hAnsi="Times New Roman" w:cs="Times New Roman"/>
          <w:sz w:val="28"/>
        </w:rPr>
        <w:t>ей</w:t>
      </w:r>
      <w:r w:rsidRPr="00FB57F9">
        <w:rPr>
          <w:rFonts w:ascii="Times New Roman" w:hAnsi="Times New Roman" w:cs="Times New Roman"/>
          <w:sz w:val="28"/>
        </w:rPr>
        <w:t xml:space="preserve"> по </w:t>
      </w:r>
      <w:r w:rsidRPr="00FB57F9">
        <w:rPr>
          <w:rFonts w:ascii="Times New Roman" w:hAnsi="Times New Roman" w:cs="Times New Roman"/>
          <w:sz w:val="28"/>
        </w:rPr>
        <w:lastRenderedPageBreak/>
        <w:t>заполнению трудовых книжек</w:t>
      </w:r>
      <w:r w:rsidR="00520997">
        <w:rPr>
          <w:rFonts w:ascii="Times New Roman" w:hAnsi="Times New Roman" w:cs="Times New Roman"/>
          <w:sz w:val="28"/>
        </w:rPr>
        <w:t xml:space="preserve">, утвержденной </w:t>
      </w:r>
      <w:r w:rsidR="00520997" w:rsidRPr="00520997">
        <w:rPr>
          <w:rFonts w:ascii="Times New Roman" w:hAnsi="Times New Roman" w:cs="Times New Roman"/>
          <w:sz w:val="28"/>
        </w:rPr>
        <w:t>Постановление</w:t>
      </w:r>
      <w:r w:rsidR="00520997">
        <w:rPr>
          <w:rFonts w:ascii="Times New Roman" w:hAnsi="Times New Roman" w:cs="Times New Roman"/>
          <w:sz w:val="28"/>
        </w:rPr>
        <w:t>м</w:t>
      </w:r>
      <w:r w:rsidR="00520997" w:rsidRPr="00520997">
        <w:rPr>
          <w:rFonts w:ascii="Times New Roman" w:hAnsi="Times New Roman" w:cs="Times New Roman"/>
          <w:sz w:val="28"/>
        </w:rPr>
        <w:t xml:space="preserve"> Минтруда России от 10.10.2003 N 69 (ред. от 31.10.2016)</w:t>
      </w:r>
      <w:r w:rsidR="00520997">
        <w:rPr>
          <w:rFonts w:ascii="Times New Roman" w:hAnsi="Times New Roman" w:cs="Times New Roman"/>
          <w:sz w:val="28"/>
        </w:rPr>
        <w:t xml:space="preserve"> </w:t>
      </w:r>
      <w:r w:rsidRPr="00FB57F9">
        <w:rPr>
          <w:rFonts w:ascii="Times New Roman" w:hAnsi="Times New Roman" w:cs="Times New Roman"/>
          <w:sz w:val="28"/>
        </w:rPr>
        <w:t>.</w:t>
      </w:r>
      <w:r w:rsidR="00962430">
        <w:rPr>
          <w:rFonts w:ascii="Times New Roman" w:hAnsi="Times New Roman" w:cs="Times New Roman"/>
          <w:sz w:val="28"/>
        </w:rPr>
        <w:t xml:space="preserve">  </w:t>
      </w:r>
      <w:r w:rsidR="00962430" w:rsidRPr="00962430">
        <w:rPr>
          <w:rFonts w:ascii="Times New Roman" w:hAnsi="Times New Roman" w:cs="Times New Roman"/>
          <w:sz w:val="28"/>
        </w:rPr>
        <w:t>При составлении</w:t>
      </w:r>
      <w:r w:rsidRPr="00962430">
        <w:rPr>
          <w:rFonts w:ascii="Times New Roman" w:hAnsi="Times New Roman" w:cs="Times New Roman"/>
          <w:sz w:val="28"/>
        </w:rPr>
        <w:t xml:space="preserve"> штатного расписания и должностных инструкций  </w:t>
      </w:r>
      <w:r w:rsidR="00962430" w:rsidRPr="00962430">
        <w:rPr>
          <w:rFonts w:ascii="Times New Roman" w:hAnsi="Times New Roman" w:cs="Times New Roman"/>
          <w:sz w:val="28"/>
        </w:rPr>
        <w:t xml:space="preserve">применяются </w:t>
      </w:r>
      <w:r w:rsidRPr="00962430">
        <w:rPr>
          <w:rFonts w:ascii="Times New Roman" w:hAnsi="Times New Roman" w:cs="Times New Roman"/>
          <w:sz w:val="28"/>
        </w:rPr>
        <w:t>общероссийские классификаторы профессий и Квалификационный справочник должностей руковод</w:t>
      </w:r>
      <w:r w:rsidR="00520997">
        <w:rPr>
          <w:rFonts w:ascii="Times New Roman" w:hAnsi="Times New Roman" w:cs="Times New Roman"/>
          <w:sz w:val="28"/>
        </w:rPr>
        <w:t xml:space="preserve">ителей, специалистов и служащих, </w:t>
      </w:r>
      <w:r w:rsidR="00520997" w:rsidRPr="00520997">
        <w:rPr>
          <w:rFonts w:ascii="Times New Roman" w:hAnsi="Times New Roman" w:cs="Times New Roman"/>
          <w:sz w:val="28"/>
        </w:rPr>
        <w:t>а также профессиональные стандарты.</w:t>
      </w:r>
    </w:p>
    <w:p w:rsidR="00572A93" w:rsidRPr="00572A93" w:rsidRDefault="00B72061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Сроки хранения документов регламентируются Перечнем типовых документов, образующихся в деятельности госкомитетов, министерств, ведомств и других учреждений, организаций, предприят</w:t>
      </w:r>
      <w:r w:rsidR="00520997">
        <w:rPr>
          <w:rFonts w:ascii="Times New Roman" w:hAnsi="Times New Roman" w:cs="Times New Roman"/>
          <w:sz w:val="28"/>
        </w:rPr>
        <w:t xml:space="preserve">ий, с указанием сроков хранения, утвержденном </w:t>
      </w:r>
      <w:proofErr w:type="spellStart"/>
      <w:r w:rsidR="00520997" w:rsidRPr="00520997">
        <w:rPr>
          <w:rFonts w:ascii="Times New Roman" w:hAnsi="Times New Roman" w:cs="Times New Roman"/>
          <w:sz w:val="28"/>
        </w:rPr>
        <w:t>Главархивом</w:t>
      </w:r>
      <w:proofErr w:type="spellEnd"/>
      <w:r w:rsidR="00520997" w:rsidRPr="00520997">
        <w:rPr>
          <w:rFonts w:ascii="Times New Roman" w:hAnsi="Times New Roman" w:cs="Times New Roman"/>
          <w:sz w:val="28"/>
        </w:rPr>
        <w:t xml:space="preserve"> СССР 15.08.1988 (ред. от 31.07.2007</w:t>
      </w:r>
      <w:r w:rsidR="00520997">
        <w:rPr>
          <w:rFonts w:ascii="Times New Roman" w:hAnsi="Times New Roman" w:cs="Times New Roman"/>
          <w:sz w:val="28"/>
        </w:rPr>
        <w:t xml:space="preserve">). </w:t>
      </w:r>
    </w:p>
    <w:p w:rsidR="00B72061" w:rsidRPr="00572A93" w:rsidRDefault="00572A93" w:rsidP="00572A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>Стоит отметить, что ф</w:t>
      </w:r>
      <w:r w:rsidR="00B72061" w:rsidRPr="00572A93">
        <w:rPr>
          <w:rFonts w:ascii="Times New Roman" w:hAnsi="Times New Roman" w:cs="Times New Roman"/>
          <w:sz w:val="28"/>
        </w:rPr>
        <w:t>ормы кадровых документов, содержащиеся в альбомах унифицированных форм первичной учетной документации</w:t>
      </w:r>
      <w:r w:rsidR="00520997">
        <w:rPr>
          <w:rFonts w:ascii="Times New Roman" w:hAnsi="Times New Roman" w:cs="Times New Roman"/>
          <w:sz w:val="28"/>
        </w:rPr>
        <w:t xml:space="preserve"> (утв. </w:t>
      </w:r>
      <w:r w:rsidR="00520997" w:rsidRPr="00520997">
        <w:rPr>
          <w:rFonts w:ascii="Times New Roman" w:hAnsi="Times New Roman" w:cs="Times New Roman"/>
          <w:sz w:val="28"/>
        </w:rPr>
        <w:t>Постановлением Госкомстата РФ от 25.12.1998 N 132</w:t>
      </w:r>
      <w:r w:rsidR="00520997">
        <w:rPr>
          <w:rFonts w:ascii="Times New Roman" w:hAnsi="Times New Roman" w:cs="Times New Roman"/>
          <w:sz w:val="28"/>
        </w:rPr>
        <w:t>)</w:t>
      </w:r>
      <w:r w:rsidR="00B72061" w:rsidRPr="00572A93">
        <w:rPr>
          <w:rFonts w:ascii="Times New Roman" w:hAnsi="Times New Roman" w:cs="Times New Roman"/>
          <w:sz w:val="28"/>
        </w:rPr>
        <w:t>, в настоящее время не являются обязательными к применению</w:t>
      </w:r>
      <w:r w:rsidR="00520997">
        <w:rPr>
          <w:rFonts w:ascii="Times New Roman" w:hAnsi="Times New Roman" w:cs="Times New Roman"/>
          <w:sz w:val="28"/>
        </w:rPr>
        <w:t xml:space="preserve"> для коммерческих организаций</w:t>
      </w:r>
      <w:r w:rsidR="00B72061" w:rsidRPr="00572A93">
        <w:rPr>
          <w:rFonts w:ascii="Times New Roman" w:hAnsi="Times New Roman" w:cs="Times New Roman"/>
          <w:sz w:val="28"/>
        </w:rPr>
        <w:t>. Однако многие организации считают их вполне удобными и продолжают использовать.</w:t>
      </w:r>
    </w:p>
    <w:p w:rsidR="00E9534E" w:rsidRDefault="00572A93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72A93">
        <w:rPr>
          <w:rFonts w:ascii="Times New Roman" w:hAnsi="Times New Roman" w:cs="Times New Roman"/>
          <w:sz w:val="28"/>
        </w:rPr>
        <w:t xml:space="preserve">В целях правильного использования </w:t>
      </w:r>
      <w:r w:rsidR="00B72061" w:rsidRPr="00572A93">
        <w:rPr>
          <w:rFonts w:ascii="Times New Roman" w:hAnsi="Times New Roman" w:cs="Times New Roman"/>
          <w:sz w:val="28"/>
        </w:rPr>
        <w:t>официальной терминологии при составлении деловых бумаг</w:t>
      </w:r>
      <w:r w:rsidRPr="00572A93">
        <w:rPr>
          <w:rFonts w:ascii="Times New Roman" w:hAnsi="Times New Roman" w:cs="Times New Roman"/>
          <w:sz w:val="28"/>
        </w:rPr>
        <w:t xml:space="preserve"> применяется </w:t>
      </w:r>
      <w:r w:rsidR="00B72061" w:rsidRPr="00572A93">
        <w:rPr>
          <w:rFonts w:ascii="Times New Roman" w:hAnsi="Times New Roman" w:cs="Times New Roman"/>
          <w:sz w:val="28"/>
        </w:rPr>
        <w:t xml:space="preserve">ГОСТ </w:t>
      </w:r>
      <w:proofErr w:type="gramStart"/>
      <w:r w:rsidR="00B72061" w:rsidRPr="00572A93">
        <w:rPr>
          <w:rFonts w:ascii="Times New Roman" w:hAnsi="Times New Roman" w:cs="Times New Roman"/>
          <w:sz w:val="28"/>
        </w:rPr>
        <w:t>Р</w:t>
      </w:r>
      <w:proofErr w:type="gramEnd"/>
      <w:r w:rsidR="00B72061" w:rsidRPr="00572A93">
        <w:rPr>
          <w:rFonts w:ascii="Times New Roman" w:hAnsi="Times New Roman" w:cs="Times New Roman"/>
          <w:sz w:val="28"/>
        </w:rPr>
        <w:t xml:space="preserve"> 7.0.8-2013 Делопроизводство и архивное дело. Термины и определения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2"/>
      </w:r>
      <w:r w:rsidR="00B72061" w:rsidRPr="00572A93">
        <w:rPr>
          <w:rFonts w:ascii="Times New Roman" w:hAnsi="Times New Roman" w:cs="Times New Roman"/>
          <w:sz w:val="28"/>
        </w:rPr>
        <w:t>.</w:t>
      </w:r>
    </w:p>
    <w:p w:rsidR="00E9534E" w:rsidRPr="00E9534E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С 1 июля 2018 года вступает в силу новый Национальный стандарт ГОСТ </w:t>
      </w:r>
      <w:proofErr w:type="gramStart"/>
      <w:r w:rsidRPr="00E9534E">
        <w:rPr>
          <w:rFonts w:ascii="Times New Roman" w:hAnsi="Times New Roman" w:cs="Times New Roman"/>
          <w:sz w:val="28"/>
        </w:rPr>
        <w:t>Р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7.0.97-2016, который будет определять</w:t>
      </w:r>
      <w:r w:rsidR="00E9534E" w:rsidRPr="00E9534E">
        <w:rPr>
          <w:rFonts w:ascii="Times New Roman" w:hAnsi="Times New Roman" w:cs="Times New Roman"/>
          <w:sz w:val="28"/>
        </w:rPr>
        <w:t>: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 состав реквизитов документов и бланков;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их оформления, в том числе с применением информационных технологий;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виды и образцы бланков, схемы расположения реквизитов на деловых бумагах; </w:t>
      </w:r>
    </w:p>
    <w:p w:rsidR="00E9534E" w:rsidRPr="00E9534E" w:rsidRDefault="00E9534E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lastRenderedPageBreak/>
        <w:t xml:space="preserve">- </w:t>
      </w:r>
      <w:r w:rsidR="00B72061" w:rsidRPr="00E9534E">
        <w:rPr>
          <w:rFonts w:ascii="Times New Roman" w:hAnsi="Times New Roman" w:cs="Times New Roman"/>
          <w:sz w:val="28"/>
        </w:rPr>
        <w:t xml:space="preserve">правила создания документов. </w:t>
      </w:r>
    </w:p>
    <w:p w:rsidR="00B72061" w:rsidRDefault="00B72061" w:rsidP="00E9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34E">
        <w:rPr>
          <w:rFonts w:ascii="Times New Roman" w:hAnsi="Times New Roman" w:cs="Times New Roman"/>
          <w:sz w:val="28"/>
        </w:rPr>
        <w:t xml:space="preserve">Положения этого стандарта будут распространяться на </w:t>
      </w:r>
      <w:proofErr w:type="gramStart"/>
      <w:r w:rsidRPr="00E9534E">
        <w:rPr>
          <w:rFonts w:ascii="Times New Roman" w:hAnsi="Times New Roman" w:cs="Times New Roman"/>
          <w:sz w:val="28"/>
        </w:rPr>
        <w:t>документы</w:t>
      </w:r>
      <w:proofErr w:type="gramEnd"/>
      <w:r w:rsidRPr="00E9534E">
        <w:rPr>
          <w:rFonts w:ascii="Times New Roman" w:hAnsi="Times New Roman" w:cs="Times New Roman"/>
          <w:sz w:val="28"/>
        </w:rPr>
        <w:t xml:space="preserve"> как на бумажном, так и на электронном носителях.</w:t>
      </w:r>
    </w:p>
    <w:p w:rsidR="00C434B0" w:rsidRDefault="00C434B0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Введение кадрового учета в соответствии с действующим законодательством обязательно для всех работодателей. </w:t>
      </w:r>
      <w:proofErr w:type="gramStart"/>
      <w:r>
        <w:rPr>
          <w:rFonts w:ascii="Times New Roman" w:hAnsi="Times New Roman" w:cs="Times New Roman"/>
          <w:sz w:val="28"/>
        </w:rPr>
        <w:t>В настоящее время продолжает действовать введенный в 2016 году запрет на заемный труд</w:t>
      </w:r>
      <w:r w:rsidR="00520997">
        <w:rPr>
          <w:rFonts w:ascii="Times New Roman" w:hAnsi="Times New Roman" w:cs="Times New Roman"/>
          <w:sz w:val="28"/>
        </w:rPr>
        <w:t xml:space="preserve"> (</w:t>
      </w:r>
      <w:r w:rsidR="00520997" w:rsidRPr="00520997">
        <w:rPr>
          <w:rFonts w:ascii="Times New Roman" w:hAnsi="Times New Roman" w:cs="Times New Roman"/>
          <w:sz w:val="28"/>
        </w:rPr>
        <w:t>(Федеральны</w:t>
      </w:r>
      <w:r w:rsidR="00520997">
        <w:rPr>
          <w:rFonts w:ascii="Times New Roman" w:hAnsi="Times New Roman" w:cs="Times New Roman"/>
          <w:sz w:val="28"/>
        </w:rPr>
        <w:t>й закон от 05.05.2014 N 116-ФЗ «</w:t>
      </w:r>
      <w:r w:rsidR="00520997" w:rsidRPr="00520997">
        <w:rPr>
          <w:rFonts w:ascii="Times New Roman" w:hAnsi="Times New Roman" w:cs="Times New Roman"/>
          <w:sz w:val="28"/>
        </w:rPr>
        <w:t>О внесении изменений в отдельные законодательные акты Российской Федерации</w:t>
      </w:r>
      <w:r w:rsidR="00520997">
        <w:rPr>
          <w:rFonts w:ascii="Times New Roman" w:hAnsi="Times New Roman" w:cs="Times New Roman"/>
          <w:sz w:val="28"/>
        </w:rPr>
        <w:t>»</w:t>
      </w:r>
      <w:r w:rsidR="00520997" w:rsidRPr="00520997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который состоит в необходимости официального закрепления трудовых </w:t>
      </w:r>
      <w:r w:rsidRPr="00A54CCC">
        <w:rPr>
          <w:rFonts w:ascii="Times New Roman" w:hAnsi="Times New Roman" w:cs="Times New Roman"/>
          <w:sz w:val="28"/>
        </w:rPr>
        <w:t xml:space="preserve">отношений - </w:t>
      </w:r>
      <w:r w:rsidR="00B72061" w:rsidRPr="00A54CCC">
        <w:rPr>
          <w:rFonts w:ascii="Times New Roman" w:hAnsi="Times New Roman" w:cs="Times New Roman"/>
          <w:sz w:val="28"/>
        </w:rPr>
        <w:t>со всеми работниками, выполняющими трудовую функцию на территории работодателя в обязательном порядке должен быть заключен трудовой договор.</w:t>
      </w:r>
      <w:proofErr w:type="gramEnd"/>
      <w:r w:rsidR="00B72061" w:rsidRPr="00A54CCC">
        <w:rPr>
          <w:rFonts w:ascii="Times New Roman" w:hAnsi="Times New Roman" w:cs="Times New Roman"/>
          <w:sz w:val="28"/>
        </w:rPr>
        <w:t xml:space="preserve"> Исключением может быть только аутсорсинг ряда непрофильных функций, на проведение которого заключается договор гражданско-правового характера.</w:t>
      </w:r>
      <w:r w:rsidR="00B72061" w:rsidRPr="00B72061">
        <w:rPr>
          <w:rFonts w:ascii="Times New Roman" w:hAnsi="Times New Roman" w:cs="Times New Roman"/>
          <w:b/>
          <w:sz w:val="28"/>
        </w:rPr>
        <w:t xml:space="preserve"> </w:t>
      </w:r>
    </w:p>
    <w:p w:rsidR="00A54CCC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В таблице 1.1. приведен перечень документов и источник нормативной базы, регулирующий составление и оформление данного документа. </w:t>
      </w:r>
    </w:p>
    <w:p w:rsidR="00DB4F36" w:rsidRPr="00DB4F36" w:rsidRDefault="00DB4F36" w:rsidP="00C43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1.1. – Нормативно-правовая база </w:t>
      </w:r>
      <w:r w:rsidRPr="00DB4F36">
        <w:rPr>
          <w:rFonts w:ascii="Times New Roman" w:hAnsi="Times New Roman" w:cs="Times New Roman"/>
          <w:sz w:val="28"/>
        </w:rPr>
        <w:t>организации кадрового делопроизводства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5244"/>
      </w:tblGrid>
      <w:tr w:rsidR="009927B1" w:rsidTr="00464651">
        <w:tc>
          <w:tcPr>
            <w:tcW w:w="3544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Документ</w:t>
            </w:r>
          </w:p>
        </w:tc>
        <w:tc>
          <w:tcPr>
            <w:tcW w:w="5244" w:type="dxa"/>
          </w:tcPr>
          <w:p w:rsidR="009927B1" w:rsidRPr="004B04AB" w:rsidRDefault="004B04AB" w:rsidP="004B04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B04AB">
              <w:rPr>
                <w:rFonts w:ascii="Times New Roman" w:hAnsi="Times New Roman" w:cs="Times New Roman"/>
                <w:sz w:val="28"/>
              </w:rPr>
              <w:t>Нормативная база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Штатное расписание</w:t>
            </w:r>
          </w:p>
        </w:tc>
        <w:tc>
          <w:tcPr>
            <w:tcW w:w="5244" w:type="dxa"/>
          </w:tcPr>
          <w:p w:rsidR="00410FCE" w:rsidRDefault="00410FCE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FCE">
              <w:rPr>
                <w:rFonts w:ascii="Times New Roman" w:hAnsi="Times New Roman" w:cs="Times New Roman"/>
                <w:sz w:val="28"/>
              </w:rPr>
              <w:t>Ст. 57 ТК РФ, ст. 15 ТК РФ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внутреннего трудового распорядка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Ст.189 ТК РФ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инструкции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ЕТКС</w:t>
            </w:r>
            <w:r w:rsidR="00410FCE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410FCE" w:rsidRPr="00410FCE">
              <w:rPr>
                <w:rFonts w:ascii="Times New Roman" w:hAnsi="Times New Roman" w:cs="Times New Roman"/>
                <w:sz w:val="28"/>
              </w:rPr>
              <w:t>КС и профессиональные стандарты</w:t>
            </w:r>
          </w:p>
        </w:tc>
      </w:tr>
      <w:tr w:rsidR="009927B1" w:rsidTr="00464651">
        <w:trPr>
          <w:trHeight w:val="670"/>
        </w:trPr>
        <w:tc>
          <w:tcPr>
            <w:tcW w:w="3544" w:type="dxa"/>
          </w:tcPr>
          <w:p w:rsidR="00261937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Положение о защите персональных данных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86 ТК РФ</w:t>
            </w:r>
          </w:p>
        </w:tc>
      </w:tr>
      <w:tr w:rsidR="00261937" w:rsidTr="00464651">
        <w:trPr>
          <w:trHeight w:val="301"/>
        </w:trPr>
        <w:tc>
          <w:tcPr>
            <w:tcW w:w="3544" w:type="dxa"/>
          </w:tcPr>
          <w:p w:rsidR="00261937" w:rsidRDefault="00261937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Политика в области персональных данных</w:t>
            </w:r>
          </w:p>
        </w:tc>
        <w:tc>
          <w:tcPr>
            <w:tcW w:w="5244" w:type="dxa"/>
          </w:tcPr>
          <w:p w:rsidR="00261937" w:rsidRDefault="00261937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37">
              <w:rPr>
                <w:rFonts w:ascii="Times New Roman" w:hAnsi="Times New Roman" w:cs="Times New Roman"/>
                <w:sz w:val="28"/>
              </w:rPr>
              <w:t>Ст. 18.1 ФЗ № 152-ФЗ от 27.07.2006  «О персональных данных»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261937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Документы, </w:t>
            </w:r>
            <w:r w:rsidRPr="00261937">
              <w:rPr>
                <w:rFonts w:ascii="Times New Roman" w:hAnsi="Times New Roman" w:cs="Times New Roman"/>
                <w:sz w:val="28"/>
              </w:rPr>
              <w:t>устанавливающие систему оплаты труда</w:t>
            </w:r>
          </w:p>
        </w:tc>
        <w:tc>
          <w:tcPr>
            <w:tcW w:w="5244" w:type="dxa"/>
          </w:tcPr>
          <w:p w:rsidR="009927B1" w:rsidRPr="004B04AB" w:rsidRDefault="00261937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61937">
              <w:rPr>
                <w:rFonts w:ascii="Times New Roman" w:hAnsi="Times New Roman" w:cs="Times New Roman"/>
                <w:sz w:val="28"/>
              </w:rPr>
              <w:t>ст. 135 ТК РФ</w:t>
            </w:r>
          </w:p>
        </w:tc>
      </w:tr>
      <w:tr w:rsidR="009927B1" w:rsidTr="00464651">
        <w:tc>
          <w:tcPr>
            <w:tcW w:w="3544" w:type="dxa"/>
          </w:tcPr>
          <w:p w:rsidR="009927B1" w:rsidRPr="004B04AB" w:rsidRDefault="004B04AB" w:rsidP="009927B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Инструкции по охране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труда и журналы проведения инструктажа</w:t>
            </w:r>
          </w:p>
        </w:tc>
        <w:tc>
          <w:tcPr>
            <w:tcW w:w="5244" w:type="dxa"/>
          </w:tcPr>
          <w:p w:rsidR="009927B1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Раздел 10 ТК РФ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График отпусков</w:t>
            </w:r>
          </w:p>
        </w:tc>
        <w:tc>
          <w:tcPr>
            <w:tcW w:w="5244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123 ТК РФ, </w:t>
            </w:r>
            <w:r w:rsidRPr="004B04AB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договоры</w:t>
            </w:r>
          </w:p>
        </w:tc>
        <w:tc>
          <w:tcPr>
            <w:tcW w:w="5244" w:type="dxa"/>
          </w:tcPr>
          <w:p w:rsidR="004B04AB" w:rsidRPr="004B04AB" w:rsidRDefault="004B04AB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56,67 ТК РФ</w:t>
            </w:r>
          </w:p>
        </w:tc>
      </w:tr>
      <w:tr w:rsidR="004B04AB" w:rsidTr="00464651"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Личные карточки</w:t>
            </w:r>
          </w:p>
        </w:tc>
        <w:tc>
          <w:tcPr>
            <w:tcW w:w="5244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rPr>
          <w:trHeight w:val="1021"/>
        </w:trPr>
        <w:tc>
          <w:tcPr>
            <w:tcW w:w="3544" w:type="dxa"/>
          </w:tcPr>
          <w:p w:rsidR="004B04AB" w:rsidRP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Кадровые приказы</w:t>
            </w:r>
          </w:p>
        </w:tc>
        <w:tc>
          <w:tcPr>
            <w:tcW w:w="5244" w:type="dxa"/>
          </w:tcPr>
          <w:p w:rsidR="004B04AB" w:rsidRDefault="004B04AB" w:rsidP="00A54CCC">
            <w:pPr>
              <w:jc w:val="center"/>
            </w:pPr>
            <w:r w:rsidRPr="00301931">
              <w:rPr>
                <w:rFonts w:ascii="Times New Roman" w:hAnsi="Times New Roman" w:cs="Times New Roman"/>
                <w:sz w:val="28"/>
              </w:rPr>
              <w:t>Унифицированная форма утверждена Постановлением Госкомстата № 1 в 2004 г.</w:t>
            </w:r>
          </w:p>
        </w:tc>
      </w:tr>
      <w:tr w:rsidR="004B04AB" w:rsidTr="00464651">
        <w:trPr>
          <w:trHeight w:val="150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Трудовые книжки</w:t>
            </w:r>
          </w:p>
        </w:tc>
        <w:tc>
          <w:tcPr>
            <w:tcW w:w="5244" w:type="dxa"/>
          </w:tcPr>
          <w:p w:rsidR="00464651" w:rsidRPr="00464651" w:rsidRDefault="00F31FBD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>Ст. 66 ТК РФ</w:t>
            </w:r>
            <w:r w:rsidR="00464651"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B04AB" w:rsidRPr="00464651" w:rsidRDefault="00464651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>Постановление Минтруда России от 10.10.2003 N 69 (ред. от 31.10.2016) "Об утверждении Инструкции по заполнению трудовых книжек"</w:t>
            </w: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64651" w:rsidRPr="00464651" w:rsidRDefault="00464651" w:rsidP="004646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65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16.04.2003 N 225 (ред. от 25.03.2013) "О трудовых книжках", </w:t>
            </w:r>
          </w:p>
          <w:p w:rsidR="00464651" w:rsidRPr="00301931" w:rsidRDefault="00464651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04AB" w:rsidTr="00464651">
        <w:trPr>
          <w:trHeight w:val="155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Книга учета трудовых книжек и вкладышей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Постановление Минтруда № 69 от </w:t>
            </w:r>
            <w:r w:rsidR="00464651">
              <w:rPr>
                <w:rFonts w:ascii="Times New Roman" w:hAnsi="Times New Roman" w:cs="Times New Roman"/>
                <w:sz w:val="28"/>
              </w:rPr>
              <w:t>10.10.</w:t>
            </w:r>
            <w:r>
              <w:rPr>
                <w:rFonts w:ascii="Times New Roman" w:hAnsi="Times New Roman" w:cs="Times New Roman"/>
                <w:sz w:val="28"/>
              </w:rPr>
              <w:t>2003 г.</w:t>
            </w:r>
          </w:p>
        </w:tc>
      </w:tr>
      <w:tr w:rsidR="004B04AB" w:rsidTr="00464651">
        <w:trPr>
          <w:trHeight w:val="150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Табель учета времени</w:t>
            </w:r>
          </w:p>
        </w:tc>
        <w:tc>
          <w:tcPr>
            <w:tcW w:w="5244" w:type="dxa"/>
          </w:tcPr>
          <w:p w:rsidR="004B04AB" w:rsidRPr="00301931" w:rsidRDefault="00F31FBD" w:rsidP="0046465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01931">
              <w:rPr>
                <w:rFonts w:ascii="Times New Roman" w:hAnsi="Times New Roman" w:cs="Times New Roman"/>
                <w:sz w:val="28"/>
              </w:rPr>
              <w:t xml:space="preserve">Унифицированная форма утверждена Постановлением Госкомстата № 1 </w:t>
            </w:r>
            <w:r w:rsidR="00464651">
              <w:rPr>
                <w:rFonts w:ascii="Times New Roman" w:hAnsi="Times New Roman" w:cs="Times New Roman"/>
                <w:sz w:val="28"/>
              </w:rPr>
              <w:t>от 05.01.</w:t>
            </w:r>
            <w:r w:rsidRPr="00301931">
              <w:rPr>
                <w:rFonts w:ascii="Times New Roman" w:hAnsi="Times New Roman" w:cs="Times New Roman"/>
                <w:sz w:val="28"/>
              </w:rPr>
              <w:t>2004 г.</w:t>
            </w:r>
          </w:p>
        </w:tc>
      </w:tr>
      <w:tr w:rsidR="004B04AB" w:rsidTr="00464651">
        <w:trPr>
          <w:trHeight w:val="138"/>
        </w:trPr>
        <w:tc>
          <w:tcPr>
            <w:tcW w:w="3544" w:type="dxa"/>
          </w:tcPr>
          <w:p w:rsidR="004B04AB" w:rsidRDefault="004B04AB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Коллективный договор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2 ТК РФ</w:t>
            </w:r>
          </w:p>
        </w:tc>
      </w:tr>
      <w:tr w:rsidR="004B04AB" w:rsidTr="00464651">
        <w:trPr>
          <w:trHeight w:val="167"/>
        </w:trPr>
        <w:tc>
          <w:tcPr>
            <w:tcW w:w="3544" w:type="dxa"/>
          </w:tcPr>
          <w:p w:rsidR="004B04AB" w:rsidRDefault="00F31FBD" w:rsidP="00410F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Договор о полной материальной ответственности</w:t>
            </w:r>
          </w:p>
        </w:tc>
        <w:tc>
          <w:tcPr>
            <w:tcW w:w="5244" w:type="dxa"/>
          </w:tcPr>
          <w:p w:rsidR="004B04AB" w:rsidRPr="00301931" w:rsidRDefault="00F31FBD" w:rsidP="00A54C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244 ТК РФ</w:t>
            </w:r>
          </w:p>
        </w:tc>
      </w:tr>
    </w:tbl>
    <w:p w:rsidR="00CE358E" w:rsidRDefault="00CE358E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5D09" w:rsidRP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189 ТК РФ, р</w:t>
      </w:r>
      <w:r w:rsidRPr="007D5D09">
        <w:rPr>
          <w:rFonts w:ascii="Times New Roman" w:hAnsi="Times New Roman" w:cs="Times New Roman"/>
          <w:sz w:val="28"/>
        </w:rPr>
        <w:t>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</w:t>
      </w:r>
      <w:r w:rsidR="00CE358E">
        <w:rPr>
          <w:rStyle w:val="af1"/>
          <w:rFonts w:ascii="Times New Roman" w:hAnsi="Times New Roman" w:cs="Times New Roman"/>
          <w:sz w:val="28"/>
        </w:rPr>
        <w:footnoteReference w:id="3"/>
      </w:r>
      <w:r w:rsidRPr="007D5D09">
        <w:rPr>
          <w:rFonts w:ascii="Times New Roman" w:hAnsi="Times New Roman" w:cs="Times New Roman"/>
          <w:sz w:val="28"/>
        </w:rPr>
        <w:t>.</w:t>
      </w:r>
    </w:p>
    <w:p w:rsidR="007B1BC8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lastRenderedPageBreak/>
        <w:t>Трудовой распорядок определяется правилами вн</w:t>
      </w:r>
      <w:r>
        <w:rPr>
          <w:rFonts w:ascii="Times New Roman" w:hAnsi="Times New Roman" w:cs="Times New Roman"/>
          <w:sz w:val="28"/>
        </w:rPr>
        <w:t xml:space="preserve">утреннего трудового распорядка. </w:t>
      </w:r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D5D09">
        <w:rPr>
          <w:rFonts w:ascii="Times New Roman" w:hAnsi="Times New Roman" w:cs="Times New Roman"/>
          <w:sz w:val="28"/>
        </w:rPr>
        <w:t>Правила внутреннего трудового распорядка - локальный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</w:t>
      </w:r>
      <w:r w:rsidR="007B1BC8">
        <w:rPr>
          <w:rFonts w:ascii="Times New Roman" w:hAnsi="Times New Roman" w:cs="Times New Roman"/>
          <w:sz w:val="28"/>
        </w:rPr>
        <w:t xml:space="preserve">тношений у данного работодателя </w:t>
      </w:r>
      <w:r w:rsidR="007B1BC8" w:rsidRPr="007B1BC8">
        <w:rPr>
          <w:rFonts w:ascii="Times New Roman" w:hAnsi="Times New Roman" w:cs="Times New Roman"/>
          <w:sz w:val="28"/>
        </w:rPr>
        <w:t>(ст. 189 ТК РФ).</w:t>
      </w:r>
      <w:r w:rsidR="007B1BC8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7D5D09" w:rsidRDefault="007D5D09" w:rsidP="007D5D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D09">
        <w:rPr>
          <w:rFonts w:ascii="Times New Roman" w:hAnsi="Times New Roman" w:cs="Times New Roman"/>
          <w:sz w:val="28"/>
        </w:rPr>
        <w:t>Должностные инструкции</w:t>
      </w:r>
      <w:r>
        <w:rPr>
          <w:rFonts w:ascii="Times New Roman" w:hAnsi="Times New Roman" w:cs="Times New Roman"/>
          <w:sz w:val="28"/>
        </w:rPr>
        <w:t xml:space="preserve"> всех профессий представлены в </w:t>
      </w:r>
      <w:proofErr w:type="gramStart"/>
      <w:r>
        <w:rPr>
          <w:rFonts w:ascii="Times New Roman" w:hAnsi="Times New Roman" w:cs="Times New Roman"/>
          <w:sz w:val="28"/>
        </w:rPr>
        <w:t>Едином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тарифно-квалификационного справочника работ и профессий рабочих</w:t>
      </w:r>
      <w:r>
        <w:rPr>
          <w:rFonts w:ascii="Times New Roman" w:hAnsi="Times New Roman" w:cs="Times New Roman"/>
          <w:sz w:val="28"/>
        </w:rPr>
        <w:t xml:space="preserve">.  </w:t>
      </w:r>
      <w:r w:rsidRPr="007D5D09">
        <w:rPr>
          <w:rFonts w:ascii="Times New Roman" w:hAnsi="Times New Roman" w:cs="Times New Roman"/>
          <w:sz w:val="28"/>
        </w:rPr>
        <w:t xml:space="preserve">ЕТКС </w:t>
      </w:r>
      <w:proofErr w:type="gramStart"/>
      <w:r w:rsidRPr="007D5D09">
        <w:rPr>
          <w:rFonts w:ascii="Times New Roman" w:hAnsi="Times New Roman" w:cs="Times New Roman"/>
          <w:sz w:val="28"/>
        </w:rPr>
        <w:t>предназначен</w:t>
      </w:r>
      <w:proofErr w:type="gramEnd"/>
      <w:r w:rsidRPr="007D5D09">
        <w:rPr>
          <w:rFonts w:ascii="Times New Roman" w:hAnsi="Times New Roman" w:cs="Times New Roman"/>
          <w:sz w:val="28"/>
        </w:rPr>
        <w:t xml:space="preserve"> для тарификации работ, присвоения квалификационных разрядов рабочим, а также для составления программ по подготовке и повышению квалификации рабочих во всех отраслях и сферах деятельности. </w:t>
      </w:r>
    </w:p>
    <w:p w:rsidR="00D76B74" w:rsidRPr="00D76B74" w:rsidRDefault="00D76B74" w:rsidP="00D76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B74">
        <w:rPr>
          <w:rFonts w:ascii="Times New Roman" w:hAnsi="Times New Roman" w:cs="Times New Roman"/>
          <w:sz w:val="28"/>
        </w:rPr>
        <w:t>Профессиональный стандарт представляет собой инструмент, который влияет на подбор квалифицированных кадров и учитывается при установлении и поддержании баланса их спроса и предложения через установление соответствия между системой подготовки кадров на основе образовательных стандартов и сферой их использования на основе установления профессионально-квалификационных требований.</w:t>
      </w:r>
    </w:p>
    <w:p w:rsidR="00D76B74" w:rsidRDefault="00D76B74" w:rsidP="00D76B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B74">
        <w:rPr>
          <w:rFonts w:ascii="Times New Roman" w:hAnsi="Times New Roman" w:cs="Times New Roman"/>
          <w:sz w:val="28"/>
        </w:rPr>
        <w:t>Профессиональные стандарты в отличие от других способов описания требований к специалисту имеют комплексный характер и раскрывают профессиональную деятельность специалистов, находящихся на различных квалификационных уровнях и связанных общей технологической задачей (исследования, производства, проектирования, обслуживания).</w:t>
      </w:r>
    </w:p>
    <w:p w:rsidR="0027336C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 и оформление положения о </w:t>
      </w:r>
      <w:r w:rsidRPr="0027336C">
        <w:rPr>
          <w:rFonts w:ascii="Times New Roman" w:hAnsi="Times New Roman" w:cs="Times New Roman"/>
          <w:sz w:val="28"/>
        </w:rPr>
        <w:t>защите персональных данных</w:t>
      </w:r>
      <w:r>
        <w:rPr>
          <w:rFonts w:ascii="Times New Roman" w:hAnsi="Times New Roman" w:cs="Times New Roman"/>
          <w:sz w:val="28"/>
        </w:rPr>
        <w:t xml:space="preserve"> регулируется статьей 86 ТК РФ, которая содержит требования к работодателю при обработке </w:t>
      </w:r>
      <w:r w:rsidRPr="0027336C">
        <w:rPr>
          <w:rFonts w:ascii="Times New Roman" w:hAnsi="Times New Roman" w:cs="Times New Roman"/>
          <w:sz w:val="28"/>
        </w:rPr>
        <w:t>персональных данных работника</w:t>
      </w:r>
      <w:r>
        <w:rPr>
          <w:rFonts w:ascii="Times New Roman" w:hAnsi="Times New Roman" w:cs="Times New Roman"/>
          <w:sz w:val="28"/>
        </w:rPr>
        <w:t xml:space="preserve">. Так же основные нормы и правила в сфере обработки персональных данных (принципы, права субъекта персональных данных, условия обработки </w:t>
      </w:r>
      <w:r>
        <w:rPr>
          <w:rFonts w:ascii="Times New Roman" w:hAnsi="Times New Roman" w:cs="Times New Roman"/>
          <w:sz w:val="28"/>
        </w:rPr>
        <w:lastRenderedPageBreak/>
        <w:t>персональных данных) приведены в Федеральном</w:t>
      </w:r>
      <w:r w:rsidRPr="0027336C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е «</w:t>
      </w:r>
      <w:r w:rsidRPr="0027336C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27336C">
        <w:rPr>
          <w:rFonts w:ascii="Times New Roman" w:hAnsi="Times New Roman" w:cs="Times New Roman"/>
          <w:sz w:val="28"/>
        </w:rPr>
        <w:t xml:space="preserve"> от 27.07.2006 N 152-ФЗ</w:t>
      </w:r>
      <w:r w:rsidR="00CE358E">
        <w:rPr>
          <w:rStyle w:val="af1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 xml:space="preserve">Персональные данные – это </w:t>
      </w:r>
      <w:r>
        <w:rPr>
          <w:rFonts w:ascii="Times New Roman" w:hAnsi="Times New Roman" w:cs="Times New Roman"/>
          <w:sz w:val="28"/>
        </w:rPr>
        <w:t xml:space="preserve">любая информация, относящаяся к </w:t>
      </w:r>
      <w:r w:rsidRPr="000447E2">
        <w:rPr>
          <w:rFonts w:ascii="Times New Roman" w:hAnsi="Times New Roman" w:cs="Times New Roman"/>
          <w:sz w:val="28"/>
        </w:rPr>
        <w:t>определенному или определяемому н</w:t>
      </w:r>
      <w:r>
        <w:rPr>
          <w:rFonts w:ascii="Times New Roman" w:hAnsi="Times New Roman" w:cs="Times New Roman"/>
          <w:sz w:val="28"/>
        </w:rPr>
        <w:t>а основании такой информации фи</w:t>
      </w:r>
      <w:r w:rsidRPr="000447E2">
        <w:rPr>
          <w:rFonts w:ascii="Times New Roman" w:hAnsi="Times New Roman" w:cs="Times New Roman"/>
          <w:sz w:val="28"/>
        </w:rPr>
        <w:t>зическому лицу (субъекту персональных данных). В контексте трудовых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отношений персональные данные – э</w:t>
      </w:r>
      <w:r>
        <w:rPr>
          <w:rFonts w:ascii="Times New Roman" w:hAnsi="Times New Roman" w:cs="Times New Roman"/>
          <w:sz w:val="28"/>
        </w:rPr>
        <w:t>то информация, необходимая рабо</w:t>
      </w:r>
      <w:r w:rsidRPr="000447E2">
        <w:rPr>
          <w:rFonts w:ascii="Times New Roman" w:hAnsi="Times New Roman" w:cs="Times New Roman"/>
          <w:sz w:val="28"/>
        </w:rPr>
        <w:t>тодателю в связи с трудовыми отношениями и касающаяся конкретного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работника (ст.85 ТК РФ)</w:t>
      </w:r>
      <w:r w:rsidR="00CE358E">
        <w:rPr>
          <w:rStyle w:val="af1"/>
          <w:rFonts w:ascii="Times New Roman" w:hAnsi="Times New Roman" w:cs="Times New Roman"/>
          <w:sz w:val="28"/>
        </w:rPr>
        <w:footnoteReference w:id="5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Персональные данные отнес</w:t>
      </w:r>
      <w:r>
        <w:rPr>
          <w:rFonts w:ascii="Times New Roman" w:hAnsi="Times New Roman" w:cs="Times New Roman"/>
          <w:sz w:val="28"/>
        </w:rPr>
        <w:t>ены Перечнем сведений конфиден</w:t>
      </w:r>
      <w:r w:rsidRPr="000447E2">
        <w:rPr>
          <w:rFonts w:ascii="Times New Roman" w:hAnsi="Times New Roman" w:cs="Times New Roman"/>
          <w:sz w:val="28"/>
        </w:rPr>
        <w:t>циального характера, утвержденным Указом Президента РФ от 06.03.97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№ 188, к категории конфиденциально</w:t>
      </w:r>
      <w:r>
        <w:rPr>
          <w:rFonts w:ascii="Times New Roman" w:hAnsi="Times New Roman" w:cs="Times New Roman"/>
          <w:sz w:val="28"/>
        </w:rPr>
        <w:t xml:space="preserve">й информации, т.е. </w:t>
      </w:r>
      <w:proofErr w:type="gramStart"/>
      <w:r>
        <w:rPr>
          <w:rFonts w:ascii="Times New Roman" w:hAnsi="Times New Roman" w:cs="Times New Roman"/>
          <w:sz w:val="28"/>
        </w:rPr>
        <w:t>работодатель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обязан обеспечивать конфиденциальность таких данных – соблюде</w:t>
      </w:r>
      <w:r>
        <w:rPr>
          <w:rFonts w:ascii="Times New Roman" w:hAnsi="Times New Roman" w:cs="Times New Roman"/>
          <w:sz w:val="28"/>
        </w:rPr>
        <w:t xml:space="preserve">ние </w:t>
      </w:r>
      <w:r w:rsidRPr="000447E2">
        <w:rPr>
          <w:rFonts w:ascii="Times New Roman" w:hAnsi="Times New Roman" w:cs="Times New Roman"/>
          <w:sz w:val="28"/>
        </w:rPr>
        <w:t>лицом, получившим доступ к персона</w:t>
      </w:r>
      <w:r>
        <w:rPr>
          <w:rFonts w:ascii="Times New Roman" w:hAnsi="Times New Roman" w:cs="Times New Roman"/>
          <w:sz w:val="28"/>
        </w:rPr>
        <w:t>льным данным, требования о недо</w:t>
      </w:r>
      <w:r w:rsidRPr="000447E2">
        <w:rPr>
          <w:rFonts w:ascii="Times New Roman" w:hAnsi="Times New Roman" w:cs="Times New Roman"/>
          <w:sz w:val="28"/>
        </w:rPr>
        <w:t>пустимости их распространения без</w:t>
      </w:r>
      <w:r>
        <w:rPr>
          <w:rFonts w:ascii="Times New Roman" w:hAnsi="Times New Roman" w:cs="Times New Roman"/>
          <w:sz w:val="28"/>
        </w:rPr>
        <w:t xml:space="preserve"> согласия субъекта персональных </w:t>
      </w:r>
      <w:r w:rsidRPr="000447E2">
        <w:rPr>
          <w:rFonts w:ascii="Times New Roman" w:hAnsi="Times New Roman" w:cs="Times New Roman"/>
          <w:sz w:val="28"/>
        </w:rPr>
        <w:t>данных или иного законного обоснования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6"/>
      </w:r>
      <w:r w:rsidRPr="000447E2">
        <w:rPr>
          <w:rFonts w:ascii="Times New Roman" w:hAnsi="Times New Roman" w:cs="Times New Roman"/>
          <w:sz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Положение о защите персонал</w:t>
      </w:r>
      <w:r>
        <w:rPr>
          <w:rFonts w:ascii="Times New Roman" w:hAnsi="Times New Roman" w:cs="Times New Roman"/>
          <w:sz w:val="28"/>
        </w:rPr>
        <w:t>ьных данных работников устанав</w:t>
      </w:r>
      <w:r w:rsidRPr="000447E2">
        <w:rPr>
          <w:rFonts w:ascii="Times New Roman" w:hAnsi="Times New Roman" w:cs="Times New Roman"/>
          <w:sz w:val="28"/>
        </w:rPr>
        <w:t>ливает правила и регламентирует поря</w:t>
      </w:r>
      <w:r>
        <w:rPr>
          <w:rFonts w:ascii="Times New Roman" w:hAnsi="Times New Roman" w:cs="Times New Roman"/>
          <w:sz w:val="28"/>
        </w:rPr>
        <w:t>док организации обращения (обра</w:t>
      </w:r>
      <w:r w:rsidRPr="000447E2">
        <w:rPr>
          <w:rFonts w:ascii="Times New Roman" w:hAnsi="Times New Roman" w:cs="Times New Roman"/>
          <w:sz w:val="28"/>
        </w:rPr>
        <w:t>ботки) с персональными данными сотрудников. Положение относится к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организационно-распорядительной до</w:t>
      </w:r>
      <w:r>
        <w:rPr>
          <w:rFonts w:ascii="Times New Roman" w:hAnsi="Times New Roman" w:cs="Times New Roman"/>
          <w:sz w:val="28"/>
        </w:rPr>
        <w:t xml:space="preserve">кументации и представляет собой </w:t>
      </w:r>
      <w:r w:rsidRPr="000447E2">
        <w:rPr>
          <w:rFonts w:ascii="Times New Roman" w:hAnsi="Times New Roman" w:cs="Times New Roman"/>
          <w:sz w:val="28"/>
        </w:rPr>
        <w:t>один из издаваемых организацией локальных актов.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7E2">
        <w:rPr>
          <w:rFonts w:ascii="Times New Roman" w:hAnsi="Times New Roman" w:cs="Times New Roman"/>
          <w:sz w:val="28"/>
        </w:rPr>
        <w:t>Общий порядок разработки пол</w:t>
      </w:r>
      <w:r>
        <w:rPr>
          <w:rFonts w:ascii="Times New Roman" w:hAnsi="Times New Roman" w:cs="Times New Roman"/>
          <w:sz w:val="28"/>
        </w:rPr>
        <w:t xml:space="preserve">ожения о персональных данных </w:t>
      </w:r>
      <w:r w:rsidRPr="000447E2">
        <w:rPr>
          <w:rFonts w:ascii="Times New Roman" w:hAnsi="Times New Roman" w:cs="Times New Roman"/>
          <w:sz w:val="28"/>
        </w:rPr>
        <w:t>работников, в основном, схож с разработкой любого другого положения.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Разработка документа производится в с</w:t>
      </w:r>
      <w:r>
        <w:rPr>
          <w:rFonts w:ascii="Times New Roman" w:hAnsi="Times New Roman" w:cs="Times New Roman"/>
          <w:sz w:val="28"/>
        </w:rPr>
        <w:t>оответствии с решением руководи</w:t>
      </w:r>
      <w:r w:rsidRPr="000447E2">
        <w:rPr>
          <w:rFonts w:ascii="Times New Roman" w:hAnsi="Times New Roman" w:cs="Times New Roman"/>
          <w:sz w:val="28"/>
        </w:rPr>
        <w:t>теля кадровой службы во взаимодейст</w:t>
      </w:r>
      <w:r>
        <w:rPr>
          <w:rFonts w:ascii="Times New Roman" w:hAnsi="Times New Roman" w:cs="Times New Roman"/>
          <w:sz w:val="28"/>
        </w:rPr>
        <w:t>вии со службой (иным подразделе</w:t>
      </w:r>
      <w:r w:rsidRPr="000447E2">
        <w:rPr>
          <w:rFonts w:ascii="Times New Roman" w:hAnsi="Times New Roman" w:cs="Times New Roman"/>
          <w:sz w:val="28"/>
        </w:rPr>
        <w:t xml:space="preserve">нием) обработки информации и включает подготовку </w:t>
      </w:r>
      <w:r w:rsidRPr="000447E2">
        <w:rPr>
          <w:rFonts w:ascii="Times New Roman" w:hAnsi="Times New Roman" w:cs="Times New Roman"/>
          <w:sz w:val="28"/>
        </w:rPr>
        <w:lastRenderedPageBreak/>
        <w:t>предварительного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варианта текста, его уточнение, соглас</w:t>
      </w:r>
      <w:r>
        <w:rPr>
          <w:rFonts w:ascii="Times New Roman" w:hAnsi="Times New Roman" w:cs="Times New Roman"/>
          <w:sz w:val="28"/>
        </w:rPr>
        <w:t>ование, оформление и представле</w:t>
      </w:r>
      <w:r w:rsidRPr="000447E2">
        <w:rPr>
          <w:rFonts w:ascii="Times New Roman" w:hAnsi="Times New Roman" w:cs="Times New Roman"/>
          <w:sz w:val="28"/>
        </w:rPr>
        <w:t>ние на утверждение. Окончательно оформленный документ утверждается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447E2">
        <w:rPr>
          <w:rFonts w:ascii="Times New Roman" w:hAnsi="Times New Roman" w:cs="Times New Roman"/>
          <w:sz w:val="28"/>
        </w:rPr>
        <w:t>соответствующим приказом, издаваемым руководителем организации.</w:t>
      </w:r>
    </w:p>
    <w:p w:rsidR="007D5D09" w:rsidRDefault="0027336C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Формы графика отпусков, л</w:t>
      </w:r>
      <w:r w:rsidRPr="0027336C">
        <w:rPr>
          <w:rFonts w:ascii="Times New Roman" w:hAnsi="Times New Roman" w:cs="Times New Roman"/>
          <w:sz w:val="28"/>
        </w:rPr>
        <w:t>ичны</w:t>
      </w:r>
      <w:r>
        <w:rPr>
          <w:rFonts w:ascii="Times New Roman" w:hAnsi="Times New Roman" w:cs="Times New Roman"/>
          <w:sz w:val="28"/>
        </w:rPr>
        <w:t>х</w:t>
      </w:r>
      <w:r w:rsidRPr="0027336C">
        <w:rPr>
          <w:rFonts w:ascii="Times New Roman" w:hAnsi="Times New Roman" w:cs="Times New Roman"/>
          <w:sz w:val="28"/>
        </w:rPr>
        <w:t xml:space="preserve"> карточ</w:t>
      </w:r>
      <w:r>
        <w:rPr>
          <w:rFonts w:ascii="Times New Roman" w:hAnsi="Times New Roman" w:cs="Times New Roman"/>
          <w:sz w:val="28"/>
        </w:rPr>
        <w:t>е</w:t>
      </w:r>
      <w:r w:rsidRPr="0027336C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, к</w:t>
      </w:r>
      <w:r w:rsidRPr="0027336C">
        <w:rPr>
          <w:rFonts w:ascii="Times New Roman" w:hAnsi="Times New Roman" w:cs="Times New Roman"/>
          <w:sz w:val="28"/>
        </w:rPr>
        <w:t>адровы</w:t>
      </w:r>
      <w:r>
        <w:rPr>
          <w:rFonts w:ascii="Times New Roman" w:hAnsi="Times New Roman" w:cs="Times New Roman"/>
          <w:sz w:val="28"/>
        </w:rPr>
        <w:t>х приказов, а так же табеля</w:t>
      </w:r>
      <w:r w:rsidRPr="0027336C">
        <w:rPr>
          <w:rFonts w:ascii="Times New Roman" w:hAnsi="Times New Roman" w:cs="Times New Roman"/>
          <w:sz w:val="28"/>
        </w:rPr>
        <w:t xml:space="preserve"> учета времени</w:t>
      </w:r>
      <w:r>
        <w:rPr>
          <w:rFonts w:ascii="Times New Roman" w:hAnsi="Times New Roman" w:cs="Times New Roman"/>
          <w:sz w:val="28"/>
        </w:rPr>
        <w:t xml:space="preserve"> приведены в Постановлении  </w:t>
      </w:r>
      <w:r w:rsidRPr="0027336C">
        <w:rPr>
          <w:rFonts w:ascii="Times New Roman" w:hAnsi="Times New Roman" w:cs="Times New Roman"/>
          <w:sz w:val="28"/>
        </w:rPr>
        <w:t>Го</w:t>
      </w:r>
      <w:r>
        <w:rPr>
          <w:rFonts w:ascii="Times New Roman" w:hAnsi="Times New Roman" w:cs="Times New Roman"/>
          <w:sz w:val="28"/>
        </w:rPr>
        <w:t>скомстата РФ от 05.01.2004 N 1 «</w:t>
      </w:r>
      <w:r w:rsidRPr="0027336C">
        <w:rPr>
          <w:rFonts w:ascii="Times New Roman" w:hAnsi="Times New Roman" w:cs="Times New Roman"/>
          <w:sz w:val="28"/>
        </w:rPr>
        <w:t>Об утверждении унифицированных форм первичной учетной документа</w:t>
      </w:r>
      <w:r>
        <w:rPr>
          <w:rFonts w:ascii="Times New Roman" w:hAnsi="Times New Roman" w:cs="Times New Roman"/>
          <w:sz w:val="28"/>
        </w:rPr>
        <w:t>ции по учету труда и его оплаты»</w:t>
      </w:r>
      <w:r w:rsidR="00CE358E">
        <w:rPr>
          <w:rStyle w:val="af1"/>
          <w:rFonts w:ascii="Times New Roman" w:hAnsi="Times New Roman" w:cs="Times New Roman"/>
          <w:sz w:val="28"/>
        </w:rPr>
        <w:footnoteReference w:id="7"/>
      </w:r>
      <w:r>
        <w:rPr>
          <w:rFonts w:ascii="Times New Roman" w:hAnsi="Times New Roman" w:cs="Times New Roman"/>
          <w:sz w:val="28"/>
        </w:rPr>
        <w:t xml:space="preserve">. </w:t>
      </w:r>
      <w:r w:rsidRPr="0027336C">
        <w:rPr>
          <w:rFonts w:ascii="Times New Roman" w:hAnsi="Times New Roman" w:cs="Times New Roman"/>
          <w:sz w:val="28"/>
        </w:rPr>
        <w:t>С 1 января 2013 года формы первичных учетных документов, содержащиеся в альбомах унифицированных форм первичной учетной документации, не явля</w:t>
      </w:r>
      <w:r>
        <w:rPr>
          <w:rFonts w:ascii="Times New Roman" w:hAnsi="Times New Roman" w:cs="Times New Roman"/>
          <w:sz w:val="28"/>
        </w:rPr>
        <w:t>ются обязательными к применению, но при этом</w:t>
      </w:r>
      <w:proofErr w:type="gramEnd"/>
      <w:r>
        <w:rPr>
          <w:rFonts w:ascii="Times New Roman" w:hAnsi="Times New Roman" w:cs="Times New Roman"/>
          <w:sz w:val="28"/>
        </w:rPr>
        <w:t xml:space="preserve"> продолжают использоваться большинством хозяйствующих субъектов. </w:t>
      </w:r>
    </w:p>
    <w:p w:rsidR="0027336C" w:rsidRPr="007D5D09" w:rsidRDefault="002242E9" w:rsidP="002733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ст. 67 ТК РФ, т</w:t>
      </w:r>
      <w:r w:rsidRPr="002242E9">
        <w:rPr>
          <w:rFonts w:ascii="Times New Roman" w:hAnsi="Times New Roman" w:cs="Times New Roman"/>
          <w:sz w:val="28"/>
        </w:rPr>
        <w:t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</w:t>
      </w:r>
      <w:r w:rsidR="00CE358E">
        <w:rPr>
          <w:rStyle w:val="af1"/>
          <w:rFonts w:ascii="Times New Roman" w:hAnsi="Times New Roman" w:cs="Times New Roman"/>
          <w:sz w:val="28"/>
        </w:rPr>
        <w:footnoteReference w:id="8"/>
      </w:r>
      <w:r w:rsidRPr="002242E9">
        <w:rPr>
          <w:rFonts w:ascii="Times New Roman" w:hAnsi="Times New Roman" w:cs="Times New Roman"/>
          <w:sz w:val="28"/>
        </w:rPr>
        <w:t>.</w:t>
      </w:r>
    </w:p>
    <w:p w:rsidR="0027336C" w:rsidRDefault="002242E9" w:rsidP="002242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242E9">
        <w:rPr>
          <w:rFonts w:ascii="Times New Roman" w:hAnsi="Times New Roman" w:cs="Times New Roman"/>
          <w:sz w:val="28"/>
        </w:rPr>
        <w:t>Трудовая книжка установленного образца является основным документом о трудовой деятельности и трудовом</w:t>
      </w:r>
      <w:r>
        <w:rPr>
          <w:rFonts w:ascii="Times New Roman" w:hAnsi="Times New Roman" w:cs="Times New Roman"/>
          <w:sz w:val="28"/>
        </w:rPr>
        <w:t xml:space="preserve"> стаже работника. </w:t>
      </w:r>
      <w:r w:rsidRPr="002242E9">
        <w:rPr>
          <w:rFonts w:ascii="Times New Roman" w:hAnsi="Times New Roman" w:cs="Times New Roman"/>
          <w:sz w:val="28"/>
        </w:rPr>
        <w:t>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власти.</w:t>
      </w:r>
    </w:p>
    <w:p w:rsidR="00DB4F36" w:rsidRPr="00DB4F36" w:rsidRDefault="00DB4F36" w:rsidP="000C1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Стоит отметить, что р</w:t>
      </w:r>
      <w:r w:rsidR="00A54CCC" w:rsidRPr="00DB4F36">
        <w:rPr>
          <w:rFonts w:ascii="Times New Roman" w:hAnsi="Times New Roman" w:cs="Times New Roman"/>
          <w:sz w:val="28"/>
        </w:rPr>
        <w:t xml:space="preserve">оссийское трудовое законодательство — динамичная и постоянно совершенствующаяся система. Ряд норм этого </w:t>
      </w:r>
      <w:r w:rsidR="00A54CCC" w:rsidRPr="00DB4F36">
        <w:rPr>
          <w:rFonts w:ascii="Times New Roman" w:hAnsi="Times New Roman" w:cs="Times New Roman"/>
          <w:sz w:val="28"/>
        </w:rPr>
        <w:lastRenderedPageBreak/>
        <w:t xml:space="preserve">документа, вступивших в силу в 2018 г. </w:t>
      </w:r>
      <w:r w:rsidR="000C19F3">
        <w:rPr>
          <w:rFonts w:ascii="Times New Roman" w:hAnsi="Times New Roman" w:cs="Times New Roman"/>
          <w:sz w:val="28"/>
        </w:rPr>
        <w:t>(</w:t>
      </w:r>
      <w:r w:rsidR="000C19F3" w:rsidRPr="000C19F3">
        <w:rPr>
          <w:rFonts w:ascii="Times New Roman" w:hAnsi="Times New Roman" w:cs="Times New Roman"/>
          <w:sz w:val="28"/>
        </w:rPr>
        <w:t>Постановление Правительства Р</w:t>
      </w:r>
      <w:r w:rsidR="000C19F3">
        <w:rPr>
          <w:rFonts w:ascii="Times New Roman" w:hAnsi="Times New Roman" w:cs="Times New Roman"/>
          <w:sz w:val="28"/>
        </w:rPr>
        <w:t>Ф от 8 сентября 2017 г. N 1080 «</w:t>
      </w:r>
      <w:r w:rsidR="000C19F3" w:rsidRPr="000C19F3">
        <w:rPr>
          <w:rFonts w:ascii="Times New Roman" w:hAnsi="Times New Roman" w:cs="Times New Roman"/>
          <w:sz w:val="28"/>
        </w:rPr>
        <w:t>О внесении изменений в Положение о федеральном государственном надзоре за соблюдением трудового законодательства и иных нормативных правовых актов, с</w:t>
      </w:r>
      <w:r w:rsidR="000C19F3">
        <w:rPr>
          <w:rFonts w:ascii="Times New Roman" w:hAnsi="Times New Roman" w:cs="Times New Roman"/>
          <w:sz w:val="28"/>
        </w:rPr>
        <w:t xml:space="preserve">одержащих нормы трудового права») </w:t>
      </w:r>
      <w:r w:rsidR="00A54CCC" w:rsidRPr="00DB4F36">
        <w:rPr>
          <w:rFonts w:ascii="Times New Roman" w:hAnsi="Times New Roman" w:cs="Times New Roman"/>
          <w:sz w:val="28"/>
        </w:rPr>
        <w:t>касаются и  обязательных документов д</w:t>
      </w:r>
      <w:r w:rsidRPr="00DB4F36">
        <w:rPr>
          <w:rFonts w:ascii="Times New Roman" w:hAnsi="Times New Roman" w:cs="Times New Roman"/>
          <w:sz w:val="28"/>
        </w:rPr>
        <w:t xml:space="preserve">ля кадрового делопроизводства.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Так, увеличение значения МРОТ с 1 июля 2018 года повлечет пересмотр условий </w:t>
      </w:r>
      <w:r w:rsidR="00A54CCC" w:rsidRPr="00DB4F36">
        <w:rPr>
          <w:rFonts w:ascii="Times New Roman" w:hAnsi="Times New Roman" w:cs="Times New Roman"/>
          <w:sz w:val="28"/>
        </w:rPr>
        <w:t xml:space="preserve"> оплаты труда и включение в трудовые договоры, заключаемые с вновь нанятыми работниками, положений, учитывающих это изменение. </w:t>
      </w:r>
    </w:p>
    <w:p w:rsidR="00DB4F36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 xml:space="preserve">Так же изменения коснутся субъектов малого бизнеса, для которого ведение кадрового учета  с 2018 года станет проще.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В</w:t>
      </w:r>
      <w:r w:rsidR="00A54CCC" w:rsidRPr="00DB4F36">
        <w:rPr>
          <w:rFonts w:ascii="Times New Roman" w:hAnsi="Times New Roman" w:cs="Times New Roman"/>
          <w:sz w:val="28"/>
        </w:rPr>
        <w:t xml:space="preserve"> список документов, обязательных при заключении трудового договора включена еще одна справка — об отсутствии административных взысканий за употребление веществ, относящихся к </w:t>
      </w:r>
      <w:proofErr w:type="gramStart"/>
      <w:r w:rsidR="00A54CCC" w:rsidRPr="00DB4F36">
        <w:rPr>
          <w:rFonts w:ascii="Times New Roman" w:hAnsi="Times New Roman" w:cs="Times New Roman"/>
          <w:sz w:val="28"/>
        </w:rPr>
        <w:t>наркотическим</w:t>
      </w:r>
      <w:proofErr w:type="gramEnd"/>
      <w:r w:rsidR="00A54CCC" w:rsidRPr="00DB4F36">
        <w:rPr>
          <w:rFonts w:ascii="Times New Roman" w:hAnsi="Times New Roman" w:cs="Times New Roman"/>
          <w:sz w:val="28"/>
        </w:rPr>
        <w:t xml:space="preserve"> или психотропным. Обязательным такой документ является не для всех, а только в том случае, когда подобное требование к работнику установлено законом. Соответствующие дополнения включены в ст. 65 ТК РФ</w:t>
      </w:r>
      <w:r w:rsidR="00CE358E">
        <w:rPr>
          <w:rStyle w:val="af1"/>
          <w:rFonts w:ascii="Times New Roman" w:hAnsi="Times New Roman" w:cs="Times New Roman"/>
          <w:sz w:val="28"/>
        </w:rPr>
        <w:footnoteReference w:id="9"/>
      </w:r>
      <w:r w:rsidR="00A54CCC" w:rsidRPr="00DB4F36">
        <w:rPr>
          <w:rFonts w:ascii="Times New Roman" w:hAnsi="Times New Roman" w:cs="Times New Roman"/>
          <w:sz w:val="28"/>
        </w:rPr>
        <w:t xml:space="preserve">. </w:t>
      </w:r>
    </w:p>
    <w:p w:rsidR="00A54CCC" w:rsidRPr="00DB4F36" w:rsidRDefault="00DB4F36" w:rsidP="00DB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B4F36">
        <w:rPr>
          <w:rFonts w:ascii="Times New Roman" w:hAnsi="Times New Roman" w:cs="Times New Roman"/>
          <w:sz w:val="28"/>
        </w:rPr>
        <w:t>Так же к нововведениям  в нормативно-правовой базе кадрового делопроизводства стоит отнести и</w:t>
      </w:r>
      <w:r w:rsidR="00A54CCC" w:rsidRPr="00DB4F36">
        <w:rPr>
          <w:rFonts w:ascii="Times New Roman" w:hAnsi="Times New Roman" w:cs="Times New Roman"/>
          <w:sz w:val="28"/>
        </w:rPr>
        <w:t xml:space="preserve">зменения в оформлении и оплате листков нетрудоспособности. Бумажные больничные листы заменит электронный документ. Это сократит время на оформление выплат по ним для кадровиков и бухгалтеров. </w:t>
      </w:r>
    </w:p>
    <w:p w:rsidR="00DB4F36" w:rsidRDefault="00DB4F36" w:rsidP="00A54CCC">
      <w:pPr>
        <w:jc w:val="both"/>
        <w:rPr>
          <w:rFonts w:ascii="Times New Roman" w:hAnsi="Times New Roman" w:cs="Times New Roman"/>
          <w:b/>
          <w:sz w:val="28"/>
        </w:rPr>
      </w:pPr>
    </w:p>
    <w:p w:rsidR="001A2829" w:rsidRPr="00FA564E" w:rsidRDefault="001A2829" w:rsidP="00FA564E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bookmarkStart w:id="4" w:name="_Toc509768905"/>
      <w:r w:rsidRPr="00FA564E">
        <w:rPr>
          <w:rFonts w:ascii="Times New Roman" w:hAnsi="Times New Roman" w:cs="Times New Roman"/>
          <w:color w:val="auto"/>
          <w:sz w:val="28"/>
        </w:rPr>
        <w:t>1.2</w:t>
      </w:r>
      <w:r w:rsidRPr="00FA564E">
        <w:rPr>
          <w:rFonts w:ascii="Times New Roman" w:hAnsi="Times New Roman" w:cs="Times New Roman"/>
          <w:color w:val="auto"/>
          <w:sz w:val="28"/>
        </w:rPr>
        <w:tab/>
        <w:t>Организация кадрового делопроизводства в компании</w:t>
      </w:r>
      <w:bookmarkEnd w:id="4"/>
    </w:p>
    <w:p w:rsidR="001A2829" w:rsidRDefault="001A2829" w:rsidP="000447E2">
      <w:pPr>
        <w:spacing w:after="0" w:line="240" w:lineRule="auto"/>
      </w:pP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Кадровое делопроизводство - это ведение документации по кадрам и управлению персоналом организации (предприятия): прием, заполнение, </w:t>
      </w:r>
      <w:r w:rsidRPr="00937541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оформление, отправка документов, учет и </w:t>
      </w:r>
      <w:proofErr w:type="gramStart"/>
      <w:r w:rsidRPr="00937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7541">
        <w:rPr>
          <w:rFonts w:ascii="Times New Roman" w:hAnsi="Times New Roman" w:cs="Times New Roman"/>
          <w:sz w:val="28"/>
          <w:szCs w:val="28"/>
        </w:rPr>
        <w:t xml:space="preserve"> их движением и исполнением, хранение и обновление документов. Организация кадрового делопроизводства требуется предприятиям любой сферы деятельности и формы собственности, так как позволяет грамотно документировать важнейшие процессы в сфере работы с персоналом, например: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прием, перевод и увольнение работника в соответствии с трудовым законодательством, положениями, инструкциями и приказами руководителя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личного состава;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выдачу справок о настоящей и прошлой трудовой деятельности работников предприятия;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ведение и хранение трудовых книжек работников;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оформить необходимые документы по пенсионному страхованию, документы, необходимые для назначения пенсий работникам предприятия и их семьям, а также представить их в орган социального обеспечения;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учет рабочего времени;</w:t>
      </w:r>
    </w:p>
    <w:p w:rsidR="001A2829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обеспечить сбор, регистрацию и хранение информации по кадрам для ведения статистики по персоналу;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организовать разработку, утверждение и контроль исполнения документов по кадрам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0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Важность документов, оформленных кадровой службой,</w:t>
      </w:r>
      <w:r>
        <w:rPr>
          <w:rFonts w:ascii="Times New Roman" w:hAnsi="Times New Roman" w:cs="Times New Roman"/>
          <w:sz w:val="28"/>
          <w:szCs w:val="28"/>
        </w:rPr>
        <w:t xml:space="preserve"> объясняется тем, что они имеют </w:t>
      </w:r>
      <w:r w:rsidRPr="00937541">
        <w:rPr>
          <w:rFonts w:ascii="Times New Roman" w:hAnsi="Times New Roman" w:cs="Times New Roman"/>
          <w:sz w:val="28"/>
          <w:szCs w:val="28"/>
        </w:rPr>
        <w:t xml:space="preserve">социальное значение для общества в целом (оформление пенсий, ветеранских льгот, пособий и пр.). Руководители организаций несут персональную ответственность за надлежащее оформление кадровой документации. Последствиями нарушения норм трудового законодательства при неверном ведении кадрового делопроизводства могут стать проверки трудовой и налоговой инспекции, наложение штрафов и судебные тяжбы с </w:t>
      </w:r>
      <w:r w:rsidRPr="00937541">
        <w:rPr>
          <w:rFonts w:ascii="Times New Roman" w:hAnsi="Times New Roman" w:cs="Times New Roman"/>
          <w:sz w:val="28"/>
          <w:szCs w:val="28"/>
        </w:rPr>
        <w:lastRenderedPageBreak/>
        <w:t>работниками. Таким образом, можно определить кадровый учет и делопроизводство как целый комплекс методов и процессов, связанных с учетом штатных и внештатных сотрудников компании, с документооборотом трудовой деятельности сотрудников, с расчетом и начислением заработной платы, с ротаций кадров, обучением и многим другим. Этот механизм обязательно присутствует в любой компании, независимо от организационно правовой формы и штатной численности организации.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К числу разрабатываемых кадровой службой документов относятся: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правила внутреннего трудового распорядка;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оплате труда;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премировании и иных поощрениях;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защите персональных данных;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командировках;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конфиденциальности;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об отпусках;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инструкция по ведению кадрового делопроизводства;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>положение о структурных подразделениях;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>-</w:t>
      </w:r>
      <w:r w:rsidRPr="00937541">
        <w:rPr>
          <w:rFonts w:ascii="Times New Roman" w:hAnsi="Times New Roman" w:cs="Times New Roman"/>
          <w:sz w:val="28"/>
          <w:szCs w:val="28"/>
        </w:rPr>
        <w:tab/>
        <w:t xml:space="preserve">должностные инструкции и </w:t>
      </w:r>
      <w:proofErr w:type="spellStart"/>
      <w:r w:rsidRPr="00937541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Pr="00937541">
        <w:rPr>
          <w:rFonts w:ascii="Times New Roman" w:hAnsi="Times New Roman" w:cs="Times New Roman"/>
          <w:sz w:val="28"/>
          <w:szCs w:val="28"/>
        </w:rPr>
        <w:t>.</w:t>
      </w:r>
    </w:p>
    <w:p w:rsid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541">
        <w:rPr>
          <w:rFonts w:ascii="Times New Roman" w:hAnsi="Times New Roman" w:cs="Times New Roman"/>
          <w:sz w:val="28"/>
          <w:szCs w:val="28"/>
        </w:rPr>
        <w:t xml:space="preserve">Деятельность по ведению кадрового делопроизводства включает в себя различные технологические операции по работе с документами, </w:t>
      </w:r>
      <w:r>
        <w:rPr>
          <w:rFonts w:ascii="Times New Roman" w:hAnsi="Times New Roman" w:cs="Times New Roman"/>
          <w:sz w:val="28"/>
          <w:szCs w:val="28"/>
        </w:rPr>
        <w:t>представленные в таблице 1.2.</w:t>
      </w:r>
    </w:p>
    <w:p w:rsidR="00937541" w:rsidRPr="00937541" w:rsidRDefault="00937541" w:rsidP="00937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1.2. </w:t>
      </w:r>
      <w:r w:rsidR="000447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7E2">
        <w:rPr>
          <w:rFonts w:ascii="Times New Roman" w:hAnsi="Times New Roman" w:cs="Times New Roman"/>
          <w:sz w:val="28"/>
          <w:szCs w:val="28"/>
        </w:rPr>
        <w:t>Оформление документами технологических операций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5"/>
        <w:gridCol w:w="5881"/>
      </w:tblGrid>
      <w:tr w:rsidR="00937541" w:rsidRPr="00937541" w:rsidTr="00937541">
        <w:trPr>
          <w:trHeight w:val="30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Технологические операции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ind w:left="1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Виды разрабатываемых документов</w:t>
            </w:r>
          </w:p>
        </w:tc>
      </w:tr>
      <w:tr w:rsidR="00937541" w:rsidRPr="00937541" w:rsidTr="00937541">
        <w:trPr>
          <w:trHeight w:val="59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документов для приема на работу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трудовых договоров, должностной инструкции, при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казов, заполнение трудовых книжек, карточек Т-2</w:t>
            </w:r>
          </w:p>
        </w:tc>
      </w:tr>
      <w:tr w:rsidR="00937541" w:rsidRPr="00937541" w:rsidTr="00937541">
        <w:trPr>
          <w:trHeight w:val="14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Составление локальных норма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тивных документов положений, регламентов, инструкций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Положения об оплате труда, Правил внутреннего трудового рас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порядка, Положения о персонале, Положения о материальной ответственности работников, Положения о государственной тай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не, Положения о персональных данных работника и другие ло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кально нормативные документы</w:t>
            </w:r>
          </w:p>
        </w:tc>
      </w:tr>
      <w:tr w:rsidR="00937541" w:rsidRPr="00937541" w:rsidTr="00937541">
        <w:trPr>
          <w:trHeight w:val="205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Разработка и ведение кадровой документации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Трудовые договора, должностные инструкций, штатное распи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сание и составляет планы работ по труду и кадрам (квартальные, годовые, перспективные); создание и ведение банка данных о персонале (количественный и качественный состав); проведение отбора на вакантные должности; проведение аттестаций; доку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менты о приеме, переводах, увольнениях, поощрениях и взыска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ниях, командировках и отпусках работников; справки и т.д.</w:t>
            </w:r>
            <w:proofErr w:type="gramEnd"/>
          </w:p>
        </w:tc>
      </w:tr>
      <w:tr w:rsidR="00937541" w:rsidRPr="00937541" w:rsidTr="00410FCE">
        <w:trPr>
          <w:trHeight w:val="26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инструкций и правил по охране труда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Инструкции по охране труда при работе на воздушном транс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порте, Инструкции по охране труда при работе на высоте, Типо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вая инструкция по охране труда для летного состава экипажа самолета, Инструкции по охране труда при эксплуатации элек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троустановок и электроснабжении, Правила по охране труда при обеспечении безопасности, Правила по охране труда при работах на телефонных станциях и телеграфах и другие.</w:t>
            </w:r>
            <w:proofErr w:type="gramEnd"/>
          </w:p>
        </w:tc>
      </w:tr>
      <w:tr w:rsidR="00937541" w:rsidRPr="00937541" w:rsidTr="00937541">
        <w:trPr>
          <w:trHeight w:val="59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8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Оформление увольнения работ</w:t>
            </w: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softHyphen/>
              <w:t>ников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8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Приказ (распоряжение) по унифицированной форме N Т-8, акты, заявления, заполнение трудовых книжек, карточек Т-2.</w:t>
            </w:r>
          </w:p>
        </w:tc>
      </w:tr>
      <w:tr w:rsidR="00937541" w:rsidRPr="00937541" w:rsidTr="00937541">
        <w:trPr>
          <w:trHeight w:val="60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7541" w:rsidRPr="00937541" w:rsidRDefault="00937541" w:rsidP="00937541">
            <w:pPr>
              <w:spacing w:after="0" w:line="293" w:lineRule="exact"/>
              <w:ind w:left="21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5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Консультирование по трудовым вопросам при ликвидации или реорганизации компании.</w:t>
            </w:r>
          </w:p>
        </w:tc>
      </w:tr>
    </w:tbl>
    <w:p w:rsidR="00937541" w:rsidRDefault="00937541" w:rsidP="00937541"/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Перечень документов, предъявляемых при заключении трудового договора, определен в статье 65 Трудового кодекса РФ: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страхования;</w:t>
      </w:r>
    </w:p>
    <w:p w:rsidR="00937541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документы воинского учета – для военнообязанных и лиц, подлежащих призыву на военную службу;</w:t>
      </w:r>
    </w:p>
    <w:p w:rsidR="00B13156" w:rsidRP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подготовки;</w:t>
      </w:r>
    </w:p>
    <w:p w:rsidR="00B13156" w:rsidRDefault="00B13156" w:rsidP="00B13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6">
        <w:rPr>
          <w:rFonts w:ascii="Times New Roman" w:hAnsi="Times New Roman" w:cs="Times New Roman"/>
          <w:sz w:val="28"/>
          <w:szCs w:val="28"/>
        </w:rPr>
        <w:lastRenderedPageBreak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 w:rsidRPr="00B13156">
        <w:rPr>
          <w:rFonts w:ascii="Times New Roman" w:hAnsi="Times New Roman" w:cs="Times New Roman"/>
          <w:sz w:val="28"/>
          <w:szCs w:val="28"/>
        </w:rPr>
        <w:t>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t>Трудовой договор – это документирова</w:t>
      </w:r>
      <w:r>
        <w:rPr>
          <w:rFonts w:ascii="Times New Roman" w:hAnsi="Times New Roman" w:cs="Times New Roman"/>
          <w:sz w:val="28"/>
          <w:szCs w:val="28"/>
        </w:rPr>
        <w:t>нное соглашение между работода</w:t>
      </w:r>
      <w:r w:rsidRPr="001C123A">
        <w:rPr>
          <w:rFonts w:ascii="Times New Roman" w:hAnsi="Times New Roman" w:cs="Times New Roman"/>
          <w:sz w:val="28"/>
          <w:szCs w:val="28"/>
        </w:rPr>
        <w:t>телем и работником, в соответствии с которым работодатель обязуе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1C123A">
        <w:rPr>
          <w:rFonts w:ascii="Times New Roman" w:hAnsi="Times New Roman" w:cs="Times New Roman"/>
          <w:sz w:val="28"/>
          <w:szCs w:val="28"/>
        </w:rPr>
        <w:t xml:space="preserve">предоставить работнику работу по </w:t>
      </w:r>
      <w:r>
        <w:rPr>
          <w:rFonts w:ascii="Times New Roman" w:hAnsi="Times New Roman" w:cs="Times New Roman"/>
          <w:sz w:val="28"/>
          <w:szCs w:val="28"/>
        </w:rPr>
        <w:t xml:space="preserve">обусловленной трудовой функции, </w:t>
      </w:r>
      <w:r w:rsidRPr="001C123A">
        <w:rPr>
          <w:rFonts w:ascii="Times New Roman" w:hAnsi="Times New Roman" w:cs="Times New Roman"/>
          <w:sz w:val="28"/>
          <w:szCs w:val="28"/>
        </w:rPr>
        <w:t>обеспечить условия труда, предусмот</w:t>
      </w:r>
      <w:r>
        <w:rPr>
          <w:rFonts w:ascii="Times New Roman" w:hAnsi="Times New Roman" w:cs="Times New Roman"/>
          <w:sz w:val="28"/>
          <w:szCs w:val="28"/>
        </w:rPr>
        <w:t>ренные трудовым законодательст</w:t>
      </w:r>
      <w:r w:rsidRPr="001C123A">
        <w:rPr>
          <w:rFonts w:ascii="Times New Roman" w:hAnsi="Times New Roman" w:cs="Times New Roman"/>
          <w:sz w:val="28"/>
          <w:szCs w:val="28"/>
        </w:rPr>
        <w:t>вом и иными нормативными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актами, содержащими нормы </w:t>
      </w:r>
      <w:r w:rsidRPr="001C123A">
        <w:rPr>
          <w:rFonts w:ascii="Times New Roman" w:hAnsi="Times New Roman" w:cs="Times New Roman"/>
          <w:sz w:val="28"/>
          <w:szCs w:val="28"/>
        </w:rPr>
        <w:t>трудового права, коллективным договором, соглашениями,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нормативными актами и данным соглашением, своевременно и в полном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размере выплачивать работнику заработную плату;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а работник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лично выполнять определенную этим соглашением трудовую функцию,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соблюдать действующие в организаци</w:t>
      </w:r>
      <w:r>
        <w:rPr>
          <w:rFonts w:ascii="Times New Roman" w:hAnsi="Times New Roman" w:cs="Times New Roman"/>
          <w:sz w:val="28"/>
          <w:szCs w:val="28"/>
        </w:rPr>
        <w:t xml:space="preserve">и правила внутреннего трудового </w:t>
      </w:r>
      <w:r w:rsidRPr="001C123A">
        <w:rPr>
          <w:rFonts w:ascii="Times New Roman" w:hAnsi="Times New Roman" w:cs="Times New Roman"/>
          <w:sz w:val="28"/>
          <w:szCs w:val="28"/>
        </w:rPr>
        <w:t>распорядка.</w:t>
      </w:r>
    </w:p>
    <w:p w:rsidR="00B13156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Единой унифицированной форм</w:t>
      </w:r>
      <w:r>
        <w:rPr>
          <w:rFonts w:ascii="Times New Roman" w:hAnsi="Times New Roman" w:cs="Times New Roman"/>
          <w:sz w:val="28"/>
          <w:szCs w:val="28"/>
        </w:rPr>
        <w:t>ы трудового договора не сущест</w:t>
      </w:r>
      <w:r w:rsidRPr="001C123A">
        <w:rPr>
          <w:rFonts w:ascii="Times New Roman" w:hAnsi="Times New Roman" w:cs="Times New Roman"/>
          <w:sz w:val="28"/>
          <w:szCs w:val="28"/>
        </w:rPr>
        <w:t>вует. Каждое предприятие вправе са</w:t>
      </w:r>
      <w:r>
        <w:rPr>
          <w:rFonts w:ascii="Times New Roman" w:hAnsi="Times New Roman" w:cs="Times New Roman"/>
          <w:sz w:val="28"/>
          <w:szCs w:val="28"/>
        </w:rPr>
        <w:t xml:space="preserve">мостоятельно определять объем и </w:t>
      </w:r>
      <w:r w:rsidRPr="001C123A">
        <w:rPr>
          <w:rFonts w:ascii="Times New Roman" w:hAnsi="Times New Roman" w:cs="Times New Roman"/>
          <w:sz w:val="28"/>
          <w:szCs w:val="28"/>
        </w:rPr>
        <w:t>структуру договора. Однако существуют обязательные сведения,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необходимо вносить в текст любого трудового договора.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 трудовом договоре в о</w:t>
      </w:r>
      <w:r w:rsidR="00F62C3C">
        <w:rPr>
          <w:rFonts w:ascii="Times New Roman" w:hAnsi="Times New Roman" w:cs="Times New Roman"/>
          <w:sz w:val="28"/>
          <w:szCs w:val="28"/>
        </w:rPr>
        <w:t xml:space="preserve">бязательном порядке указываются </w:t>
      </w:r>
      <w:r w:rsidR="00F62C3C" w:rsidRPr="00F62C3C">
        <w:rPr>
          <w:rFonts w:ascii="Times New Roman" w:hAnsi="Times New Roman" w:cs="Times New Roman"/>
          <w:sz w:val="28"/>
          <w:szCs w:val="28"/>
        </w:rPr>
        <w:t>следующие сведения (ст.57 ТК РФ):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1) Стороны трудовых отношений.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2) Сведения о документах, у</w:t>
      </w:r>
      <w:r>
        <w:rPr>
          <w:rFonts w:ascii="Times New Roman" w:hAnsi="Times New Roman" w:cs="Times New Roman"/>
          <w:sz w:val="28"/>
          <w:szCs w:val="28"/>
        </w:rPr>
        <w:t xml:space="preserve">достоверяющих личность работник </w:t>
      </w:r>
      <w:r w:rsidRPr="001C123A">
        <w:rPr>
          <w:rFonts w:ascii="Times New Roman" w:hAnsi="Times New Roman" w:cs="Times New Roman"/>
          <w:sz w:val="28"/>
          <w:szCs w:val="28"/>
        </w:rPr>
        <w:t>и работодателя – физического лица.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3) Идентификационный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налогоплательщика (для работо</w:t>
      </w:r>
      <w:r w:rsidRPr="001C123A">
        <w:rPr>
          <w:rFonts w:ascii="Times New Roman" w:hAnsi="Times New Roman" w:cs="Times New Roman"/>
          <w:sz w:val="28"/>
          <w:szCs w:val="28"/>
        </w:rPr>
        <w:t>дателей, за исключением работодателе</w:t>
      </w:r>
      <w:r>
        <w:rPr>
          <w:rFonts w:ascii="Times New Roman" w:hAnsi="Times New Roman" w:cs="Times New Roman"/>
          <w:sz w:val="28"/>
          <w:szCs w:val="28"/>
        </w:rPr>
        <w:t>й – физических лиц, не являющих</w:t>
      </w:r>
      <w:r w:rsidRPr="001C123A">
        <w:rPr>
          <w:rFonts w:ascii="Times New Roman" w:hAnsi="Times New Roman" w:cs="Times New Roman"/>
          <w:sz w:val="28"/>
          <w:szCs w:val="28"/>
        </w:rPr>
        <w:t>ся индивидуальными предпринимателями).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4) Сведения о представителе р</w:t>
      </w:r>
      <w:r>
        <w:rPr>
          <w:rFonts w:ascii="Times New Roman" w:hAnsi="Times New Roman" w:cs="Times New Roman"/>
          <w:sz w:val="28"/>
          <w:szCs w:val="28"/>
        </w:rPr>
        <w:t>аботодателя, подписавшем трудо</w:t>
      </w:r>
      <w:r w:rsidRPr="001C123A">
        <w:rPr>
          <w:rFonts w:ascii="Times New Roman" w:hAnsi="Times New Roman" w:cs="Times New Roman"/>
          <w:sz w:val="28"/>
          <w:szCs w:val="28"/>
        </w:rPr>
        <w:t>вой договор, и основание, в силу которого он наделен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полномочиями.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5) Место и дата заключения трудового договора.</w:t>
      </w:r>
    </w:p>
    <w:p w:rsidR="00BA43D1" w:rsidRPr="00BA43D1" w:rsidRDefault="00BA43D1" w:rsidP="00BA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1">
        <w:rPr>
          <w:rFonts w:ascii="Times New Roman" w:hAnsi="Times New Roman" w:cs="Times New Roman"/>
          <w:sz w:val="28"/>
          <w:szCs w:val="28"/>
        </w:rPr>
        <w:t>Также на основании ст. 57 ТК РФ в трудовом договоре содержатся обязательные и дополнительные условия.</w:t>
      </w:r>
    </w:p>
    <w:p w:rsidR="00BA43D1" w:rsidRDefault="00BA43D1" w:rsidP="00BA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D1">
        <w:rPr>
          <w:rFonts w:ascii="Times New Roman" w:hAnsi="Times New Roman" w:cs="Times New Roman"/>
          <w:sz w:val="28"/>
          <w:szCs w:val="28"/>
        </w:rPr>
        <w:t>Обязательными условиями являются: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</w:t>
      </w:r>
      <w:r>
        <w:rPr>
          <w:rFonts w:ascii="Times New Roman" w:hAnsi="Times New Roman" w:cs="Times New Roman"/>
          <w:sz w:val="28"/>
          <w:szCs w:val="28"/>
        </w:rPr>
        <w:t>ид поручаемой работнику работы)</w:t>
      </w:r>
      <w:r w:rsidRPr="00B22037">
        <w:rPr>
          <w:rFonts w:ascii="Times New Roman" w:hAnsi="Times New Roman" w:cs="Times New Roman"/>
          <w:sz w:val="28"/>
          <w:szCs w:val="28"/>
        </w:rPr>
        <w:t>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начала работы</w:t>
      </w:r>
      <w:r w:rsidRPr="00B22037">
        <w:rPr>
          <w:rFonts w:ascii="Times New Roman" w:hAnsi="Times New Roman" w:cs="Times New Roman"/>
          <w:sz w:val="28"/>
          <w:szCs w:val="28"/>
        </w:rPr>
        <w:t>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B22037" w:rsidRP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условия труда на рабочем месте;</w:t>
      </w:r>
    </w:p>
    <w:p w:rsidR="00B22037" w:rsidRDefault="00B22037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2037">
        <w:rPr>
          <w:rFonts w:ascii="Times New Roman" w:hAnsi="Times New Roman" w:cs="Times New Roman"/>
          <w:sz w:val="28"/>
          <w:szCs w:val="28"/>
        </w:rPr>
        <w:t>условие об обязательном социальном страховании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156" w:rsidRDefault="001C123A" w:rsidP="00B22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Трудовой договор должен составляться только в письменной форме и в двух экземплярах, каждый из которых подписывается обеими сторонами. Один экземпляр трудового договора следует отдать работнику. </w:t>
      </w:r>
      <w:proofErr w:type="gramStart"/>
      <w:r w:rsidRPr="001C123A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1C123A">
        <w:rPr>
          <w:rFonts w:ascii="Times New Roman" w:hAnsi="Times New Roman" w:cs="Times New Roman"/>
          <w:sz w:val="28"/>
          <w:szCs w:val="28"/>
        </w:rPr>
        <w:t xml:space="preserve"> – хранится в отделе кадров. Трудовой договор вступает в силу со дня его подписания работником и работодателем, если иное не установлено </w:t>
      </w:r>
      <w:r w:rsidRPr="001C123A">
        <w:rPr>
          <w:rFonts w:ascii="Times New Roman" w:hAnsi="Times New Roman" w:cs="Times New Roman"/>
          <w:sz w:val="28"/>
          <w:szCs w:val="28"/>
        </w:rPr>
        <w:lastRenderedPageBreak/>
        <w:t>федеральными законами или трудовым договором, либо со дня фактического допущения к работе по поручению работодателя или его представителя.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– это внутренний доку</w:t>
      </w:r>
      <w:r>
        <w:rPr>
          <w:rFonts w:ascii="Times New Roman" w:hAnsi="Times New Roman" w:cs="Times New Roman"/>
          <w:sz w:val="28"/>
          <w:szCs w:val="28"/>
        </w:rPr>
        <w:t xml:space="preserve">мент организации, издаваемый ее </w:t>
      </w:r>
      <w:r w:rsidRPr="001C123A">
        <w:rPr>
          <w:rFonts w:ascii="Times New Roman" w:hAnsi="Times New Roman" w:cs="Times New Roman"/>
          <w:sz w:val="28"/>
          <w:szCs w:val="28"/>
        </w:rPr>
        <w:t>руководителем по оперативным, орг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анизационным, кадровым и другим </w:t>
      </w:r>
      <w:r w:rsidRPr="001C123A">
        <w:rPr>
          <w:rFonts w:ascii="Times New Roman" w:hAnsi="Times New Roman" w:cs="Times New Roman"/>
          <w:sz w:val="28"/>
          <w:szCs w:val="28"/>
        </w:rPr>
        <w:t>вопросам внутренней работы предприятия.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 организации существуют два ви</w:t>
      </w:r>
      <w:r>
        <w:rPr>
          <w:rFonts w:ascii="Times New Roman" w:hAnsi="Times New Roman" w:cs="Times New Roman"/>
          <w:sz w:val="28"/>
          <w:szCs w:val="28"/>
        </w:rPr>
        <w:t>да приказов: по вопросам основ</w:t>
      </w:r>
      <w:r w:rsidRPr="001C123A">
        <w:rPr>
          <w:rFonts w:ascii="Times New Roman" w:hAnsi="Times New Roman" w:cs="Times New Roman"/>
          <w:sz w:val="28"/>
          <w:szCs w:val="28"/>
        </w:rPr>
        <w:t xml:space="preserve">ной деятельности и по личному составу </w:t>
      </w:r>
      <w:r>
        <w:rPr>
          <w:rFonts w:ascii="Times New Roman" w:hAnsi="Times New Roman" w:cs="Times New Roman"/>
          <w:sz w:val="28"/>
          <w:szCs w:val="28"/>
        </w:rPr>
        <w:t>(кадровые приказы). Именно при</w:t>
      </w:r>
      <w:r w:rsidRPr="001C123A">
        <w:rPr>
          <w:rFonts w:ascii="Times New Roman" w:hAnsi="Times New Roman" w:cs="Times New Roman"/>
          <w:sz w:val="28"/>
          <w:szCs w:val="28"/>
        </w:rPr>
        <w:t>казы по личному составу являются основой кадрового делопроизводства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готовятся кадровой службой. Данный вид документа оформляет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 xml:space="preserve">движения кадров в организации: прием, </w:t>
      </w:r>
      <w:r>
        <w:rPr>
          <w:rFonts w:ascii="Times New Roman" w:hAnsi="Times New Roman" w:cs="Times New Roman"/>
          <w:sz w:val="28"/>
          <w:szCs w:val="28"/>
        </w:rPr>
        <w:t>перевод на другую работу, уволь</w:t>
      </w:r>
      <w:r w:rsidRPr="001C123A">
        <w:rPr>
          <w:rFonts w:ascii="Times New Roman" w:hAnsi="Times New Roman" w:cs="Times New Roman"/>
          <w:sz w:val="28"/>
          <w:szCs w:val="28"/>
        </w:rPr>
        <w:t>нение, предоставление отпусков, командирование сотрудников и т.д.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Рассмотрим правила оформл</w:t>
      </w:r>
      <w:r>
        <w:rPr>
          <w:rFonts w:ascii="Times New Roman" w:hAnsi="Times New Roman" w:cs="Times New Roman"/>
          <w:sz w:val="28"/>
          <w:szCs w:val="28"/>
        </w:rPr>
        <w:t xml:space="preserve">ения приказа о приеме на работу. </w:t>
      </w:r>
      <w:r w:rsidRPr="001C123A">
        <w:rPr>
          <w:rFonts w:ascii="Times New Roman" w:hAnsi="Times New Roman" w:cs="Times New Roman"/>
          <w:sz w:val="28"/>
          <w:szCs w:val="28"/>
        </w:rPr>
        <w:t>Приказ о приеме на ра</w:t>
      </w:r>
      <w:r>
        <w:rPr>
          <w:rFonts w:ascii="Times New Roman" w:hAnsi="Times New Roman" w:cs="Times New Roman"/>
          <w:sz w:val="28"/>
          <w:szCs w:val="28"/>
        </w:rPr>
        <w:t>боту – это распорядительный до</w:t>
      </w:r>
      <w:r w:rsidRPr="001C123A">
        <w:rPr>
          <w:rFonts w:ascii="Times New Roman" w:hAnsi="Times New Roman" w:cs="Times New Roman"/>
          <w:sz w:val="28"/>
          <w:szCs w:val="28"/>
        </w:rPr>
        <w:t>кумент, который составляется раб</w:t>
      </w:r>
      <w:r>
        <w:rPr>
          <w:rFonts w:ascii="Times New Roman" w:hAnsi="Times New Roman" w:cs="Times New Roman"/>
          <w:sz w:val="28"/>
          <w:szCs w:val="28"/>
        </w:rPr>
        <w:t xml:space="preserve">отником кадровой службы с целью </w:t>
      </w:r>
      <w:r w:rsidRPr="001C123A">
        <w:rPr>
          <w:rFonts w:ascii="Times New Roman" w:hAnsi="Times New Roman" w:cs="Times New Roman"/>
          <w:sz w:val="28"/>
          <w:szCs w:val="28"/>
        </w:rPr>
        <w:t>оформления факта приема сотрудника на работу в организацию.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Приказ о приеме на работу</w:t>
      </w:r>
      <w:r>
        <w:rPr>
          <w:rFonts w:ascii="Times New Roman" w:hAnsi="Times New Roman" w:cs="Times New Roman"/>
          <w:sz w:val="28"/>
          <w:szCs w:val="28"/>
        </w:rPr>
        <w:t xml:space="preserve"> может составляться в свободной </w:t>
      </w:r>
      <w:r w:rsidRPr="001C123A">
        <w:rPr>
          <w:rFonts w:ascii="Times New Roman" w:hAnsi="Times New Roman" w:cs="Times New Roman"/>
          <w:sz w:val="28"/>
          <w:szCs w:val="28"/>
        </w:rPr>
        <w:t>форме либо с использованием унифицированных форм: № Т-1 –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приема на работу одного работника и № Т-1а – при приеме одновременно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нескольких сотрудников. Он издается н</w:t>
      </w:r>
      <w:r>
        <w:rPr>
          <w:rFonts w:ascii="Times New Roman" w:hAnsi="Times New Roman" w:cs="Times New Roman"/>
          <w:sz w:val="28"/>
          <w:szCs w:val="28"/>
        </w:rPr>
        <w:t>а основании подписанного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с работником.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Существуют специальные </w:t>
      </w:r>
      <w:r>
        <w:rPr>
          <w:rFonts w:ascii="Times New Roman" w:hAnsi="Times New Roman" w:cs="Times New Roman"/>
          <w:sz w:val="28"/>
          <w:szCs w:val="28"/>
        </w:rPr>
        <w:t xml:space="preserve">унифицированные формы первичной </w:t>
      </w:r>
      <w:r w:rsidRPr="001C123A">
        <w:rPr>
          <w:rFonts w:ascii="Times New Roman" w:hAnsi="Times New Roman" w:cs="Times New Roman"/>
          <w:sz w:val="28"/>
          <w:szCs w:val="28"/>
        </w:rPr>
        <w:t>документации по учету труда и его оп</w:t>
      </w:r>
      <w:r>
        <w:rPr>
          <w:rFonts w:ascii="Times New Roman" w:hAnsi="Times New Roman" w:cs="Times New Roman"/>
          <w:sz w:val="28"/>
          <w:szCs w:val="28"/>
        </w:rPr>
        <w:t>латы. Они утверждены постановле</w:t>
      </w:r>
      <w:r w:rsidRPr="001C123A">
        <w:rPr>
          <w:rFonts w:ascii="Times New Roman" w:hAnsi="Times New Roman" w:cs="Times New Roman"/>
          <w:sz w:val="28"/>
          <w:szCs w:val="28"/>
        </w:rPr>
        <w:t>нием Госкомстата РФ от 5 января 2004 г. № 1. Для специа</w:t>
      </w:r>
      <w:r>
        <w:rPr>
          <w:rFonts w:ascii="Times New Roman" w:hAnsi="Times New Roman" w:cs="Times New Roman"/>
          <w:sz w:val="28"/>
          <w:szCs w:val="28"/>
        </w:rPr>
        <w:t>листов кадро</w:t>
      </w:r>
      <w:r w:rsidRPr="001C123A">
        <w:rPr>
          <w:rFonts w:ascii="Times New Roman" w:hAnsi="Times New Roman" w:cs="Times New Roman"/>
          <w:sz w:val="28"/>
          <w:szCs w:val="28"/>
        </w:rPr>
        <w:t>вых служб применение унифицированных форм имеет ряд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преимуществ. Во-первых, у проверяющ</w:t>
      </w:r>
      <w:r>
        <w:rPr>
          <w:rFonts w:ascii="Times New Roman" w:hAnsi="Times New Roman" w:cs="Times New Roman"/>
          <w:sz w:val="28"/>
          <w:szCs w:val="28"/>
        </w:rPr>
        <w:t>их инспекторов труда не возника</w:t>
      </w:r>
      <w:r w:rsidRPr="001C123A">
        <w:rPr>
          <w:rFonts w:ascii="Times New Roman" w:hAnsi="Times New Roman" w:cs="Times New Roman"/>
          <w:sz w:val="28"/>
          <w:szCs w:val="28"/>
        </w:rPr>
        <w:t>ет лишних претензий к ведению кадр</w:t>
      </w:r>
      <w:r>
        <w:rPr>
          <w:rFonts w:ascii="Times New Roman" w:hAnsi="Times New Roman" w:cs="Times New Roman"/>
          <w:sz w:val="28"/>
          <w:szCs w:val="28"/>
        </w:rPr>
        <w:t>овых документов. Во-вторых, ис</w:t>
      </w:r>
      <w:r w:rsidRPr="001C123A">
        <w:rPr>
          <w:rFonts w:ascii="Times New Roman" w:hAnsi="Times New Roman" w:cs="Times New Roman"/>
          <w:sz w:val="28"/>
          <w:szCs w:val="28"/>
        </w:rPr>
        <w:t>пользуя унифицированные формы, ка</w:t>
      </w:r>
      <w:r>
        <w:rPr>
          <w:rFonts w:ascii="Times New Roman" w:hAnsi="Times New Roman" w:cs="Times New Roman"/>
          <w:sz w:val="28"/>
          <w:szCs w:val="28"/>
        </w:rPr>
        <w:t>дровик существенно экономят вре</w:t>
      </w:r>
      <w:r w:rsidRPr="001C123A">
        <w:rPr>
          <w:rFonts w:ascii="Times New Roman" w:hAnsi="Times New Roman" w:cs="Times New Roman"/>
          <w:sz w:val="28"/>
          <w:szCs w:val="28"/>
        </w:rPr>
        <w:t>мя на составление и оформление документов. Большинство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кадровых служб считают необходимым использовать унифицированные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формы при оформлении кадровых документов.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При заполнении бланка прика</w:t>
      </w:r>
      <w:r>
        <w:rPr>
          <w:rFonts w:ascii="Times New Roman" w:hAnsi="Times New Roman" w:cs="Times New Roman"/>
          <w:sz w:val="28"/>
          <w:szCs w:val="28"/>
        </w:rPr>
        <w:t xml:space="preserve">за необходимо указать следующую </w:t>
      </w:r>
      <w:r w:rsidRPr="001C123A">
        <w:rPr>
          <w:rFonts w:ascii="Times New Roman" w:hAnsi="Times New Roman" w:cs="Times New Roman"/>
          <w:sz w:val="28"/>
          <w:szCs w:val="28"/>
        </w:rPr>
        <w:t>информацию: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номер и дату документа;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- дату приема на работу и дату </w:t>
      </w:r>
      <w:r>
        <w:rPr>
          <w:rFonts w:ascii="Times New Roman" w:hAnsi="Times New Roman" w:cs="Times New Roman"/>
          <w:sz w:val="28"/>
          <w:szCs w:val="28"/>
        </w:rPr>
        <w:t>окончания срока действия трудо</w:t>
      </w:r>
      <w:r w:rsidRPr="001C123A">
        <w:rPr>
          <w:rFonts w:ascii="Times New Roman" w:hAnsi="Times New Roman" w:cs="Times New Roman"/>
          <w:sz w:val="28"/>
          <w:szCs w:val="28"/>
        </w:rPr>
        <w:t>вого договора (если это срочный дог</w:t>
      </w:r>
      <w:r>
        <w:rPr>
          <w:rFonts w:ascii="Times New Roman" w:hAnsi="Times New Roman" w:cs="Times New Roman"/>
          <w:sz w:val="28"/>
          <w:szCs w:val="28"/>
        </w:rPr>
        <w:t xml:space="preserve">овор). Если трудовое соглашение </w:t>
      </w:r>
      <w:r w:rsidRPr="001C123A">
        <w:rPr>
          <w:rFonts w:ascii="Times New Roman" w:hAnsi="Times New Roman" w:cs="Times New Roman"/>
          <w:sz w:val="28"/>
          <w:szCs w:val="28"/>
        </w:rPr>
        <w:t>подписано на неопределенный срок, в г</w:t>
      </w:r>
      <w:r>
        <w:rPr>
          <w:rFonts w:ascii="Times New Roman" w:hAnsi="Times New Roman" w:cs="Times New Roman"/>
          <w:sz w:val="28"/>
          <w:szCs w:val="28"/>
        </w:rPr>
        <w:t>рафе «дата/период работы» ячей</w:t>
      </w:r>
      <w:r w:rsidRPr="001C123A">
        <w:rPr>
          <w:rFonts w:ascii="Times New Roman" w:hAnsi="Times New Roman" w:cs="Times New Roman"/>
          <w:sz w:val="28"/>
          <w:szCs w:val="28"/>
        </w:rPr>
        <w:t>ка «по» не заполняется;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табельный номер, ФИО, ст</w:t>
      </w:r>
      <w:r>
        <w:rPr>
          <w:rFonts w:ascii="Times New Roman" w:hAnsi="Times New Roman" w:cs="Times New Roman"/>
          <w:sz w:val="28"/>
          <w:szCs w:val="28"/>
        </w:rPr>
        <w:t>руктурное подразделение и долж</w:t>
      </w:r>
      <w:r w:rsidRPr="001C123A">
        <w:rPr>
          <w:rFonts w:ascii="Times New Roman" w:hAnsi="Times New Roman" w:cs="Times New Roman"/>
          <w:sz w:val="28"/>
          <w:szCs w:val="28"/>
        </w:rPr>
        <w:t>ность работника,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условия приема на работу и</w:t>
      </w:r>
      <w:r>
        <w:rPr>
          <w:rFonts w:ascii="Times New Roman" w:hAnsi="Times New Roman" w:cs="Times New Roman"/>
          <w:sz w:val="28"/>
          <w:szCs w:val="28"/>
        </w:rPr>
        <w:t xml:space="preserve"> характер работы (на постоянной </w:t>
      </w:r>
      <w:r w:rsidRPr="001C123A">
        <w:rPr>
          <w:rFonts w:ascii="Times New Roman" w:hAnsi="Times New Roman" w:cs="Times New Roman"/>
          <w:sz w:val="28"/>
          <w:szCs w:val="28"/>
        </w:rPr>
        <w:t>основе, по совместительству, в порядке перево</w:t>
      </w:r>
      <w:r>
        <w:rPr>
          <w:rFonts w:ascii="Times New Roman" w:hAnsi="Times New Roman" w:cs="Times New Roman"/>
          <w:sz w:val="28"/>
          <w:szCs w:val="28"/>
        </w:rPr>
        <w:t>да, для замещения времен</w:t>
      </w:r>
      <w:r w:rsidRPr="001C123A">
        <w:rPr>
          <w:rFonts w:ascii="Times New Roman" w:hAnsi="Times New Roman" w:cs="Times New Roman"/>
          <w:sz w:val="28"/>
          <w:szCs w:val="28"/>
        </w:rPr>
        <w:t>но отсутствующего сотрудника и т.п.);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оклад (в руб.) и надбавка (в р</w:t>
      </w:r>
      <w:r>
        <w:rPr>
          <w:rFonts w:ascii="Times New Roman" w:hAnsi="Times New Roman" w:cs="Times New Roman"/>
          <w:sz w:val="28"/>
          <w:szCs w:val="28"/>
        </w:rPr>
        <w:t>уб.) согласно штатному расписа</w:t>
      </w:r>
      <w:r w:rsidRPr="001C123A">
        <w:rPr>
          <w:rFonts w:ascii="Times New Roman" w:hAnsi="Times New Roman" w:cs="Times New Roman"/>
          <w:sz w:val="28"/>
          <w:szCs w:val="28"/>
        </w:rPr>
        <w:t>нию;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продолжительность испыта</w:t>
      </w:r>
      <w:r w:rsidR="00960054">
        <w:rPr>
          <w:rFonts w:ascii="Times New Roman" w:hAnsi="Times New Roman" w:cs="Times New Roman"/>
          <w:sz w:val="28"/>
          <w:szCs w:val="28"/>
        </w:rPr>
        <w:t>ния</w:t>
      </w:r>
      <w:r w:rsidRPr="001C123A">
        <w:rPr>
          <w:rFonts w:ascii="Times New Roman" w:hAnsi="Times New Roman" w:cs="Times New Roman"/>
          <w:sz w:val="28"/>
          <w:szCs w:val="28"/>
        </w:rPr>
        <w:t>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основание приема на работу (дата и номер трудового договора);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- подписи руководителя орган</w:t>
      </w:r>
      <w:r>
        <w:rPr>
          <w:rFonts w:ascii="Times New Roman" w:hAnsi="Times New Roman" w:cs="Times New Roman"/>
          <w:sz w:val="28"/>
          <w:szCs w:val="28"/>
        </w:rPr>
        <w:t>изации либо уполномоченного ли</w:t>
      </w:r>
      <w:r w:rsidRPr="001C123A">
        <w:rPr>
          <w:rFonts w:ascii="Times New Roman" w:hAnsi="Times New Roman" w:cs="Times New Roman"/>
          <w:sz w:val="28"/>
          <w:szCs w:val="28"/>
        </w:rPr>
        <w:t>ца, а также нового сотрудника, виза ознакомлении с приказом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Несмотря на то, что давно ведут</w:t>
      </w:r>
      <w:r>
        <w:rPr>
          <w:rFonts w:ascii="Times New Roman" w:hAnsi="Times New Roman" w:cs="Times New Roman"/>
          <w:sz w:val="28"/>
          <w:szCs w:val="28"/>
        </w:rPr>
        <w:t xml:space="preserve">ся разговоры об отмене трудовой </w:t>
      </w:r>
      <w:r w:rsidRPr="001C123A">
        <w:rPr>
          <w:rFonts w:ascii="Times New Roman" w:hAnsi="Times New Roman" w:cs="Times New Roman"/>
          <w:sz w:val="28"/>
          <w:szCs w:val="28"/>
        </w:rPr>
        <w:t>книжки, пока она еще остается важным документом в системе кадрового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делопроизводства.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Оформление трудовой книжки на сотрудника, принятого н</w:t>
      </w:r>
      <w:r>
        <w:rPr>
          <w:rFonts w:ascii="Times New Roman" w:hAnsi="Times New Roman" w:cs="Times New Roman"/>
          <w:sz w:val="28"/>
          <w:szCs w:val="28"/>
        </w:rPr>
        <w:t xml:space="preserve">а работу </w:t>
      </w:r>
      <w:r w:rsidRPr="001C123A">
        <w:rPr>
          <w:rFonts w:ascii="Times New Roman" w:hAnsi="Times New Roman" w:cs="Times New Roman"/>
          <w:sz w:val="28"/>
          <w:szCs w:val="28"/>
        </w:rPr>
        <w:t>впервые, осуществляется работник</w:t>
      </w:r>
      <w:r>
        <w:rPr>
          <w:rFonts w:ascii="Times New Roman" w:hAnsi="Times New Roman" w:cs="Times New Roman"/>
          <w:sz w:val="28"/>
          <w:szCs w:val="28"/>
        </w:rPr>
        <w:t xml:space="preserve">ом кадровой службы работодателя </w:t>
      </w:r>
      <w:r w:rsidRPr="001C123A">
        <w:rPr>
          <w:rFonts w:ascii="Times New Roman" w:hAnsi="Times New Roman" w:cs="Times New Roman"/>
          <w:sz w:val="28"/>
          <w:szCs w:val="28"/>
        </w:rPr>
        <w:t>(или иным лицом, наделенным рабо</w:t>
      </w:r>
      <w:r>
        <w:rPr>
          <w:rFonts w:ascii="Times New Roman" w:hAnsi="Times New Roman" w:cs="Times New Roman"/>
          <w:sz w:val="28"/>
          <w:szCs w:val="28"/>
        </w:rPr>
        <w:t>тодателем определенными полномо</w:t>
      </w:r>
      <w:r w:rsidRPr="001C123A">
        <w:rPr>
          <w:rFonts w:ascii="Times New Roman" w:hAnsi="Times New Roman" w:cs="Times New Roman"/>
          <w:sz w:val="28"/>
          <w:szCs w:val="28"/>
        </w:rPr>
        <w:t>чиями) при личном присутствии ра</w:t>
      </w:r>
      <w:r>
        <w:rPr>
          <w:rFonts w:ascii="Times New Roman" w:hAnsi="Times New Roman" w:cs="Times New Roman"/>
          <w:sz w:val="28"/>
          <w:szCs w:val="28"/>
        </w:rPr>
        <w:t xml:space="preserve">ботника. Трудовая книжка должна </w:t>
      </w:r>
      <w:r w:rsidRPr="001C123A">
        <w:rPr>
          <w:rFonts w:ascii="Times New Roman" w:hAnsi="Times New Roman" w:cs="Times New Roman"/>
          <w:sz w:val="28"/>
          <w:szCs w:val="28"/>
        </w:rPr>
        <w:t>быть заведена не позднее недельного срока со дня приема на работу.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Все записи в трудовой книжк</w:t>
      </w:r>
      <w:r>
        <w:rPr>
          <w:rFonts w:ascii="Times New Roman" w:hAnsi="Times New Roman" w:cs="Times New Roman"/>
          <w:sz w:val="28"/>
          <w:szCs w:val="28"/>
        </w:rPr>
        <w:t xml:space="preserve">е производятся без сокращений и </w:t>
      </w:r>
      <w:r w:rsidRPr="001C123A">
        <w:rPr>
          <w:rFonts w:ascii="Times New Roman" w:hAnsi="Times New Roman" w:cs="Times New Roman"/>
          <w:sz w:val="28"/>
          <w:szCs w:val="28"/>
        </w:rPr>
        <w:t>имеют свой порядковый номер в пределах соответствующего раздела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4"/>
      </w:r>
      <w:r w:rsidRPr="001C123A">
        <w:rPr>
          <w:rFonts w:ascii="Times New Roman" w:hAnsi="Times New Roman" w:cs="Times New Roman"/>
          <w:sz w:val="28"/>
          <w:szCs w:val="28"/>
        </w:rPr>
        <w:t>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lastRenderedPageBreak/>
        <w:t>Даты вписываются арабскими цифрами: число и месяц – два знака, год</w:t>
      </w:r>
      <w:r>
        <w:rPr>
          <w:rFonts w:ascii="Times New Roman" w:hAnsi="Times New Roman" w:cs="Times New Roman"/>
          <w:sz w:val="28"/>
          <w:szCs w:val="28"/>
        </w:rPr>
        <w:t xml:space="preserve"> – четыре знака (например, 01.03.2018</w:t>
      </w:r>
      <w:r w:rsidRPr="001C123A">
        <w:rPr>
          <w:rFonts w:ascii="Times New Roman" w:hAnsi="Times New Roman" w:cs="Times New Roman"/>
          <w:sz w:val="28"/>
          <w:szCs w:val="28"/>
        </w:rPr>
        <w:t>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>С каждой вносимой в трудо</w:t>
      </w:r>
      <w:r>
        <w:rPr>
          <w:rFonts w:ascii="Times New Roman" w:hAnsi="Times New Roman" w:cs="Times New Roman"/>
          <w:sz w:val="28"/>
          <w:szCs w:val="28"/>
        </w:rPr>
        <w:t xml:space="preserve">вую книжку записью работодатель </w:t>
      </w:r>
      <w:r w:rsidRPr="001C123A">
        <w:rPr>
          <w:rFonts w:ascii="Times New Roman" w:hAnsi="Times New Roman" w:cs="Times New Roman"/>
          <w:sz w:val="28"/>
          <w:szCs w:val="28"/>
        </w:rPr>
        <w:t>обязан ознакомить ее владельца под</w:t>
      </w:r>
      <w:r>
        <w:rPr>
          <w:rFonts w:ascii="Times New Roman" w:hAnsi="Times New Roman" w:cs="Times New Roman"/>
          <w:sz w:val="28"/>
          <w:szCs w:val="28"/>
        </w:rPr>
        <w:t xml:space="preserve"> расписку в его личной карточке </w:t>
      </w:r>
      <w:r w:rsidRPr="001C123A">
        <w:rPr>
          <w:rFonts w:ascii="Times New Roman" w:hAnsi="Times New Roman" w:cs="Times New Roman"/>
          <w:sz w:val="28"/>
          <w:szCs w:val="28"/>
        </w:rPr>
        <w:t>(унифицированная форма Т-2, утверж</w:t>
      </w:r>
      <w:r>
        <w:rPr>
          <w:rFonts w:ascii="Times New Roman" w:hAnsi="Times New Roman" w:cs="Times New Roman"/>
          <w:sz w:val="28"/>
          <w:szCs w:val="28"/>
        </w:rPr>
        <w:t>денная Постановлением Госкомста</w:t>
      </w:r>
      <w:r w:rsidRPr="001C123A">
        <w:rPr>
          <w:rFonts w:ascii="Times New Roman" w:hAnsi="Times New Roman" w:cs="Times New Roman"/>
          <w:sz w:val="28"/>
          <w:szCs w:val="28"/>
        </w:rPr>
        <w:t>та Российской Федерации от 5 янва</w:t>
      </w:r>
      <w:r>
        <w:rPr>
          <w:rFonts w:ascii="Times New Roman" w:hAnsi="Times New Roman" w:cs="Times New Roman"/>
          <w:sz w:val="28"/>
          <w:szCs w:val="28"/>
        </w:rPr>
        <w:t xml:space="preserve">ря 2004 года №1 «Об утверждении </w:t>
      </w:r>
      <w:r w:rsidRPr="001C123A">
        <w:rPr>
          <w:rFonts w:ascii="Times New Roman" w:hAnsi="Times New Roman" w:cs="Times New Roman"/>
          <w:sz w:val="28"/>
          <w:szCs w:val="28"/>
        </w:rPr>
        <w:t>унифицированных форм первичной уч</w:t>
      </w:r>
      <w:r>
        <w:rPr>
          <w:rFonts w:ascii="Times New Roman" w:hAnsi="Times New Roman" w:cs="Times New Roman"/>
          <w:sz w:val="28"/>
          <w:szCs w:val="28"/>
        </w:rPr>
        <w:t>етной документации по учету тру</w:t>
      </w:r>
      <w:r w:rsidRPr="001C123A">
        <w:rPr>
          <w:rFonts w:ascii="Times New Roman" w:hAnsi="Times New Roman" w:cs="Times New Roman"/>
          <w:sz w:val="28"/>
          <w:szCs w:val="28"/>
        </w:rPr>
        <w:t>да и его оплаты»).</w:t>
      </w:r>
    </w:p>
    <w:p w:rsidR="001C123A" w:rsidRP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3A">
        <w:rPr>
          <w:rFonts w:ascii="Times New Roman" w:hAnsi="Times New Roman" w:cs="Times New Roman"/>
          <w:sz w:val="28"/>
          <w:szCs w:val="28"/>
        </w:rPr>
        <w:t xml:space="preserve">Согласно Правилам ведения и </w:t>
      </w:r>
      <w:r>
        <w:rPr>
          <w:rFonts w:ascii="Times New Roman" w:hAnsi="Times New Roman" w:cs="Times New Roman"/>
          <w:sz w:val="28"/>
          <w:szCs w:val="28"/>
        </w:rPr>
        <w:t xml:space="preserve">хранения трудовых книжек записи </w:t>
      </w:r>
      <w:r w:rsidRPr="001C123A">
        <w:rPr>
          <w:rFonts w:ascii="Times New Roman" w:hAnsi="Times New Roman" w:cs="Times New Roman"/>
          <w:sz w:val="28"/>
          <w:szCs w:val="28"/>
        </w:rPr>
        <w:t>об увольнении вносятся в трудовую книжку на основании со</w:t>
      </w:r>
      <w:r>
        <w:rPr>
          <w:rFonts w:ascii="Times New Roman" w:hAnsi="Times New Roman" w:cs="Times New Roman"/>
          <w:sz w:val="28"/>
          <w:szCs w:val="28"/>
        </w:rPr>
        <w:t>ответствую</w:t>
      </w:r>
      <w:r w:rsidRPr="001C123A">
        <w:rPr>
          <w:rFonts w:ascii="Times New Roman" w:hAnsi="Times New Roman" w:cs="Times New Roman"/>
          <w:sz w:val="28"/>
          <w:szCs w:val="28"/>
        </w:rPr>
        <w:t>щего приказа (распоряжения) работодателя в день увольнения и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>точно соответствовать тексту приказа (распоряжения).</w:t>
      </w:r>
    </w:p>
    <w:p w:rsidR="001C123A" w:rsidRDefault="001C123A" w:rsidP="001C12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3A">
        <w:rPr>
          <w:rFonts w:ascii="Times New Roman" w:hAnsi="Times New Roman" w:cs="Times New Roman"/>
          <w:sz w:val="28"/>
          <w:szCs w:val="28"/>
        </w:rPr>
        <w:t>Записи в трудовую книжку о</w:t>
      </w:r>
      <w:r>
        <w:rPr>
          <w:rFonts w:ascii="Times New Roman" w:hAnsi="Times New Roman" w:cs="Times New Roman"/>
          <w:sz w:val="28"/>
          <w:szCs w:val="28"/>
        </w:rPr>
        <w:t xml:space="preserve"> причинах прекращения трудового </w:t>
      </w:r>
      <w:r w:rsidRPr="001C123A">
        <w:rPr>
          <w:rFonts w:ascii="Times New Roman" w:hAnsi="Times New Roman" w:cs="Times New Roman"/>
          <w:sz w:val="28"/>
          <w:szCs w:val="28"/>
        </w:rPr>
        <w:t>договора должны производиться в т</w:t>
      </w:r>
      <w:r>
        <w:rPr>
          <w:rFonts w:ascii="Times New Roman" w:hAnsi="Times New Roman" w:cs="Times New Roman"/>
          <w:sz w:val="28"/>
          <w:szCs w:val="28"/>
        </w:rPr>
        <w:t>очном соответствии с формулиров</w:t>
      </w:r>
      <w:r w:rsidRPr="001C123A">
        <w:rPr>
          <w:rFonts w:ascii="Times New Roman" w:hAnsi="Times New Roman" w:cs="Times New Roman"/>
          <w:sz w:val="28"/>
          <w:szCs w:val="28"/>
        </w:rPr>
        <w:t>ками Трудового кодекса РФ или иного федерального закона, со ссылкой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3A">
        <w:rPr>
          <w:rFonts w:ascii="Times New Roman" w:hAnsi="Times New Roman" w:cs="Times New Roman"/>
          <w:sz w:val="28"/>
          <w:szCs w:val="28"/>
        </w:rPr>
        <w:t xml:space="preserve">на соответствующие статью, </w:t>
      </w:r>
      <w:r w:rsidR="00817E20">
        <w:rPr>
          <w:rFonts w:ascii="Times New Roman" w:hAnsi="Times New Roman" w:cs="Times New Roman"/>
          <w:sz w:val="28"/>
          <w:szCs w:val="28"/>
        </w:rPr>
        <w:t xml:space="preserve">часть статьи и </w:t>
      </w:r>
      <w:r w:rsidRPr="001C123A">
        <w:rPr>
          <w:rFonts w:ascii="Times New Roman" w:hAnsi="Times New Roman" w:cs="Times New Roman"/>
          <w:sz w:val="28"/>
          <w:szCs w:val="28"/>
        </w:rPr>
        <w:t>пункт</w:t>
      </w:r>
      <w:r w:rsidR="00817E20">
        <w:rPr>
          <w:rFonts w:ascii="Times New Roman" w:hAnsi="Times New Roman" w:cs="Times New Roman"/>
          <w:sz w:val="28"/>
          <w:szCs w:val="28"/>
        </w:rPr>
        <w:t xml:space="preserve"> статьи</w:t>
      </w:r>
      <w:r w:rsidRPr="001C123A">
        <w:rPr>
          <w:rFonts w:ascii="Times New Roman" w:hAnsi="Times New Roman" w:cs="Times New Roman"/>
          <w:sz w:val="28"/>
          <w:szCs w:val="28"/>
        </w:rPr>
        <w:t xml:space="preserve"> Тр</w:t>
      </w:r>
      <w:r>
        <w:rPr>
          <w:rFonts w:ascii="Times New Roman" w:hAnsi="Times New Roman" w:cs="Times New Roman"/>
          <w:sz w:val="28"/>
          <w:szCs w:val="28"/>
        </w:rPr>
        <w:t>удового кодекса РФ или иного фе</w:t>
      </w:r>
      <w:r w:rsidRPr="001C123A">
        <w:rPr>
          <w:rFonts w:ascii="Times New Roman" w:hAnsi="Times New Roman" w:cs="Times New Roman"/>
          <w:sz w:val="28"/>
          <w:szCs w:val="28"/>
        </w:rPr>
        <w:t>дерального закона.</w:t>
      </w:r>
      <w:proofErr w:type="gramEnd"/>
    </w:p>
    <w:p w:rsidR="001C123A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Личное дело работника – совок</w:t>
      </w:r>
      <w:r>
        <w:rPr>
          <w:rFonts w:ascii="Times New Roman" w:hAnsi="Times New Roman" w:cs="Times New Roman"/>
          <w:sz w:val="28"/>
          <w:szCs w:val="28"/>
        </w:rPr>
        <w:t>упность документов персонально</w:t>
      </w:r>
      <w:r w:rsidRPr="007C0F09">
        <w:rPr>
          <w:rFonts w:ascii="Times New Roman" w:hAnsi="Times New Roman" w:cs="Times New Roman"/>
          <w:sz w:val="28"/>
          <w:szCs w:val="28"/>
        </w:rPr>
        <w:t>го учета, содержащих сведения о работнике и его трудовой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Законодательство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личных дел </w:t>
      </w:r>
      <w:r w:rsidRPr="007C0F09">
        <w:rPr>
          <w:rFonts w:ascii="Times New Roman" w:hAnsi="Times New Roman" w:cs="Times New Roman"/>
          <w:sz w:val="28"/>
          <w:szCs w:val="28"/>
        </w:rPr>
        <w:t>только на государственных гражданс</w:t>
      </w:r>
      <w:r>
        <w:rPr>
          <w:rFonts w:ascii="Times New Roman" w:hAnsi="Times New Roman" w:cs="Times New Roman"/>
          <w:sz w:val="28"/>
          <w:szCs w:val="28"/>
        </w:rPr>
        <w:t>ких служащих. Для остальных ра</w:t>
      </w:r>
      <w:r w:rsidRPr="007C0F09">
        <w:rPr>
          <w:rFonts w:ascii="Times New Roman" w:hAnsi="Times New Roman" w:cs="Times New Roman"/>
          <w:sz w:val="28"/>
          <w:szCs w:val="28"/>
        </w:rPr>
        <w:t>ботников обязательность ведения личных дел определяется локальными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 xml:space="preserve">нормативными актами организации, </w:t>
      </w:r>
      <w:r>
        <w:rPr>
          <w:rFonts w:ascii="Times New Roman" w:hAnsi="Times New Roman" w:cs="Times New Roman"/>
          <w:sz w:val="28"/>
          <w:szCs w:val="28"/>
        </w:rPr>
        <w:t xml:space="preserve">базируется на традициях ведения </w:t>
      </w:r>
      <w:r w:rsidRPr="007C0F09">
        <w:rPr>
          <w:rFonts w:ascii="Times New Roman" w:hAnsi="Times New Roman" w:cs="Times New Roman"/>
          <w:sz w:val="28"/>
          <w:szCs w:val="28"/>
        </w:rPr>
        <w:t>личных дел, выработанных длительной практикой.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Хранение и учет личных дел о</w:t>
      </w:r>
      <w:r>
        <w:rPr>
          <w:rFonts w:ascii="Times New Roman" w:hAnsi="Times New Roman" w:cs="Times New Roman"/>
          <w:sz w:val="28"/>
          <w:szCs w:val="28"/>
        </w:rPr>
        <w:t xml:space="preserve">рганизуются с целью их быстрого </w:t>
      </w:r>
      <w:r w:rsidRPr="007C0F09">
        <w:rPr>
          <w:rFonts w:ascii="Times New Roman" w:hAnsi="Times New Roman" w:cs="Times New Roman"/>
          <w:sz w:val="28"/>
          <w:szCs w:val="28"/>
        </w:rPr>
        <w:t xml:space="preserve">и безошибочного поиска, обеспечения </w:t>
      </w:r>
      <w:r>
        <w:rPr>
          <w:rFonts w:ascii="Times New Roman" w:hAnsi="Times New Roman" w:cs="Times New Roman"/>
          <w:sz w:val="28"/>
          <w:szCs w:val="28"/>
        </w:rPr>
        <w:t>сохранности, а также установле</w:t>
      </w:r>
      <w:r w:rsidRPr="007C0F09">
        <w:rPr>
          <w:rFonts w:ascii="Times New Roman" w:hAnsi="Times New Roman" w:cs="Times New Roman"/>
          <w:sz w:val="28"/>
          <w:szCs w:val="28"/>
        </w:rPr>
        <w:t>ния конфиденциальности сведений, содержащихся в документах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дел, от несанкционированного доступа.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lastRenderedPageBreak/>
        <w:t>В случае наличия большого ко</w:t>
      </w:r>
      <w:r>
        <w:rPr>
          <w:rFonts w:ascii="Times New Roman" w:hAnsi="Times New Roman" w:cs="Times New Roman"/>
          <w:sz w:val="28"/>
          <w:szCs w:val="28"/>
        </w:rPr>
        <w:t>личества личных дел в целях об</w:t>
      </w:r>
      <w:r w:rsidRPr="007C0F09">
        <w:rPr>
          <w:rFonts w:ascii="Times New Roman" w:hAnsi="Times New Roman" w:cs="Times New Roman"/>
          <w:sz w:val="28"/>
          <w:szCs w:val="28"/>
        </w:rPr>
        <w:t>легчения поиска личных дел, а такж</w:t>
      </w:r>
      <w:r>
        <w:rPr>
          <w:rFonts w:ascii="Times New Roman" w:hAnsi="Times New Roman" w:cs="Times New Roman"/>
          <w:sz w:val="28"/>
          <w:szCs w:val="28"/>
        </w:rPr>
        <w:t xml:space="preserve">е усовершенствования порядка их </w:t>
      </w:r>
      <w:r w:rsidRPr="007C0F09">
        <w:rPr>
          <w:rFonts w:ascii="Times New Roman" w:hAnsi="Times New Roman" w:cs="Times New Roman"/>
          <w:sz w:val="28"/>
          <w:szCs w:val="28"/>
        </w:rPr>
        <w:t xml:space="preserve">учета могут предусматриваться книги </w:t>
      </w:r>
      <w:r>
        <w:rPr>
          <w:rFonts w:ascii="Times New Roman" w:hAnsi="Times New Roman" w:cs="Times New Roman"/>
          <w:sz w:val="28"/>
          <w:szCs w:val="28"/>
        </w:rPr>
        <w:t>учета, в которых указываются фа</w:t>
      </w:r>
      <w:r w:rsidRPr="007C0F09">
        <w:rPr>
          <w:rFonts w:ascii="Times New Roman" w:hAnsi="Times New Roman" w:cs="Times New Roman"/>
          <w:sz w:val="28"/>
          <w:szCs w:val="28"/>
        </w:rPr>
        <w:t>милии, номера</w:t>
      </w:r>
      <w:r>
        <w:rPr>
          <w:rFonts w:ascii="Times New Roman" w:hAnsi="Times New Roman" w:cs="Times New Roman"/>
          <w:sz w:val="28"/>
          <w:szCs w:val="28"/>
        </w:rPr>
        <w:t xml:space="preserve"> личных дел и сроки их ведения. </w:t>
      </w:r>
      <w:r w:rsidRPr="007C0F09">
        <w:rPr>
          <w:rFonts w:ascii="Times New Roman" w:hAnsi="Times New Roman" w:cs="Times New Roman"/>
          <w:sz w:val="28"/>
          <w:szCs w:val="28"/>
        </w:rPr>
        <w:t>Изъятие документов из личного</w:t>
      </w:r>
      <w:r w:rsidR="004F31F5">
        <w:rPr>
          <w:rFonts w:ascii="Times New Roman" w:hAnsi="Times New Roman" w:cs="Times New Roman"/>
          <w:sz w:val="28"/>
          <w:szCs w:val="28"/>
        </w:rPr>
        <w:t xml:space="preserve"> дела допускается только с раз</w:t>
      </w:r>
      <w:r w:rsidRPr="007C0F0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я руководителя кадровой службы.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ведется на всем</w:t>
      </w:r>
      <w:r>
        <w:rPr>
          <w:rFonts w:ascii="Times New Roman" w:hAnsi="Times New Roman" w:cs="Times New Roman"/>
          <w:sz w:val="28"/>
          <w:szCs w:val="28"/>
        </w:rPr>
        <w:t xml:space="preserve"> протяжении трудовой деятельно</w:t>
      </w:r>
      <w:r w:rsidRPr="007C0F09">
        <w:rPr>
          <w:rFonts w:ascii="Times New Roman" w:hAnsi="Times New Roman" w:cs="Times New Roman"/>
          <w:sz w:val="28"/>
          <w:szCs w:val="28"/>
        </w:rPr>
        <w:t>сти работника в организации. Кад</w:t>
      </w:r>
      <w:r>
        <w:rPr>
          <w:rFonts w:ascii="Times New Roman" w:hAnsi="Times New Roman" w:cs="Times New Roman"/>
          <w:sz w:val="28"/>
          <w:szCs w:val="28"/>
        </w:rPr>
        <w:t xml:space="preserve">ровая служба хранит личные дела </w:t>
      </w:r>
      <w:r w:rsidRPr="007C0F09">
        <w:rPr>
          <w:rFonts w:ascii="Times New Roman" w:hAnsi="Times New Roman" w:cs="Times New Roman"/>
          <w:sz w:val="28"/>
          <w:szCs w:val="28"/>
        </w:rPr>
        <w:t xml:space="preserve">только на </w:t>
      </w:r>
      <w:proofErr w:type="gramStart"/>
      <w:r w:rsidRPr="007C0F09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7C0F09">
        <w:rPr>
          <w:rFonts w:ascii="Times New Roman" w:hAnsi="Times New Roman" w:cs="Times New Roman"/>
          <w:sz w:val="28"/>
          <w:szCs w:val="28"/>
        </w:rPr>
        <w:t xml:space="preserve"> в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После увольнения работника его </w:t>
      </w:r>
      <w:r w:rsidRPr="007C0F09">
        <w:rPr>
          <w:rFonts w:ascii="Times New Roman" w:hAnsi="Times New Roman" w:cs="Times New Roman"/>
          <w:sz w:val="28"/>
          <w:szCs w:val="28"/>
        </w:rPr>
        <w:t>личное дело извлекается из папки и о</w:t>
      </w:r>
      <w:r>
        <w:rPr>
          <w:rFonts w:ascii="Times New Roman" w:hAnsi="Times New Roman" w:cs="Times New Roman"/>
          <w:sz w:val="28"/>
          <w:szCs w:val="28"/>
        </w:rPr>
        <w:t>формляется для передачи на хра</w:t>
      </w:r>
      <w:r w:rsidRPr="007C0F09">
        <w:rPr>
          <w:rFonts w:ascii="Times New Roman" w:hAnsi="Times New Roman" w:cs="Times New Roman"/>
          <w:sz w:val="28"/>
          <w:szCs w:val="28"/>
        </w:rPr>
        <w:t>нение в архив. Срок хранения личн</w:t>
      </w:r>
      <w:r>
        <w:rPr>
          <w:rFonts w:ascii="Times New Roman" w:hAnsi="Times New Roman" w:cs="Times New Roman"/>
          <w:sz w:val="28"/>
          <w:szCs w:val="28"/>
        </w:rPr>
        <w:t xml:space="preserve">ых дел составляет 75 лет с года </w:t>
      </w:r>
      <w:r w:rsidRPr="007C0F09">
        <w:rPr>
          <w:rFonts w:ascii="Times New Roman" w:hAnsi="Times New Roman" w:cs="Times New Roman"/>
          <w:sz w:val="28"/>
          <w:szCs w:val="28"/>
        </w:rPr>
        <w:t>увольнения работника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5"/>
      </w:r>
      <w:r w:rsidRPr="007C0F09">
        <w:rPr>
          <w:rFonts w:ascii="Times New Roman" w:hAnsi="Times New Roman" w:cs="Times New Roman"/>
          <w:sz w:val="28"/>
          <w:szCs w:val="28"/>
        </w:rPr>
        <w:t>.</w:t>
      </w:r>
    </w:p>
    <w:p w:rsidR="007C0F09" w:rsidRP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Личная карточка не является с</w:t>
      </w:r>
      <w:r>
        <w:rPr>
          <w:rFonts w:ascii="Times New Roman" w:hAnsi="Times New Roman" w:cs="Times New Roman"/>
          <w:sz w:val="28"/>
          <w:szCs w:val="28"/>
        </w:rPr>
        <w:t xml:space="preserve">оставной частью личного дела, а </w:t>
      </w:r>
      <w:r w:rsidRPr="007C0F09">
        <w:rPr>
          <w:rFonts w:ascii="Times New Roman" w:hAnsi="Times New Roman" w:cs="Times New Roman"/>
          <w:sz w:val="28"/>
          <w:szCs w:val="28"/>
        </w:rPr>
        <w:t>представляет собой самостоятельны</w:t>
      </w:r>
      <w:r>
        <w:rPr>
          <w:rFonts w:ascii="Times New Roman" w:hAnsi="Times New Roman" w:cs="Times New Roman"/>
          <w:sz w:val="28"/>
          <w:szCs w:val="28"/>
        </w:rPr>
        <w:t>й сводный учетный документ, ис</w:t>
      </w:r>
      <w:r w:rsidRPr="007C0F09">
        <w:rPr>
          <w:rFonts w:ascii="Times New Roman" w:hAnsi="Times New Roman" w:cs="Times New Roman"/>
          <w:sz w:val="28"/>
          <w:szCs w:val="28"/>
        </w:rPr>
        <w:t>пользуемый кадровой службой для анализа состава и учета работников.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Действующая на сегодняшний день форма личной</w:t>
      </w:r>
      <w:r>
        <w:rPr>
          <w:rFonts w:ascii="Times New Roman" w:hAnsi="Times New Roman" w:cs="Times New Roman"/>
          <w:sz w:val="28"/>
          <w:szCs w:val="28"/>
        </w:rPr>
        <w:t xml:space="preserve"> карточки N Т-2 утвер</w:t>
      </w:r>
      <w:r w:rsidRPr="007C0F09">
        <w:rPr>
          <w:rFonts w:ascii="Times New Roman" w:hAnsi="Times New Roman" w:cs="Times New Roman"/>
          <w:sz w:val="28"/>
          <w:szCs w:val="28"/>
        </w:rPr>
        <w:t>ждена Постановлением Госкомстата Р</w:t>
      </w:r>
      <w:r>
        <w:rPr>
          <w:rFonts w:ascii="Times New Roman" w:hAnsi="Times New Roman" w:cs="Times New Roman"/>
          <w:sz w:val="28"/>
          <w:szCs w:val="28"/>
        </w:rPr>
        <w:t xml:space="preserve">оссии от 05.01.2004 N 1. Личные </w:t>
      </w:r>
      <w:r w:rsidRPr="007C0F09">
        <w:rPr>
          <w:rFonts w:ascii="Times New Roman" w:hAnsi="Times New Roman" w:cs="Times New Roman"/>
          <w:sz w:val="28"/>
          <w:szCs w:val="28"/>
        </w:rPr>
        <w:t>карточки заполняются на всех работников – постоянных и временных,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совместителей и работающих по основному месту работы. Информация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t>личную карточку вносится работнико</w:t>
      </w:r>
      <w:r>
        <w:rPr>
          <w:rFonts w:ascii="Times New Roman" w:hAnsi="Times New Roman" w:cs="Times New Roman"/>
          <w:sz w:val="28"/>
          <w:szCs w:val="28"/>
        </w:rPr>
        <w:t>м кадровой службы. Самостоятель</w:t>
      </w:r>
      <w:r w:rsidRPr="007C0F09">
        <w:rPr>
          <w:rFonts w:ascii="Times New Roman" w:hAnsi="Times New Roman" w:cs="Times New Roman"/>
          <w:sz w:val="28"/>
          <w:szCs w:val="28"/>
        </w:rPr>
        <w:t>ное заполнение работником собственн</w:t>
      </w:r>
      <w:r>
        <w:rPr>
          <w:rFonts w:ascii="Times New Roman" w:hAnsi="Times New Roman" w:cs="Times New Roman"/>
          <w:sz w:val="28"/>
          <w:szCs w:val="28"/>
        </w:rPr>
        <w:t xml:space="preserve">ой личной карточки запрещается.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После увольнения работника карточка </w:t>
      </w:r>
      <w:r>
        <w:rPr>
          <w:rFonts w:ascii="Times New Roman" w:hAnsi="Times New Roman" w:cs="Times New Roman"/>
          <w:sz w:val="28"/>
          <w:szCs w:val="28"/>
        </w:rPr>
        <w:t>закрывается, но продолжает хра</w:t>
      </w:r>
      <w:r w:rsidRPr="007C0F09">
        <w:rPr>
          <w:rFonts w:ascii="Times New Roman" w:hAnsi="Times New Roman" w:cs="Times New Roman"/>
          <w:sz w:val="28"/>
          <w:szCs w:val="28"/>
        </w:rPr>
        <w:t>ниться в организации.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Отпуск – это период времени,</w:t>
      </w:r>
      <w:r>
        <w:rPr>
          <w:rFonts w:ascii="Times New Roman" w:hAnsi="Times New Roman" w:cs="Times New Roman"/>
          <w:sz w:val="28"/>
          <w:szCs w:val="28"/>
        </w:rPr>
        <w:t xml:space="preserve"> когда работник свободен от ис</w:t>
      </w:r>
      <w:r w:rsidRPr="007C0F09">
        <w:rPr>
          <w:rFonts w:ascii="Times New Roman" w:hAnsi="Times New Roman" w:cs="Times New Roman"/>
          <w:sz w:val="28"/>
          <w:szCs w:val="28"/>
        </w:rPr>
        <w:t>полнения трудовых обязанностей и к</w:t>
      </w:r>
      <w:r>
        <w:rPr>
          <w:rFonts w:ascii="Times New Roman" w:hAnsi="Times New Roman" w:cs="Times New Roman"/>
          <w:sz w:val="28"/>
          <w:szCs w:val="28"/>
        </w:rPr>
        <w:t xml:space="preserve">оторый он может использовать по </w:t>
      </w:r>
      <w:r w:rsidRPr="007C0F09">
        <w:rPr>
          <w:rFonts w:ascii="Times New Roman" w:hAnsi="Times New Roman" w:cs="Times New Roman"/>
          <w:sz w:val="28"/>
          <w:szCs w:val="28"/>
        </w:rPr>
        <w:t>своему усмотрению.</w:t>
      </w:r>
    </w:p>
    <w:p w:rsidR="007C0F09" w:rsidRDefault="007C0F09" w:rsidP="007C0F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График отпусков – сводный до</w:t>
      </w:r>
      <w:r>
        <w:rPr>
          <w:rFonts w:ascii="Times New Roman" w:hAnsi="Times New Roman" w:cs="Times New Roman"/>
          <w:sz w:val="28"/>
          <w:szCs w:val="28"/>
        </w:rPr>
        <w:t xml:space="preserve">кумент, он составляется в одном </w:t>
      </w:r>
      <w:r w:rsidRPr="007C0F09">
        <w:rPr>
          <w:rFonts w:ascii="Times New Roman" w:hAnsi="Times New Roman" w:cs="Times New Roman"/>
          <w:sz w:val="28"/>
          <w:szCs w:val="28"/>
        </w:rPr>
        <w:t>экземпляре и действует в течение одно</w:t>
      </w:r>
      <w:r>
        <w:rPr>
          <w:rFonts w:ascii="Times New Roman" w:hAnsi="Times New Roman" w:cs="Times New Roman"/>
          <w:sz w:val="28"/>
          <w:szCs w:val="28"/>
        </w:rPr>
        <w:t>го календарного года. Данный до</w:t>
      </w:r>
      <w:r w:rsidRPr="007C0F09">
        <w:rPr>
          <w:rFonts w:ascii="Times New Roman" w:hAnsi="Times New Roman" w:cs="Times New Roman"/>
          <w:sz w:val="28"/>
          <w:szCs w:val="28"/>
        </w:rPr>
        <w:t>кумент должен быть утвержден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за 2 недели до начала </w:t>
      </w:r>
      <w:r w:rsidRPr="007C0F09">
        <w:rPr>
          <w:rFonts w:ascii="Times New Roman" w:hAnsi="Times New Roman" w:cs="Times New Roman"/>
          <w:sz w:val="28"/>
          <w:szCs w:val="28"/>
        </w:rPr>
        <w:t>нового календарного года. При составлении очередности ухода в отпуск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F09">
        <w:rPr>
          <w:rFonts w:ascii="Times New Roman" w:hAnsi="Times New Roman" w:cs="Times New Roman"/>
          <w:sz w:val="28"/>
          <w:szCs w:val="28"/>
        </w:rPr>
        <w:lastRenderedPageBreak/>
        <w:t>работодатель учитывает пожелания с</w:t>
      </w:r>
      <w:r>
        <w:rPr>
          <w:rFonts w:ascii="Times New Roman" w:hAnsi="Times New Roman" w:cs="Times New Roman"/>
          <w:sz w:val="28"/>
          <w:szCs w:val="28"/>
        </w:rPr>
        <w:t xml:space="preserve">отрудников, а также действующее </w:t>
      </w:r>
      <w:r w:rsidRPr="007C0F09">
        <w:rPr>
          <w:rFonts w:ascii="Times New Roman" w:hAnsi="Times New Roman" w:cs="Times New Roman"/>
          <w:sz w:val="28"/>
          <w:szCs w:val="28"/>
        </w:rPr>
        <w:t>законодательство и специфику деятельности предприятия.</w:t>
      </w:r>
    </w:p>
    <w:p w:rsidR="007C0F09" w:rsidRDefault="007C0F09" w:rsidP="004F31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F09">
        <w:rPr>
          <w:rFonts w:ascii="Times New Roman" w:hAnsi="Times New Roman" w:cs="Times New Roman"/>
          <w:sz w:val="28"/>
          <w:szCs w:val="28"/>
        </w:rPr>
        <w:t>Документ подписывается руково</w:t>
      </w:r>
      <w:r>
        <w:rPr>
          <w:rFonts w:ascii="Times New Roman" w:hAnsi="Times New Roman" w:cs="Times New Roman"/>
          <w:sz w:val="28"/>
          <w:szCs w:val="28"/>
        </w:rPr>
        <w:t>дителем отдела кадров, утвер</w:t>
      </w:r>
      <w:r w:rsidRPr="007C0F09">
        <w:rPr>
          <w:rFonts w:ascii="Times New Roman" w:hAnsi="Times New Roman" w:cs="Times New Roman"/>
          <w:sz w:val="28"/>
          <w:szCs w:val="28"/>
        </w:rPr>
        <w:t xml:space="preserve">ждается </w:t>
      </w:r>
      <w:r w:rsidR="004F31F5">
        <w:rPr>
          <w:rFonts w:ascii="Times New Roman" w:hAnsi="Times New Roman" w:cs="Times New Roman"/>
          <w:sz w:val="28"/>
          <w:szCs w:val="28"/>
        </w:rPr>
        <w:t xml:space="preserve">руководителем предприятия  с учетом мнения профсоюзного органа. </w:t>
      </w:r>
      <w:r w:rsidRPr="007C0F09">
        <w:rPr>
          <w:rFonts w:ascii="Times New Roman" w:hAnsi="Times New Roman" w:cs="Times New Roman"/>
          <w:sz w:val="28"/>
          <w:szCs w:val="28"/>
        </w:rPr>
        <w:t xml:space="preserve">Вносить изменения в график </w:t>
      </w:r>
      <w:r>
        <w:rPr>
          <w:rFonts w:ascii="Times New Roman" w:hAnsi="Times New Roman" w:cs="Times New Roman"/>
          <w:sz w:val="28"/>
          <w:szCs w:val="28"/>
        </w:rPr>
        <w:t>можно только с разрешения руко</w:t>
      </w:r>
      <w:r w:rsidRPr="007C0F09">
        <w:rPr>
          <w:rFonts w:ascii="Times New Roman" w:hAnsi="Times New Roman" w:cs="Times New Roman"/>
          <w:sz w:val="28"/>
          <w:szCs w:val="28"/>
        </w:rPr>
        <w:t>водителя и лица, ответственного за составление документа.</w:t>
      </w:r>
    </w:p>
    <w:p w:rsidR="007C0F09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Для оформления и учета отпусков с</w:t>
      </w:r>
      <w:r>
        <w:rPr>
          <w:rFonts w:ascii="Times New Roman" w:hAnsi="Times New Roman" w:cs="Times New Roman"/>
          <w:sz w:val="28"/>
          <w:szCs w:val="28"/>
        </w:rPr>
        <w:t>оставляется приказ о предос</w:t>
      </w:r>
      <w:r w:rsidRPr="000447E2">
        <w:rPr>
          <w:rFonts w:ascii="Times New Roman" w:hAnsi="Times New Roman" w:cs="Times New Roman"/>
          <w:sz w:val="28"/>
          <w:szCs w:val="28"/>
        </w:rPr>
        <w:t>тавлении отпуска работнику (форма N Т-6) или работникам (форма N Т-6а).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Обе формы приказов утверждены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Госкомстата РФ от </w:t>
      </w:r>
      <w:r w:rsidRPr="000447E2">
        <w:rPr>
          <w:rFonts w:ascii="Times New Roman" w:hAnsi="Times New Roman" w:cs="Times New Roman"/>
          <w:sz w:val="28"/>
          <w:szCs w:val="28"/>
        </w:rPr>
        <w:t>5 января 2004 г. Приказ о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влении ежегодного оплачиваемого отпуска </w:t>
      </w:r>
      <w:r w:rsidRPr="000447E2">
        <w:rPr>
          <w:rFonts w:ascii="Times New Roman" w:hAnsi="Times New Roman" w:cs="Times New Roman"/>
          <w:sz w:val="28"/>
          <w:szCs w:val="28"/>
        </w:rPr>
        <w:t xml:space="preserve"> издается на осн</w:t>
      </w:r>
      <w:r>
        <w:rPr>
          <w:rFonts w:ascii="Times New Roman" w:hAnsi="Times New Roman" w:cs="Times New Roman"/>
          <w:sz w:val="28"/>
          <w:szCs w:val="28"/>
        </w:rPr>
        <w:t>овании графика отпусков и заяв</w:t>
      </w:r>
      <w:r w:rsidRPr="000447E2">
        <w:rPr>
          <w:rFonts w:ascii="Times New Roman" w:hAnsi="Times New Roman" w:cs="Times New Roman"/>
          <w:sz w:val="28"/>
          <w:szCs w:val="28"/>
        </w:rPr>
        <w:t>ления работника, написанного им не поз</w:t>
      </w:r>
      <w:r>
        <w:rPr>
          <w:rFonts w:ascii="Times New Roman" w:hAnsi="Times New Roman" w:cs="Times New Roman"/>
          <w:sz w:val="28"/>
          <w:szCs w:val="28"/>
        </w:rPr>
        <w:t>же чем за две недели до заплани</w:t>
      </w:r>
      <w:r w:rsidRPr="000447E2">
        <w:rPr>
          <w:rFonts w:ascii="Times New Roman" w:hAnsi="Times New Roman" w:cs="Times New Roman"/>
          <w:sz w:val="28"/>
          <w:szCs w:val="28"/>
        </w:rPr>
        <w:t>рованной даты отдыха.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В соответствии со ст. 166 ТК</w:t>
      </w:r>
      <w:r>
        <w:rPr>
          <w:rFonts w:ascii="Times New Roman" w:hAnsi="Times New Roman" w:cs="Times New Roman"/>
          <w:sz w:val="28"/>
          <w:szCs w:val="28"/>
        </w:rPr>
        <w:t xml:space="preserve"> РФ служебной командировкой яв</w:t>
      </w:r>
      <w:r w:rsidRPr="000447E2">
        <w:rPr>
          <w:rFonts w:ascii="Times New Roman" w:hAnsi="Times New Roman" w:cs="Times New Roman"/>
          <w:sz w:val="28"/>
          <w:szCs w:val="28"/>
        </w:rPr>
        <w:t>ляется поездка работника по распоря</w:t>
      </w:r>
      <w:r>
        <w:rPr>
          <w:rFonts w:ascii="Times New Roman" w:hAnsi="Times New Roman" w:cs="Times New Roman"/>
          <w:sz w:val="28"/>
          <w:szCs w:val="28"/>
        </w:rPr>
        <w:t>жению работодателя на определен</w:t>
      </w:r>
      <w:r w:rsidRPr="000447E2">
        <w:rPr>
          <w:rFonts w:ascii="Times New Roman" w:hAnsi="Times New Roman" w:cs="Times New Roman"/>
          <w:sz w:val="28"/>
          <w:szCs w:val="28"/>
        </w:rPr>
        <w:t>ный срок для выполнения служебного</w:t>
      </w:r>
      <w:r>
        <w:rPr>
          <w:rFonts w:ascii="Times New Roman" w:hAnsi="Times New Roman" w:cs="Times New Roman"/>
          <w:sz w:val="28"/>
          <w:szCs w:val="28"/>
        </w:rPr>
        <w:t xml:space="preserve"> поручения вне места постоянной </w:t>
      </w:r>
      <w:r w:rsidRPr="000447E2">
        <w:rPr>
          <w:rFonts w:ascii="Times New Roman" w:hAnsi="Times New Roman" w:cs="Times New Roman"/>
          <w:sz w:val="28"/>
          <w:szCs w:val="28"/>
        </w:rPr>
        <w:t>работы (ст. 166 ТК РФ). Служебные по</w:t>
      </w:r>
      <w:r>
        <w:rPr>
          <w:rFonts w:ascii="Times New Roman" w:hAnsi="Times New Roman" w:cs="Times New Roman"/>
          <w:sz w:val="28"/>
          <w:szCs w:val="28"/>
        </w:rPr>
        <w:t>ездки работников, постоянная ра</w:t>
      </w:r>
      <w:r w:rsidRPr="000447E2">
        <w:rPr>
          <w:rFonts w:ascii="Times New Roman" w:hAnsi="Times New Roman" w:cs="Times New Roman"/>
          <w:sz w:val="28"/>
          <w:szCs w:val="28"/>
        </w:rPr>
        <w:t>бота которых осуществляется в пути ил</w:t>
      </w:r>
      <w:r>
        <w:rPr>
          <w:rFonts w:ascii="Times New Roman" w:hAnsi="Times New Roman" w:cs="Times New Roman"/>
          <w:sz w:val="28"/>
          <w:szCs w:val="28"/>
        </w:rPr>
        <w:t>и имеет разъездной характер, ко</w:t>
      </w:r>
      <w:r w:rsidRPr="000447E2">
        <w:rPr>
          <w:rFonts w:ascii="Times New Roman" w:hAnsi="Times New Roman" w:cs="Times New Roman"/>
          <w:sz w:val="28"/>
          <w:szCs w:val="28"/>
        </w:rPr>
        <w:t>мандировками не признаются.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Руководитель структурного по</w:t>
      </w:r>
      <w:r>
        <w:rPr>
          <w:rFonts w:ascii="Times New Roman" w:hAnsi="Times New Roman" w:cs="Times New Roman"/>
          <w:sz w:val="28"/>
          <w:szCs w:val="28"/>
        </w:rPr>
        <w:t>дразделения, в подчинении кото</w:t>
      </w:r>
      <w:r w:rsidRPr="000447E2">
        <w:rPr>
          <w:rFonts w:ascii="Times New Roman" w:hAnsi="Times New Roman" w:cs="Times New Roman"/>
          <w:sz w:val="28"/>
          <w:szCs w:val="28"/>
        </w:rPr>
        <w:t>рого находится командируемый раб</w:t>
      </w:r>
      <w:r>
        <w:rPr>
          <w:rFonts w:ascii="Times New Roman" w:hAnsi="Times New Roman" w:cs="Times New Roman"/>
          <w:sz w:val="28"/>
          <w:szCs w:val="28"/>
        </w:rPr>
        <w:t xml:space="preserve">отник, составляет и подписывает </w:t>
      </w:r>
      <w:r w:rsidRPr="000447E2">
        <w:rPr>
          <w:rFonts w:ascii="Times New Roman" w:hAnsi="Times New Roman" w:cs="Times New Roman"/>
          <w:sz w:val="28"/>
          <w:szCs w:val="28"/>
        </w:rPr>
        <w:t>служебное задание на командировку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47E2" w:rsidRDefault="007D7751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Подписанное</w:t>
      </w:r>
      <w:r w:rsidR="000447E2" w:rsidRPr="000447E2">
        <w:rPr>
          <w:rFonts w:ascii="Times New Roman" w:hAnsi="Times New Roman" w:cs="Times New Roman"/>
          <w:sz w:val="28"/>
          <w:szCs w:val="28"/>
        </w:rPr>
        <w:t xml:space="preserve"> руководителем с</w:t>
      </w:r>
      <w:r w:rsidR="000447E2">
        <w:rPr>
          <w:rFonts w:ascii="Times New Roman" w:hAnsi="Times New Roman" w:cs="Times New Roman"/>
          <w:sz w:val="28"/>
          <w:szCs w:val="28"/>
        </w:rPr>
        <w:t xml:space="preserve">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служебное задание</w:t>
      </w:r>
      <w:r w:rsidR="000447E2" w:rsidRPr="000447E2">
        <w:rPr>
          <w:rFonts w:ascii="Times New Roman" w:hAnsi="Times New Roman" w:cs="Times New Roman"/>
          <w:sz w:val="28"/>
          <w:szCs w:val="28"/>
        </w:rPr>
        <w:t xml:space="preserve"> утверждается руководителем о</w:t>
      </w:r>
      <w:r w:rsidR="000447E2">
        <w:rPr>
          <w:rFonts w:ascii="Times New Roman" w:hAnsi="Times New Roman" w:cs="Times New Roman"/>
          <w:sz w:val="28"/>
          <w:szCs w:val="28"/>
        </w:rPr>
        <w:t>рганизации и передается в кадро</w:t>
      </w:r>
      <w:r w:rsidR="000447E2" w:rsidRPr="000447E2">
        <w:rPr>
          <w:rFonts w:ascii="Times New Roman" w:hAnsi="Times New Roman" w:cs="Times New Roman"/>
          <w:sz w:val="28"/>
          <w:szCs w:val="28"/>
        </w:rPr>
        <w:t>вую службу или иное уполномоченно</w:t>
      </w:r>
      <w:r w:rsidR="000447E2">
        <w:rPr>
          <w:rFonts w:ascii="Times New Roman" w:hAnsi="Times New Roman" w:cs="Times New Roman"/>
          <w:sz w:val="28"/>
          <w:szCs w:val="28"/>
        </w:rPr>
        <w:t xml:space="preserve">е структурное подразделение для </w:t>
      </w:r>
      <w:r w:rsidR="000447E2" w:rsidRPr="000447E2">
        <w:rPr>
          <w:rFonts w:ascii="Times New Roman" w:hAnsi="Times New Roman" w:cs="Times New Roman"/>
          <w:sz w:val="28"/>
          <w:szCs w:val="28"/>
        </w:rPr>
        <w:t>оформления приказа о направлении работника в командировку.</w:t>
      </w:r>
      <w:r w:rsidR="000447E2">
        <w:rPr>
          <w:rFonts w:ascii="Times New Roman" w:hAnsi="Times New Roman" w:cs="Times New Roman"/>
          <w:sz w:val="28"/>
          <w:szCs w:val="28"/>
        </w:rPr>
        <w:t xml:space="preserve"> </w:t>
      </w:r>
      <w:r w:rsidR="000447E2" w:rsidRPr="000447E2">
        <w:rPr>
          <w:rFonts w:ascii="Times New Roman" w:hAnsi="Times New Roman" w:cs="Times New Roman"/>
          <w:sz w:val="28"/>
          <w:szCs w:val="28"/>
        </w:rPr>
        <w:t>На основании служебного задан</w:t>
      </w:r>
      <w:r w:rsidR="000447E2">
        <w:rPr>
          <w:rFonts w:ascii="Times New Roman" w:hAnsi="Times New Roman" w:cs="Times New Roman"/>
          <w:sz w:val="28"/>
          <w:szCs w:val="28"/>
        </w:rPr>
        <w:t xml:space="preserve">ия, составленного руководителем </w:t>
      </w:r>
      <w:r w:rsidR="000447E2" w:rsidRPr="000447E2">
        <w:rPr>
          <w:rFonts w:ascii="Times New Roman" w:hAnsi="Times New Roman" w:cs="Times New Roman"/>
          <w:sz w:val="28"/>
          <w:szCs w:val="28"/>
        </w:rPr>
        <w:t>структурного подразделения и утверж</w:t>
      </w:r>
      <w:r w:rsidR="000447E2">
        <w:rPr>
          <w:rFonts w:ascii="Times New Roman" w:hAnsi="Times New Roman" w:cs="Times New Roman"/>
          <w:sz w:val="28"/>
          <w:szCs w:val="28"/>
        </w:rPr>
        <w:t>денного руководителем организа</w:t>
      </w:r>
      <w:r w:rsidR="000447E2" w:rsidRPr="000447E2">
        <w:rPr>
          <w:rFonts w:ascii="Times New Roman" w:hAnsi="Times New Roman" w:cs="Times New Roman"/>
          <w:sz w:val="28"/>
          <w:szCs w:val="28"/>
        </w:rPr>
        <w:t>ции, оформляется приказ по форме N</w:t>
      </w:r>
      <w:r w:rsidR="000447E2">
        <w:rPr>
          <w:rFonts w:ascii="Times New Roman" w:hAnsi="Times New Roman" w:cs="Times New Roman"/>
          <w:sz w:val="28"/>
          <w:szCs w:val="28"/>
        </w:rPr>
        <w:t xml:space="preserve"> Т-9 (на группу работников – по </w:t>
      </w:r>
      <w:r w:rsidR="000447E2" w:rsidRPr="000447E2">
        <w:rPr>
          <w:rFonts w:ascii="Times New Roman" w:hAnsi="Times New Roman" w:cs="Times New Roman"/>
          <w:sz w:val="28"/>
          <w:szCs w:val="28"/>
        </w:rPr>
        <w:t>форме N Т-9а).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Под увольнением понимается</w:t>
      </w:r>
      <w:r>
        <w:rPr>
          <w:rFonts w:ascii="Times New Roman" w:hAnsi="Times New Roman" w:cs="Times New Roman"/>
          <w:sz w:val="28"/>
          <w:szCs w:val="28"/>
        </w:rPr>
        <w:t xml:space="preserve"> прекращение трудовых отношений </w:t>
      </w:r>
      <w:r w:rsidRPr="000447E2">
        <w:rPr>
          <w:rFonts w:ascii="Times New Roman" w:hAnsi="Times New Roman" w:cs="Times New Roman"/>
          <w:sz w:val="28"/>
          <w:szCs w:val="28"/>
        </w:rPr>
        <w:t>в порядке и по основаниям, предусмо</w:t>
      </w:r>
      <w:r>
        <w:rPr>
          <w:rFonts w:ascii="Times New Roman" w:hAnsi="Times New Roman" w:cs="Times New Roman"/>
          <w:sz w:val="28"/>
          <w:szCs w:val="28"/>
        </w:rPr>
        <w:t xml:space="preserve">тренным законодательством. </w:t>
      </w:r>
      <w:r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Pr="000447E2">
        <w:rPr>
          <w:rFonts w:ascii="Times New Roman" w:hAnsi="Times New Roman" w:cs="Times New Roman"/>
          <w:sz w:val="28"/>
          <w:szCs w:val="28"/>
        </w:rPr>
        <w:t xml:space="preserve">кращение трудового договора – это </w:t>
      </w:r>
      <w:r>
        <w:rPr>
          <w:rFonts w:ascii="Times New Roman" w:hAnsi="Times New Roman" w:cs="Times New Roman"/>
          <w:sz w:val="28"/>
          <w:szCs w:val="28"/>
        </w:rPr>
        <w:t>окончание трудовых правоотноше</w:t>
      </w:r>
      <w:r w:rsidRPr="000447E2">
        <w:rPr>
          <w:rFonts w:ascii="Times New Roman" w:hAnsi="Times New Roman" w:cs="Times New Roman"/>
          <w:sz w:val="28"/>
          <w:szCs w:val="28"/>
        </w:rPr>
        <w:t>ний работника и работодателя.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В новой редакции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РФ, принятой Федераль</w:t>
      </w:r>
      <w:r w:rsidRPr="000447E2">
        <w:rPr>
          <w:rFonts w:ascii="Times New Roman" w:hAnsi="Times New Roman" w:cs="Times New Roman"/>
          <w:sz w:val="28"/>
          <w:szCs w:val="28"/>
        </w:rPr>
        <w:t>ным законом от 30.06.2006 N 90-ФЗ введена специальная</w:t>
      </w:r>
      <w:r>
        <w:rPr>
          <w:rFonts w:ascii="Times New Roman" w:hAnsi="Times New Roman" w:cs="Times New Roman"/>
          <w:sz w:val="28"/>
          <w:szCs w:val="28"/>
        </w:rPr>
        <w:t xml:space="preserve"> статья 84.1, </w:t>
      </w:r>
      <w:r w:rsidRPr="000447E2">
        <w:rPr>
          <w:rFonts w:ascii="Times New Roman" w:hAnsi="Times New Roman" w:cs="Times New Roman"/>
          <w:sz w:val="28"/>
          <w:szCs w:val="28"/>
        </w:rPr>
        <w:t>рассматривающая общий порядок о</w:t>
      </w:r>
      <w:r>
        <w:rPr>
          <w:rFonts w:ascii="Times New Roman" w:hAnsi="Times New Roman" w:cs="Times New Roman"/>
          <w:sz w:val="28"/>
          <w:szCs w:val="28"/>
        </w:rPr>
        <w:t xml:space="preserve">формления прекращения трудового </w:t>
      </w:r>
      <w:r w:rsidRPr="000447E2">
        <w:rPr>
          <w:rFonts w:ascii="Times New Roman" w:hAnsi="Times New Roman" w:cs="Times New Roman"/>
          <w:sz w:val="28"/>
          <w:szCs w:val="28"/>
        </w:rPr>
        <w:t>договора. Прекращение трудового догов</w:t>
      </w:r>
      <w:r>
        <w:rPr>
          <w:rFonts w:ascii="Times New Roman" w:hAnsi="Times New Roman" w:cs="Times New Roman"/>
          <w:sz w:val="28"/>
          <w:szCs w:val="28"/>
        </w:rPr>
        <w:t>ора оформляется приказом (распоряжением) работодателя</w:t>
      </w:r>
      <w:r w:rsidRPr="000447E2">
        <w:rPr>
          <w:rFonts w:ascii="Times New Roman" w:hAnsi="Times New Roman" w:cs="Times New Roman"/>
          <w:sz w:val="28"/>
          <w:szCs w:val="28"/>
        </w:rPr>
        <w:t>. Этот документ (форма N Т-8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или N Т-8а) закреплен в альбоме унифициров</w:t>
      </w:r>
      <w:r>
        <w:rPr>
          <w:rFonts w:ascii="Times New Roman" w:hAnsi="Times New Roman" w:cs="Times New Roman"/>
          <w:sz w:val="28"/>
          <w:szCs w:val="28"/>
        </w:rPr>
        <w:t xml:space="preserve">анных форм первичной </w:t>
      </w:r>
      <w:r w:rsidRPr="000447E2">
        <w:rPr>
          <w:rFonts w:ascii="Times New Roman" w:hAnsi="Times New Roman" w:cs="Times New Roman"/>
          <w:sz w:val="28"/>
          <w:szCs w:val="28"/>
        </w:rPr>
        <w:t>учетной документации, и, следователь</w:t>
      </w:r>
      <w:r w:rsidR="007D7751">
        <w:rPr>
          <w:rFonts w:ascii="Times New Roman" w:hAnsi="Times New Roman" w:cs="Times New Roman"/>
          <w:sz w:val="28"/>
          <w:szCs w:val="28"/>
        </w:rPr>
        <w:t>но, должен применяться на пред</w:t>
      </w:r>
      <w:r w:rsidRPr="000447E2">
        <w:rPr>
          <w:rFonts w:ascii="Times New Roman" w:hAnsi="Times New Roman" w:cs="Times New Roman"/>
          <w:sz w:val="28"/>
          <w:szCs w:val="28"/>
        </w:rPr>
        <w:t>приятиях любой формы собственности</w:t>
      </w:r>
      <w:r w:rsidR="00CE358E">
        <w:rPr>
          <w:rStyle w:val="af1"/>
          <w:rFonts w:ascii="Times New Roman" w:hAnsi="Times New Roman" w:cs="Times New Roman"/>
          <w:sz w:val="28"/>
          <w:szCs w:val="28"/>
        </w:rPr>
        <w:footnoteReference w:id="16"/>
      </w:r>
      <w:r w:rsidRPr="000447E2">
        <w:rPr>
          <w:rFonts w:ascii="Times New Roman" w:hAnsi="Times New Roman" w:cs="Times New Roman"/>
          <w:sz w:val="28"/>
          <w:szCs w:val="28"/>
        </w:rPr>
        <w:t>.</w:t>
      </w:r>
    </w:p>
    <w:p w:rsidR="000447E2" w:rsidRP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После издания подписанный ру</w:t>
      </w:r>
      <w:r>
        <w:rPr>
          <w:rFonts w:ascii="Times New Roman" w:hAnsi="Times New Roman" w:cs="Times New Roman"/>
          <w:sz w:val="28"/>
          <w:szCs w:val="28"/>
        </w:rPr>
        <w:t>ководителем приказ, сначала по</w:t>
      </w:r>
      <w:r w:rsidRPr="000447E2">
        <w:rPr>
          <w:rFonts w:ascii="Times New Roman" w:hAnsi="Times New Roman" w:cs="Times New Roman"/>
          <w:sz w:val="28"/>
          <w:szCs w:val="28"/>
        </w:rPr>
        <w:t>ступает в отдел кадров – там на его осно</w:t>
      </w:r>
      <w:r w:rsidR="009946F7">
        <w:rPr>
          <w:rFonts w:ascii="Times New Roman" w:hAnsi="Times New Roman" w:cs="Times New Roman"/>
          <w:sz w:val="28"/>
          <w:szCs w:val="28"/>
        </w:rPr>
        <w:t>ве делается запись в личной кар</w:t>
      </w:r>
      <w:r w:rsidRPr="000447E2">
        <w:rPr>
          <w:rFonts w:ascii="Times New Roman" w:hAnsi="Times New Roman" w:cs="Times New Roman"/>
          <w:sz w:val="28"/>
          <w:szCs w:val="28"/>
        </w:rPr>
        <w:t>точке работника (форма Т-2) и труд</w:t>
      </w:r>
      <w:r>
        <w:rPr>
          <w:rFonts w:ascii="Times New Roman" w:hAnsi="Times New Roman" w:cs="Times New Roman"/>
          <w:sz w:val="28"/>
          <w:szCs w:val="28"/>
        </w:rPr>
        <w:t xml:space="preserve">овой книжке. Затем утвержденный </w:t>
      </w:r>
      <w:r w:rsidRPr="000447E2">
        <w:rPr>
          <w:rFonts w:ascii="Times New Roman" w:hAnsi="Times New Roman" w:cs="Times New Roman"/>
          <w:sz w:val="28"/>
          <w:szCs w:val="28"/>
        </w:rPr>
        <w:t xml:space="preserve">приказ передается в бухгалтерию. Там </w:t>
      </w:r>
      <w:r>
        <w:rPr>
          <w:rFonts w:ascii="Times New Roman" w:hAnsi="Times New Roman" w:cs="Times New Roman"/>
          <w:sz w:val="28"/>
          <w:szCs w:val="28"/>
        </w:rPr>
        <w:t>на его основе произведут оконча</w:t>
      </w:r>
      <w:r w:rsidRPr="000447E2">
        <w:rPr>
          <w:rFonts w:ascii="Times New Roman" w:hAnsi="Times New Roman" w:cs="Times New Roman"/>
          <w:sz w:val="28"/>
          <w:szCs w:val="28"/>
        </w:rPr>
        <w:t>тельный расчет с работником: начислят заработную плату, компенсацию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за неиспользованный отпуск и, если необходимо, – выходное пособие.</w:t>
      </w:r>
    </w:p>
    <w:p w:rsidR="000447E2" w:rsidRDefault="000447E2" w:rsidP="00044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E2">
        <w:rPr>
          <w:rFonts w:ascii="Times New Roman" w:hAnsi="Times New Roman" w:cs="Times New Roman"/>
          <w:sz w:val="28"/>
          <w:szCs w:val="28"/>
        </w:rPr>
        <w:t>Согласно ТК РФ (статья 127), если рабо</w:t>
      </w:r>
      <w:r>
        <w:rPr>
          <w:rFonts w:ascii="Times New Roman" w:hAnsi="Times New Roman" w:cs="Times New Roman"/>
          <w:sz w:val="28"/>
          <w:szCs w:val="28"/>
        </w:rPr>
        <w:t xml:space="preserve">тник увольняется, но у него еще </w:t>
      </w:r>
      <w:r w:rsidRPr="000447E2">
        <w:rPr>
          <w:rFonts w:ascii="Times New Roman" w:hAnsi="Times New Roman" w:cs="Times New Roman"/>
          <w:sz w:val="28"/>
          <w:szCs w:val="28"/>
        </w:rPr>
        <w:t>остаются неиспользованные отпуска, то по его письменному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7E2">
        <w:rPr>
          <w:rFonts w:ascii="Times New Roman" w:hAnsi="Times New Roman" w:cs="Times New Roman"/>
          <w:sz w:val="28"/>
          <w:szCs w:val="28"/>
        </w:rPr>
        <w:t>такие отпуска могут быть предоставлены ему с последу</w:t>
      </w:r>
      <w:r>
        <w:rPr>
          <w:rFonts w:ascii="Times New Roman" w:hAnsi="Times New Roman" w:cs="Times New Roman"/>
          <w:sz w:val="28"/>
          <w:szCs w:val="28"/>
        </w:rPr>
        <w:t>ющим увольнени</w:t>
      </w:r>
      <w:r w:rsidRPr="000447E2">
        <w:rPr>
          <w:rFonts w:ascii="Times New Roman" w:hAnsi="Times New Roman" w:cs="Times New Roman"/>
          <w:sz w:val="28"/>
          <w:szCs w:val="28"/>
        </w:rPr>
        <w:t xml:space="preserve">ем (кроме случаев увольнения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4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7E2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действия). При этом днем </w:t>
      </w:r>
      <w:r w:rsidRPr="000447E2">
        <w:rPr>
          <w:rFonts w:ascii="Times New Roman" w:hAnsi="Times New Roman" w:cs="Times New Roman"/>
          <w:sz w:val="28"/>
          <w:szCs w:val="28"/>
        </w:rPr>
        <w:t>увольнения считается последний день отпуска.</w:t>
      </w:r>
    </w:p>
    <w:p w:rsidR="008B2FAF" w:rsidRDefault="00937541" w:rsidP="008B2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t xml:space="preserve">Таким образом, при составлении любого документа необходимо руководствоваться некоторыми правилами. </w:t>
      </w:r>
    </w:p>
    <w:p w:rsidR="008B2FAF" w:rsidRDefault="00937541" w:rsidP="008B2F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t xml:space="preserve">В первую очередь уточняется цель составления документа и вопросы, которые необходимо решить. В соответствии с этим выбирается вид документа, форма, которая предполагает определенный стиль и характер изложения текста. </w:t>
      </w:r>
    </w:p>
    <w:p w:rsidR="00937541" w:rsidRDefault="00937541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541">
        <w:rPr>
          <w:rFonts w:ascii="Times New Roman" w:hAnsi="Times New Roman" w:cs="Times New Roman"/>
          <w:sz w:val="28"/>
        </w:rPr>
        <w:lastRenderedPageBreak/>
        <w:t>Кроме того, изучаются законодательные и нормативные акты, регулирующие порядок решения вопросов, поставленных в документе. Это позволит специалисту по кадрам, обеспечить соответствие содержания документа компетенции адресата и решение грамотно поставленных вопросов.</w:t>
      </w: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2FAF" w:rsidRDefault="008B2FAF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FA564E" w:rsidRDefault="00C16D42" w:rsidP="00FA564E">
      <w:pPr>
        <w:pStyle w:val="1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509768906"/>
      <w:r w:rsidRPr="00FA564E">
        <w:rPr>
          <w:rFonts w:ascii="Times New Roman" w:hAnsi="Times New Roman" w:cs="Times New Roman"/>
          <w:color w:val="auto"/>
        </w:rPr>
        <w:lastRenderedPageBreak/>
        <w:t>Глава 2 Оценка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5"/>
    </w:p>
    <w:p w:rsidR="00C16D42" w:rsidRDefault="00C16D42" w:rsidP="00FA564E">
      <w:pPr>
        <w:pStyle w:val="2"/>
        <w:jc w:val="center"/>
        <w:rPr>
          <w:rFonts w:ascii="Times New Roman" w:hAnsi="Times New Roman" w:cs="Times New Roman"/>
          <w:b w:val="0"/>
          <w:sz w:val="28"/>
        </w:rPr>
      </w:pPr>
      <w:bookmarkStart w:id="6" w:name="_Toc509768907"/>
      <w:r w:rsidRPr="00FA564E">
        <w:rPr>
          <w:rFonts w:ascii="Times New Roman" w:hAnsi="Times New Roman" w:cs="Times New Roman"/>
          <w:color w:val="auto"/>
          <w:sz w:val="28"/>
        </w:rPr>
        <w:t>2.1. Общие характеристики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6"/>
    </w:p>
    <w:p w:rsidR="00C16D42" w:rsidRDefault="00C16D42" w:rsidP="00C16D42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АО  «ДРСУ» образовано 01.07.1995 года на базе Управления дорожного хозяйства и благоустройства. Основные направления деятельности АО «ДРСУ»</w:t>
      </w:r>
      <w:r w:rsidR="00C67849" w:rsidRPr="00034C8F">
        <w:rPr>
          <w:rFonts w:ascii="Times New Roman" w:hAnsi="Times New Roman" w:cs="Times New Roman"/>
          <w:sz w:val="28"/>
          <w:szCs w:val="28"/>
        </w:rPr>
        <w:t>: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 -капитальный и текущий ремонт дорог и дворовых территорий; </w:t>
      </w:r>
    </w:p>
    <w:p w:rsidR="00C67849" w:rsidRPr="00034C8F" w:rsidRDefault="00C16D42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>-</w:t>
      </w:r>
      <w:r w:rsidR="00C67849" w:rsidRPr="00034C8F">
        <w:rPr>
          <w:rFonts w:ascii="Times New Roman" w:hAnsi="Times New Roman" w:cs="Times New Roman"/>
          <w:sz w:val="28"/>
          <w:szCs w:val="28"/>
        </w:rPr>
        <w:t xml:space="preserve"> </w:t>
      </w:r>
      <w:r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</w:t>
      </w:r>
      <w:r w:rsidR="00C67849" w:rsidRPr="00034C8F">
        <w:rPr>
          <w:rFonts w:ascii="Times New Roman" w:hAnsi="Times New Roman" w:cs="Times New Roman"/>
          <w:sz w:val="28"/>
          <w:szCs w:val="28"/>
        </w:rPr>
        <w:t>ветов и др. зеленых насаждений;</w:t>
      </w:r>
    </w:p>
    <w:p w:rsidR="00C67849" w:rsidRDefault="00C67849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8F">
        <w:rPr>
          <w:rFonts w:ascii="Times New Roman" w:hAnsi="Times New Roman" w:cs="Times New Roman"/>
          <w:sz w:val="28"/>
          <w:szCs w:val="28"/>
        </w:rPr>
        <w:t xml:space="preserve">- </w:t>
      </w:r>
      <w:r w:rsidR="00C16D42" w:rsidRPr="00034C8F">
        <w:rPr>
          <w:rFonts w:ascii="Times New Roman" w:hAnsi="Times New Roman" w:cs="Times New Roman"/>
          <w:sz w:val="28"/>
          <w:szCs w:val="28"/>
        </w:rPr>
        <w:t>содержание и экс</w:t>
      </w:r>
      <w:r w:rsidRPr="00034C8F">
        <w:rPr>
          <w:rFonts w:ascii="Times New Roman" w:hAnsi="Times New Roman" w:cs="Times New Roman"/>
          <w:sz w:val="28"/>
          <w:szCs w:val="28"/>
        </w:rPr>
        <w:t>плуатация газонов (озеленение).</w:t>
      </w:r>
    </w:p>
    <w:p w:rsidR="00AC1748" w:rsidRDefault="00F8069D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F6B5A" wp14:editId="2B66268D">
                <wp:simplePos x="0" y="0"/>
                <wp:positionH relativeFrom="column">
                  <wp:posOffset>1503577</wp:posOffset>
                </wp:positionH>
                <wp:positionV relativeFrom="paragraph">
                  <wp:posOffset>585559</wp:posOffset>
                </wp:positionV>
                <wp:extent cx="2785730" cy="478465"/>
                <wp:effectExtent l="0" t="0" r="1524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30" cy="478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0FCE" w:rsidRPr="00F8069D" w:rsidRDefault="00410FCE" w:rsidP="00F806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118.4pt;margin-top:46.1pt;width:219.35pt;height:3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" filled="f" strokecolor="black [3213]" strokeweight="1pt">
                <v:textbox>
                  <w:txbxContent>
                    <w:p w:rsidR="00410FCE" w:rsidRPr="00F8069D" w:rsidRDefault="00410FCE" w:rsidP="00F8069D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</w:rPr>
                        <w:t>Генеральный директор</w:t>
                      </w:r>
                    </w:p>
                  </w:txbxContent>
                </v:textbox>
              </v:rect>
            </w:pict>
          </mc:Fallback>
        </mc:AlternateContent>
      </w:r>
      <w:r w:rsidR="00AC1748">
        <w:rPr>
          <w:rFonts w:ascii="Times New Roman" w:hAnsi="Times New Roman" w:cs="Times New Roman"/>
          <w:sz w:val="28"/>
          <w:szCs w:val="28"/>
        </w:rPr>
        <w:t>Проанализируем организационную структуру АО «ДРСУ» (см. рисунок 2.</w:t>
      </w:r>
      <w:r w:rsidR="008B2FAF">
        <w:rPr>
          <w:rFonts w:ascii="Times New Roman" w:hAnsi="Times New Roman" w:cs="Times New Roman"/>
          <w:sz w:val="28"/>
          <w:szCs w:val="28"/>
        </w:rPr>
        <w:t>1</w:t>
      </w:r>
      <w:r w:rsidR="00AC1748">
        <w:rPr>
          <w:rFonts w:ascii="Times New Roman" w:hAnsi="Times New Roman" w:cs="Times New Roman"/>
          <w:sz w:val="28"/>
          <w:szCs w:val="28"/>
        </w:rPr>
        <w:t>.).</w:t>
      </w:r>
    </w:p>
    <w:p w:rsidR="00AC1748" w:rsidRPr="00034C8F" w:rsidRDefault="00AC1748" w:rsidP="00034C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849" w:rsidRDefault="00D63F98" w:rsidP="00C16D4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E1B44F" wp14:editId="55CF004E">
                <wp:simplePos x="0" y="0"/>
                <wp:positionH relativeFrom="column">
                  <wp:posOffset>3771265</wp:posOffset>
                </wp:positionH>
                <wp:positionV relativeFrom="paragraph">
                  <wp:posOffset>147320</wp:posOffset>
                </wp:positionV>
                <wp:extent cx="0" cy="1052195"/>
                <wp:effectExtent l="95250" t="0" r="57150" b="5270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96.95pt;margin-top:11.6pt;width:0;height:82.8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4BA6BA" wp14:editId="4E47E0BF">
                <wp:simplePos x="0" y="0"/>
                <wp:positionH relativeFrom="column">
                  <wp:posOffset>2067102</wp:posOffset>
                </wp:positionH>
                <wp:positionV relativeFrom="paragraph">
                  <wp:posOffset>143908</wp:posOffset>
                </wp:positionV>
                <wp:extent cx="0" cy="1052623"/>
                <wp:effectExtent l="95250" t="0" r="57150" b="5270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62.75pt;margin-top:11.35pt;width:0;height:82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85DB8D" wp14:editId="48447F32">
                <wp:simplePos x="0" y="0"/>
                <wp:positionH relativeFrom="column">
                  <wp:posOffset>4185920</wp:posOffset>
                </wp:positionH>
                <wp:positionV relativeFrom="paragraph">
                  <wp:posOffset>146685</wp:posOffset>
                </wp:positionV>
                <wp:extent cx="0" cy="339725"/>
                <wp:effectExtent l="95250" t="0" r="76200" b="603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29.6pt;margin-top:11.55pt;width:0;height:2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D08C3E" wp14:editId="09A0C94B">
                <wp:simplePos x="0" y="0"/>
                <wp:positionH relativeFrom="column">
                  <wp:posOffset>1578005</wp:posOffset>
                </wp:positionH>
                <wp:positionV relativeFrom="paragraph">
                  <wp:posOffset>143909</wp:posOffset>
                </wp:positionV>
                <wp:extent cx="0" cy="340242"/>
                <wp:effectExtent l="95250" t="0" r="76200" b="603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2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24.25pt;margin-top:11.35pt;width:0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570082" wp14:editId="3CBB7942">
                <wp:simplePos x="0" y="0"/>
                <wp:positionH relativeFrom="column">
                  <wp:posOffset>3409315</wp:posOffset>
                </wp:positionH>
                <wp:positionV relativeFrom="paragraph">
                  <wp:posOffset>146685</wp:posOffset>
                </wp:positionV>
                <wp:extent cx="0" cy="1722755"/>
                <wp:effectExtent l="95250" t="0" r="76200" b="488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" o:spid="_x0000_s1026" type="#_x0000_t32" style="position:absolute;margin-left:268.45pt;margin-top:11.55pt;width:0;height:135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7A061" wp14:editId="2E40AD6A">
                <wp:simplePos x="0" y="0"/>
                <wp:positionH relativeFrom="column">
                  <wp:posOffset>2576992</wp:posOffset>
                </wp:positionH>
                <wp:positionV relativeFrom="paragraph">
                  <wp:posOffset>143909</wp:posOffset>
                </wp:positionV>
                <wp:extent cx="0" cy="1722755"/>
                <wp:effectExtent l="95250" t="0" r="7620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2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202.9pt;margin-top:11.35pt;width:0;height:135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497EDF" wp14:editId="5894EFCD">
                <wp:simplePos x="0" y="0"/>
                <wp:positionH relativeFrom="column">
                  <wp:posOffset>4058329</wp:posOffset>
                </wp:positionH>
                <wp:positionV relativeFrom="paragraph">
                  <wp:posOffset>163195</wp:posOffset>
                </wp:positionV>
                <wp:extent cx="1732915" cy="509905"/>
                <wp:effectExtent l="0" t="0" r="1968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Отдел кадров</w:t>
                            </w:r>
                          </w:p>
                          <w:p w:rsidR="00410FCE" w:rsidRDefault="00410F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319.55pt;margin-top:12.85pt;width:136.45pt;height:4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Отдел кадров</w:t>
                      </w:r>
                    </w:p>
                    <w:p w:rsidR="00410FCE" w:rsidRDefault="00410FCE"/>
                  </w:txbxContent>
                </v:textbox>
              </v:rect>
            </w:pict>
          </mc:Fallback>
        </mc:AlternateContent>
      </w:r>
      <w:r w:rsidR="00F8069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06D8E" wp14:editId="4537C883">
                <wp:simplePos x="0" y="0"/>
                <wp:positionH relativeFrom="column">
                  <wp:posOffset>-27305</wp:posOffset>
                </wp:positionH>
                <wp:positionV relativeFrom="paragraph">
                  <wp:posOffset>160537</wp:posOffset>
                </wp:positionV>
                <wp:extent cx="1733107" cy="510363"/>
                <wp:effectExtent l="0" t="0" r="19685" b="234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107" cy="5103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 w:rsidRPr="00F8069D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участок «Уличная уборка»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-2.15pt;margin-top:12.65pt;width:136.4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 w:rsidRPr="00F8069D"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участок «Уличная уборка»</w:t>
                      </w:r>
                    </w:p>
                  </w:txbxContent>
                </v:textbox>
              </v:rect>
            </w:pict>
          </mc:Fallback>
        </mc:AlternateContent>
      </w:r>
    </w:p>
    <w:p w:rsidR="006F09A7" w:rsidRDefault="006F09A7" w:rsidP="00C16D42"/>
    <w:p w:rsidR="00C67849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420F6" wp14:editId="074128E8">
                <wp:simplePos x="0" y="0"/>
                <wp:positionH relativeFrom="column">
                  <wp:posOffset>3601720</wp:posOffset>
                </wp:positionH>
                <wp:positionV relativeFrom="paragraph">
                  <wp:posOffset>229235</wp:posOffset>
                </wp:positionV>
                <wp:extent cx="1732915" cy="509905"/>
                <wp:effectExtent l="0" t="0" r="19685" b="234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6pt;margin-top:18.05pt;width:136.4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EDD9" wp14:editId="2913860F">
                <wp:simplePos x="0" y="0"/>
                <wp:positionH relativeFrom="column">
                  <wp:posOffset>623570</wp:posOffset>
                </wp:positionH>
                <wp:positionV relativeFrom="paragraph">
                  <wp:posOffset>228600</wp:posOffset>
                </wp:positionV>
                <wp:extent cx="1732915" cy="509905"/>
                <wp:effectExtent l="0" t="0" r="1968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Ремонтно-строительный участок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margin-left:49.1pt;margin-top:18pt;width:136.4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Ремонтно-строительный участок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D63F98" w:rsidP="00C16D42"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ABA53" wp14:editId="4F9AE9ED">
                <wp:simplePos x="0" y="0"/>
                <wp:positionH relativeFrom="column">
                  <wp:posOffset>3176743</wp:posOffset>
                </wp:positionH>
                <wp:positionV relativeFrom="paragraph">
                  <wp:posOffset>246380</wp:posOffset>
                </wp:positionV>
                <wp:extent cx="1732915" cy="509905"/>
                <wp:effectExtent l="0" t="0" r="19685" b="234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D63F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Сметно-договорной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50.15pt;margin-top:19.4pt;width:136.45pt;height:4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" filled="f" strokecolor="windowText" strokeweight="1pt">
                <v:textbox>
                  <w:txbxContent>
                    <w:p w:rsidR="00410FCE" w:rsidRPr="00F8069D" w:rsidRDefault="00410FCE" w:rsidP="00D63F9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Сметно-договорной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отдел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D18F8" wp14:editId="62839CD6">
                <wp:simplePos x="0" y="0"/>
                <wp:positionH relativeFrom="column">
                  <wp:posOffset>1167765</wp:posOffset>
                </wp:positionH>
                <wp:positionV relativeFrom="paragraph">
                  <wp:posOffset>255270</wp:posOffset>
                </wp:positionV>
                <wp:extent cx="1732915" cy="509905"/>
                <wp:effectExtent l="0" t="0" r="19685" b="234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915" cy="5099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0FCE" w:rsidRPr="00F8069D" w:rsidRDefault="00410FCE" w:rsidP="00F8069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Асфальто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>-бетонное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4"/>
                              </w:rPr>
                              <w:t xml:space="preserve"> производство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91.95pt;margin-top:20.1pt;width:136.45pt;height:4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" filled="f" strokecolor="windowText" strokeweight="1pt">
                <v:textbox>
                  <w:txbxContent>
                    <w:p w:rsidR="00410FCE" w:rsidRPr="00F8069D" w:rsidRDefault="00410FCE" w:rsidP="00F8069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Асфальто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>-бетонное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4"/>
                        </w:rPr>
                        <w:t xml:space="preserve"> производство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F8069D" w:rsidRDefault="00F8069D" w:rsidP="00C16D42"/>
    <w:p w:rsidR="00F8069D" w:rsidRDefault="00F8069D" w:rsidP="00C16D42"/>
    <w:p w:rsidR="00F8069D" w:rsidRDefault="00D63F98" w:rsidP="00D63F98">
      <w:pPr>
        <w:jc w:val="center"/>
        <w:rPr>
          <w:rFonts w:ascii="Times New Roman" w:hAnsi="Times New Roman" w:cs="Times New Roman"/>
          <w:sz w:val="28"/>
        </w:rPr>
      </w:pPr>
      <w:r w:rsidRPr="00D63F98">
        <w:rPr>
          <w:rFonts w:ascii="Times New Roman" w:hAnsi="Times New Roman" w:cs="Times New Roman"/>
          <w:sz w:val="28"/>
        </w:rPr>
        <w:t>Рисунок 2.</w:t>
      </w:r>
      <w:r w:rsidR="008B2FAF">
        <w:rPr>
          <w:rFonts w:ascii="Times New Roman" w:hAnsi="Times New Roman" w:cs="Times New Roman"/>
          <w:sz w:val="28"/>
        </w:rPr>
        <w:t>1</w:t>
      </w:r>
      <w:r w:rsidRPr="00D63F98">
        <w:rPr>
          <w:rFonts w:ascii="Times New Roman" w:hAnsi="Times New Roman" w:cs="Times New Roman"/>
          <w:sz w:val="28"/>
        </w:rPr>
        <w:t>. – Организационная структура АО «ДРСУ»</w:t>
      </w:r>
    </w:p>
    <w:p w:rsidR="009A003E" w:rsidRDefault="009A003E" w:rsidP="009A003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63F98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</w:t>
      </w:r>
      <w:r w:rsidR="008B2FA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., во главе организации стоит генеральный директор.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Основными производственными подразделениями являются: участок «Уличная уборка», ремонтно-строительный участок и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асфальто</w:t>
      </w:r>
      <w:proofErr w:type="spellEnd"/>
      <w:r>
        <w:rPr>
          <w:rFonts w:ascii="Times New Roman" w:hAnsi="Times New Roman" w:cs="Times New Roman"/>
          <w:sz w:val="28"/>
        </w:rPr>
        <w:t>-бетонное</w:t>
      </w:r>
      <w:proofErr w:type="gramEnd"/>
      <w:r>
        <w:rPr>
          <w:rFonts w:ascii="Times New Roman" w:hAnsi="Times New Roman" w:cs="Times New Roman"/>
          <w:sz w:val="28"/>
        </w:rPr>
        <w:t xml:space="preserve"> производство.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ведения учета, финансовых расчетов и составления отчетности в структуре организации функционирует бухгалтерия. В целях организации кадрового учета и реализации кадрового делопроизводства в структуре организации действует отдел кадров. </w:t>
      </w:r>
    </w:p>
    <w:p w:rsidR="009A003E" w:rsidRDefault="009A003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Составлением договоров на оказание услуг определением себестоимости работы занимается сметно-договорной отдел. </w:t>
      </w:r>
    </w:p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Проанализируем численность персонала АО «ДРСУ».</w:t>
      </w:r>
    </w:p>
    <w:p w:rsidR="007F1B13" w:rsidRDefault="007F1B13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2.2. – Динамика численности персонала АО «ДРСУ»</w:t>
      </w:r>
    </w:p>
    <w:tbl>
      <w:tblPr>
        <w:tblW w:w="8726" w:type="dxa"/>
        <w:jc w:val="center"/>
        <w:tblInd w:w="-1698" w:type="dxa"/>
        <w:tblLook w:val="04A0" w:firstRow="1" w:lastRow="0" w:firstColumn="1" w:lastColumn="0" w:noHBand="0" w:noVBand="1"/>
      </w:tblPr>
      <w:tblGrid>
        <w:gridCol w:w="4394"/>
        <w:gridCol w:w="1497"/>
        <w:gridCol w:w="1308"/>
        <w:gridCol w:w="1527"/>
      </w:tblGrid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2014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2015 год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2016 год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150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23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рабочие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127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 видам деятельности: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7F1B13" w:rsidRPr="007F1B13" w:rsidTr="007F1B13">
        <w:trPr>
          <w:trHeight w:val="6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строительство, ремонт автодорог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73</w:t>
            </w:r>
          </w:p>
        </w:tc>
      </w:tr>
      <w:tr w:rsidR="007F1B13" w:rsidRPr="007F1B13" w:rsidTr="007F1B13">
        <w:trPr>
          <w:trHeight w:val="33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содержание дорог и мостов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61</w:t>
            </w:r>
          </w:p>
        </w:tc>
      </w:tr>
      <w:tr w:rsidR="007F1B13" w:rsidRPr="007F1B13" w:rsidTr="007F1B13">
        <w:trPr>
          <w:trHeight w:val="300"/>
          <w:jc w:val="center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АБП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B13" w:rsidRPr="007F1B13" w:rsidRDefault="007F1B13" w:rsidP="007F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7F1B13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</w:t>
            </w:r>
          </w:p>
        </w:tc>
      </w:tr>
    </w:tbl>
    <w:p w:rsidR="00C6055E" w:rsidRDefault="00C6055E" w:rsidP="009A00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A003E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24A72A" wp14:editId="0F2DE5E7">
            <wp:extent cx="4901609" cy="2743200"/>
            <wp:effectExtent l="0" t="0" r="1333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790D4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– Динамика численности персонала АО «ДРСУ», чел</w:t>
      </w:r>
    </w:p>
    <w:p w:rsidR="00790D4A" w:rsidRDefault="00790D4A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таблицы 2.1. и рисунка 2.</w:t>
      </w:r>
      <w:r w:rsidR="00790D4A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., в 2015 году численность персонала была </w:t>
      </w:r>
      <w:r w:rsidR="00372DD8">
        <w:rPr>
          <w:rFonts w:ascii="Times New Roman" w:hAnsi="Times New Roman" w:cs="Times New Roman"/>
          <w:sz w:val="28"/>
        </w:rPr>
        <w:t>снижена</w:t>
      </w:r>
      <w:r>
        <w:rPr>
          <w:rFonts w:ascii="Times New Roman" w:hAnsi="Times New Roman" w:cs="Times New Roman"/>
          <w:sz w:val="28"/>
        </w:rPr>
        <w:t xml:space="preserve"> в целях сокращения затрат по основной деятельности. В 2016 году кадровая политика АО «ДРСУ» была </w:t>
      </w:r>
      <w:r>
        <w:rPr>
          <w:rFonts w:ascii="Times New Roman" w:hAnsi="Times New Roman" w:cs="Times New Roman"/>
          <w:sz w:val="28"/>
        </w:rPr>
        <w:lastRenderedPageBreak/>
        <w:t xml:space="preserve">пересмотрена относительно расширения деятельности, в результате чего численность увеличилась и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2016 года составила 150 человек.</w:t>
      </w: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соотношение управленческого персонала и рабочих АО «ДРСУ». </w:t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6ED99B1E" wp14:editId="2D20C3B0">
            <wp:extent cx="4657061" cy="2519916"/>
            <wp:effectExtent l="0" t="0" r="10795" b="1397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B13" w:rsidRDefault="007F1B13" w:rsidP="007F1B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BF42D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– Соотношение категорий персонала АО «ДРСУ», %</w:t>
      </w:r>
    </w:p>
    <w:p w:rsidR="007F1B13" w:rsidRDefault="007F1B13" w:rsidP="007F1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1B13" w:rsidRDefault="007F1B13" w:rsidP="007F1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показывают данные рисунка 2.</w:t>
      </w:r>
      <w:r w:rsidR="00BF42D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., 85% численности персонала АО «ДРСУ» по состоянию </w:t>
      </w:r>
      <w:proofErr w:type="gramStart"/>
      <w:r>
        <w:rPr>
          <w:rFonts w:ascii="Times New Roman" w:hAnsi="Times New Roman" w:cs="Times New Roman"/>
          <w:sz w:val="28"/>
        </w:rPr>
        <w:t>на конец</w:t>
      </w:r>
      <w:proofErr w:type="gramEnd"/>
      <w:r>
        <w:rPr>
          <w:rFonts w:ascii="Times New Roman" w:hAnsi="Times New Roman" w:cs="Times New Roman"/>
          <w:sz w:val="28"/>
        </w:rPr>
        <w:t xml:space="preserve"> 2016 года представлены рабочими. </w:t>
      </w:r>
      <w:proofErr w:type="gramStart"/>
      <w:r>
        <w:rPr>
          <w:rFonts w:ascii="Times New Roman" w:hAnsi="Times New Roman" w:cs="Times New Roman"/>
          <w:sz w:val="28"/>
        </w:rPr>
        <w:t>Рассматривая соотношение персонала в разрезе видов деят</w:t>
      </w:r>
      <w:r w:rsidR="00BF42D1">
        <w:rPr>
          <w:rFonts w:ascii="Times New Roman" w:hAnsi="Times New Roman" w:cs="Times New Roman"/>
          <w:sz w:val="28"/>
        </w:rPr>
        <w:t>ельности обратимся к рисунку</w:t>
      </w:r>
      <w:proofErr w:type="gramEnd"/>
      <w:r w:rsidR="00BF42D1">
        <w:rPr>
          <w:rFonts w:ascii="Times New Roman" w:hAnsi="Times New Roman" w:cs="Times New Roman"/>
          <w:sz w:val="28"/>
        </w:rPr>
        <w:t xml:space="preserve"> 2.4</w:t>
      </w:r>
      <w:r>
        <w:rPr>
          <w:rFonts w:ascii="Times New Roman" w:hAnsi="Times New Roman" w:cs="Times New Roman"/>
          <w:sz w:val="28"/>
        </w:rPr>
        <w:t xml:space="preserve">. </w:t>
      </w:r>
    </w:p>
    <w:p w:rsidR="007F1B13" w:rsidRDefault="00690783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FFFF18" wp14:editId="63EA127C">
            <wp:extent cx="4688958" cy="2690037"/>
            <wp:effectExtent l="0" t="0" r="1651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90783" w:rsidRDefault="00BF42D1" w:rsidP="0069078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</w:t>
      </w:r>
      <w:r w:rsidR="00690783">
        <w:rPr>
          <w:rFonts w:ascii="Times New Roman" w:hAnsi="Times New Roman" w:cs="Times New Roman"/>
          <w:sz w:val="28"/>
        </w:rPr>
        <w:t>. - С</w:t>
      </w:r>
      <w:r w:rsidR="00690783" w:rsidRPr="00690783">
        <w:rPr>
          <w:rFonts w:ascii="Times New Roman" w:hAnsi="Times New Roman" w:cs="Times New Roman"/>
          <w:sz w:val="28"/>
        </w:rPr>
        <w:t xml:space="preserve">оотношение персонала </w:t>
      </w:r>
      <w:r w:rsidR="00690783">
        <w:rPr>
          <w:rFonts w:ascii="Times New Roman" w:hAnsi="Times New Roman" w:cs="Times New Roman"/>
          <w:sz w:val="28"/>
        </w:rPr>
        <w:t xml:space="preserve">АО «ДРСУ» </w:t>
      </w:r>
      <w:r w:rsidR="00690783" w:rsidRPr="00690783">
        <w:rPr>
          <w:rFonts w:ascii="Times New Roman" w:hAnsi="Times New Roman" w:cs="Times New Roman"/>
          <w:sz w:val="28"/>
        </w:rPr>
        <w:t>в разрезе видов деятельности</w:t>
      </w:r>
      <w:r w:rsidR="00690783">
        <w:rPr>
          <w:rFonts w:ascii="Times New Roman" w:hAnsi="Times New Roman" w:cs="Times New Roman"/>
          <w:sz w:val="28"/>
        </w:rPr>
        <w:t>, %</w:t>
      </w:r>
    </w:p>
    <w:p w:rsidR="00690783" w:rsidRDefault="00690783" w:rsidP="00690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Исходя из данных рисунка 2.</w:t>
      </w:r>
      <w:r w:rsidR="00BF42D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можно сделать вывод, что работники АО «ДРСУ» заняты в основном строительством и ремонтом дорог (49%), а так же их содержанием (40%). Наименьший удельный вес отмечается в численности работников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</w:t>
      </w:r>
      <w:r w:rsidRPr="00690783">
        <w:rPr>
          <w:rFonts w:ascii="Times New Roman" w:hAnsi="Times New Roman" w:cs="Times New Roman"/>
          <w:sz w:val="28"/>
        </w:rPr>
        <w:t>сфальто</w:t>
      </w:r>
      <w:proofErr w:type="spellEnd"/>
      <w:r w:rsidRPr="00690783">
        <w:rPr>
          <w:rFonts w:ascii="Times New Roman" w:hAnsi="Times New Roman" w:cs="Times New Roman"/>
          <w:sz w:val="28"/>
        </w:rPr>
        <w:t>-бетонно</w:t>
      </w:r>
      <w:r w:rsidR="00BF4ACB">
        <w:rPr>
          <w:rFonts w:ascii="Times New Roman" w:hAnsi="Times New Roman" w:cs="Times New Roman"/>
          <w:sz w:val="28"/>
        </w:rPr>
        <w:t>го</w:t>
      </w:r>
      <w:proofErr w:type="gramEnd"/>
      <w:r w:rsidR="00BF4ACB">
        <w:rPr>
          <w:rFonts w:ascii="Times New Roman" w:hAnsi="Times New Roman" w:cs="Times New Roman"/>
          <w:sz w:val="28"/>
        </w:rPr>
        <w:t xml:space="preserve"> производства – 11% или 16 человек.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Первичный инструктаж на рабочем месте проводится со всеми поступающими на работу в соответствии с перечнем. Инструктаж проводится по программе первичного инструктажа, инструкциям по охране труда, инструкциям по пожарной безопасности, и т.д.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Повторный инструктаж на рабочем месте проводят руководители участков и подразделений один раз в квартал с рабочими и механизаторами.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Кроме этого, проводятся также внеплановые и целевые инструктажи. При поступлении на работу рабочие, в том числе выпускники профтехучилищ, учебно-производственных (курсовых) комбинатов, механизаторы и водители после первичного инструктажа на рабочем месте проходят стажировку в течение 2-14 смен (в зависимости от характера работы, квалификации работника и опыта работы по специальности). Работники допускаются к самостоятельной работе только после стажировки, проверки теоретических знаний и приобретенных навыков безопасных способов работы.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в АО «ДРСУ»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охране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труда. Обучение проводится по программе в объеме инструкций по охране труда для соответствующих профессий, видов работ, оборудования и других </w:t>
      </w:r>
      <w:r w:rsidRPr="006F09A7">
        <w:rPr>
          <w:rFonts w:ascii="Times New Roman" w:hAnsi="Times New Roman" w:cs="Times New Roman"/>
          <w:sz w:val="28"/>
        </w:rPr>
        <w:lastRenderedPageBreak/>
        <w:t>нормативных документов. После окончания обучения проводится проверка знаний (аттестация работников) с составлением протоколов проверки знаний.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Постоянно производится приобретение необходимой технической литературы, плакатов и пособий по охране труда, проводятся лекции и беседы, обновляются уголки по охране труда на участках.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Работники АО «ДРСУ» обеспечены специальной одеждой, специальной обувью и другими средствами индивидуальной защиты, а также смывающими и обезвреживающими средствами. </w:t>
      </w:r>
    </w:p>
    <w:p w:rsidR="006F09A7" w:rsidRP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Организация электробезопасности на производстве осуществляется в соответствии с правилами устройств электроустановок, правилами технической эксплуатации электроустановок потребителей, инструкциями по применению и испытанию средств защиты, используемых в электроустановках, Межотраслевыми правилами по охране труда (правил безопасности) при эксплуатации электроустановок.</w:t>
      </w:r>
    </w:p>
    <w:p w:rsidR="006F09A7" w:rsidRDefault="006F09A7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 xml:space="preserve">Ежегодно проводится </w:t>
      </w:r>
      <w:proofErr w:type="gramStart"/>
      <w:r w:rsidRPr="006F09A7">
        <w:rPr>
          <w:rFonts w:ascii="Times New Roman" w:hAnsi="Times New Roman" w:cs="Times New Roman"/>
          <w:sz w:val="28"/>
        </w:rPr>
        <w:t>обучение по специальностям</w:t>
      </w:r>
      <w:proofErr w:type="gramEnd"/>
      <w:r w:rsidRPr="006F09A7">
        <w:rPr>
          <w:rFonts w:ascii="Times New Roman" w:hAnsi="Times New Roman" w:cs="Times New Roman"/>
          <w:sz w:val="28"/>
        </w:rPr>
        <w:t xml:space="preserve"> среди машинистов тракторов и водительского состава по 20-часовой программе повышения квалификации преподавателями технических учебных заведений, а также дорожных рабочих по смежным профессиям.</w:t>
      </w:r>
    </w:p>
    <w:p w:rsidR="00FA564E" w:rsidRDefault="00FA564E" w:rsidP="006F09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Pr="006F09A7" w:rsidRDefault="00FA564E" w:rsidP="00AD6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C16D42" w:rsidRDefault="00C16D42" w:rsidP="00FA564E">
      <w:pPr>
        <w:pStyle w:val="2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bookmarkStart w:id="7" w:name="_Toc509768908"/>
      <w:r w:rsidRPr="00FA564E">
        <w:rPr>
          <w:rFonts w:ascii="Times New Roman" w:hAnsi="Times New Roman" w:cs="Times New Roman"/>
          <w:color w:val="auto"/>
          <w:sz w:val="28"/>
        </w:rPr>
        <w:t>2.2 Анализ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  <w:sz w:val="28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  <w:sz w:val="28"/>
        </w:rPr>
        <w:t xml:space="preserve"> «ДРСУ»</w:t>
      </w:r>
      <w:bookmarkEnd w:id="7"/>
    </w:p>
    <w:p w:rsidR="00C16D42" w:rsidRDefault="00C16D42" w:rsidP="000B1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Правильно организованное документационное обеспечение кадровой службы</w:t>
      </w:r>
      <w:r>
        <w:rPr>
          <w:rFonts w:ascii="Times New Roman" w:hAnsi="Times New Roman" w:cs="Times New Roman"/>
          <w:sz w:val="28"/>
        </w:rPr>
        <w:t xml:space="preserve"> существенно влияет на оператив</w:t>
      </w:r>
      <w:r w:rsidRPr="00647787">
        <w:rPr>
          <w:rFonts w:ascii="Times New Roman" w:hAnsi="Times New Roman" w:cs="Times New Roman"/>
          <w:sz w:val="28"/>
        </w:rPr>
        <w:t>ность и качество управления. От того, насколько правильно ведется документация кадровой службы, зависит успех управленческой деятельности в целом.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Документирование кадровой деятельности 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 w:rsidR="00172E72"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 w:rsidR="00172E72"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 xml:space="preserve">Основными направлениями деятельности отдела кадров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="00172E72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являются комплектование предприятия кадрами руководителей и специалистов, рабочих и служащих требуемых пр</w:t>
      </w:r>
      <w:r>
        <w:rPr>
          <w:rFonts w:ascii="Times New Roman" w:hAnsi="Times New Roman" w:cs="Times New Roman"/>
          <w:sz w:val="28"/>
        </w:rPr>
        <w:t>офессий, специальностей и квали</w:t>
      </w:r>
      <w:r w:rsidRPr="00647787">
        <w:rPr>
          <w:rFonts w:ascii="Times New Roman" w:hAnsi="Times New Roman" w:cs="Times New Roman"/>
          <w:sz w:val="28"/>
        </w:rPr>
        <w:t>фикаций в соответствии с целями, стратегией и профилем организации, и</w:t>
      </w:r>
      <w:r>
        <w:rPr>
          <w:rFonts w:ascii="Times New Roman" w:hAnsi="Times New Roman" w:cs="Times New Roman"/>
          <w:sz w:val="28"/>
        </w:rPr>
        <w:t>зменяющимися внешними и внутрен</w:t>
      </w:r>
      <w:r w:rsidRPr="00647787">
        <w:rPr>
          <w:rFonts w:ascii="Times New Roman" w:hAnsi="Times New Roman" w:cs="Times New Roman"/>
          <w:sz w:val="28"/>
        </w:rPr>
        <w:t xml:space="preserve">ними условиями ее деятельности; </w:t>
      </w:r>
      <w:proofErr w:type="gramStart"/>
      <w:r w:rsidRPr="00647787">
        <w:rPr>
          <w:rFonts w:ascii="Times New Roman" w:hAnsi="Times New Roman" w:cs="Times New Roman"/>
          <w:sz w:val="28"/>
        </w:rPr>
        <w:t>изучение профессиональных, деловых и моральных качеств работников в процессе их трудовой деятельности с целью подбора кадров для замещения должностей, создания резерва для выдвижения на руководящие должности, разработка схем замещения; формирова</w:t>
      </w:r>
      <w:r w:rsidR="00172E72">
        <w:rPr>
          <w:rFonts w:ascii="Times New Roman" w:hAnsi="Times New Roman" w:cs="Times New Roman"/>
          <w:sz w:val="28"/>
        </w:rPr>
        <w:t>ние и ведение банка данных о ко</w:t>
      </w:r>
      <w:r w:rsidRPr="00647787">
        <w:rPr>
          <w:rFonts w:ascii="Times New Roman" w:hAnsi="Times New Roman" w:cs="Times New Roman"/>
          <w:sz w:val="28"/>
        </w:rPr>
        <w:t>личественном и качественном составе кадров, их развитие и движение; учет личного состава; выдача справок о трудовой деятельности;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прием, заполнение, учет, хранение и выдача трудовых книжек; подготовка материалов для представления персонала к поощрениям и награждениям.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="00172E72"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Приказом (распоряжением) оформляются решения нормативного хара</w:t>
      </w:r>
      <w:r>
        <w:rPr>
          <w:rFonts w:ascii="Times New Roman" w:hAnsi="Times New Roman" w:cs="Times New Roman"/>
          <w:sz w:val="28"/>
        </w:rPr>
        <w:t>ктера по кадровым вопросам внут</w:t>
      </w:r>
      <w:r w:rsidRPr="00647787">
        <w:rPr>
          <w:rFonts w:ascii="Times New Roman" w:hAnsi="Times New Roman" w:cs="Times New Roman"/>
          <w:sz w:val="28"/>
        </w:rPr>
        <w:t>ренней работы предприятия. Приказ (распоряжение) оформляется на бланке унифицированной формы, который подписывается генеральным директором предприятия или уполномоченным им лицом.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Протоколом фиксируется ход обсуждения вопросов и принятых ре</w:t>
      </w:r>
      <w:r>
        <w:rPr>
          <w:rFonts w:ascii="Times New Roman" w:hAnsi="Times New Roman" w:cs="Times New Roman"/>
          <w:sz w:val="28"/>
        </w:rPr>
        <w:t>шений на предприятии. Текст про</w:t>
      </w:r>
      <w:r w:rsidRPr="00647787">
        <w:rPr>
          <w:rFonts w:ascii="Times New Roman" w:hAnsi="Times New Roman" w:cs="Times New Roman"/>
          <w:sz w:val="28"/>
        </w:rPr>
        <w:t xml:space="preserve">токола состоит из двух частей: </w:t>
      </w:r>
      <w:proofErr w:type="gramStart"/>
      <w:r w:rsidRPr="00647787">
        <w:rPr>
          <w:rFonts w:ascii="Times New Roman" w:hAnsi="Times New Roman" w:cs="Times New Roman"/>
          <w:sz w:val="28"/>
        </w:rPr>
        <w:t>вводной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и основной. Протоколы подпис</w:t>
      </w:r>
      <w:r>
        <w:rPr>
          <w:rFonts w:ascii="Times New Roman" w:hAnsi="Times New Roman" w:cs="Times New Roman"/>
          <w:sz w:val="28"/>
        </w:rPr>
        <w:t>ываются председателем и секрета</w:t>
      </w:r>
      <w:r w:rsidRPr="00647787">
        <w:rPr>
          <w:rFonts w:ascii="Times New Roman" w:hAnsi="Times New Roman" w:cs="Times New Roman"/>
          <w:sz w:val="28"/>
        </w:rPr>
        <w:t>рем комиссии.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Акт — документ, составленный несколькими должностными лицами и подтверждающий факты, события (акт приема — передачи трудовой книжки), происх</w:t>
      </w:r>
      <w:r>
        <w:rPr>
          <w:rFonts w:ascii="Times New Roman" w:hAnsi="Times New Roman" w:cs="Times New Roman"/>
          <w:sz w:val="28"/>
        </w:rPr>
        <w:t>одящие на предприятии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.</w:t>
      </w:r>
      <w:proofErr w:type="gramEnd"/>
      <w:r w:rsidRPr="00647787">
        <w:rPr>
          <w:rFonts w:ascii="Times New Roman" w:hAnsi="Times New Roman" w:cs="Times New Roman"/>
          <w:sz w:val="28"/>
        </w:rPr>
        <w:t xml:space="preserve"> Акт оформляется на общем бланке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Акт подписывается членами комиссии </w:t>
      </w:r>
      <w:r w:rsidR="00E9695F">
        <w:rPr>
          <w:rFonts w:ascii="Times New Roman" w:hAnsi="Times New Roman" w:cs="Times New Roman"/>
          <w:sz w:val="28"/>
        </w:rPr>
        <w:t>по актированию и утверждается  генеральным директором</w:t>
      </w:r>
      <w:r w:rsidRPr="00647787">
        <w:rPr>
          <w:rFonts w:ascii="Times New Roman" w:hAnsi="Times New Roman" w:cs="Times New Roman"/>
          <w:sz w:val="28"/>
        </w:rPr>
        <w:t>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>Деловая переписка — неотъемлемое средство связи с внешними организациями. По содержанию и назначению письма могут быть гарантийными, письмами-запросами, письмами-ответами и другими.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Должностная инструкция — нормативный документ, в котором определены функции, права и обязанности работника предприятия</w:t>
      </w:r>
      <w:r w:rsidR="00E9695F">
        <w:rPr>
          <w:rFonts w:ascii="Times New Roman" w:hAnsi="Times New Roman" w:cs="Times New Roman"/>
          <w:sz w:val="28"/>
        </w:rPr>
        <w:t xml:space="preserve">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. На основании должностной инструкции разрабатывается трудовой договор с работником предприятия. Должностная инструкция </w:t>
      </w:r>
      <w:r w:rsidR="00E9695F" w:rsidRPr="00E9695F">
        <w:rPr>
          <w:rFonts w:ascii="Times New Roman" w:hAnsi="Times New Roman" w:cs="Times New Roman"/>
          <w:sz w:val="28"/>
        </w:rPr>
        <w:t>АО «ДРСУ»</w:t>
      </w:r>
      <w:r w:rsidR="00E9695F">
        <w:rPr>
          <w:rFonts w:ascii="Times New Roman" w:hAnsi="Times New Roman" w:cs="Times New Roman"/>
          <w:sz w:val="28"/>
        </w:rPr>
        <w:t xml:space="preserve"> содержит</w:t>
      </w:r>
      <w:r w:rsidRPr="0064778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следующие разделы: общие положе</w:t>
      </w:r>
      <w:r w:rsidRPr="00647787">
        <w:rPr>
          <w:rFonts w:ascii="Times New Roman" w:hAnsi="Times New Roman" w:cs="Times New Roman"/>
          <w:sz w:val="28"/>
        </w:rPr>
        <w:t>ния; функции; должностные обязанности; права; ответственность.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>Совокупность документов, в которых зафиксированы этапы трудовой деятельности работников предприятия, называется документацией по личному составу. К таким докумен</w:t>
      </w:r>
      <w:r>
        <w:rPr>
          <w:rFonts w:ascii="Times New Roman" w:hAnsi="Times New Roman" w:cs="Times New Roman"/>
          <w:sz w:val="28"/>
        </w:rPr>
        <w:t>там относятся: трудовые догово</w:t>
      </w:r>
      <w:r w:rsidRPr="00647787">
        <w:rPr>
          <w:rFonts w:ascii="Times New Roman" w:hAnsi="Times New Roman" w:cs="Times New Roman"/>
          <w:sz w:val="28"/>
        </w:rPr>
        <w:t>ры; приказы по личному составу; трудовые книжки; личные карточки формы Т-2; личные дела; лицевые счета по заработной плате.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Приказы по личному составу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 </w:t>
      </w:r>
      <w:r w:rsidRPr="00647787">
        <w:rPr>
          <w:rFonts w:ascii="Times New Roman" w:hAnsi="Times New Roman" w:cs="Times New Roman"/>
          <w:sz w:val="28"/>
        </w:rPr>
        <w:t>оформляются в соответствии с постановлением Госкомстата России от 05.01.2004 г. № 1 «Об утверждении унифицированных форм первичной учетной документации по учету труда и его оплаты», на бланках унифицированных форм первичной учетной документации по учету кадров. Приказами по личному составу документируют такие процедуры: прием на работу (форма Т-1); перевод на другую работу (форма Т-5); увольнение (форма Т-8); предоставление отпусков (форма Т-6); график отпусков (форма Т-10а); поощрение (форма Т-11)</w:t>
      </w:r>
      <w:r w:rsidR="00497B11">
        <w:rPr>
          <w:rFonts w:ascii="Times New Roman" w:hAnsi="Times New Roman" w:cs="Times New Roman"/>
          <w:sz w:val="28"/>
        </w:rPr>
        <w:t xml:space="preserve"> (см. приложение)</w:t>
      </w:r>
      <w:r w:rsidRPr="00647787">
        <w:rPr>
          <w:rFonts w:ascii="Times New Roman" w:hAnsi="Times New Roman" w:cs="Times New Roman"/>
          <w:sz w:val="28"/>
        </w:rPr>
        <w:t>.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локальным нормативным актам, составляемым в АО «ДРСУ» следует отнести график сменности. График сменности составляется по ремонтно-строительному участку, а  так же участку «Уличная уборка». Образец оформления по участку РСУ на январь 2</w:t>
      </w:r>
      <w:r w:rsidR="002D1710">
        <w:rPr>
          <w:rFonts w:ascii="Times New Roman" w:hAnsi="Times New Roman" w:cs="Times New Roman"/>
          <w:sz w:val="28"/>
        </w:rPr>
        <w:t>018 года приведен на рисунке 2.5</w:t>
      </w:r>
      <w:r>
        <w:rPr>
          <w:rFonts w:ascii="Times New Roman" w:hAnsi="Times New Roman" w:cs="Times New Roman"/>
          <w:sz w:val="28"/>
        </w:rPr>
        <w:t>.</w:t>
      </w:r>
    </w:p>
    <w:p w:rsidR="00A15B56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5D405ED" wp14:editId="51F417A2">
            <wp:extent cx="5580690" cy="3200400"/>
            <wp:effectExtent l="0" t="0" r="127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44" cy="320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56" w:rsidRPr="00647787" w:rsidRDefault="00A15B56" w:rsidP="00A15B5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 2.</w:t>
      </w:r>
      <w:r w:rsidR="002D1710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– График сменности АО «ДРСУ»</w:t>
      </w:r>
    </w:p>
    <w:p w:rsidR="00A15B56" w:rsidRDefault="00A15B56" w:rsidP="00A15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564E" w:rsidRDefault="002D171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2.5.</w:t>
      </w:r>
      <w:r w:rsidR="00A15B56">
        <w:rPr>
          <w:rFonts w:ascii="Times New Roman" w:hAnsi="Times New Roman" w:cs="Times New Roman"/>
          <w:sz w:val="28"/>
        </w:rPr>
        <w:t xml:space="preserve">, обязательными реквизитами графика сменности являются номер и дата составления, наименование организации и структурного подразделения, подпись, заверяющая документ, а так же подписи ознакомления работников с разработанным графиком с указанием даты ознакомления. </w:t>
      </w:r>
    </w:p>
    <w:p w:rsidR="00A15B56" w:rsidRDefault="00A15B56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часть документа представлена таблице, в которой построчно отмечены фамилии работников и с помощью условных обозначений отмечены рабочие дни, а именно дневные или утренние смены, а так же выходные. </w:t>
      </w:r>
    </w:p>
    <w:p w:rsidR="00610584" w:rsidRDefault="00610584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на предприятии составляется штатное расписание, которое утверждается приказом генерального директора и содержит информацию об отработанном времени и размерах начисленной заработной платы. Пример составленного штатного расписания в АО «ДРСУ» представлен на рисунке 2.</w:t>
      </w:r>
      <w:r w:rsidR="002D171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</w:p>
    <w:p w:rsidR="00610584" w:rsidRDefault="00610584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1C3B8715" wp14:editId="32B9F351">
            <wp:extent cx="5943600" cy="4231758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584" w:rsidRDefault="002D1710" w:rsidP="0061058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2.6</w:t>
      </w:r>
      <w:r w:rsidR="00610584">
        <w:rPr>
          <w:rFonts w:ascii="Times New Roman" w:hAnsi="Times New Roman" w:cs="Times New Roman"/>
          <w:sz w:val="28"/>
        </w:rPr>
        <w:t>. – Штатное расписание АО «ДРСУ»</w:t>
      </w:r>
    </w:p>
    <w:p w:rsidR="00610584" w:rsidRDefault="00610584" w:rsidP="0061058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10584" w:rsidRDefault="002D1710" w:rsidP="006105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показывает рисунок 2.6</w:t>
      </w:r>
      <w:r w:rsidR="00610584">
        <w:rPr>
          <w:rFonts w:ascii="Times New Roman" w:hAnsi="Times New Roman" w:cs="Times New Roman"/>
          <w:sz w:val="28"/>
        </w:rPr>
        <w:t xml:space="preserve">., форма штатного расписания, применяемая в АО «ДРС»  является унифицированной (№Т-3). </w:t>
      </w:r>
    </w:p>
    <w:p w:rsid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Трудовые книжки </w:t>
      </w:r>
      <w:r w:rsidR="00497B11">
        <w:rPr>
          <w:rFonts w:ascii="Times New Roman" w:hAnsi="Times New Roman" w:cs="Times New Roman"/>
          <w:sz w:val="28"/>
        </w:rPr>
        <w:t xml:space="preserve">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ведутся в порядке, предусмотренном «Правилами ведения и хранения трудовых книжек, изготовления бланков трудовой книжки и обеспечения ими работодателей», утвержденными постановлением Правительства РФ от 16 апреля 2003 г. № 225 (с изменениями от 25 марта 2013 г.)</w:t>
      </w:r>
    </w:p>
    <w:p w:rsidR="00710780" w:rsidRDefault="0071078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>Трудовые книжки работников являются документами строгого у</w:t>
      </w:r>
      <w:r>
        <w:rPr>
          <w:rFonts w:ascii="Times New Roman" w:hAnsi="Times New Roman" w:cs="Times New Roman"/>
          <w:sz w:val="28"/>
        </w:rPr>
        <w:t>чета и отчетности, поэтому  хранит</w:t>
      </w:r>
      <w:r w:rsidRPr="00710780">
        <w:rPr>
          <w:rFonts w:ascii="Times New Roman" w:hAnsi="Times New Roman" w:cs="Times New Roman"/>
          <w:sz w:val="28"/>
        </w:rPr>
        <w:t>ся в сейфе</w:t>
      </w:r>
      <w:r>
        <w:rPr>
          <w:rFonts w:ascii="Times New Roman" w:hAnsi="Times New Roman" w:cs="Times New Roman"/>
          <w:sz w:val="28"/>
        </w:rPr>
        <w:t xml:space="preserve"> отдела кадров</w:t>
      </w:r>
      <w:r w:rsidRPr="00710780">
        <w:rPr>
          <w:rFonts w:ascii="Times New Roman" w:hAnsi="Times New Roman" w:cs="Times New Roman"/>
          <w:sz w:val="28"/>
        </w:rPr>
        <w:t>, постоянно запертом на ключ. Книга учета движения трудовых книжек и вкладышей в них (</w:t>
      </w:r>
      <w:r w:rsidR="002D1710">
        <w:rPr>
          <w:rFonts w:ascii="Times New Roman" w:hAnsi="Times New Roman" w:cs="Times New Roman"/>
          <w:sz w:val="28"/>
        </w:rPr>
        <w:t>см. рисунок 2.7</w:t>
      </w:r>
      <w:r w:rsidRPr="00710780">
        <w:rPr>
          <w:rFonts w:ascii="Times New Roman" w:hAnsi="Times New Roman" w:cs="Times New Roman"/>
          <w:sz w:val="28"/>
        </w:rPr>
        <w:t xml:space="preserve">), в которой регистрируются все трудовые книжки работников, </w:t>
      </w:r>
      <w:r w:rsidR="00AD6E9F">
        <w:rPr>
          <w:rFonts w:ascii="Times New Roman" w:hAnsi="Times New Roman" w:cs="Times New Roman"/>
          <w:sz w:val="28"/>
        </w:rPr>
        <w:t>хранит</w:t>
      </w:r>
      <w:r w:rsidRPr="00710780">
        <w:rPr>
          <w:rFonts w:ascii="Times New Roman" w:hAnsi="Times New Roman" w:cs="Times New Roman"/>
          <w:sz w:val="28"/>
        </w:rPr>
        <w:t xml:space="preserve">ся в сейфе вместе с трудовыми книжками, т.к. также является документом строгого учета и отчетности. </w:t>
      </w:r>
    </w:p>
    <w:p w:rsidR="00710780" w:rsidRDefault="00710780" w:rsidP="0071078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22B8373B" wp14:editId="102B8CE2">
            <wp:extent cx="6177071" cy="4210493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66" cy="4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80" w:rsidRDefault="00710780" w:rsidP="0071078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</w:t>
      </w:r>
      <w:r w:rsidR="002D171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– Книга учета движения трудовых книжек и вкладышей в них </w:t>
      </w:r>
    </w:p>
    <w:p w:rsidR="00710780" w:rsidRDefault="00710780" w:rsidP="00710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0780" w:rsidRDefault="00710780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0780">
        <w:rPr>
          <w:rFonts w:ascii="Times New Roman" w:hAnsi="Times New Roman" w:cs="Times New Roman"/>
          <w:sz w:val="28"/>
        </w:rPr>
        <w:t xml:space="preserve"> Эта книга является </w:t>
      </w:r>
      <w:r w:rsidR="00FF2AFA">
        <w:rPr>
          <w:rFonts w:ascii="Times New Roman" w:hAnsi="Times New Roman" w:cs="Times New Roman"/>
          <w:sz w:val="28"/>
        </w:rPr>
        <w:t>кадровым</w:t>
      </w:r>
      <w:r w:rsidRPr="00710780">
        <w:rPr>
          <w:rFonts w:ascii="Times New Roman" w:hAnsi="Times New Roman" w:cs="Times New Roman"/>
          <w:sz w:val="28"/>
        </w:rPr>
        <w:t xml:space="preserve"> документом, т.к. в ней учитываются не только бланки, но и средства, затраченные на их приобретение.</w:t>
      </w:r>
    </w:p>
    <w:p w:rsidR="002F5DE8" w:rsidRDefault="002F5DE8" w:rsidP="00FA56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 же в АО «ДРСУ» на каждого работника оформляется личная карточка. Пример оформления </w:t>
      </w:r>
      <w:proofErr w:type="gramStart"/>
      <w:r>
        <w:rPr>
          <w:rFonts w:ascii="Times New Roman" w:hAnsi="Times New Roman" w:cs="Times New Roman"/>
          <w:sz w:val="28"/>
        </w:rPr>
        <w:t xml:space="preserve">представлен в приложении А. </w:t>
      </w:r>
      <w:r w:rsidR="00FA564E">
        <w:rPr>
          <w:rFonts w:ascii="Times New Roman" w:hAnsi="Times New Roman" w:cs="Times New Roman"/>
          <w:sz w:val="28"/>
        </w:rPr>
        <w:t xml:space="preserve"> </w:t>
      </w:r>
      <w:r w:rsidRPr="002F5DE8">
        <w:rPr>
          <w:rFonts w:ascii="Times New Roman" w:hAnsi="Times New Roman" w:cs="Times New Roman"/>
          <w:sz w:val="28"/>
        </w:rPr>
        <w:t>Карточка формы Т-2 заводится</w:t>
      </w:r>
      <w:proofErr w:type="gramEnd"/>
      <w:r w:rsidRPr="002F5DE8">
        <w:rPr>
          <w:rFonts w:ascii="Times New Roman" w:hAnsi="Times New Roman" w:cs="Times New Roman"/>
          <w:sz w:val="28"/>
        </w:rPr>
        <w:t xml:space="preserve"> на каждого работника, оформленного по срочному или бессрочному трудовому договору. В ней используются сведения из докуме</w:t>
      </w:r>
      <w:r>
        <w:rPr>
          <w:rFonts w:ascii="Times New Roman" w:hAnsi="Times New Roman" w:cs="Times New Roman"/>
          <w:sz w:val="28"/>
        </w:rPr>
        <w:t>нтов, предъявляемых работником</w:t>
      </w:r>
      <w:r w:rsidRPr="002F5DE8">
        <w:rPr>
          <w:rFonts w:ascii="Times New Roman" w:hAnsi="Times New Roman" w:cs="Times New Roman"/>
          <w:sz w:val="28"/>
        </w:rPr>
        <w:t>: паспорта, трудовой книжки, страхового свидетельства государственного пенсионного страхования, документов воинского учета (для военнообязанных), документа об образовании, а также дополнительной информации, которую сообщает о себе работник.</w:t>
      </w:r>
    </w:p>
    <w:p w:rsidR="00647787" w:rsidRPr="00647787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>Ответственность за качество подготовки кадровых документов</w:t>
      </w:r>
      <w:r w:rsidR="00497B11">
        <w:rPr>
          <w:rFonts w:ascii="Times New Roman" w:hAnsi="Times New Roman" w:cs="Times New Roman"/>
          <w:sz w:val="28"/>
        </w:rPr>
        <w:t xml:space="preserve">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и досто</w:t>
      </w:r>
      <w:r>
        <w:rPr>
          <w:rFonts w:ascii="Times New Roman" w:hAnsi="Times New Roman" w:cs="Times New Roman"/>
          <w:sz w:val="28"/>
        </w:rPr>
        <w:t>верность содержащихся в них све</w:t>
      </w:r>
      <w:r w:rsidRPr="00647787">
        <w:rPr>
          <w:rFonts w:ascii="Times New Roman" w:hAnsi="Times New Roman" w:cs="Times New Roman"/>
          <w:sz w:val="28"/>
        </w:rPr>
        <w:t>дений возлагается на начальника отдела кадров.</w:t>
      </w:r>
    </w:p>
    <w:p w:rsidR="00B71534" w:rsidRDefault="0064778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t xml:space="preserve">В целом исследование </w:t>
      </w:r>
      <w:proofErr w:type="gramStart"/>
      <w:r w:rsidRPr="00647787">
        <w:rPr>
          <w:rFonts w:ascii="Times New Roman" w:hAnsi="Times New Roman" w:cs="Times New Roman"/>
          <w:sz w:val="28"/>
        </w:rPr>
        <w:t>организации документационного обеспечения деят</w:t>
      </w:r>
      <w:r>
        <w:rPr>
          <w:rFonts w:ascii="Times New Roman" w:hAnsi="Times New Roman" w:cs="Times New Roman"/>
          <w:sz w:val="28"/>
        </w:rPr>
        <w:t>ельности отдела кадров</w:t>
      </w:r>
      <w:proofErr w:type="gramEnd"/>
      <w:r>
        <w:rPr>
          <w:rFonts w:ascii="Times New Roman" w:hAnsi="Times New Roman" w:cs="Times New Roman"/>
          <w:sz w:val="28"/>
        </w:rPr>
        <w:t xml:space="preserve"> в </w:t>
      </w:r>
      <w:r w:rsidR="00497B11" w:rsidRPr="00497B11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показало, что организация кадровой сл</w:t>
      </w:r>
      <w:r>
        <w:rPr>
          <w:rFonts w:ascii="Times New Roman" w:hAnsi="Times New Roman" w:cs="Times New Roman"/>
          <w:sz w:val="28"/>
        </w:rPr>
        <w:t>ужбы осуществляется по всем пра</w:t>
      </w:r>
      <w:r w:rsidRPr="00647787">
        <w:rPr>
          <w:rFonts w:ascii="Times New Roman" w:hAnsi="Times New Roman" w:cs="Times New Roman"/>
          <w:sz w:val="28"/>
        </w:rPr>
        <w:t>вилам и стандартам.</w:t>
      </w: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Стоит отметить, что 16 июня 2010 года Государственной инспекцией труда на предприят</w:t>
      </w:r>
      <w:proofErr w:type="gramStart"/>
      <w:r>
        <w:rPr>
          <w:rFonts w:ascii="Times New Roman" w:hAnsi="Times New Roman" w:cs="Times New Roman"/>
          <w:sz w:val="28"/>
        </w:rPr>
        <w:t>ии АО</w:t>
      </w:r>
      <w:proofErr w:type="gramEnd"/>
      <w:r>
        <w:rPr>
          <w:rFonts w:ascii="Times New Roman" w:hAnsi="Times New Roman" w:cs="Times New Roman"/>
          <w:sz w:val="28"/>
        </w:rPr>
        <w:t xml:space="preserve"> «ДРСУ» была проведена внеплановая выездная проверка, которая выявила ряд нарушений трудового законодательства и других нормативно-правовых актов, содержащих нормы трудового права.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проверки был разработан перечень мероприятий по устранению выявленных нарушений и совершенствованию кадровой работы: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ознакомление работников с Межотраслевыми правилами обеспечения работников специальной одеждой, специальной обувью и другими средствами индивидуальной защиты;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заполнить личные карточки учета и выдачи СИЗ работника, указать рост, размер;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внести в перечень работ повышенной опасности, выполняемых по наряд-допускам </w:t>
      </w:r>
      <w:proofErr w:type="gramStart"/>
      <w:r>
        <w:rPr>
          <w:rFonts w:ascii="Times New Roman" w:hAnsi="Times New Roman" w:cs="Times New Roman"/>
          <w:sz w:val="28"/>
        </w:rPr>
        <w:t>работы</w:t>
      </w:r>
      <w:proofErr w:type="gramEnd"/>
      <w:r>
        <w:rPr>
          <w:rFonts w:ascii="Times New Roman" w:hAnsi="Times New Roman" w:cs="Times New Roman"/>
          <w:sz w:val="28"/>
        </w:rPr>
        <w:t xml:space="preserve"> проводимые на проезжей части дорог и магистралей;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выделить кабинет площадью не менее 24 </w:t>
      </w:r>
      <w:proofErr w:type="spellStart"/>
      <w:r>
        <w:rPr>
          <w:rFonts w:ascii="Times New Roman" w:hAnsi="Times New Roman" w:cs="Times New Roman"/>
          <w:sz w:val="28"/>
        </w:rPr>
        <w:t>кв.м</w:t>
      </w:r>
      <w:proofErr w:type="spellEnd"/>
      <w:r>
        <w:rPr>
          <w:rFonts w:ascii="Times New Roman" w:hAnsi="Times New Roman" w:cs="Times New Roman"/>
          <w:sz w:val="28"/>
        </w:rPr>
        <w:t>. для проведения вводного инструктажа и обучения производственного персонала знаниям общих правил по охране труда;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провести аттестацию рабочих мест на участках: РСУ, ДЭУ-1, </w:t>
      </w:r>
      <w:proofErr w:type="spellStart"/>
      <w:r>
        <w:rPr>
          <w:rFonts w:ascii="Times New Roman" w:hAnsi="Times New Roman" w:cs="Times New Roman"/>
          <w:sz w:val="28"/>
        </w:rPr>
        <w:t>Озелеленение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разработать и утвердить в </w:t>
      </w:r>
      <w:proofErr w:type="spellStart"/>
      <w:r>
        <w:rPr>
          <w:rFonts w:ascii="Times New Roman" w:hAnsi="Times New Roman" w:cs="Times New Roman"/>
          <w:sz w:val="28"/>
        </w:rPr>
        <w:t>установвленном</w:t>
      </w:r>
      <w:proofErr w:type="spellEnd"/>
      <w:r>
        <w:rPr>
          <w:rFonts w:ascii="Times New Roman" w:hAnsi="Times New Roman" w:cs="Times New Roman"/>
          <w:sz w:val="28"/>
        </w:rPr>
        <w:t xml:space="preserve"> порядке коллективный договор и «Соглашение по охране труда» коллективного договора;</w:t>
      </w:r>
    </w:p>
    <w:p w:rsidR="00E71A47" w:rsidRDefault="00E71A4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 </w:t>
      </w:r>
      <w:proofErr w:type="gramStart"/>
      <w:r>
        <w:rPr>
          <w:rFonts w:ascii="Times New Roman" w:hAnsi="Times New Roman" w:cs="Times New Roman"/>
          <w:sz w:val="28"/>
        </w:rPr>
        <w:t>приеме</w:t>
      </w:r>
      <w:proofErr w:type="gramEnd"/>
      <w:r>
        <w:rPr>
          <w:rFonts w:ascii="Times New Roman" w:hAnsi="Times New Roman" w:cs="Times New Roman"/>
          <w:sz w:val="28"/>
        </w:rPr>
        <w:t xml:space="preserve"> на работу знакомить сотрудников с правилами внутреннего распорядка до подписания трудового договора.</w:t>
      </w:r>
    </w:p>
    <w:p w:rsidR="00C66A5D" w:rsidRDefault="00C66A5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A16DD" w:rsidRDefault="007A16DD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Стоит отметить, что </w:t>
      </w:r>
      <w:r w:rsidR="003C0705">
        <w:rPr>
          <w:rFonts w:ascii="Times New Roman" w:hAnsi="Times New Roman" w:cs="Times New Roman"/>
          <w:sz w:val="28"/>
        </w:rPr>
        <w:t xml:space="preserve">в организации работы отдела кадров не применяются автоматизированные программы, вся документация оформляется </w:t>
      </w:r>
      <w:proofErr w:type="gramStart"/>
      <w:r w:rsidR="003C0705">
        <w:rPr>
          <w:rFonts w:ascii="Times New Roman" w:hAnsi="Times New Roman" w:cs="Times New Roman"/>
          <w:sz w:val="28"/>
        </w:rPr>
        <w:t>на</w:t>
      </w:r>
      <w:proofErr w:type="gramEnd"/>
      <w:r w:rsidR="003C0705">
        <w:rPr>
          <w:rFonts w:ascii="Times New Roman" w:hAnsi="Times New Roman" w:cs="Times New Roman"/>
          <w:sz w:val="28"/>
        </w:rPr>
        <w:t xml:space="preserve"> </w:t>
      </w:r>
      <w:proofErr w:type="gramStart"/>
      <w:r w:rsidR="003C0705">
        <w:rPr>
          <w:rFonts w:ascii="Times New Roman" w:hAnsi="Times New Roman" w:cs="Times New Roman"/>
          <w:sz w:val="28"/>
        </w:rPr>
        <w:t>бумажных</w:t>
      </w:r>
      <w:proofErr w:type="gramEnd"/>
      <w:r w:rsidR="003C0705">
        <w:rPr>
          <w:rFonts w:ascii="Times New Roman" w:hAnsi="Times New Roman" w:cs="Times New Roman"/>
          <w:sz w:val="28"/>
        </w:rPr>
        <w:t xml:space="preserve"> носителем с заполнением сотрудниками, что значительно усложняет работу в условиях постоянных изменений законодательства в сфере ведения кадрового делопроизводства.</w:t>
      </w:r>
    </w:p>
    <w:p w:rsidR="003C0705" w:rsidRDefault="003C0705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22867" w:rsidRDefault="00122867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25A1" w:rsidRDefault="009525A1" w:rsidP="006477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6D42" w:rsidRPr="00937541" w:rsidRDefault="00C16D42" w:rsidP="009375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541" w:rsidRDefault="00937541" w:rsidP="00937541"/>
    <w:p w:rsidR="002F5DE8" w:rsidRDefault="002F5DE8" w:rsidP="00937541"/>
    <w:p w:rsidR="002F5DE8" w:rsidRDefault="002F5DE8" w:rsidP="00937541"/>
    <w:p w:rsidR="00710780" w:rsidRDefault="00710780" w:rsidP="00937541"/>
    <w:p w:rsidR="00710780" w:rsidRDefault="00710780" w:rsidP="00937541"/>
    <w:p w:rsidR="00710780" w:rsidRDefault="00710780" w:rsidP="00937541"/>
    <w:p w:rsidR="00710780" w:rsidRDefault="00710780" w:rsidP="00937541"/>
    <w:p w:rsidR="00C66A5D" w:rsidRDefault="00C66A5D" w:rsidP="00937541"/>
    <w:p w:rsidR="00937541" w:rsidRDefault="00937541" w:rsidP="00937541"/>
    <w:p w:rsidR="004546C5" w:rsidRPr="00FA564E" w:rsidRDefault="004546C5" w:rsidP="00FA564E">
      <w:pPr>
        <w:pStyle w:val="1"/>
        <w:ind w:firstLine="709"/>
        <w:jc w:val="center"/>
        <w:rPr>
          <w:rFonts w:ascii="Times New Roman" w:hAnsi="Times New Roman" w:cs="Times New Roman"/>
          <w:color w:val="auto"/>
        </w:rPr>
      </w:pPr>
      <w:bookmarkStart w:id="8" w:name="_Toc509768909"/>
      <w:r w:rsidRPr="00FA564E">
        <w:rPr>
          <w:rFonts w:ascii="Times New Roman" w:hAnsi="Times New Roman" w:cs="Times New Roman"/>
          <w:color w:val="auto"/>
        </w:rPr>
        <w:lastRenderedPageBreak/>
        <w:t>Глава 3. Разработка предложений по организации кадрового делопроизводства в компан</w:t>
      </w:r>
      <w:proofErr w:type="gramStart"/>
      <w:r w:rsidRPr="00FA564E">
        <w:rPr>
          <w:rFonts w:ascii="Times New Roman" w:hAnsi="Times New Roman" w:cs="Times New Roman"/>
          <w:color w:val="auto"/>
        </w:rPr>
        <w:t>ии АО</w:t>
      </w:r>
      <w:proofErr w:type="gramEnd"/>
      <w:r w:rsidRPr="00FA564E">
        <w:rPr>
          <w:rFonts w:ascii="Times New Roman" w:hAnsi="Times New Roman" w:cs="Times New Roman"/>
          <w:color w:val="auto"/>
        </w:rPr>
        <w:t xml:space="preserve"> «ДРСУ»</w:t>
      </w:r>
      <w:bookmarkEnd w:id="8"/>
    </w:p>
    <w:p w:rsidR="00937541" w:rsidRDefault="00937541" w:rsidP="00937541"/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Эффективная работа аппарата управления любого предприятия неразрывно связана с правильной организацией работы с документами. Практически ни одна технологическая функция управления, связанная с информационными источниками, не обходится без документирования. От того, насколько профессионально ведется документация, зависит успех управленческой деятельности в целом. Следовательно, необходима тщательная работа по совершенствованию всей документации.</w:t>
      </w:r>
    </w:p>
    <w:p w:rsidR="00FD1580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Направления совершенствования делопроизводства разнообразны. </w:t>
      </w:r>
      <w:r w:rsidR="00FD1580">
        <w:rPr>
          <w:rFonts w:ascii="Times New Roman" w:hAnsi="Times New Roman" w:cs="Times New Roman"/>
          <w:sz w:val="28"/>
          <w:szCs w:val="28"/>
        </w:rPr>
        <w:t xml:space="preserve">Рассмотрим возможные направления совершенствования кадрового делопроизводства для АО «ДРСУ»: 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1580" w:rsidRDefault="00FD1580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разработка рациональных схем документооборота, схем движения документов.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К числу способов, позволяющих эффективно совершенствовать технологию документооборота</w:t>
      </w:r>
      <w:r w:rsidR="00FD1580">
        <w:rPr>
          <w:rFonts w:ascii="Times New Roman" w:hAnsi="Times New Roman" w:cs="Times New Roman"/>
          <w:sz w:val="28"/>
          <w:szCs w:val="28"/>
        </w:rPr>
        <w:t xml:space="preserve">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, </w:t>
      </w:r>
      <w:r w:rsidR="00FD1580">
        <w:rPr>
          <w:rFonts w:ascii="Times New Roman" w:hAnsi="Times New Roman" w:cs="Times New Roman"/>
          <w:sz w:val="28"/>
          <w:szCs w:val="28"/>
        </w:rPr>
        <w:t xml:space="preserve"> следует отнести </w:t>
      </w:r>
      <w:r w:rsidRPr="00EC4E42">
        <w:rPr>
          <w:rFonts w:ascii="Times New Roman" w:hAnsi="Times New Roman" w:cs="Times New Roman"/>
          <w:sz w:val="28"/>
          <w:szCs w:val="28"/>
        </w:rPr>
        <w:t xml:space="preserve"> оптимизацию процедур подготовки и оформления документации, упорядочения документационной нагрузки во времени с целью более равномерного ее распределения.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Другим направлением совершенствования кадровой деятельности </w:t>
      </w:r>
      <w:r w:rsidR="00FD1580">
        <w:rPr>
          <w:rFonts w:ascii="Times New Roman" w:hAnsi="Times New Roman" w:cs="Times New Roman"/>
          <w:sz w:val="28"/>
          <w:szCs w:val="28"/>
        </w:rPr>
        <w:t xml:space="preserve">АО «ДРСУ» </w:t>
      </w:r>
      <w:r w:rsidRPr="00EC4E42">
        <w:rPr>
          <w:rFonts w:ascii="Times New Roman" w:hAnsi="Times New Roman" w:cs="Times New Roman"/>
          <w:sz w:val="28"/>
          <w:szCs w:val="28"/>
        </w:rPr>
        <w:t>можно назвать сокращение объема документооборота, связанное с регламентацией документирования, уменьшением количества внутренних документо</w:t>
      </w:r>
      <w:r w:rsidR="00FD1580">
        <w:rPr>
          <w:rFonts w:ascii="Times New Roman" w:hAnsi="Times New Roman" w:cs="Times New Roman"/>
          <w:sz w:val="28"/>
          <w:szCs w:val="28"/>
        </w:rPr>
        <w:t>в, рационализацией документации</w:t>
      </w:r>
      <w:r w:rsidRPr="00EC4E42">
        <w:rPr>
          <w:rFonts w:ascii="Times New Roman" w:hAnsi="Times New Roman" w:cs="Times New Roman"/>
          <w:sz w:val="28"/>
          <w:szCs w:val="28"/>
        </w:rPr>
        <w:t>. Необходимо также установление оптимальных сроков документооборота и наиболее рациональных маршрутов движения документов по каждому типу решений.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В соответствии с этим должна формироваться методика совершенствования документооборота. Она должна быть основана на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изучении организационной структуры, органов и звеньев управления, принимающих решения.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Главным условием сокращения объемов документов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является упорядочение их возникновения. Основным методом упорядочения процесса документирования является </w:t>
      </w:r>
      <w:proofErr w:type="gramStart"/>
      <w:r w:rsidRPr="00EC4E42">
        <w:rPr>
          <w:rFonts w:ascii="Times New Roman" w:hAnsi="Times New Roman" w:cs="Times New Roman"/>
          <w:sz w:val="28"/>
          <w:szCs w:val="28"/>
        </w:rPr>
        <w:t>унификация</w:t>
      </w:r>
      <w:proofErr w:type="gramEnd"/>
      <w:r w:rsidRPr="00EC4E42">
        <w:rPr>
          <w:rFonts w:ascii="Times New Roman" w:hAnsi="Times New Roman" w:cs="Times New Roman"/>
          <w:sz w:val="28"/>
          <w:szCs w:val="28"/>
        </w:rPr>
        <w:t xml:space="preserve"> как отдельных групп документов, так и всей системы делопроизводства.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Другое направление сокращения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– повышение качества самого документа как носителя управленческой информации. Качество документа включает в себя требование к изложению содержания: применение унифицированных текстов, четкая структура, ясность формулировок, реальность сроков исполнения.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Следующее направление совершенствования кадрового делопроизводства</w:t>
      </w:r>
      <w:r w:rsidR="00FD1580">
        <w:rPr>
          <w:rFonts w:ascii="Times New Roman" w:hAnsi="Times New Roman" w:cs="Times New Roman"/>
          <w:sz w:val="28"/>
          <w:szCs w:val="28"/>
        </w:rPr>
        <w:t xml:space="preserve"> в АО «ДРСУ»</w:t>
      </w:r>
      <w:r w:rsidRPr="00EC4E42">
        <w:rPr>
          <w:rFonts w:ascii="Times New Roman" w:hAnsi="Times New Roman" w:cs="Times New Roman"/>
          <w:sz w:val="28"/>
          <w:szCs w:val="28"/>
        </w:rPr>
        <w:t xml:space="preserve"> – построение эффективных информационно-поисковых систем (ИПС). Основные принципы рациональной организации регистрации и поиска документов предусматривают построение информационных систем на базе полной регистрации документов, однократного ввода в ИПС каждого документа, централизации при построении поисковых систем, их информационной совместимости и возможности доступа к базе данных каждого специалиста.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Централизованное хранилище данных позволяет решить целый ряд проблем: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Возможность оперативного получения целостной и непротиворечивой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Организация сбора, хранения и актуализации разрозненной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Высокая надежность и управляемость системы, быстрый и подконтрольный доступ пользователей к информации;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Экономия средств за счет сосредоточения обслуживающего персонала в одном месте;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E42" w:rsidRPr="00EC4E42">
        <w:rPr>
          <w:rFonts w:ascii="Times New Roman" w:hAnsi="Times New Roman" w:cs="Times New Roman"/>
          <w:sz w:val="28"/>
          <w:szCs w:val="28"/>
        </w:rPr>
        <w:t>Возможность централизованного разв</w:t>
      </w:r>
      <w:r>
        <w:rPr>
          <w:rFonts w:ascii="Times New Roman" w:hAnsi="Times New Roman" w:cs="Times New Roman"/>
          <w:sz w:val="28"/>
          <w:szCs w:val="28"/>
        </w:rPr>
        <w:t>ития вычислительных средств.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lastRenderedPageBreak/>
        <w:t xml:space="preserve">Не менее значимым направлением совершенствования кадровой работы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является создание системы электронного документооборота.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управления электронным документооборотом (СУЭД) предназначена для следующих целей: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процесса;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руководства и специалистов за счет увеличения объемов информационного хранения, централизованной обработки информации, уменьшения времени поиска документов и соответственно подготовки отчетов и докладов, а также за счет повышения полноты и достоверности отчетов;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Уменьшение стоимости документационного обеспечения управления предприятием за счет перехода от бумажного делопроизводства к </w:t>
      </w:r>
      <w:proofErr w:type="gramStart"/>
      <w:r w:rsidR="00EC4E42" w:rsidRPr="00EC4E42">
        <w:rPr>
          <w:rFonts w:ascii="Times New Roman" w:hAnsi="Times New Roman" w:cs="Times New Roman"/>
          <w:sz w:val="28"/>
          <w:szCs w:val="28"/>
        </w:rPr>
        <w:t>электронному</w:t>
      </w:r>
      <w:proofErr w:type="gramEnd"/>
      <w:r w:rsidR="00EC4E42" w:rsidRPr="00EC4E42">
        <w:rPr>
          <w:rFonts w:ascii="Times New Roman" w:hAnsi="Times New Roman" w:cs="Times New Roman"/>
          <w:sz w:val="28"/>
          <w:szCs w:val="28"/>
        </w:rPr>
        <w:t>, снижение стоимости копирования и передачи бумажных документов;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Сокращение времени поиска бумажных оригиналов документов в архивном хранении за счет получения точной адресации в электронном виде;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Интеграция информационных процессов в рамках кооперации предприятий;</w:t>
      </w:r>
    </w:p>
    <w:p w:rsidR="00EC4E42" w:rsidRPr="00EC4E42" w:rsidRDefault="00496B4D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4E42" w:rsidRPr="00EC4E42">
        <w:rPr>
          <w:rFonts w:ascii="Times New Roman" w:hAnsi="Times New Roman" w:cs="Times New Roman"/>
          <w:sz w:val="28"/>
          <w:szCs w:val="28"/>
        </w:rPr>
        <w:t xml:space="preserve"> Создание качественно новой информационной базы для последующего совершенствования процессов документационного обеспечения управления и технологии работы с документами.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Таким образом, внедрение системы электронного документооборота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позволит решить проблему систематизации, обработки и безопасного хранения значительных объемов информации, так как от того, насколько организовано управление документооборотом, зависит эффективность управления предприятием в целом.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В настоящее время основная концепция автоматизации документооборота базируется на принципах управления бизнес-процессами, в ходе выполнения которых создаются и движутся документы. Иными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словами, это организация и управление процессами создания документов на основе последовательной обработки различными пользователями других ранее существовавших документов.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Система автоматизации делопроизводства и документооборота также позволит: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1. Централизованно отслеживать ход делопроизводственного процесса вплоть до работы исполнителей над документами на своих рабочих местах, систематизировать результаты контроля и тем самым выявлять «узкие места» в документообороте и работе персонала;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2. При переходе на работу с электронными копиями документов полностью исключить возможность их утери и свести поиск документа к запросу, выполняемому системой в течение считанных секунд. При этом даже необязательно помнить название или регистрационный номер документа, достаточно указать тематику или ключевые слова для поиска.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3. Повысить рост производительности труда сотрудников за счет упорядочения технологии работы с документами, резкого сокращения времени передачи документов по локальной сети или средствами электронной поч</w:t>
      </w:r>
      <w:r w:rsidR="00496B4D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Итак, внедрение полноценной системы автоматизации делопроизводства </w:t>
      </w:r>
      <w:r w:rsidR="00FD1580">
        <w:rPr>
          <w:rFonts w:ascii="Times New Roman" w:hAnsi="Times New Roman" w:cs="Times New Roman"/>
          <w:sz w:val="28"/>
          <w:szCs w:val="28"/>
        </w:rPr>
        <w:t xml:space="preserve">в АО «ДРСУ» </w:t>
      </w:r>
      <w:r w:rsidRPr="00EC4E42">
        <w:rPr>
          <w:rFonts w:ascii="Times New Roman" w:hAnsi="Times New Roman" w:cs="Times New Roman"/>
          <w:sz w:val="28"/>
          <w:szCs w:val="28"/>
        </w:rPr>
        <w:t>предусматривает комплекс организационно-технических мероприятий, решающих большинство перечисленных выше проблем на основе внедрения единой для всех сотрудников предприятия дисциплины работы с офисной и производственной информацией.</w:t>
      </w:r>
    </w:p>
    <w:p w:rsidR="00EC4E42" w:rsidRPr="00EC4E42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>В конечном счете, при внедрении системы электронного делопроизводства достигается повышение оперативности управления ресурсами организации, выявляются ее резервы и перспективы роста для укрепления позиций на рынке.</w:t>
      </w:r>
    </w:p>
    <w:p w:rsidR="004546C5" w:rsidRDefault="00EC4E42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E42">
        <w:rPr>
          <w:rFonts w:ascii="Times New Roman" w:hAnsi="Times New Roman" w:cs="Times New Roman"/>
          <w:sz w:val="28"/>
          <w:szCs w:val="28"/>
        </w:rPr>
        <w:t xml:space="preserve">Исходя из этого, можно сделать вывод, что документооборот отражает внутренние закономерности функционирования и развития систем управления и находится в прямой зависимости от происходящих в них </w:t>
      </w:r>
      <w:r w:rsidRPr="00EC4E42">
        <w:rPr>
          <w:rFonts w:ascii="Times New Roman" w:hAnsi="Times New Roman" w:cs="Times New Roman"/>
          <w:sz w:val="28"/>
          <w:szCs w:val="28"/>
        </w:rPr>
        <w:lastRenderedPageBreak/>
        <w:t>преобразований. Он неразрывно связан с совершенствованием всего комплекса элементов, составляющих организационную структуру и процессы управления.</w:t>
      </w:r>
    </w:p>
    <w:p w:rsidR="00B258ED" w:rsidRDefault="00B258ED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предложенные мероприятия направлены главным образом, на </w:t>
      </w:r>
      <w:r w:rsidR="00065E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повышение эффективности отдела кадров и системы управления персоналом АО «ДРСУ» в целом. Внедрение электронного документооборота позволит сократить время на оформление необходимой документации и систематизировать хранение документов, что будет способствовать росту эффективности кадрового делопроизводства. </w:t>
      </w: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E4A" w:rsidRDefault="00065E4A" w:rsidP="007F4A5D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4A5D" w:rsidRPr="00FA564E" w:rsidRDefault="00013F0E" w:rsidP="00FA564E">
      <w:pPr>
        <w:pStyle w:val="1"/>
        <w:jc w:val="center"/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</w:pPr>
      <w:bookmarkStart w:id="9" w:name="_Toc509768910"/>
      <w:bookmarkStart w:id="10" w:name="_Toc450676391"/>
      <w:r w:rsidRPr="00FA564E">
        <w:rPr>
          <w:rFonts w:ascii="Times New Roman" w:eastAsia="MS Mincho" w:hAnsi="Times New Roman" w:cs="Times New Roman"/>
          <w:bCs w:val="0"/>
          <w:color w:val="auto"/>
          <w:szCs w:val="24"/>
          <w:lang w:eastAsia="ja-JP"/>
        </w:rPr>
        <w:lastRenderedPageBreak/>
        <w:t>Заключение</w:t>
      </w:r>
      <w:bookmarkEnd w:id="9"/>
    </w:p>
    <w:p w:rsidR="00013F0E" w:rsidRPr="00013F0E" w:rsidRDefault="00013F0E" w:rsidP="000B1F5F">
      <w:pPr>
        <w:spacing w:after="0" w:line="240" w:lineRule="auto"/>
        <w:ind w:firstLine="851"/>
        <w:jc w:val="both"/>
        <w:outlineLvl w:val="1"/>
        <w:rPr>
          <w:rFonts w:ascii="Times New Roman" w:eastAsia="MS Mincho" w:hAnsi="Times New Roman" w:cs="Times New Roman"/>
          <w:bCs/>
          <w:sz w:val="28"/>
          <w:szCs w:val="24"/>
          <w:lang w:eastAsia="ja-JP"/>
        </w:rPr>
      </w:pPr>
    </w:p>
    <w:bookmarkEnd w:id="10"/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Правила ведения делопроизводства в организациях устанавливаются в общегосударственном масштабе преимущественно в форме государственных стандартов России, типовых инструкций или правил, положений по делопроизводству, унифицированных форм документов, типовой номенклатуры дел, установления типовых сроков хранения документов, правил хранения и утилизации документов. Перечисленные выше документы разрабатываются специально уполномоченными государственными организациями в соответствии с действующим законодательством. В отдельно взятой организации делопроизводство регулируется разработкой собственной инструкции по делопроизводству или стандарта организации, которая утверждается первым лицом предприятия в качестве нормативного правового акта, обязательного для исполнения работниками всех уровней. Разработка инструкции и контроль над выполнением ее положений возлагается на службу делопроизводства.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Грамотное управление персоналом невозможно без отлаженной системы кадрового делопроизводства, которое является неотъемлемой частью любой организации (предприятия, учреждения) независимо от масштабов его деятельности и организационно-правовой системы.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Каждый руководитель должен учитывать, что недопустимо отсутствие кадровой документации, отражающей трудовую деятельность и подтверждающей трудовой стаж работника, необходимый для начисления пенсии. Именно руководители организаций и предприятий несут персональную ответственность за документальный фонд, образующийся на предприятии.</w:t>
      </w:r>
    </w:p>
    <w:p w:rsidR="000B1F5F" w:rsidRPr="000B1F5F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 xml:space="preserve">Современное законодательство требует оформления большого количества документов, фиксирующих различные аспекты трудовых отношений работника и работодателя. Для того чтобы правильно оформить </w:t>
      </w:r>
      <w:r w:rsidRPr="000B1F5F">
        <w:rPr>
          <w:rFonts w:ascii="Times New Roman" w:hAnsi="Times New Roman" w:cs="Times New Roman"/>
          <w:sz w:val="28"/>
          <w:szCs w:val="28"/>
        </w:rPr>
        <w:lastRenderedPageBreak/>
        <w:t>документ, необходимо определить, к какой группе документов или системе документации он относится.</w:t>
      </w:r>
    </w:p>
    <w:p w:rsidR="007F4A5D" w:rsidRDefault="000B1F5F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F5F">
        <w:rPr>
          <w:rFonts w:ascii="Times New Roman" w:hAnsi="Times New Roman" w:cs="Times New Roman"/>
          <w:sz w:val="28"/>
          <w:szCs w:val="28"/>
        </w:rPr>
        <w:t>Для осуществления функции управления кадрами и решения кадровых задач на предприятии создается самостоятельное структурное подразделение или назначается желательно освобожденный от других видов работ специальный сотрудник, организующий весь процесс управления кадрами совместно с руководством организации.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в вопросах кадрового делопроизводства, наличие необходимых умений и навыков работы с кадровыми документами, понимание их роли в системе управления – важнейший признак современной деловой культуры и высокого профессионализма работника.</w:t>
      </w:r>
    </w:p>
    <w:p w:rsidR="00777EC5" w:rsidRDefault="00777EC5" w:rsidP="000B1F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ведение кадровой документации в организациях установлено законодательными и иными нормативными правовыми актами Российской Федерации. </w:t>
      </w:r>
    </w:p>
    <w:p w:rsidR="00D768FE" w:rsidRDefault="00CC1E68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 работе выступило предприятие АО «ДРСУ»</w:t>
      </w:r>
      <w:r w:rsidR="00777EC5">
        <w:rPr>
          <w:rFonts w:ascii="Times New Roman" w:hAnsi="Times New Roman" w:cs="Times New Roman"/>
          <w:sz w:val="28"/>
          <w:szCs w:val="28"/>
        </w:rPr>
        <w:t xml:space="preserve">, основными видами деятельности которого являются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 xml:space="preserve">капитальный и текущий ремонт дорог и дворовых территорий; 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благоустройство территории, включая посадку цветов и др. зеленых насаждений;</w:t>
      </w:r>
      <w:r w:rsidR="00D768FE">
        <w:rPr>
          <w:rFonts w:ascii="Times New Roman" w:hAnsi="Times New Roman" w:cs="Times New Roman"/>
          <w:sz w:val="28"/>
          <w:szCs w:val="28"/>
        </w:rPr>
        <w:t xml:space="preserve"> </w:t>
      </w:r>
      <w:r w:rsidR="00D768FE" w:rsidRPr="00034C8F">
        <w:rPr>
          <w:rFonts w:ascii="Times New Roman" w:hAnsi="Times New Roman" w:cs="Times New Roman"/>
          <w:sz w:val="28"/>
          <w:szCs w:val="28"/>
        </w:rPr>
        <w:t>содержание и эксплуатация газонов (озеленение).</w:t>
      </w:r>
    </w:p>
    <w:p w:rsidR="00D768FE" w:rsidRDefault="00BD581F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8FE">
        <w:rPr>
          <w:rFonts w:ascii="Times New Roman" w:hAnsi="Times New Roman" w:cs="Times New Roman"/>
          <w:sz w:val="28"/>
          <w:szCs w:val="28"/>
        </w:rPr>
        <w:t xml:space="preserve"> рамках данной работы была проанализирована динамика и структура численности персона АО «ДРСУ».  Определенной тенденции в динамике численности персонала нет, при этом к концу 2016 года</w:t>
      </w:r>
      <w:r w:rsidR="00342BF3">
        <w:rPr>
          <w:rFonts w:ascii="Times New Roman" w:hAnsi="Times New Roman" w:cs="Times New Roman"/>
          <w:sz w:val="28"/>
          <w:szCs w:val="28"/>
        </w:rPr>
        <w:t xml:space="preserve"> численность составляет 150 человек. </w:t>
      </w:r>
      <w:r w:rsidR="00D768FE">
        <w:rPr>
          <w:rFonts w:ascii="Times New Roman" w:hAnsi="Times New Roman" w:cs="Times New Roman"/>
          <w:sz w:val="28"/>
        </w:rPr>
        <w:t xml:space="preserve">85% численности персонала АО «ДРСУ» по состоянию </w:t>
      </w:r>
      <w:proofErr w:type="gramStart"/>
      <w:r w:rsidR="00D768FE">
        <w:rPr>
          <w:rFonts w:ascii="Times New Roman" w:hAnsi="Times New Roman" w:cs="Times New Roman"/>
          <w:sz w:val="28"/>
        </w:rPr>
        <w:t>на конец</w:t>
      </w:r>
      <w:proofErr w:type="gramEnd"/>
      <w:r w:rsidR="00D768FE">
        <w:rPr>
          <w:rFonts w:ascii="Times New Roman" w:hAnsi="Times New Roman" w:cs="Times New Roman"/>
          <w:sz w:val="28"/>
        </w:rPr>
        <w:t xml:space="preserve"> 2016 года представлены рабочими. </w:t>
      </w:r>
    </w:p>
    <w:p w:rsidR="00D768FE" w:rsidRPr="006F09A7" w:rsidRDefault="00D768FE" w:rsidP="00DC2F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09A7">
        <w:rPr>
          <w:rFonts w:ascii="Times New Roman" w:hAnsi="Times New Roman" w:cs="Times New Roman"/>
          <w:sz w:val="28"/>
        </w:rPr>
        <w:t>Особое внимание уделяется вопросам охраны труда и технике безопасности на производстве.</w:t>
      </w:r>
      <w:r w:rsidR="00DC2FCF">
        <w:rPr>
          <w:rFonts w:ascii="Times New Roman" w:hAnsi="Times New Roman" w:cs="Times New Roman"/>
          <w:sz w:val="28"/>
        </w:rPr>
        <w:t xml:space="preserve"> </w:t>
      </w:r>
      <w:r w:rsidRPr="006F09A7">
        <w:rPr>
          <w:rFonts w:ascii="Times New Roman" w:hAnsi="Times New Roman" w:cs="Times New Roman"/>
          <w:sz w:val="28"/>
        </w:rPr>
        <w:t>В АО «ДРСУ» проводятся все виды инструктажей и проверка знаний у работников. Вводный инструктаж проводится специалистом по охране труда со всеми поступающими на работу. Инструктаж проводится по программе вводного инструктажа, инструкции по пожарной безопасности.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47787">
        <w:rPr>
          <w:rFonts w:ascii="Times New Roman" w:hAnsi="Times New Roman" w:cs="Times New Roman"/>
          <w:sz w:val="28"/>
        </w:rPr>
        <w:lastRenderedPageBreak/>
        <w:t xml:space="preserve">Документирование кадровой деятельности в </w:t>
      </w:r>
      <w:r w:rsidRPr="00172E72">
        <w:rPr>
          <w:rFonts w:ascii="Times New Roman" w:hAnsi="Times New Roman" w:cs="Times New Roman"/>
          <w:sz w:val="28"/>
        </w:rPr>
        <w:t>АО «ДРСУ»</w:t>
      </w:r>
      <w:r>
        <w:rPr>
          <w:rFonts w:ascii="Times New Roman" w:hAnsi="Times New Roman" w:cs="Times New Roman"/>
          <w:sz w:val="28"/>
        </w:rPr>
        <w:t xml:space="preserve"> </w:t>
      </w:r>
      <w:r w:rsidRPr="00647787">
        <w:rPr>
          <w:rFonts w:ascii="Times New Roman" w:hAnsi="Times New Roman" w:cs="Times New Roman"/>
          <w:sz w:val="28"/>
        </w:rPr>
        <w:t>осуществляет отдел кадров, который является самостоятельным структурным подразделением пре</w:t>
      </w:r>
      <w:r>
        <w:rPr>
          <w:rFonts w:ascii="Times New Roman" w:hAnsi="Times New Roman" w:cs="Times New Roman"/>
          <w:sz w:val="28"/>
        </w:rPr>
        <w:t>дприятия и подчиняется непосред</w:t>
      </w:r>
      <w:r w:rsidRPr="00647787">
        <w:rPr>
          <w:rFonts w:ascii="Times New Roman" w:hAnsi="Times New Roman" w:cs="Times New Roman"/>
          <w:sz w:val="28"/>
        </w:rPr>
        <w:t>ственно генерально</w:t>
      </w:r>
      <w:r>
        <w:rPr>
          <w:rFonts w:ascii="Times New Roman" w:hAnsi="Times New Roman" w:cs="Times New Roman"/>
          <w:sz w:val="28"/>
        </w:rPr>
        <w:t>му</w:t>
      </w:r>
      <w:r w:rsidRPr="00647787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у</w:t>
      </w:r>
      <w:r w:rsidRPr="00647787">
        <w:rPr>
          <w:rFonts w:ascii="Times New Roman" w:hAnsi="Times New Roman" w:cs="Times New Roman"/>
          <w:sz w:val="28"/>
        </w:rPr>
        <w:t>.</w:t>
      </w:r>
    </w:p>
    <w:p w:rsidR="00D768FE" w:rsidRPr="00647787" w:rsidRDefault="00D768FE" w:rsidP="00D768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7787">
        <w:rPr>
          <w:rFonts w:ascii="Times New Roman" w:hAnsi="Times New Roman" w:cs="Times New Roman"/>
          <w:sz w:val="28"/>
        </w:rPr>
        <w:t xml:space="preserve">В </w:t>
      </w:r>
      <w:r w:rsidRPr="00172E72">
        <w:rPr>
          <w:rFonts w:ascii="Times New Roman" w:hAnsi="Times New Roman" w:cs="Times New Roman"/>
          <w:sz w:val="28"/>
        </w:rPr>
        <w:t>АО «ДРСУ»</w:t>
      </w:r>
      <w:r w:rsidRPr="00647787">
        <w:rPr>
          <w:rFonts w:ascii="Times New Roman" w:hAnsi="Times New Roman" w:cs="Times New Roman"/>
          <w:sz w:val="28"/>
        </w:rPr>
        <w:t xml:space="preserve"> создаются следующие кад</w:t>
      </w:r>
      <w:r>
        <w:rPr>
          <w:rFonts w:ascii="Times New Roman" w:hAnsi="Times New Roman" w:cs="Times New Roman"/>
          <w:sz w:val="28"/>
        </w:rPr>
        <w:t>ровые документы: приказы (распо</w:t>
      </w:r>
      <w:r w:rsidRPr="00647787">
        <w:rPr>
          <w:rFonts w:ascii="Times New Roman" w:hAnsi="Times New Roman" w:cs="Times New Roman"/>
          <w:sz w:val="28"/>
        </w:rPr>
        <w:t>ряжения), инструкции, договоры (контракты), акты, протоколы, письма, должностные инструкции, документы по личному составу и другие.</w:t>
      </w:r>
      <w:proofErr w:type="gramEnd"/>
    </w:p>
    <w:p w:rsidR="004F5875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возможным направлениям совершенствования делопроизводства в АО «ДРСУ» по результатам выявленных проблем следует отнести:  </w:t>
      </w:r>
      <w:r w:rsidRPr="00EC4E42">
        <w:rPr>
          <w:rFonts w:ascii="Times New Roman" w:hAnsi="Times New Roman" w:cs="Times New Roman"/>
          <w:sz w:val="28"/>
          <w:szCs w:val="28"/>
        </w:rPr>
        <w:t>создание моделей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4E42">
        <w:rPr>
          <w:rFonts w:ascii="Times New Roman" w:hAnsi="Times New Roman" w:cs="Times New Roman"/>
          <w:sz w:val="28"/>
          <w:szCs w:val="28"/>
        </w:rPr>
        <w:t>составление маршрутных карт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C4E42">
        <w:rPr>
          <w:rFonts w:ascii="Times New Roman" w:hAnsi="Times New Roman" w:cs="Times New Roman"/>
          <w:sz w:val="28"/>
          <w:szCs w:val="28"/>
        </w:rPr>
        <w:t>разработка рациональных схем документооборота, схем движения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564" w:rsidRDefault="00535564" w:rsidP="005355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9DF" w:rsidRDefault="00BC39DF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496B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5875" w:rsidRDefault="004F5875" w:rsidP="00FA564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509768911"/>
      <w:r w:rsidRPr="00FA564E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1"/>
    </w:p>
    <w:p w:rsidR="00CE358E" w:rsidRPr="00CE358E" w:rsidRDefault="00CE358E" w:rsidP="00CE358E">
      <w:pPr>
        <w:spacing w:after="0" w:line="240" w:lineRule="auto"/>
      </w:pPr>
    </w:p>
    <w:p w:rsidR="00937541" w:rsidRDefault="00937541" w:rsidP="004F5875">
      <w:pPr>
        <w:spacing w:after="0" w:line="240" w:lineRule="auto"/>
      </w:pP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Федеральный закон "О персональных данных" от 27.07.2006 N 152-ФЗ (последняя редакция). – Режим доступа: http://www.consultant.ru/document/cons_doc_LAW_61801/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  <w:p w:rsidR="00CE358E" w:rsidRP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>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  <w:p w:rsidR="00CE358E" w:rsidRDefault="00CE358E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58E">
        <w:rPr>
          <w:rFonts w:ascii="Times New Roman" w:hAnsi="Times New Roman" w:cs="Times New Roman"/>
          <w:sz w:val="28"/>
          <w:szCs w:val="28"/>
        </w:rPr>
        <w:t xml:space="preserve">"ГОСТ </w:t>
      </w:r>
      <w:proofErr w:type="gramStart"/>
      <w:r w:rsidRPr="00CE358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E358E">
        <w:rPr>
          <w:rFonts w:ascii="Times New Roman" w:hAnsi="Times New Roman" w:cs="Times New Roman"/>
          <w:sz w:val="28"/>
          <w:szCs w:val="28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8"/>
          <w:szCs w:val="28"/>
        </w:rPr>
        <w:t xml:space="preserve"> от 17.10.2013 N 1185-ст). – Режим доступа: http://www.consultant.ru/document/cons_doc_LAW_163800/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 Управление персоналом организации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учебник.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УрГАУ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- 372 с.</w:t>
      </w:r>
    </w:p>
    <w:p w:rsidR="004F39A9" w:rsidRPr="004F5875" w:rsidRDefault="004F39A9" w:rsidP="00CE358E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Александрова Н.А., Васильцова Л.И., Воронин Б.А., Набоков В.И. Управление персоналом организации: учебник для бакалавров. Екатеринбург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Уральское аграрное издательство, 2013. – 329 с. </w:t>
      </w:r>
    </w:p>
    <w:p w:rsidR="004F39A9" w:rsidRDefault="004F39A9" w:rsidP="00CE358E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Багдасарьян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hAnsi="Times New Roman" w:cs="Times New Roman"/>
          <w:sz w:val="28"/>
          <w:szCs w:val="28"/>
        </w:rPr>
        <w:lastRenderedPageBreak/>
        <w:t>Бердникова, Т.Б. Анализ и диагностика финансово-хозяйственной деятельности предприятия / Т.Б. Бердникова. - М.: ИНФРА-М, 2017. - 224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В.М. Управление персоналом: Учебное пособие / В.П. Бычков, В.М.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Бугаков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В.Н. Гончаров; Под ред. В.П. Бычкова. - М.: НИЦ ИНФРА-М, 2013. - 237 c.</w:t>
      </w:r>
    </w:p>
    <w:p w:rsidR="004F39A9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Демушина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О.Н. Кадровое делопроизводство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учебное пособие. Волгоград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Изд-во Волгоградского филиала ФГБОУ ВПО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2014. - 127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Дудкина Г.В. Формирование модели коммуникативной компетентности менеджера в условиях высшего профессионального образования // В сборнике: Модернизация подготовки управленческих кадров России в контексте мировой системы образования 2012. - С. 145-153.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, А.В. Документооборот на предприятии / А.В.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Жеребенкова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 xml:space="preserve">. - М.: Вершина; Издание 2-е, </w:t>
      </w:r>
      <w:proofErr w:type="spellStart"/>
      <w:r w:rsidRPr="004F39A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F39A9">
        <w:rPr>
          <w:rFonts w:ascii="Times New Roman" w:hAnsi="Times New Roman" w:cs="Times New Roman"/>
          <w:sz w:val="28"/>
          <w:szCs w:val="28"/>
        </w:rPr>
        <w:t>. и доп., 2015. - 384 c.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Информационный портал для специалистов по кадрам и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http://www.pro-personal.ru.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 xml:space="preserve"> А.Я. Управление персоналом (для вузов) [Электронный ресурс].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, 2013. - 208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Кирсанова М.В. Современное делопроизводство: уч. Пособие / М.В. Кирсанова - М.: ИНФРА-М, 2012. – 276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Кузнецов С.Л. Проблема выбора программного обеспечения для комплексной автоматизации работы офиса // Секретарское дело. - 2011. - № 4. – С. 12.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Е.В. Щербакова Ю.В. Управление персоналом: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ассессмент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комплектование, адаптация, развитие: Учебное пособие / Е.В.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Куприянчук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Ю.В. Щербакова. - М.: РИОР, 2013. - 255 c. 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lastRenderedPageBreak/>
        <w:t xml:space="preserve">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2014. - 80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Лукичёва Л.И. Управление персоналом: учебное пособие по специальности "Менеджмент организации" /Л. И. Лукичёва; под ред. Ю.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П.Анискина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Москва: Изд-во Омега-Л, 2014. - 405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Маслова В.М.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», 2014. -  492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 Основы менеджмента : классический учебник по менеджменту / М.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Мескон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,М</w:t>
      </w:r>
      <w:proofErr w:type="spellEnd"/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. Альберт, Ф.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Хедоури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 пер. с англ. – М. : Изд-во «Дело», 2013. – 493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Незоренко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Т.К. Управление персоналом. М.: Лаборатория книги, 2010. - 92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Одегов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Ю.Г., Руденко Г.Г. Управление персоналом. М.: Изд-во «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Юрайт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», 2016. - 513 с.</w:t>
      </w:r>
    </w:p>
    <w:p w:rsid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Н. В. Кадры предприятия / Н.В.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Пошерстник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М.С. </w:t>
      </w:r>
      <w:proofErr w:type="spell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Мейксин</w:t>
      </w:r>
      <w:proofErr w:type="spell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- М.: Герда, 2014. - 592 c.</w:t>
      </w:r>
    </w:p>
    <w:p w:rsidR="004F39A9" w:rsidRPr="004F39A9" w:rsidRDefault="004F39A9" w:rsidP="004F39A9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Рязанцева, Н. 1С</w:t>
      </w:r>
      <w:proofErr w:type="gramStart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:П</w:t>
      </w:r>
      <w:proofErr w:type="gramEnd"/>
      <w:r w:rsidRPr="004F39A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редприятие. Зарплата и кадры. Секреты работы / Н. Рязанцева, Д. Рязанцев. - М.: БХВ-Петербург, 2015. - 304 c.</w:t>
      </w:r>
    </w:p>
    <w:p w:rsidR="004F39A9" w:rsidRPr="004F5875" w:rsidRDefault="004F39A9" w:rsidP="004F39A9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 xml:space="preserve">Управление персоналом. Теория и практика. Организация оплаты труда персонала / под ред. А.Я. </w:t>
      </w:r>
      <w:proofErr w:type="spellStart"/>
      <w:r w:rsidRPr="004F5875">
        <w:rPr>
          <w:rFonts w:ascii="Times New Roman" w:hAnsi="Times New Roman" w:cs="Times New Roman"/>
          <w:sz w:val="28"/>
          <w:szCs w:val="28"/>
        </w:rPr>
        <w:t>Кибанова</w:t>
      </w:r>
      <w:proofErr w:type="spellEnd"/>
      <w:r w:rsidRPr="004F5875">
        <w:rPr>
          <w:rFonts w:ascii="Times New Roman" w:hAnsi="Times New Roman" w:cs="Times New Roman"/>
          <w:sz w:val="28"/>
          <w:szCs w:val="28"/>
        </w:rPr>
        <w:t>. М.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Проспект, 2015. – 433 с. 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А. В. Менеджмент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учебник / А. В.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Шегда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 – К.</w:t>
      </w:r>
      <w:proofErr w:type="gram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:</w:t>
      </w:r>
      <w:proofErr w:type="gram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Знання</w:t>
      </w:r>
      <w:proofErr w:type="spellEnd"/>
      <w:r w:rsidRPr="004F587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2014. – 687 с.</w:t>
      </w:r>
    </w:p>
    <w:p w:rsidR="004F39A9" w:rsidRPr="004F5875" w:rsidRDefault="004F39A9" w:rsidP="004F58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875">
        <w:rPr>
          <w:rFonts w:ascii="Times New Roman" w:hAnsi="Times New Roman" w:cs="Times New Roman"/>
          <w:sz w:val="28"/>
          <w:szCs w:val="28"/>
        </w:rPr>
        <w:t>Электронная библиотека книг по управлению персоналом [Электронный ресурс]. Режим доступа</w:t>
      </w:r>
      <w:proofErr w:type="gramStart"/>
      <w:r w:rsidRPr="004F587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F5875">
        <w:rPr>
          <w:rFonts w:ascii="Times New Roman" w:hAnsi="Times New Roman" w:cs="Times New Roman"/>
          <w:sz w:val="28"/>
          <w:szCs w:val="28"/>
        </w:rPr>
        <w:t xml:space="preserve"> http://razym.ru.</w:t>
      </w:r>
    </w:p>
    <w:p w:rsidR="001A2829" w:rsidRDefault="001A2829"/>
    <w:p w:rsidR="001A2829" w:rsidRDefault="001A2829"/>
    <w:p w:rsidR="00B81380" w:rsidRDefault="00B81380"/>
    <w:p w:rsidR="00B81380" w:rsidRDefault="00B81380"/>
    <w:p w:rsidR="00B81380" w:rsidRDefault="00B81380"/>
    <w:p w:rsidR="00B81380" w:rsidRPr="00FA564E" w:rsidRDefault="00B81380" w:rsidP="00FA564E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2" w:name="_Toc509768912"/>
      <w:r w:rsidRPr="00FA564E">
        <w:rPr>
          <w:rFonts w:ascii="Times New Roman" w:hAnsi="Times New Roman" w:cs="Times New Roman"/>
          <w:color w:val="auto"/>
        </w:rPr>
        <w:lastRenderedPageBreak/>
        <w:t>Приложение А</w:t>
      </w:r>
      <w:bookmarkEnd w:id="12"/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Образец заполнения личной карточки работника</w:t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43600" cy="836803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2805" cy="8644255"/>
            <wp:effectExtent l="0" t="0" r="0" b="444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78268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8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86868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>
            <wp:extent cx="5932805" cy="5901055"/>
            <wp:effectExtent l="0" t="0" r="0" b="444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90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Pr="00B81380" w:rsidRDefault="00B81380" w:rsidP="00B81380">
      <w:pPr>
        <w:jc w:val="center"/>
        <w:rPr>
          <w:rFonts w:ascii="Times New Roman" w:hAnsi="Times New Roman" w:cs="Times New Roman"/>
          <w:b/>
          <w:sz w:val="28"/>
        </w:rPr>
      </w:pPr>
    </w:p>
    <w:p w:rsidR="00B81380" w:rsidRDefault="00B81380" w:rsidP="00B81380">
      <w:pPr>
        <w:jc w:val="right"/>
      </w:pPr>
    </w:p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p w:rsidR="00B81380" w:rsidRDefault="00B81380"/>
    <w:sectPr w:rsidR="00B81380" w:rsidSect="00B71534">
      <w:footerReference w:type="default" r:id="rId2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FCE" w:rsidRDefault="00410FCE" w:rsidP="00B71534">
      <w:pPr>
        <w:spacing w:after="0" w:line="240" w:lineRule="auto"/>
      </w:pPr>
      <w:r>
        <w:separator/>
      </w:r>
    </w:p>
  </w:endnote>
  <w:endnote w:type="continuationSeparator" w:id="0">
    <w:p w:rsidR="00410FCE" w:rsidRDefault="00410FCE" w:rsidP="00B7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2896"/>
      <w:docPartObj>
        <w:docPartGallery w:val="Page Numbers (Bottom of Page)"/>
        <w:docPartUnique/>
      </w:docPartObj>
    </w:sdtPr>
    <w:sdtContent>
      <w:p w:rsidR="00410FCE" w:rsidRDefault="00410F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9DF">
          <w:rPr>
            <w:noProof/>
          </w:rPr>
          <w:t>2</w:t>
        </w:r>
        <w:r>
          <w:fldChar w:fldCharType="end"/>
        </w:r>
      </w:p>
    </w:sdtContent>
  </w:sdt>
  <w:p w:rsidR="00410FCE" w:rsidRDefault="00410F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FCE" w:rsidRDefault="00410FCE" w:rsidP="00B71534">
      <w:pPr>
        <w:spacing w:after="0" w:line="240" w:lineRule="auto"/>
      </w:pPr>
      <w:r>
        <w:separator/>
      </w:r>
    </w:p>
  </w:footnote>
  <w:footnote w:type="continuationSeparator" w:id="0">
    <w:p w:rsidR="00410FCE" w:rsidRDefault="00410FCE" w:rsidP="00B71534">
      <w:pPr>
        <w:spacing w:after="0" w:line="240" w:lineRule="auto"/>
      </w:pPr>
      <w:r>
        <w:continuationSeparator/>
      </w:r>
    </w:p>
  </w:footnote>
  <w:footnote w:id="1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Демушина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О.Н. Кадровое делопроизводство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учебное пособие. Волгоград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Изд-во Волгоградского филиала ФГБОУ ВПО </w:t>
      </w:r>
      <w:proofErr w:type="spellStart"/>
      <w:r w:rsidRPr="00CE358E">
        <w:rPr>
          <w:rFonts w:ascii="Times New Roman" w:hAnsi="Times New Roman" w:cs="Times New Roman"/>
          <w:sz w:val="24"/>
        </w:rPr>
        <w:t>РАНХиГС</w:t>
      </w:r>
      <w:proofErr w:type="spellEnd"/>
      <w:r w:rsidRPr="00CE358E">
        <w:rPr>
          <w:rFonts w:ascii="Times New Roman" w:hAnsi="Times New Roman" w:cs="Times New Roman"/>
          <w:sz w:val="24"/>
        </w:rPr>
        <w:t>, 2014. - 127 с.</w:t>
      </w:r>
    </w:p>
  </w:footnote>
  <w:footnote w:id="2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"ГОСТ </w:t>
      </w:r>
      <w:proofErr w:type="gramStart"/>
      <w:r w:rsidRPr="00CE358E">
        <w:rPr>
          <w:rFonts w:ascii="Times New Roman" w:hAnsi="Times New Roman" w:cs="Times New Roman"/>
          <w:sz w:val="24"/>
        </w:rPr>
        <w:t>Р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 (утв. Приказом </w:t>
      </w:r>
      <w:proofErr w:type="spellStart"/>
      <w:r w:rsidRPr="00CE358E">
        <w:rPr>
          <w:rFonts w:ascii="Times New Roman" w:hAnsi="Times New Roman" w:cs="Times New Roman"/>
          <w:sz w:val="24"/>
        </w:rPr>
        <w:t>Росстандарта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от 17.10.2013 N 1185-ст). – Режим доступа: http://www.consultant.ru/document/cons_doc_LAW_163800/</w:t>
      </w:r>
    </w:p>
  </w:footnote>
  <w:footnote w:id="3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  <w:sz w:val="24"/>
        </w:rPr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4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Федеральный закон "О персональных данных" от 27.07.2006 N 152-ФЗ (последняя редакция). – Режим доступа: http://www.consultant.ru/document/cons_doc_LAW_61801/</w:t>
      </w:r>
    </w:p>
  </w:footnote>
  <w:footnote w:id="5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6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Указ Президента РФ от 06.03.1997 N 188 (ред. от 13.07.2015) "Об утверждении Перечня сведений конфиденциального характера". – Режим доступа: http://www.consultant.ru/document/cons_doc_LAW_13532/</w:t>
      </w:r>
    </w:p>
  </w:footnote>
  <w:footnote w:id="7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Постановление Госкомстата РФ от 05.01.2004 N 1 "Об утверждении унифицированных форм первичной учетной документации по учету труда и его оплаты". – Режим доступа: http://www.consultant.ru/document/cons_doc_LAW_47274/</w:t>
      </w:r>
    </w:p>
  </w:footnote>
  <w:footnote w:id="8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9">
    <w:p w:rsidR="00410FCE" w:rsidRDefault="00410FCE" w:rsidP="00CE358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  <w:p w:rsidR="00410FCE" w:rsidRDefault="00410FCE">
      <w:pPr>
        <w:pStyle w:val="af"/>
      </w:pPr>
    </w:p>
  </w:footnote>
  <w:footnote w:id="10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А.В. Документооборот на предприятии / А.В. </w:t>
      </w:r>
      <w:proofErr w:type="spellStart"/>
      <w:r w:rsidRPr="00CE358E">
        <w:rPr>
          <w:rFonts w:ascii="Times New Roman" w:hAnsi="Times New Roman" w:cs="Times New Roman"/>
          <w:sz w:val="24"/>
        </w:rPr>
        <w:t>Жеребенкова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. - М.: Вершина; Издание 2-е, </w:t>
      </w:r>
      <w:proofErr w:type="spellStart"/>
      <w:r w:rsidRPr="00CE358E">
        <w:rPr>
          <w:rFonts w:ascii="Times New Roman" w:hAnsi="Times New Roman" w:cs="Times New Roman"/>
          <w:sz w:val="24"/>
        </w:rPr>
        <w:t>перераб</w:t>
      </w:r>
      <w:proofErr w:type="spellEnd"/>
      <w:r w:rsidRPr="00CE358E">
        <w:rPr>
          <w:rFonts w:ascii="Times New Roman" w:hAnsi="Times New Roman" w:cs="Times New Roman"/>
          <w:sz w:val="24"/>
        </w:rPr>
        <w:t>. и доп., 2015. - 384 c.</w:t>
      </w:r>
    </w:p>
  </w:footnote>
  <w:footnote w:id="11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Кирсанова М.В. Современное делопроизводство: уч. Пособие / М.В. Кирсанова - М.: ИНФРА-М, 2012. – 276 с.</w:t>
      </w:r>
    </w:p>
  </w:footnote>
  <w:footnote w:id="12">
    <w:p w:rsidR="00410FCE" w:rsidRDefault="00410FCE">
      <w:pPr>
        <w:pStyle w:val="af"/>
      </w:pPr>
      <w:r>
        <w:rPr>
          <w:rStyle w:val="af1"/>
        </w:rPr>
        <w:footnoteRef/>
      </w:r>
      <w:r>
        <w:t xml:space="preserve"> </w:t>
      </w:r>
      <w:r w:rsidRPr="00CE358E">
        <w:rPr>
          <w:rFonts w:ascii="Times New Roman" w:hAnsi="Times New Roman" w:cs="Times New Roman"/>
          <w:sz w:val="24"/>
        </w:rPr>
        <w:t>"Трудовой кодекс Российской Федерации" от 30.12.2001 N 197-ФЗ (ред. от 05.02.2018). – Режим доступа: http://www.consultant.ru/document/cons_doc_LAW_34683/</w:t>
      </w:r>
    </w:p>
  </w:footnote>
  <w:footnote w:id="13">
    <w:p w:rsidR="00410FCE" w:rsidRDefault="00410FCE" w:rsidP="00CE358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Багдасарьян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 И.С., Дудкина Г.В. Подходы к управлению профессиональной компетентностью руководителя // Научное обозрение. Экономические науки. - 2016. - № 6. - С. 22-26.</w:t>
      </w:r>
    </w:p>
  </w:footnote>
  <w:footnote w:id="14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Е.В. Щербакова Ю.В. Управление персоналом: </w:t>
      </w:r>
      <w:proofErr w:type="spellStart"/>
      <w:r w:rsidRPr="00CE358E">
        <w:rPr>
          <w:rFonts w:ascii="Times New Roman" w:hAnsi="Times New Roman" w:cs="Times New Roman"/>
          <w:sz w:val="24"/>
        </w:rPr>
        <w:t>ассессмент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комплектование, адаптация, развитие: Учебное пособие / Е.В. </w:t>
      </w:r>
      <w:proofErr w:type="spellStart"/>
      <w:r w:rsidRPr="00CE358E">
        <w:rPr>
          <w:rFonts w:ascii="Times New Roman" w:hAnsi="Times New Roman" w:cs="Times New Roman"/>
          <w:sz w:val="24"/>
        </w:rPr>
        <w:t>Куприянчук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Ю.В. Щербакова. - М.: РИОР, 2013. - 255 c.  </w:t>
      </w:r>
    </w:p>
  </w:footnote>
  <w:footnote w:id="15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Ловчева М. В., Галкина Е. Н., Гурова Е. В. Делопроизводство в кадровой службе: учебно-практическое пособие / под ред. А.Я. </w:t>
      </w:r>
      <w:proofErr w:type="spellStart"/>
      <w:r w:rsidRPr="00CE358E">
        <w:rPr>
          <w:rFonts w:ascii="Times New Roman" w:hAnsi="Times New Roman" w:cs="Times New Roman"/>
          <w:sz w:val="24"/>
        </w:rPr>
        <w:t>Кибанова</w:t>
      </w:r>
      <w:proofErr w:type="spellEnd"/>
      <w:r w:rsidRPr="00CE358E">
        <w:rPr>
          <w:rFonts w:ascii="Times New Roman" w:hAnsi="Times New Roman" w:cs="Times New Roman"/>
          <w:sz w:val="24"/>
        </w:rPr>
        <w:t>. М.</w:t>
      </w:r>
      <w:proofErr w:type="gramStart"/>
      <w:r w:rsidRPr="00CE358E">
        <w:rPr>
          <w:rFonts w:ascii="Times New Roman" w:hAnsi="Times New Roman" w:cs="Times New Roman"/>
          <w:sz w:val="24"/>
        </w:rPr>
        <w:t xml:space="preserve"> :</w:t>
      </w:r>
      <w:proofErr w:type="gramEnd"/>
      <w:r w:rsidRPr="00CE358E">
        <w:rPr>
          <w:rFonts w:ascii="Times New Roman" w:hAnsi="Times New Roman" w:cs="Times New Roman"/>
          <w:sz w:val="24"/>
        </w:rPr>
        <w:t xml:space="preserve"> Проспект, 2014. - 80 с.</w:t>
      </w:r>
    </w:p>
  </w:footnote>
  <w:footnote w:id="16">
    <w:p w:rsidR="00410FCE" w:rsidRPr="00CE358E" w:rsidRDefault="00410FCE" w:rsidP="00CE358E">
      <w:pPr>
        <w:pStyle w:val="af"/>
        <w:jc w:val="both"/>
        <w:rPr>
          <w:rFonts w:ascii="Times New Roman" w:hAnsi="Times New Roman" w:cs="Times New Roman"/>
        </w:rPr>
      </w:pPr>
      <w:r w:rsidRPr="00CE358E">
        <w:rPr>
          <w:rStyle w:val="af1"/>
          <w:rFonts w:ascii="Times New Roman" w:hAnsi="Times New Roman" w:cs="Times New Roman"/>
          <w:sz w:val="24"/>
        </w:rPr>
        <w:footnoteRef/>
      </w:r>
      <w:r w:rsidRPr="00CE35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Н. В. Кадры предприятия / Н.В. </w:t>
      </w:r>
      <w:proofErr w:type="spellStart"/>
      <w:r w:rsidRPr="00CE358E">
        <w:rPr>
          <w:rFonts w:ascii="Times New Roman" w:hAnsi="Times New Roman" w:cs="Times New Roman"/>
          <w:sz w:val="24"/>
        </w:rPr>
        <w:t>Пошерстник</w:t>
      </w:r>
      <w:proofErr w:type="spellEnd"/>
      <w:r w:rsidRPr="00CE358E">
        <w:rPr>
          <w:rFonts w:ascii="Times New Roman" w:hAnsi="Times New Roman" w:cs="Times New Roman"/>
          <w:sz w:val="24"/>
        </w:rPr>
        <w:t xml:space="preserve">, М.С. </w:t>
      </w:r>
      <w:proofErr w:type="spellStart"/>
      <w:r w:rsidRPr="00CE358E">
        <w:rPr>
          <w:rFonts w:ascii="Times New Roman" w:hAnsi="Times New Roman" w:cs="Times New Roman"/>
          <w:sz w:val="24"/>
        </w:rPr>
        <w:t>Мейксин</w:t>
      </w:r>
      <w:proofErr w:type="spellEnd"/>
      <w:r w:rsidRPr="00CE358E">
        <w:rPr>
          <w:rFonts w:ascii="Times New Roman" w:hAnsi="Times New Roman" w:cs="Times New Roman"/>
          <w:sz w:val="24"/>
        </w:rPr>
        <w:t>. - М.: Герда, 2014. - 592 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368"/>
    <w:multiLevelType w:val="hybridMultilevel"/>
    <w:tmpl w:val="9E94F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777249"/>
    <w:multiLevelType w:val="multilevel"/>
    <w:tmpl w:val="82EAC1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A98705A"/>
    <w:multiLevelType w:val="hybridMultilevel"/>
    <w:tmpl w:val="75A6BD5C"/>
    <w:lvl w:ilvl="0" w:tplc="EFA40CCE">
      <w:start w:val="1"/>
      <w:numFmt w:val="decimal"/>
      <w:lvlText w:val="%1)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3">
    <w:nsid w:val="377E1106"/>
    <w:multiLevelType w:val="hybridMultilevel"/>
    <w:tmpl w:val="67A23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457CC"/>
    <w:multiLevelType w:val="hybridMultilevel"/>
    <w:tmpl w:val="71EE1B2A"/>
    <w:lvl w:ilvl="0" w:tplc="A374112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60571"/>
    <w:multiLevelType w:val="multilevel"/>
    <w:tmpl w:val="CED4372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CD"/>
    <w:rsid w:val="000139AB"/>
    <w:rsid w:val="00013F0E"/>
    <w:rsid w:val="00034C8F"/>
    <w:rsid w:val="000447E2"/>
    <w:rsid w:val="00065E4A"/>
    <w:rsid w:val="00070660"/>
    <w:rsid w:val="000B1F5F"/>
    <w:rsid w:val="000C19F3"/>
    <w:rsid w:val="00122867"/>
    <w:rsid w:val="00172E72"/>
    <w:rsid w:val="0018179C"/>
    <w:rsid w:val="001829B9"/>
    <w:rsid w:val="001A2829"/>
    <w:rsid w:val="001C123A"/>
    <w:rsid w:val="00205F14"/>
    <w:rsid w:val="002242E9"/>
    <w:rsid w:val="00261937"/>
    <w:rsid w:val="0027336C"/>
    <w:rsid w:val="002B5448"/>
    <w:rsid w:val="002D1710"/>
    <w:rsid w:val="002F5DE8"/>
    <w:rsid w:val="00342BF3"/>
    <w:rsid w:val="00357CCD"/>
    <w:rsid w:val="00372DD8"/>
    <w:rsid w:val="003A0E58"/>
    <w:rsid w:val="003C0705"/>
    <w:rsid w:val="00410FCE"/>
    <w:rsid w:val="0041751F"/>
    <w:rsid w:val="004546C5"/>
    <w:rsid w:val="0046404C"/>
    <w:rsid w:val="00464651"/>
    <w:rsid w:val="00496B4D"/>
    <w:rsid w:val="00497B11"/>
    <w:rsid w:val="004B04AB"/>
    <w:rsid w:val="004F31F5"/>
    <w:rsid w:val="004F39A9"/>
    <w:rsid w:val="004F5875"/>
    <w:rsid w:val="00520997"/>
    <w:rsid w:val="005327F9"/>
    <w:rsid w:val="00535564"/>
    <w:rsid w:val="00541F46"/>
    <w:rsid w:val="00572A93"/>
    <w:rsid w:val="006072F5"/>
    <w:rsid w:val="00610584"/>
    <w:rsid w:val="006454C6"/>
    <w:rsid w:val="00647787"/>
    <w:rsid w:val="00690783"/>
    <w:rsid w:val="006C4A38"/>
    <w:rsid w:val="006E524D"/>
    <w:rsid w:val="006F09A7"/>
    <w:rsid w:val="00707DCB"/>
    <w:rsid w:val="00710780"/>
    <w:rsid w:val="00763641"/>
    <w:rsid w:val="00777EC5"/>
    <w:rsid w:val="007867B3"/>
    <w:rsid w:val="00790D4A"/>
    <w:rsid w:val="007A16DD"/>
    <w:rsid w:val="007B1BC8"/>
    <w:rsid w:val="007C0F09"/>
    <w:rsid w:val="007D5D09"/>
    <w:rsid w:val="007D7751"/>
    <w:rsid w:val="007F1B13"/>
    <w:rsid w:val="007F4A5D"/>
    <w:rsid w:val="00817E20"/>
    <w:rsid w:val="00843ED3"/>
    <w:rsid w:val="00856EE2"/>
    <w:rsid w:val="00887494"/>
    <w:rsid w:val="008B2FAF"/>
    <w:rsid w:val="00937541"/>
    <w:rsid w:val="009413CD"/>
    <w:rsid w:val="009525A1"/>
    <w:rsid w:val="00960054"/>
    <w:rsid w:val="00962430"/>
    <w:rsid w:val="00965168"/>
    <w:rsid w:val="00985BBA"/>
    <w:rsid w:val="00987ED3"/>
    <w:rsid w:val="009927B1"/>
    <w:rsid w:val="009946F7"/>
    <w:rsid w:val="009A003E"/>
    <w:rsid w:val="00A15B56"/>
    <w:rsid w:val="00A54CCC"/>
    <w:rsid w:val="00A83DF2"/>
    <w:rsid w:val="00AC1748"/>
    <w:rsid w:val="00AD6E9F"/>
    <w:rsid w:val="00B13156"/>
    <w:rsid w:val="00B22037"/>
    <w:rsid w:val="00B258ED"/>
    <w:rsid w:val="00B71534"/>
    <w:rsid w:val="00B72061"/>
    <w:rsid w:val="00B81380"/>
    <w:rsid w:val="00BA43D1"/>
    <w:rsid w:val="00BC39DF"/>
    <w:rsid w:val="00BD581F"/>
    <w:rsid w:val="00BF42D1"/>
    <w:rsid w:val="00BF4ACB"/>
    <w:rsid w:val="00C16D42"/>
    <w:rsid w:val="00C434B0"/>
    <w:rsid w:val="00C6055E"/>
    <w:rsid w:val="00C66A5D"/>
    <w:rsid w:val="00C67849"/>
    <w:rsid w:val="00C81FDD"/>
    <w:rsid w:val="00CC1E68"/>
    <w:rsid w:val="00CE358E"/>
    <w:rsid w:val="00CF14D5"/>
    <w:rsid w:val="00D27FB9"/>
    <w:rsid w:val="00D63F98"/>
    <w:rsid w:val="00D768FE"/>
    <w:rsid w:val="00D76B74"/>
    <w:rsid w:val="00DB4F36"/>
    <w:rsid w:val="00DC2FCF"/>
    <w:rsid w:val="00E71A47"/>
    <w:rsid w:val="00E924C9"/>
    <w:rsid w:val="00E9534E"/>
    <w:rsid w:val="00E9695F"/>
    <w:rsid w:val="00EC4E42"/>
    <w:rsid w:val="00EF6C6D"/>
    <w:rsid w:val="00F31FBD"/>
    <w:rsid w:val="00F62C3C"/>
    <w:rsid w:val="00F8069D"/>
    <w:rsid w:val="00FA564E"/>
    <w:rsid w:val="00FB57F9"/>
    <w:rsid w:val="00FD1580"/>
    <w:rsid w:val="00FD1CAB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5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4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1534"/>
  </w:style>
  <w:style w:type="paragraph" w:styleId="a9">
    <w:name w:val="footer"/>
    <w:basedOn w:val="a"/>
    <w:link w:val="aa"/>
    <w:uiPriority w:val="99"/>
    <w:unhideWhenUsed/>
    <w:rsid w:val="00B7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1534"/>
  </w:style>
  <w:style w:type="paragraph" w:styleId="ab">
    <w:name w:val="Normal (Web)"/>
    <w:aliases w:val=" Знак Знак Знак,Знак Знак Знак,Знак Знак,Обычный (Web),Обычный (Web) + 14 пт,Черный,Первая строка:  1,25 ...,25 ... Знак Знак Знак"/>
    <w:basedOn w:val="a"/>
    <w:link w:val="ac"/>
    <w:unhideWhenUsed/>
    <w:rsid w:val="007F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бычный (веб) Знак"/>
    <w:aliases w:val=" Знак Знак Знак Знак,Знак Знак Знак Знак,Знак Знак Знак1,Обычный (Web) Знак,Обычный (Web) + 14 пт Знак,Черный Знак,Первая строка:  1 Знак,25 ... Знак,25 ... Знак Знак Знак Знак"/>
    <w:basedOn w:val="a0"/>
    <w:link w:val="ab"/>
    <w:rsid w:val="007F4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z14">
    <w:name w:val="sz14"/>
    <w:basedOn w:val="a0"/>
    <w:rsid w:val="007F4A5D"/>
  </w:style>
  <w:style w:type="character" w:styleId="ad">
    <w:name w:val="Hyperlink"/>
    <w:basedOn w:val="a0"/>
    <w:uiPriority w:val="99"/>
    <w:unhideWhenUsed/>
    <w:rsid w:val="00357CC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FA564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564E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A5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A564E"/>
    <w:pPr>
      <w:spacing w:after="100"/>
      <w:ind w:left="220"/>
    </w:pPr>
  </w:style>
  <w:style w:type="paragraph" w:styleId="af">
    <w:name w:val="footnote text"/>
    <w:basedOn w:val="a"/>
    <w:link w:val="af0"/>
    <w:uiPriority w:val="99"/>
    <w:semiHidden/>
    <w:unhideWhenUsed/>
    <w:rsid w:val="00CE35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E35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E3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chart" Target="charts/chart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Лист1!$H$7</c:f>
              <c:strCache>
                <c:ptCount val="1"/>
                <c:pt idx="0">
                  <c:v>Всего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Лист1!$I$6:$K$6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Лист1!$I$7:$K$7</c:f>
              <c:numCache>
                <c:formatCode>General</c:formatCode>
                <c:ptCount val="3"/>
                <c:pt idx="0">
                  <c:v>147</c:v>
                </c:pt>
                <c:pt idx="1">
                  <c:v>143</c:v>
                </c:pt>
                <c:pt idx="2">
                  <c:v>150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27072"/>
        <c:axId val="24628608"/>
        <c:axId val="0"/>
      </c:bar3DChart>
      <c:catAx>
        <c:axId val="2462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4628608"/>
        <c:crosses val="autoZero"/>
        <c:auto val="1"/>
        <c:lblAlgn val="ctr"/>
        <c:lblOffset val="100"/>
        <c:noMultiLvlLbl val="0"/>
      </c:catAx>
      <c:valAx>
        <c:axId val="2462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7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Лист1!$H$9:$H$10</c:f>
              <c:strCache>
                <c:ptCount val="2"/>
                <c:pt idx="0">
                  <c:v>УП</c:v>
                </c:pt>
                <c:pt idx="1">
                  <c:v>рабочие</c:v>
                </c:pt>
              </c:strCache>
            </c:strRef>
          </c:cat>
          <c:val>
            <c:numRef>
              <c:f>Лист1!$M$9:$M$10</c:f>
              <c:numCache>
                <c:formatCode>0%</c:formatCode>
                <c:ptCount val="2"/>
                <c:pt idx="0">
                  <c:v>0.15333333333333332</c:v>
                </c:pt>
                <c:pt idx="1">
                  <c:v>0.84666666666666668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doughnut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Лист1!$H$12:$H$14</c:f>
              <c:strCache>
                <c:ptCount val="3"/>
                <c:pt idx="0">
                  <c:v>строительство, ремонт автодорог</c:v>
                </c:pt>
                <c:pt idx="1">
                  <c:v>содержание дорог и мостов</c:v>
                </c:pt>
                <c:pt idx="2">
                  <c:v>АБП</c:v>
                </c:pt>
              </c:strCache>
            </c:strRef>
          </c:cat>
          <c:val>
            <c:numRef>
              <c:f>Лист1!$L$12:$L$14</c:f>
              <c:numCache>
                <c:formatCode>0%</c:formatCode>
                <c:ptCount val="3"/>
                <c:pt idx="0">
                  <c:v>0.48666666666666669</c:v>
                </c:pt>
                <c:pt idx="1">
                  <c:v>0.40666666666666668</c:v>
                </c:pt>
                <c:pt idx="2">
                  <c:v>0.10666666666666667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00B5-40CC-411F-A39C-F2D0489F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52</Pages>
  <Words>9680</Words>
  <Characters>55179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112</cp:revision>
  <dcterms:created xsi:type="dcterms:W3CDTF">2018-03-23T07:42:00Z</dcterms:created>
  <dcterms:modified xsi:type="dcterms:W3CDTF">2018-04-05T17:40:00Z</dcterms:modified>
</cp:coreProperties>
</file>