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1616822" w:displacedByCustomXml="next"/>
    <w:sdt>
      <w:sdtPr>
        <w:rPr>
          <w:rFonts w:ascii="Times New Roman" w:hAnsi="Times New Roman" w:cs="Times New Roman"/>
          <w:b w:val="0"/>
          <w:color w:val="auto"/>
        </w:rPr>
        <w:id w:val="400916798"/>
        <w:docPartObj>
          <w:docPartGallery w:val="Table of Contents"/>
          <w:docPartUnique/>
        </w:docPartObj>
      </w:sdtPr>
      <w:sdtEndPr>
        <w:rPr>
          <w:rFonts w:asciiTheme="minorHAnsi" w:eastAsiaTheme="minorHAnsi" w:hAnsiTheme="minorHAnsi" w:cstheme="minorBidi"/>
          <w:bCs w:val="0"/>
          <w:sz w:val="22"/>
          <w:szCs w:val="22"/>
        </w:rPr>
      </w:sdtEndPr>
      <w:sdtContent>
        <w:p w:rsidR="003740F5" w:rsidRPr="003740F5" w:rsidRDefault="003740F5" w:rsidP="003740F5">
          <w:pPr>
            <w:pStyle w:val="af4"/>
            <w:spacing w:before="0" w:line="360" w:lineRule="auto"/>
            <w:ind w:left="57"/>
            <w:jc w:val="center"/>
            <w:rPr>
              <w:rFonts w:ascii="Times New Roman" w:hAnsi="Times New Roman" w:cs="Times New Roman"/>
              <w:b w:val="0"/>
              <w:color w:val="auto"/>
            </w:rPr>
          </w:pPr>
          <w:r w:rsidRPr="003740F5">
            <w:rPr>
              <w:rFonts w:ascii="Times New Roman" w:hAnsi="Times New Roman" w:cs="Times New Roman"/>
              <w:b w:val="0"/>
              <w:color w:val="auto"/>
            </w:rPr>
            <w:t>Оглавление</w:t>
          </w:r>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r w:rsidRPr="00AF2731">
            <w:rPr>
              <w:rFonts w:ascii="Times New Roman" w:hAnsi="Times New Roman" w:cs="Times New Roman"/>
              <w:sz w:val="28"/>
              <w:szCs w:val="28"/>
            </w:rPr>
            <w:fldChar w:fldCharType="begin"/>
          </w:r>
          <w:r w:rsidRPr="00AF2731">
            <w:rPr>
              <w:rFonts w:ascii="Times New Roman" w:hAnsi="Times New Roman" w:cs="Times New Roman"/>
              <w:sz w:val="28"/>
              <w:szCs w:val="28"/>
            </w:rPr>
            <w:instrText xml:space="preserve"> TOC \o "1-3" \h \z \u </w:instrText>
          </w:r>
          <w:r w:rsidRPr="00AF2731">
            <w:rPr>
              <w:rFonts w:ascii="Times New Roman" w:hAnsi="Times New Roman" w:cs="Times New Roman"/>
              <w:sz w:val="28"/>
              <w:szCs w:val="28"/>
            </w:rPr>
            <w:fldChar w:fldCharType="separate"/>
          </w:r>
          <w:hyperlink w:anchor="_Toc502069150" w:history="1">
            <w:r w:rsidRPr="00AF2731">
              <w:rPr>
                <w:rStyle w:val="ab"/>
                <w:rFonts w:ascii="Times New Roman" w:hAnsi="Times New Roman" w:cs="Times New Roman"/>
                <w:noProof/>
              </w:rPr>
              <w:t>ВВЕДЕНИЕ</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_Toc502069150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2</w:t>
            </w:r>
            <w:r w:rsidRPr="00AF2731">
              <w:rPr>
                <w:rFonts w:ascii="Times New Roman" w:hAnsi="Times New Roman" w:cs="Times New Roman"/>
                <w:noProof/>
                <w:webHidden/>
                <w:sz w:val="28"/>
                <w:szCs w:val="28"/>
              </w:rPr>
              <w:fldChar w:fldCharType="end"/>
            </w:r>
          </w:hyperlink>
        </w:p>
        <w:p w:rsidR="003740F5" w:rsidRPr="00AF2731" w:rsidRDefault="003740F5" w:rsidP="00AF2731">
          <w:pPr>
            <w:pStyle w:val="32"/>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51" w:history="1">
            <w:r w:rsidRPr="00AF2731">
              <w:rPr>
                <w:rStyle w:val="ab"/>
                <w:rFonts w:ascii="Times New Roman" w:hAnsi="Times New Roman" w:cs="Times New Roman"/>
                <w:noProof/>
              </w:rPr>
              <w:t>Глава 1. ТЕОРЕТИЧЕСКИЕ ОСНОВЫ  НАЙМА, АДАПТАЦИИ И  УВОЛЬНЕННЕНИЯ СОТРУДНИКОВ</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_Toc502069151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w:t>
            </w:r>
            <w:r w:rsidRPr="00AF2731">
              <w:rPr>
                <w:rFonts w:ascii="Times New Roman" w:hAnsi="Times New Roman" w:cs="Times New Roman"/>
                <w:noProof/>
                <w:webHidden/>
                <w:sz w:val="28"/>
                <w:szCs w:val="28"/>
              </w:rPr>
              <w:fldChar w:fldCharType="end"/>
            </w:r>
          </w:hyperlink>
        </w:p>
        <w:p w:rsidR="003740F5" w:rsidRPr="00AF2731" w:rsidRDefault="003740F5" w:rsidP="00AF2731">
          <w:pPr>
            <w:pStyle w:val="21"/>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52" w:history="1">
            <w:r w:rsidRPr="00AF2731">
              <w:rPr>
                <w:rStyle w:val="ab"/>
                <w:rFonts w:ascii="Times New Roman" w:hAnsi="Times New Roman" w:cs="Times New Roman"/>
                <w:noProof/>
              </w:rPr>
              <w:t>1.1  Сущность и элементы управления персоналом в организации</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_Toc502069152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w:t>
            </w:r>
            <w:r w:rsidRPr="00AF2731">
              <w:rPr>
                <w:rFonts w:ascii="Times New Roman" w:hAnsi="Times New Roman" w:cs="Times New Roman"/>
                <w:noProof/>
                <w:webHidden/>
                <w:sz w:val="28"/>
                <w:szCs w:val="28"/>
              </w:rPr>
              <w:fldChar w:fldCharType="end"/>
            </w:r>
          </w:hyperlink>
        </w:p>
        <w:p w:rsidR="003740F5" w:rsidRPr="00AF2731" w:rsidRDefault="003740F5" w:rsidP="00AF2731">
          <w:pPr>
            <w:pStyle w:val="21"/>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53" w:history="1">
            <w:r w:rsidRPr="00AF2731">
              <w:rPr>
                <w:rStyle w:val="ab"/>
                <w:rFonts w:ascii="Times New Roman" w:hAnsi="Times New Roman" w:cs="Times New Roman"/>
                <w:noProof/>
              </w:rPr>
              <w:t>1.2 Теоретико-методические основы приема, адаптации и увольнения персонала</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_Toc502069153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11</w:t>
            </w:r>
            <w:r w:rsidRPr="00AF2731">
              <w:rPr>
                <w:rFonts w:ascii="Times New Roman" w:hAnsi="Times New Roman" w:cs="Times New Roman"/>
                <w:noProof/>
                <w:webHidden/>
                <w:sz w:val="28"/>
                <w:szCs w:val="28"/>
              </w:rPr>
              <w:fldChar w:fldCharType="end"/>
            </w:r>
          </w:hyperlink>
        </w:p>
        <w:p w:rsidR="003740F5" w:rsidRPr="00AF2731" w:rsidRDefault="003740F5" w:rsidP="00AF2731">
          <w:pPr>
            <w:pStyle w:val="21"/>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54" w:history="1">
            <w:r w:rsidRPr="00AF2731">
              <w:rPr>
                <w:rStyle w:val="ab"/>
                <w:rFonts w:ascii="Times New Roman" w:hAnsi="Times New Roman" w:cs="Times New Roman"/>
                <w:noProof/>
              </w:rPr>
              <w:t>2.1. Организационно-экономическая характеристика АО «ЗАРА  СНГ»</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_Toc502069154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22</w:t>
            </w:r>
            <w:r w:rsidRPr="00AF2731">
              <w:rPr>
                <w:rFonts w:ascii="Times New Roman" w:hAnsi="Times New Roman" w:cs="Times New Roman"/>
                <w:noProof/>
                <w:webHidden/>
                <w:sz w:val="28"/>
                <w:szCs w:val="28"/>
              </w:rPr>
              <w:fldChar w:fldCharType="end"/>
            </w:r>
          </w:hyperlink>
        </w:p>
        <w:p w:rsidR="003740F5" w:rsidRPr="00AF2731" w:rsidRDefault="003740F5" w:rsidP="00AF2731">
          <w:pPr>
            <w:pStyle w:val="21"/>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55" w:history="1">
            <w:r w:rsidRPr="00AF2731">
              <w:rPr>
                <w:rStyle w:val="ab"/>
                <w:rFonts w:ascii="Times New Roman" w:hAnsi="Times New Roman" w:cs="Times New Roman"/>
                <w:noProof/>
                <w:lang w:val="en-US"/>
              </w:rPr>
              <w:t>2.</w:t>
            </w:r>
            <w:r w:rsidRPr="00AF2731">
              <w:rPr>
                <w:rStyle w:val="ab"/>
                <w:rFonts w:ascii="Times New Roman" w:hAnsi="Times New Roman" w:cs="Times New Roman"/>
                <w:noProof/>
              </w:rPr>
              <w:t>2</w:t>
            </w:r>
            <w:r w:rsidRPr="00AF2731">
              <w:rPr>
                <w:rStyle w:val="ab"/>
                <w:rFonts w:ascii="Times New Roman" w:hAnsi="Times New Roman" w:cs="Times New Roman"/>
                <w:noProof/>
                <w:lang w:val="en-US"/>
              </w:rPr>
              <w:t xml:space="preserve"> Стр</w:t>
            </w:r>
            <w:r w:rsidRPr="00AF2731">
              <w:rPr>
                <w:rStyle w:val="ab"/>
                <w:rFonts w:ascii="Times New Roman" w:hAnsi="Times New Roman" w:cs="Times New Roman"/>
                <w:noProof/>
              </w:rPr>
              <w:t>ук</w:t>
            </w:r>
            <w:r w:rsidRPr="00AF2731">
              <w:rPr>
                <w:rStyle w:val="ab"/>
                <w:rFonts w:ascii="Times New Roman" w:hAnsi="Times New Roman" w:cs="Times New Roman"/>
                <w:noProof/>
                <w:lang w:val="en-US"/>
              </w:rPr>
              <w:t xml:space="preserve">тура и динамика </w:t>
            </w:r>
            <w:r w:rsidRPr="00AF2731">
              <w:rPr>
                <w:rStyle w:val="ab"/>
                <w:rFonts w:ascii="Times New Roman" w:hAnsi="Times New Roman" w:cs="Times New Roman"/>
                <w:noProof/>
              </w:rPr>
              <w:t>персонала</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_Toc502069155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28</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56" w:history="1">
            <w:r w:rsidRPr="00AF2731">
              <w:rPr>
                <w:rStyle w:val="ab"/>
                <w:rFonts w:ascii="Times New Roman" w:hAnsi="Times New Roman" w:cs="Times New Roman"/>
                <w:noProof/>
              </w:rPr>
              <w:t>2.3 Кадровая политика предприятия ОАО «ЗАРА СНГ»</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_Toc502069156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32</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57" w:history="1">
            <w:r w:rsidRPr="00AF2731">
              <w:rPr>
                <w:rStyle w:val="ab"/>
                <w:rFonts w:ascii="Times New Roman" w:hAnsi="Times New Roman" w:cs="Times New Roman"/>
                <w:noProof/>
              </w:rPr>
              <w:t>3 РАЗРАБОТКА РЕКОМЕНДАЦИЙ ПО МОДЕРНИЗАЦИИ  НАЙМА, ОТБОРА И УВОЛЬНЕНИЯ ПЕРСОНАЛА ОАО «ЗАРА СНГ»</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_Toc502069157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40</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58" w:history="1">
            <w:r w:rsidRPr="00AF2731">
              <w:rPr>
                <w:rStyle w:val="ab"/>
                <w:rFonts w:ascii="Times New Roman" w:hAnsi="Times New Roman" w:cs="Times New Roman"/>
                <w:noProof/>
              </w:rPr>
              <w:t>3.1. Выявление недостатков действующей системы мотивации</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_Toc502069158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40</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59" w:history="1">
            <w:r w:rsidRPr="00AF2731">
              <w:rPr>
                <w:rStyle w:val="ab"/>
                <w:rFonts w:ascii="Times New Roman" w:hAnsi="Times New Roman" w:cs="Times New Roman"/>
                <w:noProof/>
              </w:rPr>
              <w:t>3.2  Рекомендации по  улучшению системы отбора, найма, адаптации сотрудников</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_Toc502069159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42</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21"/>
            <w:tabs>
              <w:tab w:val="right" w:leader="dot" w:pos="9345"/>
            </w:tabs>
            <w:spacing w:line="360" w:lineRule="auto"/>
            <w:ind w:left="0"/>
            <w:rPr>
              <w:rFonts w:ascii="Times New Roman" w:eastAsiaTheme="minorEastAsia" w:hAnsi="Times New Roman" w:cs="Times New Roman"/>
              <w:noProof/>
              <w:sz w:val="28"/>
              <w:szCs w:val="28"/>
              <w:lang w:eastAsia="ru-RU"/>
            </w:rPr>
          </w:pPr>
          <w:hyperlink w:anchor="_Toc502069160" w:history="1">
            <w:r w:rsidRPr="00AF2731">
              <w:rPr>
                <w:rStyle w:val="ab"/>
                <w:rFonts w:ascii="Times New Roman" w:hAnsi="Times New Roman" w:cs="Times New Roman"/>
                <w:noProof/>
                <w:shd w:val="clear" w:color="auto" w:fill="FFFFFF"/>
              </w:rPr>
              <w:t>3.3  Экономическая эффективность мероприятий по совершенствованию системы найма персонала</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_Toc502069160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49</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61" w:history="1">
            <w:r w:rsidRPr="00AF2731">
              <w:rPr>
                <w:rStyle w:val="ab"/>
                <w:rFonts w:ascii="Times New Roman" w:hAnsi="Times New Roman" w:cs="Times New Roman"/>
                <w:noProof/>
              </w:rPr>
              <w:t>ЗАКЛЮЧЕНИЕ</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_Toc502069161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52</w:t>
            </w:r>
            <w:r w:rsidRPr="00AF2731">
              <w:rPr>
                <w:rFonts w:ascii="Times New Roman" w:hAnsi="Times New Roman" w:cs="Times New Roman"/>
                <w:noProof/>
                <w:webHidden/>
                <w:sz w:val="28"/>
                <w:szCs w:val="28"/>
              </w:rPr>
              <w:fldChar w:fldCharType="end"/>
            </w:r>
          </w:hyperlink>
        </w:p>
        <w:p w:rsidR="003740F5" w:rsidRPr="00AF2731" w:rsidRDefault="003740F5" w:rsidP="003740F5">
          <w:pPr>
            <w:pStyle w:val="14"/>
            <w:tabs>
              <w:tab w:val="right" w:leader="dot" w:pos="9345"/>
            </w:tabs>
            <w:spacing w:line="360" w:lineRule="auto"/>
            <w:rPr>
              <w:rFonts w:ascii="Times New Roman" w:eastAsiaTheme="minorEastAsia" w:hAnsi="Times New Roman" w:cs="Times New Roman"/>
              <w:noProof/>
              <w:sz w:val="28"/>
              <w:szCs w:val="28"/>
              <w:lang w:eastAsia="ru-RU"/>
            </w:rPr>
          </w:pPr>
          <w:hyperlink w:anchor="_Toc502069162" w:history="1">
            <w:r w:rsidRPr="00AF2731">
              <w:rPr>
                <w:rStyle w:val="ab"/>
                <w:rFonts w:ascii="Times New Roman" w:hAnsi="Times New Roman" w:cs="Times New Roman"/>
                <w:noProof/>
              </w:rPr>
              <w:t>СПИСОК ЛИТЕРАТУРЫ</w:t>
            </w:r>
            <w:r w:rsidRPr="00AF2731">
              <w:rPr>
                <w:rFonts w:ascii="Times New Roman" w:hAnsi="Times New Roman" w:cs="Times New Roman"/>
                <w:noProof/>
                <w:webHidden/>
                <w:sz w:val="28"/>
                <w:szCs w:val="28"/>
              </w:rPr>
              <w:tab/>
            </w:r>
            <w:r w:rsidRPr="00AF2731">
              <w:rPr>
                <w:rFonts w:ascii="Times New Roman" w:hAnsi="Times New Roman" w:cs="Times New Roman"/>
                <w:noProof/>
                <w:webHidden/>
                <w:sz w:val="28"/>
                <w:szCs w:val="28"/>
              </w:rPr>
              <w:fldChar w:fldCharType="begin"/>
            </w:r>
            <w:r w:rsidRPr="00AF2731">
              <w:rPr>
                <w:rFonts w:ascii="Times New Roman" w:hAnsi="Times New Roman" w:cs="Times New Roman"/>
                <w:noProof/>
                <w:webHidden/>
                <w:sz w:val="28"/>
                <w:szCs w:val="28"/>
              </w:rPr>
              <w:instrText xml:space="preserve"> PAGEREF _Toc502069162 \h </w:instrText>
            </w:r>
            <w:r w:rsidRPr="00AF2731">
              <w:rPr>
                <w:rFonts w:ascii="Times New Roman" w:hAnsi="Times New Roman" w:cs="Times New Roman"/>
                <w:noProof/>
                <w:webHidden/>
                <w:sz w:val="28"/>
                <w:szCs w:val="28"/>
              </w:rPr>
            </w:r>
            <w:r w:rsidRPr="00AF2731">
              <w:rPr>
                <w:rFonts w:ascii="Times New Roman" w:hAnsi="Times New Roman" w:cs="Times New Roman"/>
                <w:noProof/>
                <w:webHidden/>
                <w:sz w:val="28"/>
                <w:szCs w:val="28"/>
              </w:rPr>
              <w:fldChar w:fldCharType="separate"/>
            </w:r>
            <w:r w:rsidR="00AF2731" w:rsidRPr="00AF2731">
              <w:rPr>
                <w:rFonts w:ascii="Times New Roman" w:hAnsi="Times New Roman" w:cs="Times New Roman"/>
                <w:noProof/>
                <w:webHidden/>
                <w:sz w:val="28"/>
                <w:szCs w:val="28"/>
              </w:rPr>
              <w:t>54</w:t>
            </w:r>
            <w:r w:rsidRPr="00AF2731">
              <w:rPr>
                <w:rFonts w:ascii="Times New Roman" w:hAnsi="Times New Roman" w:cs="Times New Roman"/>
                <w:noProof/>
                <w:webHidden/>
                <w:sz w:val="28"/>
                <w:szCs w:val="28"/>
              </w:rPr>
              <w:fldChar w:fldCharType="end"/>
            </w:r>
          </w:hyperlink>
        </w:p>
        <w:p w:rsidR="003740F5" w:rsidRDefault="003740F5" w:rsidP="003740F5">
          <w:pPr>
            <w:spacing w:after="0" w:line="360" w:lineRule="auto"/>
            <w:ind w:left="57"/>
          </w:pPr>
          <w:r w:rsidRPr="00AF2731">
            <w:rPr>
              <w:rFonts w:ascii="Times New Roman" w:hAnsi="Times New Roman" w:cs="Times New Roman"/>
              <w:sz w:val="28"/>
              <w:szCs w:val="28"/>
            </w:rPr>
            <w:fldChar w:fldCharType="end"/>
          </w:r>
        </w:p>
      </w:sdtContent>
    </w:sdt>
    <w:p w:rsidR="003740F5" w:rsidRDefault="003740F5" w:rsidP="003740F5">
      <w:pPr>
        <w:pStyle w:val="1"/>
        <w:spacing w:before="0" w:line="360" w:lineRule="auto"/>
        <w:jc w:val="both"/>
        <w:rPr>
          <w:rFonts w:ascii="Times New Roman" w:hAnsi="Times New Roman" w:cs="Times New Roman"/>
          <w:color w:val="auto"/>
        </w:rPr>
      </w:pPr>
    </w:p>
    <w:p w:rsidR="003740F5" w:rsidRDefault="003740F5" w:rsidP="003740F5">
      <w:pPr>
        <w:spacing w:line="360" w:lineRule="auto"/>
      </w:pPr>
    </w:p>
    <w:p w:rsidR="003740F5" w:rsidRDefault="003740F5" w:rsidP="003740F5"/>
    <w:p w:rsidR="003740F5" w:rsidRDefault="003740F5" w:rsidP="003740F5"/>
    <w:p w:rsidR="003740F5" w:rsidRDefault="003740F5" w:rsidP="003740F5"/>
    <w:p w:rsidR="003740F5" w:rsidRDefault="003740F5" w:rsidP="003740F5"/>
    <w:p w:rsidR="003740F5" w:rsidRDefault="003740F5" w:rsidP="003740F5"/>
    <w:p w:rsidR="003740F5" w:rsidRDefault="003740F5" w:rsidP="003740F5"/>
    <w:p w:rsidR="003740F5" w:rsidRPr="003740F5" w:rsidRDefault="003740F5" w:rsidP="003740F5"/>
    <w:p w:rsidR="00DE1C11" w:rsidRPr="00FC31BA" w:rsidRDefault="00DE1C11" w:rsidP="00FC31BA">
      <w:pPr>
        <w:pStyle w:val="1"/>
        <w:spacing w:before="0"/>
        <w:jc w:val="both"/>
        <w:rPr>
          <w:rFonts w:ascii="Times New Roman" w:hAnsi="Times New Roman" w:cs="Times New Roman"/>
          <w:color w:val="auto"/>
        </w:rPr>
      </w:pPr>
      <w:bookmarkStart w:id="1" w:name="_Toc502069150"/>
      <w:r w:rsidRPr="00FC31BA">
        <w:rPr>
          <w:rFonts w:ascii="Times New Roman" w:hAnsi="Times New Roman" w:cs="Times New Roman"/>
          <w:color w:val="auto"/>
        </w:rPr>
        <w:lastRenderedPageBreak/>
        <w:t>ВВЕДЕНИЕ</w:t>
      </w:r>
      <w:bookmarkEnd w:id="0"/>
      <w:bookmarkEnd w:id="1"/>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  Человеческие ресурсы в настоящий момент являются ценнейшим ресурсом инновационного развития. Умелое управление персоналом, ориентированное на развитие нужных компетенций, на современном этапе развития обеспечивает успешное функционирование всей организации.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В связи с необходимостью модернизировать экономику и перейти к  инновационной стратегии развития необходимо строить систему управления персоналом таким образом, чтобы обеспечить максимальную реализацию своих способностей работнику.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Особенно развитие кадров актуально для </w:t>
      </w:r>
      <w:proofErr w:type="spellStart"/>
      <w:r w:rsidR="003740F5">
        <w:rPr>
          <w:rFonts w:ascii="Times New Roman" w:eastAsia="Times New Roman" w:hAnsi="Times New Roman" w:cs="Times New Roman"/>
          <w:sz w:val="28"/>
          <w:szCs w:val="28"/>
          <w:lang w:eastAsia="ru-RU"/>
        </w:rPr>
        <w:t>компаниц</w:t>
      </w:r>
      <w:proofErr w:type="spellEnd"/>
      <w:r w:rsidRPr="00FC31BA">
        <w:rPr>
          <w:rFonts w:ascii="Times New Roman" w:eastAsia="Times New Roman" w:hAnsi="Times New Roman" w:cs="Times New Roman"/>
          <w:sz w:val="28"/>
          <w:szCs w:val="28"/>
          <w:lang w:eastAsia="ru-RU"/>
        </w:rPr>
        <w:t xml:space="preserve">, чтобы повысить конкурентоспособность компаний, улучшить систему отбора персонала, сделать ее </w:t>
      </w:r>
      <w:proofErr w:type="gramStart"/>
      <w:r w:rsidRPr="00FC31BA">
        <w:rPr>
          <w:rFonts w:ascii="Times New Roman" w:eastAsia="Times New Roman" w:hAnsi="Times New Roman" w:cs="Times New Roman"/>
          <w:sz w:val="28"/>
          <w:szCs w:val="28"/>
          <w:lang w:eastAsia="ru-RU"/>
        </w:rPr>
        <w:t>более рыночной</w:t>
      </w:r>
      <w:proofErr w:type="gramEnd"/>
      <w:r w:rsidRPr="00FC31BA">
        <w:rPr>
          <w:rFonts w:ascii="Times New Roman" w:eastAsia="Times New Roman" w:hAnsi="Times New Roman" w:cs="Times New Roman"/>
          <w:sz w:val="28"/>
          <w:szCs w:val="28"/>
          <w:lang w:eastAsia="ru-RU"/>
        </w:rPr>
        <w:t xml:space="preserve">.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Объект исследования: </w:t>
      </w:r>
      <w:r w:rsidR="003740F5">
        <w:rPr>
          <w:rFonts w:ascii="Times New Roman" w:eastAsia="Times New Roman" w:hAnsi="Times New Roman" w:cs="Times New Roman"/>
          <w:sz w:val="28"/>
          <w:szCs w:val="28"/>
          <w:lang w:eastAsia="ru-RU"/>
        </w:rPr>
        <w:t xml:space="preserve"> система отбора, найма, увольнения персонала</w:t>
      </w:r>
      <w:r w:rsidRPr="00FC31BA">
        <w:rPr>
          <w:rFonts w:ascii="Times New Roman" w:eastAsia="Times New Roman" w:hAnsi="Times New Roman" w:cs="Times New Roman"/>
          <w:sz w:val="28"/>
          <w:szCs w:val="28"/>
          <w:lang w:eastAsia="ru-RU"/>
        </w:rPr>
        <w:t xml:space="preserve">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Предмет исследования: </w:t>
      </w:r>
      <w:r w:rsidR="003740F5">
        <w:rPr>
          <w:rFonts w:ascii="Times New Roman" w:eastAsia="Times New Roman" w:hAnsi="Times New Roman" w:cs="Times New Roman"/>
          <w:sz w:val="28"/>
          <w:szCs w:val="28"/>
          <w:lang w:eastAsia="ru-RU"/>
        </w:rPr>
        <w:t xml:space="preserve"> ОАО ЗАРА СНГ</w:t>
      </w:r>
    </w:p>
    <w:p w:rsidR="00DE1C11" w:rsidRPr="00FC31BA" w:rsidRDefault="00DE1C11" w:rsidP="00FC31BA">
      <w:pPr>
        <w:shd w:val="clear" w:color="auto" w:fill="FFFFFF"/>
        <w:spacing w:after="0" w:line="360" w:lineRule="auto"/>
        <w:ind w:firstLine="709"/>
        <w:jc w:val="both"/>
        <w:rPr>
          <w:rFonts w:ascii="Times New Roman" w:hAnsi="Times New Roman" w:cs="Times New Roman"/>
          <w:noProof/>
          <w:kern w:val="2"/>
          <w:sz w:val="28"/>
          <w:szCs w:val="28"/>
        </w:rPr>
      </w:pPr>
      <w:r w:rsidRPr="00FC31BA">
        <w:rPr>
          <w:rFonts w:ascii="Times New Roman" w:hAnsi="Times New Roman" w:cs="Times New Roman"/>
          <w:noProof/>
          <w:kern w:val="2"/>
          <w:sz w:val="28"/>
          <w:szCs w:val="28"/>
        </w:rPr>
        <w:t xml:space="preserve">Цeль paбoты – анализ практики </w:t>
      </w:r>
      <w:r w:rsidR="003740F5">
        <w:rPr>
          <w:rFonts w:ascii="Times New Roman" w:hAnsi="Times New Roman" w:cs="Times New Roman"/>
          <w:noProof/>
          <w:kern w:val="2"/>
          <w:sz w:val="28"/>
          <w:szCs w:val="28"/>
        </w:rPr>
        <w:t xml:space="preserve"> </w:t>
      </w:r>
      <w:r w:rsidR="003740F5">
        <w:rPr>
          <w:rFonts w:ascii="Times New Roman" w:eastAsia="Times New Roman" w:hAnsi="Times New Roman" w:cs="Times New Roman"/>
          <w:sz w:val="28"/>
          <w:szCs w:val="28"/>
          <w:lang w:eastAsia="ru-RU"/>
        </w:rPr>
        <w:t>отбора, найма, увольнения персонала</w:t>
      </w:r>
      <w:r w:rsidR="003740F5" w:rsidRPr="00FC31BA">
        <w:rPr>
          <w:rFonts w:ascii="Times New Roman" w:eastAsia="Times New Roman" w:hAnsi="Times New Roman" w:cs="Times New Roman"/>
          <w:sz w:val="28"/>
          <w:szCs w:val="28"/>
          <w:lang w:eastAsia="ru-RU"/>
        </w:rPr>
        <w:t xml:space="preserve">  </w:t>
      </w:r>
      <w:r w:rsidR="003740F5">
        <w:rPr>
          <w:rFonts w:ascii="Times New Roman" w:eastAsia="Times New Roman" w:hAnsi="Times New Roman" w:cs="Times New Roman"/>
          <w:sz w:val="28"/>
          <w:szCs w:val="28"/>
          <w:lang w:eastAsia="ru-RU"/>
        </w:rPr>
        <w:t>в организации</w:t>
      </w:r>
    </w:p>
    <w:p w:rsidR="00DE1C11" w:rsidRPr="00FC31BA" w:rsidRDefault="00DE1C11" w:rsidP="00FC31BA">
      <w:pPr>
        <w:spacing w:after="0" w:line="360" w:lineRule="auto"/>
        <w:ind w:firstLine="709"/>
        <w:jc w:val="both"/>
        <w:rPr>
          <w:rFonts w:ascii="Times New Roman" w:hAnsi="Times New Roman" w:cs="Times New Roman"/>
          <w:noProof/>
          <w:sz w:val="28"/>
          <w:szCs w:val="28"/>
        </w:rPr>
      </w:pPr>
      <w:r w:rsidRPr="00FC31BA">
        <w:rPr>
          <w:rFonts w:ascii="Times New Roman" w:hAnsi="Times New Roman" w:cs="Times New Roman"/>
          <w:noProof/>
          <w:sz w:val="28"/>
          <w:szCs w:val="28"/>
        </w:rPr>
        <w:t>Для дocтижeния пocтaвлeннoй цeли в дaннoй paбoтe решены cлeдующиe зaдaчи:</w:t>
      </w:r>
    </w:p>
    <w:p w:rsidR="00DE1C11"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анализ системы управления персоналом в организации,</w:t>
      </w:r>
    </w:p>
    <w:p w:rsidR="003740F5" w:rsidRPr="00FC31BA" w:rsidRDefault="003740F5" w:rsidP="00FC31B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40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система сущности отбора, найма, увольнения персонала</w:t>
      </w:r>
      <w:r w:rsidRPr="00FC31BA">
        <w:rPr>
          <w:rFonts w:ascii="Times New Roman" w:eastAsia="Times New Roman" w:hAnsi="Times New Roman" w:cs="Times New Roman"/>
          <w:sz w:val="28"/>
          <w:szCs w:val="28"/>
          <w:lang w:eastAsia="ru-RU"/>
        </w:rPr>
        <w:t xml:space="preserve">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анализ количественных показателей, связанных с управлением персонала</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 </w:t>
      </w:r>
      <w:r w:rsidR="003740F5">
        <w:rPr>
          <w:rFonts w:ascii="Times New Roman" w:eastAsia="Times New Roman" w:hAnsi="Times New Roman" w:cs="Times New Roman"/>
          <w:sz w:val="28"/>
          <w:szCs w:val="28"/>
          <w:lang w:eastAsia="ru-RU"/>
        </w:rPr>
        <w:t xml:space="preserve"> </w:t>
      </w:r>
      <w:r w:rsidRPr="00FC31BA">
        <w:rPr>
          <w:rFonts w:ascii="Times New Roman" w:eastAsia="Times New Roman" w:hAnsi="Times New Roman" w:cs="Times New Roman"/>
          <w:sz w:val="28"/>
          <w:szCs w:val="28"/>
          <w:lang w:eastAsia="ru-RU"/>
        </w:rPr>
        <w:t xml:space="preserve"> внедрени</w:t>
      </w:r>
      <w:r w:rsidR="003740F5">
        <w:rPr>
          <w:rFonts w:ascii="Times New Roman" w:eastAsia="Times New Roman" w:hAnsi="Times New Roman" w:cs="Times New Roman"/>
          <w:sz w:val="28"/>
          <w:szCs w:val="28"/>
          <w:lang w:eastAsia="ru-RU"/>
        </w:rPr>
        <w:t>е</w:t>
      </w:r>
      <w:r w:rsidRPr="00FC31BA">
        <w:rPr>
          <w:rFonts w:ascii="Times New Roman" w:eastAsia="Times New Roman" w:hAnsi="Times New Roman" w:cs="Times New Roman"/>
          <w:sz w:val="28"/>
          <w:szCs w:val="28"/>
          <w:lang w:eastAsia="ru-RU"/>
        </w:rPr>
        <w:t xml:space="preserve"> практических рекомендаций по совершенствованию </w:t>
      </w:r>
      <w:r w:rsidR="003740F5">
        <w:rPr>
          <w:rFonts w:ascii="Times New Roman" w:eastAsia="Times New Roman" w:hAnsi="Times New Roman" w:cs="Times New Roman"/>
          <w:sz w:val="28"/>
          <w:szCs w:val="28"/>
          <w:lang w:eastAsia="ru-RU"/>
        </w:rPr>
        <w:t>система отбора, найма, увольнения персонала</w:t>
      </w:r>
      <w:proofErr w:type="gramStart"/>
      <w:r w:rsidR="003740F5" w:rsidRPr="00FC31BA">
        <w:rPr>
          <w:rFonts w:ascii="Times New Roman" w:eastAsia="Times New Roman" w:hAnsi="Times New Roman" w:cs="Times New Roman"/>
          <w:sz w:val="28"/>
          <w:szCs w:val="28"/>
          <w:lang w:eastAsia="ru-RU"/>
        </w:rPr>
        <w:t xml:space="preserve">  </w:t>
      </w:r>
      <w:r w:rsidRPr="00FC31BA">
        <w:rPr>
          <w:rFonts w:ascii="Times New Roman" w:eastAsia="Times New Roman" w:hAnsi="Times New Roman" w:cs="Times New Roman"/>
          <w:sz w:val="28"/>
          <w:szCs w:val="28"/>
          <w:lang w:eastAsia="ru-RU"/>
        </w:rPr>
        <w:t>.</w:t>
      </w:r>
      <w:proofErr w:type="gramEnd"/>
      <w:r w:rsidRPr="00FC31BA">
        <w:rPr>
          <w:rFonts w:ascii="Times New Roman" w:eastAsia="Times New Roman" w:hAnsi="Times New Roman" w:cs="Times New Roman"/>
          <w:sz w:val="28"/>
          <w:szCs w:val="28"/>
          <w:lang w:eastAsia="ru-RU"/>
        </w:rPr>
        <w:t xml:space="preserve"> </w:t>
      </w:r>
    </w:p>
    <w:p w:rsidR="00DE1C11" w:rsidRPr="00FC31BA" w:rsidRDefault="00DE1C11" w:rsidP="00FC31BA">
      <w:pPr>
        <w:spacing w:after="0" w:line="360" w:lineRule="auto"/>
        <w:ind w:firstLine="709"/>
        <w:jc w:val="both"/>
        <w:rPr>
          <w:rFonts w:ascii="Times New Roman" w:hAnsi="Times New Roman" w:cs="Times New Roman"/>
          <w:noProof/>
          <w:kern w:val="24"/>
          <w:sz w:val="28"/>
          <w:szCs w:val="28"/>
        </w:rPr>
      </w:pPr>
      <w:r w:rsidRPr="00FC31BA">
        <w:rPr>
          <w:rFonts w:ascii="Times New Roman" w:hAnsi="Times New Roman" w:cs="Times New Roman"/>
          <w:b/>
          <w:noProof/>
          <w:sz w:val="28"/>
          <w:szCs w:val="28"/>
        </w:rPr>
        <w:t xml:space="preserve">  </w:t>
      </w:r>
      <w:r w:rsidRPr="00FC31BA">
        <w:rPr>
          <w:rFonts w:ascii="Times New Roman" w:hAnsi="Times New Roman" w:cs="Times New Roman"/>
          <w:noProof/>
          <w:kern w:val="24"/>
          <w:sz w:val="28"/>
          <w:szCs w:val="28"/>
        </w:rPr>
        <w:t>Для peшeния пocтaвлeнных в paбoтe зaдaч были иcпoльзoвaны oбщeнaучныe и пpиклaдныe мeтoды иccлeдoвaния: мeтoды гpуппиpoвки и cpaвнeния; cиcтeмный aнaлиз и aбcтpaктнo-лoгичecкий пoдхoд; cитуaциoнный aнaлиз, cиcтeмный aнaлиз и мeтoд гpуппиpoвки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hAnsi="Times New Roman" w:cs="Times New Roman"/>
          <w:noProof/>
          <w:sz w:val="28"/>
          <w:szCs w:val="28"/>
        </w:rPr>
        <w:t xml:space="preserve">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b/>
          <w:sz w:val="28"/>
          <w:szCs w:val="28"/>
          <w:lang w:eastAsia="ru-RU"/>
        </w:rPr>
        <w:lastRenderedPageBreak/>
        <w:t xml:space="preserve">  </w:t>
      </w:r>
      <w:r w:rsidRPr="00FC31BA">
        <w:rPr>
          <w:rFonts w:ascii="Times New Roman" w:eastAsia="Times New Roman" w:hAnsi="Times New Roman" w:cs="Times New Roman"/>
          <w:sz w:val="28"/>
          <w:szCs w:val="28"/>
          <w:lang w:eastAsia="ru-RU"/>
        </w:rPr>
        <w:t xml:space="preserve">Работа  состоит из введения, </w:t>
      </w:r>
      <w:r w:rsidR="003740F5">
        <w:rPr>
          <w:rFonts w:ascii="Times New Roman" w:eastAsia="Times New Roman" w:hAnsi="Times New Roman" w:cs="Times New Roman"/>
          <w:sz w:val="28"/>
          <w:szCs w:val="28"/>
          <w:lang w:eastAsia="ru-RU"/>
        </w:rPr>
        <w:t>трех</w:t>
      </w:r>
      <w:r w:rsidRPr="00FC31BA">
        <w:rPr>
          <w:rFonts w:ascii="Times New Roman" w:eastAsia="Times New Roman" w:hAnsi="Times New Roman" w:cs="Times New Roman"/>
          <w:sz w:val="28"/>
          <w:szCs w:val="28"/>
          <w:lang w:eastAsia="ru-RU"/>
        </w:rPr>
        <w:t xml:space="preserve"> глав, заключения, списка литературы и приложений.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pStyle w:val="30"/>
        <w:keepNext/>
        <w:keepLines/>
        <w:shd w:val="clear" w:color="auto" w:fill="auto"/>
        <w:spacing w:line="360" w:lineRule="auto"/>
        <w:rPr>
          <w:sz w:val="28"/>
          <w:szCs w:val="28"/>
        </w:rPr>
      </w:pPr>
      <w:bookmarkStart w:id="2" w:name="_Toc501616823"/>
      <w:bookmarkStart w:id="3" w:name="_Toc502069151"/>
      <w:r w:rsidRPr="00FC31BA">
        <w:rPr>
          <w:sz w:val="28"/>
          <w:szCs w:val="28"/>
        </w:rPr>
        <w:lastRenderedPageBreak/>
        <w:t xml:space="preserve">Глава 1. ТЕОРЕТИЧЕСКИЕ ОСНОВЫ  </w:t>
      </w:r>
      <w:bookmarkEnd w:id="2"/>
      <w:r w:rsidR="004A2072" w:rsidRPr="00FC31BA">
        <w:rPr>
          <w:sz w:val="28"/>
          <w:szCs w:val="28"/>
        </w:rPr>
        <w:t>НАЙМА, АДАПТАЦИИ И  УВОЛЬНЕННЕНИЯ СОТРУДНИКОВ</w:t>
      </w:r>
      <w:bookmarkEnd w:id="3"/>
      <w:r w:rsidR="004A2072" w:rsidRPr="00FC31BA">
        <w:rPr>
          <w:sz w:val="28"/>
          <w:szCs w:val="28"/>
        </w:rPr>
        <w:t xml:space="preserve"> </w:t>
      </w:r>
    </w:p>
    <w:p w:rsidR="00DE1C11" w:rsidRPr="00FC31BA" w:rsidRDefault="00DE1C11" w:rsidP="00FC31BA">
      <w:pPr>
        <w:pStyle w:val="2"/>
        <w:spacing w:before="0" w:line="360" w:lineRule="auto"/>
        <w:jc w:val="both"/>
        <w:rPr>
          <w:rFonts w:ascii="Times New Roman" w:hAnsi="Times New Roman" w:cs="Times New Roman"/>
          <w:color w:val="auto"/>
          <w:sz w:val="28"/>
          <w:szCs w:val="28"/>
        </w:rPr>
      </w:pPr>
      <w:bookmarkStart w:id="4" w:name="_Toc501616824"/>
      <w:bookmarkStart w:id="5" w:name="_Toc502069152"/>
      <w:r w:rsidRPr="00FC31BA">
        <w:rPr>
          <w:rFonts w:ascii="Times New Roman" w:hAnsi="Times New Roman" w:cs="Times New Roman"/>
          <w:color w:val="auto"/>
          <w:sz w:val="28"/>
          <w:szCs w:val="28"/>
        </w:rPr>
        <w:t>1.1  Сущность и элементы управления персоналом в организации</w:t>
      </w:r>
      <w:bookmarkEnd w:id="4"/>
      <w:bookmarkEnd w:id="5"/>
      <w:r w:rsidRPr="00FC31BA">
        <w:rPr>
          <w:rFonts w:ascii="Times New Roman" w:hAnsi="Times New Roman" w:cs="Times New Roman"/>
          <w:color w:val="auto"/>
          <w:sz w:val="28"/>
          <w:szCs w:val="28"/>
        </w:rPr>
        <w:t xml:space="preserve"> </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Определяя сущность управления персоналом, ученые исходят из раз</w:t>
      </w:r>
      <w:r w:rsidRPr="00FC31BA">
        <w:rPr>
          <w:rFonts w:ascii="Times New Roman" w:hAnsi="Times New Roman" w:cs="Times New Roman"/>
          <w:sz w:val="28"/>
          <w:szCs w:val="28"/>
        </w:rPr>
        <w:softHyphen/>
        <w:t>личного толкования понятия «управление персоналом». По мнению Е.В. Маслова, «главное, что составляет сущность управления персоналом, - это системное, планомерно организованное воздействие с помощью взаимосвя</w:t>
      </w:r>
      <w:r w:rsidRPr="00FC31BA">
        <w:rPr>
          <w:rFonts w:ascii="Times New Roman" w:hAnsi="Times New Roman" w:cs="Times New Roman"/>
          <w:sz w:val="28"/>
          <w:szCs w:val="28"/>
        </w:rPr>
        <w:softHyphen/>
        <w:t>занных организационно-экономических и социальных мер на процесс фор</w:t>
      </w:r>
      <w:r w:rsidRPr="00FC31BA">
        <w:rPr>
          <w:rFonts w:ascii="Times New Roman" w:hAnsi="Times New Roman" w:cs="Times New Roman"/>
          <w:sz w:val="28"/>
          <w:szCs w:val="28"/>
        </w:rPr>
        <w:softHyphen/>
        <w:t>мирования, распределения, перераспределения рабочей силы на уровне предприятия, на создание условий для использования трудовых качеств ра</w:t>
      </w:r>
      <w:r w:rsidRPr="00FC31BA">
        <w:rPr>
          <w:rFonts w:ascii="Times New Roman" w:hAnsi="Times New Roman" w:cs="Times New Roman"/>
          <w:sz w:val="28"/>
          <w:szCs w:val="28"/>
        </w:rPr>
        <w:softHyphen/>
        <w:t>ботника (рабочей силы) в целях обеспечения эффективного функционирования предприятия и всестороннего развития занятых на нем работников»</w:t>
      </w:r>
      <w:proofErr w:type="gramStart"/>
      <w:r w:rsidRPr="00FC31BA">
        <w:rPr>
          <w:rFonts w:ascii="Times New Roman" w:hAnsi="Times New Roman" w:cs="Times New Roman"/>
          <w:sz w:val="28"/>
          <w:szCs w:val="28"/>
        </w:rPr>
        <w:t xml:space="preserve"> .</w:t>
      </w:r>
      <w:proofErr w:type="gramEnd"/>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Другой отечественный ученый - </w:t>
      </w:r>
      <w:proofErr w:type="spellStart"/>
      <w:r w:rsidRPr="00FC31BA">
        <w:rPr>
          <w:rFonts w:ascii="Times New Roman" w:hAnsi="Times New Roman" w:cs="Times New Roman"/>
          <w:sz w:val="28"/>
          <w:szCs w:val="28"/>
        </w:rPr>
        <w:t>Кибанов</w:t>
      </w:r>
      <w:proofErr w:type="spellEnd"/>
      <w:r w:rsidRPr="00FC31BA">
        <w:rPr>
          <w:rFonts w:ascii="Times New Roman" w:hAnsi="Times New Roman" w:cs="Times New Roman"/>
          <w:sz w:val="28"/>
          <w:szCs w:val="28"/>
        </w:rPr>
        <w:t xml:space="preserve"> А.Я. определяет сущность управления персоналом как единство трех составляющих:</w:t>
      </w:r>
    </w:p>
    <w:p w:rsidR="00DE1C11" w:rsidRPr="00FC31BA" w:rsidRDefault="00DE1C11" w:rsidP="00FC31BA">
      <w:pPr>
        <w:pStyle w:val="a3"/>
        <w:tabs>
          <w:tab w:val="left" w:pos="1091"/>
        </w:tabs>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а)</w:t>
      </w:r>
      <w:r w:rsidRPr="00FC31BA">
        <w:rPr>
          <w:rFonts w:ascii="Times New Roman" w:hAnsi="Times New Roman" w:cs="Times New Roman"/>
          <w:sz w:val="28"/>
          <w:szCs w:val="28"/>
        </w:rPr>
        <w:tab/>
        <w:t>функциональная составляющая деятельности организации по распо</w:t>
      </w:r>
      <w:r w:rsidRPr="00FC31BA">
        <w:rPr>
          <w:rFonts w:ascii="Times New Roman" w:hAnsi="Times New Roman" w:cs="Times New Roman"/>
          <w:sz w:val="28"/>
          <w:szCs w:val="28"/>
        </w:rPr>
        <w:softHyphen/>
        <w:t>ряжению своими ресурсами с целью формирования и поддержания опти</w:t>
      </w:r>
      <w:r w:rsidRPr="00FC31BA">
        <w:rPr>
          <w:rFonts w:ascii="Times New Roman" w:hAnsi="Times New Roman" w:cs="Times New Roman"/>
          <w:sz w:val="28"/>
          <w:szCs w:val="28"/>
        </w:rPr>
        <w:softHyphen/>
        <w:t>мальной организационной структуры, обеспечения нормального режима функционирования организации, достижения максимальной экономической эффективности законными средствами и методами;</w:t>
      </w:r>
    </w:p>
    <w:p w:rsidR="00DE1C11" w:rsidRPr="00FC31BA" w:rsidRDefault="00DE1C11" w:rsidP="00FC31BA">
      <w:pPr>
        <w:pStyle w:val="a3"/>
        <w:tabs>
          <w:tab w:val="left" w:pos="1139"/>
        </w:tabs>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б)</w:t>
      </w:r>
      <w:r w:rsidRPr="00FC31BA">
        <w:rPr>
          <w:rFonts w:ascii="Times New Roman" w:hAnsi="Times New Roman" w:cs="Times New Roman"/>
          <w:sz w:val="28"/>
          <w:szCs w:val="28"/>
        </w:rPr>
        <w:tab/>
        <w:t>комплекс организационных, экономических, финансовых, техниче</w:t>
      </w:r>
      <w:r w:rsidRPr="00FC31BA">
        <w:rPr>
          <w:rFonts w:ascii="Times New Roman" w:hAnsi="Times New Roman" w:cs="Times New Roman"/>
          <w:sz w:val="28"/>
          <w:szCs w:val="28"/>
        </w:rPr>
        <w:softHyphen/>
        <w:t>ских и иных мероприятий, согласованных между собой по срокам и способам осуществления и направленных на поддержание оптимального состава пер</w:t>
      </w:r>
      <w:r w:rsidRPr="00FC31BA">
        <w:rPr>
          <w:rFonts w:ascii="Times New Roman" w:hAnsi="Times New Roman" w:cs="Times New Roman"/>
          <w:sz w:val="28"/>
          <w:szCs w:val="28"/>
        </w:rPr>
        <w:softHyphen/>
        <w:t>сонала, при котором при минимуме затрат на персонал организация получает максимальную прибыль;</w:t>
      </w:r>
    </w:p>
    <w:p w:rsidR="00DE1C11" w:rsidRPr="00FC31BA" w:rsidRDefault="00DE1C11" w:rsidP="00FC31BA">
      <w:pPr>
        <w:pStyle w:val="a3"/>
        <w:tabs>
          <w:tab w:val="left" w:pos="1082"/>
        </w:tabs>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в)</w:t>
      </w:r>
      <w:r w:rsidRPr="00FC31BA">
        <w:rPr>
          <w:rFonts w:ascii="Times New Roman" w:hAnsi="Times New Roman" w:cs="Times New Roman"/>
          <w:sz w:val="28"/>
          <w:szCs w:val="28"/>
        </w:rPr>
        <w:tab/>
        <w:t xml:space="preserve">административная технология, включающая в себя </w:t>
      </w:r>
      <w:proofErr w:type="spellStart"/>
      <w:r w:rsidRPr="00FC31BA">
        <w:rPr>
          <w:rFonts w:ascii="Times New Roman" w:hAnsi="Times New Roman" w:cs="Times New Roman"/>
          <w:sz w:val="28"/>
          <w:szCs w:val="28"/>
        </w:rPr>
        <w:t>рекрутинг</w:t>
      </w:r>
      <w:proofErr w:type="spellEnd"/>
      <w:r w:rsidRPr="00FC31BA">
        <w:rPr>
          <w:rFonts w:ascii="Times New Roman" w:hAnsi="Times New Roman" w:cs="Times New Roman"/>
          <w:sz w:val="28"/>
          <w:szCs w:val="28"/>
        </w:rPr>
        <w:t xml:space="preserve"> персо</w:t>
      </w:r>
      <w:r w:rsidRPr="00FC31BA">
        <w:rPr>
          <w:rFonts w:ascii="Times New Roman" w:hAnsi="Times New Roman" w:cs="Times New Roman"/>
          <w:sz w:val="28"/>
          <w:szCs w:val="28"/>
        </w:rPr>
        <w:softHyphen/>
        <w:t xml:space="preserve">нала, его адаптацию, мотивацию, тренинг, </w:t>
      </w:r>
      <w:proofErr w:type="spellStart"/>
      <w:r w:rsidRPr="00FC31BA">
        <w:rPr>
          <w:rFonts w:ascii="Times New Roman" w:hAnsi="Times New Roman" w:cs="Times New Roman"/>
          <w:sz w:val="28"/>
          <w:szCs w:val="28"/>
        </w:rPr>
        <w:t>контроллинг</w:t>
      </w:r>
      <w:proofErr w:type="spellEnd"/>
      <w:r w:rsidRPr="00FC31BA">
        <w:rPr>
          <w:rFonts w:ascii="Times New Roman" w:hAnsi="Times New Roman" w:cs="Times New Roman"/>
          <w:sz w:val="28"/>
          <w:szCs w:val="28"/>
        </w:rPr>
        <w:t xml:space="preserve"> результатов деятель</w:t>
      </w:r>
      <w:r w:rsidRPr="00FC31BA">
        <w:rPr>
          <w:rFonts w:ascii="Times New Roman" w:hAnsi="Times New Roman" w:cs="Times New Roman"/>
          <w:sz w:val="28"/>
          <w:szCs w:val="28"/>
        </w:rPr>
        <w:softHyphen/>
        <w:t>ности, перемещение и регулирование численности персонала.</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proofErr w:type="gramStart"/>
      <w:r w:rsidRPr="00FC31BA">
        <w:rPr>
          <w:rFonts w:ascii="Times New Roman" w:hAnsi="Times New Roman" w:cs="Times New Roman"/>
          <w:sz w:val="28"/>
          <w:szCs w:val="28"/>
        </w:rPr>
        <w:t>Принимая во внимание точки зрения различных ученых, считаем спра</w:t>
      </w:r>
      <w:r w:rsidRPr="00FC31BA">
        <w:rPr>
          <w:rFonts w:ascii="Times New Roman" w:hAnsi="Times New Roman" w:cs="Times New Roman"/>
          <w:sz w:val="28"/>
          <w:szCs w:val="28"/>
        </w:rPr>
        <w:softHyphen/>
        <w:t>ведливым утверждать, что сущность управления персоналом состоит в целе</w:t>
      </w:r>
      <w:r w:rsidRPr="00FC31BA">
        <w:rPr>
          <w:rFonts w:ascii="Times New Roman" w:hAnsi="Times New Roman" w:cs="Times New Roman"/>
          <w:sz w:val="28"/>
          <w:szCs w:val="28"/>
        </w:rPr>
        <w:softHyphen/>
      </w:r>
      <w:r w:rsidRPr="00FC31BA">
        <w:rPr>
          <w:rFonts w:ascii="Times New Roman" w:hAnsi="Times New Roman" w:cs="Times New Roman"/>
          <w:sz w:val="28"/>
          <w:szCs w:val="28"/>
        </w:rPr>
        <w:lastRenderedPageBreak/>
        <w:t>направленном системном воздействии на человеческие ресурсы организации при помощи комплекса организационных, экономических, технических и иных мероприятий, направленных на поддержание оптимального состава персонала при максимальном обеспечении необходимых организации навы</w:t>
      </w:r>
      <w:r w:rsidRPr="00FC31BA">
        <w:rPr>
          <w:rFonts w:ascii="Times New Roman" w:hAnsi="Times New Roman" w:cs="Times New Roman"/>
          <w:sz w:val="28"/>
          <w:szCs w:val="28"/>
        </w:rPr>
        <w:softHyphen/>
        <w:t>ков и умений и стимулировании желания у персонала использовать их для достижения главной цели организации.</w:t>
      </w:r>
      <w:proofErr w:type="gramEnd"/>
    </w:p>
    <w:p w:rsidR="00DE1C11" w:rsidRPr="00FC31BA" w:rsidRDefault="00DE1C11" w:rsidP="00FC31BA">
      <w:pPr>
        <w:pStyle w:val="a3"/>
        <w:spacing w:line="360" w:lineRule="auto"/>
        <w:ind w:left="40" w:right="6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Управление персоналом  включает все элементы, потому что затрагивает всех работников. Основные элементы управления персоналом компании приведены ниже на рисунке 1.  </w:t>
      </w:r>
    </w:p>
    <w:p w:rsidR="00DE1C11" w:rsidRPr="00FC31BA" w:rsidRDefault="00DE1C11" w:rsidP="00FC31BA">
      <w:pPr>
        <w:framePr w:wrap="notBeside" w:vAnchor="text" w:hAnchor="text" w:xAlign="center" w:y="1"/>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5688330" cy="2019300"/>
            <wp:effectExtent l="19050" t="0" r="762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8330" cy="2019300"/>
                    </a:xfrm>
                    <a:prstGeom prst="rect">
                      <a:avLst/>
                    </a:prstGeom>
                    <a:noFill/>
                    <a:ln w="9525">
                      <a:noFill/>
                      <a:miter lim="800000"/>
                      <a:headEnd/>
                      <a:tailEnd/>
                    </a:ln>
                  </pic:spPr>
                </pic:pic>
              </a:graphicData>
            </a:graphic>
          </wp:inline>
        </w:drawing>
      </w:r>
    </w:p>
    <w:p w:rsidR="00DE1C11" w:rsidRPr="00FC31BA" w:rsidRDefault="00DE1C11" w:rsidP="00FC31BA">
      <w:pPr>
        <w:pStyle w:val="12"/>
        <w:shd w:val="clear" w:color="auto" w:fill="auto"/>
        <w:spacing w:line="360" w:lineRule="auto"/>
        <w:ind w:firstLine="0"/>
        <w:jc w:val="both"/>
        <w:rPr>
          <w:i w:val="0"/>
          <w:sz w:val="28"/>
          <w:szCs w:val="28"/>
        </w:rPr>
      </w:pPr>
      <w:r w:rsidRPr="00FC31BA">
        <w:rPr>
          <w:i w:val="0"/>
          <w:sz w:val="28"/>
          <w:szCs w:val="28"/>
        </w:rPr>
        <w:t>Рисунок 1. Структурная схема кадровой политики коммерческого предприятия</w:t>
      </w:r>
    </w:p>
    <w:p w:rsidR="00DE1C11" w:rsidRPr="00FC31BA" w:rsidRDefault="00DE1C11" w:rsidP="00FC31BA">
      <w:pPr>
        <w:pStyle w:val="a5"/>
        <w:widowControl w:val="0"/>
        <w:spacing w:before="0" w:beforeAutospacing="0" w:after="0" w:afterAutospacing="0" w:line="360" w:lineRule="auto"/>
        <w:ind w:firstLine="709"/>
        <w:jc w:val="both"/>
        <w:rPr>
          <w:sz w:val="28"/>
          <w:szCs w:val="28"/>
        </w:rPr>
      </w:pPr>
      <w:r w:rsidRPr="00FC31BA">
        <w:rPr>
          <w:sz w:val="28"/>
          <w:szCs w:val="28"/>
        </w:rPr>
        <w:t>В любой компании необходимо развивать систему кадрового планирования, чтобы понимать, сколько работников нужно для компании, какие критерии к ним предъявлять  Планирование  персонала организации по двум взаимосвязанным направ</w:t>
      </w:r>
      <w:r w:rsidRPr="00FC31BA">
        <w:rPr>
          <w:sz w:val="28"/>
          <w:szCs w:val="28"/>
        </w:rPr>
        <w:softHyphen/>
        <w:t>лениям:</w:t>
      </w:r>
    </w:p>
    <w:p w:rsidR="00DE1C11" w:rsidRPr="00FC31BA" w:rsidRDefault="00DE1C11" w:rsidP="00FC31BA">
      <w:pPr>
        <w:pStyle w:val="a3"/>
        <w:numPr>
          <w:ilvl w:val="0"/>
          <w:numId w:val="1"/>
        </w:numPr>
        <w:tabs>
          <w:tab w:val="left" w:pos="966"/>
        </w:tabs>
        <w:suppressAutoHyphens w:val="0"/>
        <w:spacing w:line="360" w:lineRule="auto"/>
        <w:ind w:left="40" w:firstLine="709"/>
        <w:jc w:val="both"/>
        <w:rPr>
          <w:rFonts w:ascii="Times New Roman" w:hAnsi="Times New Roman" w:cs="Times New Roman"/>
          <w:sz w:val="28"/>
          <w:szCs w:val="28"/>
        </w:rPr>
      </w:pPr>
      <w:r w:rsidRPr="00FC31BA">
        <w:rPr>
          <w:rFonts w:ascii="Times New Roman" w:hAnsi="Times New Roman" w:cs="Times New Roman"/>
          <w:sz w:val="28"/>
          <w:szCs w:val="28"/>
        </w:rPr>
        <w:t>планирование требований к конкретным рабочим местам;</w:t>
      </w:r>
    </w:p>
    <w:p w:rsidR="00DE1C11" w:rsidRPr="00FC31BA" w:rsidRDefault="00DE1C11" w:rsidP="00FC31BA">
      <w:pPr>
        <w:pStyle w:val="11"/>
        <w:shd w:val="clear" w:color="auto" w:fill="auto"/>
        <w:tabs>
          <w:tab w:val="left" w:pos="168"/>
        </w:tabs>
        <w:spacing w:line="360" w:lineRule="auto"/>
        <w:rPr>
          <w:sz w:val="28"/>
          <w:szCs w:val="28"/>
        </w:rPr>
      </w:pPr>
      <w:r w:rsidRPr="00FC31BA">
        <w:rPr>
          <w:sz w:val="28"/>
          <w:szCs w:val="28"/>
        </w:rPr>
        <w:t>планирование потребности в трудовых ресурсах.</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Под требованиями к рабочему месту понимается формализованный в со</w:t>
      </w:r>
      <w:r w:rsidRPr="00FC31BA">
        <w:rPr>
          <w:rFonts w:ascii="Times New Roman" w:hAnsi="Times New Roman" w:cs="Times New Roman"/>
          <w:sz w:val="28"/>
          <w:szCs w:val="28"/>
        </w:rPr>
        <w:softHyphen/>
        <w:t>ответствующих внутренних регламентах перечень профессиональных (дело</w:t>
      </w:r>
      <w:r w:rsidRPr="00FC31BA">
        <w:rPr>
          <w:rFonts w:ascii="Times New Roman" w:hAnsi="Times New Roman" w:cs="Times New Roman"/>
          <w:sz w:val="28"/>
          <w:szCs w:val="28"/>
        </w:rPr>
        <w:softHyphen/>
        <w:t>вых) и личностных качеств, необходимых кандидату для работы в данной должности.</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lastRenderedPageBreak/>
        <w:t>Процесс планирования требований к рабочему месту осуществляется в два этапа: определение общего перечня требований к рабочему месту и их по</w:t>
      </w:r>
      <w:r w:rsidRPr="00FC31BA">
        <w:rPr>
          <w:rFonts w:ascii="Times New Roman" w:hAnsi="Times New Roman" w:cs="Times New Roman"/>
          <w:sz w:val="28"/>
          <w:szCs w:val="28"/>
        </w:rPr>
        <w:softHyphen/>
        <w:t>следующая формализованная систематизация.</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Информация о перспективной потребности в персонале носит прогнозный характер и зависит от ряда факторов (рис. 3).</w:t>
      </w:r>
    </w:p>
    <w:p w:rsidR="00DE1C11" w:rsidRPr="00FC31BA" w:rsidRDefault="00DE1C11" w:rsidP="00FC31BA">
      <w:pPr>
        <w:spacing w:after="0" w:line="360" w:lineRule="auto"/>
        <w:ind w:firstLine="709"/>
        <w:jc w:val="both"/>
        <w:rPr>
          <w:rFonts w:ascii="Times New Roman" w:hAnsi="Times New Roman" w:cs="Times New Roman"/>
          <w:sz w:val="28"/>
          <w:szCs w:val="28"/>
        </w:rPr>
      </w:pPr>
    </w:p>
    <w:p w:rsidR="00DE1C11" w:rsidRPr="00FC31BA" w:rsidRDefault="00DE1C11" w:rsidP="00FC31BA">
      <w:pPr>
        <w:pStyle w:val="12"/>
        <w:shd w:val="clear" w:color="auto" w:fill="auto"/>
        <w:spacing w:line="360" w:lineRule="auto"/>
        <w:ind w:firstLine="709"/>
        <w:jc w:val="both"/>
        <w:rPr>
          <w:i w:val="0"/>
          <w:sz w:val="28"/>
          <w:szCs w:val="28"/>
        </w:rPr>
      </w:pPr>
      <w:r w:rsidRPr="00FC31BA">
        <w:rPr>
          <w:noProof/>
          <w:sz w:val="28"/>
          <w:szCs w:val="28"/>
          <w:lang w:eastAsia="ru-RU"/>
        </w:rPr>
        <w:drawing>
          <wp:inline distT="0" distB="0" distL="0" distR="0">
            <wp:extent cx="4526280" cy="1463040"/>
            <wp:effectExtent l="19050" t="0" r="762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26280" cy="1463040"/>
                    </a:xfrm>
                    <a:prstGeom prst="rect">
                      <a:avLst/>
                    </a:prstGeom>
                    <a:noFill/>
                    <a:ln w="9525">
                      <a:noFill/>
                      <a:miter lim="800000"/>
                      <a:headEnd/>
                      <a:tailEnd/>
                    </a:ln>
                  </pic:spPr>
                </pic:pic>
              </a:graphicData>
            </a:graphic>
          </wp:inline>
        </w:drawing>
      </w:r>
    </w:p>
    <w:p w:rsidR="00DE1C11" w:rsidRPr="00FC31BA" w:rsidRDefault="00DE1C11" w:rsidP="00FC31BA">
      <w:pPr>
        <w:pStyle w:val="12"/>
        <w:shd w:val="clear" w:color="auto" w:fill="auto"/>
        <w:spacing w:line="360" w:lineRule="auto"/>
        <w:ind w:firstLine="0"/>
        <w:jc w:val="both"/>
        <w:rPr>
          <w:i w:val="0"/>
          <w:sz w:val="28"/>
          <w:szCs w:val="28"/>
        </w:rPr>
      </w:pPr>
      <w:r w:rsidRPr="00FC31BA">
        <w:rPr>
          <w:i w:val="0"/>
          <w:sz w:val="28"/>
          <w:szCs w:val="28"/>
        </w:rPr>
        <w:t>Рисунок 2.  Факторы, определяющие перспективные потребности</w:t>
      </w:r>
    </w:p>
    <w:p w:rsidR="00DE1C11" w:rsidRPr="00FC31BA" w:rsidRDefault="00DE1C11" w:rsidP="00FC31BA">
      <w:pPr>
        <w:pStyle w:val="111"/>
        <w:shd w:val="clear" w:color="auto" w:fill="auto"/>
        <w:spacing w:line="360" w:lineRule="auto"/>
        <w:jc w:val="both"/>
        <w:rPr>
          <w:i w:val="0"/>
          <w:sz w:val="28"/>
          <w:szCs w:val="28"/>
        </w:rPr>
      </w:pPr>
      <w:r w:rsidRPr="00FC31BA">
        <w:rPr>
          <w:i w:val="0"/>
          <w:sz w:val="28"/>
          <w:szCs w:val="28"/>
        </w:rPr>
        <w:t>организации в человеческих ресурсах</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 результате планирования персонала компания определяет, сколько сотрудников требуется для поддержания ее работоспособности. В зависимости от решения, отдел кадров принимает решение о найме новых работников или о сокращении, либо ротации персонала.  Планирование персонала должно учитывать специфику работы компании, а также ее финансовое состояние, стратегию развития и другие факторы. </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При росте продаж могут требоваться новые сотрудники, при стагнации – наоборот компания снижает затраты на персонал.</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Регулирование кадрового состава в системе менеджмента персонала преследует главную стратегическую цель - оперативное и четкое регулиро</w:t>
      </w:r>
      <w:r w:rsidRPr="00FC31BA">
        <w:rPr>
          <w:rFonts w:ascii="Times New Roman" w:hAnsi="Times New Roman" w:cs="Times New Roman"/>
          <w:sz w:val="28"/>
          <w:szCs w:val="28"/>
        </w:rPr>
        <w:softHyphen/>
        <w:t>вание численности и состава персонала в зависимости от потребностей ком</w:t>
      </w:r>
      <w:r w:rsidRPr="00FC31BA">
        <w:rPr>
          <w:rFonts w:ascii="Times New Roman" w:hAnsi="Times New Roman" w:cs="Times New Roman"/>
          <w:sz w:val="28"/>
          <w:szCs w:val="28"/>
        </w:rPr>
        <w:softHyphen/>
        <w:t>пании в трудовых ресурсах необходимой квалификации и специализации.</w:t>
      </w:r>
    </w:p>
    <w:p w:rsidR="00DE1C11" w:rsidRPr="00FC31BA" w:rsidRDefault="00DE1C11" w:rsidP="00FC31BA">
      <w:pPr>
        <w:pStyle w:val="11"/>
        <w:shd w:val="clear" w:color="auto" w:fill="auto"/>
        <w:tabs>
          <w:tab w:val="left" w:pos="168"/>
        </w:tabs>
        <w:spacing w:line="360" w:lineRule="auto"/>
        <w:rPr>
          <w:sz w:val="28"/>
          <w:szCs w:val="28"/>
        </w:rPr>
      </w:pPr>
      <w:proofErr w:type="spellStart"/>
      <w:r w:rsidRPr="00FC31BA">
        <w:rPr>
          <w:sz w:val="28"/>
          <w:szCs w:val="28"/>
        </w:rPr>
        <w:t>Найм</w:t>
      </w:r>
      <w:proofErr w:type="spellEnd"/>
      <w:r w:rsidRPr="00FC31BA">
        <w:rPr>
          <w:sz w:val="28"/>
          <w:szCs w:val="28"/>
        </w:rPr>
        <w:t xml:space="preserve"> новых сотрудников может быть как за счет поиска людей внутри компании (ротации и перемещение), либо через поиск на рынке труда.</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Внутренние источники поиска новых сотрудников – это перемещение с одной должности на другую, то есть ротация. Часто данный способ применяется в крупных компаниях, когда ищут руководителей отделов. В </w:t>
      </w:r>
      <w:r w:rsidRPr="00FC31BA">
        <w:rPr>
          <w:rFonts w:ascii="Times New Roman" w:hAnsi="Times New Roman" w:cs="Times New Roman"/>
          <w:sz w:val="28"/>
          <w:szCs w:val="28"/>
        </w:rPr>
        <w:lastRenderedPageBreak/>
        <w:t>этом случае, для компании проще перевести существующего работника на более высокую должность, чем искать. В этом случае компании снижают риски</w:t>
      </w:r>
      <w:proofErr w:type="gramStart"/>
      <w:r w:rsidRPr="00FC31BA">
        <w:rPr>
          <w:rFonts w:ascii="Times New Roman" w:hAnsi="Times New Roman" w:cs="Times New Roman"/>
          <w:sz w:val="28"/>
          <w:szCs w:val="28"/>
        </w:rPr>
        <w:t xml:space="preserve"> ,</w:t>
      </w:r>
      <w:proofErr w:type="gramEnd"/>
      <w:r w:rsidRPr="00FC31BA">
        <w:rPr>
          <w:rFonts w:ascii="Times New Roman" w:hAnsi="Times New Roman" w:cs="Times New Roman"/>
          <w:sz w:val="28"/>
          <w:szCs w:val="28"/>
        </w:rPr>
        <w:t xml:space="preserve"> что сотрудник не подойдет и не справиться с обязанностями. </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Также можно удовлетворять потребности в новых сотрудниках из внешних источников – то есть на рынке труда.  При этом компании могут использовать активные методы поиска, такие как   вербовка, презентации, ярмарки вакансий. Либо компании размещают объявления о вакансиях на сайте или в кадровых агентствах.   </w:t>
      </w:r>
    </w:p>
    <w:p w:rsidR="00DE1C11" w:rsidRPr="00FC31BA" w:rsidRDefault="00DE1C11" w:rsidP="00FC31BA">
      <w:pPr>
        <w:widowControl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Процедура отбора персонала сопряжена с рядом рисков для работодате</w:t>
      </w:r>
      <w:r w:rsidRPr="00FC31BA">
        <w:rPr>
          <w:rFonts w:ascii="Times New Roman" w:hAnsi="Times New Roman" w:cs="Times New Roman"/>
          <w:sz w:val="28"/>
          <w:szCs w:val="28"/>
        </w:rPr>
        <w:softHyphen/>
        <w:t>ля   (рис 4).</w:t>
      </w:r>
    </w:p>
    <w:p w:rsidR="00DE1C11" w:rsidRPr="00FC31BA" w:rsidRDefault="00DE1C11" w:rsidP="00FC31BA">
      <w:pPr>
        <w:framePr w:wrap="notBeside" w:vAnchor="text" w:hAnchor="text" w:xAlign="center" w:y="1"/>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5676900" cy="211074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76900" cy="2110740"/>
                    </a:xfrm>
                    <a:prstGeom prst="rect">
                      <a:avLst/>
                    </a:prstGeom>
                    <a:noFill/>
                    <a:ln w="9525">
                      <a:noFill/>
                      <a:miter lim="800000"/>
                      <a:headEnd/>
                      <a:tailEnd/>
                    </a:ln>
                  </pic:spPr>
                </pic:pic>
              </a:graphicData>
            </a:graphic>
          </wp:inline>
        </w:drawing>
      </w:r>
    </w:p>
    <w:p w:rsidR="00DE1C11" w:rsidRPr="00FC31BA" w:rsidRDefault="00DE1C11" w:rsidP="00FC31BA">
      <w:pPr>
        <w:pStyle w:val="12"/>
        <w:shd w:val="clear" w:color="auto" w:fill="auto"/>
        <w:spacing w:line="360" w:lineRule="auto"/>
        <w:ind w:firstLine="709"/>
        <w:jc w:val="both"/>
        <w:rPr>
          <w:i w:val="0"/>
          <w:sz w:val="28"/>
          <w:szCs w:val="28"/>
        </w:rPr>
      </w:pPr>
      <w:r w:rsidRPr="00FC31BA">
        <w:rPr>
          <w:rStyle w:val="a9"/>
          <w:sz w:val="28"/>
          <w:szCs w:val="28"/>
        </w:rPr>
        <w:t>Рисунок  3.  Минимизация возможных рисков на этапе отбора персонала</w:t>
      </w:r>
    </w:p>
    <w:p w:rsidR="00DE1C11" w:rsidRPr="00FC31BA" w:rsidRDefault="00DE1C11" w:rsidP="00FC31BA">
      <w:pPr>
        <w:pStyle w:val="a3"/>
        <w:spacing w:line="360" w:lineRule="auto"/>
        <w:ind w:left="60" w:right="40" w:firstLine="709"/>
        <w:jc w:val="both"/>
        <w:rPr>
          <w:rFonts w:ascii="Times New Roman" w:hAnsi="Times New Roman" w:cs="Times New Roman"/>
          <w:sz w:val="28"/>
          <w:szCs w:val="28"/>
        </w:rPr>
      </w:pPr>
      <w:r w:rsidRPr="00FC31BA">
        <w:rPr>
          <w:rFonts w:ascii="Times New Roman" w:hAnsi="Times New Roman" w:cs="Times New Roman"/>
          <w:sz w:val="28"/>
          <w:szCs w:val="28"/>
        </w:rPr>
        <w:t>С целью минимизации данных рисков необходимо проводить отбор кан</w:t>
      </w:r>
      <w:r w:rsidRPr="00FC31BA">
        <w:rPr>
          <w:rFonts w:ascii="Times New Roman" w:hAnsi="Times New Roman" w:cs="Times New Roman"/>
          <w:sz w:val="28"/>
          <w:szCs w:val="28"/>
        </w:rPr>
        <w:softHyphen/>
        <w:t>дидатов в несколько этапов. На этапе заочного отбора кандидатов в компанию проводится анализ документов потенциальных сотрудников (резюме, характе</w:t>
      </w:r>
      <w:r w:rsidRPr="00FC31BA">
        <w:rPr>
          <w:rFonts w:ascii="Times New Roman" w:hAnsi="Times New Roman" w:cs="Times New Roman"/>
          <w:sz w:val="28"/>
          <w:szCs w:val="28"/>
        </w:rPr>
        <w:softHyphen/>
        <w:t xml:space="preserve">ристики, автобиографии, рекомендации, сопроводительные письма).  Изучение  характеристик с предыдущего места работы широко распространено во многих западноевропейских странах.  </w:t>
      </w:r>
    </w:p>
    <w:p w:rsidR="00DE1C11" w:rsidRPr="00FC31BA" w:rsidRDefault="00DE1C11" w:rsidP="00FC31BA">
      <w:pPr>
        <w:pStyle w:val="a3"/>
        <w:spacing w:line="360" w:lineRule="auto"/>
        <w:ind w:left="40" w:right="6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Анализ анкетных данных при первоначальном отборе кандидатов в компанию позволяет определить соответствие образования кан</w:t>
      </w:r>
      <w:r w:rsidRPr="00FC31BA">
        <w:rPr>
          <w:rFonts w:ascii="Times New Roman" w:hAnsi="Times New Roman" w:cs="Times New Roman"/>
          <w:sz w:val="28"/>
          <w:szCs w:val="28"/>
        </w:rPr>
        <w:softHyphen/>
        <w:t>дидата квалификационным требованиям, наличие соответствующего опыта ра</w:t>
      </w:r>
      <w:r w:rsidRPr="00FC31BA">
        <w:rPr>
          <w:rFonts w:ascii="Times New Roman" w:hAnsi="Times New Roman" w:cs="Times New Roman"/>
          <w:sz w:val="28"/>
          <w:szCs w:val="28"/>
        </w:rPr>
        <w:softHyphen/>
        <w:t xml:space="preserve">боты и другую необходимую для работы информацию. </w:t>
      </w:r>
    </w:p>
    <w:p w:rsidR="00DE1C11" w:rsidRPr="00FC31BA" w:rsidRDefault="00DE1C11" w:rsidP="00FC31BA">
      <w:pPr>
        <w:widowControl w:val="0"/>
        <w:spacing w:after="0" w:line="360" w:lineRule="auto"/>
        <w:ind w:firstLine="709"/>
        <w:jc w:val="both"/>
        <w:rPr>
          <w:rFonts w:ascii="Times New Roman" w:hAnsi="Times New Roman" w:cs="Times New Roman"/>
          <w:sz w:val="28"/>
          <w:szCs w:val="28"/>
          <w:lang w:eastAsia="ar-SA"/>
        </w:rPr>
      </w:pPr>
      <w:r w:rsidRPr="00FC31BA">
        <w:rPr>
          <w:rFonts w:ascii="Times New Roman" w:hAnsi="Times New Roman" w:cs="Times New Roman"/>
          <w:sz w:val="28"/>
          <w:szCs w:val="28"/>
          <w:lang w:eastAsia="ar-SA"/>
        </w:rPr>
        <w:t xml:space="preserve">Аттестация проводится в целях определения соответствия </w:t>
      </w:r>
      <w:r w:rsidRPr="00FC31BA">
        <w:rPr>
          <w:rFonts w:ascii="Times New Roman" w:hAnsi="Times New Roman" w:cs="Times New Roman"/>
          <w:sz w:val="28"/>
          <w:szCs w:val="28"/>
          <w:lang w:eastAsia="ar-SA"/>
        </w:rPr>
        <w:lastRenderedPageBreak/>
        <w:t xml:space="preserve">гражданского служащего замещаемой должности государственной гражданской службы на основе оценки его профессиональной служебной деятельности. </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Можно выделить три основные функции оценки персонала: административную, информационную, мотивационную.  </w:t>
      </w:r>
    </w:p>
    <w:p w:rsidR="00DE1C11" w:rsidRPr="00FC31BA" w:rsidRDefault="00DE1C11" w:rsidP="00FC31BA">
      <w:pPr>
        <w:pStyle w:val="a3"/>
        <w:spacing w:line="360" w:lineRule="auto"/>
        <w:ind w:left="40" w:right="60" w:firstLine="709"/>
        <w:jc w:val="both"/>
        <w:rPr>
          <w:rFonts w:ascii="Times New Roman" w:hAnsi="Times New Roman" w:cs="Times New Roman"/>
          <w:sz w:val="28"/>
          <w:szCs w:val="28"/>
        </w:rPr>
      </w:pPr>
      <w:r w:rsidRPr="00FC31BA">
        <w:rPr>
          <w:rFonts w:ascii="Times New Roman" w:hAnsi="Times New Roman" w:cs="Times New Roman"/>
          <w:sz w:val="28"/>
          <w:szCs w:val="28"/>
        </w:rPr>
        <w:t>Важным элементом кадровой политики является профессиональное развитие персонала. Потребности в этом связаны в постоянном изменении внешнего окружения компании – нормативно-правовой базы,  экономической ситуации, политические риски и т.д. В связи с этим изменяются условия работы компаний, что приводит к необходимости развивать персонал. Особенно это характерно для крупных компаний. Однако</w:t>
      </w:r>
      <w:proofErr w:type="gramStart"/>
      <w:r w:rsidRPr="00FC31BA">
        <w:rPr>
          <w:rFonts w:ascii="Times New Roman" w:hAnsi="Times New Roman" w:cs="Times New Roman"/>
          <w:sz w:val="28"/>
          <w:szCs w:val="28"/>
        </w:rPr>
        <w:t>,</w:t>
      </w:r>
      <w:proofErr w:type="gramEnd"/>
      <w:r w:rsidRPr="00FC31BA">
        <w:rPr>
          <w:rFonts w:ascii="Times New Roman" w:hAnsi="Times New Roman" w:cs="Times New Roman"/>
          <w:sz w:val="28"/>
          <w:szCs w:val="28"/>
        </w:rPr>
        <w:t xml:space="preserve"> небольшие также становятся ориентированы на развитие сотрудников. </w:t>
      </w:r>
    </w:p>
    <w:p w:rsidR="00DE1C11" w:rsidRPr="00FC31BA" w:rsidRDefault="00DE1C11" w:rsidP="00FC31BA">
      <w:pPr>
        <w:pStyle w:val="a3"/>
        <w:spacing w:line="360" w:lineRule="auto"/>
        <w:ind w:left="40" w:right="8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Повышение квалификации может быть организовано как нутрии компании, так и в вузах или курсах. В настоящее время компаниями активно внедряются </w:t>
      </w:r>
      <w:proofErr w:type="spellStart"/>
      <w:r w:rsidRPr="00FC31BA">
        <w:rPr>
          <w:rFonts w:ascii="Times New Roman" w:hAnsi="Times New Roman" w:cs="Times New Roman"/>
          <w:sz w:val="28"/>
          <w:szCs w:val="28"/>
        </w:rPr>
        <w:t>онлайн</w:t>
      </w:r>
      <w:proofErr w:type="spellEnd"/>
      <w:r w:rsidRPr="00FC31BA">
        <w:rPr>
          <w:rFonts w:ascii="Times New Roman" w:hAnsi="Times New Roman" w:cs="Times New Roman"/>
          <w:sz w:val="28"/>
          <w:szCs w:val="28"/>
        </w:rPr>
        <w:t xml:space="preserve"> технологии, которые позволяют проводить семинары в самой компании, выполнять задания удаленно. Это существенно сокращает затраты на данные мероприятия и позволяет постоянно обучать сотрудников. </w:t>
      </w:r>
    </w:p>
    <w:p w:rsidR="00DE1C11" w:rsidRPr="00FC31BA" w:rsidRDefault="00DE1C11" w:rsidP="00FC31BA">
      <w:pPr>
        <w:pStyle w:val="a3"/>
        <w:spacing w:line="360" w:lineRule="auto"/>
        <w:ind w:left="40" w:right="8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При разработке кадровой политики следует определить, какие группы сотрудников в первую очередь пройдут обучения. Для этого разрабатываются планы обучения, вырабатываются критерии. Это заносится в кадровую политику, либо отдельно документов данные вопросы прописываются. Это надо делать, чтобы прописать бюджет, и чтобы разные группы сотрудников проходили обучение в разное время.  </w:t>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При этом процесс переобучения сотрудников  должен замыкаться контролем эффективности обучения. Данный этап позволяет предварительно косвенно оценить эффективность затрат на обучение, целесообразность даль</w:t>
      </w:r>
      <w:r w:rsidRPr="00FC31BA">
        <w:rPr>
          <w:rFonts w:ascii="Times New Roman" w:hAnsi="Times New Roman" w:cs="Times New Roman"/>
          <w:sz w:val="28"/>
          <w:szCs w:val="28"/>
        </w:rPr>
        <w:softHyphen/>
        <w:t>нейшего развития работника, качество учебного процесса.</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lang w:eastAsia="ar-SA"/>
        </w:rPr>
      </w:pPr>
      <w:r w:rsidRPr="00FC31BA">
        <w:rPr>
          <w:rFonts w:ascii="Times New Roman" w:hAnsi="Times New Roman" w:cs="Times New Roman"/>
          <w:sz w:val="28"/>
          <w:szCs w:val="28"/>
          <w:lang w:eastAsia="ar-SA"/>
        </w:rPr>
        <w:lastRenderedPageBreak/>
        <w:t>Повышение квалификации неразрывно связано с карьерным ростом</w:t>
      </w:r>
      <w:proofErr w:type="gramStart"/>
      <w:r w:rsidRPr="00FC31BA">
        <w:rPr>
          <w:rFonts w:ascii="Times New Roman" w:hAnsi="Times New Roman" w:cs="Times New Roman"/>
          <w:sz w:val="28"/>
          <w:szCs w:val="28"/>
          <w:lang w:eastAsia="ar-SA"/>
        </w:rPr>
        <w:t xml:space="preserve"> .</w:t>
      </w:r>
      <w:proofErr w:type="gramEnd"/>
      <w:r w:rsidRPr="00FC31BA">
        <w:rPr>
          <w:rFonts w:ascii="Times New Roman" w:hAnsi="Times New Roman" w:cs="Times New Roman"/>
          <w:sz w:val="28"/>
          <w:szCs w:val="28"/>
          <w:lang w:eastAsia="ar-SA"/>
        </w:rPr>
        <w:t>В широком смысле карьера представляет собой целенаправленное и активное движение человека в овладении каким-либо способом жизнедеятельности и постоянным его совершенствованием, развитием.   В узком смысле карьера является внутренними суждениями работников о своём будущем в плане карьеры, видение путей удовлетворения через труд, а также ожидаемое самовыражение.</w:t>
      </w:r>
    </w:p>
    <w:p w:rsidR="00DE1C11" w:rsidRPr="00FC31BA" w:rsidRDefault="00DE1C11" w:rsidP="00FC31BA">
      <w:pPr>
        <w:spacing w:after="0" w:line="360" w:lineRule="auto"/>
        <w:ind w:firstLine="709"/>
        <w:jc w:val="both"/>
        <w:rPr>
          <w:rFonts w:ascii="Times New Roman" w:hAnsi="Times New Roman" w:cs="Times New Roman"/>
          <w:sz w:val="28"/>
          <w:szCs w:val="28"/>
          <w:lang w:eastAsia="ar-SA"/>
        </w:rPr>
      </w:pPr>
      <w:r w:rsidRPr="00FC31BA">
        <w:rPr>
          <w:rFonts w:ascii="Times New Roman" w:hAnsi="Times New Roman" w:cs="Times New Roman"/>
          <w:sz w:val="28"/>
          <w:szCs w:val="28"/>
          <w:lang w:eastAsia="ar-SA"/>
        </w:rPr>
        <w:t xml:space="preserve">   Соответственно, кадровая политика компании должна включать в себя управление карьерой сотрудников, чтобы они понимали, что востребованы, что их потребности достигать новых целей и свершений в работе учтены. В противном случае сотрудники могут чувствовать себя некомфортно. </w:t>
      </w:r>
    </w:p>
    <w:p w:rsidR="003740F5" w:rsidRDefault="00DE1C11"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Мотивация труда – это внутреннее стремление сотрудника удовлетворить экономические интересы через преобразование в потребности, получить блага при помощи трудовой деятельности. </w:t>
      </w:r>
      <w:r w:rsidR="003740F5">
        <w:rPr>
          <w:rFonts w:ascii="Times New Roman" w:hAnsi="Times New Roman" w:cs="Times New Roman"/>
          <w:sz w:val="28"/>
          <w:szCs w:val="28"/>
        </w:rPr>
        <w:t xml:space="preserve"> </w:t>
      </w:r>
    </w:p>
    <w:p w:rsidR="00DE1C11" w:rsidRPr="00FC31BA" w:rsidRDefault="00DE1C11"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Мотив – это все причина действий человека, а также внутреннее побуждение к работе, связанное с удовлетворением ряда потребностей. </w:t>
      </w:r>
      <w:r w:rsidR="003740F5">
        <w:rPr>
          <w:rFonts w:ascii="Times New Roman" w:hAnsi="Times New Roman" w:cs="Times New Roman"/>
          <w:sz w:val="28"/>
          <w:szCs w:val="28"/>
        </w:rPr>
        <w:t xml:space="preserve"> </w:t>
      </w:r>
    </w:p>
    <w:p w:rsidR="00DE1C11" w:rsidRPr="00FC31BA" w:rsidRDefault="003740F5"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E1C11" w:rsidRPr="00FC31BA" w:rsidRDefault="00DE1C11" w:rsidP="00FC31BA">
      <w:pPr>
        <w:pStyle w:val="a3"/>
        <w:spacing w:line="360" w:lineRule="auto"/>
        <w:ind w:left="40" w:right="60"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4979670" cy="3337560"/>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79957" cy="3337752"/>
                    </a:xfrm>
                    <a:prstGeom prst="rect">
                      <a:avLst/>
                    </a:prstGeom>
                    <a:noFill/>
                    <a:ln w="9525">
                      <a:noFill/>
                      <a:miter lim="800000"/>
                      <a:headEnd/>
                      <a:tailEnd/>
                    </a:ln>
                  </pic:spPr>
                </pic:pic>
              </a:graphicData>
            </a:graphic>
          </wp:inline>
        </w:drawing>
      </w:r>
    </w:p>
    <w:p w:rsidR="00DE1C11" w:rsidRPr="00FC31BA" w:rsidRDefault="00DE1C11" w:rsidP="00FC31BA">
      <w:pPr>
        <w:pStyle w:val="a3"/>
        <w:spacing w:line="360" w:lineRule="auto"/>
        <w:ind w:left="40" w:right="40"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Рисунок 4 Методы мотивации </w:t>
      </w:r>
    </w:p>
    <w:p w:rsidR="00DE1C11" w:rsidRPr="00FC31BA" w:rsidRDefault="00DE1C11"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lastRenderedPageBreak/>
        <w:t xml:space="preserve">Мотивация персонала в организации осуществляется всевозможными методами: воспитанием, разъяснением, системами наказаний и поощрений работников, личным примером и т. д. В управлении производством применяются две основные формы мотивации на отечественных предприятиях: по статусу и по результатам. </w:t>
      </w:r>
      <w:proofErr w:type="gramStart"/>
      <w:r w:rsidRPr="00FC31BA">
        <w:rPr>
          <w:rFonts w:ascii="Times New Roman" w:hAnsi="Times New Roman" w:cs="Times New Roman"/>
          <w:sz w:val="28"/>
          <w:szCs w:val="28"/>
        </w:rPr>
        <w:t>Целесообразным</w:t>
      </w:r>
      <w:proofErr w:type="gramEnd"/>
      <w:r w:rsidRPr="00FC31BA">
        <w:rPr>
          <w:rFonts w:ascii="Times New Roman" w:hAnsi="Times New Roman" w:cs="Times New Roman"/>
          <w:sz w:val="28"/>
          <w:szCs w:val="28"/>
        </w:rPr>
        <w:t xml:space="preserve"> нужно отметить, что последняя может оказывать воздействие на такие характеристики деятельности субъекта: старание, усилие, направленность и ответственность, стремление.</w:t>
      </w:r>
    </w:p>
    <w:p w:rsidR="00DE1C11" w:rsidRPr="00FC31BA" w:rsidRDefault="00DE1C11"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Соотношение всевозможных мотивов, влияющих на поведение людей, создают его мотивационную структуру. </w:t>
      </w:r>
      <w:proofErr w:type="gramStart"/>
      <w:r w:rsidRPr="00FC31BA">
        <w:rPr>
          <w:rFonts w:ascii="Times New Roman" w:hAnsi="Times New Roman" w:cs="Times New Roman"/>
          <w:sz w:val="28"/>
          <w:szCs w:val="28"/>
        </w:rPr>
        <w:t>У</w:t>
      </w:r>
      <w:proofErr w:type="gramEnd"/>
      <w:r w:rsidRPr="00FC31BA">
        <w:rPr>
          <w:rFonts w:ascii="Times New Roman" w:hAnsi="Times New Roman" w:cs="Times New Roman"/>
          <w:sz w:val="28"/>
          <w:szCs w:val="28"/>
        </w:rPr>
        <w:t xml:space="preserve"> </w:t>
      </w:r>
      <w:proofErr w:type="gramStart"/>
      <w:r w:rsidRPr="00FC31BA">
        <w:rPr>
          <w:rFonts w:ascii="Times New Roman" w:hAnsi="Times New Roman" w:cs="Times New Roman"/>
          <w:sz w:val="28"/>
          <w:szCs w:val="28"/>
        </w:rPr>
        <w:t>все</w:t>
      </w:r>
      <w:proofErr w:type="gramEnd"/>
      <w:r w:rsidRPr="00FC31BA">
        <w:rPr>
          <w:rFonts w:ascii="Times New Roman" w:hAnsi="Times New Roman" w:cs="Times New Roman"/>
          <w:sz w:val="28"/>
          <w:szCs w:val="28"/>
        </w:rPr>
        <w:t xml:space="preserve"> людей она обусловливается множеством факторов и индивидуальна: возрастом, полом, отношением к труду, уровнем благосостояния, образованием, личными ценностями, социальным статусом и т. д. Мотивационная структура личности довольно стабильна, но при этом поддается целенаправленному изменению и формированию, к примеру, при воспитании, что приводит к изменению поведения.</w:t>
      </w:r>
    </w:p>
    <w:p w:rsidR="00DE1C11" w:rsidRPr="00FC31BA" w:rsidRDefault="00DE1C11" w:rsidP="00FC31BA">
      <w:pPr>
        <w:tabs>
          <w:tab w:val="left" w:pos="726"/>
        </w:tabs>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Для каждого успешного руководителя подчиненными нужно хотя бы знать в общих чертах главные мотивы, а также их способы и поведения воздействия на них (ослабление нежелательных, развитие желательных), а также, возможные результаты подобных усилий.</w:t>
      </w:r>
    </w:p>
    <w:p w:rsidR="00DE1C11" w:rsidRPr="00FC31BA" w:rsidRDefault="00DE1C11" w:rsidP="00FC31BA">
      <w:pPr>
        <w:spacing w:after="0" w:line="360" w:lineRule="auto"/>
        <w:ind w:firstLine="709"/>
        <w:jc w:val="both"/>
        <w:rPr>
          <w:rFonts w:ascii="Times New Roman" w:hAnsi="Times New Roman" w:cs="Times New Roman"/>
          <w:noProof/>
          <w:sz w:val="28"/>
          <w:szCs w:val="28"/>
        </w:rPr>
      </w:pPr>
      <w:r w:rsidRPr="00FC31BA">
        <w:rPr>
          <w:rFonts w:ascii="Times New Roman" w:hAnsi="Times New Roman" w:cs="Times New Roman"/>
          <w:noProof/>
          <w:sz w:val="28"/>
          <w:szCs w:val="28"/>
        </w:rPr>
        <w:pict>
          <v:rect id="myshape_54d631702edc2_52" o:spid="_x0000_s1026" style="position:absolute;left:0;text-align:left;margin-left:-6.85pt;margin-top:40pt;width:1pt;height:1pt;z-index:251660288;visibility:hidden">
            <v:textbox style="mso-next-textbox:#myshape_54d631702edc2_52">
              <w:txbxContent>
                <w:p w:rsidR="003740F5" w:rsidRDefault="003740F5" w:rsidP="00DE1C11"/>
                <w:p w:rsidR="003740F5" w:rsidRDefault="003740F5" w:rsidP="00DE1C11">
                  <w:r>
                    <w:t>Право на духовную свободу – это право человека прямо взаимосвязано с такими правами как свобода слова и свобода мнения и мысли, также оно предусматривает возможность человека исповедовать любую религию, иметь собственное независимое ни от кого мировоззрение и заниматься любым из видов искусства, в основу этого права вложен принцип социального взаимоуважения</w:t>
                  </w:r>
                  <w:proofErr w:type="gramStart"/>
                  <w:r>
                    <w:t>.</w:t>
                  </w:r>
                  <w:proofErr w:type="gramEnd"/>
                  <w:r>
                    <w:t xml:space="preserve"> - </w:t>
                  </w:r>
                  <w:proofErr w:type="gramStart"/>
                  <w:r>
                    <w:t>п</w:t>
                  </w:r>
                  <w:proofErr w:type="gramEnd"/>
                  <w:r>
                    <w:t>раво на проведение мирных митингов, шествий, собраний сюда также входит право на сплочение (объединение) – рассматриваемое право является ключевым правом и свидетельствует о том, что Россия демократическое государство в котором институт прав человека составной неотъемлемой частью которого является право на свободу слова, защищен законодательно. Но рассматриваемое право может быть реализовано только гражданами РФ</w:t>
                  </w:r>
                  <w:proofErr w:type="gramStart"/>
                  <w:r>
                    <w:t>.</w:t>
                  </w:r>
                  <w:proofErr w:type="gramEnd"/>
                  <w:r>
                    <w:t xml:space="preserve">- </w:t>
                  </w:r>
                  <w:proofErr w:type="gramStart"/>
                  <w:r>
                    <w:t>п</w:t>
                  </w:r>
                  <w:proofErr w:type="gramEnd"/>
                  <w:r>
                    <w:t>раво выбора – регламентируется конституционной нормой и является по своей сути одной из составляющих избирательного права, в котором проявляется выражение народного суверенитета, предоставление возможности гражданам страны участвовать в управлении делами государственного масштаба в стране через избранных ими представителей. - право на референдум – право сопутствующее праву выбора, также относится к институту избирательного права представляя собой совокупность норм связанных с урегулированием отношений возникающих при реализации этого права и в основу которых заложено право на самовыражение и самоопределение граждан</w:t>
                  </w:r>
                  <w:proofErr w:type="gramStart"/>
                  <w:r>
                    <w:t>.</w:t>
                  </w:r>
                  <w:proofErr w:type="gramEnd"/>
                  <w:r>
                    <w:t xml:space="preserve"> - </w:t>
                  </w:r>
                  <w:proofErr w:type="gramStart"/>
                  <w:r>
                    <w:t>п</w:t>
                  </w:r>
                  <w:proofErr w:type="gramEnd"/>
                  <w:r>
                    <w:t xml:space="preserve">раво на обращение – одно из основных политических прав граждан, с помощью которого они могут привлекать к защите установленных прав и охраняемых законных интересов государственные органы власти, а также самоуправления. </w:t>
                  </w:r>
                </w:p>
                <w:p w:rsidR="003740F5" w:rsidRDefault="003740F5" w:rsidP="00DE1C11"/>
              </w:txbxContent>
            </v:textbox>
          </v:rect>
        </w:pict>
      </w:r>
      <w:r w:rsidRPr="00FC31BA">
        <w:rPr>
          <w:rFonts w:ascii="Times New Roman" w:hAnsi="Times New Roman" w:cs="Times New Roman"/>
          <w:noProof/>
          <w:sz w:val="28"/>
          <w:szCs w:val="28"/>
        </w:rPr>
        <w:pict>
          <v:rect id="myshape_54d631702edc2_50" o:spid="_x0000_s1027" style="position:absolute;left:0;text-align:left;margin-left:-6.85pt;margin-top:40pt;width:1pt;height:1pt;z-index:251661312;visibility:hidden">
            <v:textbox style="mso-next-textbox:#myshape_54d631702edc2_50">
              <w:txbxContent>
                <w:p w:rsidR="003740F5" w:rsidRDefault="003740F5" w:rsidP="00DE1C11"/>
                <w:p w:rsidR="003740F5" w:rsidRDefault="003740F5" w:rsidP="00DE1C11">
                  <w:r>
                    <w:t xml:space="preserve">Множество граждан читающие эту статью зададутся вопросом, что такое политические права? </w:t>
                  </w:r>
                  <w:proofErr w:type="gramStart"/>
                  <w:r>
                    <w:t>В своём определении данный термин подразумевает общую совокупность субъективных прав закрепленных законодательно в нормативно правовых актах государства, реализуя которые гражданин тем или иным способом влияет на действующие в государстве органы власти и непосредственно участвует в управлении делами на уровне государства, формировании государственных органов власти и проходящей на территории страны политической жизни.</w:t>
                  </w:r>
                  <w:proofErr w:type="gramEnd"/>
                  <w:r>
                    <w:t xml:space="preserve"> К основным политическим правам, что предоставлены гражданам Российской Федерации относятся:- права предусматривающие свободу мнения и мысли – предоставленное право позволяет каждому формировать независимое ни от кого мнения и убеждения и исключает любую возможность подвергнуть человека идеологическому насилию</w:t>
                  </w:r>
                  <w:proofErr w:type="gramStart"/>
                  <w:r>
                    <w:t>.</w:t>
                  </w:r>
                  <w:proofErr w:type="gramEnd"/>
                  <w:r>
                    <w:t xml:space="preserve"> - </w:t>
                  </w:r>
                  <w:proofErr w:type="gramStart"/>
                  <w:r>
                    <w:t>п</w:t>
                  </w:r>
                  <w:proofErr w:type="gramEnd"/>
                  <w:r>
                    <w:t>раво на свободу слова – данное право непосредственно связано с правом регламентирующим свободу мысли, так как предоставляет человеку возможность выражать свои мысли устно и обмениваться им беспрепятственно с другими людьми, что может быть, возможно, лишь в условиях демократического строя.</w:t>
                  </w:r>
                </w:p>
                <w:p w:rsidR="003740F5" w:rsidRDefault="003740F5" w:rsidP="00DE1C11"/>
              </w:txbxContent>
            </v:textbox>
          </v:rect>
        </w:pict>
      </w:r>
      <w:r w:rsidRPr="00FC31BA">
        <w:rPr>
          <w:rFonts w:ascii="Times New Roman" w:hAnsi="Times New Roman" w:cs="Times New Roman"/>
          <w:noProof/>
          <w:sz w:val="28"/>
          <w:szCs w:val="28"/>
        </w:rPr>
        <w:t>Важным элементом управления персоналом является организационная культура, цель которой   помочь людям более п</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род</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уктивно исполнять свои обязанности в о</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рганизациях и пол</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учать от этого большее </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удовлетво</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рение. А это в свою оче</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редь п</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риведет к </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ул</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учшению показателей экономической эффективности деятельности о</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рганизации в целом. Ведь сплоченный, движимый единой целью, </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работающий, как отлаженный часовой механизм, коллектив, п</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ринесет го</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раздо больше пользы, чем "сообщество </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рядов </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разб</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рода и шатания", к п</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риме</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р</w:t>
      </w:r>
      <w:r w:rsidRPr="00FC31BA">
        <w:rPr>
          <w:rFonts w:ascii="Times New Roman" w:hAnsi="Times New Roman" w:cs="Times New Roman"/>
          <w:noProof/>
          <w:spacing w:val="-20000"/>
          <w:w w:val="1"/>
          <w:sz w:val="28"/>
          <w:szCs w:val="28"/>
        </w:rPr>
        <w:t>⁪̣</w:t>
      </w:r>
      <w:r w:rsidRPr="00FC31BA">
        <w:rPr>
          <w:rFonts w:ascii="Times New Roman" w:hAnsi="Times New Roman" w:cs="Times New Roman"/>
          <w:noProof/>
          <w:sz w:val="28"/>
          <w:szCs w:val="28"/>
        </w:rPr>
        <w:t xml:space="preserve">у. </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Организационная  культура формируется с созданием организации. Поэтому руководство компании само определяет границы развития </w:t>
      </w:r>
      <w:r w:rsidRPr="00FC31BA">
        <w:rPr>
          <w:rFonts w:ascii="Times New Roman" w:hAnsi="Times New Roman" w:cs="Times New Roman"/>
          <w:sz w:val="28"/>
          <w:szCs w:val="28"/>
        </w:rPr>
        <w:lastRenderedPageBreak/>
        <w:t xml:space="preserve">организационной  культуры. Для достижения большей эффективности работы компании следует развивать организационную  культуру, ориентируясь на миссию и цели организации. Когда сотрудники ощущают себя частью команды, у них появляются стимулы лучше работать, приходи понимание, что от лично твоих усилий зависит результативность всей организации. </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При этом надо отметить, что зачастую результаты управления организационной  культурой могут быть непредсказуемыми из-за человеческого фактора. Поэтому, при ее формировании следует изучить внешнюю и внутреннюю среду компании, выявить ее сильные и слабые стороны,  услышать мнение персонала. И только после этого разрабатывать элементы организационной  культуры.  </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 западных компаниях развитием организационной  культуры занимается отдел персонала, а также могут быть созданы рабочие группы из инициативных сотрудников, либо, в крупных корпорациях могут быть привлечены внешние консультанты. При любом из вариантов развития организационной  культуры следует вовлекать в данный </w:t>
      </w:r>
      <w:proofErr w:type="gramStart"/>
      <w:r w:rsidRPr="00FC31BA">
        <w:rPr>
          <w:rFonts w:ascii="Times New Roman" w:hAnsi="Times New Roman" w:cs="Times New Roman"/>
          <w:sz w:val="28"/>
          <w:szCs w:val="28"/>
        </w:rPr>
        <w:t>процесс</w:t>
      </w:r>
      <w:proofErr w:type="gramEnd"/>
      <w:r w:rsidRPr="00FC31BA">
        <w:rPr>
          <w:rFonts w:ascii="Times New Roman" w:hAnsi="Times New Roman" w:cs="Times New Roman"/>
          <w:sz w:val="28"/>
          <w:szCs w:val="28"/>
        </w:rPr>
        <w:t xml:space="preserve"> как рядовых сотрудников, так и линейных руководителей. Следует настраивать эффективные системы обратных связей между сотрудниками, формировать благоприятный климат в коллективе, проводить психологическую адаптацию новых сотрудников, проводить мероприятия по сплочению коллектива.   </w:t>
      </w:r>
    </w:p>
    <w:p w:rsidR="00405A45" w:rsidRPr="00FC31BA" w:rsidRDefault="00405A45" w:rsidP="00FC31BA">
      <w:pPr>
        <w:spacing w:after="0"/>
        <w:jc w:val="both"/>
        <w:rPr>
          <w:rFonts w:ascii="Times New Roman" w:hAnsi="Times New Roman" w:cs="Times New Roman"/>
          <w:sz w:val="28"/>
          <w:szCs w:val="28"/>
          <w:lang w:val="en-US"/>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4A2072" w:rsidP="00FC31BA">
      <w:pPr>
        <w:pStyle w:val="2"/>
        <w:spacing w:before="0"/>
        <w:rPr>
          <w:rFonts w:ascii="Times New Roman" w:hAnsi="Times New Roman" w:cs="Times New Roman"/>
          <w:color w:val="auto"/>
          <w:sz w:val="28"/>
          <w:szCs w:val="28"/>
        </w:rPr>
      </w:pPr>
      <w:bookmarkStart w:id="6" w:name="_Toc502069153"/>
      <w:r w:rsidRPr="00FC31BA">
        <w:rPr>
          <w:rFonts w:ascii="Times New Roman" w:hAnsi="Times New Roman" w:cs="Times New Roman"/>
          <w:color w:val="auto"/>
          <w:sz w:val="28"/>
          <w:szCs w:val="28"/>
        </w:rPr>
        <w:t>1.2 Теоретико-методические основы приема, адаптации и увольнения персонала</w:t>
      </w:r>
      <w:bookmarkEnd w:id="6"/>
    </w:p>
    <w:p w:rsidR="004A2072" w:rsidRPr="00FC31BA" w:rsidRDefault="004A2072" w:rsidP="00FC31BA">
      <w:pPr>
        <w:spacing w:after="0"/>
        <w:rPr>
          <w:rFonts w:ascii="Times New Roman" w:hAnsi="Times New Roman" w:cs="Times New Roman"/>
          <w:sz w:val="28"/>
          <w:szCs w:val="28"/>
        </w:rPr>
      </w:pPr>
    </w:p>
    <w:p w:rsidR="004A2072" w:rsidRPr="00FC31BA" w:rsidRDefault="004A2072" w:rsidP="00FC31BA">
      <w:pPr>
        <w:spacing w:after="0" w:line="360" w:lineRule="auto"/>
        <w:ind w:firstLine="709"/>
        <w:jc w:val="both"/>
        <w:rPr>
          <w:rFonts w:ascii="Times New Roman" w:hAnsi="Times New Roman" w:cs="Times New Roman"/>
          <w:color w:val="000000"/>
          <w:sz w:val="28"/>
          <w:szCs w:val="28"/>
        </w:rPr>
      </w:pPr>
      <w:r w:rsidRPr="00FC31BA">
        <w:rPr>
          <w:rFonts w:ascii="Times New Roman" w:hAnsi="Times New Roman" w:cs="Times New Roman"/>
          <w:color w:val="000000"/>
          <w:sz w:val="28"/>
          <w:szCs w:val="28"/>
        </w:rPr>
        <w:t xml:space="preserve">Потенциал отдельного человека соотносится с его возможностями в будущем что-то сделать, реализовать свои интересы, достигнуть поставленных целей. Сложность и многомерность способностей человека позволяют рассматривать его потенциал как систему всех проявляющихся в профессиональной деятельности социально полезных способностей, как </w:t>
      </w:r>
      <w:r w:rsidRPr="00FC31BA">
        <w:rPr>
          <w:rFonts w:ascii="Times New Roman" w:hAnsi="Times New Roman" w:cs="Times New Roman"/>
          <w:color w:val="000000"/>
          <w:sz w:val="28"/>
          <w:szCs w:val="28"/>
        </w:rPr>
        <w:lastRenderedPageBreak/>
        <w:t>актуализированных, так и резервных. Как правило, социальная полезность способностей определяется статусом, целями, функциями и задачами предприятия, где работает человек, а также, рядом других особенностей, характеризующих соответствующую профессиональную деятельность. Однако</w:t>
      </w:r>
      <w:proofErr w:type="gramStart"/>
      <w:r w:rsidRPr="00FC31BA">
        <w:rPr>
          <w:rFonts w:ascii="Times New Roman" w:hAnsi="Times New Roman" w:cs="Times New Roman"/>
          <w:color w:val="000000"/>
          <w:sz w:val="28"/>
          <w:szCs w:val="28"/>
        </w:rPr>
        <w:t>,</w:t>
      </w:r>
      <w:proofErr w:type="gramEnd"/>
      <w:r w:rsidRPr="00FC31BA">
        <w:rPr>
          <w:rFonts w:ascii="Times New Roman" w:hAnsi="Times New Roman" w:cs="Times New Roman"/>
          <w:color w:val="000000"/>
          <w:sz w:val="28"/>
          <w:szCs w:val="28"/>
        </w:rPr>
        <w:t xml:space="preserve"> для организации ценными являются только способности человека, обеспечивающие эффективное исполнение возложенных на него должностных обязанностей.</w:t>
      </w:r>
    </w:p>
    <w:p w:rsidR="004A2072"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Одним из наиболее значимых элементов кадрового потенциала я</w:t>
      </w:r>
      <w:r w:rsidRPr="00FC31BA">
        <w:rPr>
          <w:rFonts w:ascii="Times New Roman" w:hAnsi="Times New Roman" w:cs="Times New Roman"/>
          <w:iCs/>
          <w:sz w:val="28"/>
          <w:szCs w:val="28"/>
        </w:rPr>
        <w:t>в</w:t>
      </w:r>
      <w:r w:rsidRPr="00FC31BA">
        <w:rPr>
          <w:rFonts w:ascii="Times New Roman" w:hAnsi="Times New Roman" w:cs="Times New Roman"/>
          <w:iCs/>
          <w:sz w:val="28"/>
          <w:szCs w:val="28"/>
        </w:rPr>
        <w:t>ляется соответствующая технология, применение которой позволяет решать задачи кадр</w:t>
      </w:r>
      <w:r w:rsidRPr="00FC31BA">
        <w:rPr>
          <w:rFonts w:ascii="Times New Roman" w:hAnsi="Times New Roman" w:cs="Times New Roman"/>
          <w:iCs/>
          <w:sz w:val="28"/>
          <w:szCs w:val="28"/>
        </w:rPr>
        <w:t>о</w:t>
      </w:r>
      <w:r w:rsidRPr="00FC31BA">
        <w:rPr>
          <w:rFonts w:ascii="Times New Roman" w:hAnsi="Times New Roman" w:cs="Times New Roman"/>
          <w:iCs/>
          <w:sz w:val="28"/>
          <w:szCs w:val="28"/>
        </w:rPr>
        <w:t xml:space="preserve">вого обеспечения (рисунок </w:t>
      </w:r>
      <w:r w:rsidR="003740F5">
        <w:rPr>
          <w:rFonts w:ascii="Times New Roman" w:hAnsi="Times New Roman" w:cs="Times New Roman"/>
          <w:iCs/>
          <w:sz w:val="28"/>
          <w:szCs w:val="28"/>
        </w:rPr>
        <w:t>5</w:t>
      </w:r>
      <w:r w:rsidRPr="00FC31BA">
        <w:rPr>
          <w:rStyle w:val="af"/>
          <w:rFonts w:ascii="Times New Roman" w:hAnsi="Times New Roman" w:cs="Times New Roman"/>
          <w:iCs/>
          <w:sz w:val="28"/>
          <w:szCs w:val="28"/>
        </w:rPr>
        <w:footnoteReference w:id="1"/>
      </w:r>
      <w:r w:rsidRPr="00FC31BA">
        <w:rPr>
          <w:rFonts w:ascii="Times New Roman" w:hAnsi="Times New Roman" w:cs="Times New Roman"/>
          <w:iCs/>
          <w:sz w:val="28"/>
          <w:szCs w:val="28"/>
        </w:rPr>
        <w:t>).</w:t>
      </w:r>
    </w:p>
    <w:p w:rsidR="004A2072" w:rsidRPr="00FC31BA" w:rsidRDefault="004A2072" w:rsidP="003740F5">
      <w:pPr>
        <w:spacing w:after="0"/>
        <w:ind w:right="-7"/>
        <w:jc w:val="both"/>
        <w:rPr>
          <w:rFonts w:ascii="Times New Roman" w:hAnsi="Times New Roman" w:cs="Times New Roman"/>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6"/>
        <w:gridCol w:w="222"/>
        <w:gridCol w:w="1261"/>
        <w:gridCol w:w="221"/>
        <w:gridCol w:w="1455"/>
        <w:gridCol w:w="221"/>
        <w:gridCol w:w="1971"/>
        <w:gridCol w:w="221"/>
        <w:gridCol w:w="1261"/>
        <w:gridCol w:w="221"/>
        <w:gridCol w:w="1261"/>
      </w:tblGrid>
      <w:tr w:rsidR="004A2072" w:rsidRPr="00FC31BA" w:rsidTr="003740F5">
        <w:tblPrEx>
          <w:tblCellMar>
            <w:top w:w="0" w:type="dxa"/>
            <w:bottom w:w="0" w:type="dxa"/>
          </w:tblCellMar>
        </w:tblPrEx>
        <w:trPr>
          <w:trHeight w:val="791"/>
        </w:trPr>
        <w:tc>
          <w:tcPr>
            <w:tcW w:w="614" w:type="pct"/>
          </w:tcPr>
          <w:p w:rsidR="004A2072" w:rsidRPr="00FC31BA" w:rsidRDefault="004A2072" w:rsidP="00FC31BA">
            <w:pPr>
              <w:spacing w:after="0"/>
              <w:ind w:right="-7"/>
              <w:jc w:val="center"/>
              <w:rPr>
                <w:rFonts w:ascii="Times New Roman" w:hAnsi="Times New Roman" w:cs="Times New Roman"/>
                <w:iCs/>
                <w:sz w:val="28"/>
                <w:szCs w:val="28"/>
              </w:rPr>
            </w:pPr>
            <w:proofErr w:type="spellStart"/>
            <w:r w:rsidRPr="00FC31BA">
              <w:rPr>
                <w:rFonts w:ascii="Times New Roman" w:hAnsi="Times New Roman" w:cs="Times New Roman"/>
                <w:iCs/>
                <w:sz w:val="28"/>
                <w:szCs w:val="28"/>
              </w:rPr>
              <w:t>Найм</w:t>
            </w:r>
            <w:proofErr w:type="spellEnd"/>
            <w:r w:rsidRPr="00FC31BA">
              <w:rPr>
                <w:rFonts w:ascii="Times New Roman" w:hAnsi="Times New Roman" w:cs="Times New Roman"/>
                <w:iCs/>
                <w:sz w:val="28"/>
                <w:szCs w:val="28"/>
              </w:rPr>
              <w:t xml:space="preserve"> персонала</w:t>
            </w:r>
          </w:p>
        </w:tc>
        <w:tc>
          <w:tcPr>
            <w:tcW w:w="175" w:type="pct"/>
            <w:tcBorders>
              <w:top w:val="nil"/>
              <w:bottom w:val="nil"/>
            </w:tcBorders>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polyline id="_x0000_s1072" style="position:absolute;left:0;text-align:left;z-index:251710464;mso-position-horizontal:absolute;mso-position-horizontal-relative:text;mso-position-vertical:absolute;mso-position-vertical-relative:text" points="-5.4pt,23.5pt,11.9pt,23.7pt" coordsize="346,4" filled="f">
                  <v:stroke endarrow="block"/>
                  <v:path arrowok="t"/>
                </v:polyline>
              </w:pict>
            </w:r>
          </w:p>
        </w:tc>
        <w:tc>
          <w:tcPr>
            <w:tcW w:w="702" w:type="pct"/>
            <w:shd w:val="clear" w:color="auto" w:fill="auto"/>
          </w:tcPr>
          <w:p w:rsidR="004A2072" w:rsidRPr="00FC31BA" w:rsidRDefault="004A2072" w:rsidP="00FC31BA">
            <w:pPr>
              <w:spacing w:after="0"/>
              <w:jc w:val="center"/>
              <w:rPr>
                <w:rFonts w:ascii="Times New Roman" w:hAnsi="Times New Roman" w:cs="Times New Roman"/>
                <w:iCs/>
                <w:sz w:val="28"/>
                <w:szCs w:val="28"/>
              </w:rPr>
            </w:pPr>
            <w:r w:rsidRPr="00FC31BA">
              <w:rPr>
                <w:rFonts w:ascii="Times New Roman" w:hAnsi="Times New Roman" w:cs="Times New Roman"/>
                <w:iCs/>
                <w:sz w:val="28"/>
                <w:szCs w:val="28"/>
              </w:rPr>
              <w:t>Отбор и прием</w:t>
            </w:r>
          </w:p>
          <w:p w:rsidR="004A2072" w:rsidRPr="00FC31BA" w:rsidRDefault="004A2072" w:rsidP="00FC31BA">
            <w:pPr>
              <w:spacing w:after="0"/>
              <w:jc w:val="center"/>
              <w:rPr>
                <w:rFonts w:ascii="Times New Roman" w:hAnsi="Times New Roman" w:cs="Times New Roman"/>
                <w:iCs/>
                <w:sz w:val="28"/>
                <w:szCs w:val="28"/>
              </w:rPr>
            </w:pPr>
            <w:r w:rsidRPr="00FC31BA">
              <w:rPr>
                <w:rFonts w:ascii="Times New Roman" w:hAnsi="Times New Roman" w:cs="Times New Roman"/>
                <w:iCs/>
                <w:sz w:val="28"/>
                <w:szCs w:val="28"/>
              </w:rPr>
              <w:t>персон</w:t>
            </w:r>
            <w:r w:rsidRPr="00FC31BA">
              <w:rPr>
                <w:rFonts w:ascii="Times New Roman" w:hAnsi="Times New Roman" w:cs="Times New Roman"/>
                <w:iCs/>
                <w:sz w:val="28"/>
                <w:szCs w:val="28"/>
              </w:rPr>
              <w:t>а</w:t>
            </w:r>
            <w:r w:rsidRPr="00FC31BA">
              <w:rPr>
                <w:rFonts w:ascii="Times New Roman" w:hAnsi="Times New Roman" w:cs="Times New Roman"/>
                <w:iCs/>
                <w:sz w:val="28"/>
                <w:szCs w:val="28"/>
              </w:rPr>
              <w:t>ла</w:t>
            </w:r>
          </w:p>
        </w:tc>
        <w:tc>
          <w:tcPr>
            <w:tcW w:w="263" w:type="pct"/>
            <w:tcBorders>
              <w:top w:val="nil"/>
              <w:bottom w:val="nil"/>
            </w:tcBorders>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line id="_x0000_s1067" style="position:absolute;left:0;text-align:left;z-index:251705344;mso-position-horizontal-relative:text;mso-position-vertical-relative:text" from="-5.15pt,22.15pt" to="21.85pt,22.15pt">
                  <v:stroke endarrow="block"/>
                </v:line>
              </w:pict>
            </w:r>
          </w:p>
        </w:tc>
        <w:tc>
          <w:tcPr>
            <w:tcW w:w="702" w:type="pct"/>
            <w:shd w:val="clear" w:color="auto" w:fill="auto"/>
          </w:tcPr>
          <w:p w:rsidR="004A2072" w:rsidRPr="00FC31BA" w:rsidRDefault="004A2072" w:rsidP="00FC31BA">
            <w:pPr>
              <w:spacing w:after="0"/>
              <w:jc w:val="center"/>
              <w:rPr>
                <w:rFonts w:ascii="Times New Roman" w:hAnsi="Times New Roman" w:cs="Times New Roman"/>
                <w:iCs/>
                <w:sz w:val="28"/>
                <w:szCs w:val="28"/>
              </w:rPr>
            </w:pPr>
            <w:r w:rsidRPr="00FC31BA">
              <w:rPr>
                <w:rFonts w:ascii="Times New Roman" w:hAnsi="Times New Roman" w:cs="Times New Roman"/>
                <w:iCs/>
                <w:sz w:val="28"/>
                <w:szCs w:val="28"/>
              </w:rPr>
              <w:t>Подбор и расст</w:t>
            </w:r>
            <w:r w:rsidRPr="00FC31BA">
              <w:rPr>
                <w:rFonts w:ascii="Times New Roman" w:hAnsi="Times New Roman" w:cs="Times New Roman"/>
                <w:iCs/>
                <w:sz w:val="28"/>
                <w:szCs w:val="28"/>
              </w:rPr>
              <w:t>а</w:t>
            </w:r>
            <w:r w:rsidRPr="00FC31BA">
              <w:rPr>
                <w:rFonts w:ascii="Times New Roman" w:hAnsi="Times New Roman" w:cs="Times New Roman"/>
                <w:iCs/>
                <w:sz w:val="28"/>
                <w:szCs w:val="28"/>
              </w:rPr>
              <w:t>новка персонала</w:t>
            </w:r>
          </w:p>
        </w:tc>
        <w:tc>
          <w:tcPr>
            <w:tcW w:w="175" w:type="pct"/>
            <w:tcBorders>
              <w:top w:val="nil"/>
              <w:bottom w:val="nil"/>
            </w:tcBorders>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polyline id="_x0000_s1068" style="position:absolute;left:0;text-align:left;z-index:251706368;mso-position-horizontal:absolute;mso-position-horizontal-relative:text;mso-position-vertical:absolute;mso-position-vertical-relative:text" points="-5.4pt,22.65pt,12.9pt,22.85pt" coordsize="366,4" filled="f">
                  <v:stroke endarrow="block"/>
                  <v:path arrowok="t"/>
                </v:polyline>
              </w:pict>
            </w:r>
          </w:p>
        </w:tc>
        <w:tc>
          <w:tcPr>
            <w:tcW w:w="614" w:type="pct"/>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sz w:val="28"/>
                <w:szCs w:val="28"/>
              </w:rPr>
              <w:t>Профор</w:t>
            </w:r>
            <w:r w:rsidRPr="00FC31BA">
              <w:rPr>
                <w:rFonts w:ascii="Times New Roman" w:hAnsi="Times New Roman" w:cs="Times New Roman"/>
                <w:iCs/>
                <w:sz w:val="28"/>
                <w:szCs w:val="28"/>
              </w:rPr>
              <w:t>и</w:t>
            </w:r>
            <w:r w:rsidRPr="00FC31BA">
              <w:rPr>
                <w:rFonts w:ascii="Times New Roman" w:hAnsi="Times New Roman" w:cs="Times New Roman"/>
                <w:iCs/>
                <w:sz w:val="28"/>
                <w:szCs w:val="28"/>
              </w:rPr>
              <w:t>ентация и адапт</w:t>
            </w:r>
            <w:r w:rsidRPr="00FC31BA">
              <w:rPr>
                <w:rFonts w:ascii="Times New Roman" w:hAnsi="Times New Roman" w:cs="Times New Roman"/>
                <w:iCs/>
                <w:sz w:val="28"/>
                <w:szCs w:val="28"/>
              </w:rPr>
              <w:t>а</w:t>
            </w:r>
            <w:r w:rsidRPr="00FC31BA">
              <w:rPr>
                <w:rFonts w:ascii="Times New Roman" w:hAnsi="Times New Roman" w:cs="Times New Roman"/>
                <w:iCs/>
                <w:sz w:val="28"/>
                <w:szCs w:val="28"/>
              </w:rPr>
              <w:t>ция персонала</w:t>
            </w:r>
          </w:p>
        </w:tc>
        <w:tc>
          <w:tcPr>
            <w:tcW w:w="175" w:type="pct"/>
            <w:tcBorders>
              <w:top w:val="nil"/>
              <w:bottom w:val="nil"/>
            </w:tcBorders>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line id="_x0000_s1069" style="position:absolute;left:0;text-align:left;z-index:251707392;mso-position-horizontal-relative:text;mso-position-vertical-relative:text" from="-5.15pt,22.15pt" to="12.85pt,22.15pt">
                  <v:stroke endarrow="block"/>
                </v:line>
              </w:pict>
            </w:r>
          </w:p>
        </w:tc>
        <w:tc>
          <w:tcPr>
            <w:tcW w:w="614" w:type="pct"/>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sz w:val="28"/>
                <w:szCs w:val="28"/>
              </w:rPr>
              <w:t>Обуч</w:t>
            </w:r>
            <w:r w:rsidRPr="00FC31BA">
              <w:rPr>
                <w:rFonts w:ascii="Times New Roman" w:hAnsi="Times New Roman" w:cs="Times New Roman"/>
                <w:iCs/>
                <w:sz w:val="28"/>
                <w:szCs w:val="28"/>
              </w:rPr>
              <w:t>е</w:t>
            </w:r>
            <w:r w:rsidRPr="00FC31BA">
              <w:rPr>
                <w:rFonts w:ascii="Times New Roman" w:hAnsi="Times New Roman" w:cs="Times New Roman"/>
                <w:iCs/>
                <w:sz w:val="28"/>
                <w:szCs w:val="28"/>
              </w:rPr>
              <w:t>ние персонала</w:t>
            </w:r>
          </w:p>
        </w:tc>
        <w:tc>
          <w:tcPr>
            <w:tcW w:w="263" w:type="pct"/>
            <w:tcBorders>
              <w:top w:val="nil"/>
              <w:bottom w:val="nil"/>
            </w:tcBorders>
            <w:shd w:val="clear" w:color="auto" w:fill="auto"/>
          </w:tcPr>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line id="_x0000_s1070" style="position:absolute;left:0;text-align:left;z-index:251708416;mso-position-horizontal-relative:text;mso-position-vertical-relative:text" from="-5.4pt,21.35pt" to="12.6pt,21.35pt">
                  <v:stroke endarrow="block"/>
                </v:line>
              </w:pict>
            </w:r>
          </w:p>
        </w:tc>
        <w:tc>
          <w:tcPr>
            <w:tcW w:w="702" w:type="pct"/>
            <w:shd w:val="clear" w:color="auto" w:fill="auto"/>
          </w:tcPr>
          <w:p w:rsidR="004A2072" w:rsidRPr="00FC31BA" w:rsidRDefault="004A2072" w:rsidP="00FC31BA">
            <w:pPr>
              <w:spacing w:after="0"/>
              <w:jc w:val="center"/>
              <w:rPr>
                <w:rFonts w:ascii="Times New Roman" w:hAnsi="Times New Roman" w:cs="Times New Roman"/>
                <w:iCs/>
                <w:sz w:val="28"/>
                <w:szCs w:val="28"/>
              </w:rPr>
            </w:pPr>
            <w:r w:rsidRPr="00FC31BA">
              <w:rPr>
                <w:rFonts w:ascii="Times New Roman" w:hAnsi="Times New Roman" w:cs="Times New Roman"/>
                <w:iCs/>
                <w:sz w:val="28"/>
                <w:szCs w:val="28"/>
              </w:rPr>
              <w:t>Оценка перс</w:t>
            </w:r>
            <w:r w:rsidRPr="00FC31BA">
              <w:rPr>
                <w:rFonts w:ascii="Times New Roman" w:hAnsi="Times New Roman" w:cs="Times New Roman"/>
                <w:iCs/>
                <w:sz w:val="28"/>
                <w:szCs w:val="28"/>
              </w:rPr>
              <w:t>о</w:t>
            </w:r>
            <w:r w:rsidRPr="00FC31BA">
              <w:rPr>
                <w:rFonts w:ascii="Times New Roman" w:hAnsi="Times New Roman" w:cs="Times New Roman"/>
                <w:iCs/>
                <w:sz w:val="28"/>
                <w:szCs w:val="28"/>
              </w:rPr>
              <w:t>нала</w:t>
            </w:r>
          </w:p>
        </w:tc>
      </w:tr>
    </w:tbl>
    <w:p w:rsidR="004A2072" w:rsidRPr="00FC31BA" w:rsidRDefault="004A2072" w:rsidP="00FC31BA">
      <w:pPr>
        <w:spacing w:after="0"/>
        <w:jc w:val="both"/>
        <w:rPr>
          <w:rFonts w:ascii="Times New Roman" w:hAnsi="Times New Roman" w:cs="Times New Roman"/>
          <w:iCs/>
          <w:sz w:val="28"/>
          <w:szCs w:val="28"/>
        </w:rPr>
      </w:pPr>
      <w:r w:rsidRPr="00FC31BA">
        <w:rPr>
          <w:rFonts w:ascii="Times New Roman" w:hAnsi="Times New Roman" w:cs="Times New Roman"/>
          <w:iCs/>
          <w:noProof/>
          <w:sz w:val="28"/>
          <w:szCs w:val="28"/>
        </w:rPr>
        <w:pict>
          <v:line id="_x0000_s1077" style="position:absolute;left:0;text-align:left;flip:y;z-index:251715584;mso-position-horizontal-relative:text;mso-position-vertical-relative:text" from="18pt,.35pt" to="18pt,38.75pt" strokeweight=".5pt">
            <v:stroke endarrow="block"/>
          </v:line>
        </w:pict>
      </w:r>
      <w:r w:rsidRPr="00FC31BA">
        <w:rPr>
          <w:rFonts w:ascii="Times New Roman" w:hAnsi="Times New Roman" w:cs="Times New Roman"/>
          <w:iCs/>
          <w:noProof/>
          <w:sz w:val="28"/>
          <w:szCs w:val="28"/>
        </w:rPr>
        <w:pict>
          <v:line id="_x0000_s1071" style="position:absolute;left:0;text-align:left;z-index:251709440;mso-position-horizontal-relative:text;mso-position-vertical-relative:text" from="459pt,1.65pt" to="459pt,19.65pt">
            <v:stroke endarrow="block"/>
          </v:line>
        </w:pict>
      </w:r>
    </w:p>
    <w:p w:rsidR="004A2072" w:rsidRPr="00FC31BA" w:rsidRDefault="004A2072" w:rsidP="00FC31BA">
      <w:pPr>
        <w:spacing w:after="0" w:line="360" w:lineRule="auto"/>
        <w:ind w:right="-7"/>
        <w:jc w:val="center"/>
        <w:rPr>
          <w:rFonts w:ascii="Times New Roman" w:hAnsi="Times New Roman" w:cs="Times New Roman"/>
          <w:iCs/>
          <w:sz w:val="28"/>
          <w:szCs w:val="28"/>
        </w:rPr>
      </w:pPr>
      <w:r w:rsidRPr="00FC31BA">
        <w:rPr>
          <w:rFonts w:ascii="Times New Roman" w:hAnsi="Times New Roman" w:cs="Times New Roman"/>
          <w:iCs/>
          <w:noProof/>
          <w:sz w:val="28"/>
          <w:szCs w:val="28"/>
        </w:rPr>
        <w:pict>
          <v:rect id="_x0000_s1078" style="position:absolute;left:0;text-align:left;margin-left:396pt;margin-top:4.65pt;width:99pt;height:36pt;z-index:251716608">
            <v:textbox>
              <w:txbxContent>
                <w:p w:rsidR="003740F5" w:rsidRDefault="003740F5" w:rsidP="004A2072">
                  <w:pPr>
                    <w:jc w:val="center"/>
                  </w:pPr>
                  <w:r>
                    <w:rPr>
                      <w:iCs/>
                      <w:sz w:val="24"/>
                      <w:szCs w:val="24"/>
                    </w:rPr>
                    <w:t>Высвобожд</w:t>
                  </w:r>
                  <w:r>
                    <w:rPr>
                      <w:iCs/>
                      <w:sz w:val="24"/>
                      <w:szCs w:val="24"/>
                    </w:rPr>
                    <w:t>е</w:t>
                  </w:r>
                  <w:r>
                    <w:rPr>
                      <w:iCs/>
                      <w:sz w:val="24"/>
                      <w:szCs w:val="24"/>
                    </w:rPr>
                    <w:t>ние пе</w:t>
                  </w:r>
                  <w:r>
                    <w:rPr>
                      <w:iCs/>
                      <w:sz w:val="24"/>
                      <w:szCs w:val="24"/>
                    </w:rPr>
                    <w:t>р</w:t>
                  </w:r>
                  <w:r>
                    <w:rPr>
                      <w:iCs/>
                      <w:sz w:val="24"/>
                      <w:szCs w:val="24"/>
                    </w:rPr>
                    <w:t>сонала</w:t>
                  </w:r>
                </w:p>
              </w:txbxContent>
            </v:textbox>
          </v:rect>
        </w:pict>
      </w:r>
      <w:r w:rsidRPr="00FC31BA">
        <w:rPr>
          <w:rFonts w:ascii="Times New Roman" w:hAnsi="Times New Roman" w:cs="Times New Roman"/>
          <w:iCs/>
          <w:noProof/>
          <w:sz w:val="28"/>
          <w:szCs w:val="28"/>
        </w:rPr>
        <w:pict>
          <v:line id="_x0000_s1079" style="position:absolute;left:0;text-align:left;flip:x;z-index:251717632" from="18pt,22.65pt" to="396pt,22.65pt"/>
        </w:pict>
      </w:r>
    </w:p>
    <w:p w:rsidR="004A2072" w:rsidRPr="00FC31BA" w:rsidRDefault="004A2072" w:rsidP="00FC31BA">
      <w:pPr>
        <w:spacing w:after="0" w:line="360" w:lineRule="auto"/>
        <w:ind w:right="-7"/>
        <w:jc w:val="center"/>
        <w:rPr>
          <w:rFonts w:ascii="Times New Roman" w:hAnsi="Times New Roman" w:cs="Times New Roman"/>
          <w:iCs/>
          <w:sz w:val="28"/>
          <w:szCs w:val="28"/>
        </w:rPr>
      </w:pPr>
    </w:p>
    <w:p w:rsidR="004A2072" w:rsidRPr="00FC31BA" w:rsidRDefault="004A2072" w:rsidP="00FC31BA">
      <w:pPr>
        <w:spacing w:after="0" w:line="360" w:lineRule="auto"/>
        <w:ind w:right="-7"/>
        <w:jc w:val="center"/>
        <w:rPr>
          <w:rFonts w:ascii="Times New Roman" w:hAnsi="Times New Roman" w:cs="Times New Roman"/>
          <w:iCs/>
          <w:sz w:val="28"/>
          <w:szCs w:val="28"/>
        </w:rPr>
      </w:pPr>
      <w:r w:rsidRPr="00FC31BA">
        <w:rPr>
          <w:rFonts w:ascii="Times New Roman" w:hAnsi="Times New Roman" w:cs="Times New Roman"/>
          <w:iCs/>
          <w:sz w:val="28"/>
          <w:szCs w:val="28"/>
        </w:rPr>
        <w:t xml:space="preserve">Рисунок </w:t>
      </w:r>
      <w:r w:rsidR="003740F5">
        <w:rPr>
          <w:rFonts w:ascii="Times New Roman" w:hAnsi="Times New Roman" w:cs="Times New Roman"/>
          <w:iCs/>
          <w:sz w:val="28"/>
          <w:szCs w:val="28"/>
        </w:rPr>
        <w:t>5</w:t>
      </w:r>
      <w:r w:rsidRPr="00FC31BA">
        <w:rPr>
          <w:rFonts w:ascii="Times New Roman" w:hAnsi="Times New Roman" w:cs="Times New Roman"/>
          <w:iCs/>
          <w:sz w:val="28"/>
          <w:szCs w:val="28"/>
        </w:rPr>
        <w:t xml:space="preserve"> – Технология формирования кадрового потенциала</w:t>
      </w:r>
    </w:p>
    <w:p w:rsidR="004A2072" w:rsidRPr="00FC31BA" w:rsidRDefault="004A2072" w:rsidP="00FC31BA">
      <w:pPr>
        <w:spacing w:after="0" w:line="360" w:lineRule="auto"/>
        <w:ind w:firstLine="709"/>
        <w:jc w:val="both"/>
        <w:rPr>
          <w:rFonts w:ascii="Times New Roman" w:hAnsi="Times New Roman" w:cs="Times New Roman"/>
          <w:iCs/>
          <w:sz w:val="28"/>
          <w:szCs w:val="28"/>
        </w:rPr>
      </w:pP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Значительная часть организаций постоянно испытывает потребность в перс</w:t>
      </w:r>
      <w:r w:rsidRPr="00FC31BA">
        <w:rPr>
          <w:rFonts w:ascii="Times New Roman" w:hAnsi="Times New Roman" w:cs="Times New Roman"/>
          <w:iCs/>
          <w:sz w:val="28"/>
          <w:szCs w:val="28"/>
        </w:rPr>
        <w:t>о</w:t>
      </w:r>
      <w:r w:rsidRPr="00FC31BA">
        <w:rPr>
          <w:rFonts w:ascii="Times New Roman" w:hAnsi="Times New Roman" w:cs="Times New Roman"/>
          <w:iCs/>
          <w:sz w:val="28"/>
          <w:szCs w:val="28"/>
        </w:rPr>
        <w:t>нале, на которую влияют различные факторы: рыночные (ро</w:t>
      </w:r>
      <w:proofErr w:type="gramStart"/>
      <w:r w:rsidRPr="00FC31BA">
        <w:rPr>
          <w:rFonts w:ascii="Times New Roman" w:hAnsi="Times New Roman" w:cs="Times New Roman"/>
          <w:iCs/>
          <w:sz w:val="28"/>
          <w:szCs w:val="28"/>
        </w:rPr>
        <w:t>ст спр</w:t>
      </w:r>
      <w:proofErr w:type="gramEnd"/>
      <w:r w:rsidRPr="00FC31BA">
        <w:rPr>
          <w:rFonts w:ascii="Times New Roman" w:hAnsi="Times New Roman" w:cs="Times New Roman"/>
          <w:iCs/>
          <w:sz w:val="28"/>
          <w:szCs w:val="28"/>
        </w:rPr>
        <w:t>оса на продукцию и услуги требует дополнительных людей для расширения производства); технолог</w:t>
      </w:r>
      <w:r w:rsidRPr="00FC31BA">
        <w:rPr>
          <w:rFonts w:ascii="Times New Roman" w:hAnsi="Times New Roman" w:cs="Times New Roman"/>
          <w:iCs/>
          <w:sz w:val="28"/>
          <w:szCs w:val="28"/>
        </w:rPr>
        <w:t>и</w:t>
      </w:r>
      <w:r w:rsidRPr="00FC31BA">
        <w:rPr>
          <w:rFonts w:ascii="Times New Roman" w:hAnsi="Times New Roman" w:cs="Times New Roman"/>
          <w:iCs/>
          <w:sz w:val="28"/>
          <w:szCs w:val="28"/>
        </w:rPr>
        <w:t>ческие (совершенствование оборудования обычно уменьшает число работников, н</w:t>
      </w:r>
      <w:r w:rsidRPr="00FC31BA">
        <w:rPr>
          <w:rFonts w:ascii="Times New Roman" w:hAnsi="Times New Roman" w:cs="Times New Roman"/>
          <w:iCs/>
          <w:sz w:val="28"/>
          <w:szCs w:val="28"/>
        </w:rPr>
        <w:t>е</w:t>
      </w:r>
      <w:r w:rsidRPr="00FC31BA">
        <w:rPr>
          <w:rFonts w:ascii="Times New Roman" w:hAnsi="Times New Roman" w:cs="Times New Roman"/>
          <w:iCs/>
          <w:sz w:val="28"/>
          <w:szCs w:val="28"/>
        </w:rPr>
        <w:t>обходимых для его обслуживания, и требует людей иных профессий); квалификац</w:t>
      </w:r>
      <w:r w:rsidRPr="00FC31BA">
        <w:rPr>
          <w:rFonts w:ascii="Times New Roman" w:hAnsi="Times New Roman" w:cs="Times New Roman"/>
          <w:iCs/>
          <w:sz w:val="28"/>
          <w:szCs w:val="28"/>
        </w:rPr>
        <w:t>и</w:t>
      </w:r>
      <w:r w:rsidRPr="00FC31BA">
        <w:rPr>
          <w:rFonts w:ascii="Times New Roman" w:hAnsi="Times New Roman" w:cs="Times New Roman"/>
          <w:iCs/>
          <w:sz w:val="28"/>
          <w:szCs w:val="28"/>
        </w:rPr>
        <w:t>онные (кадров высокой квалификации, как правило, нужно больше); организационные (рациональность структуры организ</w:t>
      </w:r>
      <w:r w:rsidRPr="00FC31BA">
        <w:rPr>
          <w:rFonts w:ascii="Times New Roman" w:hAnsi="Times New Roman" w:cs="Times New Roman"/>
          <w:iCs/>
          <w:sz w:val="28"/>
          <w:szCs w:val="28"/>
        </w:rPr>
        <w:t>а</w:t>
      </w:r>
      <w:r w:rsidRPr="00FC31BA">
        <w:rPr>
          <w:rFonts w:ascii="Times New Roman" w:hAnsi="Times New Roman" w:cs="Times New Roman"/>
          <w:iCs/>
          <w:sz w:val="28"/>
          <w:szCs w:val="28"/>
        </w:rPr>
        <w:t>ции и управления уменьшает потребность в персонале); социальные (текучесть персонала требует его постоянного пополн</w:t>
      </w:r>
      <w:r w:rsidRPr="00FC31BA">
        <w:rPr>
          <w:rFonts w:ascii="Times New Roman" w:hAnsi="Times New Roman" w:cs="Times New Roman"/>
          <w:iCs/>
          <w:sz w:val="28"/>
          <w:szCs w:val="28"/>
        </w:rPr>
        <w:t>е</w:t>
      </w:r>
      <w:r w:rsidRPr="00FC31BA">
        <w:rPr>
          <w:rFonts w:ascii="Times New Roman" w:hAnsi="Times New Roman" w:cs="Times New Roman"/>
          <w:iCs/>
          <w:sz w:val="28"/>
          <w:szCs w:val="28"/>
        </w:rPr>
        <w:t xml:space="preserve">ния); государственная политика в области занятости (ограничение труда тех или иных категорий </w:t>
      </w:r>
      <w:r w:rsidRPr="00FC31BA">
        <w:rPr>
          <w:rFonts w:ascii="Times New Roman" w:hAnsi="Times New Roman" w:cs="Times New Roman"/>
          <w:iCs/>
          <w:sz w:val="28"/>
          <w:szCs w:val="28"/>
        </w:rPr>
        <w:lastRenderedPageBreak/>
        <w:t>работников и продолжительности рабочего времени ставит вопрос о наборе кадров).</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pacing w:val="-6"/>
          <w:sz w:val="28"/>
          <w:szCs w:val="28"/>
        </w:rPr>
        <w:t>Среди множества разновидностей найма персонала, существующих в совреме</w:t>
      </w:r>
      <w:r w:rsidRPr="00FC31BA">
        <w:rPr>
          <w:rFonts w:ascii="Times New Roman" w:hAnsi="Times New Roman" w:cs="Times New Roman"/>
          <w:iCs/>
          <w:spacing w:val="-6"/>
          <w:sz w:val="28"/>
          <w:szCs w:val="28"/>
        </w:rPr>
        <w:t>н</w:t>
      </w:r>
      <w:r w:rsidRPr="00FC31BA">
        <w:rPr>
          <w:rFonts w:ascii="Times New Roman" w:hAnsi="Times New Roman" w:cs="Times New Roman"/>
          <w:iCs/>
          <w:spacing w:val="-6"/>
          <w:sz w:val="28"/>
          <w:szCs w:val="28"/>
        </w:rPr>
        <w:t>ном мире, можно выделить следующие критерии, определяющие вид найма (таблица 1</w:t>
      </w:r>
      <w:r w:rsidRPr="00FC31BA">
        <w:rPr>
          <w:rFonts w:ascii="Times New Roman" w:hAnsi="Times New Roman" w:cs="Times New Roman"/>
          <w:iCs/>
          <w:sz w:val="28"/>
          <w:szCs w:val="28"/>
        </w:rPr>
        <w:t>).</w:t>
      </w:r>
    </w:p>
    <w:p w:rsidR="003740F5" w:rsidRPr="003740F5" w:rsidRDefault="004A2072" w:rsidP="003740F5">
      <w:pPr>
        <w:spacing w:after="0" w:line="360" w:lineRule="auto"/>
        <w:ind w:firstLine="709"/>
        <w:jc w:val="both"/>
        <w:rPr>
          <w:rFonts w:ascii="Times New Roman" w:hAnsi="Times New Roman" w:cs="Times New Roman"/>
          <w:iCs/>
          <w:spacing w:val="-2"/>
          <w:sz w:val="28"/>
          <w:szCs w:val="28"/>
        </w:rPr>
      </w:pPr>
      <w:r w:rsidRPr="00FC31BA">
        <w:rPr>
          <w:rFonts w:ascii="Times New Roman" w:hAnsi="Times New Roman" w:cs="Times New Roman"/>
          <w:iCs/>
          <w:spacing w:val="-2"/>
          <w:sz w:val="28"/>
          <w:szCs w:val="28"/>
        </w:rPr>
        <w:t>В связи с потребностью в персонале, организация определяет, в каком качественном и количественном составе существует необходимость привлеч</w:t>
      </w:r>
      <w:r w:rsidRPr="00FC31BA">
        <w:rPr>
          <w:rFonts w:ascii="Times New Roman" w:hAnsi="Times New Roman" w:cs="Times New Roman"/>
          <w:iCs/>
          <w:spacing w:val="-2"/>
          <w:sz w:val="28"/>
          <w:szCs w:val="28"/>
        </w:rPr>
        <w:t>е</w:t>
      </w:r>
      <w:r w:rsidRPr="00FC31BA">
        <w:rPr>
          <w:rFonts w:ascii="Times New Roman" w:hAnsi="Times New Roman" w:cs="Times New Roman"/>
          <w:iCs/>
          <w:spacing w:val="-2"/>
          <w:sz w:val="28"/>
          <w:szCs w:val="28"/>
        </w:rPr>
        <w:t>ния персонала, каким источником следует воспользоваться: внешним (</w:t>
      </w:r>
      <w:proofErr w:type="spellStart"/>
      <w:r w:rsidRPr="00FC31BA">
        <w:rPr>
          <w:rFonts w:ascii="Times New Roman" w:hAnsi="Times New Roman" w:cs="Times New Roman"/>
          <w:iCs/>
          <w:spacing w:val="-2"/>
          <w:sz w:val="28"/>
          <w:szCs w:val="28"/>
        </w:rPr>
        <w:t>найм</w:t>
      </w:r>
      <w:proofErr w:type="spellEnd"/>
      <w:r w:rsidRPr="00FC31BA">
        <w:rPr>
          <w:rFonts w:ascii="Times New Roman" w:hAnsi="Times New Roman" w:cs="Times New Roman"/>
          <w:iCs/>
          <w:spacing w:val="-2"/>
          <w:sz w:val="28"/>
          <w:szCs w:val="28"/>
        </w:rPr>
        <w:t xml:space="preserve"> н</w:t>
      </w:r>
      <w:r w:rsidRPr="00FC31BA">
        <w:rPr>
          <w:rFonts w:ascii="Times New Roman" w:hAnsi="Times New Roman" w:cs="Times New Roman"/>
          <w:iCs/>
          <w:spacing w:val="-2"/>
          <w:sz w:val="28"/>
          <w:szCs w:val="28"/>
        </w:rPr>
        <w:t>о</w:t>
      </w:r>
      <w:r w:rsidRPr="00FC31BA">
        <w:rPr>
          <w:rFonts w:ascii="Times New Roman" w:hAnsi="Times New Roman" w:cs="Times New Roman"/>
          <w:iCs/>
          <w:spacing w:val="-2"/>
          <w:sz w:val="28"/>
          <w:szCs w:val="28"/>
        </w:rPr>
        <w:t>вых работников) или внутренним (из работников самого предприятия).</w:t>
      </w:r>
    </w:p>
    <w:p w:rsidR="004A2072" w:rsidRPr="00FC31BA" w:rsidRDefault="004A2072" w:rsidP="00FC31BA">
      <w:pPr>
        <w:spacing w:after="0" w:line="360" w:lineRule="auto"/>
        <w:jc w:val="both"/>
        <w:rPr>
          <w:rFonts w:ascii="Times New Roman" w:hAnsi="Times New Roman" w:cs="Times New Roman"/>
          <w:iCs/>
          <w:spacing w:val="-6"/>
          <w:sz w:val="28"/>
          <w:szCs w:val="28"/>
        </w:rPr>
      </w:pPr>
      <w:r w:rsidRPr="00FC31BA">
        <w:rPr>
          <w:rFonts w:ascii="Times New Roman" w:hAnsi="Times New Roman" w:cs="Times New Roman"/>
          <w:iCs/>
          <w:spacing w:val="-6"/>
          <w:sz w:val="28"/>
          <w:szCs w:val="28"/>
        </w:rPr>
        <w:t>Таблица 1 – Критерии, определяющие вид на</w:t>
      </w:r>
      <w:r w:rsidRPr="00FC31BA">
        <w:rPr>
          <w:rFonts w:ascii="Times New Roman" w:hAnsi="Times New Roman" w:cs="Times New Roman"/>
          <w:iCs/>
          <w:spacing w:val="-6"/>
          <w:sz w:val="28"/>
          <w:szCs w:val="28"/>
        </w:rPr>
        <w:t>й</w:t>
      </w:r>
      <w:r w:rsidRPr="00FC31BA">
        <w:rPr>
          <w:rFonts w:ascii="Times New Roman" w:hAnsi="Times New Roman" w:cs="Times New Roman"/>
          <w:iCs/>
          <w:spacing w:val="-6"/>
          <w:sz w:val="28"/>
          <w:szCs w:val="28"/>
        </w:rPr>
        <w:t>ма</w:t>
      </w:r>
    </w:p>
    <w:tbl>
      <w:tblPr>
        <w:tblStyle w:val="af0"/>
        <w:tblW w:w="0" w:type="auto"/>
        <w:tblInd w:w="0" w:type="dxa"/>
        <w:tblLook w:val="01E0"/>
      </w:tblPr>
      <w:tblGrid>
        <w:gridCol w:w="2826"/>
        <w:gridCol w:w="6745"/>
      </w:tblGrid>
      <w:tr w:rsidR="004A2072" w:rsidRPr="00FC31BA" w:rsidTr="003740F5">
        <w:tc>
          <w:tcPr>
            <w:tcW w:w="2988" w:type="dxa"/>
          </w:tcPr>
          <w:p w:rsidR="004A2072" w:rsidRPr="00FC31BA" w:rsidRDefault="004A2072" w:rsidP="00FC31BA">
            <w:pPr>
              <w:jc w:val="center"/>
              <w:rPr>
                <w:iCs/>
                <w:spacing w:val="-6"/>
                <w:sz w:val="28"/>
                <w:szCs w:val="28"/>
              </w:rPr>
            </w:pPr>
            <w:r w:rsidRPr="00FC31BA">
              <w:rPr>
                <w:iCs/>
                <w:spacing w:val="-6"/>
                <w:sz w:val="28"/>
                <w:szCs w:val="28"/>
              </w:rPr>
              <w:t>Критерии</w:t>
            </w:r>
          </w:p>
        </w:tc>
        <w:tc>
          <w:tcPr>
            <w:tcW w:w="7380" w:type="dxa"/>
          </w:tcPr>
          <w:p w:rsidR="004A2072" w:rsidRPr="00FC31BA" w:rsidRDefault="004A2072" w:rsidP="00FC31BA">
            <w:pPr>
              <w:jc w:val="center"/>
              <w:rPr>
                <w:iCs/>
                <w:spacing w:val="-6"/>
                <w:sz w:val="28"/>
                <w:szCs w:val="28"/>
              </w:rPr>
            </w:pPr>
            <w:r w:rsidRPr="00FC31BA">
              <w:rPr>
                <w:iCs/>
                <w:spacing w:val="-6"/>
                <w:sz w:val="28"/>
                <w:szCs w:val="28"/>
              </w:rPr>
              <w:t>Вид на</w:t>
            </w:r>
            <w:r w:rsidRPr="00FC31BA">
              <w:rPr>
                <w:iCs/>
                <w:spacing w:val="-6"/>
                <w:sz w:val="28"/>
                <w:szCs w:val="28"/>
              </w:rPr>
              <w:t>й</w:t>
            </w:r>
            <w:r w:rsidRPr="00FC31BA">
              <w:rPr>
                <w:iCs/>
                <w:spacing w:val="-6"/>
                <w:sz w:val="28"/>
                <w:szCs w:val="28"/>
              </w:rPr>
              <w:t>ма</w:t>
            </w:r>
          </w:p>
        </w:tc>
      </w:tr>
      <w:tr w:rsidR="004A2072" w:rsidRPr="00FC31BA" w:rsidTr="003740F5">
        <w:tc>
          <w:tcPr>
            <w:tcW w:w="2988" w:type="dxa"/>
            <w:vAlign w:val="center"/>
          </w:tcPr>
          <w:p w:rsidR="004A2072" w:rsidRPr="00FC31BA" w:rsidRDefault="004A2072" w:rsidP="00FC31BA">
            <w:pPr>
              <w:rPr>
                <w:iCs/>
                <w:spacing w:val="-6"/>
                <w:sz w:val="28"/>
                <w:szCs w:val="28"/>
              </w:rPr>
            </w:pPr>
            <w:r w:rsidRPr="00FC31BA">
              <w:rPr>
                <w:iCs/>
                <w:sz w:val="28"/>
                <w:szCs w:val="28"/>
              </w:rPr>
              <w:t>Срок найма</w:t>
            </w:r>
          </w:p>
        </w:tc>
        <w:tc>
          <w:tcPr>
            <w:tcW w:w="7380" w:type="dxa"/>
          </w:tcPr>
          <w:p w:rsidR="004A2072" w:rsidRPr="00FC31BA" w:rsidRDefault="004A2072" w:rsidP="00FC31BA">
            <w:pPr>
              <w:rPr>
                <w:iCs/>
                <w:sz w:val="28"/>
                <w:szCs w:val="28"/>
              </w:rPr>
            </w:pPr>
            <w:r w:rsidRPr="00FC31BA">
              <w:rPr>
                <w:iCs/>
                <w:sz w:val="28"/>
                <w:szCs w:val="28"/>
              </w:rPr>
              <w:t>– пожизненный;</w:t>
            </w:r>
          </w:p>
          <w:p w:rsidR="004A2072" w:rsidRPr="00FC31BA" w:rsidRDefault="004A2072" w:rsidP="00FC31BA">
            <w:pPr>
              <w:rPr>
                <w:iCs/>
                <w:spacing w:val="-6"/>
                <w:sz w:val="28"/>
                <w:szCs w:val="28"/>
              </w:rPr>
            </w:pPr>
            <w:r w:rsidRPr="00FC31BA">
              <w:rPr>
                <w:iCs/>
                <w:sz w:val="28"/>
                <w:szCs w:val="28"/>
              </w:rPr>
              <w:t>– срочный или контрактный</w:t>
            </w:r>
          </w:p>
        </w:tc>
      </w:tr>
      <w:tr w:rsidR="004A2072" w:rsidRPr="00FC31BA" w:rsidTr="003740F5">
        <w:tc>
          <w:tcPr>
            <w:tcW w:w="2988" w:type="dxa"/>
            <w:vAlign w:val="center"/>
          </w:tcPr>
          <w:p w:rsidR="004A2072" w:rsidRPr="00FC31BA" w:rsidRDefault="004A2072" w:rsidP="00FC31BA">
            <w:pPr>
              <w:jc w:val="both"/>
              <w:rPr>
                <w:iCs/>
                <w:spacing w:val="-6"/>
                <w:sz w:val="28"/>
                <w:szCs w:val="28"/>
              </w:rPr>
            </w:pPr>
            <w:r w:rsidRPr="00FC31BA">
              <w:rPr>
                <w:iCs/>
                <w:sz w:val="28"/>
                <w:szCs w:val="28"/>
              </w:rPr>
              <w:t>Количество работников, участву</w:t>
            </w:r>
            <w:r w:rsidRPr="00FC31BA">
              <w:rPr>
                <w:iCs/>
                <w:sz w:val="28"/>
                <w:szCs w:val="28"/>
              </w:rPr>
              <w:t>ю</w:t>
            </w:r>
            <w:r w:rsidRPr="00FC31BA">
              <w:rPr>
                <w:iCs/>
                <w:sz w:val="28"/>
                <w:szCs w:val="28"/>
              </w:rPr>
              <w:t>щих в процессе найма</w:t>
            </w:r>
          </w:p>
        </w:tc>
        <w:tc>
          <w:tcPr>
            <w:tcW w:w="7380" w:type="dxa"/>
          </w:tcPr>
          <w:p w:rsidR="004A2072" w:rsidRPr="00FC31BA" w:rsidRDefault="004A2072" w:rsidP="00FC31BA">
            <w:pPr>
              <w:ind w:firstLine="72"/>
              <w:jc w:val="both"/>
              <w:rPr>
                <w:iCs/>
                <w:sz w:val="28"/>
                <w:szCs w:val="28"/>
              </w:rPr>
            </w:pPr>
            <w:r w:rsidRPr="00FC31BA">
              <w:rPr>
                <w:iCs/>
                <w:sz w:val="28"/>
                <w:szCs w:val="28"/>
              </w:rPr>
              <w:t xml:space="preserve">– </w:t>
            </w:r>
            <w:proofErr w:type="gramStart"/>
            <w:r w:rsidRPr="00FC31BA">
              <w:rPr>
                <w:iCs/>
                <w:sz w:val="28"/>
                <w:szCs w:val="28"/>
              </w:rPr>
              <w:t>массовый</w:t>
            </w:r>
            <w:proofErr w:type="gramEnd"/>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(используется при сельскохозяйственных и сезонных р</w:t>
            </w:r>
            <w:r w:rsidRPr="00FC31BA">
              <w:rPr>
                <w:iCs/>
                <w:sz w:val="28"/>
                <w:szCs w:val="28"/>
              </w:rPr>
              <w:t>а</w:t>
            </w:r>
            <w:r w:rsidRPr="00FC31BA">
              <w:rPr>
                <w:iCs/>
                <w:sz w:val="28"/>
                <w:szCs w:val="28"/>
              </w:rPr>
              <w:t>ботах, строительстве);</w:t>
            </w:r>
          </w:p>
          <w:p w:rsidR="004A2072" w:rsidRPr="00FC31BA" w:rsidRDefault="004A2072" w:rsidP="00FC31BA">
            <w:pPr>
              <w:ind w:firstLine="72"/>
              <w:jc w:val="both"/>
              <w:rPr>
                <w:iCs/>
                <w:spacing w:val="-6"/>
                <w:sz w:val="28"/>
                <w:szCs w:val="28"/>
              </w:rPr>
            </w:pPr>
            <w:r w:rsidRPr="00FC31BA">
              <w:rPr>
                <w:iCs/>
                <w:sz w:val="28"/>
                <w:szCs w:val="28"/>
              </w:rPr>
              <w:t xml:space="preserve">– индивидуальный </w:t>
            </w:r>
            <w:proofErr w:type="spellStart"/>
            <w:r w:rsidRPr="00FC31BA">
              <w:rPr>
                <w:iCs/>
                <w:sz w:val="28"/>
                <w:szCs w:val="28"/>
              </w:rPr>
              <w:t>найм</w:t>
            </w:r>
            <w:proofErr w:type="spellEnd"/>
          </w:p>
        </w:tc>
      </w:tr>
      <w:tr w:rsidR="004A2072" w:rsidRPr="00FC31BA" w:rsidTr="003740F5">
        <w:tc>
          <w:tcPr>
            <w:tcW w:w="2988" w:type="dxa"/>
            <w:vAlign w:val="center"/>
          </w:tcPr>
          <w:p w:rsidR="004A2072" w:rsidRPr="00FC31BA" w:rsidRDefault="004A2072" w:rsidP="00FC31BA">
            <w:pPr>
              <w:jc w:val="both"/>
              <w:rPr>
                <w:iCs/>
                <w:spacing w:val="-6"/>
                <w:sz w:val="28"/>
                <w:szCs w:val="28"/>
              </w:rPr>
            </w:pPr>
            <w:r w:rsidRPr="00FC31BA">
              <w:rPr>
                <w:iCs/>
                <w:sz w:val="28"/>
                <w:szCs w:val="28"/>
              </w:rPr>
              <w:t>Испытание при приеме на работу</w:t>
            </w:r>
          </w:p>
        </w:tc>
        <w:tc>
          <w:tcPr>
            <w:tcW w:w="7380" w:type="dxa"/>
          </w:tcPr>
          <w:p w:rsidR="004A2072" w:rsidRPr="00FC31BA" w:rsidRDefault="004A2072" w:rsidP="00FC31BA">
            <w:pPr>
              <w:ind w:firstLine="72"/>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 проверкой квалификации (способ проверки квалиф</w:t>
            </w:r>
            <w:r w:rsidRPr="00FC31BA">
              <w:rPr>
                <w:iCs/>
                <w:sz w:val="28"/>
                <w:szCs w:val="28"/>
              </w:rPr>
              <w:t>и</w:t>
            </w:r>
            <w:r w:rsidRPr="00FC31BA">
              <w:rPr>
                <w:iCs/>
                <w:sz w:val="28"/>
                <w:szCs w:val="28"/>
              </w:rPr>
              <w:t>кации при найме является испытательный срок);</w:t>
            </w:r>
          </w:p>
          <w:p w:rsidR="004A2072" w:rsidRPr="00FC31BA" w:rsidRDefault="004A2072" w:rsidP="00FC31BA">
            <w:pPr>
              <w:ind w:firstLine="72"/>
              <w:jc w:val="both"/>
              <w:rPr>
                <w:iCs/>
                <w:spacing w:val="-6"/>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без проверки квалификации</w:t>
            </w:r>
          </w:p>
        </w:tc>
      </w:tr>
      <w:tr w:rsidR="004A2072" w:rsidRPr="00FC31BA" w:rsidTr="003740F5">
        <w:tc>
          <w:tcPr>
            <w:tcW w:w="2988" w:type="dxa"/>
            <w:vAlign w:val="center"/>
          </w:tcPr>
          <w:p w:rsidR="004A2072" w:rsidRPr="00FC31BA" w:rsidRDefault="004A2072" w:rsidP="00FC31BA">
            <w:pPr>
              <w:jc w:val="both"/>
              <w:rPr>
                <w:iCs/>
                <w:spacing w:val="-6"/>
                <w:sz w:val="28"/>
                <w:szCs w:val="28"/>
              </w:rPr>
            </w:pPr>
            <w:r w:rsidRPr="00FC31BA">
              <w:rPr>
                <w:iCs/>
                <w:sz w:val="28"/>
                <w:szCs w:val="28"/>
              </w:rPr>
              <w:t>Сфера применения</w:t>
            </w:r>
          </w:p>
        </w:tc>
        <w:tc>
          <w:tcPr>
            <w:tcW w:w="7380" w:type="dxa"/>
          </w:tcPr>
          <w:p w:rsidR="004A2072" w:rsidRPr="00FC31BA" w:rsidRDefault="004A2072" w:rsidP="00FC31BA">
            <w:pPr>
              <w:ind w:firstLine="72"/>
              <w:jc w:val="both"/>
              <w:rPr>
                <w:iCs/>
                <w:sz w:val="28"/>
                <w:szCs w:val="28"/>
              </w:rPr>
            </w:pPr>
            <w:r w:rsidRPr="00FC31BA">
              <w:rPr>
                <w:iCs/>
                <w:sz w:val="28"/>
                <w:szCs w:val="28"/>
              </w:rPr>
              <w:t xml:space="preserve">– </w:t>
            </w:r>
            <w:proofErr w:type="gramStart"/>
            <w:r w:rsidRPr="00FC31BA">
              <w:rPr>
                <w:iCs/>
                <w:sz w:val="28"/>
                <w:szCs w:val="28"/>
              </w:rPr>
              <w:t>частный</w:t>
            </w:r>
            <w:proofErr w:type="gramEnd"/>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осуществляет час</w:t>
            </w:r>
            <w:r w:rsidRPr="00FC31BA">
              <w:rPr>
                <w:iCs/>
                <w:sz w:val="28"/>
                <w:szCs w:val="28"/>
              </w:rPr>
              <w:t>т</w:t>
            </w:r>
            <w:r w:rsidRPr="00FC31BA">
              <w:rPr>
                <w:iCs/>
                <w:sz w:val="28"/>
                <w:szCs w:val="28"/>
              </w:rPr>
              <w:t>ное лицо);</w:t>
            </w:r>
          </w:p>
          <w:p w:rsidR="004A2072" w:rsidRPr="00FC31BA" w:rsidRDefault="004A2072" w:rsidP="00FC31BA">
            <w:pPr>
              <w:ind w:firstLine="72"/>
              <w:jc w:val="both"/>
              <w:rPr>
                <w:iCs/>
                <w:spacing w:val="-6"/>
                <w:sz w:val="28"/>
                <w:szCs w:val="28"/>
              </w:rPr>
            </w:pPr>
            <w:r w:rsidRPr="00FC31BA">
              <w:rPr>
                <w:iCs/>
                <w:sz w:val="28"/>
                <w:szCs w:val="28"/>
              </w:rPr>
              <w:t xml:space="preserve">– </w:t>
            </w:r>
            <w:proofErr w:type="gramStart"/>
            <w:r w:rsidRPr="00FC31BA">
              <w:rPr>
                <w:iCs/>
                <w:sz w:val="28"/>
                <w:szCs w:val="28"/>
              </w:rPr>
              <w:t>корпоративный</w:t>
            </w:r>
            <w:proofErr w:type="gramEnd"/>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осущ</w:t>
            </w:r>
            <w:r w:rsidRPr="00FC31BA">
              <w:rPr>
                <w:iCs/>
                <w:sz w:val="28"/>
                <w:szCs w:val="28"/>
              </w:rPr>
              <w:t>е</w:t>
            </w:r>
            <w:r w:rsidRPr="00FC31BA">
              <w:rPr>
                <w:iCs/>
                <w:sz w:val="28"/>
                <w:szCs w:val="28"/>
              </w:rPr>
              <w:t>ствляет организация)</w:t>
            </w:r>
          </w:p>
        </w:tc>
      </w:tr>
      <w:tr w:rsidR="004A2072" w:rsidRPr="00FC31BA" w:rsidTr="003740F5">
        <w:tc>
          <w:tcPr>
            <w:tcW w:w="2988" w:type="dxa"/>
            <w:vAlign w:val="center"/>
          </w:tcPr>
          <w:p w:rsidR="004A2072" w:rsidRPr="00FC31BA" w:rsidRDefault="004A2072" w:rsidP="00FC31BA">
            <w:pPr>
              <w:jc w:val="both"/>
              <w:rPr>
                <w:iCs/>
                <w:spacing w:val="-6"/>
                <w:sz w:val="28"/>
                <w:szCs w:val="28"/>
              </w:rPr>
            </w:pPr>
            <w:r w:rsidRPr="00FC31BA">
              <w:rPr>
                <w:iCs/>
                <w:sz w:val="28"/>
                <w:szCs w:val="28"/>
              </w:rPr>
              <w:t>Источники найма (отношение к организ</w:t>
            </w:r>
            <w:r w:rsidRPr="00FC31BA">
              <w:rPr>
                <w:iCs/>
                <w:sz w:val="28"/>
                <w:szCs w:val="28"/>
              </w:rPr>
              <w:t>а</w:t>
            </w:r>
            <w:r w:rsidRPr="00FC31BA">
              <w:rPr>
                <w:iCs/>
                <w:sz w:val="28"/>
                <w:szCs w:val="28"/>
              </w:rPr>
              <w:t>ции)</w:t>
            </w:r>
          </w:p>
        </w:tc>
        <w:tc>
          <w:tcPr>
            <w:tcW w:w="7380" w:type="dxa"/>
          </w:tcPr>
          <w:p w:rsidR="004A2072" w:rsidRPr="00FC31BA" w:rsidRDefault="004A2072" w:rsidP="00FC31BA">
            <w:pPr>
              <w:jc w:val="both"/>
              <w:rPr>
                <w:iCs/>
                <w:sz w:val="28"/>
                <w:szCs w:val="28"/>
              </w:rPr>
            </w:pPr>
            <w:r w:rsidRPr="00FC31BA">
              <w:rPr>
                <w:iCs/>
                <w:sz w:val="28"/>
                <w:szCs w:val="28"/>
              </w:rPr>
              <w:t>– первичный;</w:t>
            </w:r>
          </w:p>
          <w:p w:rsidR="004A2072" w:rsidRPr="00FC31BA" w:rsidRDefault="004A2072" w:rsidP="00FC31BA">
            <w:pPr>
              <w:jc w:val="both"/>
              <w:rPr>
                <w:iCs/>
                <w:spacing w:val="-6"/>
                <w:sz w:val="28"/>
                <w:szCs w:val="28"/>
              </w:rPr>
            </w:pPr>
            <w:r w:rsidRPr="00FC31BA">
              <w:rPr>
                <w:iCs/>
                <w:sz w:val="28"/>
                <w:szCs w:val="28"/>
              </w:rPr>
              <w:t>– вторичный (набор во временные подразделения и творческие гру</w:t>
            </w:r>
            <w:r w:rsidRPr="00FC31BA">
              <w:rPr>
                <w:iCs/>
                <w:sz w:val="28"/>
                <w:szCs w:val="28"/>
              </w:rPr>
              <w:t>п</w:t>
            </w:r>
            <w:r w:rsidRPr="00FC31BA">
              <w:rPr>
                <w:iCs/>
                <w:sz w:val="28"/>
                <w:szCs w:val="28"/>
              </w:rPr>
              <w:t>пы)</w:t>
            </w:r>
          </w:p>
        </w:tc>
      </w:tr>
      <w:tr w:rsidR="004A2072" w:rsidRPr="00FC31BA" w:rsidTr="003740F5">
        <w:tc>
          <w:tcPr>
            <w:tcW w:w="2988" w:type="dxa"/>
            <w:vAlign w:val="center"/>
          </w:tcPr>
          <w:p w:rsidR="004A2072" w:rsidRPr="00FC31BA" w:rsidRDefault="004A2072" w:rsidP="00FC31BA">
            <w:pPr>
              <w:rPr>
                <w:iCs/>
                <w:spacing w:val="-6"/>
                <w:sz w:val="28"/>
                <w:szCs w:val="28"/>
              </w:rPr>
            </w:pPr>
            <w:r w:rsidRPr="00FC31BA">
              <w:rPr>
                <w:iCs/>
                <w:sz w:val="28"/>
                <w:szCs w:val="28"/>
              </w:rPr>
              <w:t>Способ начисления зар</w:t>
            </w:r>
            <w:r w:rsidRPr="00FC31BA">
              <w:rPr>
                <w:iCs/>
                <w:sz w:val="28"/>
                <w:szCs w:val="28"/>
              </w:rPr>
              <w:t>а</w:t>
            </w:r>
            <w:r w:rsidRPr="00FC31BA">
              <w:rPr>
                <w:iCs/>
                <w:sz w:val="28"/>
                <w:szCs w:val="28"/>
              </w:rPr>
              <w:t>ботной платы</w:t>
            </w:r>
          </w:p>
        </w:tc>
        <w:tc>
          <w:tcPr>
            <w:tcW w:w="7380" w:type="dxa"/>
          </w:tcPr>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со сдельной оплатой труда;</w:t>
            </w:r>
          </w:p>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 повременной тарифной о</w:t>
            </w:r>
            <w:r w:rsidRPr="00FC31BA">
              <w:rPr>
                <w:iCs/>
                <w:sz w:val="28"/>
                <w:szCs w:val="28"/>
              </w:rPr>
              <w:t>п</w:t>
            </w:r>
            <w:r w:rsidRPr="00FC31BA">
              <w:rPr>
                <w:iCs/>
                <w:sz w:val="28"/>
                <w:szCs w:val="28"/>
              </w:rPr>
              <w:t>латой труда;</w:t>
            </w:r>
          </w:p>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со сдельно-прогрессивной о</w:t>
            </w:r>
            <w:r w:rsidRPr="00FC31BA">
              <w:rPr>
                <w:iCs/>
                <w:sz w:val="28"/>
                <w:szCs w:val="28"/>
              </w:rPr>
              <w:t>п</w:t>
            </w:r>
            <w:r w:rsidRPr="00FC31BA">
              <w:rPr>
                <w:iCs/>
                <w:sz w:val="28"/>
                <w:szCs w:val="28"/>
              </w:rPr>
              <w:t>латой труда;</w:t>
            </w:r>
          </w:p>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 повременно-прогрессивной оплатой труда;</w:t>
            </w:r>
          </w:p>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со сдельно-премиальной опл</w:t>
            </w:r>
            <w:r w:rsidRPr="00FC31BA">
              <w:rPr>
                <w:iCs/>
                <w:sz w:val="28"/>
                <w:szCs w:val="28"/>
              </w:rPr>
              <w:t>а</w:t>
            </w:r>
            <w:r w:rsidRPr="00FC31BA">
              <w:rPr>
                <w:iCs/>
                <w:sz w:val="28"/>
                <w:szCs w:val="28"/>
              </w:rPr>
              <w:t>той труда;</w:t>
            </w:r>
          </w:p>
          <w:p w:rsidR="004A2072" w:rsidRPr="00FC31BA" w:rsidRDefault="004A2072" w:rsidP="00FC31BA">
            <w:pPr>
              <w:jc w:val="both"/>
              <w:rPr>
                <w:iCs/>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 аккордной оплатой труда;</w:t>
            </w:r>
          </w:p>
          <w:p w:rsidR="004A2072" w:rsidRPr="00FC31BA" w:rsidRDefault="004A2072" w:rsidP="00FC31BA">
            <w:pPr>
              <w:jc w:val="both"/>
              <w:rPr>
                <w:iCs/>
                <w:spacing w:val="-6"/>
                <w:sz w:val="28"/>
                <w:szCs w:val="28"/>
              </w:rPr>
            </w:pPr>
            <w:r w:rsidRPr="00FC31BA">
              <w:rPr>
                <w:iCs/>
                <w:sz w:val="28"/>
                <w:szCs w:val="28"/>
              </w:rPr>
              <w:t xml:space="preserve">– </w:t>
            </w:r>
            <w:proofErr w:type="spellStart"/>
            <w:r w:rsidRPr="00FC31BA">
              <w:rPr>
                <w:iCs/>
                <w:sz w:val="28"/>
                <w:szCs w:val="28"/>
              </w:rPr>
              <w:t>найм</w:t>
            </w:r>
            <w:proofErr w:type="spellEnd"/>
            <w:r w:rsidRPr="00FC31BA">
              <w:rPr>
                <w:iCs/>
                <w:sz w:val="28"/>
                <w:szCs w:val="28"/>
              </w:rPr>
              <w:t xml:space="preserve"> с окладной оплатой труда</w:t>
            </w:r>
          </w:p>
        </w:tc>
      </w:tr>
    </w:tbl>
    <w:p w:rsidR="004A2072" w:rsidRPr="00FC31BA" w:rsidRDefault="004A2072" w:rsidP="00FC31BA">
      <w:pPr>
        <w:spacing w:after="0" w:line="360" w:lineRule="auto"/>
        <w:jc w:val="both"/>
        <w:rPr>
          <w:rFonts w:ascii="Times New Roman" w:hAnsi="Times New Roman" w:cs="Times New Roman"/>
          <w:iCs/>
          <w:spacing w:val="-6"/>
          <w:sz w:val="28"/>
          <w:szCs w:val="28"/>
        </w:rPr>
      </w:pPr>
    </w:p>
    <w:p w:rsidR="004A2072" w:rsidRPr="00FC31BA" w:rsidRDefault="004A2072" w:rsidP="00FC31BA">
      <w:pPr>
        <w:spacing w:after="0" w:line="360" w:lineRule="auto"/>
        <w:ind w:firstLine="709"/>
        <w:jc w:val="both"/>
        <w:rPr>
          <w:rFonts w:ascii="Times New Roman" w:hAnsi="Times New Roman" w:cs="Times New Roman"/>
          <w:b/>
          <w:iCs/>
          <w:sz w:val="28"/>
          <w:szCs w:val="28"/>
        </w:rPr>
      </w:pPr>
      <w:r w:rsidRPr="00FC31BA">
        <w:rPr>
          <w:rFonts w:ascii="Times New Roman" w:hAnsi="Times New Roman" w:cs="Times New Roman"/>
          <w:iCs/>
          <w:sz w:val="28"/>
          <w:szCs w:val="28"/>
        </w:rPr>
        <w:t>Методы найма персонала из внешних источников могут носить активный и пассивн</w:t>
      </w:r>
      <w:r w:rsidRPr="00FC31BA">
        <w:rPr>
          <w:rFonts w:ascii="Times New Roman" w:hAnsi="Times New Roman" w:cs="Times New Roman"/>
          <w:iCs/>
          <w:sz w:val="28"/>
          <w:szCs w:val="28"/>
        </w:rPr>
        <w:t>ы</w:t>
      </w:r>
      <w:r w:rsidRPr="00FC31BA">
        <w:rPr>
          <w:rFonts w:ascii="Times New Roman" w:hAnsi="Times New Roman" w:cs="Times New Roman"/>
          <w:iCs/>
          <w:sz w:val="28"/>
          <w:szCs w:val="28"/>
        </w:rPr>
        <w:t>й характеры.</w:t>
      </w:r>
    </w:p>
    <w:p w:rsidR="004A2072" w:rsidRPr="00FC31BA" w:rsidRDefault="004A2072" w:rsidP="00FC31BA">
      <w:pPr>
        <w:spacing w:after="0" w:line="360" w:lineRule="auto"/>
        <w:ind w:firstLine="709"/>
        <w:jc w:val="both"/>
        <w:rPr>
          <w:rFonts w:ascii="Times New Roman" w:hAnsi="Times New Roman" w:cs="Times New Roman"/>
          <w:iCs/>
          <w:spacing w:val="-6"/>
          <w:sz w:val="28"/>
          <w:szCs w:val="28"/>
        </w:rPr>
      </w:pPr>
      <w:r w:rsidRPr="00FC31BA">
        <w:rPr>
          <w:rFonts w:ascii="Times New Roman" w:hAnsi="Times New Roman" w:cs="Times New Roman"/>
          <w:iCs/>
          <w:spacing w:val="-6"/>
          <w:sz w:val="28"/>
          <w:szCs w:val="28"/>
        </w:rPr>
        <w:lastRenderedPageBreak/>
        <w:t>К активным методам прибегают в случае, когда на рынке труда спрос на рабочую силу, особенно квалифицированную, превышает ее предложение (вербо</w:t>
      </w:r>
      <w:r w:rsidRPr="00FC31BA">
        <w:rPr>
          <w:rFonts w:ascii="Times New Roman" w:hAnsi="Times New Roman" w:cs="Times New Roman"/>
          <w:iCs/>
          <w:spacing w:val="-6"/>
          <w:sz w:val="28"/>
          <w:szCs w:val="28"/>
        </w:rPr>
        <w:t>в</w:t>
      </w:r>
      <w:r w:rsidRPr="00FC31BA">
        <w:rPr>
          <w:rFonts w:ascii="Times New Roman" w:hAnsi="Times New Roman" w:cs="Times New Roman"/>
          <w:iCs/>
          <w:spacing w:val="-6"/>
          <w:sz w:val="28"/>
          <w:szCs w:val="28"/>
        </w:rPr>
        <w:t>ка).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Пассивные методы удовлетворения потребностей в персонале используются преимущественно в противоположной ситуации, т.е. при высоком предложении р</w:t>
      </w:r>
      <w:r w:rsidRPr="00FC31BA">
        <w:rPr>
          <w:rFonts w:ascii="Times New Roman" w:hAnsi="Times New Roman" w:cs="Times New Roman"/>
          <w:iCs/>
          <w:sz w:val="28"/>
          <w:szCs w:val="28"/>
        </w:rPr>
        <w:t>а</w:t>
      </w:r>
      <w:r w:rsidRPr="00FC31BA">
        <w:rPr>
          <w:rFonts w:ascii="Times New Roman" w:hAnsi="Times New Roman" w:cs="Times New Roman"/>
          <w:iCs/>
          <w:sz w:val="28"/>
          <w:szCs w:val="28"/>
        </w:rPr>
        <w:t>бочей силы (использование СМИ).</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Потребность в кадрах организация удовлетворяет в процессе их найма и создания резерва работников для занятия вакантных должностей. Из них вп</w:t>
      </w:r>
      <w:r w:rsidRPr="00FC31BA">
        <w:rPr>
          <w:rFonts w:ascii="Times New Roman" w:hAnsi="Times New Roman" w:cs="Times New Roman"/>
          <w:iCs/>
          <w:sz w:val="28"/>
          <w:szCs w:val="28"/>
        </w:rPr>
        <w:t>о</w:t>
      </w:r>
      <w:r w:rsidRPr="00FC31BA">
        <w:rPr>
          <w:rFonts w:ascii="Times New Roman" w:hAnsi="Times New Roman" w:cs="Times New Roman"/>
          <w:iCs/>
          <w:sz w:val="28"/>
          <w:szCs w:val="28"/>
        </w:rPr>
        <w:t>следствии можно отобрать наиболее подходящих лиц.</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Отбор кандидатов представляет собой процесс изучения психологических и профессиональных качеств работника с целью установления его пригодности для выполнения обязанностей на определенном рабочем месте или должности и выбора из совокупности претендентов наиболее подходящего с учетом соотве</w:t>
      </w:r>
      <w:r w:rsidRPr="00FC31BA">
        <w:rPr>
          <w:rFonts w:ascii="Times New Roman" w:hAnsi="Times New Roman" w:cs="Times New Roman"/>
          <w:iCs/>
          <w:sz w:val="28"/>
          <w:szCs w:val="28"/>
        </w:rPr>
        <w:t>т</w:t>
      </w:r>
      <w:r w:rsidRPr="00FC31BA">
        <w:rPr>
          <w:rFonts w:ascii="Times New Roman" w:hAnsi="Times New Roman" w:cs="Times New Roman"/>
          <w:iCs/>
          <w:sz w:val="28"/>
          <w:szCs w:val="28"/>
        </w:rPr>
        <w:t>ствия его квалификации, специальности, личных качеств и способностей характеру деятел</w:t>
      </w:r>
      <w:r w:rsidRPr="00FC31BA">
        <w:rPr>
          <w:rFonts w:ascii="Times New Roman" w:hAnsi="Times New Roman" w:cs="Times New Roman"/>
          <w:iCs/>
          <w:sz w:val="28"/>
          <w:szCs w:val="28"/>
        </w:rPr>
        <w:t>ь</w:t>
      </w:r>
      <w:r w:rsidRPr="00FC31BA">
        <w:rPr>
          <w:rFonts w:ascii="Times New Roman" w:hAnsi="Times New Roman" w:cs="Times New Roman"/>
          <w:iCs/>
          <w:sz w:val="28"/>
          <w:szCs w:val="28"/>
        </w:rPr>
        <w:t xml:space="preserve">ности, интересам организации и его самого. </w:t>
      </w:r>
    </w:p>
    <w:p w:rsidR="004A2072" w:rsidRPr="00FC31BA" w:rsidRDefault="004A2072" w:rsidP="00FC31BA">
      <w:pPr>
        <w:spacing w:after="0" w:line="360" w:lineRule="auto"/>
        <w:ind w:firstLine="709"/>
        <w:jc w:val="both"/>
        <w:rPr>
          <w:rFonts w:ascii="Times New Roman" w:hAnsi="Times New Roman" w:cs="Times New Roman"/>
          <w:b/>
          <w:iCs/>
          <w:spacing w:val="-4"/>
          <w:sz w:val="28"/>
          <w:szCs w:val="28"/>
        </w:rPr>
      </w:pPr>
      <w:r w:rsidRPr="00FC31BA">
        <w:rPr>
          <w:rFonts w:ascii="Times New Roman" w:hAnsi="Times New Roman" w:cs="Times New Roman"/>
          <w:iCs/>
          <w:spacing w:val="-4"/>
          <w:sz w:val="28"/>
          <w:szCs w:val="28"/>
        </w:rPr>
        <w:t>Процесс отбора кандидатов осуществляется в несколько этапов.</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xml:space="preserve">На предварительном этапе отбора на основе </w:t>
      </w:r>
      <w:proofErr w:type="spellStart"/>
      <w:r w:rsidRPr="00FC31BA">
        <w:rPr>
          <w:rFonts w:ascii="Times New Roman" w:hAnsi="Times New Roman" w:cs="Times New Roman"/>
          <w:iCs/>
          <w:sz w:val="28"/>
          <w:szCs w:val="28"/>
        </w:rPr>
        <w:t>профессиограммы</w:t>
      </w:r>
      <w:proofErr w:type="spellEnd"/>
      <w:r w:rsidRPr="00FC31BA">
        <w:rPr>
          <w:rFonts w:ascii="Times New Roman" w:hAnsi="Times New Roman" w:cs="Times New Roman"/>
          <w:iCs/>
          <w:sz w:val="28"/>
          <w:szCs w:val="28"/>
        </w:rPr>
        <w:t xml:space="preserve"> происходит первичное выявление кандидатов, способных выполнять требуемые функции, максимальное сужение круга претендентов и формирование из них резе</w:t>
      </w:r>
      <w:r w:rsidRPr="00FC31BA">
        <w:rPr>
          <w:rFonts w:ascii="Times New Roman" w:hAnsi="Times New Roman" w:cs="Times New Roman"/>
          <w:iCs/>
          <w:sz w:val="28"/>
          <w:szCs w:val="28"/>
        </w:rPr>
        <w:t>р</w:t>
      </w:r>
      <w:r w:rsidRPr="00FC31BA">
        <w:rPr>
          <w:rFonts w:ascii="Times New Roman" w:hAnsi="Times New Roman" w:cs="Times New Roman"/>
          <w:iCs/>
          <w:sz w:val="28"/>
          <w:szCs w:val="28"/>
        </w:rPr>
        <w:t>ва, с которым и проводится в дальнейшем более тщательная работа. Ее задачей является всесторо</w:t>
      </w:r>
      <w:r w:rsidRPr="00FC31BA">
        <w:rPr>
          <w:rFonts w:ascii="Times New Roman" w:hAnsi="Times New Roman" w:cs="Times New Roman"/>
          <w:iCs/>
          <w:sz w:val="28"/>
          <w:szCs w:val="28"/>
        </w:rPr>
        <w:t>н</w:t>
      </w:r>
      <w:r w:rsidRPr="00FC31BA">
        <w:rPr>
          <w:rFonts w:ascii="Times New Roman" w:hAnsi="Times New Roman" w:cs="Times New Roman"/>
          <w:iCs/>
          <w:sz w:val="28"/>
          <w:szCs w:val="28"/>
        </w:rPr>
        <w:t>няя оценка кандидата, ориентирующаяся не на отдельные черты, а на свойства ли</w:t>
      </w:r>
      <w:r w:rsidRPr="00FC31BA">
        <w:rPr>
          <w:rFonts w:ascii="Times New Roman" w:hAnsi="Times New Roman" w:cs="Times New Roman"/>
          <w:iCs/>
          <w:sz w:val="28"/>
          <w:szCs w:val="28"/>
        </w:rPr>
        <w:t>ч</w:t>
      </w:r>
      <w:r w:rsidRPr="00FC31BA">
        <w:rPr>
          <w:rFonts w:ascii="Times New Roman" w:hAnsi="Times New Roman" w:cs="Times New Roman"/>
          <w:iCs/>
          <w:sz w:val="28"/>
          <w:szCs w:val="28"/>
        </w:rPr>
        <w:t>ности в целом. Проверка претендента проводится с помощью обстоятельного анал</w:t>
      </w:r>
      <w:r w:rsidRPr="00FC31BA">
        <w:rPr>
          <w:rFonts w:ascii="Times New Roman" w:hAnsi="Times New Roman" w:cs="Times New Roman"/>
          <w:iCs/>
          <w:sz w:val="28"/>
          <w:szCs w:val="28"/>
        </w:rPr>
        <w:t>и</w:t>
      </w:r>
      <w:r w:rsidRPr="00FC31BA">
        <w:rPr>
          <w:rFonts w:ascii="Times New Roman" w:hAnsi="Times New Roman" w:cs="Times New Roman"/>
          <w:iCs/>
          <w:sz w:val="28"/>
          <w:szCs w:val="28"/>
        </w:rPr>
        <w:t>за документов, общих и целевых собеседований, тестирования и ряда других мет</w:t>
      </w:r>
      <w:r w:rsidRPr="00FC31BA">
        <w:rPr>
          <w:rFonts w:ascii="Times New Roman" w:hAnsi="Times New Roman" w:cs="Times New Roman"/>
          <w:iCs/>
          <w:sz w:val="28"/>
          <w:szCs w:val="28"/>
        </w:rPr>
        <w:t>о</w:t>
      </w:r>
      <w:r w:rsidRPr="00FC31BA">
        <w:rPr>
          <w:rFonts w:ascii="Times New Roman" w:hAnsi="Times New Roman" w:cs="Times New Roman"/>
          <w:iCs/>
          <w:sz w:val="28"/>
          <w:szCs w:val="28"/>
        </w:rPr>
        <w:t>дов.</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После проведения проверки, с наиболее подходящим претендентом заключ</w:t>
      </w:r>
      <w:r w:rsidRPr="00FC31BA">
        <w:rPr>
          <w:rFonts w:ascii="Times New Roman" w:hAnsi="Times New Roman" w:cs="Times New Roman"/>
          <w:iCs/>
          <w:sz w:val="28"/>
          <w:szCs w:val="28"/>
        </w:rPr>
        <w:t>а</w:t>
      </w:r>
      <w:r w:rsidRPr="00FC31BA">
        <w:rPr>
          <w:rFonts w:ascii="Times New Roman" w:hAnsi="Times New Roman" w:cs="Times New Roman"/>
          <w:iCs/>
          <w:sz w:val="28"/>
          <w:szCs w:val="28"/>
        </w:rPr>
        <w:t>ют контракт. Контракт представляет собой соглашение между работником и работ</w:t>
      </w:r>
      <w:r w:rsidRPr="00FC31BA">
        <w:rPr>
          <w:rFonts w:ascii="Times New Roman" w:hAnsi="Times New Roman" w:cs="Times New Roman"/>
          <w:iCs/>
          <w:sz w:val="28"/>
          <w:szCs w:val="28"/>
        </w:rPr>
        <w:t>о</w:t>
      </w:r>
      <w:r w:rsidRPr="00FC31BA">
        <w:rPr>
          <w:rFonts w:ascii="Times New Roman" w:hAnsi="Times New Roman" w:cs="Times New Roman"/>
          <w:iCs/>
          <w:sz w:val="28"/>
          <w:szCs w:val="28"/>
        </w:rPr>
        <w:t>дателем. В нём должны быть оговорены вопросы, связанные со специальностью р</w:t>
      </w:r>
      <w:r w:rsidRPr="00FC31BA">
        <w:rPr>
          <w:rFonts w:ascii="Times New Roman" w:hAnsi="Times New Roman" w:cs="Times New Roman"/>
          <w:iCs/>
          <w:sz w:val="28"/>
          <w:szCs w:val="28"/>
        </w:rPr>
        <w:t>а</w:t>
      </w:r>
      <w:r w:rsidRPr="00FC31BA">
        <w:rPr>
          <w:rFonts w:ascii="Times New Roman" w:hAnsi="Times New Roman" w:cs="Times New Roman"/>
          <w:iCs/>
          <w:sz w:val="28"/>
          <w:szCs w:val="28"/>
        </w:rPr>
        <w:t xml:space="preserve">ботника, квалификацией, должностью и </w:t>
      </w:r>
      <w:r w:rsidRPr="00FC31BA">
        <w:rPr>
          <w:rFonts w:ascii="Times New Roman" w:hAnsi="Times New Roman" w:cs="Times New Roman"/>
          <w:iCs/>
          <w:sz w:val="28"/>
          <w:szCs w:val="28"/>
        </w:rPr>
        <w:lastRenderedPageBreak/>
        <w:t>правилами внутреннего распорядка. Раб</w:t>
      </w:r>
      <w:r w:rsidRPr="00FC31BA">
        <w:rPr>
          <w:rFonts w:ascii="Times New Roman" w:hAnsi="Times New Roman" w:cs="Times New Roman"/>
          <w:iCs/>
          <w:sz w:val="28"/>
          <w:szCs w:val="28"/>
        </w:rPr>
        <w:t>о</w:t>
      </w:r>
      <w:r w:rsidRPr="00FC31BA">
        <w:rPr>
          <w:rFonts w:ascii="Times New Roman" w:hAnsi="Times New Roman" w:cs="Times New Roman"/>
          <w:iCs/>
          <w:sz w:val="28"/>
          <w:szCs w:val="28"/>
        </w:rPr>
        <w:t>тодатель на основании контракта должен выплачивать зарплату и обеспечивать условия труда согласно закону и согласно соглашению ст</w:t>
      </w:r>
      <w:r w:rsidRPr="00FC31BA">
        <w:rPr>
          <w:rFonts w:ascii="Times New Roman" w:hAnsi="Times New Roman" w:cs="Times New Roman"/>
          <w:iCs/>
          <w:sz w:val="28"/>
          <w:szCs w:val="28"/>
        </w:rPr>
        <w:t>о</w:t>
      </w:r>
      <w:r w:rsidRPr="00FC31BA">
        <w:rPr>
          <w:rFonts w:ascii="Times New Roman" w:hAnsi="Times New Roman" w:cs="Times New Roman"/>
          <w:iCs/>
          <w:sz w:val="28"/>
          <w:szCs w:val="28"/>
        </w:rPr>
        <w:t>рон.</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Срок трудового договора действует: на время выполнения определенной раб</w:t>
      </w:r>
      <w:r w:rsidRPr="00FC31BA">
        <w:rPr>
          <w:rFonts w:ascii="Times New Roman" w:hAnsi="Times New Roman" w:cs="Times New Roman"/>
          <w:iCs/>
          <w:sz w:val="28"/>
          <w:szCs w:val="28"/>
        </w:rPr>
        <w:t>о</w:t>
      </w:r>
      <w:r w:rsidRPr="00FC31BA">
        <w:rPr>
          <w:rFonts w:ascii="Times New Roman" w:hAnsi="Times New Roman" w:cs="Times New Roman"/>
          <w:iCs/>
          <w:sz w:val="28"/>
          <w:szCs w:val="28"/>
        </w:rPr>
        <w:t>ты; на определенный срок (1 – 5 лет); на неопределенный срок</w:t>
      </w:r>
      <w:r w:rsidRPr="00FC31BA">
        <w:rPr>
          <w:rStyle w:val="af"/>
          <w:rFonts w:ascii="Times New Roman" w:hAnsi="Times New Roman" w:cs="Times New Roman"/>
          <w:iCs/>
          <w:sz w:val="28"/>
          <w:szCs w:val="28"/>
        </w:rPr>
        <w:footnoteReference w:id="2"/>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После заключения трудового договора происходит подбор и расстановка кадров, которым занимаются все руководители – от бригадира до директора. Под по</w:t>
      </w:r>
      <w:r w:rsidRPr="00FC31BA">
        <w:rPr>
          <w:rFonts w:ascii="Times New Roman" w:hAnsi="Times New Roman" w:cs="Times New Roman"/>
          <w:iCs/>
          <w:sz w:val="28"/>
          <w:szCs w:val="28"/>
        </w:rPr>
        <w:t>д</w:t>
      </w:r>
      <w:r w:rsidRPr="00FC31BA">
        <w:rPr>
          <w:rFonts w:ascii="Times New Roman" w:hAnsi="Times New Roman" w:cs="Times New Roman"/>
          <w:iCs/>
          <w:sz w:val="28"/>
          <w:szCs w:val="28"/>
        </w:rPr>
        <w:t>бором и расстановкой персонала понимается рациональное распределение работн</w:t>
      </w:r>
      <w:r w:rsidRPr="00FC31BA">
        <w:rPr>
          <w:rFonts w:ascii="Times New Roman" w:hAnsi="Times New Roman" w:cs="Times New Roman"/>
          <w:iCs/>
          <w:sz w:val="28"/>
          <w:szCs w:val="28"/>
        </w:rPr>
        <w:t>и</w:t>
      </w:r>
      <w:r w:rsidRPr="00FC31BA">
        <w:rPr>
          <w:rFonts w:ascii="Times New Roman" w:hAnsi="Times New Roman" w:cs="Times New Roman"/>
          <w:iCs/>
          <w:sz w:val="28"/>
          <w:szCs w:val="28"/>
        </w:rPr>
        <w:t>ков организации по структурным подразделениям, участкам, рабочим местам в с</w:t>
      </w:r>
      <w:r w:rsidRPr="00FC31BA">
        <w:rPr>
          <w:rFonts w:ascii="Times New Roman" w:hAnsi="Times New Roman" w:cs="Times New Roman"/>
          <w:iCs/>
          <w:sz w:val="28"/>
          <w:szCs w:val="28"/>
        </w:rPr>
        <w:t>о</w:t>
      </w:r>
      <w:r w:rsidRPr="00FC31BA">
        <w:rPr>
          <w:rFonts w:ascii="Times New Roman" w:hAnsi="Times New Roman" w:cs="Times New Roman"/>
          <w:iCs/>
          <w:sz w:val="28"/>
          <w:szCs w:val="28"/>
        </w:rPr>
        <w:t>ответствии с принятой в организации системой разделения и кооперации труда, с одной стороны, и способностями, психофизи</w:t>
      </w:r>
      <w:r w:rsidRPr="00FC31BA">
        <w:rPr>
          <w:rFonts w:ascii="Times New Roman" w:hAnsi="Times New Roman" w:cs="Times New Roman"/>
          <w:iCs/>
          <w:sz w:val="28"/>
          <w:szCs w:val="28"/>
        </w:rPr>
        <w:t>о</w:t>
      </w:r>
      <w:r w:rsidRPr="00FC31BA">
        <w:rPr>
          <w:rFonts w:ascii="Times New Roman" w:hAnsi="Times New Roman" w:cs="Times New Roman"/>
          <w:iCs/>
          <w:sz w:val="28"/>
          <w:szCs w:val="28"/>
        </w:rPr>
        <w:t>логическими и деловыми качествами работников, отвечающим требованиям содержания в</w:t>
      </w:r>
      <w:r w:rsidRPr="00FC31BA">
        <w:rPr>
          <w:rFonts w:ascii="Times New Roman" w:hAnsi="Times New Roman" w:cs="Times New Roman"/>
          <w:iCs/>
          <w:sz w:val="28"/>
          <w:szCs w:val="28"/>
        </w:rPr>
        <w:t>ы</w:t>
      </w:r>
      <w:r w:rsidRPr="00FC31BA">
        <w:rPr>
          <w:rFonts w:ascii="Times New Roman" w:hAnsi="Times New Roman" w:cs="Times New Roman"/>
          <w:iCs/>
          <w:sz w:val="28"/>
          <w:szCs w:val="28"/>
        </w:rPr>
        <w:t>полняемой работы, – с другой. От качества подбора и расстано</w:t>
      </w:r>
      <w:r w:rsidRPr="00FC31BA">
        <w:rPr>
          <w:rFonts w:ascii="Times New Roman" w:hAnsi="Times New Roman" w:cs="Times New Roman"/>
          <w:iCs/>
          <w:sz w:val="28"/>
          <w:szCs w:val="28"/>
        </w:rPr>
        <w:t>в</w:t>
      </w:r>
      <w:r w:rsidRPr="00FC31BA">
        <w:rPr>
          <w:rFonts w:ascii="Times New Roman" w:hAnsi="Times New Roman" w:cs="Times New Roman"/>
          <w:iCs/>
          <w:sz w:val="28"/>
          <w:szCs w:val="28"/>
        </w:rPr>
        <w:t>ки кадров, как в производственной системе, так и в системе управления во многом зависит э</w:t>
      </w:r>
      <w:r w:rsidRPr="00FC31BA">
        <w:rPr>
          <w:rFonts w:ascii="Times New Roman" w:hAnsi="Times New Roman" w:cs="Times New Roman"/>
          <w:iCs/>
          <w:sz w:val="28"/>
          <w:szCs w:val="28"/>
        </w:rPr>
        <w:t>ф</w:t>
      </w:r>
      <w:r w:rsidRPr="00FC31BA">
        <w:rPr>
          <w:rFonts w:ascii="Times New Roman" w:hAnsi="Times New Roman" w:cs="Times New Roman"/>
          <w:iCs/>
          <w:sz w:val="28"/>
          <w:szCs w:val="28"/>
        </w:rPr>
        <w:t>фективность работы организации.</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Одной из важных составляющих приема персонала является его професси</w:t>
      </w:r>
      <w:r w:rsidRPr="00FC31BA">
        <w:rPr>
          <w:rFonts w:ascii="Times New Roman" w:hAnsi="Times New Roman" w:cs="Times New Roman"/>
          <w:iCs/>
          <w:sz w:val="28"/>
          <w:szCs w:val="28"/>
        </w:rPr>
        <w:t>о</w:t>
      </w:r>
      <w:r w:rsidRPr="00FC31BA">
        <w:rPr>
          <w:rFonts w:ascii="Times New Roman" w:hAnsi="Times New Roman" w:cs="Times New Roman"/>
          <w:iCs/>
          <w:sz w:val="28"/>
          <w:szCs w:val="28"/>
        </w:rPr>
        <w:t>нальная ориентация и адаптация, она выступают важным составным элементом си</w:t>
      </w:r>
      <w:r w:rsidRPr="00FC31BA">
        <w:rPr>
          <w:rFonts w:ascii="Times New Roman" w:hAnsi="Times New Roman" w:cs="Times New Roman"/>
          <w:iCs/>
          <w:sz w:val="28"/>
          <w:szCs w:val="28"/>
        </w:rPr>
        <w:t>с</w:t>
      </w:r>
      <w:r w:rsidRPr="00FC31BA">
        <w:rPr>
          <w:rFonts w:ascii="Times New Roman" w:hAnsi="Times New Roman" w:cs="Times New Roman"/>
          <w:iCs/>
          <w:sz w:val="28"/>
          <w:szCs w:val="28"/>
        </w:rPr>
        <w:t>темы подготовки кадров и являются регулятором связи между системой образования и произво</w:t>
      </w:r>
      <w:r w:rsidRPr="00FC31BA">
        <w:rPr>
          <w:rFonts w:ascii="Times New Roman" w:hAnsi="Times New Roman" w:cs="Times New Roman"/>
          <w:iCs/>
          <w:sz w:val="28"/>
          <w:szCs w:val="28"/>
        </w:rPr>
        <w:t>д</w:t>
      </w:r>
      <w:r w:rsidRPr="00FC31BA">
        <w:rPr>
          <w:rFonts w:ascii="Times New Roman" w:hAnsi="Times New Roman" w:cs="Times New Roman"/>
          <w:iCs/>
          <w:sz w:val="28"/>
          <w:szCs w:val="28"/>
        </w:rPr>
        <w:t xml:space="preserve">ством. </w:t>
      </w:r>
    </w:p>
    <w:p w:rsidR="004A2072" w:rsidRPr="00FC31BA" w:rsidRDefault="004A2072" w:rsidP="00FC31BA">
      <w:pPr>
        <w:spacing w:after="0" w:line="360" w:lineRule="auto"/>
        <w:ind w:firstLine="709"/>
        <w:jc w:val="both"/>
        <w:rPr>
          <w:rFonts w:ascii="Times New Roman" w:hAnsi="Times New Roman" w:cs="Times New Roman"/>
          <w:iCs/>
          <w:spacing w:val="-2"/>
          <w:sz w:val="28"/>
          <w:szCs w:val="28"/>
        </w:rPr>
      </w:pPr>
      <w:r w:rsidRPr="00FC31BA">
        <w:rPr>
          <w:rFonts w:ascii="Times New Roman" w:hAnsi="Times New Roman" w:cs="Times New Roman"/>
          <w:iCs/>
          <w:spacing w:val="-2"/>
          <w:sz w:val="28"/>
          <w:szCs w:val="28"/>
        </w:rPr>
        <w:t xml:space="preserve">Профессиональная ориентация представляет собой систему мер по </w:t>
      </w:r>
      <w:proofErr w:type="spellStart"/>
      <w:r w:rsidRPr="00FC31BA">
        <w:rPr>
          <w:rFonts w:ascii="Times New Roman" w:hAnsi="Times New Roman" w:cs="Times New Roman"/>
          <w:iCs/>
          <w:spacing w:val="-2"/>
          <w:sz w:val="28"/>
          <w:szCs w:val="28"/>
        </w:rPr>
        <w:t>профи</w:t>
      </w:r>
      <w:r w:rsidRPr="00FC31BA">
        <w:rPr>
          <w:rFonts w:ascii="Times New Roman" w:hAnsi="Times New Roman" w:cs="Times New Roman"/>
          <w:iCs/>
          <w:spacing w:val="-2"/>
          <w:sz w:val="28"/>
          <w:szCs w:val="28"/>
        </w:rPr>
        <w:t>н</w:t>
      </w:r>
      <w:r w:rsidRPr="00FC31BA">
        <w:rPr>
          <w:rFonts w:ascii="Times New Roman" w:hAnsi="Times New Roman" w:cs="Times New Roman"/>
          <w:iCs/>
          <w:spacing w:val="-2"/>
          <w:sz w:val="28"/>
          <w:szCs w:val="28"/>
        </w:rPr>
        <w:t>формации</w:t>
      </w:r>
      <w:proofErr w:type="spellEnd"/>
      <w:r w:rsidRPr="00FC31BA">
        <w:rPr>
          <w:rFonts w:ascii="Times New Roman" w:hAnsi="Times New Roman" w:cs="Times New Roman"/>
          <w:iCs/>
          <w:spacing w:val="-2"/>
          <w:sz w:val="28"/>
          <w:szCs w:val="28"/>
        </w:rPr>
        <w:t xml:space="preserve">, </w:t>
      </w:r>
      <w:proofErr w:type="spellStart"/>
      <w:r w:rsidRPr="00FC31BA">
        <w:rPr>
          <w:rFonts w:ascii="Times New Roman" w:hAnsi="Times New Roman" w:cs="Times New Roman"/>
          <w:iCs/>
          <w:spacing w:val="-2"/>
          <w:sz w:val="28"/>
          <w:szCs w:val="28"/>
        </w:rPr>
        <w:t>профконсультации</w:t>
      </w:r>
      <w:proofErr w:type="spellEnd"/>
      <w:r w:rsidRPr="00FC31BA">
        <w:rPr>
          <w:rFonts w:ascii="Times New Roman" w:hAnsi="Times New Roman" w:cs="Times New Roman"/>
          <w:iCs/>
          <w:spacing w:val="-2"/>
          <w:sz w:val="28"/>
          <w:szCs w:val="28"/>
        </w:rPr>
        <w:t xml:space="preserve">, </w:t>
      </w:r>
      <w:proofErr w:type="spellStart"/>
      <w:r w:rsidRPr="00FC31BA">
        <w:rPr>
          <w:rFonts w:ascii="Times New Roman" w:hAnsi="Times New Roman" w:cs="Times New Roman"/>
          <w:iCs/>
          <w:spacing w:val="-2"/>
          <w:sz w:val="28"/>
          <w:szCs w:val="28"/>
        </w:rPr>
        <w:t>профподбору</w:t>
      </w:r>
      <w:proofErr w:type="spellEnd"/>
      <w:r w:rsidRPr="00FC31BA">
        <w:rPr>
          <w:rFonts w:ascii="Times New Roman" w:hAnsi="Times New Roman" w:cs="Times New Roman"/>
          <w:iCs/>
          <w:spacing w:val="-2"/>
          <w:sz w:val="28"/>
          <w:szCs w:val="28"/>
        </w:rPr>
        <w:t xml:space="preserve"> и </w:t>
      </w:r>
      <w:proofErr w:type="spellStart"/>
      <w:r w:rsidRPr="00FC31BA">
        <w:rPr>
          <w:rFonts w:ascii="Times New Roman" w:hAnsi="Times New Roman" w:cs="Times New Roman"/>
          <w:iCs/>
          <w:spacing w:val="-2"/>
          <w:sz w:val="28"/>
          <w:szCs w:val="28"/>
        </w:rPr>
        <w:t>профадаптации</w:t>
      </w:r>
      <w:proofErr w:type="spellEnd"/>
      <w:r w:rsidRPr="00FC31BA">
        <w:rPr>
          <w:rFonts w:ascii="Times New Roman" w:hAnsi="Times New Roman" w:cs="Times New Roman"/>
          <w:iCs/>
          <w:spacing w:val="-2"/>
          <w:sz w:val="28"/>
          <w:szCs w:val="28"/>
        </w:rPr>
        <w:t>, которая помогает человеку выбирать профессию, наиболее соответствующую потребн</w:t>
      </w:r>
      <w:r w:rsidRPr="00FC31BA">
        <w:rPr>
          <w:rFonts w:ascii="Times New Roman" w:hAnsi="Times New Roman" w:cs="Times New Roman"/>
          <w:iCs/>
          <w:spacing w:val="-2"/>
          <w:sz w:val="28"/>
          <w:szCs w:val="28"/>
        </w:rPr>
        <w:t>о</w:t>
      </w:r>
      <w:r w:rsidRPr="00FC31BA">
        <w:rPr>
          <w:rFonts w:ascii="Times New Roman" w:hAnsi="Times New Roman" w:cs="Times New Roman"/>
          <w:iCs/>
          <w:spacing w:val="-2"/>
          <w:sz w:val="28"/>
          <w:szCs w:val="28"/>
        </w:rPr>
        <w:t>стям общества и его личным способностям и особенностям. Неполное использ</w:t>
      </w:r>
      <w:r w:rsidRPr="00FC31BA">
        <w:rPr>
          <w:rFonts w:ascii="Times New Roman" w:hAnsi="Times New Roman" w:cs="Times New Roman"/>
          <w:iCs/>
          <w:spacing w:val="-2"/>
          <w:sz w:val="28"/>
          <w:szCs w:val="28"/>
        </w:rPr>
        <w:t>о</w:t>
      </w:r>
      <w:r w:rsidRPr="00FC31BA">
        <w:rPr>
          <w:rFonts w:ascii="Times New Roman" w:hAnsi="Times New Roman" w:cs="Times New Roman"/>
          <w:iCs/>
          <w:spacing w:val="-2"/>
          <w:sz w:val="28"/>
          <w:szCs w:val="28"/>
        </w:rPr>
        <w:t>вание возможностей работника в трудовой деятельности не только наносит ущерб его собственному ра</w:t>
      </w:r>
      <w:r w:rsidRPr="00FC31BA">
        <w:rPr>
          <w:rFonts w:ascii="Times New Roman" w:hAnsi="Times New Roman" w:cs="Times New Roman"/>
          <w:iCs/>
          <w:spacing w:val="-2"/>
          <w:sz w:val="28"/>
          <w:szCs w:val="28"/>
        </w:rPr>
        <w:t>з</w:t>
      </w:r>
      <w:r w:rsidRPr="00FC31BA">
        <w:rPr>
          <w:rFonts w:ascii="Times New Roman" w:hAnsi="Times New Roman" w:cs="Times New Roman"/>
          <w:iCs/>
          <w:spacing w:val="-2"/>
          <w:sz w:val="28"/>
          <w:szCs w:val="28"/>
        </w:rPr>
        <w:t>витию, но и оборачивается потерей для организации. Разрыв между профессионал</w:t>
      </w:r>
      <w:r w:rsidRPr="00FC31BA">
        <w:rPr>
          <w:rFonts w:ascii="Times New Roman" w:hAnsi="Times New Roman" w:cs="Times New Roman"/>
          <w:iCs/>
          <w:spacing w:val="-2"/>
          <w:sz w:val="28"/>
          <w:szCs w:val="28"/>
        </w:rPr>
        <w:t>ь</w:t>
      </w:r>
      <w:r w:rsidRPr="00FC31BA">
        <w:rPr>
          <w:rFonts w:ascii="Times New Roman" w:hAnsi="Times New Roman" w:cs="Times New Roman"/>
          <w:iCs/>
          <w:spacing w:val="-2"/>
          <w:sz w:val="28"/>
          <w:szCs w:val="28"/>
        </w:rPr>
        <w:t xml:space="preserve">ной подготовкой и </w:t>
      </w:r>
      <w:r w:rsidRPr="00FC31BA">
        <w:rPr>
          <w:rFonts w:ascii="Times New Roman" w:hAnsi="Times New Roman" w:cs="Times New Roman"/>
          <w:iCs/>
          <w:spacing w:val="-2"/>
          <w:sz w:val="28"/>
          <w:szCs w:val="28"/>
        </w:rPr>
        <w:lastRenderedPageBreak/>
        <w:t>содержанием трудовых функций, выполняемых работником, снижает его интерес к труду, работосп</w:t>
      </w:r>
      <w:r w:rsidRPr="00FC31BA">
        <w:rPr>
          <w:rFonts w:ascii="Times New Roman" w:hAnsi="Times New Roman" w:cs="Times New Roman"/>
          <w:iCs/>
          <w:spacing w:val="-2"/>
          <w:sz w:val="28"/>
          <w:szCs w:val="28"/>
        </w:rPr>
        <w:t>о</w:t>
      </w:r>
      <w:r w:rsidRPr="00FC31BA">
        <w:rPr>
          <w:rFonts w:ascii="Times New Roman" w:hAnsi="Times New Roman" w:cs="Times New Roman"/>
          <w:iCs/>
          <w:spacing w:val="-2"/>
          <w:sz w:val="28"/>
          <w:szCs w:val="28"/>
        </w:rPr>
        <w:t>собность, что, в конечном счете, ведет к падению производительности, ухудшению качества продукции, к росту профессиональной заболеваемости и тра</w:t>
      </w:r>
      <w:r w:rsidRPr="00FC31BA">
        <w:rPr>
          <w:rFonts w:ascii="Times New Roman" w:hAnsi="Times New Roman" w:cs="Times New Roman"/>
          <w:iCs/>
          <w:spacing w:val="-2"/>
          <w:sz w:val="28"/>
          <w:szCs w:val="28"/>
        </w:rPr>
        <w:t>в</w:t>
      </w:r>
      <w:r w:rsidRPr="00FC31BA">
        <w:rPr>
          <w:rFonts w:ascii="Times New Roman" w:hAnsi="Times New Roman" w:cs="Times New Roman"/>
          <w:iCs/>
          <w:spacing w:val="-2"/>
          <w:sz w:val="28"/>
          <w:szCs w:val="28"/>
        </w:rPr>
        <w:t>матизма.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Завершающим этапом профессиональной ориентации является професси</w:t>
      </w:r>
      <w:r w:rsidRPr="00FC31BA">
        <w:rPr>
          <w:rFonts w:ascii="Times New Roman" w:hAnsi="Times New Roman" w:cs="Times New Roman"/>
          <w:iCs/>
          <w:sz w:val="28"/>
          <w:szCs w:val="28"/>
        </w:rPr>
        <w:t>о</w:t>
      </w:r>
      <w:r w:rsidRPr="00FC31BA">
        <w:rPr>
          <w:rFonts w:ascii="Times New Roman" w:hAnsi="Times New Roman" w:cs="Times New Roman"/>
          <w:iCs/>
          <w:sz w:val="28"/>
          <w:szCs w:val="28"/>
        </w:rPr>
        <w:t>нальная адаптация. Цель профессиональной адаптации – овладение новым сотру</w:t>
      </w:r>
      <w:r w:rsidRPr="00FC31BA">
        <w:rPr>
          <w:rFonts w:ascii="Times New Roman" w:hAnsi="Times New Roman" w:cs="Times New Roman"/>
          <w:iCs/>
          <w:sz w:val="28"/>
          <w:szCs w:val="28"/>
        </w:rPr>
        <w:t>д</w:t>
      </w:r>
      <w:r w:rsidRPr="00FC31BA">
        <w:rPr>
          <w:rFonts w:ascii="Times New Roman" w:hAnsi="Times New Roman" w:cs="Times New Roman"/>
          <w:iCs/>
          <w:sz w:val="28"/>
          <w:szCs w:val="28"/>
        </w:rPr>
        <w:t>ником системой профессиональных знаний и навыков и эффективное их примен</w:t>
      </w:r>
      <w:r w:rsidRPr="00FC31BA">
        <w:rPr>
          <w:rFonts w:ascii="Times New Roman" w:hAnsi="Times New Roman" w:cs="Times New Roman"/>
          <w:iCs/>
          <w:sz w:val="28"/>
          <w:szCs w:val="28"/>
        </w:rPr>
        <w:t>е</w:t>
      </w:r>
      <w:r w:rsidRPr="00FC31BA">
        <w:rPr>
          <w:rFonts w:ascii="Times New Roman" w:hAnsi="Times New Roman" w:cs="Times New Roman"/>
          <w:iCs/>
          <w:sz w:val="28"/>
          <w:szCs w:val="28"/>
        </w:rPr>
        <w:t>ние на практике. Достижение этой цели определяется полным соответствием профессионал</w:t>
      </w:r>
      <w:r w:rsidRPr="00FC31BA">
        <w:rPr>
          <w:rFonts w:ascii="Times New Roman" w:hAnsi="Times New Roman" w:cs="Times New Roman"/>
          <w:iCs/>
          <w:sz w:val="28"/>
          <w:szCs w:val="28"/>
        </w:rPr>
        <w:t>ь</w:t>
      </w:r>
      <w:r w:rsidRPr="00FC31BA">
        <w:rPr>
          <w:rFonts w:ascii="Times New Roman" w:hAnsi="Times New Roman" w:cs="Times New Roman"/>
          <w:iCs/>
          <w:sz w:val="28"/>
          <w:szCs w:val="28"/>
        </w:rPr>
        <w:t>ной подготовки требованиям работы.</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Современный этап научно-технической революции привел к качественному изменению роли человека в производстве, превращению его в решающий фактор последнего. Не случайно, например, сегодня более 65% опрошенных японских менеджеров на первое место среди своих задач ставят развитие чел</w:t>
      </w:r>
      <w:r w:rsidRPr="00FC31BA">
        <w:rPr>
          <w:rFonts w:ascii="Times New Roman" w:hAnsi="Times New Roman" w:cs="Times New Roman"/>
          <w:iCs/>
          <w:sz w:val="28"/>
          <w:szCs w:val="28"/>
        </w:rPr>
        <w:t>о</w:t>
      </w:r>
      <w:r w:rsidRPr="00FC31BA">
        <w:rPr>
          <w:rFonts w:ascii="Times New Roman" w:hAnsi="Times New Roman" w:cs="Times New Roman"/>
          <w:iCs/>
          <w:sz w:val="28"/>
          <w:szCs w:val="28"/>
        </w:rPr>
        <w:t>веческих ресурсов, в то время как введение новых технологий – 25%, а продв</w:t>
      </w:r>
      <w:r w:rsidRPr="00FC31BA">
        <w:rPr>
          <w:rFonts w:ascii="Times New Roman" w:hAnsi="Times New Roman" w:cs="Times New Roman"/>
          <w:iCs/>
          <w:sz w:val="28"/>
          <w:szCs w:val="28"/>
        </w:rPr>
        <w:t>и</w:t>
      </w:r>
      <w:r w:rsidRPr="00FC31BA">
        <w:rPr>
          <w:rFonts w:ascii="Times New Roman" w:hAnsi="Times New Roman" w:cs="Times New Roman"/>
          <w:iCs/>
          <w:sz w:val="28"/>
          <w:szCs w:val="28"/>
        </w:rPr>
        <w:t>жение на новые рынки – около 10%</w:t>
      </w:r>
      <w:r w:rsidRPr="00FC31BA">
        <w:rPr>
          <w:rStyle w:val="af"/>
          <w:rFonts w:ascii="Times New Roman" w:hAnsi="Times New Roman" w:cs="Times New Roman"/>
          <w:iCs/>
          <w:sz w:val="28"/>
          <w:szCs w:val="28"/>
        </w:rPr>
        <w:footnoteReference w:id="3"/>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Сегодняшний работник должен обладать стратегическим мышлением, пре</w:t>
      </w:r>
      <w:r w:rsidRPr="00FC31BA">
        <w:rPr>
          <w:rFonts w:ascii="Times New Roman" w:hAnsi="Times New Roman" w:cs="Times New Roman"/>
          <w:iCs/>
          <w:sz w:val="28"/>
          <w:szCs w:val="28"/>
        </w:rPr>
        <w:t>д</w:t>
      </w:r>
      <w:r w:rsidRPr="00FC31BA">
        <w:rPr>
          <w:rFonts w:ascii="Times New Roman" w:hAnsi="Times New Roman" w:cs="Times New Roman"/>
          <w:iCs/>
          <w:sz w:val="28"/>
          <w:szCs w:val="28"/>
        </w:rPr>
        <w:t>приимчивостью, широкой эрудицией, высокой культурой. Это выдвинуло на пере</w:t>
      </w:r>
      <w:r w:rsidRPr="00FC31BA">
        <w:rPr>
          <w:rFonts w:ascii="Times New Roman" w:hAnsi="Times New Roman" w:cs="Times New Roman"/>
          <w:iCs/>
          <w:sz w:val="28"/>
          <w:szCs w:val="28"/>
        </w:rPr>
        <w:t>д</w:t>
      </w:r>
      <w:r w:rsidRPr="00FC31BA">
        <w:rPr>
          <w:rFonts w:ascii="Times New Roman" w:hAnsi="Times New Roman" w:cs="Times New Roman"/>
          <w:iCs/>
          <w:sz w:val="28"/>
          <w:szCs w:val="28"/>
        </w:rPr>
        <w:t>ний план принцип – непрерывного развития персонала, т.е. проведения мероприятий, способствующих полному раскрытию личного потенциала р</w:t>
      </w:r>
      <w:r w:rsidRPr="00FC31BA">
        <w:rPr>
          <w:rFonts w:ascii="Times New Roman" w:hAnsi="Times New Roman" w:cs="Times New Roman"/>
          <w:iCs/>
          <w:sz w:val="28"/>
          <w:szCs w:val="28"/>
        </w:rPr>
        <w:t>а</w:t>
      </w:r>
      <w:r w:rsidRPr="00FC31BA">
        <w:rPr>
          <w:rFonts w:ascii="Times New Roman" w:hAnsi="Times New Roman" w:cs="Times New Roman"/>
          <w:iCs/>
          <w:sz w:val="28"/>
          <w:szCs w:val="28"/>
        </w:rPr>
        <w:t>ботников и росту их способности вносить вклад в деятельность организации.</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Прежде всего, работа персонала определяет качество продукции, что вызывает необходимость быть компетентным в соответствии с полученным обр</w:t>
      </w:r>
      <w:r w:rsidRPr="00FC31BA">
        <w:rPr>
          <w:rFonts w:ascii="Times New Roman" w:hAnsi="Times New Roman" w:cs="Times New Roman"/>
          <w:iCs/>
          <w:sz w:val="28"/>
          <w:szCs w:val="28"/>
        </w:rPr>
        <w:t>а</w:t>
      </w:r>
      <w:r w:rsidRPr="00FC31BA">
        <w:rPr>
          <w:rFonts w:ascii="Times New Roman" w:hAnsi="Times New Roman" w:cs="Times New Roman"/>
          <w:iCs/>
          <w:sz w:val="28"/>
          <w:szCs w:val="28"/>
        </w:rPr>
        <w:t>зованием, подготовкой, навыками и опытом.</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В связи с этим организация должна</w:t>
      </w:r>
      <w:r w:rsidRPr="00FC31BA">
        <w:rPr>
          <w:rStyle w:val="af"/>
          <w:rFonts w:ascii="Times New Roman" w:hAnsi="Times New Roman" w:cs="Times New Roman"/>
          <w:iCs/>
          <w:sz w:val="28"/>
          <w:szCs w:val="28"/>
        </w:rPr>
        <w:footnoteReference w:id="4"/>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lastRenderedPageBreak/>
        <w:t>– определять необходимую компетентность для персонала, выполняющего р</w:t>
      </w:r>
      <w:r w:rsidRPr="00FC31BA">
        <w:rPr>
          <w:rFonts w:ascii="Times New Roman" w:hAnsi="Times New Roman" w:cs="Times New Roman"/>
          <w:iCs/>
          <w:sz w:val="28"/>
          <w:szCs w:val="28"/>
        </w:rPr>
        <w:t>а</w:t>
      </w:r>
      <w:r w:rsidRPr="00FC31BA">
        <w:rPr>
          <w:rFonts w:ascii="Times New Roman" w:hAnsi="Times New Roman" w:cs="Times New Roman"/>
          <w:iCs/>
          <w:sz w:val="28"/>
          <w:szCs w:val="28"/>
        </w:rPr>
        <w:t>боту, которая влияет на качество продукции;</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xml:space="preserve">– обеспечить подготовку или переподготовку персонала; </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оценивать р</w:t>
      </w:r>
      <w:r w:rsidRPr="00FC31BA">
        <w:rPr>
          <w:rFonts w:ascii="Times New Roman" w:hAnsi="Times New Roman" w:cs="Times New Roman"/>
          <w:iCs/>
          <w:sz w:val="28"/>
          <w:szCs w:val="28"/>
        </w:rPr>
        <w:t>е</w:t>
      </w:r>
      <w:r w:rsidRPr="00FC31BA">
        <w:rPr>
          <w:rFonts w:ascii="Times New Roman" w:hAnsi="Times New Roman" w:cs="Times New Roman"/>
          <w:iCs/>
          <w:sz w:val="28"/>
          <w:szCs w:val="28"/>
        </w:rPr>
        <w:t>зультативность предпринятых мер;</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обеспечивать осведомленность своего персонала об актуальности и важн</w:t>
      </w:r>
      <w:r w:rsidRPr="00FC31BA">
        <w:rPr>
          <w:rFonts w:ascii="Times New Roman" w:hAnsi="Times New Roman" w:cs="Times New Roman"/>
          <w:iCs/>
          <w:sz w:val="28"/>
          <w:szCs w:val="28"/>
        </w:rPr>
        <w:t>о</w:t>
      </w:r>
      <w:r w:rsidRPr="00FC31BA">
        <w:rPr>
          <w:rFonts w:ascii="Times New Roman" w:hAnsi="Times New Roman" w:cs="Times New Roman"/>
          <w:iCs/>
          <w:sz w:val="28"/>
          <w:szCs w:val="28"/>
        </w:rPr>
        <w:t>сти его деятельности и вкладе в достижение целей в области качества;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поддерживать в рабочем состоянии соответствующие записи об образов</w:t>
      </w:r>
      <w:r w:rsidRPr="00FC31BA">
        <w:rPr>
          <w:rFonts w:ascii="Times New Roman" w:hAnsi="Times New Roman" w:cs="Times New Roman"/>
          <w:iCs/>
          <w:sz w:val="28"/>
          <w:szCs w:val="28"/>
        </w:rPr>
        <w:t>а</w:t>
      </w:r>
      <w:r w:rsidRPr="00FC31BA">
        <w:rPr>
          <w:rFonts w:ascii="Times New Roman" w:hAnsi="Times New Roman" w:cs="Times New Roman"/>
          <w:iCs/>
          <w:sz w:val="28"/>
          <w:szCs w:val="28"/>
        </w:rPr>
        <w:t>нии, подготовке, навыках и опыте.</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Потребность в обучении может быть выяснена в процессе отбора канд</w:t>
      </w:r>
      <w:r w:rsidRPr="00FC31BA">
        <w:rPr>
          <w:rFonts w:ascii="Times New Roman" w:hAnsi="Times New Roman" w:cs="Times New Roman"/>
          <w:iCs/>
          <w:sz w:val="28"/>
          <w:szCs w:val="28"/>
        </w:rPr>
        <w:t>и</w:t>
      </w:r>
      <w:r w:rsidRPr="00FC31BA">
        <w:rPr>
          <w:rFonts w:ascii="Times New Roman" w:hAnsi="Times New Roman" w:cs="Times New Roman"/>
          <w:iCs/>
          <w:sz w:val="28"/>
          <w:szCs w:val="28"/>
        </w:rPr>
        <w:t>датов, при введении в должность, во время аттестации, из текущих бесед. Основные направления профессионального обучения и повышения квалиф</w:t>
      </w:r>
      <w:r w:rsidRPr="00FC31BA">
        <w:rPr>
          <w:rFonts w:ascii="Times New Roman" w:hAnsi="Times New Roman" w:cs="Times New Roman"/>
          <w:iCs/>
          <w:sz w:val="28"/>
          <w:szCs w:val="28"/>
        </w:rPr>
        <w:t>и</w:t>
      </w:r>
      <w:r w:rsidRPr="00FC31BA">
        <w:rPr>
          <w:rFonts w:ascii="Times New Roman" w:hAnsi="Times New Roman" w:cs="Times New Roman"/>
          <w:iCs/>
          <w:sz w:val="28"/>
          <w:szCs w:val="28"/>
        </w:rPr>
        <w:t>кации персонала</w:t>
      </w:r>
      <w:r w:rsidRPr="00FC31BA">
        <w:rPr>
          <w:rStyle w:val="af"/>
          <w:rFonts w:ascii="Times New Roman" w:hAnsi="Times New Roman" w:cs="Times New Roman"/>
          <w:iCs/>
          <w:sz w:val="28"/>
          <w:szCs w:val="28"/>
        </w:rPr>
        <w:footnoteReference w:id="5"/>
      </w:r>
      <w:r w:rsidRPr="00FC31BA">
        <w:rPr>
          <w:rFonts w:ascii="Times New Roman" w:hAnsi="Times New Roman" w:cs="Times New Roman"/>
          <w:iCs/>
          <w:sz w:val="28"/>
          <w:szCs w:val="28"/>
        </w:rPr>
        <w:t>:</w:t>
      </w:r>
    </w:p>
    <w:p w:rsidR="004A2072" w:rsidRPr="00FC31BA" w:rsidRDefault="004A2072" w:rsidP="00FC31BA">
      <w:pPr>
        <w:widowControl w:val="0"/>
        <w:numPr>
          <w:ilvl w:val="0"/>
          <w:numId w:val="7"/>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FC31BA">
        <w:rPr>
          <w:rFonts w:ascii="Times New Roman" w:hAnsi="Times New Roman" w:cs="Times New Roman"/>
          <w:iCs/>
          <w:sz w:val="28"/>
          <w:szCs w:val="28"/>
        </w:rPr>
        <w:t>первичное обучение в соответствии с задачами предприятия и спецификой работы;</w:t>
      </w:r>
    </w:p>
    <w:p w:rsidR="004A2072" w:rsidRPr="00FC31BA" w:rsidRDefault="004A2072" w:rsidP="00FC31BA">
      <w:pPr>
        <w:widowControl w:val="0"/>
        <w:numPr>
          <w:ilvl w:val="0"/>
          <w:numId w:val="7"/>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FC31BA">
        <w:rPr>
          <w:rFonts w:ascii="Times New Roman" w:hAnsi="Times New Roman" w:cs="Times New Roman"/>
          <w:iCs/>
          <w:sz w:val="28"/>
          <w:szCs w:val="28"/>
        </w:rPr>
        <w:t>обучение для ликвидации разрыва между требованиями должности и ли</w:t>
      </w:r>
      <w:r w:rsidRPr="00FC31BA">
        <w:rPr>
          <w:rFonts w:ascii="Times New Roman" w:hAnsi="Times New Roman" w:cs="Times New Roman"/>
          <w:iCs/>
          <w:sz w:val="28"/>
          <w:szCs w:val="28"/>
        </w:rPr>
        <w:t>ч</w:t>
      </w:r>
      <w:r w:rsidRPr="00FC31BA">
        <w:rPr>
          <w:rFonts w:ascii="Times New Roman" w:hAnsi="Times New Roman" w:cs="Times New Roman"/>
          <w:iCs/>
          <w:sz w:val="28"/>
          <w:szCs w:val="28"/>
        </w:rPr>
        <w:t>ными качествами;</w:t>
      </w:r>
    </w:p>
    <w:p w:rsidR="004A2072" w:rsidRPr="00FC31BA" w:rsidRDefault="004A2072" w:rsidP="00FC31BA">
      <w:pPr>
        <w:widowControl w:val="0"/>
        <w:numPr>
          <w:ilvl w:val="0"/>
          <w:numId w:val="7"/>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FC31BA">
        <w:rPr>
          <w:rFonts w:ascii="Times New Roman" w:hAnsi="Times New Roman" w:cs="Times New Roman"/>
          <w:iCs/>
          <w:sz w:val="28"/>
          <w:szCs w:val="28"/>
        </w:rPr>
        <w:t>обучение для повышения общей квалификации;</w:t>
      </w:r>
    </w:p>
    <w:p w:rsidR="004A2072" w:rsidRPr="00FC31BA" w:rsidRDefault="004A2072" w:rsidP="00FC31BA">
      <w:pPr>
        <w:widowControl w:val="0"/>
        <w:numPr>
          <w:ilvl w:val="0"/>
          <w:numId w:val="7"/>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FC31BA">
        <w:rPr>
          <w:rFonts w:ascii="Times New Roman" w:hAnsi="Times New Roman" w:cs="Times New Roman"/>
          <w:iCs/>
          <w:sz w:val="28"/>
          <w:szCs w:val="28"/>
        </w:rPr>
        <w:t>обучение для работы по новым направлениям развития организации;</w:t>
      </w:r>
    </w:p>
    <w:p w:rsidR="004A2072" w:rsidRPr="00FC31BA" w:rsidRDefault="004A2072" w:rsidP="00FC31BA">
      <w:pPr>
        <w:widowControl w:val="0"/>
        <w:numPr>
          <w:ilvl w:val="0"/>
          <w:numId w:val="7"/>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FC31BA">
        <w:rPr>
          <w:rFonts w:ascii="Times New Roman" w:hAnsi="Times New Roman" w:cs="Times New Roman"/>
          <w:iCs/>
          <w:sz w:val="28"/>
          <w:szCs w:val="28"/>
        </w:rPr>
        <w:t>обучение для усвоения новых приемов и методов выполнения труд</w:t>
      </w:r>
      <w:r w:rsidRPr="00FC31BA">
        <w:rPr>
          <w:rFonts w:ascii="Times New Roman" w:hAnsi="Times New Roman" w:cs="Times New Roman"/>
          <w:iCs/>
          <w:sz w:val="28"/>
          <w:szCs w:val="28"/>
        </w:rPr>
        <w:t>о</w:t>
      </w:r>
      <w:r w:rsidRPr="00FC31BA">
        <w:rPr>
          <w:rFonts w:ascii="Times New Roman" w:hAnsi="Times New Roman" w:cs="Times New Roman"/>
          <w:iCs/>
          <w:sz w:val="28"/>
          <w:szCs w:val="28"/>
        </w:rPr>
        <w:t>вых операций.</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Для организации процесса обучения используется «циклич</w:t>
      </w:r>
      <w:r w:rsidRPr="00FC31BA">
        <w:rPr>
          <w:rFonts w:ascii="Times New Roman" w:hAnsi="Times New Roman" w:cs="Times New Roman"/>
          <w:iCs/>
          <w:sz w:val="28"/>
          <w:szCs w:val="28"/>
        </w:rPr>
        <w:t>е</w:t>
      </w:r>
      <w:r w:rsidRPr="00FC31BA">
        <w:rPr>
          <w:rFonts w:ascii="Times New Roman" w:hAnsi="Times New Roman" w:cs="Times New Roman"/>
          <w:iCs/>
          <w:sz w:val="28"/>
          <w:szCs w:val="28"/>
        </w:rPr>
        <w:t>ская» модель обучения (рисунок 2</w:t>
      </w:r>
      <w:r w:rsidRPr="00FC31BA">
        <w:rPr>
          <w:rStyle w:val="af"/>
          <w:rFonts w:ascii="Times New Roman" w:hAnsi="Times New Roman" w:cs="Times New Roman"/>
          <w:iCs/>
          <w:sz w:val="28"/>
          <w:szCs w:val="28"/>
        </w:rPr>
        <w:footnoteReference w:id="6"/>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color w:val="000000"/>
          <w:sz w:val="28"/>
          <w:szCs w:val="28"/>
        </w:rPr>
      </w:pPr>
      <w:r w:rsidRPr="00FC31BA">
        <w:rPr>
          <w:rFonts w:ascii="Times New Roman" w:hAnsi="Times New Roman" w:cs="Times New Roman"/>
          <w:color w:val="000000"/>
          <w:sz w:val="28"/>
          <w:szCs w:val="28"/>
        </w:rPr>
        <w:t>В соответствии с законодательством РФ для профессиональной подгото</w:t>
      </w:r>
      <w:r w:rsidRPr="00FC31BA">
        <w:rPr>
          <w:rFonts w:ascii="Times New Roman" w:hAnsi="Times New Roman" w:cs="Times New Roman"/>
          <w:color w:val="000000"/>
          <w:sz w:val="28"/>
          <w:szCs w:val="28"/>
        </w:rPr>
        <w:t>в</w:t>
      </w:r>
      <w:r w:rsidRPr="00FC31BA">
        <w:rPr>
          <w:rFonts w:ascii="Times New Roman" w:hAnsi="Times New Roman" w:cs="Times New Roman"/>
          <w:color w:val="000000"/>
          <w:sz w:val="28"/>
          <w:szCs w:val="28"/>
        </w:rPr>
        <w:t>ки и повышения квалификации работников, администрация организует инд</w:t>
      </w:r>
      <w:r w:rsidRPr="00FC31BA">
        <w:rPr>
          <w:rFonts w:ascii="Times New Roman" w:hAnsi="Times New Roman" w:cs="Times New Roman"/>
          <w:color w:val="000000"/>
          <w:sz w:val="28"/>
          <w:szCs w:val="28"/>
        </w:rPr>
        <w:t>и</w:t>
      </w:r>
      <w:r w:rsidRPr="00FC31BA">
        <w:rPr>
          <w:rFonts w:ascii="Times New Roman" w:hAnsi="Times New Roman" w:cs="Times New Roman"/>
          <w:color w:val="000000"/>
          <w:sz w:val="28"/>
          <w:szCs w:val="28"/>
        </w:rPr>
        <w:t>видуальные, бригадные, курсовые и другие формы профессионального обучения на производстве за счет орган</w:t>
      </w:r>
      <w:r w:rsidRPr="00FC31BA">
        <w:rPr>
          <w:rFonts w:ascii="Times New Roman" w:hAnsi="Times New Roman" w:cs="Times New Roman"/>
          <w:color w:val="000000"/>
          <w:sz w:val="28"/>
          <w:szCs w:val="28"/>
        </w:rPr>
        <w:t>и</w:t>
      </w:r>
      <w:r w:rsidRPr="00FC31BA">
        <w:rPr>
          <w:rFonts w:ascii="Times New Roman" w:hAnsi="Times New Roman" w:cs="Times New Roman"/>
          <w:color w:val="000000"/>
          <w:sz w:val="28"/>
          <w:szCs w:val="28"/>
        </w:rPr>
        <w:t>зации.</w:t>
      </w:r>
    </w:p>
    <w:p w:rsidR="004A2072" w:rsidRPr="00FC31BA" w:rsidRDefault="004A2072" w:rsidP="00FC31BA">
      <w:pPr>
        <w:spacing w:after="0" w:line="360" w:lineRule="auto"/>
        <w:ind w:firstLine="709"/>
        <w:jc w:val="both"/>
        <w:rPr>
          <w:rFonts w:ascii="Times New Roman" w:hAnsi="Times New Roman" w:cs="Times New Roman"/>
          <w:iCs/>
          <w:sz w:val="28"/>
          <w:szCs w:val="28"/>
        </w:rPr>
      </w:pPr>
    </w:p>
    <w:tbl>
      <w:tblPr>
        <w:tblStyle w:val="af0"/>
        <w:tblW w:w="9805" w:type="dxa"/>
        <w:jc w:val="center"/>
        <w:tblInd w:w="0" w:type="dxa"/>
        <w:tblLook w:val="01E0"/>
      </w:tblPr>
      <w:tblGrid>
        <w:gridCol w:w="4248"/>
        <w:gridCol w:w="1836"/>
        <w:gridCol w:w="3721"/>
      </w:tblGrid>
      <w:tr w:rsidR="004A2072" w:rsidRPr="00FC31BA" w:rsidTr="003740F5">
        <w:trPr>
          <w:trHeight w:val="345"/>
          <w:jc w:val="center"/>
        </w:trPr>
        <w:tc>
          <w:tcPr>
            <w:tcW w:w="4248" w:type="dxa"/>
          </w:tcPr>
          <w:p w:rsidR="004A2072" w:rsidRPr="00FC31BA" w:rsidRDefault="004A2072" w:rsidP="00FC31BA">
            <w:pPr>
              <w:spacing w:line="360" w:lineRule="auto"/>
              <w:jc w:val="both"/>
              <w:rPr>
                <w:sz w:val="28"/>
                <w:szCs w:val="28"/>
              </w:rPr>
            </w:pPr>
            <w:r w:rsidRPr="00FC31BA">
              <w:rPr>
                <w:sz w:val="28"/>
                <w:szCs w:val="28"/>
              </w:rPr>
              <w:lastRenderedPageBreak/>
              <w:t>Определение потребности в обуч</w:t>
            </w:r>
            <w:r w:rsidRPr="00FC31BA">
              <w:rPr>
                <w:sz w:val="28"/>
                <w:szCs w:val="28"/>
              </w:rPr>
              <w:t>е</w:t>
            </w:r>
            <w:r w:rsidRPr="00FC31BA">
              <w:rPr>
                <w:sz w:val="28"/>
                <w:szCs w:val="28"/>
              </w:rPr>
              <w:t>нии</w:t>
            </w:r>
          </w:p>
        </w:tc>
        <w:tc>
          <w:tcPr>
            <w:tcW w:w="1836" w:type="dxa"/>
            <w:vMerge w:val="restart"/>
            <w:tcBorders>
              <w:top w:val="nil"/>
              <w:right w:val="nil"/>
            </w:tcBorders>
          </w:tcPr>
          <w:p w:rsidR="004A2072" w:rsidRPr="00FC31BA" w:rsidRDefault="004A2072" w:rsidP="00FC31BA">
            <w:pPr>
              <w:spacing w:line="360" w:lineRule="auto"/>
              <w:jc w:val="center"/>
              <w:rPr>
                <w:sz w:val="28"/>
                <w:szCs w:val="28"/>
              </w:rPr>
            </w:pPr>
            <w:r w:rsidRPr="00FC31BA">
              <w:rPr>
                <w:noProof/>
                <w:sz w:val="28"/>
                <w:szCs w:val="28"/>
              </w:rPr>
              <w:pict>
                <v:polyline id="_x0000_s1074" style="position:absolute;left:0;text-align:left;z-index:251712512;mso-position-horizontal:absolute;mso-position-horizontal-relative:text;mso-position-vertical:absolute;mso-position-vertical-relative:text" points="85.65pt,75.2pt,-5.4pt,75.2pt" coordsize="1821,1" filled="f">
                  <v:stroke endarrow="block"/>
                  <v:path arrowok="t"/>
                </v:polyline>
              </w:pict>
            </w:r>
            <w:r w:rsidRPr="00FC31BA">
              <w:rPr>
                <w:noProof/>
                <w:sz w:val="28"/>
                <w:szCs w:val="28"/>
              </w:rPr>
              <w:pict>
                <v:line id="_x0000_s1076" style="position:absolute;left:0;text-align:left;z-index:251714560;mso-position-horizontal-relative:text;mso-position-vertical-relative:text" from="-5.4pt,9.6pt" to="84.6pt,9.6pt">
                  <v:stroke endarrow="block"/>
                </v:line>
              </w:pict>
            </w:r>
          </w:p>
        </w:tc>
        <w:tc>
          <w:tcPr>
            <w:tcW w:w="3721" w:type="dxa"/>
            <w:tcBorders>
              <w:left w:val="nil"/>
            </w:tcBorders>
          </w:tcPr>
          <w:p w:rsidR="004A2072" w:rsidRPr="00FC31BA" w:rsidRDefault="004A2072" w:rsidP="00FC31BA">
            <w:pPr>
              <w:spacing w:line="360" w:lineRule="auto"/>
              <w:jc w:val="center"/>
              <w:rPr>
                <w:sz w:val="28"/>
                <w:szCs w:val="28"/>
              </w:rPr>
            </w:pPr>
            <w:r w:rsidRPr="00FC31BA">
              <w:rPr>
                <w:sz w:val="28"/>
                <w:szCs w:val="28"/>
              </w:rPr>
              <w:t>Распределение ресурсов</w:t>
            </w:r>
          </w:p>
        </w:tc>
      </w:tr>
      <w:tr w:rsidR="004A2072" w:rsidRPr="00FC31BA" w:rsidTr="003740F5">
        <w:trPr>
          <w:trHeight w:val="374"/>
          <w:jc w:val="center"/>
        </w:trPr>
        <w:tc>
          <w:tcPr>
            <w:tcW w:w="4248" w:type="dxa"/>
            <w:tcBorders>
              <w:left w:val="nil"/>
              <w:right w:val="nil"/>
            </w:tcBorders>
          </w:tcPr>
          <w:p w:rsidR="004A2072" w:rsidRPr="00FC31BA" w:rsidRDefault="004A2072" w:rsidP="00FC31BA">
            <w:pPr>
              <w:spacing w:line="360" w:lineRule="auto"/>
              <w:jc w:val="center"/>
              <w:rPr>
                <w:sz w:val="28"/>
                <w:szCs w:val="28"/>
              </w:rPr>
            </w:pPr>
            <w:r w:rsidRPr="00FC31BA">
              <w:rPr>
                <w:noProof/>
                <w:sz w:val="28"/>
                <w:szCs w:val="28"/>
              </w:rPr>
              <w:pict>
                <v:line id="_x0000_s1075" style="position:absolute;left:0;text-align:left;flip:x y;z-index:251713536;mso-position-horizontal-relative:text;mso-position-vertical-relative:text" from="98.3pt,-.3pt" to="99pt,19.25pt">
                  <v:stroke endarrow="block"/>
                </v:line>
              </w:pict>
            </w:r>
          </w:p>
        </w:tc>
        <w:tc>
          <w:tcPr>
            <w:tcW w:w="1836" w:type="dxa"/>
            <w:vMerge/>
            <w:tcBorders>
              <w:left w:val="nil"/>
              <w:right w:val="nil"/>
            </w:tcBorders>
          </w:tcPr>
          <w:p w:rsidR="004A2072" w:rsidRPr="00FC31BA" w:rsidRDefault="004A2072" w:rsidP="00FC31BA">
            <w:pPr>
              <w:spacing w:line="360" w:lineRule="auto"/>
              <w:jc w:val="center"/>
              <w:rPr>
                <w:sz w:val="28"/>
                <w:szCs w:val="28"/>
              </w:rPr>
            </w:pPr>
          </w:p>
        </w:tc>
        <w:tc>
          <w:tcPr>
            <w:tcW w:w="3721" w:type="dxa"/>
            <w:tcBorders>
              <w:left w:val="nil"/>
              <w:right w:val="nil"/>
            </w:tcBorders>
          </w:tcPr>
          <w:p w:rsidR="004A2072" w:rsidRPr="00FC31BA" w:rsidRDefault="004A2072" w:rsidP="00FC31BA">
            <w:pPr>
              <w:spacing w:line="360" w:lineRule="auto"/>
              <w:jc w:val="center"/>
              <w:rPr>
                <w:sz w:val="28"/>
                <w:szCs w:val="28"/>
              </w:rPr>
            </w:pPr>
            <w:r w:rsidRPr="00FC31BA">
              <w:rPr>
                <w:noProof/>
                <w:sz w:val="28"/>
                <w:szCs w:val="28"/>
              </w:rPr>
              <w:pict>
                <v:line id="_x0000_s1081" style="position:absolute;left:0;text-align:left;z-index:251719680;mso-position-horizontal-relative:text;mso-position-vertical-relative:text" from="91.8pt,2.6pt" to="91.8pt,20.6pt">
                  <v:stroke endarrow="block"/>
                </v:line>
              </w:pict>
            </w:r>
          </w:p>
        </w:tc>
      </w:tr>
      <w:tr w:rsidR="004A2072" w:rsidRPr="00FC31BA" w:rsidTr="003740F5">
        <w:trPr>
          <w:trHeight w:val="208"/>
          <w:jc w:val="center"/>
        </w:trPr>
        <w:tc>
          <w:tcPr>
            <w:tcW w:w="4248" w:type="dxa"/>
          </w:tcPr>
          <w:p w:rsidR="004A2072" w:rsidRPr="00FC31BA" w:rsidRDefault="004A2072" w:rsidP="00FC31BA">
            <w:pPr>
              <w:spacing w:line="360" w:lineRule="auto"/>
              <w:jc w:val="center"/>
              <w:rPr>
                <w:sz w:val="28"/>
                <w:szCs w:val="28"/>
              </w:rPr>
            </w:pPr>
            <w:r w:rsidRPr="00FC31BA">
              <w:rPr>
                <w:sz w:val="28"/>
                <w:szCs w:val="28"/>
              </w:rPr>
              <w:t>Оценка процесса обучения</w:t>
            </w:r>
          </w:p>
        </w:tc>
        <w:tc>
          <w:tcPr>
            <w:tcW w:w="1836" w:type="dxa"/>
            <w:vMerge/>
            <w:tcBorders>
              <w:right w:val="nil"/>
            </w:tcBorders>
          </w:tcPr>
          <w:p w:rsidR="004A2072" w:rsidRPr="00FC31BA" w:rsidRDefault="004A2072" w:rsidP="00FC31BA">
            <w:pPr>
              <w:spacing w:line="360" w:lineRule="auto"/>
              <w:jc w:val="center"/>
              <w:rPr>
                <w:sz w:val="28"/>
                <w:szCs w:val="28"/>
              </w:rPr>
            </w:pPr>
          </w:p>
        </w:tc>
        <w:tc>
          <w:tcPr>
            <w:tcW w:w="3721" w:type="dxa"/>
            <w:tcBorders>
              <w:left w:val="nil"/>
            </w:tcBorders>
          </w:tcPr>
          <w:p w:rsidR="004A2072" w:rsidRPr="00FC31BA" w:rsidRDefault="004A2072" w:rsidP="00FC31BA">
            <w:pPr>
              <w:spacing w:line="360" w:lineRule="auto"/>
              <w:jc w:val="center"/>
              <w:rPr>
                <w:sz w:val="28"/>
                <w:szCs w:val="28"/>
              </w:rPr>
            </w:pPr>
            <w:r w:rsidRPr="00FC31BA">
              <w:rPr>
                <w:sz w:val="28"/>
                <w:szCs w:val="28"/>
              </w:rPr>
              <w:t>Составления плана обучения</w:t>
            </w:r>
          </w:p>
        </w:tc>
      </w:tr>
      <w:tr w:rsidR="004A2072" w:rsidRPr="00FC31BA" w:rsidTr="003740F5">
        <w:trPr>
          <w:trHeight w:val="377"/>
          <w:jc w:val="center"/>
        </w:trPr>
        <w:tc>
          <w:tcPr>
            <w:tcW w:w="4248" w:type="dxa"/>
            <w:tcBorders>
              <w:left w:val="nil"/>
              <w:right w:val="nil"/>
            </w:tcBorders>
          </w:tcPr>
          <w:p w:rsidR="004A2072" w:rsidRPr="00FC31BA" w:rsidRDefault="004A2072" w:rsidP="00FC31BA">
            <w:pPr>
              <w:spacing w:line="360" w:lineRule="auto"/>
              <w:jc w:val="center"/>
              <w:rPr>
                <w:sz w:val="28"/>
                <w:szCs w:val="28"/>
              </w:rPr>
            </w:pPr>
            <w:r w:rsidRPr="00FC31BA">
              <w:rPr>
                <w:noProof/>
                <w:sz w:val="28"/>
                <w:szCs w:val="28"/>
              </w:rPr>
              <w:pict>
                <v:line id="_x0000_s1080" style="position:absolute;left:0;text-align:left;flip:y;z-index:251718656;mso-position-horizontal-relative:text;mso-position-vertical-relative:text" from="99pt,.8pt" to="99.1pt,19.2pt">
                  <v:stroke endarrow="block"/>
                </v:line>
              </w:pict>
            </w:r>
          </w:p>
        </w:tc>
        <w:tc>
          <w:tcPr>
            <w:tcW w:w="1836" w:type="dxa"/>
            <w:vMerge/>
            <w:tcBorders>
              <w:left w:val="nil"/>
              <w:right w:val="nil"/>
            </w:tcBorders>
          </w:tcPr>
          <w:p w:rsidR="004A2072" w:rsidRPr="00FC31BA" w:rsidRDefault="004A2072" w:rsidP="00FC31BA">
            <w:pPr>
              <w:spacing w:line="360" w:lineRule="auto"/>
              <w:jc w:val="center"/>
              <w:rPr>
                <w:sz w:val="28"/>
                <w:szCs w:val="28"/>
              </w:rPr>
            </w:pPr>
          </w:p>
        </w:tc>
        <w:tc>
          <w:tcPr>
            <w:tcW w:w="3721" w:type="dxa"/>
            <w:tcBorders>
              <w:left w:val="nil"/>
              <w:right w:val="nil"/>
            </w:tcBorders>
          </w:tcPr>
          <w:p w:rsidR="004A2072" w:rsidRPr="00FC31BA" w:rsidRDefault="004A2072" w:rsidP="00FC31BA">
            <w:pPr>
              <w:spacing w:line="360" w:lineRule="auto"/>
              <w:jc w:val="center"/>
              <w:rPr>
                <w:sz w:val="28"/>
                <w:szCs w:val="28"/>
              </w:rPr>
            </w:pPr>
            <w:r w:rsidRPr="00FC31BA">
              <w:rPr>
                <w:noProof/>
                <w:sz w:val="28"/>
                <w:szCs w:val="28"/>
              </w:rPr>
              <w:pict>
                <v:line id="_x0000_s1073" style="position:absolute;left:0;text-align:left;z-index:251711488;mso-position-horizontal-relative:text;mso-position-vertical-relative:text" from="91.65pt,-.55pt" to="91.8pt,19.2pt">
                  <v:stroke endarrow="block"/>
                </v:line>
              </w:pict>
            </w:r>
          </w:p>
        </w:tc>
      </w:tr>
      <w:tr w:rsidR="004A2072" w:rsidRPr="00FC31BA" w:rsidTr="003740F5">
        <w:trPr>
          <w:trHeight w:val="298"/>
          <w:jc w:val="center"/>
        </w:trPr>
        <w:tc>
          <w:tcPr>
            <w:tcW w:w="4248" w:type="dxa"/>
          </w:tcPr>
          <w:p w:rsidR="004A2072" w:rsidRPr="00FC31BA" w:rsidRDefault="004A2072" w:rsidP="00FC31BA">
            <w:pPr>
              <w:spacing w:line="360" w:lineRule="auto"/>
              <w:jc w:val="center"/>
              <w:rPr>
                <w:sz w:val="28"/>
                <w:szCs w:val="28"/>
              </w:rPr>
            </w:pPr>
            <w:r w:rsidRPr="00FC31BA">
              <w:rPr>
                <w:sz w:val="28"/>
                <w:szCs w:val="28"/>
              </w:rPr>
              <w:t>Обоснование обучения</w:t>
            </w:r>
          </w:p>
        </w:tc>
        <w:tc>
          <w:tcPr>
            <w:tcW w:w="1836" w:type="dxa"/>
            <w:vMerge/>
            <w:tcBorders>
              <w:bottom w:val="nil"/>
              <w:right w:val="nil"/>
            </w:tcBorders>
          </w:tcPr>
          <w:p w:rsidR="004A2072" w:rsidRPr="00FC31BA" w:rsidRDefault="004A2072" w:rsidP="00FC31BA">
            <w:pPr>
              <w:spacing w:line="360" w:lineRule="auto"/>
              <w:jc w:val="center"/>
              <w:rPr>
                <w:sz w:val="28"/>
                <w:szCs w:val="28"/>
              </w:rPr>
            </w:pPr>
          </w:p>
        </w:tc>
        <w:tc>
          <w:tcPr>
            <w:tcW w:w="3721" w:type="dxa"/>
            <w:tcBorders>
              <w:left w:val="nil"/>
            </w:tcBorders>
          </w:tcPr>
          <w:p w:rsidR="004A2072" w:rsidRPr="00FC31BA" w:rsidRDefault="004A2072" w:rsidP="00FC31BA">
            <w:pPr>
              <w:spacing w:line="360" w:lineRule="auto"/>
              <w:jc w:val="both"/>
              <w:rPr>
                <w:sz w:val="28"/>
                <w:szCs w:val="28"/>
              </w:rPr>
            </w:pPr>
            <w:r w:rsidRPr="00FC31BA">
              <w:rPr>
                <w:sz w:val="28"/>
                <w:szCs w:val="28"/>
              </w:rPr>
              <w:t>Реализация учебной пр</w:t>
            </w:r>
            <w:r w:rsidRPr="00FC31BA">
              <w:rPr>
                <w:sz w:val="28"/>
                <w:szCs w:val="28"/>
              </w:rPr>
              <w:t>о</w:t>
            </w:r>
            <w:r w:rsidRPr="00FC31BA">
              <w:rPr>
                <w:sz w:val="28"/>
                <w:szCs w:val="28"/>
              </w:rPr>
              <w:t>граммы</w:t>
            </w:r>
          </w:p>
        </w:tc>
      </w:tr>
    </w:tbl>
    <w:p w:rsidR="004A2072" w:rsidRPr="00FC31BA" w:rsidRDefault="004A2072" w:rsidP="00FC31BA">
      <w:pPr>
        <w:spacing w:after="0" w:line="360" w:lineRule="auto"/>
        <w:jc w:val="center"/>
        <w:rPr>
          <w:rFonts w:ascii="Times New Roman" w:hAnsi="Times New Roman" w:cs="Times New Roman"/>
          <w:sz w:val="28"/>
          <w:szCs w:val="28"/>
        </w:rPr>
      </w:pPr>
      <w:r w:rsidRPr="00FC31BA">
        <w:rPr>
          <w:rFonts w:ascii="Times New Roman" w:hAnsi="Times New Roman" w:cs="Times New Roman"/>
          <w:sz w:val="28"/>
          <w:szCs w:val="28"/>
        </w:rPr>
        <w:t xml:space="preserve">Рисунок </w:t>
      </w:r>
      <w:r w:rsidR="003740F5">
        <w:rPr>
          <w:rFonts w:ascii="Times New Roman" w:hAnsi="Times New Roman" w:cs="Times New Roman"/>
          <w:sz w:val="28"/>
          <w:szCs w:val="28"/>
        </w:rPr>
        <w:t>6</w:t>
      </w:r>
      <w:r w:rsidRPr="00FC31BA">
        <w:rPr>
          <w:rFonts w:ascii="Times New Roman" w:hAnsi="Times New Roman" w:cs="Times New Roman"/>
          <w:sz w:val="28"/>
          <w:szCs w:val="28"/>
        </w:rPr>
        <w:t xml:space="preserve"> – Модель систематического обучения</w:t>
      </w:r>
    </w:p>
    <w:p w:rsidR="004A2072" w:rsidRPr="00FC31BA" w:rsidRDefault="004A2072" w:rsidP="00FC31BA">
      <w:pPr>
        <w:spacing w:after="0" w:line="360" w:lineRule="auto"/>
        <w:ind w:firstLine="709"/>
        <w:jc w:val="both"/>
        <w:rPr>
          <w:rFonts w:ascii="Times New Roman" w:hAnsi="Times New Roman" w:cs="Times New Roman"/>
          <w:color w:val="000000"/>
          <w:sz w:val="28"/>
          <w:szCs w:val="28"/>
        </w:rPr>
      </w:pP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color w:val="000000"/>
          <w:sz w:val="28"/>
          <w:szCs w:val="28"/>
        </w:rPr>
        <w:t>В российском трудовом законодательстве предусмотрены следующие виды профессионального обучения работников: подготовка новых работников; перепо</w:t>
      </w:r>
      <w:r w:rsidRPr="00FC31BA">
        <w:rPr>
          <w:rFonts w:ascii="Times New Roman" w:hAnsi="Times New Roman" w:cs="Times New Roman"/>
          <w:color w:val="000000"/>
          <w:sz w:val="28"/>
          <w:szCs w:val="28"/>
        </w:rPr>
        <w:t>д</w:t>
      </w:r>
      <w:r w:rsidRPr="00FC31BA">
        <w:rPr>
          <w:rFonts w:ascii="Times New Roman" w:hAnsi="Times New Roman" w:cs="Times New Roman"/>
          <w:color w:val="000000"/>
          <w:sz w:val="28"/>
          <w:szCs w:val="28"/>
        </w:rPr>
        <w:t>готовка (переобучение); обучение вторым (смежным) профессиям; повышение кв</w:t>
      </w:r>
      <w:r w:rsidRPr="00FC31BA">
        <w:rPr>
          <w:rFonts w:ascii="Times New Roman" w:hAnsi="Times New Roman" w:cs="Times New Roman"/>
          <w:color w:val="000000"/>
          <w:sz w:val="28"/>
          <w:szCs w:val="28"/>
        </w:rPr>
        <w:t>а</w:t>
      </w:r>
      <w:r w:rsidRPr="00FC31BA">
        <w:rPr>
          <w:rFonts w:ascii="Times New Roman" w:hAnsi="Times New Roman" w:cs="Times New Roman"/>
          <w:color w:val="000000"/>
          <w:sz w:val="28"/>
          <w:szCs w:val="28"/>
        </w:rPr>
        <w:t>лификации</w:t>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color w:val="000000"/>
          <w:spacing w:val="-6"/>
          <w:sz w:val="28"/>
          <w:szCs w:val="28"/>
        </w:rPr>
      </w:pPr>
      <w:r w:rsidRPr="00FC31BA">
        <w:rPr>
          <w:rFonts w:ascii="Times New Roman" w:hAnsi="Times New Roman" w:cs="Times New Roman"/>
          <w:color w:val="000000"/>
          <w:spacing w:val="-6"/>
          <w:sz w:val="28"/>
          <w:szCs w:val="28"/>
        </w:rPr>
        <w:t>Профессиональное обучение подготавливает работника к выполнению ра</w:t>
      </w:r>
      <w:r w:rsidRPr="00FC31BA">
        <w:rPr>
          <w:rFonts w:ascii="Times New Roman" w:hAnsi="Times New Roman" w:cs="Times New Roman"/>
          <w:color w:val="000000"/>
          <w:spacing w:val="-6"/>
          <w:sz w:val="28"/>
          <w:szCs w:val="28"/>
        </w:rPr>
        <w:t>з</w:t>
      </w:r>
      <w:r w:rsidRPr="00FC31BA">
        <w:rPr>
          <w:rFonts w:ascii="Times New Roman" w:hAnsi="Times New Roman" w:cs="Times New Roman"/>
          <w:color w:val="000000"/>
          <w:spacing w:val="-6"/>
          <w:sz w:val="28"/>
          <w:szCs w:val="28"/>
        </w:rPr>
        <w:t>личных производственных функций, традиционно ассоциирующихся с определе</w:t>
      </w:r>
      <w:r w:rsidRPr="00FC31BA">
        <w:rPr>
          <w:rFonts w:ascii="Times New Roman" w:hAnsi="Times New Roman" w:cs="Times New Roman"/>
          <w:color w:val="000000"/>
          <w:spacing w:val="-6"/>
          <w:sz w:val="28"/>
          <w:szCs w:val="28"/>
        </w:rPr>
        <w:t>н</w:t>
      </w:r>
      <w:r w:rsidRPr="00FC31BA">
        <w:rPr>
          <w:rFonts w:ascii="Times New Roman" w:hAnsi="Times New Roman" w:cs="Times New Roman"/>
          <w:color w:val="000000"/>
          <w:spacing w:val="-6"/>
          <w:sz w:val="28"/>
          <w:szCs w:val="28"/>
        </w:rPr>
        <w:t>ной должностью. Процесс эффективности выполнения сотрудником своих должностных обязанностей, результативность его деятельности, устано</w:t>
      </w:r>
      <w:r w:rsidRPr="00FC31BA">
        <w:rPr>
          <w:rFonts w:ascii="Times New Roman" w:hAnsi="Times New Roman" w:cs="Times New Roman"/>
          <w:color w:val="000000"/>
          <w:spacing w:val="-6"/>
          <w:sz w:val="28"/>
          <w:szCs w:val="28"/>
        </w:rPr>
        <w:t>в</w:t>
      </w:r>
      <w:r w:rsidRPr="00FC31BA">
        <w:rPr>
          <w:rFonts w:ascii="Times New Roman" w:hAnsi="Times New Roman" w:cs="Times New Roman"/>
          <w:color w:val="000000"/>
          <w:spacing w:val="-6"/>
          <w:sz w:val="28"/>
          <w:szCs w:val="28"/>
        </w:rPr>
        <w:t>ление соответствия качественных характеристик персонала (способностей, мотивации и свойств) требованиям должности или рабочего места представляет собой оценку перс</w:t>
      </w:r>
      <w:r w:rsidRPr="00FC31BA">
        <w:rPr>
          <w:rFonts w:ascii="Times New Roman" w:hAnsi="Times New Roman" w:cs="Times New Roman"/>
          <w:color w:val="000000"/>
          <w:spacing w:val="-6"/>
          <w:sz w:val="28"/>
          <w:szCs w:val="28"/>
        </w:rPr>
        <w:t>о</w:t>
      </w:r>
      <w:r w:rsidRPr="00FC31BA">
        <w:rPr>
          <w:rFonts w:ascii="Times New Roman" w:hAnsi="Times New Roman" w:cs="Times New Roman"/>
          <w:color w:val="000000"/>
          <w:spacing w:val="-6"/>
          <w:sz w:val="28"/>
          <w:szCs w:val="28"/>
        </w:rPr>
        <w:t>нала.</w:t>
      </w:r>
    </w:p>
    <w:p w:rsidR="004A2072" w:rsidRPr="00FC31BA" w:rsidRDefault="004A2072"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color w:val="000000"/>
          <w:sz w:val="28"/>
          <w:szCs w:val="28"/>
        </w:rPr>
        <w:t>Оценка персонала является основой множества процедур: приема на работу (позволяет снизить текучесть кадров на 90 %), внутренних пер</w:t>
      </w:r>
      <w:r w:rsidRPr="00FC31BA">
        <w:rPr>
          <w:rFonts w:ascii="Times New Roman" w:hAnsi="Times New Roman" w:cs="Times New Roman"/>
          <w:color w:val="000000"/>
          <w:sz w:val="28"/>
          <w:szCs w:val="28"/>
        </w:rPr>
        <w:t>е</w:t>
      </w:r>
      <w:r w:rsidRPr="00FC31BA">
        <w:rPr>
          <w:rFonts w:ascii="Times New Roman" w:hAnsi="Times New Roman" w:cs="Times New Roman"/>
          <w:color w:val="000000"/>
          <w:sz w:val="28"/>
          <w:szCs w:val="28"/>
        </w:rPr>
        <w:t>мещений, увольнений, зачисления в состав резерва на выдвижение, материального и морал</w:t>
      </w:r>
      <w:r w:rsidRPr="00FC31BA">
        <w:rPr>
          <w:rFonts w:ascii="Times New Roman" w:hAnsi="Times New Roman" w:cs="Times New Roman"/>
          <w:color w:val="000000"/>
          <w:sz w:val="28"/>
          <w:szCs w:val="28"/>
        </w:rPr>
        <w:t>ь</w:t>
      </w:r>
      <w:r w:rsidRPr="00FC31BA">
        <w:rPr>
          <w:rFonts w:ascii="Times New Roman" w:hAnsi="Times New Roman" w:cs="Times New Roman"/>
          <w:color w:val="000000"/>
          <w:sz w:val="28"/>
          <w:szCs w:val="28"/>
        </w:rPr>
        <w:t>ного стимулирования, применения санкций, переподготовки и повышения квалификации, контроля персонала, совершенствования организ</w:t>
      </w:r>
      <w:r w:rsidRPr="00FC31BA">
        <w:rPr>
          <w:rFonts w:ascii="Times New Roman" w:hAnsi="Times New Roman" w:cs="Times New Roman"/>
          <w:color w:val="000000"/>
          <w:sz w:val="28"/>
          <w:szCs w:val="28"/>
        </w:rPr>
        <w:t>а</w:t>
      </w:r>
      <w:r w:rsidRPr="00FC31BA">
        <w:rPr>
          <w:rFonts w:ascii="Times New Roman" w:hAnsi="Times New Roman" w:cs="Times New Roman"/>
          <w:color w:val="000000"/>
          <w:sz w:val="28"/>
          <w:szCs w:val="28"/>
        </w:rPr>
        <w:t>ции управленческого труда, приемов и методов работы, улучшения структуры аппарата. Отсутствие надежных систем оценки может привести к тому, что организация потеряет способного рабо</w:t>
      </w:r>
      <w:r w:rsidRPr="00FC31BA">
        <w:rPr>
          <w:rFonts w:ascii="Times New Roman" w:hAnsi="Times New Roman" w:cs="Times New Roman"/>
          <w:color w:val="000000"/>
          <w:sz w:val="28"/>
          <w:szCs w:val="28"/>
        </w:rPr>
        <w:t>т</w:t>
      </w:r>
      <w:r w:rsidRPr="00FC31BA">
        <w:rPr>
          <w:rFonts w:ascii="Times New Roman" w:hAnsi="Times New Roman" w:cs="Times New Roman"/>
          <w:color w:val="000000"/>
          <w:sz w:val="28"/>
          <w:szCs w:val="28"/>
        </w:rPr>
        <w:t>ника и приобретет неспособного.</w:t>
      </w:r>
    </w:p>
    <w:p w:rsidR="004A2072" w:rsidRPr="00FC31BA" w:rsidRDefault="004A2072"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color w:val="000000"/>
          <w:sz w:val="28"/>
          <w:szCs w:val="28"/>
        </w:rPr>
        <w:lastRenderedPageBreak/>
        <w:t xml:space="preserve">Основными </w:t>
      </w:r>
      <w:r w:rsidRPr="00FC31BA">
        <w:rPr>
          <w:rFonts w:ascii="Times New Roman" w:hAnsi="Times New Roman" w:cs="Times New Roman"/>
          <w:iCs/>
          <w:color w:val="000000"/>
          <w:sz w:val="28"/>
          <w:szCs w:val="28"/>
        </w:rPr>
        <w:t xml:space="preserve">принципами эффективной оценки </w:t>
      </w:r>
      <w:r w:rsidRPr="00FC31BA">
        <w:rPr>
          <w:rFonts w:ascii="Times New Roman" w:hAnsi="Times New Roman" w:cs="Times New Roman"/>
          <w:color w:val="000000"/>
          <w:sz w:val="28"/>
          <w:szCs w:val="28"/>
        </w:rPr>
        <w:t>считаются направленность на улучшение работы; тщательная подготовка; конфиденциальность; всестороннее н</w:t>
      </w:r>
      <w:r w:rsidRPr="00FC31BA">
        <w:rPr>
          <w:rFonts w:ascii="Times New Roman" w:hAnsi="Times New Roman" w:cs="Times New Roman"/>
          <w:color w:val="000000"/>
          <w:sz w:val="28"/>
          <w:szCs w:val="28"/>
        </w:rPr>
        <w:t>е</w:t>
      </w:r>
      <w:r w:rsidRPr="00FC31BA">
        <w:rPr>
          <w:rFonts w:ascii="Times New Roman" w:hAnsi="Times New Roman" w:cs="Times New Roman"/>
          <w:color w:val="000000"/>
          <w:sz w:val="28"/>
          <w:szCs w:val="28"/>
        </w:rPr>
        <w:t xml:space="preserve">предвзятое обсуждение итогов работы (или испытания), деловых и личных качеств человека, их соответствия должности, перспектив на будущее; разумное сочетание похвалы и критики; надежность и </w:t>
      </w:r>
      <w:proofErr w:type="spellStart"/>
      <w:r w:rsidRPr="00FC31BA">
        <w:rPr>
          <w:rFonts w:ascii="Times New Roman" w:hAnsi="Times New Roman" w:cs="Times New Roman"/>
          <w:color w:val="000000"/>
          <w:sz w:val="28"/>
          <w:szCs w:val="28"/>
        </w:rPr>
        <w:t>унифицированность</w:t>
      </w:r>
      <w:proofErr w:type="spellEnd"/>
      <w:r w:rsidRPr="00FC31BA">
        <w:rPr>
          <w:rFonts w:ascii="Times New Roman" w:hAnsi="Times New Roman" w:cs="Times New Roman"/>
          <w:color w:val="000000"/>
          <w:sz w:val="28"/>
          <w:szCs w:val="28"/>
        </w:rPr>
        <w:t xml:space="preserve"> критериев; достоверность методов.</w:t>
      </w:r>
    </w:p>
    <w:p w:rsidR="004A2072" w:rsidRPr="00FC31BA" w:rsidRDefault="004A2072" w:rsidP="00FC31BA">
      <w:pPr>
        <w:spacing w:after="0" w:line="360" w:lineRule="auto"/>
        <w:ind w:firstLine="709"/>
        <w:jc w:val="both"/>
        <w:rPr>
          <w:rFonts w:ascii="Times New Roman" w:hAnsi="Times New Roman" w:cs="Times New Roman"/>
          <w:iCs/>
          <w:spacing w:val="-4"/>
          <w:sz w:val="28"/>
          <w:szCs w:val="28"/>
        </w:rPr>
      </w:pPr>
      <w:r w:rsidRPr="00FC31BA">
        <w:rPr>
          <w:rFonts w:ascii="Times New Roman" w:hAnsi="Times New Roman" w:cs="Times New Roman"/>
          <w:iCs/>
          <w:color w:val="000000"/>
          <w:spacing w:val="-4"/>
          <w:sz w:val="28"/>
          <w:szCs w:val="28"/>
        </w:rPr>
        <w:t xml:space="preserve">Методы оценки </w:t>
      </w:r>
      <w:r w:rsidRPr="00FC31BA">
        <w:rPr>
          <w:rFonts w:ascii="Times New Roman" w:hAnsi="Times New Roman" w:cs="Times New Roman"/>
          <w:color w:val="000000"/>
          <w:spacing w:val="-4"/>
          <w:sz w:val="28"/>
          <w:szCs w:val="28"/>
        </w:rPr>
        <w:t>должны соответствовать структуре организации, характеру де</w:t>
      </w:r>
      <w:r w:rsidRPr="00FC31BA">
        <w:rPr>
          <w:rFonts w:ascii="Times New Roman" w:hAnsi="Times New Roman" w:cs="Times New Roman"/>
          <w:color w:val="000000"/>
          <w:spacing w:val="-4"/>
          <w:sz w:val="28"/>
          <w:szCs w:val="28"/>
        </w:rPr>
        <w:t>я</w:t>
      </w:r>
      <w:r w:rsidRPr="00FC31BA">
        <w:rPr>
          <w:rFonts w:ascii="Times New Roman" w:hAnsi="Times New Roman" w:cs="Times New Roman"/>
          <w:color w:val="000000"/>
          <w:spacing w:val="-4"/>
          <w:sz w:val="28"/>
          <w:szCs w:val="28"/>
        </w:rPr>
        <w:t>тельности персонала, целям, стоящим перед оценкой, быть простыми и понятными, предусматривать использование количественных показателей (оптимально 5 – 6), соч</w:t>
      </w:r>
      <w:r w:rsidRPr="00FC31BA">
        <w:rPr>
          <w:rFonts w:ascii="Times New Roman" w:hAnsi="Times New Roman" w:cs="Times New Roman"/>
          <w:color w:val="000000"/>
          <w:spacing w:val="-4"/>
          <w:sz w:val="28"/>
          <w:szCs w:val="28"/>
        </w:rPr>
        <w:t>е</w:t>
      </w:r>
      <w:r w:rsidRPr="00FC31BA">
        <w:rPr>
          <w:rFonts w:ascii="Times New Roman" w:hAnsi="Times New Roman" w:cs="Times New Roman"/>
          <w:color w:val="000000"/>
          <w:spacing w:val="-4"/>
          <w:sz w:val="28"/>
          <w:szCs w:val="28"/>
        </w:rPr>
        <w:t>тать письменные и устные задания</w:t>
      </w:r>
      <w:r w:rsidRPr="00FC31BA">
        <w:rPr>
          <w:rFonts w:ascii="Times New Roman" w:hAnsi="Times New Roman" w:cs="Times New Roman"/>
          <w:iCs/>
          <w:spacing w:val="-4"/>
          <w:sz w:val="28"/>
          <w:szCs w:val="28"/>
        </w:rPr>
        <w:t>.</w:t>
      </w:r>
    </w:p>
    <w:p w:rsidR="004A2072" w:rsidRPr="00FC31BA" w:rsidRDefault="004A2072" w:rsidP="00FC31BA">
      <w:pPr>
        <w:spacing w:after="0" w:line="360" w:lineRule="auto"/>
        <w:ind w:firstLine="709"/>
        <w:jc w:val="both"/>
        <w:rPr>
          <w:rFonts w:ascii="Times New Roman" w:hAnsi="Times New Roman" w:cs="Times New Roman"/>
          <w:iCs/>
          <w:spacing w:val="-6"/>
          <w:sz w:val="28"/>
          <w:szCs w:val="28"/>
        </w:rPr>
      </w:pPr>
      <w:proofErr w:type="gramStart"/>
      <w:r w:rsidRPr="00FC31BA">
        <w:rPr>
          <w:rFonts w:ascii="Times New Roman" w:hAnsi="Times New Roman" w:cs="Times New Roman"/>
          <w:color w:val="000000"/>
          <w:spacing w:val="-6"/>
          <w:sz w:val="28"/>
          <w:szCs w:val="28"/>
        </w:rPr>
        <w:t>Методы оценки подразделяются на традиционные, сфокусированные на отдельном работнике вне организационного контекста и основанные на субъе</w:t>
      </w:r>
      <w:r w:rsidRPr="00FC31BA">
        <w:rPr>
          <w:rFonts w:ascii="Times New Roman" w:hAnsi="Times New Roman" w:cs="Times New Roman"/>
          <w:color w:val="000000"/>
          <w:spacing w:val="-6"/>
          <w:sz w:val="28"/>
          <w:szCs w:val="28"/>
        </w:rPr>
        <w:t>к</w:t>
      </w:r>
      <w:r w:rsidRPr="00FC31BA">
        <w:rPr>
          <w:rFonts w:ascii="Times New Roman" w:hAnsi="Times New Roman" w:cs="Times New Roman"/>
          <w:color w:val="000000"/>
          <w:spacing w:val="-6"/>
          <w:sz w:val="28"/>
          <w:szCs w:val="28"/>
        </w:rPr>
        <w:t>тивном мнении руководителя или окружающих, и нетрадиционные, позволяющие пров</w:t>
      </w:r>
      <w:r w:rsidRPr="00FC31BA">
        <w:rPr>
          <w:rFonts w:ascii="Times New Roman" w:hAnsi="Times New Roman" w:cs="Times New Roman"/>
          <w:color w:val="000000"/>
          <w:spacing w:val="-6"/>
          <w:sz w:val="28"/>
          <w:szCs w:val="28"/>
        </w:rPr>
        <w:t>о</w:t>
      </w:r>
      <w:r w:rsidRPr="00FC31BA">
        <w:rPr>
          <w:rFonts w:ascii="Times New Roman" w:hAnsi="Times New Roman" w:cs="Times New Roman"/>
          <w:color w:val="000000"/>
          <w:spacing w:val="-6"/>
          <w:sz w:val="28"/>
          <w:szCs w:val="28"/>
        </w:rPr>
        <w:t>дить оценку сотрудников в рамках группового взаимодействия посредством имит</w:t>
      </w:r>
      <w:r w:rsidRPr="00FC31BA">
        <w:rPr>
          <w:rFonts w:ascii="Times New Roman" w:hAnsi="Times New Roman" w:cs="Times New Roman"/>
          <w:color w:val="000000"/>
          <w:spacing w:val="-6"/>
          <w:sz w:val="28"/>
          <w:szCs w:val="28"/>
        </w:rPr>
        <w:t>а</w:t>
      </w:r>
      <w:r w:rsidRPr="00FC31BA">
        <w:rPr>
          <w:rFonts w:ascii="Times New Roman" w:hAnsi="Times New Roman" w:cs="Times New Roman"/>
          <w:color w:val="000000"/>
          <w:spacing w:val="-6"/>
          <w:sz w:val="28"/>
          <w:szCs w:val="28"/>
        </w:rPr>
        <w:t>ции конкретной деятельности.</w:t>
      </w:r>
      <w:proofErr w:type="gramEnd"/>
      <w:r w:rsidRPr="00FC31BA">
        <w:rPr>
          <w:rFonts w:ascii="Times New Roman" w:hAnsi="Times New Roman" w:cs="Times New Roman"/>
          <w:color w:val="000000"/>
          <w:spacing w:val="-6"/>
          <w:sz w:val="28"/>
          <w:szCs w:val="28"/>
        </w:rPr>
        <w:t xml:space="preserve"> При этом учитываются достижения группы в целом, а также ст</w:t>
      </w:r>
      <w:r w:rsidRPr="00FC31BA">
        <w:rPr>
          <w:rFonts w:ascii="Times New Roman" w:hAnsi="Times New Roman" w:cs="Times New Roman"/>
          <w:color w:val="000000"/>
          <w:spacing w:val="-6"/>
          <w:sz w:val="28"/>
          <w:szCs w:val="28"/>
        </w:rPr>
        <w:t>е</w:t>
      </w:r>
      <w:r w:rsidRPr="00FC31BA">
        <w:rPr>
          <w:rFonts w:ascii="Times New Roman" w:hAnsi="Times New Roman" w:cs="Times New Roman"/>
          <w:color w:val="000000"/>
          <w:spacing w:val="-6"/>
          <w:sz w:val="28"/>
          <w:szCs w:val="28"/>
        </w:rPr>
        <w:t>пень развития и освоения субъектом новых навыков</w:t>
      </w:r>
      <w:r w:rsidRPr="00FC31BA">
        <w:rPr>
          <w:rStyle w:val="af"/>
          <w:rFonts w:ascii="Times New Roman" w:hAnsi="Times New Roman" w:cs="Times New Roman"/>
          <w:color w:val="000000"/>
          <w:spacing w:val="-6"/>
          <w:sz w:val="28"/>
          <w:szCs w:val="28"/>
        </w:rPr>
        <w:footnoteReference w:id="7"/>
      </w:r>
      <w:r w:rsidRPr="00FC31BA">
        <w:rPr>
          <w:rFonts w:ascii="Times New Roman" w:hAnsi="Times New Roman" w:cs="Times New Roman"/>
          <w:iCs/>
          <w:spacing w:val="-6"/>
          <w:sz w:val="28"/>
          <w:szCs w:val="28"/>
        </w:rPr>
        <w:t>.</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sz w:val="28"/>
          <w:szCs w:val="28"/>
        </w:rPr>
        <w:t>Последним завершающим этапом формирования кадрового потенциала орг</w:t>
      </w:r>
      <w:r w:rsidRPr="00FC31BA">
        <w:rPr>
          <w:rFonts w:ascii="Times New Roman" w:hAnsi="Times New Roman" w:cs="Times New Roman"/>
          <w:sz w:val="28"/>
          <w:szCs w:val="28"/>
        </w:rPr>
        <w:t>а</w:t>
      </w:r>
      <w:r w:rsidRPr="00FC31BA">
        <w:rPr>
          <w:rFonts w:ascii="Times New Roman" w:hAnsi="Times New Roman" w:cs="Times New Roman"/>
          <w:sz w:val="28"/>
          <w:szCs w:val="28"/>
        </w:rPr>
        <w:t xml:space="preserve">низации является высвобождение персонала, т. е. </w:t>
      </w:r>
      <w:r w:rsidRPr="00FC31BA">
        <w:rPr>
          <w:rFonts w:ascii="Times New Roman" w:hAnsi="Times New Roman" w:cs="Times New Roman"/>
          <w:iCs/>
          <w:sz w:val="28"/>
          <w:szCs w:val="28"/>
        </w:rPr>
        <w:t>вид деятельности, предусматривающий ко</w:t>
      </w:r>
      <w:r w:rsidRPr="00FC31BA">
        <w:rPr>
          <w:rFonts w:ascii="Times New Roman" w:hAnsi="Times New Roman" w:cs="Times New Roman"/>
          <w:iCs/>
          <w:sz w:val="28"/>
          <w:szCs w:val="28"/>
        </w:rPr>
        <w:t>м</w:t>
      </w:r>
      <w:r w:rsidRPr="00FC31BA">
        <w:rPr>
          <w:rFonts w:ascii="Times New Roman" w:hAnsi="Times New Roman" w:cs="Times New Roman"/>
          <w:iCs/>
          <w:sz w:val="28"/>
          <w:szCs w:val="28"/>
        </w:rPr>
        <w:t>плекс мероприятий по соблюдению правовых норм и организационно-психологической поддержке со стороны администрации при увольнении сотрудн</w:t>
      </w:r>
      <w:r w:rsidRPr="00FC31BA">
        <w:rPr>
          <w:rFonts w:ascii="Times New Roman" w:hAnsi="Times New Roman" w:cs="Times New Roman"/>
          <w:iCs/>
          <w:sz w:val="28"/>
          <w:szCs w:val="28"/>
        </w:rPr>
        <w:t>и</w:t>
      </w:r>
      <w:r w:rsidRPr="00FC31BA">
        <w:rPr>
          <w:rFonts w:ascii="Times New Roman" w:hAnsi="Times New Roman" w:cs="Times New Roman"/>
          <w:iCs/>
          <w:sz w:val="28"/>
          <w:szCs w:val="28"/>
        </w:rPr>
        <w:t>ков.</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Увольнение работника может произойти: по взаимному согласию сторон; по истечению срока контракта; призыв на военную службу; по инициативе работника;  по инициативе администрации; по требованию профсоюзного органа; по приговору суда (если работник осужден за уголовное преступл</w:t>
      </w:r>
      <w:r w:rsidRPr="00FC31BA">
        <w:rPr>
          <w:rFonts w:ascii="Times New Roman" w:hAnsi="Times New Roman" w:cs="Times New Roman"/>
          <w:iCs/>
          <w:sz w:val="28"/>
          <w:szCs w:val="28"/>
        </w:rPr>
        <w:t>е</w:t>
      </w:r>
      <w:r w:rsidRPr="00FC31BA">
        <w:rPr>
          <w:rFonts w:ascii="Times New Roman" w:hAnsi="Times New Roman" w:cs="Times New Roman"/>
          <w:iCs/>
          <w:sz w:val="28"/>
          <w:szCs w:val="28"/>
        </w:rPr>
        <w:t>ние); при переводе; при выходе на пенсию.</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lastRenderedPageBreak/>
        <w:t>Если работник желает расторгнуть договор неопределенного срока, то нео</w:t>
      </w:r>
      <w:r w:rsidRPr="00FC31BA">
        <w:rPr>
          <w:rFonts w:ascii="Times New Roman" w:hAnsi="Times New Roman" w:cs="Times New Roman"/>
          <w:iCs/>
          <w:sz w:val="28"/>
          <w:szCs w:val="28"/>
        </w:rPr>
        <w:t>б</w:t>
      </w:r>
      <w:r w:rsidRPr="00FC31BA">
        <w:rPr>
          <w:rFonts w:ascii="Times New Roman" w:hAnsi="Times New Roman" w:cs="Times New Roman"/>
          <w:iCs/>
          <w:sz w:val="28"/>
          <w:szCs w:val="28"/>
        </w:rPr>
        <w:t xml:space="preserve">ходимо известить руководителя о намерении и администрация обязана расторгнуть договор в указанные сроки. </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Расторжение договора по инициативе администрации может произойти</w:t>
      </w:r>
      <w:r w:rsidRPr="00FC31BA">
        <w:rPr>
          <w:rStyle w:val="af"/>
          <w:rFonts w:ascii="Times New Roman" w:hAnsi="Times New Roman" w:cs="Times New Roman"/>
          <w:iCs/>
          <w:sz w:val="28"/>
          <w:szCs w:val="28"/>
        </w:rPr>
        <w:footnoteReference w:id="8"/>
      </w:r>
      <w:r w:rsidRPr="00FC31BA">
        <w:rPr>
          <w:rFonts w:ascii="Times New Roman" w:hAnsi="Times New Roman" w:cs="Times New Roman"/>
          <w:iCs/>
          <w:sz w:val="28"/>
          <w:szCs w:val="28"/>
        </w:rPr>
        <w:t>:</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при ликвидации предприятия (процедура банкротства);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xml:space="preserve">– </w:t>
      </w:r>
      <w:proofErr w:type="gramStart"/>
      <w:r w:rsidRPr="00FC31BA">
        <w:rPr>
          <w:rFonts w:ascii="Times New Roman" w:hAnsi="Times New Roman" w:cs="Times New Roman"/>
          <w:iCs/>
          <w:sz w:val="28"/>
          <w:szCs w:val="28"/>
        </w:rPr>
        <w:t>при</w:t>
      </w:r>
      <w:proofErr w:type="gramEnd"/>
      <w:r w:rsidRPr="00FC31BA">
        <w:rPr>
          <w:rFonts w:ascii="Times New Roman" w:hAnsi="Times New Roman" w:cs="Times New Roman"/>
          <w:iCs/>
          <w:sz w:val="28"/>
          <w:szCs w:val="28"/>
        </w:rPr>
        <w:t xml:space="preserve"> сокращение штата (администрация имеет право изменить структуру штата 1 раз в год);</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при несоответствии занимаемой должности, вследствие недостаточной кв</w:t>
      </w:r>
      <w:r w:rsidRPr="00FC31BA">
        <w:rPr>
          <w:rFonts w:ascii="Times New Roman" w:hAnsi="Times New Roman" w:cs="Times New Roman"/>
          <w:iCs/>
          <w:sz w:val="28"/>
          <w:szCs w:val="28"/>
        </w:rPr>
        <w:t>а</w:t>
      </w:r>
      <w:r w:rsidRPr="00FC31BA">
        <w:rPr>
          <w:rFonts w:ascii="Times New Roman" w:hAnsi="Times New Roman" w:cs="Times New Roman"/>
          <w:iCs/>
          <w:sz w:val="28"/>
          <w:szCs w:val="28"/>
        </w:rPr>
        <w:t xml:space="preserve">лификации; </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вследствие нетрудоспособности (автомобильная катас</w:t>
      </w:r>
      <w:r w:rsidRPr="00FC31BA">
        <w:rPr>
          <w:rFonts w:ascii="Times New Roman" w:hAnsi="Times New Roman" w:cs="Times New Roman"/>
          <w:iCs/>
          <w:sz w:val="28"/>
          <w:szCs w:val="28"/>
        </w:rPr>
        <w:t>т</w:t>
      </w:r>
      <w:r w:rsidRPr="00FC31BA">
        <w:rPr>
          <w:rFonts w:ascii="Times New Roman" w:hAnsi="Times New Roman" w:cs="Times New Roman"/>
          <w:iCs/>
          <w:sz w:val="28"/>
          <w:szCs w:val="28"/>
        </w:rPr>
        <w:t>рофа);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в результате прогула более 3 часов;</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неисполнение работником своих служебных обязанностей без уважител</w:t>
      </w:r>
      <w:r w:rsidRPr="00FC31BA">
        <w:rPr>
          <w:rFonts w:ascii="Times New Roman" w:hAnsi="Times New Roman" w:cs="Times New Roman"/>
          <w:iCs/>
          <w:sz w:val="28"/>
          <w:szCs w:val="28"/>
        </w:rPr>
        <w:t>ь</w:t>
      </w:r>
      <w:r w:rsidRPr="00FC31BA">
        <w:rPr>
          <w:rFonts w:ascii="Times New Roman" w:hAnsi="Times New Roman" w:cs="Times New Roman"/>
          <w:iCs/>
          <w:sz w:val="28"/>
          <w:szCs w:val="28"/>
        </w:rPr>
        <w:t>ных причин;</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появление на работе в состоянии алкогольного или наркотического опьян</w:t>
      </w:r>
      <w:r w:rsidRPr="00FC31BA">
        <w:rPr>
          <w:rFonts w:ascii="Times New Roman" w:hAnsi="Times New Roman" w:cs="Times New Roman"/>
          <w:iCs/>
          <w:sz w:val="28"/>
          <w:szCs w:val="28"/>
        </w:rPr>
        <w:t>е</w:t>
      </w:r>
      <w:r w:rsidRPr="00FC31BA">
        <w:rPr>
          <w:rFonts w:ascii="Times New Roman" w:hAnsi="Times New Roman" w:cs="Times New Roman"/>
          <w:iCs/>
          <w:sz w:val="28"/>
          <w:szCs w:val="28"/>
        </w:rPr>
        <w:t>ния;</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совершение по месту работы хищения государственного или общес</w:t>
      </w:r>
      <w:r w:rsidRPr="00FC31BA">
        <w:rPr>
          <w:rFonts w:ascii="Times New Roman" w:hAnsi="Times New Roman" w:cs="Times New Roman"/>
          <w:iCs/>
          <w:sz w:val="28"/>
          <w:szCs w:val="28"/>
        </w:rPr>
        <w:t>т</w:t>
      </w:r>
      <w:r w:rsidRPr="00FC31BA">
        <w:rPr>
          <w:rFonts w:ascii="Times New Roman" w:hAnsi="Times New Roman" w:cs="Times New Roman"/>
          <w:iCs/>
          <w:sz w:val="28"/>
          <w:szCs w:val="28"/>
        </w:rPr>
        <w:t>венного имущества;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совершение работником, обслуживающим денежные или товарные ценн</w:t>
      </w:r>
      <w:r w:rsidRPr="00FC31BA">
        <w:rPr>
          <w:rFonts w:ascii="Times New Roman" w:hAnsi="Times New Roman" w:cs="Times New Roman"/>
          <w:iCs/>
          <w:sz w:val="28"/>
          <w:szCs w:val="28"/>
        </w:rPr>
        <w:t>о</w:t>
      </w:r>
      <w:r w:rsidRPr="00FC31BA">
        <w:rPr>
          <w:rFonts w:ascii="Times New Roman" w:hAnsi="Times New Roman" w:cs="Times New Roman"/>
          <w:iCs/>
          <w:sz w:val="28"/>
          <w:szCs w:val="28"/>
        </w:rPr>
        <w:t>сти, действий, дающих основание для утраты доверия к нему со стороны админис</w:t>
      </w:r>
      <w:r w:rsidRPr="00FC31BA">
        <w:rPr>
          <w:rFonts w:ascii="Times New Roman" w:hAnsi="Times New Roman" w:cs="Times New Roman"/>
          <w:iCs/>
          <w:sz w:val="28"/>
          <w:szCs w:val="28"/>
        </w:rPr>
        <w:t>т</w:t>
      </w:r>
      <w:r w:rsidRPr="00FC31BA">
        <w:rPr>
          <w:rFonts w:ascii="Times New Roman" w:hAnsi="Times New Roman" w:cs="Times New Roman"/>
          <w:iCs/>
          <w:sz w:val="28"/>
          <w:szCs w:val="28"/>
        </w:rPr>
        <w:t>рации;</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 совершение работником, выполняющим воспитательные функции, аморал</w:t>
      </w:r>
      <w:r w:rsidRPr="00FC31BA">
        <w:rPr>
          <w:rFonts w:ascii="Times New Roman" w:hAnsi="Times New Roman" w:cs="Times New Roman"/>
          <w:iCs/>
          <w:sz w:val="28"/>
          <w:szCs w:val="28"/>
        </w:rPr>
        <w:t>ь</w:t>
      </w:r>
      <w:r w:rsidRPr="00FC31BA">
        <w:rPr>
          <w:rFonts w:ascii="Times New Roman" w:hAnsi="Times New Roman" w:cs="Times New Roman"/>
          <w:iCs/>
          <w:sz w:val="28"/>
          <w:szCs w:val="28"/>
        </w:rPr>
        <w:t>ного поступка.</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В общем виде система мероприятий по высвобождению персонала включает три этапа: подготовка, передача работнику сообщения об увольнении, консультир</w:t>
      </w:r>
      <w:r w:rsidRPr="00FC31BA">
        <w:rPr>
          <w:rFonts w:ascii="Times New Roman" w:hAnsi="Times New Roman" w:cs="Times New Roman"/>
          <w:iCs/>
          <w:sz w:val="28"/>
          <w:szCs w:val="28"/>
        </w:rPr>
        <w:t>о</w:t>
      </w:r>
      <w:r w:rsidRPr="00FC31BA">
        <w:rPr>
          <w:rFonts w:ascii="Times New Roman" w:hAnsi="Times New Roman" w:cs="Times New Roman"/>
          <w:iCs/>
          <w:sz w:val="28"/>
          <w:szCs w:val="28"/>
        </w:rPr>
        <w:t>вание.</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lastRenderedPageBreak/>
        <w:t>На подготовительном этапе администрацией создаются предпосылки для пр</w:t>
      </w:r>
      <w:r w:rsidRPr="00FC31BA">
        <w:rPr>
          <w:rFonts w:ascii="Times New Roman" w:hAnsi="Times New Roman" w:cs="Times New Roman"/>
          <w:iCs/>
          <w:sz w:val="28"/>
          <w:szCs w:val="28"/>
        </w:rPr>
        <w:t>о</w:t>
      </w:r>
      <w:r w:rsidRPr="00FC31BA">
        <w:rPr>
          <w:rFonts w:ascii="Times New Roman" w:hAnsi="Times New Roman" w:cs="Times New Roman"/>
          <w:iCs/>
          <w:sz w:val="28"/>
          <w:szCs w:val="28"/>
        </w:rPr>
        <w:t>ведения программы мероприятий, сюда также относится решение вопроса о том, н</w:t>
      </w:r>
      <w:r w:rsidRPr="00FC31BA">
        <w:rPr>
          <w:rFonts w:ascii="Times New Roman" w:hAnsi="Times New Roman" w:cs="Times New Roman"/>
          <w:iCs/>
          <w:sz w:val="28"/>
          <w:szCs w:val="28"/>
        </w:rPr>
        <w:t>е</w:t>
      </w:r>
      <w:r w:rsidRPr="00FC31BA">
        <w:rPr>
          <w:rFonts w:ascii="Times New Roman" w:hAnsi="Times New Roman" w:cs="Times New Roman"/>
          <w:iCs/>
          <w:sz w:val="28"/>
          <w:szCs w:val="28"/>
        </w:rPr>
        <w:t>обходимо ли увольнение.</w:t>
      </w:r>
    </w:p>
    <w:p w:rsidR="004A2072" w:rsidRPr="00FC31BA" w:rsidRDefault="004A2072" w:rsidP="00FC31BA">
      <w:pPr>
        <w:spacing w:after="0" w:line="360" w:lineRule="auto"/>
        <w:ind w:firstLine="709"/>
        <w:jc w:val="both"/>
        <w:rPr>
          <w:rFonts w:ascii="Times New Roman" w:hAnsi="Times New Roman" w:cs="Times New Roman"/>
          <w:iCs/>
          <w:sz w:val="28"/>
          <w:szCs w:val="28"/>
        </w:rPr>
      </w:pPr>
      <w:r w:rsidRPr="00FC31BA">
        <w:rPr>
          <w:rFonts w:ascii="Times New Roman" w:hAnsi="Times New Roman" w:cs="Times New Roman"/>
          <w:iCs/>
          <w:sz w:val="28"/>
          <w:szCs w:val="28"/>
        </w:rPr>
        <w:t>Второй этап мероприятий – доведение до сотрудника об увольнение – делает процесс высвобождения официальным и представляет собой исходный пункт для дальнейшей консультационной работы.</w:t>
      </w:r>
    </w:p>
    <w:p w:rsidR="004A2072" w:rsidRPr="00FC31BA" w:rsidRDefault="004A2072" w:rsidP="00FC31BA">
      <w:pPr>
        <w:spacing w:after="0" w:line="360" w:lineRule="auto"/>
        <w:ind w:firstLine="709"/>
        <w:jc w:val="both"/>
        <w:rPr>
          <w:rFonts w:ascii="Times New Roman" w:hAnsi="Times New Roman" w:cs="Times New Roman"/>
          <w:iCs/>
          <w:spacing w:val="-4"/>
          <w:sz w:val="28"/>
          <w:szCs w:val="28"/>
        </w:rPr>
      </w:pPr>
      <w:r w:rsidRPr="00FC31BA">
        <w:rPr>
          <w:rFonts w:ascii="Times New Roman" w:hAnsi="Times New Roman" w:cs="Times New Roman"/>
          <w:iCs/>
          <w:spacing w:val="-4"/>
          <w:sz w:val="28"/>
          <w:szCs w:val="28"/>
        </w:rPr>
        <w:t>Третий этап – консультирование – является центральным звеном во всем процессе управления высвобождением персонала. Этот этап в общем виде вкл</w:t>
      </w:r>
      <w:r w:rsidRPr="00FC31BA">
        <w:rPr>
          <w:rFonts w:ascii="Times New Roman" w:hAnsi="Times New Roman" w:cs="Times New Roman"/>
          <w:iCs/>
          <w:spacing w:val="-4"/>
          <w:sz w:val="28"/>
          <w:szCs w:val="28"/>
        </w:rPr>
        <w:t>ю</w:t>
      </w:r>
      <w:r w:rsidRPr="00FC31BA">
        <w:rPr>
          <w:rFonts w:ascii="Times New Roman" w:hAnsi="Times New Roman" w:cs="Times New Roman"/>
          <w:iCs/>
          <w:spacing w:val="-4"/>
          <w:sz w:val="28"/>
          <w:szCs w:val="28"/>
        </w:rPr>
        <w:t>чает три фазы. На первой фазе с помощью и самооценки со стороны сотрудника делается попытка проработать все неудачи работы на прежних должностях и наметить новые профе</w:t>
      </w:r>
      <w:r w:rsidRPr="00FC31BA">
        <w:rPr>
          <w:rFonts w:ascii="Times New Roman" w:hAnsi="Times New Roman" w:cs="Times New Roman"/>
          <w:iCs/>
          <w:spacing w:val="-4"/>
          <w:sz w:val="28"/>
          <w:szCs w:val="28"/>
        </w:rPr>
        <w:t>с</w:t>
      </w:r>
      <w:r w:rsidRPr="00FC31BA">
        <w:rPr>
          <w:rFonts w:ascii="Times New Roman" w:hAnsi="Times New Roman" w:cs="Times New Roman"/>
          <w:iCs/>
          <w:spacing w:val="-4"/>
          <w:sz w:val="28"/>
          <w:szCs w:val="28"/>
        </w:rPr>
        <w:t>сиональные и личные цели. На второй фазе формируется концепция поиска нового р</w:t>
      </w:r>
      <w:r w:rsidRPr="00FC31BA">
        <w:rPr>
          <w:rFonts w:ascii="Times New Roman" w:hAnsi="Times New Roman" w:cs="Times New Roman"/>
          <w:iCs/>
          <w:spacing w:val="-4"/>
          <w:sz w:val="28"/>
          <w:szCs w:val="28"/>
        </w:rPr>
        <w:t>а</w:t>
      </w:r>
      <w:r w:rsidRPr="00FC31BA">
        <w:rPr>
          <w:rFonts w:ascii="Times New Roman" w:hAnsi="Times New Roman" w:cs="Times New Roman"/>
          <w:iCs/>
          <w:spacing w:val="-4"/>
          <w:sz w:val="28"/>
          <w:szCs w:val="28"/>
        </w:rPr>
        <w:t xml:space="preserve">бочего места (например, разработка необходимых документов для будущего </w:t>
      </w:r>
      <w:proofErr w:type="spellStart"/>
      <w:r w:rsidRPr="00FC31BA">
        <w:rPr>
          <w:rFonts w:ascii="Times New Roman" w:hAnsi="Times New Roman" w:cs="Times New Roman"/>
          <w:iCs/>
          <w:spacing w:val="-4"/>
          <w:sz w:val="28"/>
          <w:szCs w:val="28"/>
        </w:rPr>
        <w:t>претендования</w:t>
      </w:r>
      <w:proofErr w:type="spellEnd"/>
      <w:r w:rsidRPr="00FC31BA">
        <w:rPr>
          <w:rFonts w:ascii="Times New Roman" w:hAnsi="Times New Roman" w:cs="Times New Roman"/>
          <w:iCs/>
          <w:spacing w:val="-4"/>
          <w:sz w:val="28"/>
          <w:szCs w:val="28"/>
        </w:rPr>
        <w:t xml:space="preserve"> на новые должности, построение сети б</w:t>
      </w:r>
      <w:r w:rsidRPr="00FC31BA">
        <w:rPr>
          <w:rFonts w:ascii="Times New Roman" w:hAnsi="Times New Roman" w:cs="Times New Roman"/>
          <w:iCs/>
          <w:spacing w:val="-4"/>
          <w:sz w:val="28"/>
          <w:szCs w:val="28"/>
        </w:rPr>
        <w:t>у</w:t>
      </w:r>
      <w:r w:rsidRPr="00FC31BA">
        <w:rPr>
          <w:rFonts w:ascii="Times New Roman" w:hAnsi="Times New Roman" w:cs="Times New Roman"/>
          <w:iCs/>
          <w:spacing w:val="-4"/>
          <w:sz w:val="28"/>
          <w:szCs w:val="28"/>
        </w:rPr>
        <w:t>дущих контрактов по поиску работы, тренинг по проведению собеседования и т.п.). Третью фазу можно назвать проведен</w:t>
      </w:r>
      <w:r w:rsidRPr="00FC31BA">
        <w:rPr>
          <w:rFonts w:ascii="Times New Roman" w:hAnsi="Times New Roman" w:cs="Times New Roman"/>
          <w:iCs/>
          <w:spacing w:val="-4"/>
          <w:sz w:val="28"/>
          <w:szCs w:val="28"/>
        </w:rPr>
        <w:t>и</w:t>
      </w:r>
      <w:r w:rsidRPr="00FC31BA">
        <w:rPr>
          <w:rFonts w:ascii="Times New Roman" w:hAnsi="Times New Roman" w:cs="Times New Roman"/>
          <w:iCs/>
          <w:spacing w:val="-4"/>
          <w:sz w:val="28"/>
          <w:szCs w:val="28"/>
        </w:rPr>
        <w:t>ем поиска рабочих мест (например, помощь в выборе из различных предложений о р</w:t>
      </w:r>
      <w:r w:rsidRPr="00FC31BA">
        <w:rPr>
          <w:rFonts w:ascii="Times New Roman" w:hAnsi="Times New Roman" w:cs="Times New Roman"/>
          <w:iCs/>
          <w:spacing w:val="-4"/>
          <w:sz w:val="28"/>
          <w:szCs w:val="28"/>
        </w:rPr>
        <w:t>а</w:t>
      </w:r>
      <w:r w:rsidRPr="00FC31BA">
        <w:rPr>
          <w:rFonts w:ascii="Times New Roman" w:hAnsi="Times New Roman" w:cs="Times New Roman"/>
          <w:iCs/>
          <w:spacing w:val="-4"/>
          <w:sz w:val="28"/>
          <w:szCs w:val="28"/>
        </w:rPr>
        <w:t>боте какого-то одного с точки зрения индивидуальных целевых установок сотрудн</w:t>
      </w:r>
      <w:r w:rsidRPr="00FC31BA">
        <w:rPr>
          <w:rFonts w:ascii="Times New Roman" w:hAnsi="Times New Roman" w:cs="Times New Roman"/>
          <w:iCs/>
          <w:spacing w:val="-4"/>
          <w:sz w:val="28"/>
          <w:szCs w:val="28"/>
        </w:rPr>
        <w:t>и</w:t>
      </w:r>
      <w:r w:rsidRPr="00FC31BA">
        <w:rPr>
          <w:rFonts w:ascii="Times New Roman" w:hAnsi="Times New Roman" w:cs="Times New Roman"/>
          <w:iCs/>
          <w:spacing w:val="-4"/>
          <w:sz w:val="28"/>
          <w:szCs w:val="28"/>
        </w:rPr>
        <w:t>ка)</w:t>
      </w:r>
      <w:r w:rsidRPr="00FC31BA">
        <w:rPr>
          <w:rStyle w:val="af"/>
          <w:rFonts w:ascii="Times New Roman" w:hAnsi="Times New Roman" w:cs="Times New Roman"/>
          <w:iCs/>
          <w:spacing w:val="-4"/>
          <w:sz w:val="28"/>
          <w:szCs w:val="28"/>
        </w:rPr>
        <w:footnoteReference w:id="9"/>
      </w:r>
      <w:r w:rsidRPr="00FC31BA">
        <w:rPr>
          <w:rFonts w:ascii="Times New Roman" w:hAnsi="Times New Roman" w:cs="Times New Roman"/>
          <w:iCs/>
          <w:spacing w:val="-4"/>
          <w:sz w:val="28"/>
          <w:szCs w:val="28"/>
        </w:rPr>
        <w:t xml:space="preserve">. </w:t>
      </w:r>
    </w:p>
    <w:p w:rsidR="004A2072" w:rsidRPr="00FC31BA" w:rsidRDefault="004A2072" w:rsidP="00FC31BA">
      <w:pPr>
        <w:spacing w:after="0"/>
        <w:rPr>
          <w:rFonts w:ascii="Times New Roman" w:hAnsi="Times New Roman" w:cs="Times New Roman"/>
          <w:sz w:val="28"/>
          <w:szCs w:val="28"/>
        </w:rPr>
      </w:pPr>
    </w:p>
    <w:p w:rsidR="004A2072" w:rsidRPr="00FC31BA" w:rsidRDefault="004A2072" w:rsidP="00FC31BA">
      <w:pPr>
        <w:spacing w:after="0"/>
        <w:jc w:val="both"/>
        <w:rPr>
          <w:rFonts w:ascii="Times New Roman" w:hAnsi="Times New Roman" w:cs="Times New Roman"/>
          <w:sz w:val="28"/>
          <w:szCs w:val="28"/>
        </w:rPr>
      </w:pPr>
    </w:p>
    <w:p w:rsidR="004A2072" w:rsidRPr="00FC31BA" w:rsidRDefault="004A2072"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DE1C11" w:rsidRPr="00FC31BA" w:rsidRDefault="00DE1C11" w:rsidP="00FC31BA">
      <w:pPr>
        <w:spacing w:after="0"/>
        <w:jc w:val="both"/>
        <w:rPr>
          <w:rFonts w:ascii="Times New Roman" w:hAnsi="Times New Roman" w:cs="Times New Roman"/>
          <w:sz w:val="28"/>
          <w:szCs w:val="28"/>
        </w:rPr>
      </w:pPr>
    </w:p>
    <w:p w:rsidR="004A2072" w:rsidRPr="00FC31BA" w:rsidRDefault="004A2072" w:rsidP="00FC31BA">
      <w:pPr>
        <w:spacing w:after="0"/>
        <w:jc w:val="both"/>
        <w:rPr>
          <w:rFonts w:ascii="Times New Roman" w:hAnsi="Times New Roman" w:cs="Times New Roman"/>
          <w:sz w:val="28"/>
          <w:szCs w:val="28"/>
        </w:rPr>
      </w:pPr>
    </w:p>
    <w:p w:rsidR="00DE1C11" w:rsidRPr="00FC31BA" w:rsidRDefault="00DE1C11" w:rsidP="00FC31BA">
      <w:pPr>
        <w:pStyle w:val="a5"/>
        <w:shd w:val="clear" w:color="auto" w:fill="FFFFFF"/>
        <w:spacing w:before="0" w:beforeAutospacing="0" w:after="0" w:afterAutospacing="0" w:line="360" w:lineRule="auto"/>
        <w:jc w:val="both"/>
        <w:rPr>
          <w:b/>
          <w:bCs/>
          <w:sz w:val="28"/>
          <w:szCs w:val="28"/>
        </w:rPr>
      </w:pPr>
      <w:r w:rsidRPr="00FC31BA">
        <w:rPr>
          <w:b/>
          <w:bCs/>
          <w:sz w:val="28"/>
          <w:szCs w:val="28"/>
        </w:rPr>
        <w:lastRenderedPageBreak/>
        <w:t xml:space="preserve">Глава 2. АНАЛИЗ   </w:t>
      </w:r>
      <w:r w:rsidR="004A2072" w:rsidRPr="00FC31BA">
        <w:rPr>
          <w:b/>
          <w:bCs/>
          <w:sz w:val="28"/>
          <w:szCs w:val="28"/>
        </w:rPr>
        <w:t xml:space="preserve"> ПРИЕМА, АДАПТАЦИИ И УВОЛЬНЕНИЯ</w:t>
      </w:r>
      <w:r w:rsidRPr="00FC31BA">
        <w:rPr>
          <w:b/>
          <w:bCs/>
          <w:sz w:val="28"/>
          <w:szCs w:val="28"/>
        </w:rPr>
        <w:t xml:space="preserve">   В КОМПАН</w:t>
      </w:r>
      <w:proofErr w:type="gramStart"/>
      <w:r w:rsidRPr="00FC31BA">
        <w:rPr>
          <w:b/>
          <w:bCs/>
          <w:sz w:val="28"/>
          <w:szCs w:val="28"/>
        </w:rPr>
        <w:t xml:space="preserve">ИИ </w:t>
      </w:r>
      <w:r w:rsidR="004A2072" w:rsidRPr="00FC31BA">
        <w:rPr>
          <w:rStyle w:val="10"/>
          <w:color w:val="auto"/>
        </w:rPr>
        <w:t>АО</w:t>
      </w:r>
      <w:proofErr w:type="gramEnd"/>
      <w:r w:rsidR="004A2072" w:rsidRPr="00FC31BA">
        <w:rPr>
          <w:rStyle w:val="10"/>
          <w:color w:val="auto"/>
        </w:rPr>
        <w:t xml:space="preserve"> «ЗАРА СНГ»</w:t>
      </w:r>
    </w:p>
    <w:p w:rsidR="00DE1C11" w:rsidRPr="00FC31BA" w:rsidRDefault="00DE1C11" w:rsidP="00FC31BA">
      <w:pPr>
        <w:pStyle w:val="ac"/>
        <w:spacing w:line="480" w:lineRule="auto"/>
        <w:contextualSpacing/>
        <w:jc w:val="both"/>
        <w:outlineLvl w:val="1"/>
        <w:rPr>
          <w:rStyle w:val="ab"/>
          <w:rFonts w:ascii="Times New Roman" w:hAnsi="Times New Roman" w:cs="Times New Roman"/>
          <w:b/>
          <w:u w:val="none"/>
        </w:rPr>
      </w:pPr>
      <w:bookmarkStart w:id="7" w:name="_Toc452753910"/>
      <w:bookmarkStart w:id="8" w:name="_Toc501616828"/>
      <w:bookmarkStart w:id="9" w:name="_Toc502069154"/>
      <w:r w:rsidRPr="00FC31BA">
        <w:rPr>
          <w:rStyle w:val="ab"/>
          <w:rFonts w:ascii="Times New Roman" w:hAnsi="Times New Roman" w:cs="Times New Roman"/>
          <w:b/>
          <w:u w:val="none"/>
        </w:rPr>
        <w:t>2.1. Организационно-экономическая характеристика АО «ЗАРА  СНГ»</w:t>
      </w:r>
      <w:bookmarkEnd w:id="7"/>
      <w:bookmarkEnd w:id="8"/>
      <w:bookmarkEnd w:id="9"/>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w:t>
      </w:r>
      <w:proofErr w:type="gramStart"/>
      <w:r w:rsidRPr="00FC31BA">
        <w:rPr>
          <w:rFonts w:ascii="Times New Roman" w:hAnsi="Times New Roman" w:cs="Times New Roman"/>
          <w:sz w:val="28"/>
          <w:szCs w:val="28"/>
          <w:shd w:val="clear" w:color="auto" w:fill="FFFFFF"/>
        </w:rPr>
        <w:t xml:space="preserve">Организация АО «ЗАРА СНГ»- является крупнейшей торговой сетью известного европейского бренда </w:t>
      </w:r>
      <w:hyperlink r:id="rId12" w:tooltip="Inditex" w:history="1">
        <w:proofErr w:type="spellStart"/>
        <w:r w:rsidRPr="00FC31BA">
          <w:rPr>
            <w:rFonts w:ascii="Times New Roman" w:hAnsi="Times New Roman" w:cs="Times New Roman"/>
            <w:sz w:val="28"/>
            <w:szCs w:val="28"/>
          </w:rPr>
          <w:t>Inditex</w:t>
        </w:r>
        <w:proofErr w:type="spellEnd"/>
      </w:hyperlink>
      <w:r w:rsidRPr="00FC31BA">
        <w:rPr>
          <w:rFonts w:ascii="Times New Roman" w:hAnsi="Times New Roman" w:cs="Times New Roman"/>
          <w:sz w:val="28"/>
          <w:szCs w:val="28"/>
          <w:shd w:val="clear" w:color="auto" w:fill="FFFFFF"/>
        </w:rPr>
        <w:t>. Компанией принадлежит испанскому магнату</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"https://ru.wikipedia.org/wiki/%D0%9E%D1%80%D1%82%D0%B5%D0%B3%D0%B0,_%D0%90%D0%BC%D0%B0%D0%BD%D1%81%D0%B8%D0%BE" \o "Ортега, Амансио"</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Амансио</w:t>
      </w:r>
      <w:proofErr w:type="spellEnd"/>
      <w:r w:rsidRPr="00FC31BA">
        <w:rPr>
          <w:rFonts w:ascii="Times New Roman" w:hAnsi="Times New Roman" w:cs="Times New Roman"/>
          <w:sz w:val="28"/>
          <w:szCs w:val="28"/>
        </w:rPr>
        <w:t xml:space="preserve"> </w:t>
      </w:r>
      <w:proofErr w:type="spellStart"/>
      <w:r w:rsidRPr="00FC31BA">
        <w:rPr>
          <w:rFonts w:ascii="Times New Roman" w:hAnsi="Times New Roman" w:cs="Times New Roman"/>
          <w:sz w:val="28"/>
          <w:szCs w:val="28"/>
        </w:rPr>
        <w:t>Ортеге</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 который также является владельцем таких брендов как</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"https://ru.wikipedia.org/wiki/Massimo_Dutti" \o "Massimo Dutti"</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Massimo</w:t>
      </w:r>
      <w:proofErr w:type="spellEnd"/>
      <w:r w:rsidRPr="00FC31BA">
        <w:rPr>
          <w:rFonts w:ascii="Times New Roman" w:hAnsi="Times New Roman" w:cs="Times New Roman"/>
          <w:sz w:val="28"/>
          <w:szCs w:val="28"/>
        </w:rPr>
        <w:t xml:space="preserve"> </w:t>
      </w:r>
      <w:proofErr w:type="spellStart"/>
      <w:r w:rsidRPr="00FC31BA">
        <w:rPr>
          <w:rFonts w:ascii="Times New Roman" w:hAnsi="Times New Roman" w:cs="Times New Roman"/>
          <w:sz w:val="28"/>
          <w:szCs w:val="28"/>
        </w:rPr>
        <w:t>Dutti</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"https://ru.wikipedia.org/wiki/Pull_and_Bear" \o "Pull and Bear"</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Pull</w:t>
      </w:r>
      <w:proofErr w:type="spellEnd"/>
      <w:r w:rsidRPr="00FC31BA">
        <w:rPr>
          <w:rFonts w:ascii="Times New Roman" w:hAnsi="Times New Roman" w:cs="Times New Roman"/>
          <w:sz w:val="28"/>
          <w:szCs w:val="28"/>
        </w:rPr>
        <w:t xml:space="preserve"> </w:t>
      </w:r>
      <w:proofErr w:type="spellStart"/>
      <w:r w:rsidRPr="00FC31BA">
        <w:rPr>
          <w:rFonts w:ascii="Times New Roman" w:hAnsi="Times New Roman" w:cs="Times New Roman"/>
          <w:sz w:val="28"/>
          <w:szCs w:val="28"/>
        </w:rPr>
        <w:t>and</w:t>
      </w:r>
      <w:proofErr w:type="spellEnd"/>
      <w:r w:rsidRPr="00FC31BA">
        <w:rPr>
          <w:rFonts w:ascii="Times New Roman" w:hAnsi="Times New Roman" w:cs="Times New Roman"/>
          <w:sz w:val="28"/>
          <w:szCs w:val="28"/>
        </w:rPr>
        <w:t xml:space="preserve"> </w:t>
      </w:r>
      <w:proofErr w:type="spellStart"/>
      <w:r w:rsidRPr="00FC31BA">
        <w:rPr>
          <w:rFonts w:ascii="Times New Roman" w:hAnsi="Times New Roman" w:cs="Times New Roman"/>
          <w:sz w:val="28"/>
          <w:szCs w:val="28"/>
        </w:rPr>
        <w:t>Bear</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"https://en.wikipedia.org/wiki/Oysho" \o "en:Oysho"</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Oysho</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 xml:space="preserve">, </w:t>
      </w:r>
      <w:proofErr w:type="spellStart"/>
      <w:r w:rsidRPr="00FC31BA">
        <w:rPr>
          <w:rFonts w:ascii="Times New Roman" w:hAnsi="Times New Roman" w:cs="Times New Roman"/>
          <w:sz w:val="28"/>
          <w:szCs w:val="28"/>
          <w:shd w:val="clear" w:color="auto" w:fill="FFFFFF"/>
        </w:rPr>
        <w:t>Zara</w:t>
      </w:r>
      <w:proofErr w:type="spellEnd"/>
      <w:r w:rsidRPr="00FC31BA">
        <w:rPr>
          <w:rFonts w:ascii="Times New Roman" w:hAnsi="Times New Roman" w:cs="Times New Roman"/>
          <w:sz w:val="28"/>
          <w:szCs w:val="28"/>
          <w:shd w:val="clear" w:color="auto" w:fill="FFFFFF"/>
        </w:rPr>
        <w:t xml:space="preserve"> </w:t>
      </w:r>
      <w:proofErr w:type="spellStart"/>
      <w:r w:rsidRPr="00FC31BA">
        <w:rPr>
          <w:rFonts w:ascii="Times New Roman" w:hAnsi="Times New Roman" w:cs="Times New Roman"/>
          <w:sz w:val="28"/>
          <w:szCs w:val="28"/>
          <w:shd w:val="clear" w:color="auto" w:fill="FFFFFF"/>
        </w:rPr>
        <w:t>Home</w:t>
      </w:r>
      <w:proofErr w:type="spellEnd"/>
      <w:r w:rsidRPr="00FC31BA">
        <w:rPr>
          <w:rFonts w:ascii="Times New Roman" w:hAnsi="Times New Roman" w:cs="Times New Roman"/>
          <w:sz w:val="28"/>
          <w:szCs w:val="28"/>
          <w:shd w:val="clear" w:color="auto" w:fill="FFFFFF"/>
        </w:rPr>
        <w:t>,</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"https://en.wikipedia.org/wiki/Uterq%C3%BCe" \o "en:Uterqüe"</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Uterqüe</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 xml:space="preserve">, </w:t>
      </w:r>
      <w:hyperlink r:id="rId13" w:tooltip="en:Stradivarius (Inditex)" w:history="1">
        <w:proofErr w:type="spellStart"/>
        <w:r w:rsidRPr="00FC31BA">
          <w:rPr>
            <w:rFonts w:ascii="Times New Roman" w:hAnsi="Times New Roman" w:cs="Times New Roman"/>
            <w:sz w:val="28"/>
            <w:szCs w:val="28"/>
          </w:rPr>
          <w:t>Stradivarius</w:t>
        </w:r>
        <w:proofErr w:type="spellEnd"/>
      </w:hyperlink>
      <w:r w:rsidRPr="00FC31BA">
        <w:rPr>
          <w:rFonts w:ascii="Times New Roman" w:hAnsi="Times New Roman" w:cs="Times New Roman"/>
          <w:sz w:val="28"/>
          <w:szCs w:val="28"/>
          <w:shd w:val="clear" w:color="auto" w:fill="FFFFFF"/>
        </w:rPr>
        <w:t xml:space="preserve">, </w:t>
      </w:r>
      <w:proofErr w:type="spellStart"/>
      <w:r w:rsidRPr="00FC31BA">
        <w:rPr>
          <w:rFonts w:ascii="Times New Roman" w:hAnsi="Times New Roman" w:cs="Times New Roman"/>
          <w:sz w:val="28"/>
          <w:szCs w:val="28"/>
          <w:shd w:val="clear" w:color="auto" w:fill="FFFFFF"/>
        </w:rPr>
        <w:t>Lefties</w:t>
      </w:r>
      <w:proofErr w:type="spellEnd"/>
      <w:r w:rsidRPr="00FC31BA">
        <w:rPr>
          <w:rFonts w:ascii="Times New Roman" w:hAnsi="Times New Roman" w:cs="Times New Roman"/>
          <w:sz w:val="28"/>
          <w:szCs w:val="28"/>
          <w:shd w:val="clear" w:color="auto" w:fill="FFFFFF"/>
        </w:rPr>
        <w:t xml:space="preserve"> и</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"https://ru.wikipedia.org/w/index.php?title=Bershka&amp;action=edit&amp;redlink=1" \o "Bershka (страница отсутствует)"</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Bershka</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 Главный офис находится в</w:t>
      </w:r>
      <w:r w:rsidRPr="00FC31BA">
        <w:rPr>
          <w:rFonts w:ascii="Times New Roman" w:hAnsi="Times New Roman" w:cs="Times New Roman"/>
          <w:sz w:val="28"/>
          <w:szCs w:val="28"/>
        </w:rPr>
        <w:t> </w:t>
      </w:r>
      <w:proofErr w:type="spellStart"/>
      <w:r w:rsidRPr="00FC31BA">
        <w:rPr>
          <w:rFonts w:ascii="Times New Roman" w:hAnsi="Times New Roman" w:cs="Times New Roman"/>
          <w:sz w:val="28"/>
          <w:szCs w:val="28"/>
        </w:rPr>
        <w:fldChar w:fldCharType="begin"/>
      </w:r>
      <w:r w:rsidRPr="00FC31BA">
        <w:rPr>
          <w:rFonts w:ascii="Times New Roman" w:hAnsi="Times New Roman" w:cs="Times New Roman"/>
          <w:sz w:val="28"/>
          <w:szCs w:val="28"/>
        </w:rPr>
        <w:instrText>HYPERLINK "https://ru.wikipedia.org/wiki/%D0%9B%D0%B0-%D0%9A%D0%BE%D1%80%D1%83%D0%BD%D1%8C%D1%8F" \o "Ла-Корунья"</w:instrText>
      </w:r>
      <w:r w:rsidRPr="00FC31BA">
        <w:rPr>
          <w:rFonts w:ascii="Times New Roman" w:hAnsi="Times New Roman" w:cs="Times New Roman"/>
          <w:sz w:val="28"/>
          <w:szCs w:val="28"/>
        </w:rPr>
        <w:fldChar w:fldCharType="separate"/>
      </w:r>
      <w:r w:rsidRPr="00FC31BA">
        <w:rPr>
          <w:rFonts w:ascii="Times New Roman" w:hAnsi="Times New Roman" w:cs="Times New Roman"/>
          <w:sz w:val="28"/>
          <w:szCs w:val="28"/>
        </w:rPr>
        <w:t>Ла-Корунья</w:t>
      </w:r>
      <w:proofErr w:type="spellEnd"/>
      <w:r w:rsidRPr="00FC31BA">
        <w:rPr>
          <w:rFonts w:ascii="Times New Roman" w:hAnsi="Times New Roman" w:cs="Times New Roman"/>
          <w:sz w:val="28"/>
          <w:szCs w:val="28"/>
        </w:rPr>
        <w:fldChar w:fldCharType="end"/>
      </w:r>
      <w:r w:rsidRPr="00FC31BA">
        <w:rPr>
          <w:rFonts w:ascii="Times New Roman" w:hAnsi="Times New Roman" w:cs="Times New Roman"/>
          <w:sz w:val="28"/>
          <w:szCs w:val="28"/>
          <w:shd w:val="clear" w:color="auto" w:fill="FFFFFF"/>
        </w:rPr>
        <w:t>,</w:t>
      </w:r>
      <w:r w:rsidRPr="00FC31BA">
        <w:rPr>
          <w:rFonts w:ascii="Times New Roman" w:hAnsi="Times New Roman" w:cs="Times New Roman"/>
          <w:sz w:val="28"/>
          <w:szCs w:val="28"/>
        </w:rPr>
        <w:t> </w:t>
      </w:r>
      <w:hyperlink r:id="rId14" w:tooltip="Испания" w:history="1">
        <w:r w:rsidRPr="00FC31BA">
          <w:rPr>
            <w:rFonts w:ascii="Times New Roman" w:hAnsi="Times New Roman" w:cs="Times New Roman"/>
            <w:sz w:val="28"/>
            <w:szCs w:val="28"/>
          </w:rPr>
          <w:t>Испания</w:t>
        </w:r>
      </w:hyperlink>
      <w:r w:rsidRPr="00FC31BA">
        <w:rPr>
          <w:rFonts w:ascii="Times New Roman" w:hAnsi="Times New Roman" w:cs="Times New Roman"/>
          <w:sz w:val="28"/>
          <w:szCs w:val="28"/>
          <w:shd w:val="clear" w:color="auto" w:fill="FFFFFF"/>
        </w:rPr>
        <w:t xml:space="preserve">, где в 1975 году был открыт первый магазин. </w:t>
      </w:r>
      <w:proofErr w:type="gramEnd"/>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Фактический адрес: </w:t>
      </w:r>
      <w:proofErr w:type="gramStart"/>
      <w:r w:rsidRPr="00FC31BA">
        <w:rPr>
          <w:rFonts w:ascii="Times New Roman" w:hAnsi="Times New Roman" w:cs="Times New Roman"/>
          <w:sz w:val="28"/>
          <w:szCs w:val="28"/>
          <w:shd w:val="clear" w:color="auto" w:fill="FFFFFF"/>
        </w:rPr>
        <w:t>г</w:t>
      </w:r>
      <w:proofErr w:type="gramEnd"/>
      <w:r w:rsidRPr="00FC31BA">
        <w:rPr>
          <w:rFonts w:ascii="Times New Roman" w:hAnsi="Times New Roman" w:cs="Times New Roman"/>
          <w:sz w:val="28"/>
          <w:szCs w:val="28"/>
          <w:shd w:val="clear" w:color="auto" w:fill="FFFFFF"/>
        </w:rPr>
        <w:t>. Москва, Пресненская набережная, д. 10, 123317, ИНН:7707099460, КПП: 774901001.</w:t>
      </w:r>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Учредительным документом </w:t>
      </w:r>
      <w:r w:rsidRPr="00FC31BA">
        <w:rPr>
          <w:rFonts w:ascii="Times New Roman" w:hAnsi="Times New Roman" w:cs="Times New Roman"/>
          <w:sz w:val="28"/>
          <w:szCs w:val="28"/>
        </w:rPr>
        <w:t>АО  «ЗАРА СНГ»</w:t>
      </w:r>
      <w:r w:rsidRPr="00FC31BA">
        <w:rPr>
          <w:rFonts w:ascii="Times New Roman" w:hAnsi="Times New Roman" w:cs="Times New Roman"/>
          <w:sz w:val="28"/>
          <w:szCs w:val="28"/>
          <w:shd w:val="clear" w:color="auto" w:fill="FFFFFF"/>
        </w:rPr>
        <w:t xml:space="preserve"> является Устав.</w:t>
      </w:r>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Основной целью </w:t>
      </w:r>
      <w:r w:rsidRPr="00FC31BA">
        <w:rPr>
          <w:rFonts w:ascii="Times New Roman" w:hAnsi="Times New Roman" w:cs="Times New Roman"/>
          <w:sz w:val="28"/>
          <w:szCs w:val="28"/>
        </w:rPr>
        <w:t>АО  «ЗАРА СНГ»</w:t>
      </w:r>
      <w:r w:rsidRPr="00FC31BA">
        <w:rPr>
          <w:rFonts w:ascii="Times New Roman" w:hAnsi="Times New Roman" w:cs="Times New Roman"/>
          <w:sz w:val="28"/>
          <w:szCs w:val="28"/>
          <w:shd w:val="clear" w:color="auto" w:fill="FFFFFF"/>
        </w:rPr>
        <w:t xml:space="preserve"> является получение прибыли.</w:t>
      </w:r>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Основным видом деятельности </w:t>
      </w:r>
      <w:r w:rsidRPr="00FC31BA">
        <w:rPr>
          <w:rFonts w:ascii="Times New Roman" w:hAnsi="Times New Roman" w:cs="Times New Roman"/>
          <w:sz w:val="28"/>
          <w:szCs w:val="28"/>
        </w:rPr>
        <w:t xml:space="preserve">АО  «ЗАРА СНГ» </w:t>
      </w:r>
      <w:r w:rsidRPr="00FC31BA">
        <w:rPr>
          <w:rFonts w:ascii="Times New Roman" w:hAnsi="Times New Roman" w:cs="Times New Roman"/>
          <w:sz w:val="28"/>
          <w:szCs w:val="28"/>
          <w:shd w:val="clear" w:color="auto" w:fill="FFFFFF"/>
        </w:rPr>
        <w:t>является:</w:t>
      </w:r>
    </w:p>
    <w:p w:rsidR="00DE1C11" w:rsidRPr="00FC31BA" w:rsidRDefault="00DE1C11" w:rsidP="00FC31BA">
      <w:pPr>
        <w:pStyle w:val="aa"/>
        <w:numPr>
          <w:ilvl w:val="0"/>
          <w:numId w:val="4"/>
        </w:numPr>
        <w:tabs>
          <w:tab w:val="left" w:pos="3015"/>
        </w:tabs>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оптовая, розничная торговля,</w:t>
      </w:r>
    </w:p>
    <w:p w:rsidR="00DE1C11" w:rsidRPr="00FC31BA" w:rsidRDefault="00DE1C11" w:rsidP="00FC31BA">
      <w:pPr>
        <w:pStyle w:val="aa"/>
        <w:numPr>
          <w:ilvl w:val="0"/>
          <w:numId w:val="4"/>
        </w:numPr>
        <w:tabs>
          <w:tab w:val="left" w:pos="3015"/>
        </w:tabs>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развитие магазинов Общества,</w:t>
      </w:r>
    </w:p>
    <w:p w:rsidR="00DE1C11" w:rsidRPr="00FC31BA" w:rsidRDefault="00DE1C11" w:rsidP="00FC31BA">
      <w:pPr>
        <w:pStyle w:val="aa"/>
        <w:numPr>
          <w:ilvl w:val="0"/>
          <w:numId w:val="4"/>
        </w:numPr>
        <w:tabs>
          <w:tab w:val="left" w:pos="3015"/>
        </w:tabs>
        <w:spacing w:after="0" w:line="480" w:lineRule="auto"/>
        <w:jc w:val="both"/>
        <w:rPr>
          <w:rFonts w:ascii="Times New Roman" w:hAnsi="Times New Roman" w:cs="Times New Roman"/>
          <w:sz w:val="28"/>
          <w:szCs w:val="28"/>
        </w:rPr>
      </w:pPr>
      <w:r w:rsidRPr="00FC31BA">
        <w:rPr>
          <w:rFonts w:ascii="Times New Roman" w:hAnsi="Times New Roman" w:cs="Times New Roman"/>
          <w:sz w:val="28"/>
          <w:szCs w:val="28"/>
        </w:rPr>
        <w:t>инвестиционная деятельность,</w:t>
      </w:r>
    </w:p>
    <w:p w:rsidR="00DE1C11" w:rsidRPr="00FC31BA" w:rsidRDefault="00DE1C11" w:rsidP="00FC31BA">
      <w:pPr>
        <w:pStyle w:val="aa"/>
        <w:numPr>
          <w:ilvl w:val="0"/>
          <w:numId w:val="4"/>
        </w:numPr>
        <w:tabs>
          <w:tab w:val="left" w:pos="3015"/>
        </w:tabs>
        <w:spacing w:after="0" w:line="480" w:lineRule="auto"/>
        <w:jc w:val="both"/>
        <w:rPr>
          <w:rFonts w:ascii="Times New Roman" w:hAnsi="Times New Roman" w:cs="Times New Roman"/>
          <w:sz w:val="28"/>
          <w:szCs w:val="28"/>
        </w:rPr>
      </w:pPr>
      <w:r w:rsidRPr="00FC31BA">
        <w:rPr>
          <w:rFonts w:ascii="Times New Roman" w:hAnsi="Times New Roman" w:cs="Times New Roman"/>
          <w:sz w:val="28"/>
          <w:szCs w:val="28"/>
        </w:rPr>
        <w:t>строительство,</w:t>
      </w:r>
    </w:p>
    <w:p w:rsidR="00DE1C11" w:rsidRPr="00FC31BA" w:rsidRDefault="00DE1C11" w:rsidP="00FC31BA">
      <w:pPr>
        <w:pStyle w:val="aa"/>
        <w:numPr>
          <w:ilvl w:val="0"/>
          <w:numId w:val="4"/>
        </w:numPr>
        <w:tabs>
          <w:tab w:val="left" w:pos="3015"/>
        </w:tabs>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консультационные услуги.</w:t>
      </w:r>
    </w:p>
    <w:p w:rsidR="00DE1C11" w:rsidRPr="00FC31BA" w:rsidRDefault="00DE1C11" w:rsidP="00FC31BA">
      <w:pPr>
        <w:tabs>
          <w:tab w:val="left" w:pos="3015"/>
        </w:tabs>
        <w:spacing w:after="0" w:line="360" w:lineRule="auto"/>
        <w:ind w:firstLine="709"/>
        <w:contextualSpacing/>
        <w:jc w:val="both"/>
        <w:rPr>
          <w:rFonts w:ascii="Times New Roman" w:hAnsi="Times New Roman" w:cs="Times New Roman"/>
          <w:sz w:val="28"/>
          <w:szCs w:val="28"/>
        </w:rPr>
      </w:pPr>
      <w:r w:rsidRPr="00FC31BA">
        <w:rPr>
          <w:rFonts w:ascii="Times New Roman" w:hAnsi="Times New Roman" w:cs="Times New Roman"/>
          <w:sz w:val="28"/>
          <w:szCs w:val="28"/>
        </w:rPr>
        <w:t>Уставный капитал общества составляет 10 000 тыс. руб.</w:t>
      </w:r>
    </w:p>
    <w:p w:rsidR="00DE1C11" w:rsidRPr="00FC31BA" w:rsidRDefault="00DE1C11" w:rsidP="00FC31BA">
      <w:pPr>
        <w:spacing w:after="0" w:line="360" w:lineRule="auto"/>
        <w:ind w:firstLine="709"/>
        <w:contextualSpacing/>
        <w:jc w:val="both"/>
        <w:rPr>
          <w:rFonts w:ascii="Times New Roman" w:hAnsi="Times New Roman" w:cs="Times New Roman"/>
          <w:sz w:val="28"/>
          <w:szCs w:val="28"/>
        </w:rPr>
      </w:pPr>
      <w:r w:rsidRPr="00FC31BA">
        <w:rPr>
          <w:rFonts w:ascii="Times New Roman" w:hAnsi="Times New Roman" w:cs="Times New Roman"/>
          <w:sz w:val="28"/>
          <w:szCs w:val="28"/>
        </w:rPr>
        <w:t>Органами управления в соответствии с уставом АО  «ЗАРА СНГ» являются:</w:t>
      </w:r>
    </w:p>
    <w:p w:rsidR="00DE1C11" w:rsidRPr="00FC31BA" w:rsidRDefault="00DE1C11" w:rsidP="00FC31BA">
      <w:pPr>
        <w:pStyle w:val="aa"/>
        <w:numPr>
          <w:ilvl w:val="0"/>
          <w:numId w:val="2"/>
        </w:num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Общее собрание участников;</w:t>
      </w:r>
    </w:p>
    <w:p w:rsidR="00DE1C11" w:rsidRPr="00FC31BA" w:rsidRDefault="00DE1C11" w:rsidP="00FC31BA">
      <w:pPr>
        <w:pStyle w:val="aa"/>
        <w:numPr>
          <w:ilvl w:val="0"/>
          <w:numId w:val="2"/>
        </w:num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Генеральный директор.</w:t>
      </w:r>
    </w:p>
    <w:p w:rsidR="00DE1C11" w:rsidRPr="00FC31BA" w:rsidRDefault="00DE1C11" w:rsidP="00FC31BA">
      <w:pPr>
        <w:spacing w:after="0" w:line="360" w:lineRule="auto"/>
        <w:ind w:firstLine="709"/>
        <w:contextualSpacing/>
        <w:jc w:val="both"/>
        <w:rPr>
          <w:rFonts w:ascii="Times New Roman" w:hAnsi="Times New Roman" w:cs="Times New Roman"/>
          <w:sz w:val="28"/>
          <w:szCs w:val="28"/>
        </w:rPr>
      </w:pPr>
      <w:r w:rsidRPr="00FC31BA">
        <w:rPr>
          <w:rFonts w:ascii="Times New Roman" w:hAnsi="Times New Roman" w:cs="Times New Roman"/>
          <w:sz w:val="28"/>
          <w:szCs w:val="28"/>
        </w:rPr>
        <w:t>Высшим органом управления АО  «ЗАРА СНГ</w:t>
      </w:r>
      <w:proofErr w:type="gramStart"/>
      <w:r w:rsidRPr="00FC31BA">
        <w:rPr>
          <w:rFonts w:ascii="Times New Roman" w:hAnsi="Times New Roman" w:cs="Times New Roman"/>
          <w:sz w:val="28"/>
          <w:szCs w:val="28"/>
        </w:rPr>
        <w:t>»я</w:t>
      </w:r>
      <w:proofErr w:type="gramEnd"/>
      <w:r w:rsidRPr="00FC31BA">
        <w:rPr>
          <w:rFonts w:ascii="Times New Roman" w:hAnsi="Times New Roman" w:cs="Times New Roman"/>
          <w:sz w:val="28"/>
          <w:szCs w:val="28"/>
        </w:rPr>
        <w:t xml:space="preserve">вляется общее собрание участников. Оно может быть очередным или внеочередным. </w:t>
      </w:r>
    </w:p>
    <w:p w:rsidR="00DE1C11" w:rsidRPr="00FC31BA" w:rsidRDefault="00DE1C11" w:rsidP="00FC31BA">
      <w:pPr>
        <w:spacing w:after="0" w:line="360" w:lineRule="auto"/>
        <w:ind w:firstLine="709"/>
        <w:contextualSpacing/>
        <w:jc w:val="both"/>
        <w:rPr>
          <w:rFonts w:ascii="Times New Roman" w:hAnsi="Times New Roman" w:cs="Times New Roman"/>
          <w:sz w:val="28"/>
          <w:szCs w:val="28"/>
        </w:rPr>
      </w:pPr>
      <w:r w:rsidRPr="00FC31BA">
        <w:rPr>
          <w:rFonts w:ascii="Times New Roman" w:hAnsi="Times New Roman" w:cs="Times New Roman"/>
          <w:sz w:val="28"/>
          <w:szCs w:val="28"/>
        </w:rPr>
        <w:t>К компетенции Общего собрания участников относится:</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определение основных направлений деятельности предприятия;</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lastRenderedPageBreak/>
        <w:t>принятие решения об участии в объединениях коммерческих организаций (ассоциациях и т.п.);</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изменение устава;</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изменение размера уставного капитала;</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формирование исполнительных органов;</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досрочное прекращение полномочий исполнительных органов;</w:t>
      </w:r>
    </w:p>
    <w:p w:rsidR="00DE1C11" w:rsidRPr="00FC31BA" w:rsidRDefault="00DE1C11" w:rsidP="00FC31BA">
      <w:pPr>
        <w:pStyle w:val="aa"/>
        <w:numPr>
          <w:ilvl w:val="0"/>
          <w:numId w:val="3"/>
        </w:numPr>
        <w:spacing w:after="0" w:line="360" w:lineRule="auto"/>
        <w:ind w:left="426"/>
        <w:jc w:val="both"/>
        <w:rPr>
          <w:rFonts w:ascii="Times New Roman" w:hAnsi="Times New Roman" w:cs="Times New Roman"/>
          <w:sz w:val="28"/>
          <w:szCs w:val="28"/>
        </w:rPr>
      </w:pPr>
      <w:r w:rsidRPr="00FC31BA">
        <w:rPr>
          <w:rFonts w:ascii="Times New Roman" w:hAnsi="Times New Roman" w:cs="Times New Roman"/>
          <w:sz w:val="28"/>
          <w:szCs w:val="28"/>
        </w:rPr>
        <w:t>утверждение годовых отчетов и годовой бухгалтерской отчетности и др.</w:t>
      </w:r>
    </w:p>
    <w:p w:rsidR="00DE1C11" w:rsidRPr="00FC31BA" w:rsidRDefault="00DE1C11" w:rsidP="00FC31BA">
      <w:pPr>
        <w:spacing w:after="0" w:line="360" w:lineRule="auto"/>
        <w:ind w:firstLine="709"/>
        <w:contextualSpacing/>
        <w:jc w:val="both"/>
        <w:rPr>
          <w:rFonts w:ascii="Times New Roman" w:hAnsi="Times New Roman" w:cs="Times New Roman"/>
          <w:sz w:val="28"/>
          <w:szCs w:val="28"/>
        </w:rPr>
      </w:pPr>
      <w:r w:rsidRPr="00FC31BA">
        <w:rPr>
          <w:rFonts w:ascii="Times New Roman" w:hAnsi="Times New Roman" w:cs="Times New Roman"/>
          <w:sz w:val="28"/>
          <w:szCs w:val="28"/>
        </w:rPr>
        <w:t>Очередное собрание участников Общего собрания проводится как минимум один раз в год. Внеочередное собрание созывается исполнительным органом. Текущей деятельностью предприятия руководит единоличный исполнительный орган (генеральный директор). Единоличный исполнительный орган подотчетен общему собранию участников.</w: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 xml:space="preserve">         Организационная структура предприятия   «ЗАРА СНГ» является линейно-функциональной (рисунок 4).</w: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rect id="Rectangle 239" o:spid="_x0000_s1049" style="position:absolute;left:0;text-align:left;margin-left:98.7pt;margin-top:16.3pt;width:237.2pt;height:23.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">
            <o:lock v:ext="edit" aspectratio="t"/>
            <v:textbox style="mso-next-textbox:#Rectangle 239">
              <w:txbxContent>
                <w:p w:rsidR="003740F5" w:rsidRPr="009E3CE2" w:rsidRDefault="003740F5" w:rsidP="00DE1C11">
                  <w:pPr>
                    <w:jc w:val="center"/>
                    <w:rPr>
                      <w:rFonts w:ascii="Times New Roman" w:hAnsi="Times New Roman"/>
                    </w:rPr>
                  </w:pPr>
                  <w:r w:rsidRPr="009E3CE2">
                    <w:rPr>
                      <w:rFonts w:ascii="Times New Roman" w:hAnsi="Times New Roman"/>
                    </w:rPr>
                    <w:t>Общее собрание участников</w:t>
                  </w:r>
                </w:p>
              </w:txbxContent>
            </v:textbox>
          </v:rect>
        </w:pic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207" o:spid="_x0000_s1037" type="#_x0000_t32" style="position:absolute;left:0;text-align:left;margin-left:215.7pt;margin-top:15.4pt;width:0;height:10.5pt;z-index:2516725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"/>
        </w:pict>
      </w:r>
      <w:r w:rsidRPr="00FC31BA">
        <w:rPr>
          <w:rFonts w:ascii="Times New Roman" w:hAnsi="Times New Roman" w:cs="Times New Roman"/>
          <w:noProof/>
          <w:sz w:val="28"/>
          <w:szCs w:val="28"/>
          <w:lang w:eastAsia="ru-RU"/>
        </w:rPr>
        <w:pict>
          <v:rect id="Rectangle 187" o:spid="_x0000_s1029" style="position:absolute;left:0;text-align:left;margin-left:86.7pt;margin-top:26.85pt;width:253.9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">
            <o:lock v:ext="edit" aspectratio="t"/>
            <v:textbox style="mso-next-textbox:#Rectangle 187">
              <w:txbxContent>
                <w:p w:rsidR="003740F5" w:rsidRPr="009E3CE2" w:rsidRDefault="003740F5" w:rsidP="00DE1C11">
                  <w:pPr>
                    <w:jc w:val="center"/>
                    <w:rPr>
                      <w:rFonts w:ascii="Times New Roman" w:hAnsi="Times New Roman"/>
                    </w:rPr>
                  </w:pPr>
                  <w:r w:rsidRPr="009E3CE2">
                    <w:rPr>
                      <w:rFonts w:ascii="Times New Roman" w:hAnsi="Times New Roman"/>
                    </w:rPr>
                    <w:t>Генеральный директор</w:t>
                  </w:r>
                </w:p>
              </w:txbxContent>
            </v:textbox>
          </v:rect>
        </w:pict>
      </w:r>
    </w:p>
    <w:p w:rsidR="00DE1C11" w:rsidRPr="00FC31BA" w:rsidRDefault="00DE1C11" w:rsidP="00FC31BA">
      <w:pPr>
        <w:spacing w:after="0" w:line="360" w:lineRule="auto"/>
        <w:jc w:val="both"/>
        <w:rPr>
          <w:rFonts w:ascii="Times New Roman" w:hAnsi="Times New Roman" w:cs="Times New Roman"/>
          <w:sz w:val="28"/>
          <w:szCs w:val="28"/>
        </w:rPr>
      </w:pP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shape id="AutoShape 214" o:spid="_x0000_s1041" type="#_x0000_t32" style="position:absolute;left:0;text-align:left;margin-left:317.05pt;margin-top:12.25pt;width:0;height:18.35pt;z-index:2516766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"/>
        </w:pict>
      </w:r>
      <w:r w:rsidRPr="00FC31BA">
        <w:rPr>
          <w:rFonts w:ascii="Times New Roman" w:hAnsi="Times New Roman" w:cs="Times New Roman"/>
          <w:noProof/>
          <w:sz w:val="28"/>
          <w:szCs w:val="28"/>
          <w:lang w:eastAsia="ru-RU"/>
        </w:rPr>
        <w:pict>
          <v:shape id="AutoShape 209" o:spid="_x0000_s1038" type="#_x0000_t32" style="position:absolute;left:0;text-align:left;margin-left:215.7pt;margin-top:-.05pt;width:0;height:12pt;z-index:2516736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"/>
        </w:pict>
      </w:r>
      <w:r w:rsidRPr="00FC31BA">
        <w:rPr>
          <w:rFonts w:ascii="Times New Roman" w:hAnsi="Times New Roman" w:cs="Times New Roman"/>
          <w:noProof/>
          <w:sz w:val="28"/>
          <w:szCs w:val="28"/>
          <w:lang w:eastAsia="ru-RU"/>
        </w:rPr>
        <w:pict>
          <v:shape id="AutoShape 71" o:spid="_x0000_s1055" type="#_x0000_t32" style="position:absolute;left:0;text-align:left;margin-left:215.7pt;margin-top:68.45pt;width:0;height:21.7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"/>
        </w:pict>
      </w:r>
      <w:r w:rsidRPr="00FC31BA">
        <w:rPr>
          <w:rFonts w:ascii="Times New Roman" w:hAnsi="Times New Roman" w:cs="Times New Roman"/>
          <w:noProof/>
          <w:sz w:val="28"/>
          <w:szCs w:val="28"/>
          <w:lang w:eastAsia="ru-RU"/>
        </w:rPr>
        <w:pict>
          <v:shape id="AutoShape 69" o:spid="_x0000_s1054" type="#_x0000_t32" style="position:absolute;left:0;text-align:left;margin-left:35.55pt;margin-top:66.15pt;width:0;height:21.7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"/>
        </w:pict>
      </w:r>
      <w:r w:rsidRPr="00FC31BA">
        <w:rPr>
          <w:rFonts w:ascii="Times New Roman" w:hAnsi="Times New Roman" w:cs="Times New Roman"/>
          <w:noProof/>
          <w:sz w:val="28"/>
          <w:szCs w:val="28"/>
          <w:lang w:eastAsia="ru-RU"/>
        </w:rPr>
        <w:pict>
          <v:rect id="_x0000_s1036" style="position:absolute;left:0;text-align:left;margin-left:-5.15pt;margin-top:31.65pt;width:85.05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">
            <o:lock v:ext="edit" aspectratio="t"/>
            <v:textbox style="mso-next-textbox:#_x0000_s1036">
              <w:txbxContent>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Директор по производству</w:t>
                  </w:r>
                </w:p>
                <w:p w:rsidR="003740F5" w:rsidRPr="008B4363" w:rsidRDefault="003740F5" w:rsidP="00DE1C11">
                  <w:pPr>
                    <w:jc w:val="center"/>
                    <w:rPr>
                      <w:color w:val="000000" w:themeColor="text1"/>
                      <w:sz w:val="28"/>
                      <w:szCs w:val="28"/>
                    </w:rPr>
                  </w:pPr>
                </w:p>
              </w:txbxContent>
            </v:textbox>
          </v:rect>
        </w:pict>
      </w:r>
      <w:r w:rsidRPr="00FC31BA">
        <w:rPr>
          <w:rFonts w:ascii="Times New Roman" w:hAnsi="Times New Roman" w:cs="Times New Roman"/>
          <w:noProof/>
          <w:sz w:val="28"/>
          <w:szCs w:val="28"/>
          <w:lang w:eastAsia="ru-RU"/>
        </w:rPr>
        <w:pict>
          <v:rect id="Rectangle 192" o:spid="_x0000_s1032" style="position:absolute;left:0;text-align:left;margin-left:86.7pt;margin-top:32.4pt;width:79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">
            <o:lock v:ext="edit" aspectratio="t"/>
            <v:textbox style="mso-next-textbox:#Rectangle 192">
              <w:txbxContent>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Директор по АХЧ</w:t>
                  </w:r>
                </w:p>
                <w:p w:rsidR="003740F5" w:rsidRPr="008B4363" w:rsidRDefault="003740F5" w:rsidP="00DE1C11">
                  <w:pPr>
                    <w:jc w:val="center"/>
                    <w:rPr>
                      <w:color w:val="000000" w:themeColor="text1"/>
                      <w:sz w:val="28"/>
                      <w:szCs w:val="28"/>
                    </w:rPr>
                  </w:pPr>
                </w:p>
              </w:txbxContent>
            </v:textbox>
          </v:rect>
        </w:pict>
      </w:r>
      <w:r w:rsidRPr="00FC31BA">
        <w:rPr>
          <w:rFonts w:ascii="Times New Roman" w:hAnsi="Times New Roman" w:cs="Times New Roman"/>
          <w:noProof/>
          <w:sz w:val="28"/>
          <w:szCs w:val="28"/>
          <w:lang w:eastAsia="ru-RU"/>
        </w:rPr>
        <w:pict>
          <v:rect id="Rectangle 190" o:spid="_x0000_s1030" style="position:absolute;left:0;text-align:left;margin-left:276.45pt;margin-top:32.2pt;width:88.45pt;height: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">
            <o:lock v:ext="edit" aspectratio="t"/>
            <v:textbox style="mso-next-textbox:#Rectangle 190">
              <w:txbxContent>
                <w:p w:rsidR="003740F5" w:rsidRPr="009E3CE2" w:rsidRDefault="003740F5" w:rsidP="00DE1C11">
                  <w:pPr>
                    <w:spacing w:line="240" w:lineRule="auto"/>
                    <w:jc w:val="center"/>
                    <w:rPr>
                      <w:rFonts w:ascii="Times New Roman" w:hAnsi="Times New Roman"/>
                    </w:rPr>
                  </w:pPr>
                  <w:r w:rsidRPr="009E3CE2">
                    <w:rPr>
                      <w:rFonts w:ascii="Times New Roman" w:hAnsi="Times New Roman"/>
                    </w:rPr>
                    <w:t>Финансовый директор</w:t>
                  </w:r>
                </w:p>
                <w:p w:rsidR="003740F5" w:rsidRPr="005B2940" w:rsidRDefault="003740F5" w:rsidP="00DE1C11">
                  <w:pPr>
                    <w:jc w:val="center"/>
                    <w:rPr>
                      <w:sz w:val="28"/>
                      <w:szCs w:val="28"/>
                    </w:rPr>
                  </w:pPr>
                </w:p>
              </w:txbxContent>
            </v:textbox>
          </v:rect>
        </w:pict>
      </w:r>
      <w:r w:rsidRPr="00FC31BA">
        <w:rPr>
          <w:rFonts w:ascii="Times New Roman" w:hAnsi="Times New Roman" w:cs="Times New Roman"/>
          <w:noProof/>
          <w:sz w:val="28"/>
          <w:szCs w:val="28"/>
          <w:lang w:eastAsia="ru-RU"/>
        </w:rPr>
        <w:pict>
          <v:rect id="Rectangle 191" o:spid="_x0000_s1031" style="position:absolute;left:0;text-align:left;margin-left:373.2pt;margin-top:31.45pt;width:87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">
            <o:lock v:ext="edit" aspectratio="t"/>
            <v:textbox style="mso-next-textbox:#Rectangle 191">
              <w:txbxContent>
                <w:p w:rsidR="003740F5" w:rsidRPr="009E3CE2" w:rsidRDefault="003740F5" w:rsidP="00DE1C11">
                  <w:pPr>
                    <w:spacing w:line="240" w:lineRule="auto"/>
                    <w:jc w:val="center"/>
                    <w:rPr>
                      <w:rFonts w:ascii="Times New Roman" w:hAnsi="Times New Roman"/>
                    </w:rPr>
                  </w:pPr>
                  <w:r w:rsidRPr="009E3CE2">
                    <w:rPr>
                      <w:rFonts w:ascii="Times New Roman" w:hAnsi="Times New Roman"/>
                    </w:rPr>
                    <w:t>Главный бухгалтер</w:t>
                  </w:r>
                </w:p>
                <w:p w:rsidR="003740F5" w:rsidRPr="005B2940" w:rsidRDefault="003740F5" w:rsidP="00DE1C11">
                  <w:pPr>
                    <w:jc w:val="center"/>
                    <w:rPr>
                      <w:sz w:val="28"/>
                      <w:szCs w:val="28"/>
                    </w:rPr>
                  </w:pPr>
                </w:p>
              </w:txbxContent>
            </v:textbox>
          </v:rect>
        </w:pict>
      </w:r>
      <w:r w:rsidRPr="00FC31BA">
        <w:rPr>
          <w:rFonts w:ascii="Times New Roman" w:hAnsi="Times New Roman" w:cs="Times New Roman"/>
          <w:noProof/>
          <w:sz w:val="28"/>
          <w:szCs w:val="28"/>
          <w:lang w:eastAsia="ru-RU"/>
        </w:rPr>
        <w:pict>
          <v:shape id="AutoShape 212" o:spid="_x0000_s1050" type="#_x0000_t32" style="position:absolute;left:0;text-align:left;margin-left:395.7pt;margin-top:12.65pt;width:0;height:17.25pt;z-index:2516858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"/>
        </w:pict>
      </w:r>
      <w:r w:rsidRPr="00FC31BA">
        <w:rPr>
          <w:rFonts w:ascii="Times New Roman" w:hAnsi="Times New Roman" w:cs="Times New Roman"/>
          <w:noProof/>
          <w:sz w:val="28"/>
          <w:szCs w:val="28"/>
          <w:lang w:eastAsia="ru-RU"/>
        </w:rPr>
        <w:pict>
          <v:rect id="_x0000_s1052" style="position:absolute;left:0;text-align:left;margin-left:172.45pt;margin-top:32.15pt;width:100.25pt;height:3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">
            <o:lock v:ext="edit" aspectratio="t"/>
            <v:textbox style="mso-next-textbox:#_x0000_s1052">
              <w:txbxContent>
                <w:p w:rsidR="003740F5" w:rsidRPr="009E3CE2" w:rsidRDefault="003740F5" w:rsidP="00DE1C11">
                  <w:pPr>
                    <w:spacing w:line="240" w:lineRule="auto"/>
                    <w:jc w:val="center"/>
                    <w:rPr>
                      <w:rFonts w:ascii="Times New Roman" w:hAnsi="Times New Roman"/>
                    </w:rPr>
                  </w:pPr>
                  <w:r w:rsidRPr="009E3CE2">
                    <w:rPr>
                      <w:rFonts w:ascii="Times New Roman" w:hAnsi="Times New Roman"/>
                    </w:rPr>
                    <w:t>Коммерческий директор</w:t>
                  </w:r>
                </w:p>
                <w:p w:rsidR="003740F5" w:rsidRPr="005B2940" w:rsidRDefault="003740F5" w:rsidP="00DE1C11">
                  <w:pPr>
                    <w:jc w:val="center"/>
                    <w:rPr>
                      <w:sz w:val="28"/>
                      <w:szCs w:val="28"/>
                    </w:rPr>
                  </w:pPr>
                </w:p>
              </w:txbxContent>
            </v:textbox>
          </v:rect>
        </w:pict>
      </w:r>
      <w:r w:rsidRPr="00FC31BA">
        <w:rPr>
          <w:rFonts w:ascii="Times New Roman" w:hAnsi="Times New Roman" w:cs="Times New Roman"/>
          <w:noProof/>
          <w:sz w:val="28"/>
          <w:szCs w:val="28"/>
          <w:lang w:eastAsia="ru-RU"/>
        </w:rPr>
        <w:pict>
          <v:shape id="_x0000_s1053" type="#_x0000_t32" style="position:absolute;left:0;text-align:left;margin-left:202.9pt;margin-top:13.5pt;width:0;height:18.35pt;z-index:2516889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"/>
        </w:pict>
      </w:r>
      <w:r w:rsidRPr="00FC31BA">
        <w:rPr>
          <w:rFonts w:ascii="Times New Roman" w:hAnsi="Times New Roman" w:cs="Times New Roman"/>
          <w:noProof/>
          <w:sz w:val="28"/>
          <w:szCs w:val="28"/>
          <w:lang w:eastAsia="ru-RU"/>
        </w:rPr>
        <w:pict>
          <v:shape id="AutoShape 44" o:spid="_x0000_s1051" type="#_x0000_t32" style="position:absolute;left:0;text-align:left;margin-left:102.25pt;margin-top:22.5pt;width:18.4pt;height:0;rotation:90;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"/>
        </w:pict>
      </w:r>
      <w:r w:rsidRPr="00FC31BA">
        <w:rPr>
          <w:rFonts w:ascii="Times New Roman" w:hAnsi="Times New Roman" w:cs="Times New Roman"/>
          <w:noProof/>
          <w:sz w:val="28"/>
          <w:szCs w:val="28"/>
          <w:lang w:eastAsia="ru-RU"/>
        </w:rPr>
        <w:pict>
          <v:shape id="AutoShape 213" o:spid="_x0000_s1040" type="#_x0000_t32" style="position:absolute;left:0;text-align:left;margin-left:25.35pt;margin-top:13pt;width:0;height:18.35pt;z-index:2516756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"/>
        </w:pict>
      </w:r>
      <w:r w:rsidRPr="00FC31BA">
        <w:rPr>
          <w:rFonts w:ascii="Times New Roman" w:hAnsi="Times New Roman" w:cs="Times New Roman"/>
          <w:noProof/>
          <w:sz w:val="28"/>
          <w:szCs w:val="28"/>
          <w:lang w:eastAsia="ru-RU"/>
        </w:rPr>
        <w:pict>
          <v:shape id="AutoShape 210" o:spid="_x0000_s1039" type="#_x0000_t32" style="position:absolute;left:0;text-align:left;margin-left:26.15pt;margin-top:12.95pt;width:369.95pt;height:0;z-index:251674624;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ibiECAAA+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"/>
        </w:pict>
      </w:r>
    </w:p>
    <w:p w:rsidR="00DE1C11" w:rsidRPr="00FC31BA" w:rsidRDefault="00DE1C11" w:rsidP="00FC31BA">
      <w:pPr>
        <w:spacing w:after="0" w:line="360" w:lineRule="auto"/>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shape id="AutoShape 73" o:spid="_x0000_s1057" type="#_x0000_t32" style="position:absolute;left:0;text-align:left;margin-left:406.65pt;margin-top:29.1pt;width:20.95pt;height:0;rotation:90;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" adj="-517781,-1,-517781"/>
        </w:pict>
      </w:r>
      <w:r w:rsidRPr="00FC31BA">
        <w:rPr>
          <w:rFonts w:ascii="Times New Roman" w:hAnsi="Times New Roman" w:cs="Times New Roman"/>
          <w:noProof/>
          <w:sz w:val="28"/>
          <w:szCs w:val="28"/>
          <w:lang w:eastAsia="ru-RU"/>
        </w:rPr>
        <w:pict>
          <v:shape id="AutoShape 72" o:spid="_x0000_s1056" type="#_x0000_t32" style="position:absolute;left:0;text-align:left;margin-left:315.15pt;margin-top:20.2pt;width:0;height:16.4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"/>
        </w:pic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rect id="_x0000_s1061" style="position:absolute;left:0;text-align:left;margin-left:379.95pt;margin-top:15.4pt;width:80.25pt;height:43.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PQNQIAAGU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">
            <o:lock v:ext="edit" aspectratio="t"/>
            <v:textbox style="mso-next-textbox:#_x0000_s1061">
              <w:txbxContent>
                <w:p w:rsidR="003740F5" w:rsidRPr="008B4363" w:rsidRDefault="003740F5" w:rsidP="00DE1C11">
                  <w:pPr>
                    <w:spacing w:line="240" w:lineRule="auto"/>
                    <w:rPr>
                      <w:rFonts w:ascii="Times New Roman" w:hAnsi="Times New Roman"/>
                      <w:color w:val="000000" w:themeColor="text1"/>
                    </w:rPr>
                  </w:pPr>
                  <w:r w:rsidRPr="008B4363">
                    <w:rPr>
                      <w:rFonts w:ascii="Times New Roman" w:hAnsi="Times New Roman"/>
                      <w:color w:val="000000" w:themeColor="text1"/>
                    </w:rPr>
                    <w:t xml:space="preserve">Бухгалтерия </w:t>
                  </w:r>
                </w:p>
                <w:p w:rsidR="003740F5" w:rsidRPr="008B4363" w:rsidRDefault="003740F5" w:rsidP="00DE1C11">
                  <w:pPr>
                    <w:jc w:val="center"/>
                    <w:rPr>
                      <w:color w:val="000000" w:themeColor="text1"/>
                      <w:sz w:val="28"/>
                      <w:szCs w:val="28"/>
                    </w:rPr>
                  </w:pPr>
                </w:p>
              </w:txbxContent>
            </v:textbox>
          </v:rect>
        </w:pict>
      </w:r>
      <w:r w:rsidRPr="00FC31BA">
        <w:rPr>
          <w:rFonts w:ascii="Times New Roman" w:hAnsi="Times New Roman" w:cs="Times New Roman"/>
          <w:noProof/>
          <w:sz w:val="28"/>
          <w:szCs w:val="28"/>
          <w:lang w:eastAsia="ru-RU"/>
        </w:rPr>
        <w:pict>
          <v:rect id="_x0000_s1060" style="position:absolute;left:0;text-align:left;margin-left:288.95pt;margin-top:14.3pt;width:80.25pt;height:44.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">
            <o:lock v:ext="edit" aspectratio="t"/>
            <v:textbox style="mso-next-textbox:#_x0000_s1060">
              <w:txbxContent>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Финансовый отдел</w:t>
                  </w:r>
                </w:p>
                <w:p w:rsidR="003740F5" w:rsidRPr="008B4363" w:rsidRDefault="003740F5" w:rsidP="00DE1C11">
                  <w:pPr>
                    <w:jc w:val="center"/>
                    <w:rPr>
                      <w:color w:val="000000" w:themeColor="text1"/>
                      <w:sz w:val="28"/>
                      <w:szCs w:val="28"/>
                    </w:rPr>
                  </w:pPr>
                </w:p>
              </w:txbxContent>
            </v:textbox>
          </v:rect>
        </w:pict>
      </w:r>
      <w:r w:rsidRPr="00FC31BA">
        <w:rPr>
          <w:rFonts w:ascii="Times New Roman" w:hAnsi="Times New Roman" w:cs="Times New Roman"/>
          <w:noProof/>
          <w:sz w:val="28"/>
          <w:szCs w:val="28"/>
          <w:lang w:eastAsia="ru-RU"/>
        </w:rPr>
        <w:pict>
          <v:rect id="_x0000_s1059" style="position:absolute;left:0;text-align:left;margin-left:125.7pt;margin-top:14.3pt;width:150.75pt;height:44.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rDNwIAAGU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">
            <o:lock v:ext="edit" aspectratio="t"/>
            <v:textbox style="mso-next-textbox:#_x0000_s1059">
              <w:txbxContent>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Отдел маркетинга.</w:t>
                  </w:r>
                </w:p>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Службы сбыта и снабжения</w:t>
                  </w:r>
                </w:p>
                <w:p w:rsidR="003740F5" w:rsidRPr="008B4363" w:rsidRDefault="003740F5" w:rsidP="00DE1C11">
                  <w:pPr>
                    <w:spacing w:line="240" w:lineRule="auto"/>
                    <w:rPr>
                      <w:rFonts w:ascii="Times New Roman" w:hAnsi="Times New Roman"/>
                      <w:color w:val="000000" w:themeColor="text1"/>
                    </w:rPr>
                  </w:pPr>
                </w:p>
                <w:p w:rsidR="003740F5" w:rsidRPr="008B4363" w:rsidRDefault="003740F5" w:rsidP="00DE1C11">
                  <w:pPr>
                    <w:spacing w:line="240" w:lineRule="auto"/>
                    <w:rPr>
                      <w:rFonts w:ascii="Times New Roman" w:hAnsi="Times New Roman"/>
                      <w:color w:val="000000" w:themeColor="text1"/>
                    </w:rPr>
                  </w:pPr>
                </w:p>
                <w:p w:rsidR="003740F5" w:rsidRPr="008B4363" w:rsidRDefault="003740F5" w:rsidP="00DE1C11">
                  <w:pPr>
                    <w:jc w:val="center"/>
                    <w:rPr>
                      <w:color w:val="000000" w:themeColor="text1"/>
                      <w:sz w:val="28"/>
                      <w:szCs w:val="28"/>
                    </w:rPr>
                  </w:pPr>
                </w:p>
              </w:txbxContent>
            </v:textbox>
          </v:rect>
        </w:pict>
      </w:r>
      <w:r w:rsidRPr="00FC31BA">
        <w:rPr>
          <w:rFonts w:ascii="Times New Roman" w:hAnsi="Times New Roman" w:cs="Times New Roman"/>
          <w:noProof/>
          <w:sz w:val="28"/>
          <w:szCs w:val="28"/>
          <w:lang w:eastAsia="ru-RU"/>
        </w:rPr>
        <w:pict>
          <v:rect id="Rectangle 202" o:spid="_x0000_s1058" style="position:absolute;left:0;text-align:left;margin-left:-5.15pt;margin-top:15.4pt;width:116.6pt;height:43.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mhNgIAAG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">
            <o:lock v:ext="edit" aspectratio="t"/>
            <v:textbox style="mso-next-textbox:#Rectangle 202">
              <w:txbxContent>
                <w:p w:rsidR="003740F5" w:rsidRPr="008B4363" w:rsidRDefault="003740F5" w:rsidP="00DE1C11">
                  <w:pPr>
                    <w:spacing w:line="240" w:lineRule="auto"/>
                    <w:jc w:val="center"/>
                    <w:rPr>
                      <w:rFonts w:ascii="Times New Roman" w:hAnsi="Times New Roman"/>
                      <w:color w:val="000000" w:themeColor="text1"/>
                    </w:rPr>
                  </w:pPr>
                  <w:r w:rsidRPr="008B4363">
                    <w:rPr>
                      <w:rFonts w:ascii="Times New Roman" w:hAnsi="Times New Roman"/>
                      <w:color w:val="000000" w:themeColor="text1"/>
                    </w:rPr>
                    <w:t>Производственный отдел</w:t>
                  </w:r>
                </w:p>
                <w:p w:rsidR="003740F5" w:rsidRPr="008B4363" w:rsidRDefault="003740F5" w:rsidP="00DE1C11">
                  <w:pPr>
                    <w:jc w:val="center"/>
                    <w:rPr>
                      <w:color w:val="000000" w:themeColor="text1"/>
                      <w:sz w:val="28"/>
                      <w:szCs w:val="28"/>
                    </w:rPr>
                  </w:pPr>
                </w:p>
              </w:txbxContent>
            </v:textbox>
          </v:rect>
        </w:pict>
      </w:r>
    </w:p>
    <w:p w:rsidR="00DE1C11" w:rsidRPr="00FC31BA" w:rsidRDefault="00DE1C11" w:rsidP="00FC31BA">
      <w:pPr>
        <w:spacing w:after="0" w:line="360" w:lineRule="auto"/>
        <w:ind w:firstLine="709"/>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noProof/>
          <w:sz w:val="28"/>
          <w:szCs w:val="28"/>
          <w:lang w:eastAsia="ru-RU"/>
        </w:rPr>
        <w:pict>
          <v:shape id="AutoShape 218" o:spid="_x0000_s1045" type="#_x0000_t32" style="position:absolute;left:0;text-align:left;margin-left:729.7pt;margin-top:5pt;width:0;height:23.95pt;z-index:2516807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"/>
        </w:pict>
      </w:r>
      <w:r w:rsidRPr="00FC31BA">
        <w:rPr>
          <w:rFonts w:ascii="Times New Roman" w:hAnsi="Times New Roman" w:cs="Times New Roman"/>
          <w:noProof/>
          <w:sz w:val="28"/>
          <w:szCs w:val="28"/>
          <w:lang w:eastAsia="ru-RU"/>
        </w:rPr>
        <w:pict>
          <v:shape id="AutoShape 216" o:spid="_x0000_s1043" type="#_x0000_t32" style="position:absolute;left:0;text-align:left;margin-left:618.15pt;margin-top:6.8pt;width:0;height:22.15pt;z-index:2516787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"/>
        </w:pict>
      </w:r>
      <w:r w:rsidRPr="00FC31BA">
        <w:rPr>
          <w:rFonts w:ascii="Times New Roman" w:hAnsi="Times New Roman" w:cs="Times New Roman"/>
          <w:noProof/>
          <w:sz w:val="28"/>
          <w:szCs w:val="28"/>
          <w:lang w:eastAsia="ru-RU"/>
        </w:rPr>
        <w:pict>
          <v:shape id="AutoShape 215" o:spid="_x0000_s1042" type="#_x0000_t32" style="position:absolute;left:0;text-align:left;margin-left:536.4pt;margin-top:6.8pt;width:0;height:23.9pt;z-index:2516776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"/>
        </w:pict>
      </w:r>
      <w:r w:rsidRPr="00FC31BA">
        <w:rPr>
          <w:rFonts w:ascii="Times New Roman" w:hAnsi="Times New Roman" w:cs="Times New Roman"/>
          <w:noProof/>
          <w:sz w:val="28"/>
          <w:szCs w:val="28"/>
          <w:lang w:eastAsia="ru-RU"/>
        </w:rPr>
        <w:pict>
          <v:shape id="AutoShape 217" o:spid="_x0000_s1044" type="#_x0000_t32" style="position:absolute;left:0;text-align:left;margin-left:673.65pt;margin-top:6.8pt;width:0;height:23.05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"/>
        </w:pict>
      </w:r>
      <w:r w:rsidRPr="00FC31BA">
        <w:rPr>
          <w:rFonts w:ascii="Times New Roman" w:hAnsi="Times New Roman" w:cs="Times New Roman"/>
          <w:noProof/>
          <w:sz w:val="28"/>
          <w:szCs w:val="28"/>
          <w:lang w:eastAsia="ru-RU"/>
        </w:rPr>
        <w:pict>
          <v:rect id="Rectangle 195" o:spid="_x0000_s1035" style="position:absolute;left:0;text-align:left;margin-left:698.2pt;margin-top:1.35pt;width:56.2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">
            <o:lock v:ext="edit" aspectratio="t"/>
            <v:textbox style="mso-next-textbox:#Rectangle 195">
              <w:txbxContent>
                <w:p w:rsidR="003740F5" w:rsidRPr="00302E67" w:rsidRDefault="003740F5" w:rsidP="00DE1C11">
                  <w:pPr>
                    <w:jc w:val="center"/>
                    <w:rPr>
                      <w:sz w:val="28"/>
                      <w:szCs w:val="28"/>
                    </w:rPr>
                  </w:pPr>
                  <w:r w:rsidRPr="00302E67">
                    <w:rPr>
                      <w:sz w:val="28"/>
                      <w:szCs w:val="28"/>
                    </w:rPr>
                    <w:t>Гараж</w:t>
                  </w:r>
                </w:p>
              </w:txbxContent>
            </v:textbox>
          </v:rect>
        </w:pict>
      </w:r>
      <w:r w:rsidRPr="00FC31BA">
        <w:rPr>
          <w:rFonts w:ascii="Times New Roman" w:hAnsi="Times New Roman" w:cs="Times New Roman"/>
          <w:noProof/>
          <w:sz w:val="28"/>
          <w:szCs w:val="28"/>
          <w:lang w:eastAsia="ru-RU"/>
        </w:rPr>
        <w:pict>
          <v:rect id="Rectangle 194" o:spid="_x0000_s1034" style="position:absolute;left:0;text-align:left;margin-left:647.2pt;margin-top:1.35pt;width:45.75pt;height:2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">
            <o:lock v:ext="edit" aspectratio="t"/>
            <v:textbox style="mso-next-textbox:#Rectangle 194">
              <w:txbxContent>
                <w:p w:rsidR="003740F5" w:rsidRPr="00302E67" w:rsidRDefault="003740F5" w:rsidP="00DE1C11">
                  <w:pPr>
                    <w:jc w:val="center"/>
                    <w:rPr>
                      <w:sz w:val="28"/>
                      <w:szCs w:val="28"/>
                    </w:rPr>
                  </w:pPr>
                  <w:r w:rsidRPr="00302E67">
                    <w:rPr>
                      <w:sz w:val="28"/>
                      <w:szCs w:val="28"/>
                    </w:rPr>
                    <w:t>ОТК</w:t>
                  </w:r>
                </w:p>
              </w:txbxContent>
            </v:textbox>
          </v:rect>
        </w:pict>
      </w:r>
      <w:r w:rsidRPr="00FC31BA">
        <w:rPr>
          <w:rFonts w:ascii="Times New Roman" w:hAnsi="Times New Roman" w:cs="Times New Roman"/>
          <w:noProof/>
          <w:sz w:val="28"/>
          <w:szCs w:val="28"/>
          <w:lang w:eastAsia="ru-RU"/>
        </w:rPr>
        <w:pict>
          <v:rect id="Rectangle 193" o:spid="_x0000_s1033" style="position:absolute;left:0;text-align:left;margin-left:586.45pt;margin-top:1.85pt;width:57pt;height:2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">
            <o:lock v:ext="edit" aspectratio="t"/>
            <v:textbox style="mso-next-textbox:#Rectangle 193">
              <w:txbxContent>
                <w:p w:rsidR="003740F5" w:rsidRPr="00302E67" w:rsidRDefault="003740F5" w:rsidP="00DE1C11">
                  <w:pPr>
                    <w:jc w:val="center"/>
                    <w:rPr>
                      <w:sz w:val="28"/>
                      <w:szCs w:val="28"/>
                    </w:rPr>
                  </w:pPr>
                  <w:r w:rsidRPr="00302E67">
                    <w:rPr>
                      <w:sz w:val="28"/>
                      <w:szCs w:val="28"/>
                    </w:rPr>
                    <w:t>Юрист</w:t>
                  </w:r>
                </w:p>
              </w:txbxContent>
            </v:textbox>
          </v:rect>
        </w:pict>
      </w:r>
      <w:r w:rsidRPr="00FC31BA">
        <w:rPr>
          <w:rFonts w:ascii="Times New Roman" w:hAnsi="Times New Roman" w:cs="Times New Roman"/>
          <w:noProof/>
          <w:sz w:val="28"/>
          <w:szCs w:val="28"/>
          <w:lang w:eastAsia="ru-RU"/>
        </w:rPr>
        <w:pict>
          <v:shape id="AutoShape 232" o:spid="_x0000_s1048" type="#_x0000_t32" style="position:absolute;left:0;text-align:left;margin-left:536.45pt;margin-top:27.6pt;width:0;height:137.1pt;z-index:2516838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"/>
        </w:pict>
      </w:r>
      <w:r w:rsidRPr="00FC31BA">
        <w:rPr>
          <w:rFonts w:ascii="Times New Roman" w:hAnsi="Times New Roman" w:cs="Times New Roman"/>
          <w:noProof/>
          <w:sz w:val="28"/>
          <w:szCs w:val="28"/>
          <w:lang w:eastAsia="ru-RU"/>
        </w:rPr>
        <w:pict>
          <v:shape id="AutoShape 231" o:spid="_x0000_s1047" type="#_x0000_t32" style="position:absolute;left:0;text-align:left;margin-left:618.2pt;margin-top:27.6pt;width:0;height:137.1pt;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"/>
        </w:pict>
      </w:r>
      <w:r w:rsidRPr="00FC31BA">
        <w:rPr>
          <w:rFonts w:ascii="Times New Roman" w:hAnsi="Times New Roman" w:cs="Times New Roman"/>
          <w:noProof/>
          <w:sz w:val="28"/>
          <w:szCs w:val="28"/>
          <w:lang w:eastAsia="ru-RU"/>
        </w:rPr>
        <w:pict>
          <v:shape id="_x0000_s1046" type="#_x0000_t32" style="position:absolute;left:0;text-align:left;margin-left:673.65pt;margin-top:-.05pt;width:0;height:136.3pt;z-index:2516817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Dd2xufIAIAAD4EAAAOAAAAAAAAAAAAAAAAACwCAABkcnMvZTJvRG9jLnhtbFBL&#10;AQItABQABgAIAAAAIQBvKNL43wAAAAsBAAAPAAAAAAAAAAAAAAAAAHgEAABkcnMvZG93bnJldi54&#10;bWxQSwUGAAAAAAQABADzAAAAhAUAAAAA&#10;"/>
        </w:pict>
      </w:r>
      <w:r w:rsidRPr="00FC31BA">
        <w:rPr>
          <w:rFonts w:ascii="Times New Roman" w:hAnsi="Times New Roman" w:cs="Times New Roman"/>
          <w:noProof/>
          <w:sz w:val="28"/>
          <w:szCs w:val="28"/>
          <w:lang w:eastAsia="ru-RU"/>
        </w:rPr>
        <w:pict>
          <v:shape id="AutoShape 221" o:spid="_x0000_s1028" type="#_x0000_t32" style="position:absolute;left:0;text-align:left;margin-left:673.65pt;margin-top:-.05pt;width:0;height:136.3pt;z-index:2516633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CulwN7IAIAAD4EAAAOAAAAAAAAAAAAAAAAACwCAABkcnMvZTJvRG9jLnhtbFBL&#10;AQItABQABgAIAAAAIQBvKNL43wAAAAsBAAAPAAAAAAAAAAAAAAAAAHgEAABkcnMvZG93bnJldi54&#10;bWxQSwUGAAAAAAQABADzAAAAhAUAAAAA&#10;"/>
        </w:pict>
      </w:r>
      <w:r w:rsidRPr="00FC31BA">
        <w:rPr>
          <w:rFonts w:ascii="Times New Roman" w:hAnsi="Times New Roman" w:cs="Times New Roman"/>
          <w:sz w:val="28"/>
          <w:szCs w:val="28"/>
        </w:rPr>
        <w:t xml:space="preserve">Рис. </w:t>
      </w:r>
      <w:r w:rsidR="003740F5">
        <w:rPr>
          <w:rFonts w:ascii="Times New Roman" w:hAnsi="Times New Roman" w:cs="Times New Roman"/>
          <w:sz w:val="28"/>
          <w:szCs w:val="28"/>
        </w:rPr>
        <w:t>7</w:t>
      </w:r>
      <w:r w:rsidRPr="00FC31BA">
        <w:rPr>
          <w:rFonts w:ascii="Times New Roman" w:hAnsi="Times New Roman" w:cs="Times New Roman"/>
          <w:sz w:val="28"/>
          <w:szCs w:val="28"/>
        </w:rPr>
        <w:t>. Организационная структура АО  «ЗАРА СНГ»</w:t>
      </w:r>
    </w:p>
    <w:p w:rsidR="00DE1C11" w:rsidRPr="00FC31BA" w:rsidRDefault="00DE1C11" w:rsidP="00FC31BA">
      <w:pPr>
        <w:spacing w:after="0" w:line="360" w:lineRule="auto"/>
        <w:ind w:firstLine="709"/>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 компании осуществляется распределение процесса  управления по функциональным подразделениям (Директор по производству, Директор по АХЧ, Коммерческий директор, Финансовый директор, Главный бухгалтер). Во главе компании стоит Генеральный директор (утверждается общим собранием акционеров), которому напрямую подчиняются указанные выше </w:t>
      </w:r>
      <w:r w:rsidRPr="00FC31BA">
        <w:rPr>
          <w:rFonts w:ascii="Times New Roman" w:hAnsi="Times New Roman" w:cs="Times New Roman"/>
          <w:sz w:val="28"/>
          <w:szCs w:val="28"/>
        </w:rPr>
        <w:lastRenderedPageBreak/>
        <w:t>руководители подразделений. Каждое подразделение формирует свою иерархию, которая пронизывает всю организацию. Например, производственный отдел подчиняется Директору по производству,  отдел маркетинга – Коммерческому директору, финансовый отдел – Финансовому директору, бухгалтерия – Главному бухгалтеру.</w:t>
      </w:r>
    </w:p>
    <w:p w:rsidR="00DE1C11" w:rsidRPr="00FC31BA" w:rsidRDefault="00DE1C11" w:rsidP="00FC31BA">
      <w:pPr>
        <w:pStyle w:val="a5"/>
        <w:shd w:val="clear" w:color="auto" w:fill="FFFFFF"/>
        <w:spacing w:before="0" w:beforeAutospacing="0" w:after="0" w:afterAutospacing="0" w:line="360" w:lineRule="auto"/>
        <w:ind w:firstLine="709"/>
        <w:contextualSpacing/>
        <w:jc w:val="both"/>
        <w:rPr>
          <w:sz w:val="28"/>
          <w:szCs w:val="28"/>
        </w:rPr>
      </w:pPr>
      <w:r w:rsidRPr="00FC31BA">
        <w:rPr>
          <w:sz w:val="28"/>
          <w:szCs w:val="28"/>
          <w:shd w:val="clear" w:color="auto" w:fill="FFFFFF"/>
        </w:rPr>
        <w:t xml:space="preserve">Ответственность за организацию бухгалтерского учета в </w:t>
      </w:r>
      <w:r w:rsidRPr="00FC31BA">
        <w:rPr>
          <w:sz w:val="28"/>
          <w:szCs w:val="28"/>
        </w:rPr>
        <w:t>АО  «ЗАРА СНГ»</w:t>
      </w:r>
      <w:r w:rsidRPr="00FC31BA">
        <w:rPr>
          <w:sz w:val="28"/>
          <w:szCs w:val="28"/>
          <w:shd w:val="clear" w:color="auto" w:fill="FFFFFF"/>
        </w:rPr>
        <w:t xml:space="preserve"> несет его руководитель. </w:t>
      </w:r>
      <w:r w:rsidRPr="00FC31BA">
        <w:rPr>
          <w:sz w:val="28"/>
          <w:szCs w:val="28"/>
        </w:rPr>
        <w:t xml:space="preserve"> </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hAnsi="Times New Roman" w:cs="Times New Roman"/>
          <w:sz w:val="28"/>
          <w:szCs w:val="28"/>
        </w:rPr>
        <w:t>Проведем  анализ  экономических показателей компан</w:t>
      </w:r>
      <w:proofErr w:type="gramStart"/>
      <w:r w:rsidRPr="00FC31BA">
        <w:rPr>
          <w:rFonts w:ascii="Times New Roman" w:hAnsi="Times New Roman" w:cs="Times New Roman"/>
          <w:sz w:val="28"/>
          <w:szCs w:val="28"/>
        </w:rPr>
        <w:t>ии   АО</w:t>
      </w:r>
      <w:proofErr w:type="gramEnd"/>
      <w:r w:rsidRPr="00FC31BA">
        <w:rPr>
          <w:rFonts w:ascii="Times New Roman" w:hAnsi="Times New Roman" w:cs="Times New Roman"/>
          <w:sz w:val="28"/>
          <w:szCs w:val="28"/>
        </w:rPr>
        <w:t xml:space="preserve">  «ЗАРА СНГ» (таблица </w:t>
      </w:r>
      <w:r w:rsidR="003740F5">
        <w:rPr>
          <w:rFonts w:ascii="Times New Roman" w:hAnsi="Times New Roman" w:cs="Times New Roman"/>
          <w:sz w:val="28"/>
          <w:szCs w:val="28"/>
        </w:rPr>
        <w:t>2</w:t>
      </w:r>
      <w:r w:rsidRPr="00FC31BA">
        <w:rPr>
          <w:rFonts w:ascii="Times New Roman" w:hAnsi="Times New Roman" w:cs="Times New Roman"/>
          <w:sz w:val="28"/>
          <w:szCs w:val="28"/>
        </w:rPr>
        <w:t>).</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Таблица </w:t>
      </w:r>
      <w:r w:rsidR="003740F5">
        <w:rPr>
          <w:rFonts w:ascii="Times New Roman" w:eastAsia="Times New Roman" w:hAnsi="Times New Roman" w:cs="Times New Roman"/>
          <w:sz w:val="28"/>
          <w:szCs w:val="28"/>
          <w:lang w:eastAsia="ru-RU"/>
        </w:rPr>
        <w:t>2</w:t>
      </w: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Динамика технико-экономических  показателей   АО «ЗАРА СНГ»</w:t>
      </w:r>
    </w:p>
    <w:tbl>
      <w:tblPr>
        <w:tblW w:w="5000" w:type="pct"/>
        <w:tblCellMar>
          <w:left w:w="40" w:type="dxa"/>
          <w:right w:w="40" w:type="dxa"/>
        </w:tblCellMar>
        <w:tblLook w:val="04A0"/>
      </w:tblPr>
      <w:tblGrid>
        <w:gridCol w:w="3772"/>
        <w:gridCol w:w="49"/>
        <w:gridCol w:w="1055"/>
        <w:gridCol w:w="28"/>
        <w:gridCol w:w="1257"/>
        <w:gridCol w:w="19"/>
        <w:gridCol w:w="991"/>
        <w:gridCol w:w="1132"/>
        <w:gridCol w:w="1132"/>
      </w:tblGrid>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Показатели</w:t>
            </w:r>
          </w:p>
        </w:tc>
        <w:tc>
          <w:tcPr>
            <w:tcW w:w="559" w:type="pct"/>
            <w:tcBorders>
              <w:top w:val="single" w:sz="6" w:space="0" w:color="000000"/>
              <w:left w:val="single" w:sz="6" w:space="0" w:color="000000"/>
              <w:bottom w:val="single" w:sz="6" w:space="0" w:color="000000"/>
              <w:right w:val="nil"/>
            </w:tcBorders>
            <w:shd w:val="clear" w:color="auto" w:fill="FFFFFF"/>
            <w:vAlign w:val="center"/>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2014г.</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2015г.</w:t>
            </w:r>
          </w:p>
        </w:tc>
        <w:tc>
          <w:tcPr>
            <w:tcW w:w="525" w:type="pct"/>
            <w:tcBorders>
              <w:top w:val="single" w:sz="6" w:space="0" w:color="000000"/>
              <w:left w:val="single" w:sz="6" w:space="0" w:color="000000"/>
              <w:bottom w:val="single" w:sz="6" w:space="0" w:color="000000"/>
              <w:right w:val="nil"/>
            </w:tcBorders>
            <w:shd w:val="clear" w:color="auto" w:fill="FFFFFF"/>
            <w:vAlign w:val="center"/>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2016г.</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hAnsi="Times New Roman" w:cs="Times New Roman"/>
                <w:sz w:val="24"/>
                <w:szCs w:val="24"/>
              </w:rPr>
            </w:pPr>
            <w:r w:rsidRPr="00FC31BA">
              <w:rPr>
                <w:rFonts w:ascii="Times New Roman" w:eastAsia="Times New Roman" w:hAnsi="Times New Roman" w:cs="Times New Roman"/>
                <w:sz w:val="24"/>
                <w:szCs w:val="24"/>
                <w:lang w:eastAsia="ru-RU"/>
              </w:rPr>
              <w:t xml:space="preserve">Темп прироста 2015г. </w:t>
            </w:r>
            <w:proofErr w:type="gramStart"/>
            <w:r w:rsidRPr="00FC31BA">
              <w:rPr>
                <w:rFonts w:ascii="Times New Roman" w:eastAsia="Times New Roman" w:hAnsi="Times New Roman" w:cs="Times New Roman"/>
                <w:sz w:val="24"/>
                <w:szCs w:val="24"/>
                <w:lang w:eastAsia="ru-RU"/>
              </w:rPr>
              <w:t>в</w:t>
            </w:r>
            <w:proofErr w:type="gramEnd"/>
            <w:r w:rsidRPr="00FC31BA">
              <w:rPr>
                <w:rFonts w:ascii="Times New Roman" w:eastAsia="Times New Roman" w:hAnsi="Times New Roman" w:cs="Times New Roman"/>
                <w:sz w:val="24"/>
                <w:szCs w:val="24"/>
                <w:lang w:eastAsia="ru-RU"/>
              </w:rPr>
              <w:t xml:space="preserve">    % к 2014г.</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 xml:space="preserve">Темп прироста 2016г. </w:t>
            </w:r>
            <w:proofErr w:type="gramStart"/>
            <w:r w:rsidRPr="00FC31BA">
              <w:rPr>
                <w:rFonts w:ascii="Times New Roman" w:eastAsia="Times New Roman" w:hAnsi="Times New Roman" w:cs="Times New Roman"/>
                <w:sz w:val="24"/>
                <w:szCs w:val="24"/>
                <w:lang w:eastAsia="ru-RU"/>
              </w:rPr>
              <w:t>в</w:t>
            </w:r>
            <w:proofErr w:type="gramEnd"/>
            <w:r w:rsidRPr="00FC31BA">
              <w:rPr>
                <w:rFonts w:ascii="Times New Roman" w:eastAsia="Times New Roman" w:hAnsi="Times New Roman" w:cs="Times New Roman"/>
                <w:sz w:val="24"/>
                <w:szCs w:val="24"/>
                <w:lang w:eastAsia="ru-RU"/>
              </w:rPr>
              <w:t xml:space="preserve">    % к 2015г</w:t>
            </w:r>
          </w:p>
        </w:tc>
      </w:tr>
      <w:tr w:rsidR="00DE1C11" w:rsidRPr="00FC31BA" w:rsidTr="00DE1C1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Валовая продукция,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33248</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29466</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35589</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-11,38</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20,78</w:t>
            </w:r>
          </w:p>
        </w:tc>
      </w:tr>
      <w:tr w:rsidR="00DE1C11" w:rsidRPr="00FC31BA" w:rsidTr="00DE1C1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Выручка от продажи, тыс</w:t>
            </w:r>
            <w:proofErr w:type="gramStart"/>
            <w:r w:rsidRPr="00FC31BA">
              <w:rPr>
                <w:rFonts w:ascii="Times New Roman" w:eastAsia="Times New Roman" w:hAnsi="Times New Roman" w:cs="Times New Roman"/>
                <w:sz w:val="24"/>
                <w:szCs w:val="24"/>
                <w:lang w:eastAsia="ru-RU"/>
              </w:rPr>
              <w:t>.р</w:t>
            </w:r>
            <w:proofErr w:type="gramEnd"/>
            <w:r w:rsidRPr="00FC31BA">
              <w:rPr>
                <w:rFonts w:ascii="Times New Roman" w:eastAsia="Times New Roman" w:hAnsi="Times New Roman" w:cs="Times New Roman"/>
                <w:sz w:val="24"/>
                <w:szCs w:val="24"/>
                <w:lang w:eastAsia="ru-RU"/>
              </w:rPr>
              <w:t>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35723,0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43535,0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40962,0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21,87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-5,91</w:t>
            </w:r>
          </w:p>
        </w:tc>
      </w:tr>
      <w:tr w:rsidR="00DE1C11" w:rsidRPr="00FC31BA" w:rsidTr="00DE1C1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Фактическая себестоимость реализованной продукции, тыс. руб. в том числе;</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34937</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43137</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37915</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23,47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-12,11</w:t>
            </w:r>
          </w:p>
        </w:tc>
      </w:tr>
      <w:tr w:rsidR="00DE1C11" w:rsidRPr="00FC31BA" w:rsidTr="00DE1C1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Прибыль от продаж,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786</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398</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3047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-49,36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665,58</w:t>
            </w:r>
          </w:p>
        </w:tc>
      </w:tr>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Среднесписочная численность работников, чел. в том числе</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313,0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417,0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403,0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33,23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-3,36</w:t>
            </w:r>
          </w:p>
        </w:tc>
      </w:tr>
      <w:tr w:rsidR="00DE1C11" w:rsidRPr="00FC31BA" w:rsidTr="00DE1C11">
        <w:trPr>
          <w:trHeight w:val="263"/>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w:t>
            </w:r>
            <w:proofErr w:type="gramStart"/>
            <w:r w:rsidRPr="00FC31BA">
              <w:rPr>
                <w:rFonts w:ascii="Times New Roman" w:eastAsia="Times New Roman" w:hAnsi="Times New Roman" w:cs="Times New Roman"/>
                <w:sz w:val="24"/>
                <w:szCs w:val="24"/>
                <w:lang w:eastAsia="ru-RU"/>
              </w:rPr>
              <w:t>занятых</w:t>
            </w:r>
            <w:proofErr w:type="gramEnd"/>
            <w:r w:rsidRPr="00FC31BA">
              <w:rPr>
                <w:rFonts w:ascii="Times New Roman" w:eastAsia="Times New Roman" w:hAnsi="Times New Roman" w:cs="Times New Roman"/>
                <w:sz w:val="24"/>
                <w:szCs w:val="24"/>
                <w:lang w:eastAsia="ru-RU"/>
              </w:rPr>
              <w:t xml:space="preserve"> основной деятельностью</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250,0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337,0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326,0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34,80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-3,26</w:t>
            </w:r>
          </w:p>
        </w:tc>
      </w:tr>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Произведено продукции всего</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4259,0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3839,0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4109,0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-9,86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7,03</w:t>
            </w:r>
          </w:p>
        </w:tc>
      </w:tr>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Среднегодовая стоимость основных средств,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1394,0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1570,0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1217,0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12,63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-22,48</w:t>
            </w:r>
          </w:p>
        </w:tc>
      </w:tr>
      <w:tr w:rsidR="00DE1C11" w:rsidRPr="00FC31BA" w:rsidTr="00DE1C11">
        <w:trPr>
          <w:trHeight w:val="23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FC31BA">
              <w:rPr>
                <w:rFonts w:ascii="Times New Roman" w:eastAsia="Times New Roman" w:hAnsi="Times New Roman" w:cs="Times New Roman"/>
                <w:sz w:val="24"/>
                <w:szCs w:val="24"/>
                <w:lang w:eastAsia="ru-RU"/>
              </w:rPr>
              <w:t>Фондовооруженность</w:t>
            </w:r>
            <w:proofErr w:type="spellEnd"/>
            <w:r w:rsidRPr="00FC31BA">
              <w:rPr>
                <w:rFonts w:ascii="Times New Roman" w:eastAsia="Times New Roman" w:hAnsi="Times New Roman" w:cs="Times New Roman"/>
                <w:sz w:val="24"/>
                <w:szCs w:val="24"/>
                <w:lang w:eastAsia="ru-RU"/>
              </w:rPr>
              <w:t>, тыс</w:t>
            </w:r>
            <w:proofErr w:type="gramStart"/>
            <w:r w:rsidRPr="00FC31BA">
              <w:rPr>
                <w:rFonts w:ascii="Times New Roman" w:eastAsia="Times New Roman" w:hAnsi="Times New Roman" w:cs="Times New Roman"/>
                <w:sz w:val="24"/>
                <w:szCs w:val="24"/>
                <w:lang w:eastAsia="ru-RU"/>
              </w:rPr>
              <w:t>.р</w:t>
            </w:r>
            <w:proofErr w:type="gramEnd"/>
            <w:r w:rsidRPr="00FC31BA">
              <w:rPr>
                <w:rFonts w:ascii="Times New Roman" w:eastAsia="Times New Roman" w:hAnsi="Times New Roman" w:cs="Times New Roman"/>
                <w:sz w:val="24"/>
                <w:szCs w:val="24"/>
                <w:lang w:eastAsia="ru-RU"/>
              </w:rPr>
              <w:t>уб./чел. (ОС/количество человек)</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-25,00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0,00</w:t>
            </w:r>
          </w:p>
        </w:tc>
      </w:tr>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Фондоотдача на 100 рублей стоимости основных фондов, руб. (Выручка</w:t>
            </w:r>
            <w:r w:rsidRPr="00FC31BA">
              <w:rPr>
                <w:rFonts w:ascii="Times New Roman" w:eastAsia="Times New Roman" w:hAnsi="Times New Roman" w:cs="Times New Roman"/>
                <w:sz w:val="24"/>
                <w:szCs w:val="24"/>
                <w:lang w:val="en-US" w:eastAsia="ru-RU"/>
              </w:rPr>
              <w:t>/</w:t>
            </w:r>
            <w:r w:rsidRPr="00FC31BA">
              <w:rPr>
                <w:rFonts w:ascii="Times New Roman" w:eastAsia="Times New Roman" w:hAnsi="Times New Roman" w:cs="Times New Roman"/>
                <w:sz w:val="24"/>
                <w:szCs w:val="24"/>
                <w:lang w:eastAsia="ru-RU"/>
              </w:rPr>
              <w:t>ОС)</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402,0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472,0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446,0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17,41</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-5,51</w:t>
            </w:r>
          </w:p>
        </w:tc>
      </w:tr>
      <w:tr w:rsidR="00DE1C11" w:rsidRPr="00FC31BA" w:rsidTr="00DE1C1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Производительность труда в расчете на 1 работника, тыс. руб. (выпуск продукции</w:t>
            </w:r>
            <w:r w:rsidRPr="00FC31BA">
              <w:rPr>
                <w:rFonts w:ascii="Times New Roman" w:eastAsia="Times New Roman" w:hAnsi="Times New Roman" w:cs="Times New Roman"/>
                <w:sz w:val="24"/>
                <w:szCs w:val="24"/>
                <w:lang w:val="en-US" w:eastAsia="ru-RU"/>
              </w:rPr>
              <w:t>/</w:t>
            </w:r>
            <w:r w:rsidRPr="00FC31BA">
              <w:rPr>
                <w:rFonts w:ascii="Times New Roman" w:eastAsia="Times New Roman" w:hAnsi="Times New Roman" w:cs="Times New Roman"/>
                <w:sz w:val="24"/>
                <w:szCs w:val="24"/>
                <w:lang w:eastAsia="ru-RU"/>
              </w:rPr>
              <w:t>количество работников)</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114,0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104,0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102,0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-8,77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-1,92</w:t>
            </w:r>
          </w:p>
        </w:tc>
      </w:tr>
      <w:tr w:rsidR="00DE1C11" w:rsidRPr="00FC31BA" w:rsidTr="00DE1C1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Прибыль от продаж, тыс. руб.</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786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398</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3047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387,7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w:t>
            </w:r>
          </w:p>
        </w:tc>
      </w:tr>
      <w:tr w:rsidR="00DE1C11" w:rsidRPr="00FC31BA" w:rsidTr="00DE1C1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Уровень рентабельности продаж, % (прибыль от продаж/выручка)</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2,36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1,35</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8,56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hAnsi="Times New Roman" w:cs="Times New Roman"/>
                <w:sz w:val="24"/>
                <w:szCs w:val="24"/>
              </w:rPr>
            </w:pPr>
            <w:r w:rsidRPr="00FC31BA">
              <w:rPr>
                <w:rFonts w:ascii="Times New Roman" w:eastAsia="Times New Roman" w:hAnsi="Times New Roman" w:cs="Times New Roman"/>
                <w:sz w:val="24"/>
                <w:szCs w:val="24"/>
                <w:lang w:eastAsia="ru-RU"/>
              </w:rPr>
              <w:t>362,7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w:t>
            </w:r>
          </w:p>
        </w:tc>
      </w:tr>
      <w:tr w:rsidR="00DE1C11" w:rsidRPr="00FC31BA" w:rsidTr="00DE1C1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 xml:space="preserve">Затраты на рубль, выполненных </w:t>
            </w:r>
            <w:r w:rsidRPr="00FC31BA">
              <w:rPr>
                <w:rFonts w:ascii="Times New Roman" w:eastAsia="Times New Roman" w:hAnsi="Times New Roman" w:cs="Times New Roman"/>
                <w:sz w:val="24"/>
                <w:szCs w:val="24"/>
                <w:lang w:eastAsia="ru-RU"/>
              </w:rPr>
              <w:lastRenderedPageBreak/>
              <w:t>работ, руб. (выпуск продукции/себестоимость)</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val="en-US" w:eastAsia="ru-RU"/>
              </w:rPr>
            </w:pPr>
            <w:r w:rsidRPr="00FC31BA">
              <w:rPr>
                <w:rFonts w:ascii="Times New Roman" w:eastAsia="Times New Roman" w:hAnsi="Times New Roman" w:cs="Times New Roman"/>
                <w:sz w:val="24"/>
                <w:szCs w:val="24"/>
                <w:lang w:eastAsia="ru-RU"/>
              </w:rPr>
              <w:lastRenderedPageBreak/>
              <w:t>0,9</w:t>
            </w:r>
            <w:r w:rsidRPr="00FC31BA">
              <w:rPr>
                <w:rFonts w:ascii="Times New Roman" w:eastAsia="Times New Roman" w:hAnsi="Times New Roman" w:cs="Times New Roman"/>
                <w:sz w:val="24"/>
                <w:szCs w:val="24"/>
                <w:lang w:val="en-US" w:eastAsia="ru-RU"/>
              </w:rPr>
              <w:t>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val="en-US" w:eastAsia="ru-RU"/>
              </w:rPr>
            </w:pPr>
            <w:r w:rsidRPr="00FC31BA">
              <w:rPr>
                <w:rFonts w:ascii="Times New Roman" w:eastAsia="Times New Roman" w:hAnsi="Times New Roman" w:cs="Times New Roman"/>
                <w:sz w:val="24"/>
                <w:szCs w:val="24"/>
                <w:lang w:eastAsia="ru-RU"/>
              </w:rPr>
              <w:t>0,</w:t>
            </w:r>
            <w:r w:rsidRPr="00FC31BA">
              <w:rPr>
                <w:rFonts w:ascii="Times New Roman" w:eastAsia="Times New Roman" w:hAnsi="Times New Roman" w:cs="Times New Roman"/>
                <w:sz w:val="24"/>
                <w:szCs w:val="24"/>
                <w:lang w:val="en-US" w:eastAsia="ru-RU"/>
              </w:rPr>
              <w:t>7</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0,93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hAnsi="Times New Roman" w:cs="Times New Roman"/>
                <w:sz w:val="24"/>
                <w:szCs w:val="24"/>
              </w:rPr>
            </w:pPr>
            <w:r w:rsidRPr="00FC31BA">
              <w:rPr>
                <w:rFonts w:ascii="Times New Roman" w:eastAsia="Times New Roman" w:hAnsi="Times New Roman" w:cs="Times New Roman"/>
                <w:sz w:val="24"/>
                <w:szCs w:val="24"/>
                <w:lang w:eastAsia="ru-RU"/>
              </w:rPr>
              <w:t>0,95</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C11" w:rsidRPr="00FC31BA" w:rsidRDefault="00DE1C11" w:rsidP="00FC31BA">
            <w:pPr>
              <w:shd w:val="clear" w:color="auto" w:fill="FFFFFF"/>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w:t>
            </w:r>
          </w:p>
        </w:tc>
      </w:tr>
    </w:tbl>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lastRenderedPageBreak/>
        <w:t xml:space="preserve"> Анализ данных таблицы 1 и диаграмм рис. 5 показывает, что среднесписочная численность работников предприятия (таблица 1) в 2016г. составляет 403 человека. Необходимо отметить снижение выработки на одного рабочего на 11%. На это оказало влияние: рост численности работников и снижение стоимости основных   фондов. </w:t>
      </w:r>
    </w:p>
    <w:p w:rsidR="00DE1C11" w:rsidRPr="00FC31BA" w:rsidRDefault="00DE1C11" w:rsidP="00FC31BA">
      <w:pPr>
        <w:spacing w:after="0" w:line="360" w:lineRule="auto"/>
        <w:ind w:firstLine="851"/>
        <w:jc w:val="both"/>
        <w:rPr>
          <w:rFonts w:ascii="Times New Roman" w:eastAsia="Times New Roman" w:hAnsi="Times New Roman" w:cs="Times New Roman"/>
          <w:sz w:val="28"/>
          <w:szCs w:val="28"/>
          <w:lang w:eastAsia="ru-RU"/>
        </w:rPr>
      </w:pPr>
    </w:p>
    <w:p w:rsidR="00DE1C11" w:rsidRPr="00FC31BA" w:rsidRDefault="00DE1C11" w:rsidP="00FC31BA">
      <w:pPr>
        <w:spacing w:after="0" w:line="360" w:lineRule="auto"/>
        <w:ind w:firstLine="851"/>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noProof/>
          <w:sz w:val="28"/>
          <w:szCs w:val="28"/>
          <w:lang w:eastAsia="ru-RU"/>
        </w:rPr>
        <w:drawing>
          <wp:inline distT="0" distB="0" distL="0" distR="0">
            <wp:extent cx="4983480" cy="2794000"/>
            <wp:effectExtent l="19050" t="0" r="26670" b="63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1C11" w:rsidRPr="00FC31BA" w:rsidRDefault="00DE1C11" w:rsidP="00FC31BA">
      <w:pPr>
        <w:spacing w:after="0" w:line="360" w:lineRule="auto"/>
        <w:ind w:firstLine="851"/>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Рис. </w:t>
      </w:r>
      <w:r w:rsidR="003740F5">
        <w:rPr>
          <w:rFonts w:ascii="Times New Roman" w:eastAsia="Times New Roman" w:hAnsi="Times New Roman" w:cs="Times New Roman"/>
          <w:sz w:val="28"/>
          <w:szCs w:val="28"/>
          <w:lang w:eastAsia="ru-RU"/>
        </w:rPr>
        <w:t>8</w:t>
      </w:r>
      <w:r w:rsidRPr="00FC31BA">
        <w:rPr>
          <w:rFonts w:ascii="Times New Roman" w:eastAsia="Times New Roman" w:hAnsi="Times New Roman" w:cs="Times New Roman"/>
          <w:sz w:val="28"/>
          <w:szCs w:val="28"/>
          <w:lang w:eastAsia="ru-RU"/>
        </w:rPr>
        <w:t>. Динамика технико-экономических показателей</w:t>
      </w:r>
    </w:p>
    <w:p w:rsidR="00DE1C11" w:rsidRPr="00FC31BA" w:rsidRDefault="00DE1C11" w:rsidP="00FC31BA">
      <w:pPr>
        <w:spacing w:after="0" w:line="360" w:lineRule="auto"/>
        <w:ind w:firstLine="851"/>
        <w:jc w:val="both"/>
        <w:rPr>
          <w:rFonts w:ascii="Times New Roman" w:eastAsia="Times New Roman" w:hAnsi="Times New Roman" w:cs="Times New Roman"/>
          <w:sz w:val="28"/>
          <w:szCs w:val="28"/>
          <w:lang w:eastAsia="ru-RU"/>
        </w:rPr>
      </w:pPr>
    </w:p>
    <w:p w:rsidR="00DE1C11" w:rsidRPr="00FC31BA" w:rsidRDefault="00DE1C11" w:rsidP="00FC31BA">
      <w:pPr>
        <w:spacing w:after="0" w:line="360" w:lineRule="auto"/>
        <w:ind w:firstLine="709"/>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Наиболее   эффективное   использование основных сре</w:t>
      </w:r>
      <w:proofErr w:type="gramStart"/>
      <w:r w:rsidRPr="00FC31BA">
        <w:rPr>
          <w:rFonts w:ascii="Times New Roman" w:eastAsia="Times New Roman" w:hAnsi="Times New Roman" w:cs="Times New Roman"/>
          <w:sz w:val="28"/>
          <w:szCs w:val="28"/>
          <w:lang w:eastAsia="ru-RU"/>
        </w:rPr>
        <w:t>дств пр</w:t>
      </w:r>
      <w:proofErr w:type="gramEnd"/>
      <w:r w:rsidRPr="00FC31BA">
        <w:rPr>
          <w:rFonts w:ascii="Times New Roman" w:eastAsia="Times New Roman" w:hAnsi="Times New Roman" w:cs="Times New Roman"/>
          <w:sz w:val="28"/>
          <w:szCs w:val="28"/>
          <w:lang w:eastAsia="ru-RU"/>
        </w:rPr>
        <w:t xml:space="preserve">едприятия было в 2015., об этом говорит показатель фондоотдачи - 472 руб., в 2016 году он уменьшился до 446 руб. Обеспеченность работников основными фондами также снизилась на 15% и в 2015, 2016 годах осталась на уровне 3 тыс. руб. </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eastAsia="Times New Roman" w:hAnsi="Times New Roman" w:cs="Times New Roman"/>
          <w:sz w:val="28"/>
          <w:szCs w:val="28"/>
          <w:lang w:eastAsia="ru-RU"/>
        </w:rPr>
        <w:t xml:space="preserve"> </w:t>
      </w:r>
      <w:proofErr w:type="gramStart"/>
      <w:r w:rsidRPr="00FC31BA">
        <w:rPr>
          <w:rFonts w:ascii="Times New Roman" w:hAnsi="Times New Roman" w:cs="Times New Roman"/>
          <w:sz w:val="28"/>
          <w:szCs w:val="28"/>
        </w:rPr>
        <w:t>Темп прироста прибыли составил 287,7% в 2016г. по отношению к 2014г., то есть данный показатель вырос почти в 3 раза, что было связано с повышением цен на транспортные и коммунальные услуги,  а также в связи с освоением и внедрением нового технологического оборудования, кроме того, АО «ЗАРА СНГ» активно расширяет клиентскую базу.</w:t>
      </w:r>
      <w:proofErr w:type="gramEnd"/>
      <w:r w:rsidRPr="00FC31BA">
        <w:rPr>
          <w:rFonts w:ascii="Times New Roman" w:hAnsi="Times New Roman" w:cs="Times New Roman"/>
          <w:sz w:val="28"/>
          <w:szCs w:val="28"/>
        </w:rPr>
        <w:t xml:space="preserve"> В 2015 году компания  приобрела и ввела в эксплуатацию новое оборудование для ремонта на 350 </w:t>
      </w:r>
      <w:r w:rsidRPr="00FC31BA">
        <w:rPr>
          <w:rFonts w:ascii="Times New Roman" w:hAnsi="Times New Roman" w:cs="Times New Roman"/>
          <w:sz w:val="28"/>
          <w:szCs w:val="28"/>
        </w:rPr>
        <w:lastRenderedPageBreak/>
        <w:t xml:space="preserve">тыс. руб. Ввиду этого произошло повышение выручки в 2015г. на 22 % . Также АО "ЗАРА СНГ" активно расширяет инвестиционную деятельность, приобретая </w:t>
      </w:r>
      <w:proofErr w:type="gramStart"/>
      <w:r w:rsidRPr="00FC31BA">
        <w:rPr>
          <w:rFonts w:ascii="Times New Roman" w:hAnsi="Times New Roman" w:cs="Times New Roman"/>
          <w:sz w:val="28"/>
          <w:szCs w:val="28"/>
        </w:rPr>
        <w:t>новый</w:t>
      </w:r>
      <w:proofErr w:type="gramEnd"/>
      <w:r w:rsidRPr="00FC31BA">
        <w:rPr>
          <w:rFonts w:ascii="Times New Roman" w:hAnsi="Times New Roman" w:cs="Times New Roman"/>
          <w:sz w:val="28"/>
          <w:szCs w:val="28"/>
        </w:rPr>
        <w:t xml:space="preserve"> магазины и вводя их в эксплуатацию. Это также способствует росту оборота.</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 2015 году прибыль снизилась на 388 тыс. руб. по отношению к 2014 году, в ввиду увеличения показателя себестоимости на 23,5%, а в 2016г. прибыль выросла на 2649 тыс. руб., </w:t>
      </w:r>
      <w:proofErr w:type="gramStart"/>
      <w:r w:rsidRPr="00FC31BA">
        <w:rPr>
          <w:rFonts w:ascii="Times New Roman" w:hAnsi="Times New Roman" w:cs="Times New Roman"/>
          <w:sz w:val="28"/>
          <w:szCs w:val="28"/>
        </w:rPr>
        <w:t>но</w:t>
      </w:r>
      <w:proofErr w:type="gramEnd"/>
      <w:r w:rsidRPr="00FC31BA">
        <w:rPr>
          <w:rFonts w:ascii="Times New Roman" w:hAnsi="Times New Roman" w:cs="Times New Roman"/>
          <w:sz w:val="28"/>
          <w:szCs w:val="28"/>
        </w:rPr>
        <w:t xml:space="preserve"> несмотря на достаточно высокие показатели роста прибыли в суммовом выражении уровень рентабельности в 2014 г. составил 2,36%, в 2015 г. - 1,35%, в 2016 г. увеличился до 8,56%. В первую очередь на это оказало влияние опережение роста доходов, по сравнению с ростом себестоимости. Увеличение себестоимости произошло на 8,5%. На это оказало влияние также внедрение нового оборудования. </w:t>
      </w:r>
    </w:p>
    <w:p w:rsidR="00DE1C11" w:rsidRPr="003740F5" w:rsidRDefault="00DE1C11" w:rsidP="003740F5">
      <w:pPr>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Анализируя финансовое положение организации, необходимо рассмотреть основные показатели платежеспособности и финансовой устойчивости, с этой целью составим таблицу </w:t>
      </w:r>
      <w:r w:rsidR="003740F5">
        <w:rPr>
          <w:rFonts w:ascii="Times New Roman" w:hAnsi="Times New Roman" w:cs="Times New Roman"/>
          <w:sz w:val="28"/>
          <w:szCs w:val="28"/>
        </w:rPr>
        <w:t>3</w:t>
      </w:r>
      <w:r w:rsidRPr="00FC31BA">
        <w:rPr>
          <w:rFonts w:ascii="Times New Roman" w:hAnsi="Times New Roman" w:cs="Times New Roman"/>
          <w:sz w:val="28"/>
          <w:szCs w:val="28"/>
        </w:rPr>
        <w:t>.</w:t>
      </w:r>
    </w:p>
    <w:p w:rsidR="00DE1C11" w:rsidRPr="00FC31BA" w:rsidRDefault="00DE1C11" w:rsidP="00FC31BA">
      <w:pPr>
        <w:spacing w:after="0" w:line="360" w:lineRule="auto"/>
        <w:ind w:firstLine="851"/>
        <w:jc w:val="both"/>
        <w:rPr>
          <w:rFonts w:ascii="Times New Roman" w:eastAsia="Times New Roman" w:hAnsi="Times New Roman" w:cs="Times New Roman"/>
          <w:sz w:val="28"/>
          <w:szCs w:val="28"/>
          <w:lang w:eastAsia="ru-RU"/>
        </w:rPr>
      </w:pPr>
      <w:r w:rsidRPr="00FC31BA">
        <w:rPr>
          <w:rFonts w:ascii="Times New Roman" w:eastAsia="Times New Roman" w:hAnsi="Times New Roman" w:cs="Times New Roman"/>
          <w:sz w:val="28"/>
          <w:szCs w:val="28"/>
          <w:lang w:eastAsia="ru-RU"/>
        </w:rPr>
        <w:t xml:space="preserve">Таблица </w:t>
      </w:r>
      <w:r w:rsidR="003740F5">
        <w:rPr>
          <w:rFonts w:ascii="Times New Roman" w:eastAsia="Times New Roman" w:hAnsi="Times New Roman" w:cs="Times New Roman"/>
          <w:sz w:val="28"/>
          <w:szCs w:val="28"/>
          <w:lang w:eastAsia="ru-RU"/>
        </w:rPr>
        <w:t>3</w:t>
      </w:r>
    </w:p>
    <w:p w:rsidR="00DE1C11" w:rsidRPr="00FC31BA" w:rsidRDefault="00DE1C11" w:rsidP="00FC31BA">
      <w:pPr>
        <w:spacing w:after="0" w:line="360" w:lineRule="auto"/>
        <w:ind w:firstLine="851"/>
        <w:jc w:val="both"/>
        <w:rPr>
          <w:rFonts w:ascii="Times New Roman" w:eastAsia="Times New Roman" w:hAnsi="Times New Roman" w:cs="Times New Roman"/>
          <w:spacing w:val="-3"/>
          <w:sz w:val="28"/>
          <w:szCs w:val="28"/>
          <w:lang w:eastAsia="ru-RU"/>
        </w:rPr>
      </w:pPr>
      <w:r w:rsidRPr="00FC31BA">
        <w:rPr>
          <w:rFonts w:ascii="Times New Roman" w:eastAsia="Times New Roman" w:hAnsi="Times New Roman" w:cs="Times New Roman"/>
          <w:sz w:val="28"/>
          <w:szCs w:val="28"/>
          <w:lang w:eastAsia="ru-RU"/>
        </w:rPr>
        <w:t>Динамика показателей финансового состояния и финансовой устойчивости АО «ЗАРА СНГ»</w:t>
      </w:r>
    </w:p>
    <w:tbl>
      <w:tblPr>
        <w:tblW w:w="4960" w:type="pct"/>
        <w:tblLook w:val="04A0"/>
      </w:tblPr>
      <w:tblGrid>
        <w:gridCol w:w="2140"/>
        <w:gridCol w:w="855"/>
        <w:gridCol w:w="855"/>
        <w:gridCol w:w="855"/>
        <w:gridCol w:w="1449"/>
        <w:gridCol w:w="1449"/>
        <w:gridCol w:w="934"/>
        <w:gridCol w:w="957"/>
      </w:tblGrid>
      <w:tr w:rsidR="00DE1C11" w:rsidRPr="00FC31BA" w:rsidTr="00AF2731">
        <w:trPr>
          <w:trHeight w:val="1590"/>
        </w:trPr>
        <w:tc>
          <w:tcPr>
            <w:tcW w:w="1127" w:type="pct"/>
            <w:tcBorders>
              <w:top w:val="single" w:sz="8" w:space="0" w:color="000000"/>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Показатель</w:t>
            </w:r>
          </w:p>
        </w:tc>
        <w:tc>
          <w:tcPr>
            <w:tcW w:w="450" w:type="pct"/>
            <w:tcBorders>
              <w:top w:val="single" w:sz="8" w:space="0" w:color="000000"/>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2014г.</w:t>
            </w:r>
          </w:p>
        </w:tc>
        <w:tc>
          <w:tcPr>
            <w:tcW w:w="450" w:type="pct"/>
            <w:tcBorders>
              <w:top w:val="single" w:sz="8" w:space="0" w:color="000000"/>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2015г.</w:t>
            </w:r>
          </w:p>
        </w:tc>
        <w:tc>
          <w:tcPr>
            <w:tcW w:w="450" w:type="pct"/>
            <w:tcBorders>
              <w:top w:val="single" w:sz="8" w:space="0" w:color="000000"/>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2016г.</w:t>
            </w:r>
          </w:p>
        </w:tc>
        <w:tc>
          <w:tcPr>
            <w:tcW w:w="76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Отклонение 2016г. к 2015г.,(+/-)</w:t>
            </w:r>
          </w:p>
        </w:tc>
        <w:tc>
          <w:tcPr>
            <w:tcW w:w="763" w:type="pct"/>
            <w:tcBorders>
              <w:top w:val="single" w:sz="8" w:space="0" w:color="000000"/>
              <w:left w:val="nil"/>
              <w:bottom w:val="nil"/>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Отклонение 2015г. к 2014г.,(+/-)</w:t>
            </w:r>
          </w:p>
        </w:tc>
        <w:tc>
          <w:tcPr>
            <w:tcW w:w="492" w:type="pct"/>
            <w:tcBorders>
              <w:top w:val="single" w:sz="8" w:space="0" w:color="000000"/>
              <w:left w:val="nil"/>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Темп % 2016-2015</w:t>
            </w:r>
          </w:p>
        </w:tc>
        <w:tc>
          <w:tcPr>
            <w:tcW w:w="504" w:type="pct"/>
            <w:tcBorders>
              <w:top w:val="single" w:sz="8" w:space="0" w:color="000000"/>
              <w:left w:val="nil"/>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Темп % 2015-2014</w:t>
            </w:r>
          </w:p>
        </w:tc>
      </w:tr>
      <w:tr w:rsidR="00DE1C11" w:rsidRPr="00FC31BA" w:rsidTr="00AF2731">
        <w:trPr>
          <w:trHeight w:val="759"/>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AF2731">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 xml:space="preserve">Коэффициент автономии  </w:t>
            </w:r>
            <w:r w:rsidR="00AF2731">
              <w:rPr>
                <w:rFonts w:ascii="Times New Roman" w:eastAsia="Times New Roman" w:hAnsi="Times New Roman" w:cs="Times New Roman"/>
                <w:sz w:val="24"/>
                <w:szCs w:val="24"/>
                <w:lang w:eastAsia="ru-RU"/>
              </w:rPr>
              <w:t xml:space="preserve"> </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0,6</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0,5</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0,5</w:t>
            </w:r>
          </w:p>
        </w:tc>
        <w:tc>
          <w:tcPr>
            <w:tcW w:w="763"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763" w:type="pct"/>
            <w:tcBorders>
              <w:top w:val="single" w:sz="4" w:space="0" w:color="auto"/>
              <w:left w:val="single" w:sz="4" w:space="0" w:color="auto"/>
              <w:bottom w:val="single" w:sz="4" w:space="0" w:color="auto"/>
              <w:right w:val="nil"/>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10</w:t>
            </w:r>
          </w:p>
        </w:tc>
      </w:tr>
      <w:tr w:rsidR="00DE1C11" w:rsidRPr="00FC31BA" w:rsidTr="00AF2731">
        <w:trPr>
          <w:trHeight w:val="661"/>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AF2731">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 xml:space="preserve">Коэффициент финансирования </w:t>
            </w:r>
            <w:r w:rsidR="00AF2731">
              <w:rPr>
                <w:rFonts w:ascii="Times New Roman" w:eastAsia="Times New Roman" w:hAnsi="Times New Roman" w:cs="Times New Roman"/>
                <w:sz w:val="24"/>
                <w:szCs w:val="24"/>
                <w:lang w:eastAsia="ru-RU"/>
              </w:rPr>
              <w:t xml:space="preserve"> </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2,03</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0,93</w:t>
            </w:r>
          </w:p>
        </w:tc>
        <w:tc>
          <w:tcPr>
            <w:tcW w:w="450"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0,97</w:t>
            </w:r>
          </w:p>
        </w:tc>
        <w:tc>
          <w:tcPr>
            <w:tcW w:w="763"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0,04</w:t>
            </w:r>
          </w:p>
        </w:tc>
        <w:tc>
          <w:tcPr>
            <w:tcW w:w="763" w:type="pct"/>
            <w:tcBorders>
              <w:top w:val="nil"/>
              <w:left w:val="single" w:sz="4" w:space="0" w:color="auto"/>
              <w:bottom w:val="single" w:sz="4" w:space="0" w:color="auto"/>
              <w:right w:val="nil"/>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-1,1</w:t>
            </w:r>
          </w:p>
        </w:tc>
        <w:tc>
          <w:tcPr>
            <w:tcW w:w="492" w:type="pct"/>
            <w:tcBorders>
              <w:top w:val="nil"/>
              <w:left w:val="single" w:sz="4" w:space="0" w:color="auto"/>
              <w:bottom w:val="single" w:sz="4" w:space="0" w:color="auto"/>
              <w:right w:val="single" w:sz="4" w:space="0" w:color="auto"/>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4,3</w:t>
            </w:r>
          </w:p>
        </w:tc>
        <w:tc>
          <w:tcPr>
            <w:tcW w:w="504" w:type="pct"/>
            <w:tcBorders>
              <w:top w:val="nil"/>
              <w:left w:val="nil"/>
              <w:bottom w:val="single" w:sz="4" w:space="0" w:color="auto"/>
              <w:right w:val="single" w:sz="4" w:space="0" w:color="auto"/>
            </w:tcBorders>
            <w:shd w:val="clear" w:color="auto" w:fill="auto"/>
            <w:noWrap/>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-54,18</w:t>
            </w:r>
          </w:p>
        </w:tc>
      </w:tr>
      <w:tr w:rsidR="00DE1C11" w:rsidRPr="00FC31BA" w:rsidTr="00AF2731">
        <w:trPr>
          <w:trHeight w:val="630"/>
        </w:trPr>
        <w:tc>
          <w:tcPr>
            <w:tcW w:w="1127" w:type="pct"/>
            <w:tcBorders>
              <w:top w:val="nil"/>
              <w:left w:val="single" w:sz="8" w:space="0" w:color="000000"/>
              <w:bottom w:val="nil"/>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Коэффициент финансовой устойчивости</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0,7</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0,6</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0,6</w:t>
            </w:r>
          </w:p>
        </w:tc>
        <w:tc>
          <w:tcPr>
            <w:tcW w:w="76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763" w:type="pct"/>
            <w:vMerge w:val="restart"/>
            <w:tcBorders>
              <w:top w:val="single" w:sz="8" w:space="0" w:color="000000"/>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-0,1</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-14,2</w:t>
            </w:r>
          </w:p>
        </w:tc>
      </w:tr>
      <w:tr w:rsidR="00DE1C11" w:rsidRPr="00FC31BA" w:rsidTr="00AF2731">
        <w:trPr>
          <w:trHeight w:val="64"/>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single" w:sz="8" w:space="0" w:color="000000"/>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r>
      <w:tr w:rsidR="00DE1C11" w:rsidRPr="00FC31BA" w:rsidTr="00AF2731">
        <w:trPr>
          <w:trHeight w:val="1575"/>
        </w:trPr>
        <w:tc>
          <w:tcPr>
            <w:tcW w:w="1127"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AF2731">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lastRenderedPageBreak/>
              <w:t xml:space="preserve">Коэффициент обеспеченности собственными средствами </w:t>
            </w:r>
            <w:r w:rsidR="00AF2731">
              <w:rPr>
                <w:rFonts w:ascii="Times New Roman" w:eastAsia="Times New Roman" w:hAnsi="Times New Roman" w:cs="Times New Roman"/>
                <w:sz w:val="24"/>
                <w:szCs w:val="24"/>
                <w:lang w:eastAsia="ru-RU"/>
              </w:rPr>
              <w:t xml:space="preserve"> </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0,03</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0,23</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0,19</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-0,04</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0,2</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-17,39</w:t>
            </w: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86,95</w:t>
            </w:r>
          </w:p>
        </w:tc>
      </w:tr>
      <w:tr w:rsidR="00DE1C11" w:rsidRPr="00FC31BA" w:rsidTr="00AF2731">
        <w:trPr>
          <w:trHeight w:val="276"/>
        </w:trPr>
        <w:tc>
          <w:tcPr>
            <w:tcW w:w="1127"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r>
      <w:tr w:rsidR="00DE1C11" w:rsidRPr="00FC31BA" w:rsidTr="00AF2731">
        <w:trPr>
          <w:trHeight w:val="630"/>
        </w:trPr>
        <w:tc>
          <w:tcPr>
            <w:tcW w:w="1127" w:type="pct"/>
            <w:tcBorders>
              <w:top w:val="nil"/>
              <w:left w:val="single" w:sz="8" w:space="0" w:color="000000"/>
              <w:bottom w:val="nil"/>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Коэффициент абсолютной ликвидности</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0,05</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0,04</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0,04</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-0,01</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-33,33</w:t>
            </w:r>
          </w:p>
        </w:tc>
      </w:tr>
      <w:tr w:rsidR="00DE1C11" w:rsidRPr="00FC31BA" w:rsidTr="00AF2731">
        <w:trPr>
          <w:trHeight w:val="64"/>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AF2731" w:rsidP="00FC3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r>
      <w:tr w:rsidR="00DE1C11" w:rsidRPr="00FC31BA" w:rsidTr="00AF2731">
        <w:trPr>
          <w:trHeight w:val="945"/>
        </w:trPr>
        <w:tc>
          <w:tcPr>
            <w:tcW w:w="1127" w:type="pct"/>
            <w:tcBorders>
              <w:top w:val="nil"/>
              <w:left w:val="single" w:sz="8" w:space="0" w:color="000000"/>
              <w:bottom w:val="nil"/>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Коэффициент промежуточной   ликвидности оценки</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0,5</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0,4</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0,29</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-0,11</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-0,1</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-30</w:t>
            </w: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-20</w:t>
            </w:r>
          </w:p>
        </w:tc>
      </w:tr>
      <w:tr w:rsidR="00DE1C11" w:rsidRPr="00FC31BA" w:rsidTr="00AF2731">
        <w:trPr>
          <w:trHeight w:val="64"/>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AF2731" w:rsidP="00FC3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r>
      <w:tr w:rsidR="00DE1C11" w:rsidRPr="00FC31BA" w:rsidTr="00AF2731">
        <w:trPr>
          <w:trHeight w:val="630"/>
        </w:trPr>
        <w:tc>
          <w:tcPr>
            <w:tcW w:w="1127" w:type="pct"/>
            <w:tcBorders>
              <w:top w:val="nil"/>
              <w:left w:val="single" w:sz="8" w:space="0" w:color="000000"/>
              <w:bottom w:val="nil"/>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Коэффициент текущей ликвидности</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w:t>
            </w:r>
          </w:p>
        </w:tc>
        <w:tc>
          <w:tcPr>
            <w:tcW w:w="450"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1</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763" w:type="pct"/>
            <w:vMerge w:val="restar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w:t>
            </w: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0 </w:t>
            </w:r>
          </w:p>
        </w:tc>
      </w:tr>
      <w:tr w:rsidR="00DE1C11" w:rsidRPr="00FC31BA" w:rsidTr="00AF2731">
        <w:trPr>
          <w:trHeight w:val="453"/>
        </w:trPr>
        <w:tc>
          <w:tcPr>
            <w:tcW w:w="1127" w:type="pct"/>
            <w:tcBorders>
              <w:top w:val="nil"/>
              <w:left w:val="single" w:sz="8" w:space="0" w:color="000000"/>
              <w:bottom w:val="single" w:sz="8" w:space="0" w:color="000000"/>
              <w:right w:val="nil"/>
            </w:tcBorders>
            <w:shd w:val="clear" w:color="000000" w:fill="FFFFFF"/>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r w:rsidRPr="00FC31BA">
              <w:rPr>
                <w:rFonts w:ascii="Times New Roman" w:eastAsia="Times New Roman" w:hAnsi="Times New Roman" w:cs="Times New Roman"/>
                <w:sz w:val="24"/>
                <w:szCs w:val="24"/>
                <w:lang w:eastAsia="ru-RU"/>
              </w:rPr>
              <w:t xml:space="preserve">Оборотные </w:t>
            </w:r>
            <w:proofErr w:type="gramStart"/>
            <w:r w:rsidRPr="00FC31BA">
              <w:rPr>
                <w:rFonts w:ascii="Times New Roman" w:eastAsia="Times New Roman" w:hAnsi="Times New Roman" w:cs="Times New Roman"/>
                <w:sz w:val="24"/>
                <w:szCs w:val="24"/>
                <w:lang w:eastAsia="ru-RU"/>
              </w:rPr>
              <w:t>активы</w:t>
            </w:r>
            <w:proofErr w:type="gramEnd"/>
            <w:r w:rsidRPr="00FC31BA">
              <w:rPr>
                <w:rFonts w:ascii="Times New Roman" w:eastAsia="Times New Roman" w:hAnsi="Times New Roman" w:cs="Times New Roman"/>
                <w:sz w:val="24"/>
                <w:szCs w:val="24"/>
                <w:lang w:eastAsia="ru-RU"/>
              </w:rPr>
              <w:t xml:space="preserve"> / Текущие обязательства</w:t>
            </w: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763" w:type="pct"/>
            <w:vMerge/>
            <w:tcBorders>
              <w:top w:val="nil"/>
              <w:left w:val="single" w:sz="8" w:space="0" w:color="000000"/>
              <w:bottom w:val="single" w:sz="8" w:space="0" w:color="000000"/>
              <w:right w:val="nil"/>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c>
          <w:tcPr>
            <w:tcW w:w="504" w:type="pct"/>
            <w:vMerge/>
            <w:tcBorders>
              <w:top w:val="nil"/>
              <w:left w:val="single" w:sz="4" w:space="0" w:color="auto"/>
              <w:bottom w:val="single" w:sz="4" w:space="0" w:color="auto"/>
              <w:right w:val="single" w:sz="4" w:space="0" w:color="auto"/>
            </w:tcBorders>
            <w:vAlign w:val="center"/>
            <w:hideMark/>
          </w:tcPr>
          <w:p w:rsidR="00DE1C11" w:rsidRPr="00FC31BA" w:rsidRDefault="00DE1C11" w:rsidP="00FC31BA">
            <w:pPr>
              <w:spacing w:after="0" w:line="240" w:lineRule="auto"/>
              <w:jc w:val="both"/>
              <w:rPr>
                <w:rFonts w:ascii="Times New Roman" w:eastAsia="Times New Roman" w:hAnsi="Times New Roman" w:cs="Times New Roman"/>
                <w:sz w:val="24"/>
                <w:szCs w:val="24"/>
                <w:lang w:eastAsia="ru-RU"/>
              </w:rPr>
            </w:pPr>
          </w:p>
        </w:tc>
      </w:tr>
    </w:tbl>
    <w:p w:rsidR="00DE1C11" w:rsidRPr="00FC31BA" w:rsidRDefault="00DE1C11" w:rsidP="00FC31BA">
      <w:pPr>
        <w:autoSpaceDE w:val="0"/>
        <w:autoSpaceDN w:val="0"/>
        <w:adjustRightInd w:val="0"/>
        <w:spacing w:after="0"/>
        <w:ind w:firstLine="709"/>
        <w:jc w:val="both"/>
        <w:rPr>
          <w:rFonts w:ascii="Times New Roman" w:hAnsi="Times New Roman" w:cs="Times New Roman"/>
          <w:sz w:val="28"/>
          <w:szCs w:val="28"/>
        </w:rPr>
      </w:pP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Согласно данным таблицы 2  можно сделать вывод, что доля собственного капитала предприятия снизилась с 0,6 в 2014г. до 0,5 в 2015-2016гг., то есть на 0,1. Доля заемного капитала за период сократилась с 2,03 до 0,97, то есть на 1,06. </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Коэффициент обеспеченности собственными средствами вырос на 0,16 пунктов, что свидетельствует о том, что финансирование оборотных средств за счет собственных источником возросло. У предприятия очень низкий показатель абсолютной ликвидности, за 2016г. он составил 0,04, это говорит о том, что в ближайшее время предприятие может погасить лишь 4% своей краткосрочной задолженности. К тому же данный показатель снизился на 0,1  в 2015г. При условии своевременного расчета дебиторов его ликвидность увеличится в 2016г., то есть предприятие сможет погасить 29% своей краткосрочной задолженности, в 2014г. данный показатель был равен 50%, то есть он снизился в 2016г. Наиболее обобщающим показателем платежеспособности является общий коэффициент покрытия или текущей ликвидности. </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lang w:val="en-US"/>
        </w:rPr>
      </w:pPr>
      <w:r w:rsidRPr="00FC31BA">
        <w:rPr>
          <w:rFonts w:ascii="Times New Roman" w:hAnsi="Times New Roman" w:cs="Times New Roman"/>
          <w:sz w:val="28"/>
          <w:szCs w:val="28"/>
        </w:rPr>
        <w:lastRenderedPageBreak/>
        <w:t xml:space="preserve">В ходе проведенного анализа можно сделать вывод, что  платежные возможности АО «ЗАРА СНГ» ограничены, и их величина недостаточна для погашения обязательств даже при условии своевременных расчетов с дебиторами, и продаже материальных оборотных средств. Это свидетельствует о том, что в долгосрочной перспективе возможен риск снижения ликвидности и платежеспособности. Особенно, учитывая текущую экономическую ситуацию, когда растет </w:t>
      </w:r>
      <w:proofErr w:type="spellStart"/>
      <w:r w:rsidRPr="00FC31BA">
        <w:rPr>
          <w:rFonts w:ascii="Times New Roman" w:hAnsi="Times New Roman" w:cs="Times New Roman"/>
          <w:sz w:val="28"/>
          <w:szCs w:val="28"/>
        </w:rPr>
        <w:t>волатильность</w:t>
      </w:r>
      <w:proofErr w:type="spellEnd"/>
      <w:r w:rsidRPr="00FC31BA">
        <w:rPr>
          <w:rFonts w:ascii="Times New Roman" w:hAnsi="Times New Roman" w:cs="Times New Roman"/>
          <w:sz w:val="28"/>
          <w:szCs w:val="28"/>
        </w:rPr>
        <w:t xml:space="preserve"> валютных курсов, увеличиваются темпы инфляции, усиливается налоговая нагрузка на компании. В данных условиях падает платежеспособный спрос населения, что может привести к снижению продаж. А усиление налоговых платежей может увеличить кредиторскую задолженность в будущем. </w:t>
      </w:r>
    </w:p>
    <w:p w:rsidR="00DE1C11" w:rsidRPr="00FC31BA" w:rsidRDefault="00DE1C11" w:rsidP="00FC31BA">
      <w:pPr>
        <w:autoSpaceDE w:val="0"/>
        <w:autoSpaceDN w:val="0"/>
        <w:adjustRightInd w:val="0"/>
        <w:spacing w:after="0" w:line="360" w:lineRule="auto"/>
        <w:ind w:firstLine="709"/>
        <w:jc w:val="both"/>
        <w:rPr>
          <w:rFonts w:ascii="Times New Roman" w:hAnsi="Times New Roman" w:cs="Times New Roman"/>
          <w:sz w:val="28"/>
          <w:szCs w:val="28"/>
          <w:lang w:val="en-US"/>
        </w:rPr>
      </w:pPr>
    </w:p>
    <w:p w:rsidR="00DE1C11" w:rsidRPr="00FC31BA" w:rsidRDefault="00DE1C11" w:rsidP="00FC31BA">
      <w:pPr>
        <w:pStyle w:val="2"/>
        <w:spacing w:before="0"/>
        <w:jc w:val="both"/>
        <w:rPr>
          <w:rFonts w:ascii="Times New Roman" w:hAnsi="Times New Roman" w:cs="Times New Roman"/>
          <w:color w:val="auto"/>
          <w:sz w:val="28"/>
          <w:szCs w:val="28"/>
        </w:rPr>
      </w:pPr>
      <w:bookmarkStart w:id="10" w:name="_Toc502069155"/>
      <w:r w:rsidRPr="00FC31BA">
        <w:rPr>
          <w:rFonts w:ascii="Times New Roman" w:hAnsi="Times New Roman" w:cs="Times New Roman"/>
          <w:color w:val="auto"/>
          <w:sz w:val="28"/>
          <w:szCs w:val="28"/>
          <w:lang w:val="en-US"/>
        </w:rPr>
        <w:t>2.</w:t>
      </w:r>
      <w:r w:rsidR="004A2072" w:rsidRPr="00FC31BA">
        <w:rPr>
          <w:rFonts w:ascii="Times New Roman" w:hAnsi="Times New Roman" w:cs="Times New Roman"/>
          <w:color w:val="auto"/>
          <w:sz w:val="28"/>
          <w:szCs w:val="28"/>
        </w:rPr>
        <w:t>2</w:t>
      </w:r>
      <w:r w:rsidRPr="00FC31BA">
        <w:rPr>
          <w:rFonts w:ascii="Times New Roman" w:hAnsi="Times New Roman" w:cs="Times New Roman"/>
          <w:color w:val="auto"/>
          <w:sz w:val="28"/>
          <w:szCs w:val="28"/>
          <w:lang w:val="en-US"/>
        </w:rPr>
        <w:t xml:space="preserve"> Стр</w:t>
      </w:r>
      <w:r w:rsidRPr="00FC31BA">
        <w:rPr>
          <w:rFonts w:ascii="Times New Roman" w:hAnsi="Times New Roman" w:cs="Times New Roman"/>
          <w:color w:val="auto"/>
          <w:sz w:val="28"/>
          <w:szCs w:val="28"/>
        </w:rPr>
        <w:t>ук</w:t>
      </w:r>
      <w:r w:rsidRPr="00FC31BA">
        <w:rPr>
          <w:rFonts w:ascii="Times New Roman" w:hAnsi="Times New Roman" w:cs="Times New Roman"/>
          <w:color w:val="auto"/>
          <w:sz w:val="28"/>
          <w:szCs w:val="28"/>
          <w:lang w:val="en-US"/>
        </w:rPr>
        <w:t xml:space="preserve">тура и динамика </w:t>
      </w:r>
      <w:r w:rsidRPr="00FC31BA">
        <w:rPr>
          <w:rFonts w:ascii="Times New Roman" w:hAnsi="Times New Roman" w:cs="Times New Roman"/>
          <w:color w:val="auto"/>
          <w:sz w:val="28"/>
          <w:szCs w:val="28"/>
        </w:rPr>
        <w:t>персонала</w:t>
      </w:r>
      <w:bookmarkEnd w:id="10"/>
      <w:r w:rsidRPr="00FC31BA">
        <w:rPr>
          <w:rFonts w:ascii="Times New Roman" w:hAnsi="Times New Roman" w:cs="Times New Roman"/>
          <w:color w:val="auto"/>
          <w:sz w:val="28"/>
          <w:szCs w:val="28"/>
        </w:rPr>
        <w:t xml:space="preserve"> </w:t>
      </w:r>
    </w:p>
    <w:p w:rsidR="004A2072" w:rsidRPr="00FC31BA" w:rsidRDefault="004A2072" w:rsidP="00FC31BA">
      <w:pPr>
        <w:spacing w:after="0" w:line="360" w:lineRule="auto"/>
        <w:ind w:firstLine="709"/>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Производительность труда рассчитывается как отношение товарной продукции к среднесписочной численности персонала, что также является показателем выручки от продаж на одного работника. Производительность труда в 2016 г. составила 2921,42 тысяч рублей в год на одного работника, это максимальное значение показателя за период. Прирост показателя к 2015 г. составил 213,17 тысяч рублей (7,87 %), . Следовательно, можно сделать вывод, что производительность труда работников предприятия за указанный период выросла.</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Средняя заработная плата на одного сотрудника в месяц имеет тенденцию к снижению. В 2016 г. она составила 21111 рубль, снизившись в сравнении с 2015 г. на 694 рубля (на 3,18 %). Расчеты показывают, что темп роста производительности труда работников ОАО «ЗАРА СНГ» превышает темп роста средней заработной платы. Данный факт свидетельствует о правильной организации оплаты труда на предприятии, так как заработная плата выполняет свою стимулирующую функцию.</w:t>
      </w:r>
    </w:p>
    <w:p w:rsidR="00DE1C11" w:rsidRPr="00FC31BA" w:rsidRDefault="00DE1C11" w:rsidP="003740F5">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lastRenderedPageBreak/>
        <w:t xml:space="preserve">В таблице </w:t>
      </w:r>
      <w:r w:rsidR="003740F5">
        <w:rPr>
          <w:rFonts w:ascii="Times New Roman" w:hAnsi="Times New Roman" w:cs="Times New Roman"/>
          <w:sz w:val="28"/>
          <w:szCs w:val="28"/>
        </w:rPr>
        <w:t>4</w:t>
      </w:r>
      <w:r w:rsidRPr="00FC31BA">
        <w:rPr>
          <w:rFonts w:ascii="Times New Roman" w:hAnsi="Times New Roman" w:cs="Times New Roman"/>
          <w:sz w:val="28"/>
          <w:szCs w:val="28"/>
        </w:rPr>
        <w:t xml:space="preserve"> рассмотрим структуру численности </w:t>
      </w:r>
      <w:proofErr w:type="gramStart"/>
      <w:r w:rsidRPr="00FC31BA">
        <w:rPr>
          <w:rFonts w:ascii="Times New Roman" w:hAnsi="Times New Roman" w:cs="Times New Roman"/>
          <w:sz w:val="28"/>
          <w:szCs w:val="28"/>
        </w:rPr>
        <w:t>работающий</w:t>
      </w:r>
      <w:proofErr w:type="gramEnd"/>
      <w:r w:rsidRPr="00FC31BA">
        <w:rPr>
          <w:rFonts w:ascii="Times New Roman" w:hAnsi="Times New Roman" w:cs="Times New Roman"/>
          <w:sz w:val="28"/>
          <w:szCs w:val="28"/>
        </w:rPr>
        <w:t xml:space="preserve"> по категориям на предприятии.</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Таблица </w:t>
      </w:r>
      <w:r w:rsidR="003740F5">
        <w:rPr>
          <w:rFonts w:ascii="Times New Roman" w:hAnsi="Times New Roman" w:cs="Times New Roman"/>
          <w:sz w:val="28"/>
          <w:szCs w:val="28"/>
        </w:rPr>
        <w:t>4</w:t>
      </w: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Структура численности работающих по категориям на ОАО «ЗАРА СНГ» за 2015 – 2016 годы</w:t>
      </w:r>
    </w:p>
    <w:tbl>
      <w:tblPr>
        <w:tblW w:w="7745" w:type="dxa"/>
        <w:jc w:val="center"/>
        <w:tblInd w:w="103" w:type="dxa"/>
        <w:tblLook w:val="0000"/>
      </w:tblPr>
      <w:tblGrid>
        <w:gridCol w:w="3863"/>
        <w:gridCol w:w="951"/>
        <w:gridCol w:w="1465"/>
        <w:gridCol w:w="1466"/>
      </w:tblGrid>
      <w:tr w:rsidR="00DE1C11" w:rsidRPr="003740F5" w:rsidTr="00DE1C11">
        <w:trPr>
          <w:trHeight w:val="435"/>
          <w:jc w:val="center"/>
        </w:trPr>
        <w:tc>
          <w:tcPr>
            <w:tcW w:w="3863" w:type="dxa"/>
            <w:vMerge w:val="restart"/>
            <w:tcBorders>
              <w:top w:val="single" w:sz="4" w:space="0" w:color="auto"/>
              <w:left w:val="single" w:sz="4" w:space="0" w:color="auto"/>
              <w:bottom w:val="nil"/>
              <w:right w:val="single" w:sz="4" w:space="0" w:color="auto"/>
            </w:tcBorders>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xml:space="preserve">Категории </w:t>
            </w:r>
            <w:proofErr w:type="gramStart"/>
            <w:r w:rsidRPr="003740F5">
              <w:rPr>
                <w:rFonts w:ascii="Times New Roman" w:hAnsi="Times New Roman" w:cs="Times New Roman"/>
                <w:sz w:val="24"/>
                <w:szCs w:val="24"/>
              </w:rPr>
              <w:t>работающих</w:t>
            </w:r>
            <w:proofErr w:type="gramEnd"/>
          </w:p>
        </w:tc>
        <w:tc>
          <w:tcPr>
            <w:tcW w:w="2416" w:type="dxa"/>
            <w:gridSpan w:val="2"/>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Структура численности, %</w:t>
            </w:r>
          </w:p>
        </w:tc>
        <w:tc>
          <w:tcPr>
            <w:tcW w:w="1466" w:type="dxa"/>
            <w:vMerge w:val="restart"/>
            <w:tcBorders>
              <w:top w:val="single" w:sz="4" w:space="0" w:color="auto"/>
              <w:left w:val="nil"/>
              <w:right w:val="single" w:sz="4" w:space="0" w:color="000000"/>
            </w:tcBorders>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Отклонения 2016 / 2015</w:t>
            </w:r>
          </w:p>
        </w:tc>
      </w:tr>
      <w:tr w:rsidR="00DE1C11" w:rsidRPr="003740F5" w:rsidTr="00DE1C11">
        <w:trPr>
          <w:trHeight w:val="80"/>
          <w:jc w:val="center"/>
        </w:trPr>
        <w:tc>
          <w:tcPr>
            <w:tcW w:w="3863" w:type="dxa"/>
            <w:vMerge/>
            <w:tcBorders>
              <w:top w:val="single" w:sz="4" w:space="0" w:color="auto"/>
              <w:left w:val="single" w:sz="4" w:space="0" w:color="auto"/>
              <w:bottom w:val="nil"/>
              <w:right w:val="single" w:sz="4" w:space="0" w:color="auto"/>
            </w:tcBorders>
            <w:vAlign w:val="center"/>
          </w:tcPr>
          <w:p w:rsidR="00DE1C11" w:rsidRPr="003740F5" w:rsidRDefault="00DE1C11" w:rsidP="00FC31BA">
            <w:pPr>
              <w:spacing w:after="0" w:line="360" w:lineRule="auto"/>
              <w:jc w:val="both"/>
              <w:rPr>
                <w:rFonts w:ascii="Times New Roman" w:hAnsi="Times New Roman" w:cs="Times New Roman"/>
                <w:sz w:val="24"/>
                <w:szCs w:val="24"/>
              </w:rPr>
            </w:pPr>
          </w:p>
        </w:tc>
        <w:tc>
          <w:tcPr>
            <w:tcW w:w="951" w:type="dxa"/>
            <w:tcBorders>
              <w:top w:val="nil"/>
              <w:left w:val="nil"/>
              <w:bottom w:val="nil"/>
              <w:right w:val="single" w:sz="4" w:space="0" w:color="auto"/>
            </w:tcBorders>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2015</w:t>
            </w:r>
          </w:p>
        </w:tc>
        <w:tc>
          <w:tcPr>
            <w:tcW w:w="1465" w:type="dxa"/>
            <w:tcBorders>
              <w:top w:val="nil"/>
              <w:left w:val="nil"/>
              <w:bottom w:val="nil"/>
              <w:right w:val="single" w:sz="4" w:space="0" w:color="auto"/>
            </w:tcBorders>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2016</w:t>
            </w:r>
          </w:p>
        </w:tc>
        <w:tc>
          <w:tcPr>
            <w:tcW w:w="1466" w:type="dxa"/>
            <w:vMerge/>
            <w:tcBorders>
              <w:left w:val="nil"/>
              <w:bottom w:val="nil"/>
              <w:right w:val="single" w:sz="4" w:space="0" w:color="000000"/>
            </w:tcBorders>
            <w:vAlign w:val="center"/>
          </w:tcPr>
          <w:p w:rsidR="00DE1C11" w:rsidRPr="003740F5" w:rsidRDefault="00DE1C11" w:rsidP="00FC31BA">
            <w:pPr>
              <w:spacing w:after="0" w:line="360" w:lineRule="auto"/>
              <w:jc w:val="both"/>
              <w:rPr>
                <w:rFonts w:ascii="Times New Roman" w:hAnsi="Times New Roman" w:cs="Times New Roman"/>
                <w:sz w:val="24"/>
                <w:szCs w:val="24"/>
              </w:rPr>
            </w:pPr>
          </w:p>
        </w:tc>
      </w:tr>
      <w:tr w:rsidR="00DE1C11" w:rsidRPr="003740F5" w:rsidTr="00DE1C11">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Рабочие, в т.ч.</w:t>
            </w:r>
          </w:p>
        </w:tc>
        <w:tc>
          <w:tcPr>
            <w:tcW w:w="951" w:type="dxa"/>
            <w:tcBorders>
              <w:top w:val="single" w:sz="4" w:space="0" w:color="auto"/>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78,05</w:t>
            </w:r>
          </w:p>
        </w:tc>
        <w:tc>
          <w:tcPr>
            <w:tcW w:w="1465" w:type="dxa"/>
            <w:tcBorders>
              <w:top w:val="single" w:sz="4" w:space="0" w:color="auto"/>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77,78</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–0,27</w:t>
            </w:r>
          </w:p>
        </w:tc>
      </w:tr>
      <w:tr w:rsidR="00DE1C11" w:rsidRPr="003740F5" w:rsidTr="00DE1C1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основные</w:t>
            </w:r>
          </w:p>
        </w:tc>
        <w:tc>
          <w:tcPr>
            <w:tcW w:w="951"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63,41</w:t>
            </w:r>
          </w:p>
        </w:tc>
        <w:tc>
          <w:tcPr>
            <w:tcW w:w="1465"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62,22</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–1,19</w:t>
            </w:r>
          </w:p>
        </w:tc>
      </w:tr>
      <w:tr w:rsidR="00DE1C11" w:rsidRPr="003740F5" w:rsidTr="00DE1C1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вспомогательные</w:t>
            </w:r>
          </w:p>
        </w:tc>
        <w:tc>
          <w:tcPr>
            <w:tcW w:w="951"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14,63</w:t>
            </w:r>
          </w:p>
        </w:tc>
        <w:tc>
          <w:tcPr>
            <w:tcW w:w="1465"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15,56</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0,92</w:t>
            </w:r>
          </w:p>
        </w:tc>
      </w:tr>
      <w:tr w:rsidR="00DE1C11" w:rsidRPr="003740F5" w:rsidTr="00DE1C1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Служащие, в т.ч.</w:t>
            </w:r>
          </w:p>
        </w:tc>
        <w:tc>
          <w:tcPr>
            <w:tcW w:w="951"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21,95</w:t>
            </w:r>
          </w:p>
        </w:tc>
        <w:tc>
          <w:tcPr>
            <w:tcW w:w="1465"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22,22</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0,27</w:t>
            </w:r>
          </w:p>
        </w:tc>
      </w:tr>
      <w:tr w:rsidR="00DE1C11" w:rsidRPr="003740F5" w:rsidTr="00DE1C1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руководители</w:t>
            </w:r>
          </w:p>
        </w:tc>
        <w:tc>
          <w:tcPr>
            <w:tcW w:w="951"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7,32</w:t>
            </w:r>
          </w:p>
        </w:tc>
        <w:tc>
          <w:tcPr>
            <w:tcW w:w="1465"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6,67</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–0,65</w:t>
            </w:r>
          </w:p>
        </w:tc>
      </w:tr>
      <w:tr w:rsidR="00DE1C11" w:rsidRPr="003740F5" w:rsidTr="00DE1C11">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специалисты</w:t>
            </w:r>
          </w:p>
        </w:tc>
        <w:tc>
          <w:tcPr>
            <w:tcW w:w="951" w:type="dxa"/>
            <w:tcBorders>
              <w:top w:val="single" w:sz="4" w:space="0" w:color="auto"/>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12,20</w:t>
            </w:r>
          </w:p>
        </w:tc>
        <w:tc>
          <w:tcPr>
            <w:tcW w:w="1465" w:type="dxa"/>
            <w:tcBorders>
              <w:top w:val="single" w:sz="4" w:space="0" w:color="auto"/>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13,33</w:t>
            </w:r>
          </w:p>
        </w:tc>
        <w:tc>
          <w:tcPr>
            <w:tcW w:w="1466" w:type="dxa"/>
            <w:tcBorders>
              <w:top w:val="single" w:sz="4" w:space="0" w:color="auto"/>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1,14</w:t>
            </w:r>
          </w:p>
        </w:tc>
      </w:tr>
      <w:tr w:rsidR="00DE1C11" w:rsidRPr="003740F5" w:rsidTr="00DE1C11">
        <w:trPr>
          <w:trHeight w:val="435"/>
          <w:jc w:val="center"/>
        </w:trPr>
        <w:tc>
          <w:tcPr>
            <w:tcW w:w="3863" w:type="dxa"/>
            <w:tcBorders>
              <w:top w:val="nil"/>
              <w:left w:val="single" w:sz="4" w:space="0" w:color="auto"/>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 прочие служащие</w:t>
            </w:r>
          </w:p>
        </w:tc>
        <w:tc>
          <w:tcPr>
            <w:tcW w:w="951"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2,44</w:t>
            </w:r>
          </w:p>
        </w:tc>
        <w:tc>
          <w:tcPr>
            <w:tcW w:w="1465" w:type="dxa"/>
            <w:tcBorders>
              <w:top w:val="nil"/>
              <w:left w:val="nil"/>
              <w:bottom w:val="single" w:sz="4" w:space="0" w:color="auto"/>
              <w:right w:val="single" w:sz="4" w:space="0" w:color="auto"/>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2,22</w:t>
            </w:r>
          </w:p>
        </w:tc>
        <w:tc>
          <w:tcPr>
            <w:tcW w:w="1466" w:type="dxa"/>
            <w:tcBorders>
              <w:top w:val="single" w:sz="4" w:space="0" w:color="auto"/>
              <w:left w:val="nil"/>
              <w:bottom w:val="single" w:sz="4" w:space="0" w:color="auto"/>
              <w:right w:val="single" w:sz="4" w:space="0" w:color="000000"/>
            </w:tcBorders>
            <w:noWrap/>
            <w:vAlign w:val="center"/>
          </w:tcPr>
          <w:p w:rsidR="00DE1C11" w:rsidRPr="003740F5" w:rsidRDefault="00DE1C11" w:rsidP="00FC31BA">
            <w:pPr>
              <w:spacing w:after="0" w:line="360" w:lineRule="auto"/>
              <w:jc w:val="both"/>
              <w:rPr>
                <w:rFonts w:ascii="Times New Roman" w:hAnsi="Times New Roman" w:cs="Times New Roman"/>
                <w:sz w:val="24"/>
                <w:szCs w:val="24"/>
              </w:rPr>
            </w:pPr>
            <w:r w:rsidRPr="003740F5">
              <w:rPr>
                <w:rFonts w:ascii="Times New Roman" w:hAnsi="Times New Roman" w:cs="Times New Roman"/>
                <w:sz w:val="24"/>
                <w:szCs w:val="24"/>
              </w:rPr>
              <w:t>–0,22</w:t>
            </w:r>
          </w:p>
        </w:tc>
      </w:tr>
    </w:tbl>
    <w:p w:rsidR="00DE1C11" w:rsidRPr="00FC31BA" w:rsidRDefault="00DE1C11" w:rsidP="00FC31BA">
      <w:pPr>
        <w:spacing w:after="0" w:line="360" w:lineRule="auto"/>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Таким образом, наибольшую долю составляет основной персонал – это 62,22% от всей численности, вспомогательный персонал составляет 15,56% и служащие 22,22%. В таблице 3 рассмотрим движение кадров за 2014-2016 годы.</w:t>
      </w:r>
      <w:r w:rsidRPr="00FC31BA">
        <w:rPr>
          <w:rFonts w:ascii="Times New Roman" w:hAnsi="Times New Roman" w:cs="Times New Roman"/>
          <w:sz w:val="28"/>
          <w:szCs w:val="28"/>
        </w:rPr>
        <w:br/>
        <w:t xml:space="preserve">Таблица </w:t>
      </w:r>
      <w:r w:rsidR="003740F5">
        <w:rPr>
          <w:rFonts w:ascii="Times New Roman" w:hAnsi="Times New Roman" w:cs="Times New Roman"/>
          <w:sz w:val="28"/>
          <w:szCs w:val="28"/>
        </w:rPr>
        <w:t>5</w: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 xml:space="preserve">Движение кадров ОАО «ЗАРА СНГ» за 2014–2016 годы </w:t>
      </w:r>
    </w:p>
    <w:tbl>
      <w:tblPr>
        <w:tblW w:w="8504" w:type="dxa"/>
        <w:tblInd w:w="93" w:type="dxa"/>
        <w:tblLook w:val="0000"/>
      </w:tblPr>
      <w:tblGrid>
        <w:gridCol w:w="612"/>
        <w:gridCol w:w="2937"/>
        <w:gridCol w:w="775"/>
        <w:gridCol w:w="795"/>
        <w:gridCol w:w="795"/>
        <w:gridCol w:w="795"/>
        <w:gridCol w:w="897"/>
        <w:gridCol w:w="898"/>
      </w:tblGrid>
      <w:tr w:rsidR="00DE1C11" w:rsidRPr="003740F5" w:rsidTr="00DE1C11">
        <w:trPr>
          <w:trHeight w:val="519"/>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xml:space="preserve">№ </w:t>
            </w:r>
            <w:proofErr w:type="spellStart"/>
            <w:proofErr w:type="gramStart"/>
            <w:r w:rsidRPr="003740F5">
              <w:rPr>
                <w:rFonts w:ascii="Times New Roman" w:hAnsi="Times New Roman" w:cs="Times New Roman"/>
                <w:sz w:val="24"/>
                <w:szCs w:val="24"/>
              </w:rPr>
              <w:t>п</w:t>
            </w:r>
            <w:proofErr w:type="spellEnd"/>
            <w:proofErr w:type="gramEnd"/>
            <w:r w:rsidRPr="003740F5">
              <w:rPr>
                <w:rFonts w:ascii="Times New Roman" w:hAnsi="Times New Roman" w:cs="Times New Roman"/>
                <w:sz w:val="24"/>
                <w:szCs w:val="24"/>
              </w:rPr>
              <w:t>/</w:t>
            </w:r>
            <w:proofErr w:type="spellStart"/>
            <w:r w:rsidRPr="003740F5">
              <w:rPr>
                <w:rFonts w:ascii="Times New Roman" w:hAnsi="Times New Roman" w:cs="Times New Roman"/>
                <w:sz w:val="24"/>
                <w:szCs w:val="24"/>
              </w:rPr>
              <w:t>п</w:t>
            </w:r>
            <w:proofErr w:type="spellEnd"/>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Показатели</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xml:space="preserve">Ед. </w:t>
            </w:r>
            <w:proofErr w:type="spellStart"/>
            <w:r w:rsidRPr="003740F5">
              <w:rPr>
                <w:rFonts w:ascii="Times New Roman" w:hAnsi="Times New Roman" w:cs="Times New Roman"/>
                <w:sz w:val="24"/>
                <w:szCs w:val="24"/>
              </w:rPr>
              <w:t>изм</w:t>
            </w:r>
            <w:proofErr w:type="spellEnd"/>
            <w:r w:rsidRPr="003740F5">
              <w:rPr>
                <w:rFonts w:ascii="Times New Roman" w:hAnsi="Times New Roman" w:cs="Times New Roman"/>
                <w:sz w:val="24"/>
                <w:szCs w:val="24"/>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2014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2015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2016 год</w:t>
            </w:r>
          </w:p>
        </w:tc>
        <w:tc>
          <w:tcPr>
            <w:tcW w:w="1795" w:type="dxa"/>
            <w:gridSpan w:val="2"/>
            <w:tcBorders>
              <w:top w:val="single" w:sz="4" w:space="0" w:color="auto"/>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xml:space="preserve">Отклонения 2016 года </w:t>
            </w:r>
            <w:proofErr w:type="gramStart"/>
            <w:r w:rsidRPr="003740F5">
              <w:rPr>
                <w:rFonts w:ascii="Times New Roman" w:hAnsi="Times New Roman" w:cs="Times New Roman"/>
                <w:sz w:val="24"/>
                <w:szCs w:val="24"/>
              </w:rPr>
              <w:t>от</w:t>
            </w:r>
            <w:proofErr w:type="gramEnd"/>
            <w:r w:rsidRPr="003740F5">
              <w:rPr>
                <w:rFonts w:ascii="Times New Roman" w:hAnsi="Times New Roman" w:cs="Times New Roman"/>
                <w:sz w:val="24"/>
                <w:szCs w:val="24"/>
              </w:rPr>
              <w:t xml:space="preserve"> (+/–)</w:t>
            </w:r>
          </w:p>
        </w:tc>
      </w:tr>
      <w:tr w:rsidR="00DE1C11" w:rsidRPr="003740F5" w:rsidTr="00DE1C11">
        <w:trPr>
          <w:trHeight w:val="260"/>
        </w:trPr>
        <w:tc>
          <w:tcPr>
            <w:tcW w:w="612"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2937"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DE1C11" w:rsidRPr="003740F5" w:rsidRDefault="00DE1C11" w:rsidP="00FC31BA">
            <w:pPr>
              <w:spacing w:after="0" w:line="240" w:lineRule="auto"/>
              <w:jc w:val="both"/>
              <w:rPr>
                <w:rFonts w:ascii="Times New Roman" w:hAnsi="Times New Roman" w:cs="Times New Roman"/>
                <w:sz w:val="24"/>
                <w:szCs w:val="24"/>
              </w:rPr>
            </w:pPr>
          </w:p>
        </w:tc>
        <w:tc>
          <w:tcPr>
            <w:tcW w:w="897" w:type="dxa"/>
            <w:tcBorders>
              <w:top w:val="nil"/>
              <w:left w:val="nil"/>
              <w:bottom w:val="single" w:sz="4" w:space="0" w:color="auto"/>
              <w:right w:val="single" w:sz="4" w:space="0" w:color="auto"/>
            </w:tcBorders>
            <w:shd w:val="clear" w:color="auto" w:fill="auto"/>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2014 года</w:t>
            </w:r>
          </w:p>
        </w:tc>
        <w:tc>
          <w:tcPr>
            <w:tcW w:w="89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2015 года</w:t>
            </w:r>
          </w:p>
        </w:tc>
      </w:tr>
      <w:tr w:rsidR="00DE1C11" w:rsidRPr="003740F5" w:rsidTr="00DE1C1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3</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4</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5</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6</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7</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8</w:t>
            </w:r>
          </w:p>
        </w:tc>
      </w:tr>
      <w:tr w:rsidR="00DE1C11" w:rsidRPr="003740F5" w:rsidTr="00DE1C1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Среднесписочная численность всего</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Чел.</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202</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215</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225</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23</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10</w:t>
            </w:r>
          </w:p>
        </w:tc>
      </w:tr>
      <w:tr w:rsidR="00DE1C11" w:rsidRPr="003740F5" w:rsidTr="00DE1C1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w:t>
            </w:r>
          </w:p>
        </w:tc>
        <w:tc>
          <w:tcPr>
            <w:tcW w:w="293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Принято на работу всего</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Чел.</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109</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53</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12</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-97</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-41</w:t>
            </w:r>
          </w:p>
        </w:tc>
      </w:tr>
      <w:tr w:rsidR="00DE1C11" w:rsidRPr="003740F5" w:rsidTr="00DE1C1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3</w:t>
            </w:r>
          </w:p>
        </w:tc>
        <w:tc>
          <w:tcPr>
            <w:tcW w:w="293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Уволено с работы всего</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Чел.</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75</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22</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10</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-65</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-12</w:t>
            </w:r>
          </w:p>
        </w:tc>
      </w:tr>
      <w:tr w:rsidR="00DE1C11" w:rsidRPr="003740F5" w:rsidTr="00DE1C1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4</w:t>
            </w:r>
          </w:p>
        </w:tc>
        <w:tc>
          <w:tcPr>
            <w:tcW w:w="293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в т.ч. по собственному желанию</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Чел.</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69</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19</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10</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-59</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-9</w:t>
            </w:r>
          </w:p>
        </w:tc>
      </w:tr>
      <w:tr w:rsidR="00DE1C11" w:rsidRPr="003740F5" w:rsidTr="00DE1C1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5</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Коэффициент приема кадров всего (стр.2/стр.1)</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0,540</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0,247</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0,053</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-0,486</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-0,193</w:t>
            </w:r>
          </w:p>
        </w:tc>
      </w:tr>
      <w:tr w:rsidR="00DE1C11" w:rsidRPr="003740F5" w:rsidTr="00DE1C1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lastRenderedPageBreak/>
              <w:t>6</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Коэффициент выбытия кадров, всего (стр.3/стр.1)</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0,371</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0,102</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0,044</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-0,327</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-0,058</w:t>
            </w:r>
          </w:p>
        </w:tc>
      </w:tr>
      <w:tr w:rsidR="00DE1C11" w:rsidRPr="003740F5" w:rsidTr="00DE1C1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7</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Коэффициент оборота кадров, всего (стр.2+стр.3)/стр.1</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0,911</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0,349</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0,098</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-0,813</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-0,251</w:t>
            </w:r>
          </w:p>
        </w:tc>
      </w:tr>
      <w:tr w:rsidR="00DE1C11" w:rsidRPr="003740F5" w:rsidTr="00DE1C1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8</w:t>
            </w:r>
          </w:p>
        </w:tc>
        <w:tc>
          <w:tcPr>
            <w:tcW w:w="2937" w:type="dxa"/>
            <w:tcBorders>
              <w:top w:val="nil"/>
              <w:left w:val="nil"/>
              <w:bottom w:val="single" w:sz="4" w:space="0" w:color="auto"/>
              <w:right w:val="single" w:sz="4" w:space="0" w:color="auto"/>
            </w:tcBorders>
            <w:shd w:val="clear" w:color="auto" w:fill="auto"/>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Коэффициент текучести кадров (стр.4/стр.1)</w:t>
            </w:r>
          </w:p>
        </w:tc>
        <w:tc>
          <w:tcPr>
            <w:tcW w:w="77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 </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0,342</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0,088</w:t>
            </w:r>
          </w:p>
        </w:tc>
        <w:tc>
          <w:tcPr>
            <w:tcW w:w="795"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0,044</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-0,297</w:t>
            </w:r>
          </w:p>
        </w:tc>
        <w:tc>
          <w:tcPr>
            <w:tcW w:w="897" w:type="dxa"/>
            <w:tcBorders>
              <w:top w:val="nil"/>
              <w:left w:val="nil"/>
              <w:bottom w:val="single" w:sz="4" w:space="0" w:color="auto"/>
              <w:right w:val="single" w:sz="4" w:space="0" w:color="auto"/>
            </w:tcBorders>
            <w:shd w:val="clear" w:color="auto" w:fill="auto"/>
            <w:noWrap/>
            <w:vAlign w:val="bottom"/>
          </w:tcPr>
          <w:p w:rsidR="00DE1C11" w:rsidRPr="003740F5" w:rsidRDefault="00DE1C11" w:rsidP="00FC31BA">
            <w:pPr>
              <w:spacing w:after="0" w:line="240" w:lineRule="auto"/>
              <w:jc w:val="both"/>
              <w:rPr>
                <w:rFonts w:ascii="Times New Roman" w:hAnsi="Times New Roman" w:cs="Times New Roman"/>
                <w:sz w:val="24"/>
                <w:szCs w:val="24"/>
              </w:rPr>
            </w:pPr>
            <w:r w:rsidRPr="003740F5">
              <w:rPr>
                <w:rFonts w:ascii="Times New Roman" w:hAnsi="Times New Roman" w:cs="Times New Roman"/>
                <w:sz w:val="24"/>
                <w:szCs w:val="24"/>
              </w:rPr>
              <w:t>-0,044</w:t>
            </w:r>
          </w:p>
        </w:tc>
      </w:tr>
    </w:tbl>
    <w:p w:rsidR="00DE1C11" w:rsidRPr="00FC31BA" w:rsidRDefault="00DE1C11" w:rsidP="00FC31BA">
      <w:pPr>
        <w:spacing w:after="0" w:line="360" w:lineRule="auto"/>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В 2016 г. коэффициент приема кадров снизился до 0,053, что на 0,327 меньше, чем было в 2014 г. Коэффициент выбытия кадров составляет 0,044, что на 0,058 меньше, чем было в 2014 г. Коэффициент оборота кадров </w:t>
      </w:r>
      <w:proofErr w:type="gramStart"/>
      <w:r w:rsidRPr="00FC31BA">
        <w:rPr>
          <w:rFonts w:ascii="Times New Roman" w:hAnsi="Times New Roman" w:cs="Times New Roman"/>
          <w:sz w:val="28"/>
          <w:szCs w:val="28"/>
        </w:rPr>
        <w:t>с</w:t>
      </w:r>
      <w:proofErr w:type="gramEnd"/>
      <w:r w:rsidRPr="00FC31BA">
        <w:rPr>
          <w:rFonts w:ascii="Times New Roman" w:hAnsi="Times New Roman" w:cs="Times New Roman"/>
          <w:sz w:val="28"/>
          <w:szCs w:val="28"/>
        </w:rPr>
        <w:t xml:space="preserve"> 2014 по 2016 гг. снизился с 0,911 до 0,098. Коэффициент текучести кадров в 2016 г. снизились до 0,044. На рисунке</w:t>
      </w:r>
      <w:r w:rsidR="003740F5">
        <w:rPr>
          <w:rFonts w:ascii="Times New Roman" w:hAnsi="Times New Roman" w:cs="Times New Roman"/>
          <w:sz w:val="28"/>
          <w:szCs w:val="28"/>
        </w:rPr>
        <w:t xml:space="preserve"> 9</w:t>
      </w:r>
      <w:r w:rsidRPr="00FC31BA">
        <w:rPr>
          <w:rFonts w:ascii="Times New Roman" w:hAnsi="Times New Roman" w:cs="Times New Roman"/>
          <w:sz w:val="28"/>
          <w:szCs w:val="28"/>
        </w:rPr>
        <w:t xml:space="preserve"> рассмотрим возрастной состав персонала.</w:t>
      </w:r>
    </w:p>
    <w:p w:rsidR="00DE1C11" w:rsidRPr="00FC31BA" w:rsidRDefault="00DE1C11" w:rsidP="00FC31BA">
      <w:pPr>
        <w:tabs>
          <w:tab w:val="left" w:pos="360"/>
        </w:tabs>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5374640" cy="2540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Рис.</w:t>
      </w:r>
      <w:r w:rsidR="003740F5">
        <w:rPr>
          <w:rFonts w:ascii="Times New Roman" w:hAnsi="Times New Roman" w:cs="Times New Roman"/>
          <w:sz w:val="28"/>
          <w:szCs w:val="28"/>
        </w:rPr>
        <w:t>9</w:t>
      </w:r>
      <w:r w:rsidRPr="00FC31BA">
        <w:rPr>
          <w:rFonts w:ascii="Times New Roman" w:hAnsi="Times New Roman" w:cs="Times New Roman"/>
          <w:sz w:val="28"/>
          <w:szCs w:val="28"/>
        </w:rPr>
        <w:t>. Анализ кадрового состава ОАО «ЗАРА СНГ» по возрасту</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Средний возраст персонала – 27 лет (доля сотрудников 25–29 лет – 34% от общей численности). Средний возраст административно–управленческого персонала – 35 лет (от 30 до 40 лет).</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Половозрастная структура персонала ОАО «ЗАРА СНГ» представлена на рисунке </w:t>
      </w:r>
      <w:r w:rsidR="003740F5">
        <w:rPr>
          <w:rFonts w:ascii="Times New Roman" w:hAnsi="Times New Roman" w:cs="Times New Roman"/>
          <w:sz w:val="28"/>
          <w:szCs w:val="28"/>
        </w:rPr>
        <w:t>10</w:t>
      </w:r>
      <w:r w:rsidRPr="00FC31BA">
        <w:rPr>
          <w:rFonts w:ascii="Times New Roman" w:hAnsi="Times New Roman" w:cs="Times New Roman"/>
          <w:sz w:val="28"/>
          <w:szCs w:val="28"/>
        </w:rPr>
        <w:t>.</w:t>
      </w:r>
    </w:p>
    <w:p w:rsidR="00DE1C11" w:rsidRPr="00FC31BA" w:rsidRDefault="00DE1C11" w:rsidP="00FC31BA">
      <w:pPr>
        <w:tabs>
          <w:tab w:val="left" w:pos="360"/>
        </w:tabs>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lastRenderedPageBreak/>
        <w:drawing>
          <wp:inline distT="0" distB="0" distL="0" distR="0">
            <wp:extent cx="5341620" cy="239268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 xml:space="preserve">Рисунок </w:t>
      </w:r>
      <w:r w:rsidR="003740F5">
        <w:rPr>
          <w:rFonts w:ascii="Times New Roman" w:hAnsi="Times New Roman" w:cs="Times New Roman"/>
          <w:sz w:val="28"/>
          <w:szCs w:val="28"/>
        </w:rPr>
        <w:t>10</w:t>
      </w:r>
      <w:r w:rsidRPr="00FC31BA">
        <w:rPr>
          <w:rFonts w:ascii="Times New Roman" w:hAnsi="Times New Roman" w:cs="Times New Roman"/>
          <w:sz w:val="28"/>
          <w:szCs w:val="28"/>
        </w:rPr>
        <w:t>.</w:t>
      </w:r>
      <w:r w:rsidRPr="00FC31BA">
        <w:rPr>
          <w:rFonts w:ascii="Times New Roman" w:hAnsi="Times New Roman" w:cs="Times New Roman"/>
          <w:sz w:val="28"/>
          <w:szCs w:val="28"/>
        </w:rPr>
        <w:tab/>
      </w:r>
      <w:r w:rsidR="003740F5">
        <w:rPr>
          <w:rFonts w:ascii="Times New Roman" w:hAnsi="Times New Roman" w:cs="Times New Roman"/>
          <w:sz w:val="28"/>
          <w:szCs w:val="28"/>
        </w:rPr>
        <w:t xml:space="preserve"> </w:t>
      </w:r>
      <w:r w:rsidRPr="00FC31BA">
        <w:rPr>
          <w:rFonts w:ascii="Times New Roman" w:hAnsi="Times New Roman" w:cs="Times New Roman"/>
          <w:sz w:val="28"/>
          <w:szCs w:val="28"/>
        </w:rPr>
        <w:t>Половозрастная структура персонала ОАО «ЗАРА СНГ»</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33% персонала организации составляют женщины, 67% – мужчины. 42% персонала имеют высшее образование, причем среди административно–управленческого персонала высшее образование составляет 100%. 24% персонала имеют незаконченное высшее образование (рисунок </w:t>
      </w:r>
      <w:r w:rsidR="003740F5">
        <w:rPr>
          <w:rFonts w:ascii="Times New Roman" w:hAnsi="Times New Roman" w:cs="Times New Roman"/>
          <w:sz w:val="28"/>
          <w:szCs w:val="28"/>
        </w:rPr>
        <w:t>11</w:t>
      </w:r>
      <w:r w:rsidRPr="00FC31BA">
        <w:rPr>
          <w:rFonts w:ascii="Times New Roman" w:hAnsi="Times New Roman" w:cs="Times New Roman"/>
          <w:sz w:val="28"/>
          <w:szCs w:val="28"/>
        </w:rPr>
        <w:t xml:space="preserve">). </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Таким образом, коллектив организации можно характеризовать  как достаточно молодой и имеющий высокий уровень образования. Связано это в первую очередь с тем, что организация была создана недавно и при подборе персонала были введены ограничения по возрасту и предъявлялись высокие требования к уровню образования сотрудников.</w: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4884420" cy="29260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 xml:space="preserve">Рисунок </w:t>
      </w:r>
      <w:r w:rsidR="003740F5">
        <w:rPr>
          <w:rFonts w:ascii="Times New Roman" w:hAnsi="Times New Roman" w:cs="Times New Roman"/>
          <w:sz w:val="28"/>
          <w:szCs w:val="28"/>
        </w:rPr>
        <w:t>11</w:t>
      </w:r>
      <w:r w:rsidRPr="00FC31BA">
        <w:rPr>
          <w:rFonts w:ascii="Times New Roman" w:hAnsi="Times New Roman" w:cs="Times New Roman"/>
          <w:sz w:val="28"/>
          <w:szCs w:val="28"/>
        </w:rPr>
        <w:t>. Анализ уровня образованности персонала ОАО «ЗАРА СНГ»</w:t>
      </w:r>
    </w:p>
    <w:p w:rsidR="00DE1C11" w:rsidRPr="00FC31BA" w:rsidRDefault="00DE1C11" w:rsidP="00FC31BA">
      <w:pPr>
        <w:spacing w:after="0" w:line="360" w:lineRule="auto"/>
        <w:jc w:val="both"/>
        <w:rPr>
          <w:rFonts w:ascii="Times New Roman" w:hAnsi="Times New Roman" w:cs="Times New Roman"/>
          <w:sz w:val="28"/>
          <w:szCs w:val="28"/>
        </w:rPr>
      </w:pPr>
    </w:p>
    <w:p w:rsidR="00DE1C11" w:rsidRPr="00FC31BA" w:rsidRDefault="00DE1C11" w:rsidP="00FC31BA">
      <w:pPr>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lastRenderedPageBreak/>
        <w:t xml:space="preserve">Подробная структура состава персонала ОАО «ЗАРА СНГ» отображена на рисунке </w:t>
      </w:r>
      <w:r w:rsidR="003740F5">
        <w:rPr>
          <w:rFonts w:ascii="Times New Roman" w:hAnsi="Times New Roman" w:cs="Times New Roman"/>
          <w:sz w:val="28"/>
          <w:szCs w:val="28"/>
        </w:rPr>
        <w:t>12</w:t>
      </w:r>
      <w:r w:rsidRPr="00FC31BA">
        <w:rPr>
          <w:rFonts w:ascii="Times New Roman" w:hAnsi="Times New Roman" w:cs="Times New Roman"/>
          <w:sz w:val="28"/>
          <w:szCs w:val="28"/>
        </w:rPr>
        <w:t>.</w:t>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noProof/>
          <w:sz w:val="28"/>
          <w:szCs w:val="28"/>
          <w:lang w:eastAsia="ru-RU"/>
        </w:rPr>
        <w:drawing>
          <wp:inline distT="0" distB="0" distL="0" distR="0">
            <wp:extent cx="4949190" cy="2021315"/>
            <wp:effectExtent l="19050" t="0" r="3810"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9" cstate="print"/>
                    <a:srcRect b="-20"/>
                    <a:stretch>
                      <a:fillRect/>
                    </a:stretch>
                  </pic:blipFill>
                  <pic:spPr bwMode="auto">
                    <a:xfrm>
                      <a:off x="0" y="0"/>
                      <a:ext cx="4944256" cy="2019300"/>
                    </a:xfrm>
                    <a:prstGeom prst="rect">
                      <a:avLst/>
                    </a:prstGeom>
                    <a:noFill/>
                    <a:ln w="9525">
                      <a:noFill/>
                      <a:miter lim="800000"/>
                      <a:headEnd/>
                      <a:tailEnd/>
                    </a:ln>
                  </pic:spPr>
                </pic:pic>
              </a:graphicData>
            </a:graphic>
          </wp:inline>
        </w:drawing>
      </w:r>
    </w:p>
    <w:p w:rsidR="00DE1C11" w:rsidRPr="00FC31BA" w:rsidRDefault="00DE1C11" w:rsidP="00FC31BA">
      <w:p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pict>
          <v:rect id="myshape_556f2ba179196_127" o:spid="_x0000_s1064" style="position:absolute;left:0;text-align:left;margin-left:-6.85pt;margin-top:40pt;width:1pt;height:1pt;z-index:251701248;visibility:hidden">
            <v:textbox style="mso-next-textbox:#myshape_556f2ba179196_127">
              <w:txbxContent>
                <w:p w:rsidR="003740F5" w:rsidRDefault="003740F5" w:rsidP="00DE1C11"/>
                <w:p w:rsidR="003740F5" w:rsidRDefault="003740F5" w:rsidP="00DE1C11">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3740F5" w:rsidRDefault="003740F5" w:rsidP="00DE1C11"/>
              </w:txbxContent>
            </v:textbox>
          </v:rect>
        </w:pict>
      </w:r>
      <w:r w:rsidRPr="00FC31BA">
        <w:rPr>
          <w:rFonts w:ascii="Times New Roman" w:hAnsi="Times New Roman" w:cs="Times New Roman"/>
          <w:sz w:val="28"/>
          <w:szCs w:val="28"/>
        </w:rPr>
        <w:t>Рис.</w:t>
      </w:r>
      <w:r w:rsidR="003740F5">
        <w:rPr>
          <w:rFonts w:ascii="Times New Roman" w:hAnsi="Times New Roman" w:cs="Times New Roman"/>
          <w:sz w:val="28"/>
          <w:szCs w:val="28"/>
        </w:rPr>
        <w:t>12</w:t>
      </w:r>
      <w:r w:rsidRPr="00FC31BA">
        <w:rPr>
          <w:rFonts w:ascii="Times New Roman" w:hAnsi="Times New Roman" w:cs="Times New Roman"/>
          <w:sz w:val="28"/>
          <w:szCs w:val="28"/>
        </w:rPr>
        <w:t>. Структура персонала за 2016 г</w:t>
      </w:r>
    </w:p>
    <w:p w:rsidR="00DE1C11" w:rsidRPr="00FC31BA" w:rsidRDefault="00DE1C11" w:rsidP="00FC31BA">
      <w:pPr>
        <w:widowControl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pict>
          <v:rect id="myshape_556f2ba179196_198" o:spid="_x0000_s1065" style="position:absolute;left:0;text-align:left;margin-left:-6.85pt;margin-top:40pt;width:1pt;height:1pt;z-index:251702272;visibility:hidden">
            <v:textbox style="mso-next-textbox:#myshape_556f2ba179196_198">
              <w:txbxContent>
                <w:p w:rsidR="003740F5" w:rsidRDefault="003740F5" w:rsidP="00DE1C11"/>
                <w:p w:rsidR="003740F5" w:rsidRDefault="003740F5" w:rsidP="00DE1C11">
                  <w:r>
                    <w:t xml:space="preserve">Еще в </w:t>
                  </w:r>
                  <w:smartTag w:uri="urn:schemas-microsoft-com:office:smarttags" w:element="metricconverter">
                    <w:smartTagPr>
                      <w:attr w:name="ProductID" w:val="1937 г"/>
                    </w:smartTagPr>
                    <w:r>
                      <w:t>1937 г</w:t>
                    </w:r>
                  </w:smartTag>
                  <w:r>
                    <w:t xml:space="preserve">. кембриджский экономист Джон </w:t>
                  </w:r>
                  <w:proofErr w:type="spellStart"/>
                  <w:r>
                    <w:t>Хикс</w:t>
                  </w:r>
                  <w:proofErr w:type="spellEnd"/>
                  <w:r>
                    <w:t xml:space="preserve"> сделал попытку представить математическую версию постулатов </w:t>
                  </w:r>
                  <w:proofErr w:type="spellStart"/>
                  <w:r>
                    <w:t>Кейнса</w:t>
                  </w:r>
                  <w:proofErr w:type="spellEnd"/>
                  <w:r>
                    <w:t xml:space="preserve">, которые впоследствии стали </w:t>
                  </w:r>
                  <w:proofErr w:type="gramStart"/>
                  <w:r>
                    <w:t>основой</w:t>
                  </w:r>
                  <w:proofErr w:type="gramEnd"/>
                  <w:r>
                    <w:t xml:space="preserve"> так называемого послевоенного синтеза кейнсианства и неоклассической экономики. Одним из наиболее известных приверженцев </w:t>
                  </w:r>
                  <w:proofErr w:type="spellStart"/>
                  <w:r>
                    <w:t>неокейнсианства</w:t>
                  </w:r>
                  <w:proofErr w:type="spellEnd"/>
                  <w:r>
                    <w:t xml:space="preserve"> был лауреат Нобелевской премии Пол </w:t>
                  </w:r>
                  <w:proofErr w:type="spellStart"/>
                  <w:r>
                    <w:t>Самуэльсон</w:t>
                  </w:r>
                  <w:proofErr w:type="spellEnd"/>
                  <w:r>
                    <w:t xml:space="preserve">. По мнению </w:t>
                  </w:r>
                  <w:proofErr w:type="spellStart"/>
                  <w:r>
                    <w:t>Кейнса</w:t>
                  </w:r>
                  <w:proofErr w:type="spellEnd"/>
                  <w:r>
                    <w:t xml:space="preserve">, нерегулируемый рынок не может обеспечить оптимального распределения ресурсов и полной занятости. По мнению </w:t>
                  </w:r>
                  <w:proofErr w:type="spellStart"/>
                  <w:r>
                    <w:t>неоклассиков</w:t>
                  </w:r>
                  <w:proofErr w:type="spellEnd"/>
                  <w:r>
                    <w:t xml:space="preserve">, спады в рыночной экономике происходят в основном из-за воздействия монополий на уровень конкуренции. Правительства, получая возможность вмешиваться в экономику, могут нивелировать недостатки. К примеру, искусственно увеличить расходы во времена экономического спада, приводя экономику к полной занятости. Но при этом нет причин отбрасывать ключевую идею </w:t>
                  </w:r>
                  <w:proofErr w:type="spellStart"/>
                  <w:r>
                    <w:t>неоклассиков</w:t>
                  </w:r>
                  <w:proofErr w:type="spellEnd"/>
                  <w:r>
                    <w:t xml:space="preserve"> о том, что рынки после </w:t>
                  </w:r>
                  <w:proofErr w:type="spellStart"/>
                  <w:r>
                    <w:t>периодовспада</w:t>
                  </w:r>
                  <w:proofErr w:type="spellEnd"/>
                  <w:r>
                    <w:t xml:space="preserve"> снова восстанавливаются и приходят к экономическому равновесию. Если бы правительства вмешивались грамотно, «невидимая рука рынка» творила бы чудеса снова и снова. Большинство студентов </w:t>
                  </w:r>
                  <w:proofErr w:type="spellStart"/>
                  <w:r>
                    <w:t>Кейнса</w:t>
                  </w:r>
                  <w:proofErr w:type="spellEnd"/>
                  <w:r>
                    <w:t xml:space="preserve"> в Кембридже были </w:t>
                  </w:r>
                  <w:proofErr w:type="spellStart"/>
                  <w:r>
                    <w:t>противсинтеза</w:t>
                  </w:r>
                  <w:proofErr w:type="spellEnd"/>
                  <w:r>
                    <w:t xml:space="preserve">. Они говорили, что такой подход возвращает к жизни идею, несостоятельность которой пытался доказать </w:t>
                  </w:r>
                  <w:proofErr w:type="spellStart"/>
                  <w:r>
                    <w:t>Кейнс</w:t>
                  </w:r>
                  <w:proofErr w:type="spellEnd"/>
                  <w:r>
                    <w:t xml:space="preserve">: что экономика не требует государственного вмешательства. Сторонники </w:t>
                  </w:r>
                  <w:proofErr w:type="spellStart"/>
                  <w:r>
                    <w:t>неокейнсианства</w:t>
                  </w:r>
                  <w:proofErr w:type="spellEnd"/>
                  <w:r>
                    <w:t xml:space="preserve"> адаптировали идею, популярную до 1930х гг., о том, что безработица является следствием высоких зарплат, а </w:t>
                  </w:r>
                  <w:proofErr w:type="spellStart"/>
                  <w:r>
                    <w:t>Кейнс</w:t>
                  </w:r>
                  <w:proofErr w:type="spellEnd"/>
                  <w:r>
                    <w:t xml:space="preserve"> пытался доказать, что урезание зарплат усугубляет экономический кризис, вместо того чтобы решить эту проблему.</w:t>
                  </w:r>
                </w:p>
                <w:p w:rsidR="003740F5" w:rsidRDefault="003740F5" w:rsidP="00DE1C11"/>
              </w:txbxContent>
            </v:textbox>
          </v:rect>
        </w:pict>
      </w:r>
      <w:r w:rsidRPr="00FC31BA">
        <w:rPr>
          <w:rFonts w:ascii="Times New Roman" w:hAnsi="Times New Roman" w:cs="Times New Roman"/>
          <w:sz w:val="28"/>
          <w:szCs w:val="28"/>
        </w:rPr>
        <w:pict>
          <v:rect id="myshape_556f2ba179196_196" o:spid="_x0000_s1066" style="position:absolute;left:0;text-align:left;margin-left:-6.85pt;margin-top:40pt;width:1pt;height:1pt;z-index:251703296;visibility:hidden">
            <v:textbox style="mso-next-textbox:#myshape_556f2ba179196_196">
              <w:txbxContent>
                <w:p w:rsidR="003740F5" w:rsidRDefault="003740F5" w:rsidP="00DE1C11"/>
                <w:p w:rsidR="003740F5" w:rsidRDefault="003740F5" w:rsidP="00DE1C11">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3740F5" w:rsidRDefault="003740F5" w:rsidP="00DE1C11"/>
              </w:txbxContent>
            </v:textbox>
          </v:rect>
        </w:pict>
      </w:r>
      <w:r w:rsidRPr="00FC31BA">
        <w:rPr>
          <w:rFonts w:ascii="Times New Roman" w:hAnsi="Times New Roman" w:cs="Times New Roman"/>
          <w:sz w:val="28"/>
          <w:szCs w:val="28"/>
        </w:rPr>
        <w:t xml:space="preserve">ОАО «ЗАРА СНГ» основное внимание уделяет сохранению в штате компании квалифицированного и профессионального персонального состава. Предприятие активно привлекает молодых специалистов. Для каждого сотрудника предоставлены возможности реализации своих профессиональных знаний, а также индивидуальных талантов и навыков. </w:t>
      </w:r>
    </w:p>
    <w:p w:rsidR="00DE1C11" w:rsidRPr="00FC31BA" w:rsidRDefault="00DE1C11" w:rsidP="00FC31BA">
      <w:pPr>
        <w:widowControl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w:t>
      </w:r>
      <w:bookmarkStart w:id="11" w:name="_Toc452381454"/>
      <w:bookmarkStart w:id="12" w:name="_Toc452405631"/>
      <w:bookmarkStart w:id="13" w:name="_Toc453357312"/>
    </w:p>
    <w:p w:rsidR="00DE1C11" w:rsidRPr="00FC31BA" w:rsidRDefault="00DE1C11" w:rsidP="00FC31BA">
      <w:pPr>
        <w:pStyle w:val="1"/>
        <w:widowControl w:val="0"/>
        <w:spacing w:before="0" w:line="360" w:lineRule="auto"/>
        <w:jc w:val="both"/>
        <w:rPr>
          <w:rFonts w:ascii="Times New Roman" w:hAnsi="Times New Roman" w:cs="Times New Roman"/>
          <w:color w:val="auto"/>
        </w:rPr>
      </w:pPr>
      <w:bookmarkStart w:id="14" w:name="_Toc500144212"/>
      <w:bookmarkStart w:id="15" w:name="_Toc502069156"/>
      <w:r w:rsidRPr="00FC31BA">
        <w:rPr>
          <w:rFonts w:ascii="Times New Roman" w:hAnsi="Times New Roman" w:cs="Times New Roman"/>
          <w:color w:val="auto"/>
        </w:rPr>
        <w:t xml:space="preserve">2.3 Кадровая политика предприятия </w:t>
      </w:r>
      <w:bookmarkEnd w:id="11"/>
      <w:r w:rsidRPr="00FC31BA">
        <w:rPr>
          <w:rFonts w:ascii="Times New Roman" w:hAnsi="Times New Roman" w:cs="Times New Roman"/>
          <w:color w:val="auto"/>
        </w:rPr>
        <w:t>ОАО «ЗАРА СНГ»</w:t>
      </w:r>
      <w:bookmarkEnd w:id="12"/>
      <w:bookmarkEnd w:id="13"/>
      <w:bookmarkEnd w:id="14"/>
      <w:bookmarkEnd w:id="15"/>
    </w:p>
    <w:p w:rsidR="00DE1C11" w:rsidRPr="00FC31BA" w:rsidRDefault="00DE1C11" w:rsidP="00FC31BA">
      <w:pPr>
        <w:widowControl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pict>
          <v:rect id="myshape_556f2ba179196_98" o:spid="_x0000_s1062" style="position:absolute;left:0;text-align:left;margin-left:-6.85pt;margin-top:40pt;width:1pt;height:1pt;z-index:251699200;visibility:hidden">
            <v:textbox style="mso-next-textbox:#myshape_556f2ba179196_98">
              <w:txbxContent>
                <w:p w:rsidR="003740F5" w:rsidRDefault="003740F5" w:rsidP="00DE1C11"/>
                <w:p w:rsidR="003740F5" w:rsidRDefault="003740F5" w:rsidP="00DE1C11">
                  <w:r>
                    <w:t>Любой товар – предмет, произведенный для продажи, – обладает потребитель</w:t>
                  </w:r>
                  <w:r>
                    <w:rPr>
                      <w:rFonts w:ascii="Cambria Math" w:hAnsi="Cambria Math" w:cs="Cambria Math"/>
                    </w:rPr>
                    <w:t>с</w:t>
                  </w:r>
                  <w:r>
                    <w:t xml:space="preserve">кой ценностью и меновой стоимостью. Например, стул имеет потребительскую ценность (сидя на нем, можно читать эту книгу) и меновую стоимость. Такое понимание Маркс использовал для доказательства того, что труд тоже является товаром и составной частью развития капитализма. Потребительская ценность рабочей силы заключается в ее способности производить товар; за свой труд работник получает меновую стоимость, или заработную плату, которая соответствует (или не соответствует) его основным затратам. Когда потребительская ценность работника рассматривается </w:t>
                  </w:r>
                  <w:proofErr w:type="spellStart"/>
                  <w:r>
                    <w:t>всочетании</w:t>
                  </w:r>
                  <w:proofErr w:type="spellEnd"/>
                  <w:r>
                    <w:t xml:space="preserve"> с оборудованием, принадлежащим нанимателю, ценность произведенных </w:t>
                  </w:r>
                  <w:proofErr w:type="spellStart"/>
                  <w:r>
                    <w:t>товароввыше</w:t>
                  </w:r>
                  <w:proofErr w:type="spellEnd"/>
                  <w:r>
                    <w:t xml:space="preserve">, чем меновая стоимость работника; таким образом, образуется избыточный доход, который наниматель берет себе в качестве прибыли – это, как утверждает Маркс, является «эксплуатацией». Избыточный доход позволяет капитализму развиваться. Однако такого рода развитие создает антагонизмы внутри системы, способные привести к революции. Падение Берлинской стены в </w:t>
                  </w:r>
                  <w:smartTag w:uri="urn:schemas-microsoft-com:office:smarttags" w:element="metricconverter">
                    <w:smartTagPr>
                      <w:attr w:name="ProductID" w:val="1989 г"/>
                    </w:smartTagPr>
                    <w:r>
                      <w:t>1989 г</w:t>
                    </w:r>
                  </w:smartTag>
                  <w:r>
                    <w:t>. и распад СССР многими воспринимаются как полная дискредитация марксизма. Каким образом марксизм может внести полезный вклад в наше понимание современной капиталистической экономики? Если ненадолго забыть о наследии диктаторского режима Советского Союза, мы увидим, что марксистская критика капитализма может стать отправной точкой для осознания неравенства, существующего в обществе.</w:t>
                  </w:r>
                </w:p>
                <w:p w:rsidR="003740F5" w:rsidRDefault="003740F5" w:rsidP="00DE1C11"/>
              </w:txbxContent>
            </v:textbox>
          </v:rect>
        </w:pict>
      </w:r>
      <w:r w:rsidRPr="00FC31BA">
        <w:rPr>
          <w:rFonts w:ascii="Times New Roman" w:hAnsi="Times New Roman" w:cs="Times New Roman"/>
          <w:sz w:val="28"/>
          <w:szCs w:val="28"/>
        </w:rPr>
        <w:pict>
          <v:rect id="myshape_556f2ba179196_96" o:spid="_x0000_s1063" style="position:absolute;left:0;text-align:left;margin-left:-6.85pt;margin-top:40pt;width:1pt;height:1pt;z-index:251700224;visibility:hidden">
            <v:textbox style="mso-next-textbox:#myshape_556f2ba179196_96">
              <w:txbxContent>
                <w:p w:rsidR="003740F5" w:rsidRDefault="003740F5" w:rsidP="00DE1C11">
                  <w:r>
                    <w:t xml:space="preserve">Рынок обеспечивает пространство для реализации естественной человеческой склонности к «натуральному обмену, товарному обмену и торговле», в то время как «невидимая рука рынка» регулирует эти виды деятельности, чтобы сохранять экономическое равновесие. </w:t>
                  </w:r>
                  <w:proofErr w:type="spellStart"/>
                  <w:r>
                    <w:t>Всведении</w:t>
                  </w:r>
                  <w:proofErr w:type="spellEnd"/>
                  <w:r>
                    <w:t xml:space="preserve"> вместе всех транзакций, совершаемых людьми, рынок также сводит вместе рациональные реакции на кризис. По сути, рынок сам по себе очень быстро реагирует на любые потрясения и не нуждается в государственном вмешательстве. Стимулирующая государственная политика только ограничивает способность рынка снова прийти в равновесие: государство искусственно увеличивает доход во время кризиса, временно поддерживая нарастающую нестабильность рыночного равновесия. Роберт </w:t>
                  </w:r>
                  <w:proofErr w:type="spellStart"/>
                  <w:r>
                    <w:t>Лукас-младший</w:t>
                  </w:r>
                  <w:proofErr w:type="spellEnd"/>
                  <w:r>
                    <w:t xml:space="preserve"> расширил понимание влияния экономической политики, заявив, что «рациональные ожидания» обусловливают само воздействие этой политики. Экономическая политика не может обманным путем заставить людей реагировать тем или иным образом. И наоборот, если государству доверяют, политика способна изменить реакцию. Классическая школа делает основной упор на возможность рынков приспосабливаться к экономическим потрясениям. Однако цикличность экономических кризисов заставляет задуматься о том, насколько быстро рынки могут адаптироваться к ним. Кризисы скорее фокусируют внимание на потенциальной возможности опасного нарушения равновесия. Может ли рынок сам по себе поддерживать равновесие, стабильность и процветание экономики или же государственное вмешательство все-таки является необходимостью?</w:t>
                  </w:r>
                </w:p>
                <w:p w:rsidR="003740F5" w:rsidRDefault="003740F5" w:rsidP="00DE1C11"/>
              </w:txbxContent>
            </v:textbox>
          </v:rect>
        </w:pict>
      </w:r>
      <w:r w:rsidRPr="00FC31BA">
        <w:rPr>
          <w:rFonts w:ascii="Times New Roman" w:hAnsi="Times New Roman" w:cs="Times New Roman"/>
          <w:sz w:val="28"/>
          <w:szCs w:val="28"/>
        </w:rPr>
        <w:t xml:space="preserve">Общие принципы кадровой политики - соблюдение государственных и международных стандартов во всех вопросах, касающихся свободы ассоциаций, заработной платы персонала, продолжительности их рабочего дня и надлежащих условий труда.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xml:space="preserve">» ценит своих сотрудников, поэтому для них предусмотрены оборудованные рабочие места, современные офисы, безопасные условия труда. </w:t>
      </w:r>
    </w:p>
    <w:p w:rsidR="00DE1C11" w:rsidRPr="00FC31BA" w:rsidRDefault="00DE1C11" w:rsidP="00FC31BA">
      <w:pPr>
        <w:pStyle w:val="a3"/>
        <w:spacing w:line="360" w:lineRule="auto"/>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частности,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для административного персонала предусмотрены открытые рабочие места, оборудованные  мощными производительными компьютерами, удобными креслами. У линейных руководителей есть свои кабинеты, для сотрудников, которые работают с людьми, созданы рабочие места с ПК.</w:t>
      </w:r>
    </w:p>
    <w:p w:rsidR="00DE1C11" w:rsidRPr="00FC31BA" w:rsidRDefault="00DE1C11" w:rsidP="00FC31BA">
      <w:pPr>
        <w:pStyle w:val="a3"/>
        <w:spacing w:line="360" w:lineRule="auto"/>
        <w:ind w:left="57" w:right="57" w:firstLine="580"/>
        <w:jc w:val="both"/>
        <w:rPr>
          <w:rFonts w:ascii="Times New Roman" w:hAnsi="Times New Roman" w:cs="Times New Roman"/>
          <w:sz w:val="28"/>
          <w:szCs w:val="28"/>
          <w:shd w:val="clear" w:color="auto" w:fill="FFFFFF"/>
        </w:rPr>
      </w:pPr>
      <w:bookmarkStart w:id="16" w:name="_Toc469380904"/>
      <w:bookmarkStart w:id="17" w:name="_Toc469940760"/>
      <w:r w:rsidRPr="00FC31BA">
        <w:rPr>
          <w:rFonts w:ascii="Times New Roman" w:hAnsi="Times New Roman" w:cs="Times New Roman"/>
          <w:sz w:val="28"/>
          <w:szCs w:val="28"/>
          <w:shd w:val="clear" w:color="auto" w:fill="FFFFFF"/>
        </w:rPr>
        <w:lastRenderedPageBreak/>
        <w:t>В офисе не оборудована кухня для сотрудников, поэтому они ходят на обед в положенное время. В  отделах по работе с  клиентами ходят на обед по очереди, чтобы обеспечить бесперебойную работу отделов.</w:t>
      </w:r>
      <w:bookmarkEnd w:id="16"/>
      <w:bookmarkEnd w:id="17"/>
      <w:r w:rsidRPr="00FC31BA">
        <w:rPr>
          <w:rFonts w:ascii="Times New Roman" w:hAnsi="Times New Roman" w:cs="Times New Roman"/>
          <w:sz w:val="28"/>
          <w:szCs w:val="28"/>
          <w:shd w:val="clear" w:color="auto" w:fill="FFFFFF"/>
        </w:rPr>
        <w:t xml:space="preserve"> Данное обстоятельство порой затрудняет </w:t>
      </w:r>
      <w:proofErr w:type="spellStart"/>
      <w:r w:rsidRPr="00FC31BA">
        <w:rPr>
          <w:rFonts w:ascii="Times New Roman" w:hAnsi="Times New Roman" w:cs="Times New Roman"/>
          <w:sz w:val="28"/>
          <w:szCs w:val="28"/>
          <w:shd w:val="clear" w:color="auto" w:fill="FFFFFF"/>
        </w:rPr>
        <w:t>работукомпании</w:t>
      </w:r>
      <w:proofErr w:type="spellEnd"/>
      <w:r w:rsidRPr="00FC31BA">
        <w:rPr>
          <w:rFonts w:ascii="Times New Roman" w:hAnsi="Times New Roman" w:cs="Times New Roman"/>
          <w:sz w:val="28"/>
          <w:szCs w:val="28"/>
          <w:shd w:val="clear" w:color="auto" w:fill="FFFFFF"/>
        </w:rPr>
        <w:t xml:space="preserve"> в обеденное время, часто случаются сбои в работе, потому что все ушли на обед.</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xml:space="preserve">»  соблюдаются все социальные гарантии, предусмотренные ТК РФ, а также ГК РФ. С </w:t>
      </w:r>
      <w:proofErr w:type="spellStart"/>
      <w:r w:rsidRPr="00FC31BA">
        <w:rPr>
          <w:rFonts w:ascii="Times New Roman" w:hAnsi="Times New Roman" w:cs="Times New Roman"/>
          <w:sz w:val="28"/>
          <w:szCs w:val="28"/>
          <w:shd w:val="clear" w:color="auto" w:fill="FFFFFF"/>
        </w:rPr>
        <w:t>работникамикомпании</w:t>
      </w:r>
      <w:proofErr w:type="spellEnd"/>
      <w:r w:rsidRPr="00FC31BA">
        <w:rPr>
          <w:rFonts w:ascii="Times New Roman" w:hAnsi="Times New Roman" w:cs="Times New Roman"/>
          <w:sz w:val="28"/>
          <w:szCs w:val="28"/>
          <w:shd w:val="clear" w:color="auto" w:fill="FFFFFF"/>
        </w:rPr>
        <w:t xml:space="preserve"> заключается коллективный договор, в котором предусматриваются условия труда, социальные гарантии и прочие нюансы работы.</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Для каждой должности предусмотрены унифицированные должностные инструкции, которые описывают права и обязанности сторон.</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В отделе кадров работает 3 человека – начальник отдела, а также специалисты.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В соответствии с миссией предприятия одной из целей отдела кадров является объективная оценка результатов деятельности каждого работника для поддержания эффективной мотивации его труда, которая выполняется в результате достижения подцелей: </w:t>
      </w:r>
    </w:p>
    <w:p w:rsidR="00DE1C11" w:rsidRPr="00FC31BA" w:rsidRDefault="00DE1C11" w:rsidP="00FC31BA">
      <w:pPr>
        <w:pStyle w:val="a5"/>
        <w:numPr>
          <w:ilvl w:val="0"/>
          <w:numId w:val="5"/>
        </w:numPr>
        <w:tabs>
          <w:tab w:val="left" w:pos="993"/>
        </w:tabs>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 xml:space="preserve">учет и наем персонала; </w:t>
      </w:r>
    </w:p>
    <w:p w:rsidR="00DE1C11" w:rsidRPr="00FC31BA" w:rsidRDefault="00DE1C11" w:rsidP="00FC31BA">
      <w:pPr>
        <w:pStyle w:val="a5"/>
        <w:numPr>
          <w:ilvl w:val="0"/>
          <w:numId w:val="5"/>
        </w:numPr>
        <w:tabs>
          <w:tab w:val="left" w:pos="993"/>
        </w:tabs>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 xml:space="preserve">организация трудовых отношений; </w:t>
      </w:r>
    </w:p>
    <w:p w:rsidR="00DE1C11" w:rsidRPr="00FC31BA" w:rsidRDefault="00DE1C11" w:rsidP="00FC31BA">
      <w:pPr>
        <w:pStyle w:val="a5"/>
        <w:numPr>
          <w:ilvl w:val="0"/>
          <w:numId w:val="5"/>
        </w:numPr>
        <w:tabs>
          <w:tab w:val="left" w:pos="993"/>
        </w:tabs>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 xml:space="preserve">обеспечение нормальных условий труда; </w:t>
      </w:r>
    </w:p>
    <w:p w:rsidR="00DE1C11" w:rsidRPr="00FC31BA" w:rsidRDefault="00DE1C11" w:rsidP="00FC31BA">
      <w:pPr>
        <w:pStyle w:val="a5"/>
        <w:numPr>
          <w:ilvl w:val="0"/>
          <w:numId w:val="5"/>
        </w:numPr>
        <w:tabs>
          <w:tab w:val="left" w:pos="993"/>
        </w:tabs>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 xml:space="preserve">мотивация и стимулирование персонала; </w:t>
      </w:r>
    </w:p>
    <w:p w:rsidR="00DE1C11" w:rsidRPr="00FC31BA" w:rsidRDefault="00DE1C11" w:rsidP="00FC31BA">
      <w:pPr>
        <w:pStyle w:val="a5"/>
        <w:numPr>
          <w:ilvl w:val="0"/>
          <w:numId w:val="5"/>
        </w:numPr>
        <w:tabs>
          <w:tab w:val="left" w:pos="993"/>
        </w:tabs>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обеспечение развития персонала.</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Данные функции возложены на отдел персонала, но фактически в  компании данный отдел выполняет функцию подбора и отбора персонала, а также ведения кадрового делопроизводства. То есть, отдел персонала   функционирует  по принципу традиционного  отдела кадров, выполняя в основном функции кадрового учета и делопроизводства.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Кадровая политика компании предусмотрена Положением о Кадровой Политике, в котором указаны основные элементы управления персоналом. </w:t>
      </w:r>
      <w:r w:rsidRPr="00FC31BA">
        <w:rPr>
          <w:rFonts w:ascii="Times New Roman" w:hAnsi="Times New Roman" w:cs="Times New Roman"/>
          <w:sz w:val="28"/>
          <w:szCs w:val="28"/>
          <w:shd w:val="clear" w:color="auto" w:fill="FFFFFF"/>
        </w:rPr>
        <w:lastRenderedPageBreak/>
        <w:t xml:space="preserve">Она была разработана в 2011 году и с этого момента не актуализировалась. Многие положения кадровой политики изложены в общих чертах, без конкретизации. Например, в Положении о Кадровой политике предусмотрено премирование сотрудников, тем не менее, не указаны четкие критерии для премирования. В Коллективном договоре также не прописаны критерии и причины, по которым возможно премирование сотрудников.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При анализе подбора персонала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можно сказать, что сама процедура не регламентирована. В большей степени она зависит от активности линейного руководителя. Если ему надо, он делает тесты для отбора и предоставляет отделу по персоналу. Если инициативы нет, то  отбор –  это собеседования без тестирования.</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  В процессе отбора  сначала  анализируются резюме кандидатов, потом  проходит их интервьюирование.  Далее отбор  происходит исходя из формального соответствия вакансии и личному предпочтению руководителя организации. Как правило, на трудные   участки работы берутся работники с опытом работы от 3-х лет, со </w:t>
      </w:r>
      <w:proofErr w:type="gramStart"/>
      <w:r w:rsidRPr="00FC31BA">
        <w:rPr>
          <w:rFonts w:ascii="Times New Roman" w:hAnsi="Times New Roman" w:cs="Times New Roman"/>
          <w:sz w:val="28"/>
          <w:szCs w:val="28"/>
          <w:shd w:val="clear" w:color="auto" w:fill="FFFFFF"/>
        </w:rPr>
        <w:t>среднем</w:t>
      </w:r>
      <w:proofErr w:type="gramEnd"/>
      <w:r w:rsidRPr="00FC31BA">
        <w:rPr>
          <w:rFonts w:ascii="Times New Roman" w:hAnsi="Times New Roman" w:cs="Times New Roman"/>
          <w:sz w:val="28"/>
          <w:szCs w:val="28"/>
          <w:shd w:val="clear" w:color="auto" w:fill="FFFFFF"/>
        </w:rPr>
        <w:t xml:space="preserve"> специальным образованием (если в штат принимается обслуживающий персонал), или с высшим, если речь идет о приеме специалистов отделов. Также предпочтение на начальные позиции отдается выпускникам вузов или студентов последних курсов, чтобы развивать их в дальнейшем и продвигать по службе.</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2014 году на работу было принято  20   человек, при этом из них 50 человек было взято, чтобы заместить уволившихся работников по собственному желанию и по иным обстоятельствам. В 2015 году было принято  50 человек, из них 18  человек были принято, чтобы найти альтернативу ушедшим работникам. То есть можно сделать вывод, что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xml:space="preserve">»  достаточно высока текучка кадров, поэтому компании приходится в срочном порядке заменять ушедшего сотрудника.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xml:space="preserve">» фактически отсутствует планирование кадрового </w:t>
      </w:r>
      <w:proofErr w:type="gramStart"/>
      <w:r w:rsidRPr="00FC31BA">
        <w:rPr>
          <w:rFonts w:ascii="Times New Roman" w:hAnsi="Times New Roman" w:cs="Times New Roman"/>
          <w:sz w:val="28"/>
          <w:szCs w:val="28"/>
          <w:shd w:val="clear" w:color="auto" w:fill="FFFFFF"/>
        </w:rPr>
        <w:t>состава</w:t>
      </w:r>
      <w:proofErr w:type="gramEnd"/>
      <w:r w:rsidRPr="00FC31BA">
        <w:rPr>
          <w:rFonts w:ascii="Times New Roman" w:hAnsi="Times New Roman" w:cs="Times New Roman"/>
          <w:sz w:val="28"/>
          <w:szCs w:val="28"/>
          <w:shd w:val="clear" w:color="auto" w:fill="FFFFFF"/>
        </w:rPr>
        <w:t xml:space="preserve"> и работники ищутся под конкретные потребности, возникающие в настоящий момент времени. Внутреннего найма персонала практически нет, </w:t>
      </w:r>
      <w:r w:rsidRPr="00FC31BA">
        <w:rPr>
          <w:rFonts w:ascii="Times New Roman" w:hAnsi="Times New Roman" w:cs="Times New Roman"/>
          <w:sz w:val="28"/>
          <w:szCs w:val="28"/>
          <w:shd w:val="clear" w:color="auto" w:fill="FFFFFF"/>
        </w:rPr>
        <w:lastRenderedPageBreak/>
        <w:t xml:space="preserve">потому что нет кадрового резерва, </w:t>
      </w:r>
      <w:proofErr w:type="gramStart"/>
      <w:r w:rsidRPr="00FC31BA">
        <w:rPr>
          <w:rFonts w:ascii="Times New Roman" w:hAnsi="Times New Roman" w:cs="Times New Roman"/>
          <w:sz w:val="28"/>
          <w:szCs w:val="28"/>
          <w:shd w:val="clear" w:color="auto" w:fill="FFFFFF"/>
        </w:rPr>
        <w:t>и</w:t>
      </w:r>
      <w:proofErr w:type="gramEnd"/>
      <w:r w:rsidRPr="00FC31BA">
        <w:rPr>
          <w:rFonts w:ascii="Times New Roman" w:hAnsi="Times New Roman" w:cs="Times New Roman"/>
          <w:sz w:val="28"/>
          <w:szCs w:val="28"/>
          <w:shd w:val="clear" w:color="auto" w:fill="FFFFFF"/>
        </w:rPr>
        <w:t xml:space="preserve"> как правило ищутся сотрудники из вне. Это приводит к ситуации, когда срочно требуется сотрудник на текущую позицию, но найти его достаточно трудно. Поэтому берут первого понравившегося.</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предусмотрен испытательны</w:t>
      </w:r>
      <w:r w:rsidR="004A2072" w:rsidRPr="00FC31BA">
        <w:rPr>
          <w:rFonts w:ascii="Times New Roman" w:hAnsi="Times New Roman" w:cs="Times New Roman"/>
          <w:sz w:val="28"/>
          <w:szCs w:val="28"/>
          <w:shd w:val="clear" w:color="auto" w:fill="FFFFFF"/>
        </w:rPr>
        <w:t>й срок для сотрудников 3 месяца.</w:t>
      </w:r>
      <w:r w:rsidRPr="00FC31BA">
        <w:rPr>
          <w:rFonts w:ascii="Times New Roman" w:hAnsi="Times New Roman" w:cs="Times New Roman"/>
          <w:sz w:val="28"/>
          <w:szCs w:val="28"/>
          <w:shd w:val="clear" w:color="auto" w:fill="FFFFFF"/>
        </w:rPr>
        <w:t xml:space="preserve"> </w:t>
      </w:r>
      <w:r w:rsidR="004A2072" w:rsidRPr="00FC31BA">
        <w:rPr>
          <w:rFonts w:ascii="Times New Roman" w:hAnsi="Times New Roman" w:cs="Times New Roman"/>
          <w:sz w:val="28"/>
          <w:szCs w:val="28"/>
          <w:shd w:val="clear" w:color="auto" w:fill="FFFFFF"/>
        </w:rPr>
        <w:t xml:space="preserve">И при этом нет программы адаптации для специалистов.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Когда на работу принимают человека с опытом работы (бухгалтера, системные администраторы, ведущие специалисты и т.д.), то адаптации уже нет, от работника сразу требуется выполнение его должностных обязанностей. Хотя также прописано наличие испытательного срока для сотрудника. В результате, часто возникает ситуация, когда приходится увольнять нового сотрудника, как не прошедшего испытательный срок, потому что он не справляется, либо работник уходит сам, потому что ему не нравится характер работы или условия труда.</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развита программа повышение квалификации для сотрудников разных категорий. Обучение персонала в компании осуществляется на основании Положения по обучению персонала. В 2015 году сделаны существенные вложения в создание собственной образовательной и научной базы, а также инфраструктуры корпоративного обучения.</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Программы повышения квалификации особенно это актуальны для молодых специалистов, у которых мало опыта работы. Обучение для них фактически является элементом адаптации в</w:t>
      </w:r>
      <w:r w:rsidR="004A2072" w:rsidRPr="00FC31BA">
        <w:rPr>
          <w:rFonts w:ascii="Times New Roman" w:hAnsi="Times New Roman" w:cs="Times New Roman"/>
          <w:sz w:val="28"/>
          <w:szCs w:val="28"/>
          <w:shd w:val="clear" w:color="auto" w:fill="FFFFFF"/>
        </w:rPr>
        <w:t xml:space="preserve"> компании</w:t>
      </w:r>
      <w:r w:rsidRPr="00FC31BA">
        <w:rPr>
          <w:rFonts w:ascii="Times New Roman" w:hAnsi="Times New Roman" w:cs="Times New Roman"/>
          <w:sz w:val="28"/>
          <w:szCs w:val="28"/>
          <w:shd w:val="clear" w:color="auto" w:fill="FFFFFF"/>
        </w:rPr>
        <w:t xml:space="preserve">, а также приобретение новых знаний. Для более опытных сотрудников повышение квалификации является средством получения знаний по своей узкой специализации. </w:t>
      </w:r>
    </w:p>
    <w:p w:rsidR="00DE1C11" w:rsidRPr="00FC31BA" w:rsidRDefault="00DE1C11" w:rsidP="00FC31BA">
      <w:pPr>
        <w:pStyle w:val="a3"/>
        <w:spacing w:line="360" w:lineRule="auto"/>
        <w:ind w:left="57" w:right="57" w:firstLine="578"/>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Каждый год отдел кадров составляет списки сотрудников, направляемых на повышение квалификации. </w:t>
      </w:r>
    </w:p>
    <w:p w:rsidR="00DE1C11" w:rsidRPr="00FC31BA" w:rsidRDefault="00DE1C11" w:rsidP="00FC31BA">
      <w:pPr>
        <w:pStyle w:val="a3"/>
        <w:spacing w:line="360" w:lineRule="auto"/>
        <w:ind w:left="57" w:right="57" w:firstLine="578"/>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lastRenderedPageBreak/>
        <w:t xml:space="preserve">Направлениями повышения квалификации персонала   являются следующие: </w:t>
      </w:r>
    </w:p>
    <w:p w:rsidR="00DE1C11" w:rsidRPr="00FC31BA" w:rsidRDefault="00DE1C11" w:rsidP="00FC31BA">
      <w:pPr>
        <w:shd w:val="clear" w:color="auto" w:fill="FFFFFF"/>
        <w:tabs>
          <w:tab w:val="left" w:pos="993"/>
          <w:tab w:val="left" w:pos="1162"/>
        </w:tabs>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обучение для повышения квалификации работников, находящихся на конкретной должности,</w:t>
      </w:r>
    </w:p>
    <w:p w:rsidR="00DE1C11" w:rsidRPr="00FC31BA" w:rsidRDefault="00DE1C11" w:rsidP="00FC31BA">
      <w:pPr>
        <w:shd w:val="clear" w:color="auto" w:fill="FFFFFF"/>
        <w:tabs>
          <w:tab w:val="left" w:pos="993"/>
          <w:tab w:val="left" w:pos="1162"/>
        </w:tabs>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повышение квалификации специалистов по актуальным вопросам профессиональной деятельности.</w:t>
      </w:r>
    </w:p>
    <w:p w:rsidR="00DE1C11" w:rsidRPr="00FC31BA" w:rsidRDefault="00DE1C11" w:rsidP="00FC31BA">
      <w:pPr>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В частности, предусмотрены программы повышения квалификации по узким специализациям,  таким как бухгалтерский учет, компьютерные технологии, также есть тренинги по ведению переговоров или </w:t>
      </w:r>
      <w:proofErr w:type="spellStart"/>
      <w:r w:rsidRPr="00FC31BA">
        <w:rPr>
          <w:rFonts w:ascii="Times New Roman" w:hAnsi="Times New Roman" w:cs="Times New Roman"/>
          <w:sz w:val="28"/>
          <w:szCs w:val="28"/>
          <w:shd w:val="clear" w:color="auto" w:fill="FFFFFF"/>
        </w:rPr>
        <w:t>избежанию</w:t>
      </w:r>
      <w:proofErr w:type="spellEnd"/>
      <w:r w:rsidRPr="00FC31BA">
        <w:rPr>
          <w:rFonts w:ascii="Times New Roman" w:hAnsi="Times New Roman" w:cs="Times New Roman"/>
          <w:sz w:val="28"/>
          <w:szCs w:val="28"/>
          <w:shd w:val="clear" w:color="auto" w:fill="FFFFFF"/>
        </w:rPr>
        <w:t xml:space="preserve"> конфликтов для специалистов по работе с клиентами.</w:t>
      </w:r>
    </w:p>
    <w:p w:rsidR="00DE1C11" w:rsidRPr="00FC31BA" w:rsidRDefault="00DE1C11" w:rsidP="00FC31BA">
      <w:pPr>
        <w:pStyle w:val="a5"/>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Линейные  руководители проходят повышение квалификации при вузах, а для специалистов ищутся соответствующие курсы, наиболее подходящие их квалификации и навыкам.</w:t>
      </w:r>
    </w:p>
    <w:p w:rsidR="00DE1C11" w:rsidRPr="00FC31BA" w:rsidRDefault="00DE1C11" w:rsidP="00FC31BA">
      <w:pPr>
        <w:pStyle w:val="a5"/>
        <w:spacing w:before="0" w:beforeAutospacing="0" w:after="0" w:afterAutospacing="0" w:line="360" w:lineRule="auto"/>
        <w:ind w:left="57" w:right="57" w:firstLine="709"/>
        <w:jc w:val="both"/>
        <w:rPr>
          <w:sz w:val="28"/>
          <w:szCs w:val="28"/>
          <w:shd w:val="clear" w:color="auto" w:fill="FFFFFF"/>
        </w:rPr>
      </w:pPr>
      <w:r w:rsidRPr="00FC31BA">
        <w:rPr>
          <w:sz w:val="28"/>
          <w:szCs w:val="28"/>
          <w:shd w:val="clear" w:color="auto" w:fill="FFFFFF"/>
        </w:rPr>
        <w:t>При этом</w:t>
      </w:r>
      <w:proofErr w:type="gramStart"/>
      <w:r w:rsidRPr="00FC31BA">
        <w:rPr>
          <w:sz w:val="28"/>
          <w:szCs w:val="28"/>
          <w:shd w:val="clear" w:color="auto" w:fill="FFFFFF"/>
        </w:rPr>
        <w:t>,</w:t>
      </w:r>
      <w:proofErr w:type="gramEnd"/>
      <w:r w:rsidRPr="00FC31BA">
        <w:rPr>
          <w:sz w:val="28"/>
          <w:szCs w:val="28"/>
          <w:shd w:val="clear" w:color="auto" w:fill="FFFFFF"/>
        </w:rPr>
        <w:t xml:space="preserve"> повышение квалификации напрямую не связано с продвижением в  карьере. Оно просто является обязательным для  всех категорий работников.  </w:t>
      </w:r>
    </w:p>
    <w:p w:rsidR="00DE1C11" w:rsidRPr="00FC31BA" w:rsidRDefault="00DE1C11" w:rsidP="00FC31BA">
      <w:pPr>
        <w:pStyle w:val="a3"/>
        <w:spacing w:line="480" w:lineRule="exact"/>
        <w:ind w:left="57" w:right="57" w:firstLine="580"/>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Продвижение по службе, как правило, сопровождается  либо чьим-либо увольнением, либо понижением в должности, либо уходом человека на пенсию.  В положении о кадровой политике предусмотрена возможность продвижения по карьерной лестнице по решению руководителя. Других критериев продвижения нет. То есть фактически </w:t>
      </w:r>
      <w:proofErr w:type="spellStart"/>
      <w:r w:rsidRPr="00FC31BA">
        <w:rPr>
          <w:rFonts w:ascii="Times New Roman" w:hAnsi="Times New Roman" w:cs="Times New Roman"/>
          <w:sz w:val="28"/>
          <w:szCs w:val="28"/>
          <w:shd w:val="clear" w:color="auto" w:fill="FFFFFF"/>
        </w:rPr>
        <w:t>вкомпании</w:t>
      </w:r>
      <w:proofErr w:type="spellEnd"/>
      <w:r w:rsidRPr="00FC31BA">
        <w:rPr>
          <w:rFonts w:ascii="Times New Roman" w:hAnsi="Times New Roman" w:cs="Times New Roman"/>
          <w:sz w:val="28"/>
          <w:szCs w:val="28"/>
          <w:shd w:val="clear" w:color="auto" w:fill="FFFFFF"/>
        </w:rPr>
        <w:t xml:space="preserve">  не создается трудовой </w:t>
      </w:r>
      <w:proofErr w:type="gramStart"/>
      <w:r w:rsidRPr="00FC31BA">
        <w:rPr>
          <w:rFonts w:ascii="Times New Roman" w:hAnsi="Times New Roman" w:cs="Times New Roman"/>
          <w:sz w:val="28"/>
          <w:szCs w:val="28"/>
          <w:shd w:val="clear" w:color="auto" w:fill="FFFFFF"/>
        </w:rPr>
        <w:t>резерв</w:t>
      </w:r>
      <w:proofErr w:type="gramEnd"/>
      <w:r w:rsidRPr="00FC31BA">
        <w:rPr>
          <w:rFonts w:ascii="Times New Roman" w:hAnsi="Times New Roman" w:cs="Times New Roman"/>
          <w:sz w:val="28"/>
          <w:szCs w:val="28"/>
          <w:shd w:val="clear" w:color="auto" w:fill="FFFFFF"/>
        </w:rPr>
        <w:t xml:space="preserve"> и ротация персонала происходит спонтанно. Карьерный рост сотрудников не очевиден даже при достижении высоких результатов в трудовой деятельности. Данный факт негативно сказывается на мотивации работников лучше работать.  Под качеством работы в данном случае следует понимать: оперативность выполняемых заданий, количество и качество предоставляемых услуг, производительность труда, улучшение использования финансовых ресурсов, увеличение числа обслуживаемых клиентов и др.</w:t>
      </w:r>
    </w:p>
    <w:p w:rsidR="00DE1C11" w:rsidRPr="00FC31BA" w:rsidRDefault="00DE1C11" w:rsidP="00FC31BA">
      <w:pPr>
        <w:pStyle w:val="a3"/>
        <w:spacing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lastRenderedPageBreak/>
        <w:t>Действующая система стимулирования труда основана на положении о мотивации, которое утверждается руководителем с соблюдением требований Трудового Кодекса Российской Федерации. Система стимулирования персонала разрабатывается либо центральным офисом Сбербанка, либо внутри отделов непосредственными руководителями. Она предусматривает материальное и нематериальное стимулирование.</w:t>
      </w:r>
    </w:p>
    <w:p w:rsidR="00DE1C11" w:rsidRPr="00FC31BA" w:rsidRDefault="00DE1C11" w:rsidP="00FC31BA">
      <w:pPr>
        <w:widowControl w:val="0"/>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практике управления одной из самых распространенных форм стимулирования является материальное стимулирование.</w:t>
      </w:r>
    </w:p>
    <w:p w:rsidR="00DE1C11" w:rsidRPr="00FC31BA" w:rsidRDefault="00DE1C11" w:rsidP="00FC31BA">
      <w:pPr>
        <w:widowControl w:val="0"/>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Материальное стимулирование имеет два основных вида, учитывая предмет потребности работника:</w:t>
      </w:r>
    </w:p>
    <w:p w:rsidR="00DE1C11" w:rsidRPr="00FC31BA" w:rsidRDefault="00DE1C11" w:rsidP="00FC31BA">
      <w:pPr>
        <w:widowControl w:val="0"/>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1) материальное денежное стимулирование – использует денежные средства, как стимул. Сюда относятся оплата по тарифам и окладам, премии, бонусы, компенсации, а также </w:t>
      </w:r>
      <w:proofErr w:type="spellStart"/>
      <w:r w:rsidRPr="00FC31BA">
        <w:rPr>
          <w:rFonts w:ascii="Times New Roman" w:hAnsi="Times New Roman" w:cs="Times New Roman"/>
          <w:sz w:val="28"/>
          <w:szCs w:val="28"/>
          <w:shd w:val="clear" w:color="auto" w:fill="FFFFFF"/>
        </w:rPr>
        <w:t>депремирование</w:t>
      </w:r>
      <w:proofErr w:type="spellEnd"/>
      <w:r w:rsidRPr="00FC31BA">
        <w:rPr>
          <w:rFonts w:ascii="Times New Roman" w:hAnsi="Times New Roman" w:cs="Times New Roman"/>
          <w:sz w:val="28"/>
          <w:szCs w:val="28"/>
          <w:shd w:val="clear" w:color="auto" w:fill="FFFFFF"/>
        </w:rPr>
        <w:t>, штрафы и др. Предмет потребности здесь – деньги.</w:t>
      </w:r>
    </w:p>
    <w:p w:rsidR="00DE1C11" w:rsidRPr="00FC31BA" w:rsidRDefault="00DE1C11" w:rsidP="00FC31BA">
      <w:pPr>
        <w:widowControl w:val="0"/>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2) материальное </w:t>
      </w:r>
      <w:proofErr w:type="spellStart"/>
      <w:r w:rsidRPr="00FC31BA">
        <w:rPr>
          <w:rFonts w:ascii="Times New Roman" w:hAnsi="Times New Roman" w:cs="Times New Roman"/>
          <w:sz w:val="28"/>
          <w:szCs w:val="28"/>
          <w:shd w:val="clear" w:color="auto" w:fill="FFFFFF"/>
        </w:rPr>
        <w:t>неденежное</w:t>
      </w:r>
      <w:proofErr w:type="spellEnd"/>
      <w:r w:rsidRPr="00FC31BA">
        <w:rPr>
          <w:rFonts w:ascii="Times New Roman" w:hAnsi="Times New Roman" w:cs="Times New Roman"/>
          <w:sz w:val="28"/>
          <w:szCs w:val="28"/>
          <w:shd w:val="clear" w:color="auto" w:fill="FFFFFF"/>
        </w:rPr>
        <w:t xml:space="preserve"> стимулирование – управляет объектом посредством материальных благ, которые по каким-либо причинам затруднены для приобретения за деньги (жилье, путевки, др. материальные блага), то есть предмет потребности – набор важных для объекта материальных благ.</w:t>
      </w:r>
    </w:p>
    <w:p w:rsidR="00DE1C11" w:rsidRPr="00FC31BA" w:rsidRDefault="00DE1C11" w:rsidP="00FC31BA">
      <w:pPr>
        <w:pStyle w:val="a3"/>
        <w:spacing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Целевой размер дохода сотрудника устанавливается по разряду должности, который присваивается в зависимости от требуемой квалификации, сложности принимаемых сотрудником решений и уровня ответственности за результат своей деятельности.</w:t>
      </w:r>
    </w:p>
    <w:p w:rsidR="00DE1C11" w:rsidRPr="00FC31BA" w:rsidRDefault="00DE1C11" w:rsidP="00FC31BA">
      <w:pPr>
        <w:pStyle w:val="a3"/>
        <w:spacing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ОАО строит свою политику в области заработной платы на основе ежегодного анализа данных рынка труда по должностям и регионам.  На основании анализа внешней среды, ежегодно </w:t>
      </w:r>
      <w:proofErr w:type="spellStart"/>
      <w:r w:rsidRPr="00FC31BA">
        <w:rPr>
          <w:rFonts w:ascii="Times New Roman" w:hAnsi="Times New Roman" w:cs="Times New Roman"/>
          <w:sz w:val="28"/>
          <w:szCs w:val="28"/>
          <w:shd w:val="clear" w:color="auto" w:fill="FFFFFF"/>
        </w:rPr>
        <w:t>вкомпании</w:t>
      </w:r>
      <w:proofErr w:type="spellEnd"/>
      <w:r w:rsidRPr="00FC31BA">
        <w:rPr>
          <w:rFonts w:ascii="Times New Roman" w:hAnsi="Times New Roman" w:cs="Times New Roman"/>
          <w:sz w:val="28"/>
          <w:szCs w:val="28"/>
          <w:shd w:val="clear" w:color="auto" w:fill="FFFFFF"/>
        </w:rPr>
        <w:t xml:space="preserve">  индексируется уровень заработной платы, чтобы ее скорректировать на уровень инфляции. Это делается, чтобы благосостояние работников не падало из-за изменчивой внешней среды. По итогам 2016 года средняя заработная плата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составила 22 500 рублей.</w:t>
      </w:r>
    </w:p>
    <w:p w:rsidR="00DE1C11" w:rsidRPr="00FC31BA" w:rsidRDefault="00DE1C11" w:rsidP="00FC31BA">
      <w:pPr>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lastRenderedPageBreak/>
        <w:t xml:space="preserve">  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xml:space="preserve">»   внедрена грейдерная система оплаты труда, согласно ей, изначально каждый работник оценивается по нескольким показателям: профессиональным знаниям, опыту, самостоятельности и другие.  </w:t>
      </w:r>
    </w:p>
    <w:p w:rsidR="00DE1C11" w:rsidRPr="00FC31BA" w:rsidRDefault="00DE1C11" w:rsidP="00FC31BA">
      <w:pPr>
        <w:pStyle w:val="a3"/>
        <w:spacing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В структуру оплаты труда работников ОАО «</w:t>
      </w:r>
      <w:r w:rsidR="004A2072" w:rsidRPr="00FC31BA">
        <w:rPr>
          <w:rFonts w:ascii="Times New Roman" w:hAnsi="Times New Roman" w:cs="Times New Roman"/>
          <w:sz w:val="28"/>
          <w:szCs w:val="28"/>
          <w:shd w:val="clear" w:color="auto" w:fill="FFFFFF"/>
        </w:rPr>
        <w:t>ЗАРА СНГ</w:t>
      </w:r>
      <w:r w:rsidRPr="00FC31BA">
        <w:rPr>
          <w:rFonts w:ascii="Times New Roman" w:hAnsi="Times New Roman" w:cs="Times New Roman"/>
          <w:sz w:val="28"/>
          <w:szCs w:val="28"/>
          <w:shd w:val="clear" w:color="auto" w:fill="FFFFFF"/>
        </w:rPr>
        <w:t>» входят следующие элементы:</w:t>
      </w:r>
    </w:p>
    <w:p w:rsidR="00DE1C11" w:rsidRPr="00FC31BA" w:rsidRDefault="00DE1C11" w:rsidP="00FC31BA">
      <w:pPr>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основная заработная плата, которая предполагает оплату труда по тарифным окладам;</w:t>
      </w:r>
    </w:p>
    <w:p w:rsidR="00DE1C11" w:rsidRPr="00FC31BA" w:rsidRDefault="00DE1C11" w:rsidP="00FC31BA">
      <w:pPr>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 xml:space="preserve">• дополнительная заработная плата, включающая различные виды доплат и надбавок.  </w:t>
      </w:r>
    </w:p>
    <w:p w:rsidR="00DE1C11" w:rsidRPr="00FC31BA" w:rsidRDefault="00DE1C11" w:rsidP="00FC31BA">
      <w:pPr>
        <w:spacing w:after="0" w:line="360" w:lineRule="auto"/>
        <w:ind w:left="57" w:right="57" w:firstLine="709"/>
        <w:jc w:val="both"/>
        <w:rPr>
          <w:rFonts w:ascii="Times New Roman" w:hAnsi="Times New Roman" w:cs="Times New Roman"/>
          <w:sz w:val="28"/>
          <w:szCs w:val="28"/>
          <w:shd w:val="clear" w:color="auto" w:fill="FFFFFF"/>
        </w:rPr>
      </w:pPr>
      <w:r w:rsidRPr="00FC31BA">
        <w:rPr>
          <w:rFonts w:ascii="Times New Roman" w:hAnsi="Times New Roman" w:cs="Times New Roman"/>
          <w:sz w:val="28"/>
          <w:szCs w:val="28"/>
          <w:shd w:val="clear" w:color="auto" w:fill="FFFFFF"/>
        </w:rPr>
        <w:t>Назначение доплат – возмещение дополнительных затрат рабочей силы из-за объективных различий в условиях труда. К ним относятся: доплаты в выходные и праздничные дни, работа в сверхурочное время и т.п.</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shd w:val="clear" w:color="auto" w:fill="FFFFFF"/>
        </w:rPr>
        <w:t>Надбавки вводятся для стимулирования высокого качества обслуживания клиентов и эффективности личного труда. К ним относят: персональные надбавки руководителям и специалистам за профессионализм; надбавки за совмещение профессий, за выполнение обязанностей</w:t>
      </w:r>
      <w:r w:rsidRPr="00FC31BA">
        <w:rPr>
          <w:rFonts w:ascii="Times New Roman" w:hAnsi="Times New Roman" w:cs="Times New Roman"/>
          <w:sz w:val="28"/>
          <w:szCs w:val="28"/>
        </w:rPr>
        <w:t xml:space="preserve"> отсутствующего работника и других дополнительных обязанностей. Доплаты и надбавки обычно </w:t>
      </w:r>
      <w:proofErr w:type="gramStart"/>
      <w:r w:rsidRPr="00FC31BA">
        <w:rPr>
          <w:rFonts w:ascii="Times New Roman" w:hAnsi="Times New Roman" w:cs="Times New Roman"/>
          <w:sz w:val="28"/>
          <w:szCs w:val="28"/>
        </w:rPr>
        <w:t>устанавливаются в относительных размерах корректируются</w:t>
      </w:r>
      <w:proofErr w:type="gramEnd"/>
      <w:r w:rsidRPr="00FC31BA">
        <w:rPr>
          <w:rFonts w:ascii="Times New Roman" w:hAnsi="Times New Roman" w:cs="Times New Roman"/>
          <w:sz w:val="28"/>
          <w:szCs w:val="28"/>
        </w:rPr>
        <w:t xml:space="preserve"> при изменении окладов.</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Данная система, наряду с  премированием за высокие достижения или при достижении высоких показателей производительности должны способствовать повышению стимулирования персонала. При этом</w:t>
      </w:r>
      <w:proofErr w:type="gramStart"/>
      <w:r w:rsidRPr="00FC31BA">
        <w:rPr>
          <w:rFonts w:ascii="Times New Roman" w:hAnsi="Times New Roman" w:cs="Times New Roman"/>
          <w:sz w:val="28"/>
          <w:szCs w:val="28"/>
        </w:rPr>
        <w:t>,</w:t>
      </w:r>
      <w:proofErr w:type="gramEnd"/>
      <w:r w:rsidRPr="00FC31BA">
        <w:rPr>
          <w:rFonts w:ascii="Times New Roman" w:hAnsi="Times New Roman" w:cs="Times New Roman"/>
          <w:sz w:val="28"/>
          <w:szCs w:val="28"/>
        </w:rPr>
        <w:t xml:space="preserve"> </w:t>
      </w:r>
      <w:proofErr w:type="spellStart"/>
      <w:r w:rsidRPr="00FC31BA">
        <w:rPr>
          <w:rFonts w:ascii="Times New Roman" w:hAnsi="Times New Roman" w:cs="Times New Roman"/>
          <w:sz w:val="28"/>
          <w:szCs w:val="28"/>
        </w:rPr>
        <w:t>акомпании</w:t>
      </w:r>
      <w:proofErr w:type="spellEnd"/>
      <w:r w:rsidRPr="00FC31BA">
        <w:rPr>
          <w:rFonts w:ascii="Times New Roman" w:hAnsi="Times New Roman" w:cs="Times New Roman"/>
          <w:sz w:val="28"/>
          <w:szCs w:val="28"/>
        </w:rPr>
        <w:t xml:space="preserve">  работают разные категории работников. </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Для  целого ряда должностей предусмотрены системы премий за индивидуальные результаты. Выплаты годового бонуса связаны с </w:t>
      </w:r>
      <w:proofErr w:type="spellStart"/>
      <w:r w:rsidRPr="00FC31BA">
        <w:rPr>
          <w:rFonts w:ascii="Times New Roman" w:hAnsi="Times New Roman" w:cs="Times New Roman"/>
          <w:sz w:val="28"/>
          <w:szCs w:val="28"/>
        </w:rPr>
        <w:t>прибыльюкомпании</w:t>
      </w:r>
      <w:proofErr w:type="spellEnd"/>
      <w:r w:rsidRPr="00FC31BA">
        <w:rPr>
          <w:rFonts w:ascii="Times New Roman" w:hAnsi="Times New Roman" w:cs="Times New Roman"/>
          <w:sz w:val="28"/>
          <w:szCs w:val="28"/>
        </w:rPr>
        <w:t xml:space="preserve"> в целом и его отдельных подразделений.  </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Инструментом материального стимулирования является система участия работников в прибыли предприятии. Она предусматривает разделение между работниками и организацией дополнительной прибыли, </w:t>
      </w:r>
      <w:r w:rsidRPr="00FC31BA">
        <w:rPr>
          <w:rFonts w:ascii="Times New Roman" w:hAnsi="Times New Roman" w:cs="Times New Roman"/>
          <w:sz w:val="28"/>
          <w:szCs w:val="28"/>
        </w:rPr>
        <w:lastRenderedPageBreak/>
        <w:t>которая была получена в результате повышения производительности труда, улучшения качества обслуживания покупателей.</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Материальное  </w:t>
      </w:r>
      <w:proofErr w:type="spellStart"/>
      <w:r w:rsidRPr="00FC31BA">
        <w:rPr>
          <w:rFonts w:ascii="Times New Roman" w:hAnsi="Times New Roman" w:cs="Times New Roman"/>
          <w:sz w:val="28"/>
          <w:szCs w:val="28"/>
        </w:rPr>
        <w:t>неденежное</w:t>
      </w:r>
      <w:proofErr w:type="spellEnd"/>
      <w:r w:rsidRPr="00FC31BA">
        <w:rPr>
          <w:rFonts w:ascii="Times New Roman" w:hAnsi="Times New Roman" w:cs="Times New Roman"/>
          <w:sz w:val="28"/>
          <w:szCs w:val="28"/>
        </w:rPr>
        <w:t xml:space="preserve"> стимулирование предполагает социальный пакет, а  также  систему корпоративных льгот.</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Во-первых, это система страхования от несчастных случаев и тяжелых заболеваний. То есть, если вдруг сотрудник тяжело заболеет, то все расходы на лечение понесет компания. Данное стимулирование особенно важно для сотрудников среднего возраста, когда выше вероятность болезней.</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Во-вторых, для всех сотрудников действует система добровольного медицинского страхования, включая стоматологию. Она дает возможность получать медицинское обслуживание в ведущих клиниках Москвы.</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Каждому работнику может быть выдана материальная помощь в связи с особыми жизненными обстоятельствами – гибели родственника или пожара в  доме. Она предоставляется по письменному заявлению работников.</w:t>
      </w:r>
    </w:p>
    <w:p w:rsidR="00DE1C11" w:rsidRPr="00FC31BA" w:rsidRDefault="00DE1C11" w:rsidP="00FC31BA">
      <w:pPr>
        <w:spacing w:after="0" w:line="360" w:lineRule="auto"/>
        <w:ind w:left="57" w:right="57" w:firstLine="709"/>
        <w:jc w:val="both"/>
        <w:rPr>
          <w:rFonts w:ascii="Times New Roman" w:hAnsi="Times New Roman" w:cs="Times New Roman"/>
          <w:sz w:val="28"/>
          <w:szCs w:val="28"/>
        </w:rPr>
      </w:pPr>
    </w:p>
    <w:p w:rsidR="00DE1C11" w:rsidRDefault="00DE1C11"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Default="003740F5" w:rsidP="00FC31BA">
      <w:pPr>
        <w:spacing w:after="0" w:line="360" w:lineRule="auto"/>
        <w:ind w:right="57"/>
        <w:jc w:val="both"/>
        <w:rPr>
          <w:rFonts w:ascii="Times New Roman" w:hAnsi="Times New Roman" w:cs="Times New Roman"/>
          <w:sz w:val="28"/>
          <w:szCs w:val="28"/>
        </w:rPr>
      </w:pPr>
    </w:p>
    <w:p w:rsidR="003740F5" w:rsidRPr="00FC31BA" w:rsidRDefault="003740F5" w:rsidP="00FC31BA">
      <w:pPr>
        <w:spacing w:after="0" w:line="360" w:lineRule="auto"/>
        <w:ind w:right="57"/>
        <w:jc w:val="both"/>
        <w:rPr>
          <w:rFonts w:ascii="Times New Roman" w:hAnsi="Times New Roman" w:cs="Times New Roman"/>
          <w:sz w:val="28"/>
          <w:szCs w:val="28"/>
        </w:rPr>
      </w:pPr>
    </w:p>
    <w:p w:rsidR="00DE1C11" w:rsidRPr="00FC31BA" w:rsidRDefault="00DE1C11" w:rsidP="00FC31BA">
      <w:pPr>
        <w:pStyle w:val="1"/>
        <w:widowControl w:val="0"/>
        <w:spacing w:before="0" w:line="360" w:lineRule="auto"/>
        <w:rPr>
          <w:rFonts w:ascii="Times New Roman" w:hAnsi="Times New Roman" w:cs="Times New Roman"/>
          <w:color w:val="auto"/>
        </w:rPr>
      </w:pPr>
      <w:bookmarkStart w:id="18" w:name="_Toc452405632"/>
      <w:bookmarkStart w:id="19" w:name="_Toc453357313"/>
      <w:bookmarkStart w:id="20" w:name="_Toc500144213"/>
      <w:bookmarkStart w:id="21" w:name="_Toc502069157"/>
      <w:r w:rsidRPr="00FC31BA">
        <w:rPr>
          <w:rFonts w:ascii="Times New Roman" w:hAnsi="Times New Roman" w:cs="Times New Roman"/>
          <w:color w:val="auto"/>
        </w:rPr>
        <w:lastRenderedPageBreak/>
        <w:t>3 РАЗРАБОТКА РЕКОМЕНДАЦИЙ ПО МОДЕРНИЗАЦИИ  НАЙМА, ОТБОРА И УВОЛЬНЕНИЯ ПЕРСОНАЛА ОАО «ЗАРА СНГ»</w:t>
      </w:r>
      <w:bookmarkEnd w:id="18"/>
      <w:bookmarkEnd w:id="19"/>
      <w:bookmarkEnd w:id="20"/>
      <w:bookmarkEnd w:id="21"/>
    </w:p>
    <w:p w:rsidR="00DE1C11" w:rsidRPr="00FC31BA" w:rsidRDefault="00DE1C11" w:rsidP="00FC31BA">
      <w:pPr>
        <w:pStyle w:val="1"/>
        <w:spacing w:before="0" w:line="360" w:lineRule="auto"/>
        <w:jc w:val="center"/>
        <w:rPr>
          <w:rFonts w:ascii="Times New Roman" w:hAnsi="Times New Roman" w:cs="Times New Roman"/>
          <w:color w:val="auto"/>
        </w:rPr>
      </w:pPr>
      <w:bookmarkStart w:id="22" w:name="_Toc449113104"/>
      <w:bookmarkStart w:id="23" w:name="_Toc452405633"/>
      <w:bookmarkStart w:id="24" w:name="_Toc453357314"/>
      <w:bookmarkStart w:id="25" w:name="_Toc500144214"/>
      <w:bookmarkStart w:id="26" w:name="_Toc502069158"/>
      <w:r w:rsidRPr="00FC31BA">
        <w:rPr>
          <w:rFonts w:ascii="Times New Roman" w:hAnsi="Times New Roman" w:cs="Times New Roman"/>
          <w:color w:val="auto"/>
        </w:rPr>
        <w:t xml:space="preserve">3.1. Выявление недостатков </w:t>
      </w:r>
      <w:bookmarkEnd w:id="22"/>
      <w:bookmarkEnd w:id="23"/>
      <w:r w:rsidRPr="00FC31BA">
        <w:rPr>
          <w:rFonts w:ascii="Times New Roman" w:hAnsi="Times New Roman" w:cs="Times New Roman"/>
          <w:color w:val="auto"/>
        </w:rPr>
        <w:t>действующей системы мотивации</w:t>
      </w:r>
      <w:bookmarkEnd w:id="24"/>
      <w:bookmarkEnd w:id="25"/>
      <w:bookmarkEnd w:id="26"/>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Для выявления недостатков действующей системы мотивации, в первую очередь проведем опрос работников, с целью </w:t>
      </w:r>
      <w:proofErr w:type="gramStart"/>
      <w:r w:rsidRPr="00FC31BA">
        <w:rPr>
          <w:rFonts w:ascii="Times New Roman" w:hAnsi="Times New Roman" w:cs="Times New Roman"/>
          <w:sz w:val="28"/>
          <w:szCs w:val="28"/>
        </w:rPr>
        <w:t>выяснения основных причин увольнения сотрудников предприятия</w:t>
      </w:r>
      <w:proofErr w:type="gramEnd"/>
      <w:r w:rsidRPr="00FC31BA">
        <w:rPr>
          <w:rFonts w:ascii="Times New Roman" w:hAnsi="Times New Roman" w:cs="Times New Roman"/>
          <w:sz w:val="28"/>
          <w:szCs w:val="28"/>
        </w:rPr>
        <w:t xml:space="preserve">. Согласно результатам проведенного опроса работников основными причинами можно назвать </w:t>
      </w:r>
      <w:proofErr w:type="gramStart"/>
      <w:r w:rsidRPr="00FC31BA">
        <w:rPr>
          <w:rFonts w:ascii="Times New Roman" w:hAnsi="Times New Roman" w:cs="Times New Roman"/>
          <w:sz w:val="28"/>
          <w:szCs w:val="28"/>
        </w:rPr>
        <w:t>следующие</w:t>
      </w:r>
      <w:proofErr w:type="gramEnd"/>
      <w:r w:rsidRPr="00FC31BA">
        <w:rPr>
          <w:rFonts w:ascii="Times New Roman" w:hAnsi="Times New Roman" w:cs="Times New Roman"/>
          <w:sz w:val="28"/>
          <w:szCs w:val="28"/>
        </w:rPr>
        <w:t xml:space="preserve"> (таблица 6). </w:t>
      </w:r>
    </w:p>
    <w:p w:rsidR="00DE1C11" w:rsidRPr="00FC31BA" w:rsidRDefault="00DE1C11" w:rsidP="00FC31BA">
      <w:pPr>
        <w:spacing w:after="0" w:line="360" w:lineRule="auto"/>
        <w:jc w:val="right"/>
        <w:rPr>
          <w:rFonts w:ascii="Times New Roman" w:hAnsi="Times New Roman" w:cs="Times New Roman"/>
          <w:sz w:val="28"/>
          <w:szCs w:val="28"/>
        </w:rPr>
      </w:pPr>
      <w:r w:rsidRPr="00FC31BA">
        <w:rPr>
          <w:rFonts w:ascii="Times New Roman" w:hAnsi="Times New Roman" w:cs="Times New Roman"/>
          <w:sz w:val="28"/>
          <w:szCs w:val="28"/>
        </w:rPr>
        <w:t>Таблица 6</w:t>
      </w:r>
    </w:p>
    <w:p w:rsidR="00DE1C11" w:rsidRPr="00FC31BA" w:rsidRDefault="00DE1C11" w:rsidP="00FC31BA">
      <w:pPr>
        <w:spacing w:after="0" w:line="360" w:lineRule="auto"/>
        <w:jc w:val="center"/>
        <w:rPr>
          <w:rFonts w:ascii="Times New Roman" w:hAnsi="Times New Roman" w:cs="Times New Roman"/>
          <w:sz w:val="28"/>
          <w:szCs w:val="28"/>
        </w:rPr>
      </w:pPr>
      <w:r w:rsidRPr="00FC31BA">
        <w:rPr>
          <w:rFonts w:ascii="Times New Roman" w:hAnsi="Times New Roman" w:cs="Times New Roman"/>
          <w:sz w:val="28"/>
          <w:szCs w:val="28"/>
        </w:rPr>
        <w:t xml:space="preserve">Основные причины увольнения сотрудников ОАО «ЗАРА СНГ» </w:t>
      </w:r>
    </w:p>
    <w:tbl>
      <w:tblPr>
        <w:tblW w:w="5000" w:type="pct"/>
        <w:jc w:val="center"/>
        <w:tblLook w:val="0000"/>
      </w:tblPr>
      <w:tblGrid>
        <w:gridCol w:w="2231"/>
        <w:gridCol w:w="3999"/>
        <w:gridCol w:w="1577"/>
        <w:gridCol w:w="1764"/>
      </w:tblGrid>
      <w:tr w:rsidR="00DE1C11" w:rsidRPr="00FC31BA" w:rsidTr="00DE1C11">
        <w:trPr>
          <w:jc w:val="center"/>
        </w:trPr>
        <w:tc>
          <w:tcPr>
            <w:tcW w:w="1190"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Функция менеджмента, к которой относится причина увольнения</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Причина увольнения</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Число сотрудников, указавших эту причину</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Относительная доля, %</w:t>
            </w:r>
          </w:p>
        </w:tc>
      </w:tr>
      <w:tr w:rsidR="00DE1C11" w:rsidRPr="00FC31BA" w:rsidTr="00DE1C11">
        <w:trPr>
          <w:jc w:val="center"/>
        </w:trPr>
        <w:tc>
          <w:tcPr>
            <w:tcW w:w="1190"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3</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4</w:t>
            </w:r>
          </w:p>
        </w:tc>
      </w:tr>
      <w:tr w:rsidR="00DE1C11" w:rsidRPr="00FC31BA" w:rsidTr="00DE1C11">
        <w:trPr>
          <w:jc w:val="center"/>
        </w:trPr>
        <w:tc>
          <w:tcPr>
            <w:tcW w:w="1190" w:type="pct"/>
            <w:vMerge w:val="restart"/>
            <w:tcBorders>
              <w:top w:val="single" w:sz="4" w:space="0" w:color="000000"/>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Организация труда</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Плохое оборудование рабочего места</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14,3</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Тяжелые условия труда</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3</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4A2072"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r w:rsidR="00DE1C11" w:rsidRPr="00FC31BA">
              <w:rPr>
                <w:rFonts w:ascii="Times New Roman" w:hAnsi="Times New Roman" w:cs="Times New Roman"/>
                <w:sz w:val="24"/>
                <w:szCs w:val="24"/>
              </w:rPr>
              <w:t>2,9</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Большая интенсивность труда, очень уставал</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4</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57,1</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4A2072"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 xml:space="preserve"> Отсутствие системы адаптации</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3</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4A2072"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7</w:t>
            </w:r>
            <w:r w:rsidR="00DE1C11" w:rsidRPr="00FC31BA">
              <w:rPr>
                <w:rFonts w:ascii="Times New Roman" w:hAnsi="Times New Roman" w:cs="Times New Roman"/>
                <w:sz w:val="24"/>
                <w:szCs w:val="24"/>
              </w:rPr>
              <w:t>2,9</w:t>
            </w:r>
          </w:p>
        </w:tc>
      </w:tr>
      <w:tr w:rsidR="00DE1C11" w:rsidRPr="00FC31BA" w:rsidTr="00DE1C11">
        <w:trPr>
          <w:jc w:val="center"/>
        </w:trPr>
        <w:tc>
          <w:tcPr>
            <w:tcW w:w="1190" w:type="pct"/>
            <w:vMerge/>
            <w:tcBorders>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4A2072"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Нет ротации персонала</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4A2072"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5</w:t>
            </w:r>
            <w:r w:rsidR="00DE1C11" w:rsidRPr="00FC31BA">
              <w:rPr>
                <w:rFonts w:ascii="Times New Roman" w:hAnsi="Times New Roman" w:cs="Times New Roman"/>
                <w:sz w:val="24"/>
                <w:szCs w:val="24"/>
              </w:rPr>
              <w:t>8,6</w:t>
            </w:r>
          </w:p>
        </w:tc>
      </w:tr>
      <w:tr w:rsidR="00DE1C11" w:rsidRPr="00FC31BA" w:rsidTr="00DE1C11">
        <w:trPr>
          <w:jc w:val="center"/>
        </w:trPr>
        <w:tc>
          <w:tcPr>
            <w:tcW w:w="1190" w:type="pct"/>
            <w:vMerge w:val="restart"/>
            <w:tcBorders>
              <w:top w:val="single" w:sz="4" w:space="0" w:color="000000"/>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Мотивация труда</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Система оплаты труда неверная</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6</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4A2072"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3</w:t>
            </w:r>
            <w:r w:rsidR="00DE1C11" w:rsidRPr="00FC31BA">
              <w:rPr>
                <w:rFonts w:ascii="Times New Roman" w:hAnsi="Times New Roman" w:cs="Times New Roman"/>
                <w:sz w:val="24"/>
                <w:szCs w:val="24"/>
              </w:rPr>
              <w:t>5,7</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Премии выплачивались субъективно и не за достигнутый результат</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4</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57,1</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proofErr w:type="gramStart"/>
            <w:r w:rsidRPr="00FC31BA">
              <w:rPr>
                <w:rFonts w:ascii="Times New Roman" w:hAnsi="Times New Roman" w:cs="Times New Roman"/>
                <w:sz w:val="24"/>
                <w:szCs w:val="24"/>
              </w:rPr>
              <w:t>Недоволен</w:t>
            </w:r>
            <w:proofErr w:type="gramEnd"/>
            <w:r w:rsidRPr="00FC31BA">
              <w:rPr>
                <w:rFonts w:ascii="Times New Roman" w:hAnsi="Times New Roman" w:cs="Times New Roman"/>
                <w:sz w:val="24"/>
                <w:szCs w:val="24"/>
              </w:rPr>
              <w:t xml:space="preserve"> материальным поощрением</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6</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85,7</w:t>
            </w:r>
          </w:p>
        </w:tc>
      </w:tr>
      <w:tr w:rsidR="00DE1C11" w:rsidRPr="00FC31BA" w:rsidTr="00DE1C11">
        <w:trPr>
          <w:jc w:val="center"/>
        </w:trPr>
        <w:tc>
          <w:tcPr>
            <w:tcW w:w="1190" w:type="pct"/>
            <w:vMerge/>
            <w:tcBorders>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Лучше бы работать по сдельной системе</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3</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42,9</w:t>
            </w:r>
          </w:p>
        </w:tc>
      </w:tr>
      <w:tr w:rsidR="00DE1C11" w:rsidRPr="00FC31BA" w:rsidTr="00DE1C11">
        <w:trPr>
          <w:jc w:val="center"/>
        </w:trPr>
        <w:tc>
          <w:tcPr>
            <w:tcW w:w="1190" w:type="pct"/>
            <w:vMerge w:val="restart"/>
            <w:tcBorders>
              <w:top w:val="single" w:sz="4" w:space="0" w:color="000000"/>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Удовлетворенность трудом</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 xml:space="preserve">Тяжелая психологическая обстановка </w:t>
            </w:r>
            <w:proofErr w:type="gramStart"/>
            <w:r w:rsidRPr="00FC31BA">
              <w:rPr>
                <w:rFonts w:ascii="Times New Roman" w:hAnsi="Times New Roman" w:cs="Times New Roman"/>
                <w:sz w:val="24"/>
                <w:szCs w:val="24"/>
              </w:rPr>
              <w:t>из–за</w:t>
            </w:r>
            <w:proofErr w:type="gramEnd"/>
            <w:r w:rsidRPr="00FC31BA">
              <w:rPr>
                <w:rFonts w:ascii="Times New Roman" w:hAnsi="Times New Roman" w:cs="Times New Roman"/>
                <w:sz w:val="24"/>
                <w:szCs w:val="24"/>
              </w:rPr>
              <w:t xml:space="preserve"> придирок коллег</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28,6</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proofErr w:type="gramStart"/>
            <w:r w:rsidRPr="00FC31BA">
              <w:rPr>
                <w:rFonts w:ascii="Times New Roman" w:hAnsi="Times New Roman" w:cs="Times New Roman"/>
                <w:sz w:val="24"/>
                <w:szCs w:val="24"/>
              </w:rPr>
              <w:t>Несправедливое</w:t>
            </w:r>
            <w:proofErr w:type="gramEnd"/>
            <w:r w:rsidRPr="00FC31BA">
              <w:rPr>
                <w:rFonts w:ascii="Times New Roman" w:hAnsi="Times New Roman" w:cs="Times New Roman"/>
                <w:sz w:val="24"/>
                <w:szCs w:val="24"/>
              </w:rPr>
              <w:t>, слишком придирчивое к недостаткам</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14,3</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Слишком требовательное и принципиальное</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14,3</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Совсем не помогало в работе</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14,3</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Не было служебного роста</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6</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85,7</w:t>
            </w:r>
          </w:p>
        </w:tc>
      </w:tr>
      <w:tr w:rsidR="00DE1C11" w:rsidRPr="00FC31BA" w:rsidTr="00DE1C11">
        <w:trPr>
          <w:jc w:val="center"/>
        </w:trPr>
        <w:tc>
          <w:tcPr>
            <w:tcW w:w="1190" w:type="pct"/>
            <w:vMerge/>
            <w:tcBorders>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Не повышалась моя квалификация</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5</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71,4</w:t>
            </w:r>
          </w:p>
        </w:tc>
      </w:tr>
      <w:tr w:rsidR="00DE1C11" w:rsidRPr="00FC31BA" w:rsidTr="00DE1C11">
        <w:trPr>
          <w:jc w:val="center"/>
        </w:trPr>
        <w:tc>
          <w:tcPr>
            <w:tcW w:w="1190" w:type="pct"/>
            <w:vMerge w:val="restart"/>
            <w:tcBorders>
              <w:top w:val="single" w:sz="4" w:space="0" w:color="000000"/>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Общие</w:t>
            </w: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Работа была далеко от дома</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28,6</w:t>
            </w:r>
          </w:p>
        </w:tc>
      </w:tr>
      <w:tr w:rsidR="00DE1C11" w:rsidRPr="00FC31BA" w:rsidTr="00DE1C11">
        <w:trPr>
          <w:jc w:val="center"/>
        </w:trPr>
        <w:tc>
          <w:tcPr>
            <w:tcW w:w="1190" w:type="pct"/>
            <w:vMerge/>
            <w:tcBorders>
              <w:lef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Не получил социальных благ</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28,6</w:t>
            </w:r>
          </w:p>
        </w:tc>
      </w:tr>
      <w:tr w:rsidR="00DE1C11" w:rsidRPr="00FC31BA" w:rsidTr="00DE1C11">
        <w:trPr>
          <w:jc w:val="center"/>
        </w:trPr>
        <w:tc>
          <w:tcPr>
            <w:tcW w:w="1190" w:type="pct"/>
            <w:vMerge/>
            <w:tcBorders>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p>
        </w:tc>
        <w:tc>
          <w:tcPr>
            <w:tcW w:w="223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Никак не обеспечены социальные гарантии</w:t>
            </w:r>
          </w:p>
        </w:tc>
        <w:tc>
          <w:tcPr>
            <w:tcW w:w="773" w:type="pct"/>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w:t>
            </w:r>
          </w:p>
        </w:tc>
        <w:tc>
          <w:tcPr>
            <w:tcW w:w="804" w:type="pct"/>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28,6</w:t>
            </w:r>
          </w:p>
        </w:tc>
      </w:tr>
    </w:tbl>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lastRenderedPageBreak/>
        <w:t xml:space="preserve">На основе анализа таблицы можно сделать вывод, что основными причинами ухода работников ОАО «ЗАРА СНГ» </w:t>
      </w:r>
      <w:proofErr w:type="gramStart"/>
      <w:r w:rsidRPr="00FC31BA">
        <w:rPr>
          <w:rFonts w:ascii="Times New Roman" w:hAnsi="Times New Roman" w:cs="Times New Roman"/>
          <w:sz w:val="28"/>
          <w:szCs w:val="28"/>
        </w:rPr>
        <w:t>г</w:t>
      </w:r>
      <w:proofErr w:type="gramEnd"/>
      <w:r w:rsidRPr="00FC31BA">
        <w:rPr>
          <w:rFonts w:ascii="Times New Roman" w:hAnsi="Times New Roman" w:cs="Times New Roman"/>
          <w:sz w:val="28"/>
          <w:szCs w:val="28"/>
        </w:rPr>
        <w:t>. Москвы  являются:</w:t>
      </w:r>
    </w:p>
    <w:p w:rsidR="00DE1C11" w:rsidRPr="00FC31BA" w:rsidRDefault="00DE1C11" w:rsidP="00FC31BA">
      <w:pPr>
        <w:numPr>
          <w:ilvl w:val="0"/>
          <w:numId w:val="6"/>
        </w:numPr>
        <w:suppressAutoHyphens/>
        <w:spacing w:after="0" w:line="360" w:lineRule="auto"/>
        <w:ind w:left="0"/>
        <w:jc w:val="both"/>
        <w:rPr>
          <w:rFonts w:ascii="Times New Roman" w:hAnsi="Times New Roman" w:cs="Times New Roman"/>
          <w:sz w:val="28"/>
          <w:szCs w:val="28"/>
        </w:rPr>
      </w:pPr>
      <w:r w:rsidRPr="00FC31BA">
        <w:rPr>
          <w:rFonts w:ascii="Times New Roman" w:hAnsi="Times New Roman" w:cs="Times New Roman"/>
          <w:sz w:val="28"/>
          <w:szCs w:val="28"/>
        </w:rPr>
        <w:t xml:space="preserve">недовольство </w:t>
      </w:r>
      <w:r w:rsidR="004A2072" w:rsidRPr="00FC31BA">
        <w:rPr>
          <w:rFonts w:ascii="Times New Roman" w:hAnsi="Times New Roman" w:cs="Times New Roman"/>
          <w:sz w:val="28"/>
          <w:szCs w:val="28"/>
        </w:rPr>
        <w:t>системой адаптации</w:t>
      </w:r>
      <w:r w:rsidRPr="00FC31BA">
        <w:rPr>
          <w:rFonts w:ascii="Times New Roman" w:hAnsi="Times New Roman" w:cs="Times New Roman"/>
          <w:sz w:val="28"/>
          <w:szCs w:val="28"/>
        </w:rPr>
        <w:t>;</w:t>
      </w:r>
    </w:p>
    <w:p w:rsidR="00DE1C11" w:rsidRPr="00FC31BA" w:rsidRDefault="00DE1C11" w:rsidP="00FC31BA">
      <w:pPr>
        <w:numPr>
          <w:ilvl w:val="0"/>
          <w:numId w:val="6"/>
        </w:numPr>
        <w:suppressAutoHyphens/>
        <w:spacing w:after="0" w:line="360" w:lineRule="auto"/>
        <w:ind w:left="0"/>
        <w:jc w:val="both"/>
        <w:rPr>
          <w:rFonts w:ascii="Times New Roman" w:hAnsi="Times New Roman" w:cs="Times New Roman"/>
          <w:sz w:val="28"/>
          <w:szCs w:val="28"/>
        </w:rPr>
      </w:pPr>
      <w:r w:rsidRPr="00FC31BA">
        <w:rPr>
          <w:rFonts w:ascii="Times New Roman" w:hAnsi="Times New Roman" w:cs="Times New Roman"/>
          <w:sz w:val="28"/>
          <w:szCs w:val="28"/>
        </w:rPr>
        <w:t>отсутствие служебного и карьерного роста, повышения своей квалификации;</w:t>
      </w:r>
    </w:p>
    <w:p w:rsidR="00DE1C11" w:rsidRPr="00FC31BA" w:rsidRDefault="004A2072" w:rsidP="00FC31BA">
      <w:pPr>
        <w:numPr>
          <w:ilvl w:val="0"/>
          <w:numId w:val="6"/>
        </w:numPr>
        <w:suppressAutoHyphens/>
        <w:spacing w:after="0" w:line="360" w:lineRule="auto"/>
        <w:ind w:left="0"/>
        <w:jc w:val="both"/>
        <w:rPr>
          <w:rFonts w:ascii="Times New Roman" w:hAnsi="Times New Roman" w:cs="Times New Roman"/>
          <w:sz w:val="28"/>
          <w:szCs w:val="28"/>
        </w:rPr>
      </w:pPr>
      <w:r w:rsidRPr="00FC31BA">
        <w:rPr>
          <w:rFonts w:ascii="Times New Roman" w:hAnsi="Times New Roman" w:cs="Times New Roman"/>
          <w:sz w:val="28"/>
          <w:szCs w:val="28"/>
        </w:rPr>
        <w:t>высокая</w:t>
      </w:r>
      <w:r w:rsidR="00DE1C11" w:rsidRPr="00FC31BA">
        <w:rPr>
          <w:rFonts w:ascii="Times New Roman" w:hAnsi="Times New Roman" w:cs="Times New Roman"/>
          <w:sz w:val="28"/>
          <w:szCs w:val="28"/>
        </w:rPr>
        <w:t xml:space="preserve"> интенсивность труда, неравномерность распределения трудовой нагрузки между работниками и по времени.</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Проведем расчет коэффициента текучести ОАО «ЗАРА СНГ» </w:t>
      </w:r>
      <w:proofErr w:type="gramStart"/>
      <w:r w:rsidRPr="00FC31BA">
        <w:rPr>
          <w:rFonts w:ascii="Times New Roman" w:hAnsi="Times New Roman" w:cs="Times New Roman"/>
          <w:sz w:val="28"/>
          <w:szCs w:val="28"/>
        </w:rPr>
        <w:t>г</w:t>
      </w:r>
      <w:proofErr w:type="gramEnd"/>
      <w:r w:rsidRPr="00FC31BA">
        <w:rPr>
          <w:rFonts w:ascii="Times New Roman" w:hAnsi="Times New Roman" w:cs="Times New Roman"/>
          <w:sz w:val="28"/>
          <w:szCs w:val="28"/>
        </w:rPr>
        <w:t>. Москвы в 2015–2016 гг. (таблица 7).</w:t>
      </w:r>
    </w:p>
    <w:p w:rsidR="00DE1C11" w:rsidRPr="00FC31BA" w:rsidRDefault="00DE1C11" w:rsidP="00FC31BA">
      <w:pPr>
        <w:spacing w:after="0" w:line="360" w:lineRule="auto"/>
        <w:jc w:val="right"/>
        <w:rPr>
          <w:rFonts w:ascii="Times New Roman" w:hAnsi="Times New Roman" w:cs="Times New Roman"/>
          <w:sz w:val="28"/>
          <w:szCs w:val="28"/>
        </w:rPr>
      </w:pPr>
      <w:r w:rsidRPr="00FC31BA">
        <w:rPr>
          <w:rFonts w:ascii="Times New Roman" w:hAnsi="Times New Roman" w:cs="Times New Roman"/>
          <w:sz w:val="28"/>
          <w:szCs w:val="28"/>
        </w:rPr>
        <w:t>Таблица 7</w:t>
      </w:r>
    </w:p>
    <w:p w:rsidR="00DE1C11" w:rsidRPr="00FC31BA" w:rsidRDefault="00DE1C11" w:rsidP="00FC31BA">
      <w:pPr>
        <w:spacing w:after="0" w:line="360" w:lineRule="auto"/>
        <w:jc w:val="center"/>
        <w:rPr>
          <w:rFonts w:ascii="Times New Roman" w:hAnsi="Times New Roman" w:cs="Times New Roman"/>
          <w:sz w:val="28"/>
          <w:szCs w:val="28"/>
        </w:rPr>
      </w:pPr>
      <w:r w:rsidRPr="00FC31BA">
        <w:rPr>
          <w:rFonts w:ascii="Times New Roman" w:hAnsi="Times New Roman" w:cs="Times New Roman"/>
          <w:sz w:val="28"/>
          <w:szCs w:val="28"/>
        </w:rPr>
        <w:t>Динамика численности персонала ОАО «ЗАРА СНГ»</w:t>
      </w:r>
    </w:p>
    <w:p w:rsidR="00DE1C11" w:rsidRPr="00FC31BA" w:rsidRDefault="00DE1C11" w:rsidP="00FC31BA">
      <w:pPr>
        <w:spacing w:after="0" w:line="360" w:lineRule="auto"/>
        <w:jc w:val="center"/>
        <w:rPr>
          <w:rFonts w:ascii="Times New Roman" w:hAnsi="Times New Roman" w:cs="Times New Roman"/>
          <w:sz w:val="28"/>
          <w:szCs w:val="28"/>
        </w:rPr>
      </w:pPr>
    </w:p>
    <w:tbl>
      <w:tblPr>
        <w:tblW w:w="10232" w:type="dxa"/>
        <w:jc w:val="center"/>
        <w:tblInd w:w="-10" w:type="dxa"/>
        <w:tblLayout w:type="fixed"/>
        <w:tblLook w:val="0000"/>
      </w:tblPr>
      <w:tblGrid>
        <w:gridCol w:w="6092"/>
        <w:gridCol w:w="1980"/>
        <w:gridCol w:w="2160"/>
      </w:tblGrid>
      <w:tr w:rsidR="00DE1C11" w:rsidRPr="00FC31BA" w:rsidTr="00DE1C11">
        <w:trPr>
          <w:jc w:val="center"/>
        </w:trPr>
        <w:tc>
          <w:tcPr>
            <w:tcW w:w="6092" w:type="dxa"/>
            <w:tcBorders>
              <w:top w:val="single" w:sz="4" w:space="0" w:color="000000"/>
              <w:left w:val="single" w:sz="4" w:space="0" w:color="000000"/>
              <w:bottom w:val="single" w:sz="4" w:space="0" w:color="000000"/>
            </w:tcBorders>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Показатели</w:t>
            </w:r>
          </w:p>
        </w:tc>
        <w:tc>
          <w:tcPr>
            <w:tcW w:w="1980" w:type="dxa"/>
            <w:tcBorders>
              <w:top w:val="single" w:sz="4" w:space="0" w:color="000000"/>
              <w:left w:val="single" w:sz="4" w:space="0" w:color="000000"/>
              <w:bottom w:val="single" w:sz="4" w:space="0" w:color="000000"/>
            </w:tcBorders>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2015</w:t>
            </w:r>
          </w:p>
        </w:tc>
        <w:tc>
          <w:tcPr>
            <w:tcW w:w="2160" w:type="dxa"/>
            <w:tcBorders>
              <w:top w:val="single" w:sz="4" w:space="0" w:color="000000"/>
              <w:left w:val="single" w:sz="4" w:space="0" w:color="000000"/>
              <w:bottom w:val="single" w:sz="4" w:space="0" w:color="000000"/>
              <w:right w:val="single" w:sz="4" w:space="0" w:color="000000"/>
            </w:tcBorders>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2016</w:t>
            </w:r>
          </w:p>
        </w:tc>
      </w:tr>
      <w:tr w:rsidR="00DE1C11" w:rsidRPr="00FC31BA" w:rsidTr="00DE1C11">
        <w:trPr>
          <w:jc w:val="center"/>
        </w:trPr>
        <w:tc>
          <w:tcPr>
            <w:tcW w:w="6092" w:type="dxa"/>
            <w:tcBorders>
              <w:top w:val="single" w:sz="4" w:space="0" w:color="000000"/>
              <w:left w:val="single" w:sz="4" w:space="0" w:color="000000"/>
              <w:bottom w:val="single" w:sz="4" w:space="0" w:color="000000"/>
            </w:tcBorders>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Численность персонала</w:t>
            </w:r>
          </w:p>
        </w:tc>
        <w:tc>
          <w:tcPr>
            <w:tcW w:w="1980" w:type="dxa"/>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215</w:t>
            </w:r>
          </w:p>
        </w:tc>
        <w:tc>
          <w:tcPr>
            <w:tcW w:w="2160" w:type="dxa"/>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225</w:t>
            </w:r>
          </w:p>
        </w:tc>
      </w:tr>
      <w:tr w:rsidR="00DE1C11" w:rsidRPr="00FC31BA" w:rsidTr="00DE1C11">
        <w:trPr>
          <w:jc w:val="center"/>
        </w:trPr>
        <w:tc>
          <w:tcPr>
            <w:tcW w:w="6092" w:type="dxa"/>
            <w:tcBorders>
              <w:top w:val="single" w:sz="4" w:space="0" w:color="000000"/>
              <w:left w:val="single" w:sz="4" w:space="0" w:color="000000"/>
              <w:bottom w:val="single" w:sz="4" w:space="0" w:color="000000"/>
            </w:tcBorders>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 xml:space="preserve">Число </w:t>
            </w:r>
            <w:proofErr w:type="gramStart"/>
            <w:r w:rsidRPr="00FC31BA">
              <w:rPr>
                <w:rFonts w:ascii="Times New Roman" w:hAnsi="Times New Roman" w:cs="Times New Roman"/>
                <w:sz w:val="24"/>
                <w:szCs w:val="24"/>
              </w:rPr>
              <w:t>уволенных</w:t>
            </w:r>
            <w:proofErr w:type="gramEnd"/>
            <w:r w:rsidRPr="00FC31BA">
              <w:rPr>
                <w:rFonts w:ascii="Times New Roman" w:hAnsi="Times New Roman" w:cs="Times New Roman"/>
                <w:sz w:val="24"/>
                <w:szCs w:val="24"/>
              </w:rPr>
              <w:t xml:space="preserve"> (принятых) по причинам текучести</w:t>
            </w:r>
          </w:p>
        </w:tc>
        <w:tc>
          <w:tcPr>
            <w:tcW w:w="1980" w:type="dxa"/>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19</w:t>
            </w:r>
          </w:p>
        </w:tc>
        <w:tc>
          <w:tcPr>
            <w:tcW w:w="2160" w:type="dxa"/>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10</w:t>
            </w:r>
          </w:p>
        </w:tc>
      </w:tr>
      <w:tr w:rsidR="00DE1C11" w:rsidRPr="00FC31BA" w:rsidTr="00DE1C11">
        <w:trPr>
          <w:jc w:val="center"/>
        </w:trPr>
        <w:tc>
          <w:tcPr>
            <w:tcW w:w="6092" w:type="dxa"/>
            <w:tcBorders>
              <w:top w:val="single" w:sz="4" w:space="0" w:color="000000"/>
              <w:left w:val="single" w:sz="4" w:space="0" w:color="000000"/>
              <w:bottom w:val="single" w:sz="4" w:space="0" w:color="000000"/>
            </w:tcBorders>
          </w:tcPr>
          <w:p w:rsidR="00DE1C11" w:rsidRPr="00FC31BA" w:rsidRDefault="00DE1C11" w:rsidP="00FC31BA">
            <w:pPr>
              <w:snapToGrid w:val="0"/>
              <w:spacing w:after="0" w:line="240" w:lineRule="auto"/>
              <w:rPr>
                <w:rFonts w:ascii="Times New Roman" w:hAnsi="Times New Roman" w:cs="Times New Roman"/>
                <w:sz w:val="24"/>
                <w:szCs w:val="24"/>
              </w:rPr>
            </w:pPr>
            <w:r w:rsidRPr="00FC31BA">
              <w:rPr>
                <w:rFonts w:ascii="Times New Roman" w:hAnsi="Times New Roman" w:cs="Times New Roman"/>
                <w:sz w:val="24"/>
                <w:szCs w:val="24"/>
              </w:rPr>
              <w:t>Коэффициент текучести, %</w:t>
            </w:r>
          </w:p>
        </w:tc>
        <w:tc>
          <w:tcPr>
            <w:tcW w:w="1980" w:type="dxa"/>
            <w:tcBorders>
              <w:top w:val="single" w:sz="4" w:space="0" w:color="000000"/>
              <w:left w:val="single" w:sz="4" w:space="0" w:color="000000"/>
              <w:bottom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0,088</w:t>
            </w:r>
          </w:p>
        </w:tc>
        <w:tc>
          <w:tcPr>
            <w:tcW w:w="2160" w:type="dxa"/>
            <w:tcBorders>
              <w:top w:val="single" w:sz="4" w:space="0" w:color="000000"/>
              <w:left w:val="single" w:sz="4" w:space="0" w:color="000000"/>
              <w:bottom w:val="single" w:sz="4" w:space="0" w:color="000000"/>
              <w:right w:val="single" w:sz="4" w:space="0" w:color="000000"/>
            </w:tcBorders>
            <w:vAlign w:val="center"/>
          </w:tcPr>
          <w:p w:rsidR="00DE1C11" w:rsidRPr="00FC31BA" w:rsidRDefault="00DE1C11" w:rsidP="00FC31BA">
            <w:pPr>
              <w:snapToGrid w:val="0"/>
              <w:spacing w:after="0" w:line="240" w:lineRule="auto"/>
              <w:jc w:val="center"/>
              <w:rPr>
                <w:rFonts w:ascii="Times New Roman" w:hAnsi="Times New Roman" w:cs="Times New Roman"/>
                <w:sz w:val="24"/>
                <w:szCs w:val="24"/>
              </w:rPr>
            </w:pPr>
            <w:r w:rsidRPr="00FC31BA">
              <w:rPr>
                <w:rFonts w:ascii="Times New Roman" w:hAnsi="Times New Roman" w:cs="Times New Roman"/>
                <w:sz w:val="24"/>
                <w:szCs w:val="24"/>
              </w:rPr>
              <w:t>0,044</w:t>
            </w:r>
          </w:p>
        </w:tc>
      </w:tr>
    </w:tbl>
    <w:p w:rsidR="00DE1C11" w:rsidRPr="00FC31BA" w:rsidRDefault="00DE1C11" w:rsidP="00FC31BA">
      <w:pPr>
        <w:spacing w:after="0" w:line="360" w:lineRule="auto"/>
        <w:ind w:firstLine="708"/>
        <w:jc w:val="both"/>
        <w:rPr>
          <w:rFonts w:ascii="Times New Roman" w:hAnsi="Times New Roman" w:cs="Times New Roman"/>
          <w:sz w:val="28"/>
          <w:szCs w:val="28"/>
        </w:rPr>
      </w:pPr>
    </w:p>
    <w:p w:rsidR="00DE1C11" w:rsidRPr="00FC31BA" w:rsidRDefault="00DE1C11" w:rsidP="00FC31BA">
      <w:pPr>
        <w:widowControl w:val="0"/>
        <w:spacing w:after="0" w:line="360" w:lineRule="auto"/>
        <w:ind w:firstLine="709"/>
        <w:jc w:val="both"/>
        <w:rPr>
          <w:rFonts w:ascii="Times New Roman" w:hAnsi="Times New Roman" w:cs="Times New Roman"/>
          <w:sz w:val="28"/>
          <w:szCs w:val="28"/>
        </w:rPr>
      </w:pPr>
      <w:r w:rsidRPr="00FC31BA">
        <w:rPr>
          <w:rFonts w:ascii="Times New Roman" w:hAnsi="Times New Roman" w:cs="Times New Roman"/>
          <w:sz w:val="28"/>
          <w:szCs w:val="28"/>
        </w:rPr>
        <w:t>Текучесть кадров сказывается на производительности труда не только тех работников, которые намерены уходить, но и тех, которые продолжают работать, то есть на жизни всей организации. Высокая текучесть мешает создавать эффективно работающую команду, отрицательно влияет на корпоративную культуру организации.</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Нормальным значением коэффициента текучести считается значение до 10%. Можно сделать вывод о невысокой текучести кадров на предприятии. Однако, в ОАО «ЗАРА СНГ» нет скоординированной системы управления персоналом, почти в каждом всех элементе работы с персоналом в ОАО «ЗАРА СНГ» были обнаружены недочеты. </w:t>
      </w:r>
    </w:p>
    <w:p w:rsidR="00DE1C11" w:rsidRPr="00FC31BA" w:rsidRDefault="00DE1C11"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 xml:space="preserve">Организация находится на этапе функционального роста, штат высококвалифицированных сотрудников укомплектован и относительно стабилен, поэтому самое время задуматься о создании налаженной системы управления кадрами. Это повысит рейтинг организации среди клиентов </w:t>
      </w:r>
      <w:r w:rsidRPr="00FC31BA">
        <w:rPr>
          <w:rFonts w:ascii="Times New Roman" w:hAnsi="Times New Roman" w:cs="Times New Roman"/>
          <w:sz w:val="28"/>
          <w:szCs w:val="28"/>
        </w:rPr>
        <w:lastRenderedPageBreak/>
        <w:t xml:space="preserve">организации, и на рынке труда в целом, что немаловажно, принимая во внимание относительно высокую текучку кадров в торговых организациях, а также будущую потребность в новых кадрах в условиях роста предприятия. </w:t>
      </w:r>
    </w:p>
    <w:p w:rsidR="00DE1C11" w:rsidRPr="00FC31BA" w:rsidRDefault="00DE1C11" w:rsidP="00FC31BA">
      <w:pPr>
        <w:numPr>
          <w:ilvl w:val="12"/>
          <w:numId w:val="0"/>
        </w:numPr>
        <w:shd w:val="clear" w:color="auto" w:fill="FFFFFF"/>
        <w:spacing w:after="0" w:line="360" w:lineRule="auto"/>
        <w:ind w:firstLine="720"/>
        <w:jc w:val="both"/>
        <w:rPr>
          <w:rFonts w:ascii="Times New Roman" w:hAnsi="Times New Roman" w:cs="Times New Roman"/>
          <w:spacing w:val="-3"/>
          <w:sz w:val="28"/>
          <w:szCs w:val="28"/>
        </w:rPr>
      </w:pPr>
      <w:r w:rsidRPr="00FC31BA">
        <w:rPr>
          <w:rFonts w:ascii="Times New Roman" w:hAnsi="Times New Roman" w:cs="Times New Roman"/>
          <w:spacing w:val="-3"/>
          <w:sz w:val="28"/>
          <w:szCs w:val="28"/>
        </w:rPr>
        <w:t xml:space="preserve"> </w:t>
      </w:r>
    </w:p>
    <w:p w:rsidR="00FC31BA" w:rsidRPr="00FC31BA" w:rsidRDefault="00FC31BA" w:rsidP="00FC31BA">
      <w:pPr>
        <w:pStyle w:val="1"/>
        <w:spacing w:before="0" w:line="360" w:lineRule="auto"/>
        <w:jc w:val="center"/>
        <w:rPr>
          <w:rFonts w:ascii="Times New Roman" w:hAnsi="Times New Roman" w:cs="Times New Roman"/>
          <w:color w:val="auto"/>
        </w:rPr>
      </w:pPr>
      <w:bookmarkStart w:id="27" w:name="_Toc447666406"/>
      <w:bookmarkStart w:id="28" w:name="_Toc449113105"/>
      <w:bookmarkStart w:id="29" w:name="_Toc452405634"/>
      <w:bookmarkStart w:id="30" w:name="_Toc453357315"/>
      <w:bookmarkStart w:id="31" w:name="_Toc500144215"/>
      <w:bookmarkStart w:id="32" w:name="_Toc502069159"/>
      <w:r w:rsidRPr="00FC31BA">
        <w:rPr>
          <w:rFonts w:ascii="Times New Roman" w:hAnsi="Times New Roman" w:cs="Times New Roman"/>
          <w:color w:val="auto"/>
        </w:rPr>
        <w:t xml:space="preserve">3.2  </w:t>
      </w:r>
      <w:bookmarkEnd w:id="27"/>
      <w:bookmarkEnd w:id="28"/>
      <w:bookmarkEnd w:id="29"/>
      <w:bookmarkEnd w:id="30"/>
      <w:r w:rsidRPr="00FC31BA">
        <w:rPr>
          <w:rFonts w:ascii="Times New Roman" w:hAnsi="Times New Roman" w:cs="Times New Roman"/>
          <w:color w:val="auto"/>
        </w:rPr>
        <w:t xml:space="preserve">Рекомендации по </w:t>
      </w:r>
      <w:bookmarkEnd w:id="31"/>
      <w:r w:rsidRPr="00FC31BA">
        <w:rPr>
          <w:rFonts w:ascii="Times New Roman" w:hAnsi="Times New Roman" w:cs="Times New Roman"/>
          <w:color w:val="auto"/>
        </w:rPr>
        <w:t xml:space="preserve"> улучшению системы отбора, найма, адаптации сотрудников</w:t>
      </w:r>
      <w:bookmarkEnd w:id="32"/>
    </w:p>
    <w:p w:rsidR="00FC31BA" w:rsidRPr="00FC31BA" w:rsidRDefault="00FC31BA" w:rsidP="00FC31BA">
      <w:pPr>
        <w:spacing w:after="0" w:line="360" w:lineRule="auto"/>
        <w:ind w:firstLine="454"/>
        <w:jc w:val="both"/>
        <w:rPr>
          <w:rFonts w:ascii="Times New Roman" w:hAnsi="Times New Roman" w:cs="Times New Roman"/>
          <w:sz w:val="28"/>
          <w:szCs w:val="28"/>
        </w:rPr>
      </w:pPr>
      <w:r w:rsidRPr="00FC31BA">
        <w:rPr>
          <w:rFonts w:ascii="Times New Roman" w:hAnsi="Times New Roman" w:cs="Times New Roman"/>
          <w:sz w:val="28"/>
          <w:szCs w:val="28"/>
        </w:rPr>
        <w:t xml:space="preserve">На основе проведенного анализа действующей системы управления  персоналом предприятия можно сделать вывод, что сотрудники не видят перспектив развития своего профессионализма в рамках предприятия. Предлагается провести следующие мероприятия, направленные на повышение уровня </w:t>
      </w:r>
      <w:proofErr w:type="spellStart"/>
      <w:r w:rsidRPr="00FC31BA">
        <w:rPr>
          <w:rFonts w:ascii="Times New Roman" w:hAnsi="Times New Roman" w:cs="Times New Roman"/>
          <w:sz w:val="28"/>
          <w:szCs w:val="28"/>
        </w:rPr>
        <w:t>обученности</w:t>
      </w:r>
      <w:proofErr w:type="spellEnd"/>
      <w:r w:rsidRPr="00FC31BA">
        <w:rPr>
          <w:rFonts w:ascii="Times New Roman" w:hAnsi="Times New Roman" w:cs="Times New Roman"/>
          <w:sz w:val="28"/>
          <w:szCs w:val="28"/>
        </w:rPr>
        <w:t xml:space="preserve"> персонала, а также на планирование карьеры действующего персонала, исходя из последнего опроса сотрудников предприятия.</w:t>
      </w:r>
    </w:p>
    <w:p w:rsidR="00FC31BA" w:rsidRPr="00FC31BA" w:rsidRDefault="00FC31BA" w:rsidP="00FC31BA">
      <w:pPr>
        <w:spacing w:after="0" w:line="360" w:lineRule="auto"/>
        <w:ind w:firstLine="454"/>
        <w:jc w:val="both"/>
        <w:rPr>
          <w:rFonts w:ascii="Times New Roman" w:hAnsi="Times New Roman" w:cs="Times New Roman"/>
          <w:sz w:val="28"/>
          <w:szCs w:val="28"/>
        </w:rPr>
      </w:pPr>
      <w:r w:rsidRPr="00FC31BA">
        <w:rPr>
          <w:rFonts w:ascii="Times New Roman" w:hAnsi="Times New Roman" w:cs="Times New Roman"/>
          <w:sz w:val="28"/>
          <w:szCs w:val="28"/>
        </w:rPr>
        <w:t>Необходимо дать возможность работникам проявить свои знания и способности. После прохождения определенного курса обучения они должны будут написать отчетную работу, которая будет содержать рекомендации по устранению проблем в компании и собственные предложения работников по введению новых идей.  Это позволит оценить знания и возможности специалистов.</w:t>
      </w:r>
    </w:p>
    <w:p w:rsidR="00FC31BA" w:rsidRPr="00FC31BA" w:rsidRDefault="00FC31BA" w:rsidP="00FC31BA">
      <w:pPr>
        <w:spacing w:after="0" w:line="360" w:lineRule="auto"/>
        <w:ind w:firstLine="454"/>
        <w:jc w:val="both"/>
        <w:rPr>
          <w:rFonts w:ascii="Times New Roman" w:hAnsi="Times New Roman" w:cs="Times New Roman"/>
          <w:sz w:val="28"/>
          <w:szCs w:val="28"/>
        </w:rPr>
      </w:pPr>
      <w:r w:rsidRPr="00FC31BA">
        <w:rPr>
          <w:rFonts w:ascii="Times New Roman" w:hAnsi="Times New Roman" w:cs="Times New Roman"/>
          <w:sz w:val="28"/>
          <w:szCs w:val="28"/>
        </w:rPr>
        <w:t>Для того чтобы предотвратить возможность увольнения перспективных специалистов, а также для большей их заинтересованности в своем профессиональном развитии, необходимо мотивировать их продвижением по карьерной лестнице, формируя кадровый резерв на руководящие должности</w:t>
      </w:r>
      <w:proofErr w:type="gramStart"/>
      <w:r w:rsidRPr="00FC31BA">
        <w:rPr>
          <w:rFonts w:ascii="Times New Roman" w:hAnsi="Times New Roman" w:cs="Times New Roman"/>
          <w:sz w:val="28"/>
          <w:szCs w:val="28"/>
        </w:rPr>
        <w:t xml:space="preserve"> .</w:t>
      </w:r>
      <w:proofErr w:type="gramEnd"/>
    </w:p>
    <w:p w:rsidR="00FC31BA" w:rsidRPr="00FC31BA" w:rsidRDefault="00FC31BA" w:rsidP="00FC31BA">
      <w:pPr>
        <w:numPr>
          <w:ilvl w:val="0"/>
          <w:numId w:val="8"/>
        </w:numPr>
        <w:spacing w:after="0" w:line="360" w:lineRule="auto"/>
        <w:jc w:val="both"/>
        <w:rPr>
          <w:rFonts w:ascii="Times New Roman" w:hAnsi="Times New Roman" w:cs="Times New Roman"/>
          <w:sz w:val="28"/>
          <w:szCs w:val="28"/>
        </w:rPr>
      </w:pPr>
      <w:r w:rsidRPr="00FC31BA">
        <w:rPr>
          <w:rFonts w:ascii="Times New Roman" w:hAnsi="Times New Roman" w:cs="Times New Roman"/>
          <w:sz w:val="28"/>
          <w:szCs w:val="28"/>
        </w:rPr>
        <w:t xml:space="preserve">Система обучения и повышения квалификации работников организации будет эффективной лишь в том случае, если она тесно связана с важнейшими направлениями работы по управлению персоналом системой стимулирования труда, работа с резервом на руководящие должности, программами развития персонала. Существует многообразие учебных программ, предназначенных для </w:t>
      </w:r>
      <w:r w:rsidRPr="00FC31BA">
        <w:rPr>
          <w:rFonts w:ascii="Times New Roman" w:hAnsi="Times New Roman" w:cs="Times New Roman"/>
          <w:sz w:val="28"/>
          <w:szCs w:val="28"/>
        </w:rPr>
        <w:lastRenderedPageBreak/>
        <w:t xml:space="preserve">самых разных категорий работников – от рядового персонала до высшего руководства. </w:t>
      </w:r>
    </w:p>
    <w:p w:rsidR="00FC31BA" w:rsidRPr="00FC31BA" w:rsidRDefault="00FC31BA" w:rsidP="00FC31BA">
      <w:pPr>
        <w:spacing w:after="0" w:line="360" w:lineRule="auto"/>
        <w:ind w:firstLine="708"/>
        <w:jc w:val="both"/>
        <w:rPr>
          <w:rFonts w:ascii="Times New Roman" w:hAnsi="Times New Roman" w:cs="Times New Roman"/>
          <w:sz w:val="28"/>
          <w:szCs w:val="28"/>
        </w:rPr>
      </w:pPr>
      <w:r w:rsidRPr="00FC31BA">
        <w:rPr>
          <w:rFonts w:ascii="Times New Roman" w:hAnsi="Times New Roman" w:cs="Times New Roman"/>
          <w:sz w:val="28"/>
          <w:szCs w:val="28"/>
        </w:rPr>
        <w:t>Необходимо широко задействовать внутренние ресурсы учреждения, на базе которых осуществляется переподготовка, обучение и повышение квалификации. Особое внимание уделяется обучению профессиональному мастерству молодых специалистов: действует система наставничества по групповой и индивидуальной формам обучения.</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t>После прохождения программ повышения квалификации, обучения и переподготовки проводится тестирование сотрудников с целью повышения эффективности системы обучения. По требованию надзорных органов регулярно проводится аттестация персонала.</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w:t>
      </w:r>
      <w:r w:rsidRPr="00FC31BA">
        <w:rPr>
          <w:rFonts w:ascii="Times New Roman" w:hAnsi="Times New Roman" w:cs="Times New Roman"/>
          <w:sz w:val="28"/>
          <w:szCs w:val="28"/>
        </w:rPr>
        <w:pict>
          <v:rect id="myshape_556f2ba179196_241" o:spid="_x0000_s1083" style="position:absolute;left:0;text-align:left;margin-left:-6.85pt;margin-top:40pt;width:1pt;height:1pt;z-index:251722752;visibility:hidden;mso-position-horizontal-relative:text;mso-position-vertical-relative:text">
            <v:textbox style="mso-next-textbox:#myshape_556f2ba179196_241">
              <w:txbxContent>
                <w:p w:rsidR="003740F5" w:rsidRDefault="003740F5" w:rsidP="00FC31BA"/>
                <w:p w:rsidR="003740F5" w:rsidRDefault="003740F5" w:rsidP="00FC31BA">
                  <w:r>
                    <w:t xml:space="preserve">Любой </w:t>
                  </w:r>
                  <w:proofErr w:type="spellStart"/>
                  <w:r>
                    <w:t>то</w:t>
                  </w:r>
                  <w:r>
                    <w:rPr>
                      <w:rFonts w:ascii="Cambria Math" w:hAnsi="Cambria Math" w:cs="Cambria Math"/>
                    </w:rPr>
                    <w:t>⁢</w:t>
                  </w:r>
                  <w:r>
                    <w:t>вар</w:t>
                  </w:r>
                  <w:proofErr w:type="spellEnd"/>
                  <w:r>
                    <w:t xml:space="preserve"> – предмет, </w:t>
                  </w:r>
                  <w:proofErr w:type="spellStart"/>
                  <w:proofErr w:type="gramStart"/>
                  <w:r>
                    <w:t>произ</w:t>
                  </w:r>
                  <w:r>
                    <w:rPr>
                      <w:rFonts w:ascii="Cambria Math" w:hAnsi="Cambria Math" w:cs="Cambria Math"/>
                    </w:rPr>
                    <w:t>⁢</w:t>
                  </w:r>
                  <w:r>
                    <w:t>веденный</w:t>
                  </w:r>
                  <w:proofErr w:type="spellEnd"/>
                  <w:proofErr w:type="gramEnd"/>
                  <w:r>
                    <w:t xml:space="preserve"> для продажи, – обладает </w:t>
                  </w:r>
                  <w:proofErr w:type="spellStart"/>
                  <w:r>
                    <w:t>потребитель</w:t>
                  </w:r>
                  <w:r>
                    <w:rPr>
                      <w:rFonts w:ascii="Cambria Math" w:hAnsi="Cambria Math" w:cs="Cambria Math"/>
                    </w:rPr>
                    <w:t>⁢</w:t>
                  </w:r>
                  <w:r>
                    <w:t>ской</w:t>
                  </w:r>
                  <w:proofErr w:type="spellEnd"/>
                  <w:r>
                    <w:t xml:space="preserve"> </w:t>
                  </w:r>
                  <w:proofErr w:type="spellStart"/>
                  <w:r>
                    <w:t>ценно</w:t>
                  </w:r>
                  <w:r>
                    <w:rPr>
                      <w:rFonts w:ascii="Cambria Math" w:hAnsi="Cambria Math" w:cs="Cambria Math"/>
                    </w:rPr>
                    <w:t>⁢</w:t>
                  </w:r>
                  <w:r>
                    <w:t>стью</w:t>
                  </w:r>
                  <w:proofErr w:type="spellEnd"/>
                  <w:r>
                    <w:t xml:space="preserve"> и </w:t>
                  </w:r>
                  <w:proofErr w:type="spellStart"/>
                  <w:r>
                    <w:t>мено</w:t>
                  </w:r>
                  <w:r>
                    <w:rPr>
                      <w:rFonts w:ascii="Cambria Math" w:hAnsi="Cambria Math" w:cs="Cambria Math"/>
                    </w:rPr>
                    <w:t>⁢</w:t>
                  </w:r>
                  <w:r>
                    <w:t>вой</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стью</w:t>
                  </w:r>
                  <w:proofErr w:type="spellEnd"/>
                  <w:r>
                    <w:t xml:space="preserve">. Например, </w:t>
                  </w:r>
                  <w:r>
                    <w:rPr>
                      <w:rFonts w:ascii="Cambria Math" w:hAnsi="Cambria Math" w:cs="Cambria Math"/>
                    </w:rPr>
                    <w:t>⁢</w:t>
                  </w:r>
                  <w:r>
                    <w:t xml:space="preserve">стул имеет </w:t>
                  </w:r>
                  <w:proofErr w:type="spellStart"/>
                  <w:r>
                    <w:t>потребитель</w:t>
                  </w:r>
                  <w:r>
                    <w:rPr>
                      <w:rFonts w:ascii="Cambria Math" w:hAnsi="Cambria Math" w:cs="Cambria Math"/>
                    </w:rPr>
                    <w:t>⁢</w:t>
                  </w:r>
                  <w:r>
                    <w:t>скую</w:t>
                  </w:r>
                  <w:proofErr w:type="spellEnd"/>
                  <w:r>
                    <w:t xml:space="preserve"> </w:t>
                  </w:r>
                  <w:proofErr w:type="spellStart"/>
                  <w:proofErr w:type="gramStart"/>
                  <w:r>
                    <w:t>ценно</w:t>
                  </w:r>
                  <w:r>
                    <w:rPr>
                      <w:rFonts w:ascii="Cambria Math" w:hAnsi="Cambria Math" w:cs="Cambria Math"/>
                    </w:rPr>
                    <w:t>⁢</w:t>
                  </w:r>
                  <w:r>
                    <w:t>сть</w:t>
                  </w:r>
                  <w:proofErr w:type="spellEnd"/>
                  <w:proofErr w:type="gramEnd"/>
                  <w:r>
                    <w:t xml:space="preserve"> (</w:t>
                  </w:r>
                  <w:r>
                    <w:rPr>
                      <w:rFonts w:ascii="Cambria Math" w:hAnsi="Cambria Math" w:cs="Cambria Math"/>
                    </w:rPr>
                    <w:t>⁢</w:t>
                  </w:r>
                  <w:r>
                    <w:t xml:space="preserve">сидя на нем, можно читать эту книгу) и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Такое понимание </w:t>
                  </w:r>
                  <w:proofErr w:type="spellStart"/>
                  <w:r>
                    <w:t>Марк</w:t>
                  </w:r>
                  <w:r>
                    <w:rPr>
                      <w:rFonts w:ascii="Cambria Math" w:hAnsi="Cambria Math" w:cs="Cambria Math"/>
                    </w:rPr>
                    <w:t>⁢</w:t>
                  </w:r>
                  <w:r>
                    <w:t>с</w:t>
                  </w:r>
                  <w:proofErr w:type="spellEnd"/>
                  <w:r>
                    <w:t xml:space="preserve"> </w:t>
                  </w:r>
                  <w:proofErr w:type="spellStart"/>
                  <w:r>
                    <w:t>и</w:t>
                  </w:r>
                  <w:r>
                    <w:rPr>
                      <w:rFonts w:ascii="Cambria Math" w:hAnsi="Cambria Math" w:cs="Cambria Math"/>
                    </w:rPr>
                    <w:t>⁢</w:t>
                  </w:r>
                  <w:r>
                    <w:t>спользо</w:t>
                  </w:r>
                  <w:r>
                    <w:rPr>
                      <w:rFonts w:ascii="Cambria Math" w:hAnsi="Cambria Math" w:cs="Cambria Math"/>
                    </w:rPr>
                    <w:t>⁢</w:t>
                  </w:r>
                  <w:r>
                    <w:t>вал</w:t>
                  </w:r>
                  <w:proofErr w:type="spellEnd"/>
                  <w:r>
                    <w:t xml:space="preserve"> для </w:t>
                  </w:r>
                  <w:proofErr w:type="spellStart"/>
                  <w:r>
                    <w:t>доказатель</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того, что труд тоже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то</w:t>
                  </w:r>
                  <w:r>
                    <w:rPr>
                      <w:rFonts w:ascii="Cambria Math" w:hAnsi="Cambria Math" w:cs="Cambria Math"/>
                    </w:rPr>
                    <w:t>⁢</w:t>
                  </w:r>
                  <w:r>
                    <w:t>варом</w:t>
                  </w:r>
                  <w:proofErr w:type="spellEnd"/>
                  <w:r>
                    <w:t xml:space="preserve"> и </w:t>
                  </w:r>
                  <w:r>
                    <w:rPr>
                      <w:rFonts w:ascii="Cambria Math" w:hAnsi="Cambria Math" w:cs="Cambria Math"/>
                    </w:rPr>
                    <w:t>⁢</w:t>
                  </w:r>
                  <w:proofErr w:type="spellStart"/>
                  <w:r>
                    <w:t>со</w:t>
                  </w:r>
                  <w:r>
                    <w:rPr>
                      <w:rFonts w:ascii="Cambria Math" w:hAnsi="Cambria Math" w:cs="Cambria Math"/>
                    </w:rPr>
                    <w:t>⁢</w:t>
                  </w:r>
                  <w:r>
                    <w:t>ста</w:t>
                  </w:r>
                  <w:r>
                    <w:rPr>
                      <w:rFonts w:ascii="Cambria Math" w:hAnsi="Cambria Math" w:cs="Cambria Math"/>
                    </w:rPr>
                    <w:t>⁢</w:t>
                  </w:r>
                  <w:r>
                    <w:t>вной</w:t>
                  </w:r>
                  <w:proofErr w:type="spellEnd"/>
                  <w:r>
                    <w:t xml:space="preserve"> </w:t>
                  </w:r>
                  <w:proofErr w:type="spellStart"/>
                  <w:r>
                    <w:t>ча</w:t>
                  </w:r>
                  <w:r>
                    <w:rPr>
                      <w:rFonts w:ascii="Cambria Math" w:hAnsi="Cambria Math" w:cs="Cambria Math"/>
                    </w:rPr>
                    <w:t>⁢</w:t>
                  </w:r>
                  <w:r>
                    <w:t>стью</w:t>
                  </w:r>
                  <w:proofErr w:type="spellEnd"/>
                  <w:r>
                    <w:t xml:space="preserve"> </w:t>
                  </w:r>
                  <w:proofErr w:type="spellStart"/>
                  <w:r>
                    <w:t>раз</w:t>
                  </w:r>
                  <w:r>
                    <w:rPr>
                      <w:rFonts w:ascii="Cambria Math" w:hAnsi="Cambria Math" w:cs="Cambria Math"/>
                    </w:rPr>
                    <w:t>⁢</w:t>
                  </w:r>
                  <w:r>
                    <w:t>вития</w:t>
                  </w:r>
                  <w:proofErr w:type="spellEnd"/>
                  <w:r>
                    <w:t xml:space="preserve"> капитализма.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рабочей </w:t>
                  </w:r>
                  <w:r>
                    <w:rPr>
                      <w:rFonts w:ascii="Cambria Math" w:hAnsi="Cambria Math" w:cs="Cambria Math"/>
                    </w:rPr>
                    <w:t>⁢</w:t>
                  </w:r>
                  <w:r>
                    <w:t xml:space="preserve">силы </w:t>
                  </w:r>
                  <w:proofErr w:type="spellStart"/>
                  <w:r>
                    <w:t>заключает</w:t>
                  </w:r>
                  <w:r>
                    <w:rPr>
                      <w:rFonts w:ascii="Cambria Math" w:hAnsi="Cambria Math" w:cs="Cambria Math"/>
                    </w:rPr>
                    <w:t>⁢</w:t>
                  </w:r>
                  <w:r>
                    <w:t>ся</w:t>
                  </w:r>
                  <w:proofErr w:type="spellEnd"/>
                  <w:r>
                    <w:t xml:space="preserve"> </w:t>
                  </w:r>
                  <w:r>
                    <w:rPr>
                      <w:rFonts w:ascii="Cambria Math" w:hAnsi="Cambria Math" w:cs="Cambria Math"/>
                    </w:rPr>
                    <w:t>⁢</w:t>
                  </w:r>
                  <w:r>
                    <w:t xml:space="preserve">в ее </w:t>
                  </w:r>
                  <w:r>
                    <w:rPr>
                      <w:rFonts w:ascii="Cambria Math" w:hAnsi="Cambria Math" w:cs="Cambria Math"/>
                    </w:rPr>
                    <w:t>⁢</w:t>
                  </w:r>
                  <w:proofErr w:type="spellStart"/>
                  <w:r>
                    <w:t>спо</w:t>
                  </w:r>
                  <w:r>
                    <w:rPr>
                      <w:rFonts w:ascii="Cambria Math" w:hAnsi="Cambria Math" w:cs="Cambria Math"/>
                    </w:rPr>
                    <w:t>⁢</w:t>
                  </w:r>
                  <w:r>
                    <w:t>собно</w:t>
                  </w:r>
                  <w:r>
                    <w:rPr>
                      <w:rFonts w:ascii="Cambria Math" w:hAnsi="Cambria Math" w:cs="Cambria Math"/>
                    </w:rPr>
                    <w:t>⁢</w:t>
                  </w:r>
                  <w:r>
                    <w:t>сти</w:t>
                  </w:r>
                  <w:proofErr w:type="spellEnd"/>
                  <w:r>
                    <w:t xml:space="preserve"> </w:t>
                  </w:r>
                  <w:proofErr w:type="spellStart"/>
                  <w:r>
                    <w:t>произ</w:t>
                  </w:r>
                  <w:r>
                    <w:rPr>
                      <w:rFonts w:ascii="Cambria Math" w:hAnsi="Cambria Math" w:cs="Cambria Math"/>
                    </w:rPr>
                    <w:t>⁢</w:t>
                  </w:r>
                  <w:r>
                    <w:t>водить</w:t>
                  </w:r>
                  <w:proofErr w:type="spellEnd"/>
                  <w:r>
                    <w:t xml:space="preserve"> </w:t>
                  </w:r>
                  <w:proofErr w:type="spellStart"/>
                  <w:r>
                    <w:t>то</w:t>
                  </w:r>
                  <w:r>
                    <w:rPr>
                      <w:rFonts w:ascii="Cambria Math" w:hAnsi="Cambria Math" w:cs="Cambria Math"/>
                    </w:rPr>
                    <w:t>⁢</w:t>
                  </w:r>
                  <w:r>
                    <w:t>вар</w:t>
                  </w:r>
                  <w:proofErr w:type="spellEnd"/>
                  <w:r>
                    <w:t xml:space="preserve">; за </w:t>
                  </w:r>
                  <w:r>
                    <w:rPr>
                      <w:rFonts w:ascii="Cambria Math" w:hAnsi="Cambria Math" w:cs="Cambria Math"/>
                    </w:rPr>
                    <w:t>⁢</w:t>
                  </w:r>
                  <w:proofErr w:type="spellStart"/>
                  <w:r>
                    <w:t>с</w:t>
                  </w:r>
                  <w:r>
                    <w:rPr>
                      <w:rFonts w:ascii="Cambria Math" w:hAnsi="Cambria Math" w:cs="Cambria Math"/>
                    </w:rPr>
                    <w:t>⁢</w:t>
                  </w:r>
                  <w:r>
                    <w:t>вой</w:t>
                  </w:r>
                  <w:proofErr w:type="spellEnd"/>
                  <w:r>
                    <w:t xml:space="preserve"> труд работник получает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или заработную плату, которая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proofErr w:type="gramStart"/>
                  <w:r>
                    <w:t>ст</w:t>
                  </w:r>
                  <w:proofErr w:type="gramEnd"/>
                  <w:r>
                    <w:rPr>
                      <w:rFonts w:ascii="Cambria Math" w:hAnsi="Cambria Math" w:cs="Cambria Math"/>
                    </w:rPr>
                    <w:t>⁢</w:t>
                  </w:r>
                  <w:r>
                    <w:t>вует</w:t>
                  </w:r>
                  <w:proofErr w:type="spellEnd"/>
                  <w:r>
                    <w:t xml:space="preserve"> (или не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w:t>
                  </w:r>
                  <w:proofErr w:type="spellEnd"/>
                  <w:r>
                    <w:t xml:space="preserve">) его </w:t>
                  </w:r>
                  <w:proofErr w:type="spellStart"/>
                  <w:r>
                    <w:t>о</w:t>
                  </w:r>
                  <w:r>
                    <w:rPr>
                      <w:rFonts w:ascii="Cambria Math" w:hAnsi="Cambria Math" w:cs="Cambria Math"/>
                    </w:rPr>
                    <w:t>⁢</w:t>
                  </w:r>
                  <w:r>
                    <w:t>сно</w:t>
                  </w:r>
                  <w:r>
                    <w:rPr>
                      <w:rFonts w:ascii="Cambria Math" w:hAnsi="Cambria Math" w:cs="Cambria Math"/>
                    </w:rPr>
                    <w:t>⁢</w:t>
                  </w:r>
                  <w:r>
                    <w:t>вным</w:t>
                  </w:r>
                  <w:proofErr w:type="spellEnd"/>
                  <w:r>
                    <w:t xml:space="preserve"> затратам. Когда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работника </w:t>
                  </w:r>
                  <w:proofErr w:type="spellStart"/>
                  <w:r>
                    <w:t>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ся</w:t>
                  </w:r>
                  <w:proofErr w:type="spellEnd"/>
                  <w:r>
                    <w:t xml:space="preserve"> </w:t>
                  </w:r>
                  <w:r>
                    <w:rPr>
                      <w:rFonts w:ascii="Cambria Math" w:hAnsi="Cambria Math" w:cs="Cambria Math"/>
                    </w:rPr>
                    <w:t>⁢</w:t>
                  </w:r>
                  <w:proofErr w:type="spellStart"/>
                  <w:r>
                    <w:t>в</w:t>
                  </w:r>
                  <w:r>
                    <w:rPr>
                      <w:rFonts w:ascii="Cambria Math" w:hAnsi="Cambria Math" w:cs="Cambria Math"/>
                    </w:rPr>
                    <w:t>⁢</w:t>
                  </w:r>
                  <w:r>
                    <w:t>сочетании</w:t>
                  </w:r>
                  <w:proofErr w:type="spellEnd"/>
                  <w:r>
                    <w:t xml:space="preserve"> </w:t>
                  </w:r>
                  <w:r>
                    <w:rPr>
                      <w:rFonts w:ascii="Cambria Math" w:hAnsi="Cambria Math" w:cs="Cambria Math"/>
                    </w:rPr>
                    <w:t>⁢</w:t>
                  </w:r>
                  <w:r>
                    <w:t xml:space="preserve">с </w:t>
                  </w:r>
                  <w:proofErr w:type="spellStart"/>
                  <w:r>
                    <w:t>оборудо</w:t>
                  </w:r>
                  <w:r>
                    <w:rPr>
                      <w:rFonts w:ascii="Cambria Math" w:hAnsi="Cambria Math" w:cs="Cambria Math"/>
                    </w:rPr>
                    <w:t>⁢</w:t>
                  </w:r>
                  <w:r>
                    <w:t>ванием</w:t>
                  </w:r>
                  <w:proofErr w:type="spellEnd"/>
                  <w:r>
                    <w:t xml:space="preserve">, принадлежащим нанимателю, </w:t>
                  </w:r>
                  <w:proofErr w:type="spellStart"/>
                  <w:r>
                    <w:t>ценно</w:t>
                  </w:r>
                  <w:r>
                    <w:rPr>
                      <w:rFonts w:ascii="Cambria Math" w:hAnsi="Cambria Math" w:cs="Cambria Math"/>
                    </w:rPr>
                    <w:t>⁢</w:t>
                  </w:r>
                  <w:r>
                    <w:t>сть</w:t>
                  </w:r>
                  <w:proofErr w:type="spellEnd"/>
                  <w:r>
                    <w:t xml:space="preserve"> </w:t>
                  </w:r>
                  <w:proofErr w:type="spellStart"/>
                  <w:r>
                    <w:t>произ</w:t>
                  </w:r>
                  <w:r>
                    <w:rPr>
                      <w:rFonts w:ascii="Cambria Math" w:hAnsi="Cambria Math" w:cs="Cambria Math"/>
                    </w:rPr>
                    <w:t>⁢</w:t>
                  </w:r>
                  <w:r>
                    <w:t>веденных</w:t>
                  </w:r>
                  <w:proofErr w:type="spellEnd"/>
                  <w:r>
                    <w:t xml:space="preserve"> </w:t>
                  </w:r>
                  <w:proofErr w:type="spellStart"/>
                  <w:r>
                    <w:t>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w:t>
                  </w:r>
                  <w:proofErr w:type="spellEnd"/>
                  <w:r>
                    <w:t xml:space="preserve">, чем </w:t>
                  </w:r>
                  <w:proofErr w:type="spellStart"/>
                  <w:r>
                    <w:t>мено</w:t>
                  </w:r>
                  <w:r>
                    <w:rPr>
                      <w:rFonts w:ascii="Cambria Math" w:hAnsi="Cambria Math" w:cs="Cambria Math"/>
                    </w:rPr>
                    <w:t>⁢</w:t>
                  </w:r>
                  <w:r>
                    <w:t>вая</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работника; таким образом, </w:t>
                  </w:r>
                  <w:proofErr w:type="spellStart"/>
                  <w:r>
                    <w:t>образует</w:t>
                  </w:r>
                  <w:r>
                    <w:rPr>
                      <w:rFonts w:ascii="Cambria Math" w:hAnsi="Cambria Math" w:cs="Cambria Math"/>
                    </w:rPr>
                    <w:t>⁢</w:t>
                  </w:r>
                  <w:r>
                    <w:t>ся</w:t>
                  </w:r>
                  <w:proofErr w:type="spellEnd"/>
                  <w:r>
                    <w:t xml:space="preserve">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 xml:space="preserve">в </w:t>
                  </w:r>
                  <w:proofErr w:type="spellStart"/>
                  <w:r>
                    <w:t>каче</w:t>
                  </w:r>
                  <w:r>
                    <w:rPr>
                      <w:rFonts w:ascii="Cambria Math" w:hAnsi="Cambria Math" w:cs="Cambria Math"/>
                    </w:rPr>
                    <w:t>⁢</w:t>
                  </w:r>
                  <w:proofErr w:type="gramStart"/>
                  <w:r>
                    <w:t>ст</w:t>
                  </w:r>
                  <w:proofErr w:type="gramEnd"/>
                  <w:r>
                    <w:rPr>
                      <w:rFonts w:ascii="Cambria Math" w:hAnsi="Cambria Math" w:cs="Cambria Math"/>
                    </w:rPr>
                    <w:t>⁢</w:t>
                  </w:r>
                  <w:r>
                    <w:t>ве</w:t>
                  </w:r>
                  <w:proofErr w:type="spellEnd"/>
                  <w:r>
                    <w:t xml:space="preserve"> прибыли – это, как </w:t>
                  </w:r>
                  <w:proofErr w:type="spellStart"/>
                  <w:r>
                    <w:t>ут</w:t>
                  </w:r>
                  <w:r>
                    <w:rPr>
                      <w:rFonts w:ascii="Cambria Math" w:hAnsi="Cambria Math" w:cs="Cambria Math"/>
                    </w:rPr>
                    <w:t>⁢</w:t>
                  </w:r>
                  <w:r>
                    <w:t>верждает</w:t>
                  </w:r>
                  <w:proofErr w:type="spellEnd"/>
                  <w:r>
                    <w:t xml:space="preserve"> </w:t>
                  </w:r>
                  <w:proofErr w:type="spellStart"/>
                  <w:r>
                    <w:t>Марк</w:t>
                  </w:r>
                  <w:r>
                    <w:rPr>
                      <w:rFonts w:ascii="Cambria Math" w:hAnsi="Cambria Math" w:cs="Cambria Math"/>
                    </w:rPr>
                    <w:t>⁢</w:t>
                  </w:r>
                  <w:r>
                    <w:t>с</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эк</w:t>
                  </w:r>
                  <w:r>
                    <w:rPr>
                      <w:rFonts w:ascii="Cambria Math" w:hAnsi="Cambria Math" w:cs="Cambria Math"/>
                    </w:rPr>
                    <w:t>⁢</w:t>
                  </w:r>
                  <w:r>
                    <w:t>сплуатацией</w:t>
                  </w:r>
                  <w:proofErr w:type="spellEnd"/>
                  <w:r>
                    <w:t xml:space="preserve">». Избыточный доход </w:t>
                  </w:r>
                  <w:proofErr w:type="spellStart"/>
                  <w:proofErr w:type="gramStart"/>
                  <w:r>
                    <w:t>поз</w:t>
                  </w:r>
                  <w:r>
                    <w:rPr>
                      <w:rFonts w:ascii="Cambria Math" w:hAnsi="Cambria Math" w:cs="Cambria Math"/>
                    </w:rPr>
                    <w:t>⁢</w:t>
                  </w:r>
                  <w:r>
                    <w:t>воляет</w:t>
                  </w:r>
                  <w:proofErr w:type="spellEnd"/>
                  <w:proofErr w:type="gramEnd"/>
                  <w:r>
                    <w:t xml:space="preserve"> капитализму </w:t>
                  </w:r>
                  <w:proofErr w:type="spellStart"/>
                  <w:r>
                    <w:t>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w:t>
                  </w:r>
                  <w:proofErr w:type="spellEnd"/>
                  <w:r>
                    <w:t xml:space="preserve">. Однако такого рода </w:t>
                  </w:r>
                  <w:proofErr w:type="spellStart"/>
                  <w:proofErr w:type="gramStart"/>
                  <w:r>
                    <w:t>раз</w:t>
                  </w:r>
                  <w:r>
                    <w:rPr>
                      <w:rFonts w:ascii="Cambria Math" w:hAnsi="Cambria Math" w:cs="Cambria Math"/>
                    </w:rPr>
                    <w:t>⁢</w:t>
                  </w:r>
                  <w:r>
                    <w:t>витие</w:t>
                  </w:r>
                  <w:proofErr w:type="spellEnd"/>
                  <w:proofErr w:type="gramEnd"/>
                  <w:r>
                    <w:t xml:space="preserve">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proofErr w:type="spellStart"/>
                  <w:r>
                    <w:t>си</w:t>
                  </w:r>
                  <w:r>
                    <w:rPr>
                      <w:rFonts w:ascii="Cambria Math" w:hAnsi="Cambria Math" w:cs="Cambria Math"/>
                    </w:rPr>
                    <w:t>⁢</w:t>
                  </w:r>
                  <w:r>
                    <w:t>стемы</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собные</w:t>
                  </w:r>
                  <w:proofErr w:type="spellEnd"/>
                  <w:r>
                    <w:t xml:space="preserve"> </w:t>
                  </w:r>
                  <w:proofErr w:type="spellStart"/>
                  <w:r>
                    <w:t>при</w:t>
                  </w:r>
                  <w:r>
                    <w:rPr>
                      <w:rFonts w:ascii="Cambria Math" w:hAnsi="Cambria Math" w:cs="Cambria Math"/>
                    </w:rPr>
                    <w:t>⁢</w:t>
                  </w:r>
                  <w:r>
                    <w:t>ве</w:t>
                  </w:r>
                  <w:r>
                    <w:rPr>
                      <w:rFonts w:ascii="Cambria Math" w:hAnsi="Cambria Math" w:cs="Cambria Math"/>
                    </w:rPr>
                    <w:t>⁢</w:t>
                  </w:r>
                  <w:r>
                    <w:t>сти</w:t>
                  </w:r>
                  <w:proofErr w:type="spellEnd"/>
                  <w:r>
                    <w:t xml:space="preserve"> к </w:t>
                  </w:r>
                  <w:proofErr w:type="spellStart"/>
                  <w:r>
                    <w:t>ре</w:t>
                  </w:r>
                  <w:r>
                    <w:rPr>
                      <w:rFonts w:ascii="Cambria Math" w:hAnsi="Cambria Math" w:cs="Cambria Math"/>
                    </w:rPr>
                    <w:t>⁢</w:t>
                  </w:r>
                  <w:r>
                    <w:t>волюции</w:t>
                  </w:r>
                  <w:proofErr w:type="spellEnd"/>
                  <w:r>
                    <w:t xml:space="preserve">. Падение </w:t>
                  </w:r>
                  <w:proofErr w:type="spellStart"/>
                  <w:r>
                    <w:t>Берлин</w:t>
                  </w:r>
                  <w:r>
                    <w:rPr>
                      <w:rFonts w:ascii="Cambria Math" w:hAnsi="Cambria Math" w:cs="Cambria Math"/>
                    </w:rPr>
                    <w:t>⁢</w:t>
                  </w:r>
                  <w:r>
                    <w:t>ской</w:t>
                  </w:r>
                  <w:proofErr w:type="spellEnd"/>
                  <w:r>
                    <w:t xml:space="preserve">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xml:space="preserve">. и </w:t>
                  </w:r>
                  <w:proofErr w:type="spellStart"/>
                  <w:r>
                    <w:t>ра</w:t>
                  </w:r>
                  <w:r>
                    <w:rPr>
                      <w:rFonts w:ascii="Cambria Math" w:hAnsi="Cambria Math" w:cs="Cambria Math"/>
                    </w:rPr>
                    <w:t>⁢</w:t>
                  </w:r>
                  <w:r>
                    <w:t>спад</w:t>
                  </w:r>
                  <w:proofErr w:type="spellEnd"/>
                  <w:proofErr w:type="gramStart"/>
                  <w:r>
                    <w:t xml:space="preserve"> </w:t>
                  </w:r>
                  <w:r>
                    <w:rPr>
                      <w:rFonts w:ascii="Cambria Math" w:hAnsi="Cambria Math" w:cs="Cambria Math"/>
                    </w:rPr>
                    <w:t>⁢</w:t>
                  </w:r>
                  <w:r>
                    <w:t>С</w:t>
                  </w:r>
                  <w:proofErr w:type="gramEnd"/>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proofErr w:type="spellStart"/>
                  <w:r>
                    <w:t>во</w:t>
                  </w:r>
                  <w:r>
                    <w:rPr>
                      <w:rFonts w:ascii="Cambria Math" w:hAnsi="Cambria Math" w:cs="Cambria Math"/>
                    </w:rPr>
                    <w:t>⁢</w:t>
                  </w:r>
                  <w:r>
                    <w:t>спринимают</w:t>
                  </w:r>
                  <w:r>
                    <w:rPr>
                      <w:rFonts w:ascii="Cambria Math" w:hAnsi="Cambria Math" w:cs="Cambria Math"/>
                    </w:rPr>
                    <w:t>⁢</w:t>
                  </w:r>
                  <w:r>
                    <w:t>ся</w:t>
                  </w:r>
                  <w:proofErr w:type="spellEnd"/>
                  <w:r>
                    <w:t xml:space="preserve"> как полная </w:t>
                  </w:r>
                  <w:proofErr w:type="spellStart"/>
                  <w:r>
                    <w:t>ди</w:t>
                  </w:r>
                  <w:r>
                    <w:rPr>
                      <w:rFonts w:ascii="Cambria Math" w:hAnsi="Cambria Math" w:cs="Cambria Math"/>
                    </w:rPr>
                    <w:t>⁢</w:t>
                  </w:r>
                  <w:r>
                    <w:t>скредитация</w:t>
                  </w:r>
                  <w:proofErr w:type="spellEnd"/>
                  <w:r>
                    <w:t xml:space="preserve"> </w:t>
                  </w:r>
                  <w:proofErr w:type="spellStart"/>
                  <w:r>
                    <w:t>марк</w:t>
                  </w:r>
                  <w:r>
                    <w:rPr>
                      <w:rFonts w:ascii="Cambria Math" w:hAnsi="Cambria Math" w:cs="Cambria Math"/>
                    </w:rPr>
                    <w:t>⁢</w:t>
                  </w:r>
                  <w:r>
                    <w:t>сизма</w:t>
                  </w:r>
                  <w:proofErr w:type="spellEnd"/>
                  <w:r>
                    <w:t xml:space="preserve">. Каким образом </w:t>
                  </w:r>
                  <w:proofErr w:type="spellStart"/>
                  <w:r>
                    <w:t>марк</w:t>
                  </w:r>
                  <w:r>
                    <w:rPr>
                      <w:rFonts w:ascii="Cambria Math" w:hAnsi="Cambria Math" w:cs="Cambria Math"/>
                    </w:rPr>
                    <w:t>⁢</w:t>
                  </w:r>
                  <w:r>
                    <w:t>сизм</w:t>
                  </w:r>
                  <w:proofErr w:type="spellEnd"/>
                  <w:r>
                    <w:t xml:space="preserve"> может </w:t>
                  </w:r>
                  <w:r>
                    <w:rPr>
                      <w:rFonts w:ascii="Cambria Math" w:hAnsi="Cambria Math" w:cs="Cambria Math"/>
                    </w:rPr>
                    <w:t>⁢</w:t>
                  </w:r>
                  <w:proofErr w:type="spellStart"/>
                  <w:r>
                    <w:t>вне</w:t>
                  </w:r>
                  <w:r>
                    <w:rPr>
                      <w:rFonts w:ascii="Cambria Math" w:hAnsi="Cambria Math" w:cs="Cambria Math"/>
                    </w:rPr>
                    <w:t>⁢</w:t>
                  </w:r>
                  <w:r>
                    <w:t>сти</w:t>
                  </w:r>
                  <w:proofErr w:type="spellEnd"/>
                  <w:r>
                    <w:t xml:space="preserve">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proofErr w:type="spellStart"/>
                  <w:proofErr w:type="gramStart"/>
                  <w:r>
                    <w:t>со</w:t>
                  </w:r>
                  <w:proofErr w:type="gramEnd"/>
                  <w:r>
                    <w:rPr>
                      <w:rFonts w:ascii="Cambria Math" w:hAnsi="Cambria Math" w:cs="Cambria Math"/>
                    </w:rPr>
                    <w:t>⁢</w:t>
                  </w:r>
                  <w:r>
                    <w:t>временной</w:t>
                  </w:r>
                  <w:proofErr w:type="spellEnd"/>
                  <w:r>
                    <w:t xml:space="preserve"> </w:t>
                  </w:r>
                  <w:proofErr w:type="spellStart"/>
                  <w:r>
                    <w:t>капитали</w:t>
                  </w:r>
                  <w:r>
                    <w:rPr>
                      <w:rFonts w:ascii="Cambria Math" w:hAnsi="Cambria Math" w:cs="Cambria Math"/>
                    </w:rPr>
                    <w:t>⁢</w:t>
                  </w:r>
                  <w:r>
                    <w:t>стиче</w:t>
                  </w:r>
                  <w:r>
                    <w:rPr>
                      <w:rFonts w:ascii="Cambria Math" w:hAnsi="Cambria Math" w:cs="Cambria Math"/>
                    </w:rPr>
                    <w:t>⁢</w:t>
                  </w:r>
                  <w:r>
                    <w:t>ской</w:t>
                  </w:r>
                  <w:proofErr w:type="spellEnd"/>
                  <w:r>
                    <w:t xml:space="preserve"> экономики? </w:t>
                  </w:r>
                  <w:proofErr w:type="spellStart"/>
                  <w:r>
                    <w:t>Е</w:t>
                  </w:r>
                  <w:r>
                    <w:rPr>
                      <w:rFonts w:ascii="Cambria Math" w:hAnsi="Cambria Math" w:cs="Cambria Math"/>
                    </w:rPr>
                    <w:t>⁢</w:t>
                  </w:r>
                  <w:r>
                    <w:t>сли</w:t>
                  </w:r>
                  <w:proofErr w:type="spellEnd"/>
                  <w:r>
                    <w:t xml:space="preserve"> ненадолго забыть о </w:t>
                  </w:r>
                  <w:proofErr w:type="spellStart"/>
                  <w:r>
                    <w:t>на</w:t>
                  </w:r>
                  <w:r>
                    <w:rPr>
                      <w:rFonts w:ascii="Cambria Math" w:hAnsi="Cambria Math" w:cs="Cambria Math"/>
                    </w:rPr>
                    <w:t>⁢</w:t>
                  </w:r>
                  <w:r>
                    <w:t>следии</w:t>
                  </w:r>
                  <w:proofErr w:type="spellEnd"/>
                  <w:r>
                    <w:t xml:space="preserve"> </w:t>
                  </w:r>
                  <w:proofErr w:type="spellStart"/>
                  <w:r>
                    <w:t>диктатор</w:t>
                  </w:r>
                  <w:r>
                    <w:rPr>
                      <w:rFonts w:ascii="Cambria Math" w:hAnsi="Cambria Math" w:cs="Cambria Math"/>
                    </w:rPr>
                    <w:t>⁢</w:t>
                  </w:r>
                  <w:r>
                    <w:t>ского</w:t>
                  </w:r>
                  <w:proofErr w:type="spellEnd"/>
                  <w:r>
                    <w:t xml:space="preserve"> режима </w:t>
                  </w:r>
                  <w:r>
                    <w:rPr>
                      <w:rFonts w:ascii="Cambria Math" w:hAnsi="Cambria Math" w:cs="Cambria Math"/>
                    </w:rPr>
                    <w:t>⁢</w:t>
                  </w:r>
                  <w:proofErr w:type="spellStart"/>
                  <w:r>
                    <w:t>Со</w:t>
                  </w:r>
                  <w:r>
                    <w:rPr>
                      <w:rFonts w:ascii="Cambria Math" w:hAnsi="Cambria Math" w:cs="Cambria Math"/>
                    </w:rPr>
                    <w:t>⁢</w:t>
                  </w:r>
                  <w:r>
                    <w:t>вет</w:t>
                  </w:r>
                  <w:r>
                    <w:rPr>
                      <w:rFonts w:ascii="Cambria Math" w:hAnsi="Cambria Math" w:cs="Cambria Math"/>
                    </w:rPr>
                    <w:t>⁢</w:t>
                  </w:r>
                  <w:r>
                    <w:t>ского</w:t>
                  </w:r>
                  <w:proofErr w:type="spellEnd"/>
                  <w:r>
                    <w:t xml:space="preserve"> </w:t>
                  </w:r>
                  <w:r>
                    <w:rPr>
                      <w:rFonts w:ascii="Cambria Math" w:hAnsi="Cambria Math" w:cs="Cambria Math"/>
                    </w:rPr>
                    <w:t>⁢</w:t>
                  </w:r>
                  <w:r>
                    <w:t xml:space="preserve">Союза, мы </w:t>
                  </w:r>
                  <w:proofErr w:type="spellStart"/>
                  <w:r>
                    <w:t>у</w:t>
                  </w:r>
                  <w:r>
                    <w:rPr>
                      <w:rFonts w:ascii="Cambria Math" w:hAnsi="Cambria Math" w:cs="Cambria Math"/>
                    </w:rPr>
                    <w:t>⁢</w:t>
                  </w:r>
                  <w:r>
                    <w:t>видим</w:t>
                  </w:r>
                  <w:proofErr w:type="spellEnd"/>
                  <w:r>
                    <w:t xml:space="preserve">, что </w:t>
                  </w:r>
                  <w:proofErr w:type="spellStart"/>
                  <w:r>
                    <w:t>марк</w:t>
                  </w:r>
                  <w:r>
                    <w:rPr>
                      <w:rFonts w:ascii="Cambria Math" w:hAnsi="Cambria Math" w:cs="Cambria Math"/>
                    </w:rPr>
                    <w:t>⁢</w:t>
                  </w:r>
                  <w:r>
                    <w:t>си</w:t>
                  </w:r>
                  <w:r>
                    <w:rPr>
                      <w:rFonts w:ascii="Cambria Math" w:hAnsi="Cambria Math" w:cs="Cambria Math"/>
                    </w:rPr>
                    <w:t>⁢</w:t>
                  </w:r>
                  <w:proofErr w:type="gramStart"/>
                  <w:r>
                    <w:t>ст</w:t>
                  </w:r>
                  <w:proofErr w:type="gramEnd"/>
                  <w:r>
                    <w:rPr>
                      <w:rFonts w:ascii="Cambria Math" w:hAnsi="Cambria Math" w:cs="Cambria Math"/>
                    </w:rPr>
                    <w:t>⁢</w:t>
                  </w:r>
                  <w:r>
                    <w:t>ская</w:t>
                  </w:r>
                  <w:proofErr w:type="spellEnd"/>
                  <w:r>
                    <w:t xml:space="preserve"> критика капитализма может </w:t>
                  </w:r>
                  <w:r>
                    <w:rPr>
                      <w:rFonts w:ascii="Cambria Math" w:hAnsi="Cambria Math" w:cs="Cambria Math"/>
                    </w:rPr>
                    <w:t>⁢</w:t>
                  </w:r>
                  <w:r>
                    <w:t xml:space="preserve">стать </w:t>
                  </w:r>
                  <w:proofErr w:type="spellStart"/>
                  <w:r>
                    <w:t>отпра</w:t>
                  </w:r>
                  <w:r>
                    <w:rPr>
                      <w:rFonts w:ascii="Cambria Math" w:hAnsi="Cambria Math" w:cs="Cambria Math"/>
                    </w:rPr>
                    <w:t>⁢</w:t>
                  </w:r>
                  <w:r>
                    <w:t>вной</w:t>
                  </w:r>
                  <w:proofErr w:type="spellEnd"/>
                  <w:r>
                    <w:t xml:space="preserve"> точкой для </w:t>
                  </w:r>
                  <w:proofErr w:type="spellStart"/>
                  <w:r>
                    <w:t>о</w:t>
                  </w:r>
                  <w:r>
                    <w:rPr>
                      <w:rFonts w:ascii="Cambria Math" w:hAnsi="Cambria Math" w:cs="Cambria Math"/>
                    </w:rPr>
                    <w:t>⁢</w:t>
                  </w:r>
                  <w:r>
                    <w:t>сознания</w:t>
                  </w:r>
                  <w:proofErr w:type="spellEnd"/>
                  <w:r>
                    <w:t xml:space="preserve"> </w:t>
                  </w:r>
                  <w:proofErr w:type="spellStart"/>
                  <w:r>
                    <w:t>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proofErr w:type="spellStart"/>
                  <w:r>
                    <w:t>суще</w:t>
                  </w:r>
                  <w:r>
                    <w:rPr>
                      <w:rFonts w:ascii="Cambria Math" w:hAnsi="Cambria Math" w:cs="Cambria Math"/>
                    </w:rPr>
                    <w:t>⁢</w:t>
                  </w:r>
                  <w:r>
                    <w:t>ст</w:t>
                  </w:r>
                  <w:r>
                    <w:rPr>
                      <w:rFonts w:ascii="Cambria Math" w:hAnsi="Cambria Math" w:cs="Cambria Math"/>
                    </w:rPr>
                    <w:t>⁢</w:t>
                  </w:r>
                  <w:r>
                    <w:t>вующего</w:t>
                  </w:r>
                  <w:proofErr w:type="spellEnd"/>
                  <w:r>
                    <w:t xml:space="preserve"> </w:t>
                  </w:r>
                  <w:r>
                    <w:rPr>
                      <w:rFonts w:ascii="Cambria Math" w:hAnsi="Cambria Math" w:cs="Cambria Math"/>
                    </w:rPr>
                    <w:t>⁢</w:t>
                  </w:r>
                  <w:r>
                    <w:t xml:space="preserve">в </w:t>
                  </w:r>
                  <w:proofErr w:type="spellStart"/>
                  <w:r>
                    <w:t>обще</w:t>
                  </w:r>
                  <w:r>
                    <w:rPr>
                      <w:rFonts w:ascii="Cambria Math" w:hAnsi="Cambria Math" w:cs="Cambria Math"/>
                    </w:rPr>
                    <w:t>⁢</w:t>
                  </w:r>
                  <w:r>
                    <w:t>ст</w:t>
                  </w:r>
                  <w:r>
                    <w:rPr>
                      <w:rFonts w:ascii="Cambria Math" w:hAnsi="Cambria Math" w:cs="Cambria Math"/>
                    </w:rPr>
                    <w:t>⁢</w:t>
                  </w:r>
                  <w:r>
                    <w:t>ве</w:t>
                  </w:r>
                  <w:proofErr w:type="spellEnd"/>
                  <w:r>
                    <w:t>.</w:t>
                  </w:r>
                </w:p>
                <w:p w:rsidR="003740F5" w:rsidRDefault="003740F5" w:rsidP="00FC31BA"/>
              </w:txbxContent>
            </v:textbox>
          </v:rect>
        </w:pict>
      </w:r>
      <w:r w:rsidRPr="00FC31BA">
        <w:rPr>
          <w:rFonts w:ascii="Times New Roman" w:hAnsi="Times New Roman" w:cs="Times New Roman"/>
          <w:sz w:val="28"/>
          <w:szCs w:val="28"/>
        </w:rPr>
        <w:pict>
          <v:rect id="myshape_556f2ba179196_239" o:spid="_x0000_s1084" style="position:absolute;left:0;text-align:left;margin-left:-6.85pt;margin-top:40pt;width:1pt;height:1pt;z-index:251723776;visibility:hidden;mso-position-horizontal-relative:text;mso-position-vertical-relative:text">
            <v:textbox style="mso-next-textbox:#myshape_556f2ba179196_239">
              <w:txbxContent>
                <w:p w:rsidR="003740F5" w:rsidRDefault="003740F5" w:rsidP="00FC31BA">
                  <w:r>
                    <w:t xml:space="preserve">Рынок </w:t>
                  </w:r>
                  <w:proofErr w:type="spellStart"/>
                  <w:r>
                    <w:t>обе</w:t>
                  </w:r>
                  <w:r>
                    <w:rPr>
                      <w:rFonts w:ascii="Cambria Math" w:hAnsi="Cambria Math" w:cs="Cambria Math"/>
                    </w:rPr>
                    <w:t>⁢</w:t>
                  </w:r>
                  <w:r>
                    <w:t>спечи</w:t>
                  </w:r>
                  <w:r>
                    <w:rPr>
                      <w:rFonts w:ascii="Cambria Math" w:hAnsi="Cambria Math" w:cs="Cambria Math"/>
                    </w:rPr>
                    <w:t>⁢</w:t>
                  </w:r>
                  <w:r>
                    <w:t>вает</w:t>
                  </w:r>
                  <w:proofErr w:type="spellEnd"/>
                  <w:r>
                    <w:t xml:space="preserve"> </w:t>
                  </w:r>
                  <w:proofErr w:type="spellStart"/>
                  <w:r>
                    <w:t>про</w:t>
                  </w:r>
                  <w:r>
                    <w:rPr>
                      <w:rFonts w:ascii="Cambria Math" w:hAnsi="Cambria Math" w:cs="Cambria Math"/>
                    </w:rPr>
                    <w:t>⁢</w:t>
                  </w:r>
                  <w:r>
                    <w:t>стран</w:t>
                  </w:r>
                  <w:r>
                    <w:rPr>
                      <w:rFonts w:ascii="Cambria Math" w:hAnsi="Cambria Math" w:cs="Cambria Math"/>
                    </w:rPr>
                    <w:t>⁢</w:t>
                  </w:r>
                  <w:proofErr w:type="gramStart"/>
                  <w:r>
                    <w:t>ст</w:t>
                  </w:r>
                  <w:proofErr w:type="gramEnd"/>
                  <w:r>
                    <w:rPr>
                      <w:rFonts w:ascii="Cambria Math" w:hAnsi="Cambria Math" w:cs="Cambria Math"/>
                    </w:rPr>
                    <w:t>⁢</w:t>
                  </w:r>
                  <w:r>
                    <w:t>во</w:t>
                  </w:r>
                  <w:proofErr w:type="spellEnd"/>
                  <w:r>
                    <w:t xml:space="preserve"> для реализации </w:t>
                  </w:r>
                  <w:proofErr w:type="spellStart"/>
                  <w:r>
                    <w:t>е</w:t>
                  </w:r>
                  <w:r>
                    <w:rPr>
                      <w:rFonts w:ascii="Cambria Math" w:hAnsi="Cambria Math" w:cs="Cambria Math"/>
                    </w:rPr>
                    <w:t>⁢</w:t>
                  </w:r>
                  <w:r>
                    <w:t>сте</w:t>
                  </w:r>
                  <w:r>
                    <w:rPr>
                      <w:rFonts w:ascii="Cambria Math" w:hAnsi="Cambria Math" w:cs="Cambria Math"/>
                    </w:rPr>
                    <w:t>⁢</w:t>
                  </w:r>
                  <w:r>
                    <w:t>ст</w:t>
                  </w:r>
                  <w:r>
                    <w:rPr>
                      <w:rFonts w:ascii="Cambria Math" w:hAnsi="Cambria Math" w:cs="Cambria Math"/>
                    </w:rPr>
                    <w:t>⁢</w:t>
                  </w:r>
                  <w:r>
                    <w:t>венной</w:t>
                  </w:r>
                  <w:proofErr w:type="spellEnd"/>
                  <w:r>
                    <w:t xml:space="preserve"> </w:t>
                  </w:r>
                  <w:proofErr w:type="spellStart"/>
                  <w:r>
                    <w:t>чело</w:t>
                  </w:r>
                  <w:r>
                    <w:rPr>
                      <w:rFonts w:ascii="Cambria Math" w:hAnsi="Cambria Math" w:cs="Cambria Math"/>
                    </w:rPr>
                    <w:t>⁢</w:t>
                  </w:r>
                  <w:r>
                    <w:t>вече</w:t>
                  </w:r>
                  <w:r>
                    <w:rPr>
                      <w:rFonts w:ascii="Cambria Math" w:hAnsi="Cambria Math" w:cs="Cambria Math"/>
                    </w:rPr>
                    <w:t>⁢</w:t>
                  </w:r>
                  <w:r>
                    <w:t>ской</w:t>
                  </w:r>
                  <w:proofErr w:type="spellEnd"/>
                  <w:r>
                    <w:t xml:space="preserve"> </w:t>
                  </w:r>
                  <w:r>
                    <w:rPr>
                      <w:rFonts w:ascii="Cambria Math" w:hAnsi="Cambria Math" w:cs="Cambria Math"/>
                    </w:rPr>
                    <w:t>⁢</w:t>
                  </w:r>
                  <w:proofErr w:type="spellStart"/>
                  <w:r>
                    <w:t>склонно</w:t>
                  </w:r>
                  <w:r>
                    <w:rPr>
                      <w:rFonts w:ascii="Cambria Math" w:hAnsi="Cambria Math" w:cs="Cambria Math"/>
                    </w:rPr>
                    <w:t>⁢</w:t>
                  </w:r>
                  <w:r>
                    <w:t>сти</w:t>
                  </w:r>
                  <w:proofErr w:type="spellEnd"/>
                  <w:r>
                    <w:t xml:space="preserve"> к «натуральному обмену, </w:t>
                  </w:r>
                  <w:proofErr w:type="spellStart"/>
                  <w:r>
                    <w:t>то</w:t>
                  </w:r>
                  <w:r>
                    <w:rPr>
                      <w:rFonts w:ascii="Cambria Math" w:hAnsi="Cambria Math" w:cs="Cambria Math"/>
                    </w:rPr>
                    <w:t>⁢</w:t>
                  </w:r>
                  <w:r>
                    <w:t>варному</w:t>
                  </w:r>
                  <w:proofErr w:type="spellEnd"/>
                  <w:r>
                    <w:t xml:space="preserve"> обмену и </w:t>
                  </w:r>
                  <w:proofErr w:type="spellStart"/>
                  <w:r>
                    <w:t>торго</w:t>
                  </w:r>
                  <w:r>
                    <w:rPr>
                      <w:rFonts w:ascii="Cambria Math" w:hAnsi="Cambria Math" w:cs="Cambria Math"/>
                    </w:rPr>
                    <w:t>⁢</w:t>
                  </w:r>
                  <w:r>
                    <w:t>вле</w:t>
                  </w:r>
                  <w:proofErr w:type="spellEnd"/>
                  <w:r>
                    <w:t xml:space="preserve">», </w:t>
                  </w:r>
                  <w:r>
                    <w:rPr>
                      <w:rFonts w:ascii="Cambria Math" w:hAnsi="Cambria Math" w:cs="Cambria Math"/>
                    </w:rPr>
                    <w:t>⁢</w:t>
                  </w:r>
                  <w:r>
                    <w:t xml:space="preserve">в то </w:t>
                  </w:r>
                  <w:r>
                    <w:rPr>
                      <w:rFonts w:ascii="Cambria Math" w:hAnsi="Cambria Math" w:cs="Cambria Math"/>
                    </w:rPr>
                    <w:t>⁢</w:t>
                  </w:r>
                  <w:r>
                    <w:t>время как «</w:t>
                  </w:r>
                  <w:proofErr w:type="spellStart"/>
                  <w:r>
                    <w:t>не</w:t>
                  </w:r>
                  <w:r>
                    <w:rPr>
                      <w:rFonts w:ascii="Cambria Math" w:hAnsi="Cambria Math" w:cs="Cambria Math"/>
                    </w:rPr>
                    <w:t>⁢</w:t>
                  </w:r>
                  <w:r>
                    <w:t>видимая</w:t>
                  </w:r>
                  <w:proofErr w:type="spellEnd"/>
                  <w:r>
                    <w:t xml:space="preserve"> рука рынка» регулирует эти </w:t>
                  </w:r>
                  <w:r>
                    <w:rPr>
                      <w:rFonts w:ascii="Cambria Math" w:hAnsi="Cambria Math" w:cs="Cambria Math"/>
                    </w:rPr>
                    <w:t>⁢</w:t>
                  </w:r>
                  <w:r>
                    <w:t xml:space="preserve">виды </w:t>
                  </w:r>
                  <w:proofErr w:type="spellStart"/>
                  <w:r>
                    <w:t>деятельно</w:t>
                  </w:r>
                  <w:r>
                    <w:rPr>
                      <w:rFonts w:ascii="Cambria Math" w:hAnsi="Cambria Math" w:cs="Cambria Math"/>
                    </w:rPr>
                    <w:t>⁢</w:t>
                  </w:r>
                  <w:r>
                    <w:t>сти</w:t>
                  </w:r>
                  <w:proofErr w:type="spellEnd"/>
                  <w:r>
                    <w:t xml:space="preserve">, чтобы </w:t>
                  </w:r>
                  <w:r>
                    <w:rPr>
                      <w:rFonts w:ascii="Cambria Math" w:hAnsi="Cambria Math" w:cs="Cambria Math"/>
                    </w:rPr>
                    <w:t>⁢</w:t>
                  </w:r>
                  <w:r>
                    <w:t xml:space="preserve">сохранять </w:t>
                  </w:r>
                  <w:proofErr w:type="spellStart"/>
                  <w:r>
                    <w:t>экономиче</w:t>
                  </w:r>
                  <w:r>
                    <w:rPr>
                      <w:rFonts w:ascii="Cambria Math" w:hAnsi="Cambria Math" w:cs="Cambria Math"/>
                    </w:rPr>
                    <w:t>⁢</w:t>
                  </w:r>
                  <w:r>
                    <w:t>ское</w:t>
                  </w:r>
                  <w:proofErr w:type="spellEnd"/>
                  <w:r>
                    <w:t xml:space="preserve">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сие</w:t>
                  </w:r>
                  <w:proofErr w:type="spellEnd"/>
                  <w:r>
                    <w:t xml:space="preserve">. </w:t>
                  </w:r>
                  <w:r>
                    <w:rPr>
                      <w:rFonts w:ascii="Cambria Math" w:hAnsi="Cambria Math" w:cs="Cambria Math"/>
                    </w:rPr>
                    <w:t>⁢</w:t>
                  </w:r>
                  <w:proofErr w:type="spellStart"/>
                  <w:r>
                    <w:t>В</w:t>
                  </w:r>
                  <w:r>
                    <w:rPr>
                      <w:rFonts w:ascii="Cambria Math" w:hAnsi="Cambria Math" w:cs="Cambria Math"/>
                    </w:rPr>
                    <w:t>⁢</w:t>
                  </w:r>
                  <w:r>
                    <w:t>с</w:t>
                  </w:r>
                  <w:r>
                    <w:rPr>
                      <w:rFonts w:ascii="Cambria Math" w:hAnsi="Cambria Math" w:cs="Cambria Math"/>
                    </w:rPr>
                    <w:t>⁢</w:t>
                  </w:r>
                  <w:r>
                    <w:t>ведении</w:t>
                  </w:r>
                  <w:proofErr w:type="spellEnd"/>
                  <w:r>
                    <w:t xml:space="preserve"> </w:t>
                  </w:r>
                  <w:r>
                    <w:rPr>
                      <w:rFonts w:ascii="Cambria Math" w:hAnsi="Cambria Math" w:cs="Cambria Math"/>
                    </w:rPr>
                    <w:t>⁢</w:t>
                  </w:r>
                  <w:proofErr w:type="spellStart"/>
                  <w:r>
                    <w:t>вме</w:t>
                  </w:r>
                  <w:r>
                    <w:rPr>
                      <w:rFonts w:ascii="Cambria Math" w:hAnsi="Cambria Math" w:cs="Cambria Math"/>
                    </w:rPr>
                    <w:t>⁢</w:t>
                  </w:r>
                  <w:r>
                    <w:t>сте</w:t>
                  </w:r>
                  <w:proofErr w:type="spellEnd"/>
                  <w:r>
                    <w:t xml:space="preserve"> </w:t>
                  </w:r>
                  <w:r>
                    <w:rPr>
                      <w:rFonts w:ascii="Cambria Math" w:hAnsi="Cambria Math" w:cs="Cambria Math"/>
                    </w:rPr>
                    <w:t>⁢</w:t>
                  </w:r>
                  <w:proofErr w:type="spellStart"/>
                  <w:r>
                    <w:t>в</w:t>
                  </w:r>
                  <w:r>
                    <w:rPr>
                      <w:rFonts w:ascii="Cambria Math" w:hAnsi="Cambria Math" w:cs="Cambria Math"/>
                    </w:rPr>
                    <w:t>⁢</w:t>
                  </w:r>
                  <w:r>
                    <w:t>сех</w:t>
                  </w:r>
                  <w:proofErr w:type="spellEnd"/>
                  <w:r>
                    <w:t xml:space="preserve"> транзакций, </w:t>
                  </w:r>
                  <w:r>
                    <w:rPr>
                      <w:rFonts w:ascii="Cambria Math" w:hAnsi="Cambria Math" w:cs="Cambria Math"/>
                    </w:rPr>
                    <w:t>⁢</w:t>
                  </w:r>
                  <w:proofErr w:type="spellStart"/>
                  <w:r>
                    <w:t>со</w:t>
                  </w:r>
                  <w:r>
                    <w:rPr>
                      <w:rFonts w:ascii="Cambria Math" w:hAnsi="Cambria Math" w:cs="Cambria Math"/>
                    </w:rPr>
                    <w:t>⁢</w:t>
                  </w:r>
                  <w:r>
                    <w:t>вершаемых</w:t>
                  </w:r>
                  <w:proofErr w:type="spellEnd"/>
                  <w:r>
                    <w:t xml:space="preserve"> людьми, рынок также </w:t>
                  </w:r>
                  <w:r>
                    <w:rPr>
                      <w:rFonts w:ascii="Cambria Math" w:hAnsi="Cambria Math" w:cs="Cambria Math"/>
                    </w:rPr>
                    <w:t>⁢</w:t>
                  </w:r>
                  <w:proofErr w:type="spellStart"/>
                  <w:r>
                    <w:t>с</w:t>
                  </w:r>
                  <w:r>
                    <w:rPr>
                      <w:rFonts w:ascii="Cambria Math" w:hAnsi="Cambria Math" w:cs="Cambria Math"/>
                    </w:rPr>
                    <w:t>⁢</w:t>
                  </w:r>
                  <w:r>
                    <w:t>водит</w:t>
                  </w:r>
                  <w:proofErr w:type="spellEnd"/>
                  <w:r>
                    <w:t xml:space="preserve"> </w:t>
                  </w:r>
                  <w:r>
                    <w:rPr>
                      <w:rFonts w:ascii="Cambria Math" w:hAnsi="Cambria Math" w:cs="Cambria Math"/>
                    </w:rPr>
                    <w:t>⁢</w:t>
                  </w:r>
                  <w:proofErr w:type="spellStart"/>
                  <w:r>
                    <w:t>вме</w:t>
                  </w:r>
                  <w:r>
                    <w:rPr>
                      <w:rFonts w:ascii="Cambria Math" w:hAnsi="Cambria Math" w:cs="Cambria Math"/>
                    </w:rPr>
                    <w:t>⁢</w:t>
                  </w:r>
                  <w:r>
                    <w:t>сте</w:t>
                  </w:r>
                  <w:proofErr w:type="spellEnd"/>
                  <w:r>
                    <w:t xml:space="preserve"> рациональные реакции на </w:t>
                  </w:r>
                  <w:proofErr w:type="spellStart"/>
                  <w:r>
                    <w:t>кризи</w:t>
                  </w:r>
                  <w:r>
                    <w:rPr>
                      <w:rFonts w:ascii="Cambria Math" w:hAnsi="Cambria Math" w:cs="Cambria Math"/>
                    </w:rPr>
                    <w:t>⁢</w:t>
                  </w:r>
                  <w:r>
                    <w:t>с</w:t>
                  </w:r>
                  <w:proofErr w:type="spellEnd"/>
                  <w:r>
                    <w:t xml:space="preserve">. По </w:t>
                  </w:r>
                  <w:r>
                    <w:rPr>
                      <w:rFonts w:ascii="Cambria Math" w:hAnsi="Cambria Math" w:cs="Cambria Math"/>
                    </w:rPr>
                    <w:t>⁢</w:t>
                  </w:r>
                  <w:r>
                    <w:t xml:space="preserve">сути, рынок </w:t>
                  </w:r>
                  <w:r>
                    <w:rPr>
                      <w:rFonts w:ascii="Cambria Math" w:hAnsi="Cambria Math" w:cs="Cambria Math"/>
                    </w:rPr>
                    <w:t>⁢</w:t>
                  </w:r>
                  <w:r>
                    <w:t xml:space="preserve">сам по </w:t>
                  </w:r>
                  <w:r>
                    <w:rPr>
                      <w:rFonts w:ascii="Cambria Math" w:hAnsi="Cambria Math" w:cs="Cambria Math"/>
                    </w:rPr>
                    <w:t>⁢</w:t>
                  </w:r>
                  <w:r>
                    <w:t xml:space="preserve">себе очень </w:t>
                  </w:r>
                  <w:proofErr w:type="spellStart"/>
                  <w:r>
                    <w:t>бы</w:t>
                  </w:r>
                  <w:r>
                    <w:rPr>
                      <w:rFonts w:ascii="Cambria Math" w:hAnsi="Cambria Math" w:cs="Cambria Math"/>
                    </w:rPr>
                    <w:t>⁢</w:t>
                  </w:r>
                  <w:r>
                    <w:t>стро</w:t>
                  </w:r>
                  <w:proofErr w:type="spellEnd"/>
                  <w:r>
                    <w:t xml:space="preserve"> реагирует на любые </w:t>
                  </w:r>
                  <w:proofErr w:type="spellStart"/>
                  <w:r>
                    <w:t>потря</w:t>
                  </w:r>
                  <w:r>
                    <w:rPr>
                      <w:rFonts w:ascii="Cambria Math" w:hAnsi="Cambria Math" w:cs="Cambria Math"/>
                    </w:rPr>
                    <w:t>⁢</w:t>
                  </w:r>
                  <w:r>
                    <w:t>сения</w:t>
                  </w:r>
                  <w:proofErr w:type="spellEnd"/>
                  <w:r>
                    <w:t xml:space="preserve"> и не </w:t>
                  </w:r>
                  <w:proofErr w:type="spellStart"/>
                  <w:r>
                    <w:t>нуждает</w:t>
                  </w:r>
                  <w:r>
                    <w:rPr>
                      <w:rFonts w:ascii="Cambria Math" w:hAnsi="Cambria Math" w:cs="Cambria Math"/>
                    </w:rPr>
                    <w:t>⁢</w:t>
                  </w:r>
                  <w:r>
                    <w:t>ся</w:t>
                  </w:r>
                  <w:proofErr w:type="spellEnd"/>
                  <w:r>
                    <w:t xml:space="preserve"> </w:t>
                  </w:r>
                  <w:r>
                    <w:rPr>
                      <w:rFonts w:ascii="Cambria Math" w:hAnsi="Cambria Math" w:cs="Cambria Math"/>
                    </w:rPr>
                    <w:t>⁢</w:t>
                  </w:r>
                  <w:r>
                    <w:t xml:space="preserve">в </w:t>
                  </w:r>
                  <w:proofErr w:type="spellStart"/>
                  <w:r>
                    <w:t>го</w:t>
                  </w:r>
                  <w:r>
                    <w:rPr>
                      <w:rFonts w:ascii="Cambria Math" w:hAnsi="Cambria Math" w:cs="Cambria Math"/>
                    </w:rPr>
                    <w:t>⁢</w:t>
                  </w:r>
                  <w:r>
                    <w:t>судар</w:t>
                  </w:r>
                  <w:r>
                    <w:rPr>
                      <w:rFonts w:ascii="Cambria Math" w:hAnsi="Cambria Math" w:cs="Cambria Math"/>
                    </w:rPr>
                    <w:t>⁢</w:t>
                  </w:r>
                  <w:proofErr w:type="gramStart"/>
                  <w:r>
                    <w:t>ст</w:t>
                  </w:r>
                  <w:proofErr w:type="gramEnd"/>
                  <w:r>
                    <w:rPr>
                      <w:rFonts w:ascii="Cambria Math" w:hAnsi="Cambria Math" w:cs="Cambria Math"/>
                    </w:rPr>
                    <w:t>⁢</w:t>
                  </w:r>
                  <w:r>
                    <w:t>венном</w:t>
                  </w:r>
                  <w:proofErr w:type="spellEnd"/>
                  <w:r>
                    <w:t xml:space="preserve"> </w:t>
                  </w:r>
                  <w:r>
                    <w:rPr>
                      <w:rFonts w:ascii="Cambria Math" w:hAnsi="Cambria Math" w:cs="Cambria Math"/>
                    </w:rPr>
                    <w:t>⁢</w:t>
                  </w:r>
                  <w:proofErr w:type="spellStart"/>
                  <w:r>
                    <w:t>вмешатель</w:t>
                  </w:r>
                  <w:r>
                    <w:rPr>
                      <w:rFonts w:ascii="Cambria Math" w:hAnsi="Cambria Math" w:cs="Cambria Math"/>
                    </w:rPr>
                    <w:t>⁢</w:t>
                  </w:r>
                  <w:r>
                    <w:t>ст</w:t>
                  </w:r>
                  <w:r>
                    <w:rPr>
                      <w:rFonts w:ascii="Cambria Math" w:hAnsi="Cambria Math" w:cs="Cambria Math"/>
                    </w:rPr>
                    <w:t>⁢</w:t>
                  </w:r>
                  <w:r>
                    <w:t>ве</w:t>
                  </w:r>
                  <w:proofErr w:type="spellEnd"/>
                  <w:r>
                    <w:t xml:space="preserve">. </w:t>
                  </w:r>
                  <w:r>
                    <w:rPr>
                      <w:rFonts w:ascii="Cambria Math" w:hAnsi="Cambria Math" w:cs="Cambria Math"/>
                    </w:rPr>
                    <w:t>⁢</w:t>
                  </w:r>
                  <w:r>
                    <w:t xml:space="preserve">Стимулирующая </w:t>
                  </w:r>
                  <w:proofErr w:type="spellStart"/>
                  <w:r>
                    <w:t>го</w:t>
                  </w:r>
                  <w:r>
                    <w:rPr>
                      <w:rFonts w:ascii="Cambria Math" w:hAnsi="Cambria Math" w:cs="Cambria Math"/>
                    </w:rPr>
                    <w:t>⁢</w:t>
                  </w:r>
                  <w:r>
                    <w:t>судар</w:t>
                  </w:r>
                  <w:r>
                    <w:rPr>
                      <w:rFonts w:ascii="Cambria Math" w:hAnsi="Cambria Math" w:cs="Cambria Math"/>
                    </w:rPr>
                    <w:t>⁢</w:t>
                  </w:r>
                  <w:proofErr w:type="gramStart"/>
                  <w:r>
                    <w:t>ст</w:t>
                  </w:r>
                  <w:proofErr w:type="gramEnd"/>
                  <w:r>
                    <w:rPr>
                      <w:rFonts w:ascii="Cambria Math" w:hAnsi="Cambria Math" w:cs="Cambria Math"/>
                    </w:rPr>
                    <w:t>⁢</w:t>
                  </w:r>
                  <w:r>
                    <w:t>венная</w:t>
                  </w:r>
                  <w:proofErr w:type="spellEnd"/>
                  <w:r>
                    <w:t xml:space="preserve"> политика только </w:t>
                  </w:r>
                  <w:proofErr w:type="spellStart"/>
                  <w:r>
                    <w:t>ограничи</w:t>
                  </w:r>
                  <w:r>
                    <w:rPr>
                      <w:rFonts w:ascii="Cambria Math" w:hAnsi="Cambria Math" w:cs="Cambria Math"/>
                    </w:rPr>
                    <w:t>⁢</w:t>
                  </w:r>
                  <w:r>
                    <w:t>вает</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собно</w:t>
                  </w:r>
                  <w:r>
                    <w:rPr>
                      <w:rFonts w:ascii="Cambria Math" w:hAnsi="Cambria Math" w:cs="Cambria Math"/>
                    </w:rPr>
                    <w:t>⁢</w:t>
                  </w:r>
                  <w:r>
                    <w:t>сть</w:t>
                  </w:r>
                  <w:proofErr w:type="spellEnd"/>
                  <w:r>
                    <w:t xml:space="preserve"> рынка </w:t>
                  </w:r>
                  <w:r>
                    <w:rPr>
                      <w:rFonts w:ascii="Cambria Math" w:hAnsi="Cambria Math" w:cs="Cambria Math"/>
                    </w:rPr>
                    <w:t>⁢</w:t>
                  </w:r>
                  <w:proofErr w:type="spellStart"/>
                  <w:r>
                    <w:t>сно</w:t>
                  </w:r>
                  <w:r>
                    <w:rPr>
                      <w:rFonts w:ascii="Cambria Math" w:hAnsi="Cambria Math" w:cs="Cambria Math"/>
                    </w:rPr>
                    <w:t>⁢</w:t>
                  </w:r>
                  <w:r>
                    <w:t>ва</w:t>
                  </w:r>
                  <w:proofErr w:type="spellEnd"/>
                  <w:r>
                    <w:t xml:space="preserve"> прийти </w:t>
                  </w:r>
                  <w:r>
                    <w:rPr>
                      <w:rFonts w:ascii="Cambria Math" w:hAnsi="Cambria Math" w:cs="Cambria Math"/>
                    </w:rPr>
                    <w:t>⁢</w:t>
                  </w:r>
                  <w:r>
                    <w:t xml:space="preserve">в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сие</w:t>
                  </w:r>
                  <w:proofErr w:type="spellEnd"/>
                  <w:r>
                    <w:t xml:space="preserve">: </w:t>
                  </w:r>
                  <w:proofErr w:type="spellStart"/>
                  <w:r>
                    <w:t>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во</w:t>
                  </w:r>
                  <w:proofErr w:type="spellEnd"/>
                  <w:r>
                    <w:t xml:space="preserve"> </w:t>
                  </w:r>
                  <w:proofErr w:type="spellStart"/>
                  <w:r>
                    <w:t>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w:t>
                  </w:r>
                  <w:proofErr w:type="spellEnd"/>
                  <w:r>
                    <w:t xml:space="preserve"> </w:t>
                  </w:r>
                  <w:proofErr w:type="spellStart"/>
                  <w:r>
                    <w:t>у</w:t>
                  </w:r>
                  <w:r>
                    <w:rPr>
                      <w:rFonts w:ascii="Cambria Math" w:hAnsi="Cambria Math" w:cs="Cambria Math"/>
                    </w:rPr>
                    <w:t>⁢</w:t>
                  </w:r>
                  <w:r>
                    <w:t>величи</w:t>
                  </w:r>
                  <w:r>
                    <w:rPr>
                      <w:rFonts w:ascii="Cambria Math" w:hAnsi="Cambria Math" w:cs="Cambria Math"/>
                    </w:rPr>
                    <w:t>⁢</w:t>
                  </w:r>
                  <w:r>
                    <w:t>вает</w:t>
                  </w:r>
                  <w:proofErr w:type="spellEnd"/>
                  <w:r>
                    <w:t xml:space="preserve"> доход </w:t>
                  </w:r>
                  <w:r>
                    <w:rPr>
                      <w:rFonts w:ascii="Cambria Math" w:hAnsi="Cambria Math" w:cs="Cambria Math"/>
                    </w:rPr>
                    <w:t>⁢</w:t>
                  </w:r>
                  <w:r>
                    <w:t xml:space="preserve">во </w:t>
                  </w:r>
                  <w:r>
                    <w:rPr>
                      <w:rFonts w:ascii="Cambria Math" w:hAnsi="Cambria Math" w:cs="Cambria Math"/>
                    </w:rPr>
                    <w:t>⁢</w:t>
                  </w:r>
                  <w:r>
                    <w:t xml:space="preserve">время </w:t>
                  </w:r>
                  <w:proofErr w:type="spellStart"/>
                  <w:r>
                    <w:t>кризи</w:t>
                  </w:r>
                  <w:r>
                    <w:rPr>
                      <w:rFonts w:ascii="Cambria Math" w:hAnsi="Cambria Math" w:cs="Cambria Math"/>
                    </w:rPr>
                    <w:t>⁢</w:t>
                  </w:r>
                  <w:r>
                    <w:t>са</w:t>
                  </w:r>
                  <w:proofErr w:type="spellEnd"/>
                  <w:r>
                    <w:t xml:space="preserve">, </w:t>
                  </w:r>
                  <w:r>
                    <w:rPr>
                      <w:rFonts w:ascii="Cambria Math" w:hAnsi="Cambria Math" w:cs="Cambria Math"/>
                    </w:rPr>
                    <w:t>⁢</w:t>
                  </w:r>
                  <w:r>
                    <w:t xml:space="preserve">временно </w:t>
                  </w:r>
                  <w:proofErr w:type="spellStart"/>
                  <w:r>
                    <w:t>поддержи</w:t>
                  </w:r>
                  <w:r>
                    <w:rPr>
                      <w:rFonts w:ascii="Cambria Math" w:hAnsi="Cambria Math" w:cs="Cambria Math"/>
                    </w:rPr>
                    <w:t>⁢</w:t>
                  </w:r>
                  <w:r>
                    <w:t>вая</w:t>
                  </w:r>
                  <w:proofErr w:type="spellEnd"/>
                  <w:r>
                    <w:t xml:space="preserve"> </w:t>
                  </w:r>
                  <w:proofErr w:type="spellStart"/>
                  <w:r>
                    <w:t>нара</w:t>
                  </w:r>
                  <w:r>
                    <w:rPr>
                      <w:rFonts w:ascii="Cambria Math" w:hAnsi="Cambria Math" w:cs="Cambria Math"/>
                    </w:rPr>
                    <w:t>⁢</w:t>
                  </w:r>
                  <w:r>
                    <w:t>стающую</w:t>
                  </w:r>
                  <w:proofErr w:type="spellEnd"/>
                  <w:r>
                    <w:t xml:space="preserve"> </w:t>
                  </w:r>
                  <w:proofErr w:type="spellStart"/>
                  <w:r>
                    <w:t>не</w:t>
                  </w:r>
                  <w:r>
                    <w:rPr>
                      <w:rFonts w:ascii="Cambria Math" w:hAnsi="Cambria Math" w:cs="Cambria Math"/>
                    </w:rPr>
                    <w:t>⁢</w:t>
                  </w:r>
                  <w:r>
                    <w:t>стабильно</w:t>
                  </w:r>
                  <w:r>
                    <w:rPr>
                      <w:rFonts w:ascii="Cambria Math" w:hAnsi="Cambria Math" w:cs="Cambria Math"/>
                    </w:rPr>
                    <w:t>⁢</w:t>
                  </w:r>
                  <w:r>
                    <w:t>сть</w:t>
                  </w:r>
                  <w:proofErr w:type="spellEnd"/>
                  <w:r>
                    <w:t xml:space="preserve"> рыночного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сия</w:t>
                  </w:r>
                  <w:proofErr w:type="spellEnd"/>
                  <w:r>
                    <w:t xml:space="preserve">. Роберт </w:t>
                  </w:r>
                  <w:proofErr w:type="spellStart"/>
                  <w:r>
                    <w:t>Лука</w:t>
                  </w:r>
                  <w:r>
                    <w:rPr>
                      <w:rFonts w:ascii="Cambria Math" w:hAnsi="Cambria Math" w:cs="Cambria Math"/>
                    </w:rPr>
                    <w:t>⁢</w:t>
                  </w:r>
                  <w:r>
                    <w:t>с</w:t>
                  </w:r>
                  <w:proofErr w:type="spellEnd"/>
                  <w:r>
                    <w:t xml:space="preserve">–младший </w:t>
                  </w:r>
                  <w:proofErr w:type="spellStart"/>
                  <w:r>
                    <w:t>ра</w:t>
                  </w:r>
                  <w:r>
                    <w:rPr>
                      <w:rFonts w:ascii="Cambria Math" w:hAnsi="Cambria Math" w:cs="Cambria Math"/>
                    </w:rPr>
                    <w:t>⁢</w:t>
                  </w:r>
                  <w:r>
                    <w:t>сширил</w:t>
                  </w:r>
                  <w:proofErr w:type="spellEnd"/>
                  <w:r>
                    <w:t xml:space="preserve"> понимание </w:t>
                  </w:r>
                  <w:r>
                    <w:rPr>
                      <w:rFonts w:ascii="Cambria Math" w:hAnsi="Cambria Math" w:cs="Cambria Math"/>
                    </w:rPr>
                    <w:t>⁢</w:t>
                  </w:r>
                  <w:r>
                    <w:t xml:space="preserve">влияния </w:t>
                  </w:r>
                  <w:proofErr w:type="spellStart"/>
                  <w:r>
                    <w:t>экономиче</w:t>
                  </w:r>
                  <w:r>
                    <w:rPr>
                      <w:rFonts w:ascii="Cambria Math" w:hAnsi="Cambria Math" w:cs="Cambria Math"/>
                    </w:rPr>
                    <w:t>⁢</w:t>
                  </w:r>
                  <w:r>
                    <w:t>ской</w:t>
                  </w:r>
                  <w:proofErr w:type="spellEnd"/>
                  <w:r>
                    <w:t xml:space="preserve"> политики, </w:t>
                  </w:r>
                  <w:proofErr w:type="spellStart"/>
                  <w:r>
                    <w:t>зая</w:t>
                  </w:r>
                  <w:r>
                    <w:rPr>
                      <w:rFonts w:ascii="Cambria Math" w:hAnsi="Cambria Math" w:cs="Cambria Math"/>
                    </w:rPr>
                    <w:t>⁢</w:t>
                  </w:r>
                  <w:r>
                    <w:t>ви</w:t>
                  </w:r>
                  <w:r>
                    <w:rPr>
                      <w:rFonts w:ascii="Cambria Math" w:hAnsi="Cambria Math" w:cs="Cambria Math"/>
                    </w:rPr>
                    <w:t>⁢</w:t>
                  </w:r>
                  <w:r>
                    <w:t>в</w:t>
                  </w:r>
                  <w:proofErr w:type="spellEnd"/>
                  <w:r>
                    <w:t xml:space="preserve">, что «рациональные ожидания» </w:t>
                  </w:r>
                  <w:proofErr w:type="spellStart"/>
                  <w:r>
                    <w:t>обу</w:t>
                  </w:r>
                  <w:r>
                    <w:rPr>
                      <w:rFonts w:ascii="Cambria Math" w:hAnsi="Cambria Math" w:cs="Cambria Math"/>
                    </w:rPr>
                    <w:t>⁢</w:t>
                  </w:r>
                  <w:r>
                    <w:t>сло</w:t>
                  </w:r>
                  <w:r>
                    <w:rPr>
                      <w:rFonts w:ascii="Cambria Math" w:hAnsi="Cambria Math" w:cs="Cambria Math"/>
                    </w:rPr>
                    <w:t>⁢</w:t>
                  </w:r>
                  <w:r>
                    <w:t>вли</w:t>
                  </w:r>
                  <w:r>
                    <w:rPr>
                      <w:rFonts w:ascii="Cambria Math" w:hAnsi="Cambria Math" w:cs="Cambria Math"/>
                    </w:rPr>
                    <w:t>⁢</w:t>
                  </w:r>
                  <w:r>
                    <w:t>вают</w:t>
                  </w:r>
                  <w:proofErr w:type="spellEnd"/>
                  <w:r>
                    <w:t xml:space="preserve"> </w:t>
                  </w:r>
                  <w:r>
                    <w:rPr>
                      <w:rFonts w:ascii="Cambria Math" w:hAnsi="Cambria Math" w:cs="Cambria Math"/>
                    </w:rPr>
                    <w:t>⁢</w:t>
                  </w:r>
                  <w:r>
                    <w:t xml:space="preserve">само </w:t>
                  </w:r>
                  <w:r>
                    <w:rPr>
                      <w:rFonts w:ascii="Cambria Math" w:hAnsi="Cambria Math" w:cs="Cambria Math"/>
                    </w:rPr>
                    <w:t>⁢</w:t>
                  </w:r>
                  <w:proofErr w:type="spellStart"/>
                  <w:r>
                    <w:t>воздей</w:t>
                  </w:r>
                  <w:r>
                    <w:rPr>
                      <w:rFonts w:ascii="Cambria Math" w:hAnsi="Cambria Math" w:cs="Cambria Math"/>
                    </w:rPr>
                    <w:t>⁢</w:t>
                  </w:r>
                  <w:proofErr w:type="gramStart"/>
                  <w:r>
                    <w:t>ст</w:t>
                  </w:r>
                  <w:proofErr w:type="gramEnd"/>
                  <w:r>
                    <w:rPr>
                      <w:rFonts w:ascii="Cambria Math" w:hAnsi="Cambria Math" w:cs="Cambria Math"/>
                    </w:rPr>
                    <w:t>⁢</w:t>
                  </w:r>
                  <w:r>
                    <w:t>вие</w:t>
                  </w:r>
                  <w:proofErr w:type="spellEnd"/>
                  <w:r>
                    <w:t xml:space="preserve"> этой политики. </w:t>
                  </w:r>
                  <w:proofErr w:type="spellStart"/>
                  <w:proofErr w:type="gramStart"/>
                  <w:r>
                    <w:t>Экономиче</w:t>
                  </w:r>
                  <w:r>
                    <w:rPr>
                      <w:rFonts w:ascii="Cambria Math" w:hAnsi="Cambria Math" w:cs="Cambria Math"/>
                    </w:rPr>
                    <w:t>⁢</w:t>
                  </w:r>
                  <w:r>
                    <w:t>ская</w:t>
                  </w:r>
                  <w:proofErr w:type="spellEnd"/>
                  <w:proofErr w:type="gramEnd"/>
                  <w:r>
                    <w:t xml:space="preserve"> политика не может обманным путем </w:t>
                  </w:r>
                  <w:proofErr w:type="spellStart"/>
                  <w:r>
                    <w:t>за</w:t>
                  </w:r>
                  <w:r>
                    <w:rPr>
                      <w:rFonts w:ascii="Cambria Math" w:hAnsi="Cambria Math" w:cs="Cambria Math"/>
                    </w:rPr>
                    <w:t>⁢</w:t>
                  </w:r>
                  <w:r>
                    <w:t>ста</w:t>
                  </w:r>
                  <w:r>
                    <w:rPr>
                      <w:rFonts w:ascii="Cambria Math" w:hAnsi="Cambria Math" w:cs="Cambria Math"/>
                    </w:rPr>
                    <w:t>⁢</w:t>
                  </w:r>
                  <w:r>
                    <w:t>вить</w:t>
                  </w:r>
                  <w:proofErr w:type="spellEnd"/>
                  <w:r>
                    <w:t xml:space="preserve"> людей </w:t>
                  </w:r>
                  <w:proofErr w:type="spellStart"/>
                  <w:r>
                    <w:t>реагиро</w:t>
                  </w:r>
                  <w:r>
                    <w:rPr>
                      <w:rFonts w:ascii="Cambria Math" w:hAnsi="Cambria Math" w:cs="Cambria Math"/>
                    </w:rPr>
                    <w:t>⁢</w:t>
                  </w:r>
                  <w:r>
                    <w:t>вать</w:t>
                  </w:r>
                  <w:proofErr w:type="spellEnd"/>
                  <w:r>
                    <w:t xml:space="preserve"> тем или иным образом. И наоборот, </w:t>
                  </w:r>
                  <w:proofErr w:type="spellStart"/>
                  <w:r>
                    <w:t>е</w:t>
                  </w:r>
                  <w:r>
                    <w:rPr>
                      <w:rFonts w:ascii="Cambria Math" w:hAnsi="Cambria Math" w:cs="Cambria Math"/>
                    </w:rPr>
                    <w:t>⁢</w:t>
                  </w:r>
                  <w:r>
                    <w:t>сли</w:t>
                  </w:r>
                  <w:proofErr w:type="spellEnd"/>
                  <w:r>
                    <w:t xml:space="preserve"> </w:t>
                  </w:r>
                  <w:proofErr w:type="spellStart"/>
                  <w:r>
                    <w:t>го</w:t>
                  </w:r>
                  <w:r>
                    <w:rPr>
                      <w:rFonts w:ascii="Cambria Math" w:hAnsi="Cambria Math" w:cs="Cambria Math"/>
                    </w:rPr>
                    <w:t>⁢</w:t>
                  </w:r>
                  <w:r>
                    <w:t>судар</w:t>
                  </w:r>
                  <w:r>
                    <w:rPr>
                      <w:rFonts w:ascii="Cambria Math" w:hAnsi="Cambria Math" w:cs="Cambria Math"/>
                    </w:rPr>
                    <w:t>⁢</w:t>
                  </w:r>
                  <w:proofErr w:type="gramStart"/>
                  <w:r>
                    <w:t>ст</w:t>
                  </w:r>
                  <w:proofErr w:type="gramEnd"/>
                  <w:r>
                    <w:rPr>
                      <w:rFonts w:ascii="Cambria Math" w:hAnsi="Cambria Math" w:cs="Cambria Math"/>
                    </w:rPr>
                    <w:t>⁢</w:t>
                  </w:r>
                  <w:r>
                    <w:t>ву</w:t>
                  </w:r>
                  <w:proofErr w:type="spellEnd"/>
                  <w:r>
                    <w:t xml:space="preserve"> </w:t>
                  </w:r>
                  <w:proofErr w:type="spellStart"/>
                  <w:r>
                    <w:t>до</w:t>
                  </w:r>
                  <w:r>
                    <w:rPr>
                      <w:rFonts w:ascii="Cambria Math" w:hAnsi="Cambria Math" w:cs="Cambria Math"/>
                    </w:rPr>
                    <w:t>⁢</w:t>
                  </w:r>
                  <w:r>
                    <w:t>веряют</w:t>
                  </w:r>
                  <w:proofErr w:type="spellEnd"/>
                  <w:r>
                    <w:t xml:space="preserve">, политика </w:t>
                  </w:r>
                  <w:r>
                    <w:rPr>
                      <w:rFonts w:ascii="Cambria Math" w:hAnsi="Cambria Math" w:cs="Cambria Math"/>
                    </w:rPr>
                    <w:t>⁢</w:t>
                  </w:r>
                  <w:proofErr w:type="spellStart"/>
                  <w:r>
                    <w:t>спо</w:t>
                  </w:r>
                  <w:r>
                    <w:rPr>
                      <w:rFonts w:ascii="Cambria Math" w:hAnsi="Cambria Math" w:cs="Cambria Math"/>
                    </w:rPr>
                    <w:t>⁢</w:t>
                  </w:r>
                  <w:r>
                    <w:t>собна</w:t>
                  </w:r>
                  <w:proofErr w:type="spellEnd"/>
                  <w:r>
                    <w:t xml:space="preserve"> изменить реакцию.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w:t>
                  </w:r>
                  <w:proofErr w:type="spellEnd"/>
                  <w:r>
                    <w:t xml:space="preserve"> школа делает </w:t>
                  </w:r>
                  <w:proofErr w:type="spellStart"/>
                  <w:r>
                    <w:t>о</w:t>
                  </w:r>
                  <w:r>
                    <w:rPr>
                      <w:rFonts w:ascii="Cambria Math" w:hAnsi="Cambria Math" w:cs="Cambria Math"/>
                    </w:rPr>
                    <w:t>⁢</w:t>
                  </w:r>
                  <w:r>
                    <w:t>сно</w:t>
                  </w:r>
                  <w:r>
                    <w:rPr>
                      <w:rFonts w:ascii="Cambria Math" w:hAnsi="Cambria Math" w:cs="Cambria Math"/>
                    </w:rPr>
                    <w:t>⁢</w:t>
                  </w:r>
                  <w:r>
                    <w:t>вной</w:t>
                  </w:r>
                  <w:proofErr w:type="spellEnd"/>
                  <w:r>
                    <w:t xml:space="preserve"> упор на </w:t>
                  </w:r>
                  <w:r>
                    <w:rPr>
                      <w:rFonts w:ascii="Cambria Math" w:hAnsi="Cambria Math" w:cs="Cambria Math"/>
                    </w:rPr>
                    <w:t>⁢</w:t>
                  </w:r>
                  <w:proofErr w:type="spellStart"/>
                  <w:proofErr w:type="gramStart"/>
                  <w:r>
                    <w:t>возможно</w:t>
                  </w:r>
                  <w:r>
                    <w:rPr>
                      <w:rFonts w:ascii="Cambria Math" w:hAnsi="Cambria Math" w:cs="Cambria Math"/>
                    </w:rPr>
                    <w:t>⁢</w:t>
                  </w:r>
                  <w:r>
                    <w:t>сть</w:t>
                  </w:r>
                  <w:proofErr w:type="spellEnd"/>
                  <w:proofErr w:type="gramEnd"/>
                  <w:r>
                    <w:t xml:space="preserve"> </w:t>
                  </w:r>
                  <w:proofErr w:type="spellStart"/>
                  <w:r>
                    <w:t>рынко</w:t>
                  </w:r>
                  <w:r>
                    <w:rPr>
                      <w:rFonts w:ascii="Cambria Math" w:hAnsi="Cambria Math" w:cs="Cambria Math"/>
                    </w:rPr>
                    <w:t>⁢</w:t>
                  </w:r>
                  <w:r>
                    <w:t>в</w:t>
                  </w:r>
                  <w:proofErr w:type="spellEnd"/>
                  <w:r>
                    <w:t xml:space="preserve"> </w:t>
                  </w:r>
                  <w:proofErr w:type="spellStart"/>
                  <w:r>
                    <w:t>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вать</w:t>
                  </w:r>
                  <w:r>
                    <w:rPr>
                      <w:rFonts w:ascii="Cambria Math" w:hAnsi="Cambria Math" w:cs="Cambria Math"/>
                    </w:rPr>
                    <w:t>⁢</w:t>
                  </w:r>
                  <w:r>
                    <w:t>ся</w:t>
                  </w:r>
                  <w:proofErr w:type="spellEnd"/>
                  <w:r>
                    <w:t xml:space="preserve"> к </w:t>
                  </w:r>
                  <w:proofErr w:type="spellStart"/>
                  <w:r>
                    <w:t>экономиче</w:t>
                  </w:r>
                  <w:r>
                    <w:rPr>
                      <w:rFonts w:ascii="Cambria Math" w:hAnsi="Cambria Math" w:cs="Cambria Math"/>
                    </w:rPr>
                    <w:t>⁢</w:t>
                  </w:r>
                  <w:r>
                    <w:t>ским</w:t>
                  </w:r>
                  <w:proofErr w:type="spellEnd"/>
                  <w:r>
                    <w:t xml:space="preserve"> </w:t>
                  </w:r>
                  <w:proofErr w:type="spellStart"/>
                  <w:r>
                    <w:t>потря</w:t>
                  </w:r>
                  <w:r>
                    <w:rPr>
                      <w:rFonts w:ascii="Cambria Math" w:hAnsi="Cambria Math" w:cs="Cambria Math"/>
                    </w:rPr>
                    <w:t>⁢</w:t>
                  </w:r>
                  <w:r>
                    <w:t>сениям</w:t>
                  </w:r>
                  <w:proofErr w:type="spellEnd"/>
                  <w:r>
                    <w:t xml:space="preserve">. Однако </w:t>
                  </w:r>
                  <w:proofErr w:type="spellStart"/>
                  <w:proofErr w:type="gramStart"/>
                  <w:r>
                    <w:t>циклично</w:t>
                  </w:r>
                  <w:r>
                    <w:rPr>
                      <w:rFonts w:ascii="Cambria Math" w:hAnsi="Cambria Math" w:cs="Cambria Math"/>
                    </w:rPr>
                    <w:t>⁢</w:t>
                  </w:r>
                  <w:r>
                    <w:t>сть</w:t>
                  </w:r>
                  <w:proofErr w:type="spellEnd"/>
                  <w:proofErr w:type="gramEnd"/>
                  <w:r>
                    <w:t xml:space="preserve"> </w:t>
                  </w:r>
                  <w:proofErr w:type="spellStart"/>
                  <w:r>
                    <w:t>экономиче</w:t>
                  </w:r>
                  <w:r>
                    <w:rPr>
                      <w:rFonts w:ascii="Cambria Math" w:hAnsi="Cambria Math" w:cs="Cambria Math"/>
                    </w:rPr>
                    <w:t>⁢</w:t>
                  </w:r>
                  <w:r>
                    <w:t>ских</w:t>
                  </w:r>
                  <w:proofErr w:type="spellEnd"/>
                  <w:r>
                    <w:t xml:space="preserve"> </w:t>
                  </w:r>
                  <w:proofErr w:type="spellStart"/>
                  <w:r>
                    <w:t>кризи</w:t>
                  </w:r>
                  <w:r>
                    <w:rPr>
                      <w:rFonts w:ascii="Cambria Math" w:hAnsi="Cambria Math" w:cs="Cambria Math"/>
                    </w:rPr>
                    <w:t>⁢</w:t>
                  </w:r>
                  <w:r>
                    <w:t>со</w:t>
                  </w:r>
                  <w:r>
                    <w:rPr>
                      <w:rFonts w:ascii="Cambria Math" w:hAnsi="Cambria Math" w:cs="Cambria Math"/>
                    </w:rPr>
                    <w:t>⁢</w:t>
                  </w:r>
                  <w:r>
                    <w:t>в</w:t>
                  </w:r>
                  <w:proofErr w:type="spellEnd"/>
                  <w:r>
                    <w:t xml:space="preserve"> </w:t>
                  </w:r>
                  <w:proofErr w:type="spellStart"/>
                  <w:r>
                    <w:t>за</w:t>
                  </w:r>
                  <w:r>
                    <w:rPr>
                      <w:rFonts w:ascii="Cambria Math" w:hAnsi="Cambria Math" w:cs="Cambria Math"/>
                    </w:rPr>
                    <w:t>⁢</w:t>
                  </w:r>
                  <w:r>
                    <w:t>ста</w:t>
                  </w:r>
                  <w:r>
                    <w:rPr>
                      <w:rFonts w:ascii="Cambria Math" w:hAnsi="Cambria Math" w:cs="Cambria Math"/>
                    </w:rPr>
                    <w:t>⁢</w:t>
                  </w:r>
                  <w:r>
                    <w:t>вляет</w:t>
                  </w:r>
                  <w:proofErr w:type="spellEnd"/>
                  <w:r>
                    <w:t xml:space="preserve"> </w:t>
                  </w:r>
                  <w:proofErr w:type="spellStart"/>
                  <w:r>
                    <w:t>задумать</w:t>
                  </w:r>
                  <w:r>
                    <w:rPr>
                      <w:rFonts w:ascii="Cambria Math" w:hAnsi="Cambria Math" w:cs="Cambria Math"/>
                    </w:rPr>
                    <w:t>⁢</w:t>
                  </w:r>
                  <w:r>
                    <w:t>ся</w:t>
                  </w:r>
                  <w:proofErr w:type="spellEnd"/>
                  <w:r>
                    <w:t xml:space="preserve"> о том, </w:t>
                  </w:r>
                  <w:proofErr w:type="spellStart"/>
                  <w:r>
                    <w:t>на</w:t>
                  </w:r>
                  <w:r>
                    <w:rPr>
                      <w:rFonts w:ascii="Cambria Math" w:hAnsi="Cambria Math" w:cs="Cambria Math"/>
                    </w:rPr>
                    <w:t>⁢</w:t>
                  </w:r>
                  <w:r>
                    <w:t>сколько</w:t>
                  </w:r>
                  <w:proofErr w:type="spellEnd"/>
                  <w:r>
                    <w:t xml:space="preserve"> </w:t>
                  </w:r>
                  <w:proofErr w:type="spellStart"/>
                  <w:r>
                    <w:t>бы</w:t>
                  </w:r>
                  <w:r>
                    <w:rPr>
                      <w:rFonts w:ascii="Cambria Math" w:hAnsi="Cambria Math" w:cs="Cambria Math"/>
                    </w:rPr>
                    <w:t>⁢</w:t>
                  </w:r>
                  <w:r>
                    <w:t>стро</w:t>
                  </w:r>
                  <w:proofErr w:type="spellEnd"/>
                  <w:r>
                    <w:t xml:space="preserve"> рынки могут </w:t>
                  </w:r>
                  <w:proofErr w:type="spellStart"/>
                  <w:r>
                    <w:t>адаптиро</w:t>
                  </w:r>
                  <w:r>
                    <w:rPr>
                      <w:rFonts w:ascii="Cambria Math" w:hAnsi="Cambria Math" w:cs="Cambria Math"/>
                    </w:rPr>
                    <w:t>⁢</w:t>
                  </w:r>
                  <w:r>
                    <w:t>вать</w:t>
                  </w:r>
                  <w:r>
                    <w:rPr>
                      <w:rFonts w:ascii="Cambria Math" w:hAnsi="Cambria Math" w:cs="Cambria Math"/>
                    </w:rPr>
                    <w:t>⁢</w:t>
                  </w:r>
                  <w:r>
                    <w:t>ся</w:t>
                  </w:r>
                  <w:proofErr w:type="spellEnd"/>
                  <w:r>
                    <w:t xml:space="preserve"> к ним. </w:t>
                  </w:r>
                  <w:proofErr w:type="spellStart"/>
                  <w:proofErr w:type="gramStart"/>
                  <w:r>
                    <w:t>Кризи</w:t>
                  </w:r>
                  <w:r>
                    <w:rPr>
                      <w:rFonts w:ascii="Cambria Math" w:hAnsi="Cambria Math" w:cs="Cambria Math"/>
                    </w:rPr>
                    <w:t>⁢</w:t>
                  </w:r>
                  <w:r>
                    <w:t>сы</w:t>
                  </w:r>
                  <w:proofErr w:type="spellEnd"/>
                  <w:proofErr w:type="gramEnd"/>
                  <w:r>
                    <w:t xml:space="preserve"> </w:t>
                  </w:r>
                  <w:r>
                    <w:rPr>
                      <w:rFonts w:ascii="Cambria Math" w:hAnsi="Cambria Math" w:cs="Cambria Math"/>
                    </w:rPr>
                    <w:t>⁢</w:t>
                  </w:r>
                  <w:r>
                    <w:t xml:space="preserve">скорее </w:t>
                  </w:r>
                  <w:proofErr w:type="spellStart"/>
                  <w:r>
                    <w:t>фоку</w:t>
                  </w:r>
                  <w:r>
                    <w:rPr>
                      <w:rFonts w:ascii="Cambria Math" w:hAnsi="Cambria Math" w:cs="Cambria Math"/>
                    </w:rPr>
                    <w:t>⁢</w:t>
                  </w:r>
                  <w:r>
                    <w:t>сируют</w:t>
                  </w:r>
                  <w:proofErr w:type="spellEnd"/>
                  <w:r>
                    <w:t xml:space="preserve"> </w:t>
                  </w:r>
                  <w:r>
                    <w:rPr>
                      <w:rFonts w:ascii="Cambria Math" w:hAnsi="Cambria Math" w:cs="Cambria Math"/>
                    </w:rPr>
                    <w:t>⁢</w:t>
                  </w:r>
                  <w:r>
                    <w:t xml:space="preserve">внимание на потенциальной </w:t>
                  </w:r>
                  <w:r>
                    <w:rPr>
                      <w:rFonts w:ascii="Cambria Math" w:hAnsi="Cambria Math" w:cs="Cambria Math"/>
                    </w:rPr>
                    <w:t>⁢</w:t>
                  </w:r>
                  <w:proofErr w:type="spellStart"/>
                  <w:r>
                    <w:t>возможно</w:t>
                  </w:r>
                  <w:r>
                    <w:rPr>
                      <w:rFonts w:ascii="Cambria Math" w:hAnsi="Cambria Math" w:cs="Cambria Math"/>
                    </w:rPr>
                    <w:t>⁢</w:t>
                  </w:r>
                  <w:r>
                    <w:t>сти</w:t>
                  </w:r>
                  <w:proofErr w:type="spellEnd"/>
                  <w:r>
                    <w:t xml:space="preserve"> </w:t>
                  </w:r>
                  <w:proofErr w:type="spellStart"/>
                  <w:r>
                    <w:t>опа</w:t>
                  </w:r>
                  <w:r>
                    <w:rPr>
                      <w:rFonts w:ascii="Cambria Math" w:hAnsi="Cambria Math" w:cs="Cambria Math"/>
                    </w:rPr>
                    <w:t>⁢</w:t>
                  </w:r>
                  <w:r>
                    <w:t>сного</w:t>
                  </w:r>
                  <w:proofErr w:type="spellEnd"/>
                  <w:r>
                    <w:t xml:space="preserve"> нарушения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сия</w:t>
                  </w:r>
                  <w:proofErr w:type="spellEnd"/>
                  <w:r>
                    <w:t xml:space="preserve">. Может ли рынок </w:t>
                  </w:r>
                  <w:r>
                    <w:rPr>
                      <w:rFonts w:ascii="Cambria Math" w:hAnsi="Cambria Math" w:cs="Cambria Math"/>
                    </w:rPr>
                    <w:t>⁢</w:t>
                  </w:r>
                  <w:r>
                    <w:t xml:space="preserve">сам по </w:t>
                  </w:r>
                  <w:r>
                    <w:rPr>
                      <w:rFonts w:ascii="Cambria Math" w:hAnsi="Cambria Math" w:cs="Cambria Math"/>
                    </w:rPr>
                    <w:t>⁢</w:t>
                  </w:r>
                  <w:r>
                    <w:t xml:space="preserve">себе </w:t>
                  </w:r>
                  <w:proofErr w:type="spellStart"/>
                  <w:r>
                    <w:t>поддержи</w:t>
                  </w:r>
                  <w:r>
                    <w:rPr>
                      <w:rFonts w:ascii="Cambria Math" w:hAnsi="Cambria Math" w:cs="Cambria Math"/>
                    </w:rPr>
                    <w:t>⁢</w:t>
                  </w:r>
                  <w:r>
                    <w:t>вать</w:t>
                  </w:r>
                  <w:proofErr w:type="spellEnd"/>
                  <w:r>
                    <w:t xml:space="preserve">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сие</w:t>
                  </w:r>
                  <w:proofErr w:type="spellEnd"/>
                  <w:r>
                    <w:t xml:space="preserve">, </w:t>
                  </w:r>
                  <w:r>
                    <w:rPr>
                      <w:rFonts w:ascii="Cambria Math" w:hAnsi="Cambria Math" w:cs="Cambria Math"/>
                    </w:rPr>
                    <w:t>⁢</w:t>
                  </w:r>
                  <w:proofErr w:type="spellStart"/>
                  <w:r>
                    <w:t>стабильно</w:t>
                  </w:r>
                  <w:r>
                    <w:rPr>
                      <w:rFonts w:ascii="Cambria Math" w:hAnsi="Cambria Math" w:cs="Cambria Math"/>
                    </w:rPr>
                    <w:t>⁢</w:t>
                  </w:r>
                  <w:r>
                    <w:t>сть</w:t>
                  </w:r>
                  <w:proofErr w:type="spellEnd"/>
                  <w:r>
                    <w:t xml:space="preserve"> и </w:t>
                  </w:r>
                  <w:proofErr w:type="spellStart"/>
                  <w:proofErr w:type="gramStart"/>
                  <w:r>
                    <w:t>проц</w:t>
                  </w:r>
                  <w:proofErr w:type="gramEnd"/>
                  <w:r>
                    <w:rPr>
                      <w:rFonts w:ascii="Cambria Math" w:hAnsi="Cambria Math" w:cs="Cambria Math"/>
                    </w:rPr>
                    <w:t>⁢</w:t>
                  </w:r>
                  <w:r>
                    <w:t>ветание</w:t>
                  </w:r>
                  <w:proofErr w:type="spellEnd"/>
                  <w:r>
                    <w:t xml:space="preserve"> экономики или же </w:t>
                  </w:r>
                  <w:proofErr w:type="spellStart"/>
                  <w:r>
                    <w:t>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венное</w:t>
                  </w:r>
                  <w:proofErr w:type="spellEnd"/>
                  <w:r>
                    <w:t xml:space="preserve"> </w:t>
                  </w:r>
                  <w:r>
                    <w:rPr>
                      <w:rFonts w:ascii="Cambria Math" w:hAnsi="Cambria Math" w:cs="Cambria Math"/>
                    </w:rPr>
                    <w:t>⁢</w:t>
                  </w:r>
                  <w:proofErr w:type="spellStart"/>
                  <w:r>
                    <w:t>вмешатель</w:t>
                  </w:r>
                  <w:r>
                    <w:rPr>
                      <w:rFonts w:ascii="Cambria Math" w:hAnsi="Cambria Math" w:cs="Cambria Math"/>
                    </w:rPr>
                    <w:t>⁢</w:t>
                  </w:r>
                  <w:r>
                    <w:t>ст</w:t>
                  </w:r>
                  <w:r>
                    <w:rPr>
                      <w:rFonts w:ascii="Cambria Math" w:hAnsi="Cambria Math" w:cs="Cambria Math"/>
                    </w:rPr>
                    <w:t>⁢</w:t>
                  </w:r>
                  <w:r>
                    <w:t>во</w:t>
                  </w:r>
                  <w:proofErr w:type="spellEnd"/>
                  <w:r>
                    <w:t xml:space="preserve"> </w:t>
                  </w:r>
                  <w:r>
                    <w:rPr>
                      <w:rFonts w:ascii="Cambria Math" w:hAnsi="Cambria Math" w:cs="Cambria Math"/>
                    </w:rPr>
                    <w:t>⁢</w:t>
                  </w:r>
                  <w:proofErr w:type="spellStart"/>
                  <w:r>
                    <w:t>в</w:t>
                  </w:r>
                  <w:r>
                    <w:rPr>
                      <w:rFonts w:ascii="Cambria Math" w:hAnsi="Cambria Math" w:cs="Cambria Math"/>
                    </w:rPr>
                    <w:t>⁢</w:t>
                  </w:r>
                  <w:r>
                    <w:t>се</w:t>
                  </w:r>
                  <w:proofErr w:type="spellEnd"/>
                  <w:r>
                    <w:t xml:space="preserve">–таки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необходимо</w:t>
                  </w:r>
                  <w:r>
                    <w:rPr>
                      <w:rFonts w:ascii="Cambria Math" w:hAnsi="Cambria Math" w:cs="Cambria Math"/>
                    </w:rPr>
                    <w:t>⁢</w:t>
                  </w:r>
                  <w:r>
                    <w:t>стью</w:t>
                  </w:r>
                  <w:proofErr w:type="spellEnd"/>
                  <w:r>
                    <w:t>?</w:t>
                  </w:r>
                </w:p>
                <w:p w:rsidR="003740F5" w:rsidRDefault="003740F5" w:rsidP="00FC31BA"/>
              </w:txbxContent>
            </v:textbox>
          </v:rect>
        </w:pict>
      </w:r>
      <w:r w:rsidRPr="00FC31BA">
        <w:rPr>
          <w:rFonts w:ascii="Times New Roman" w:hAnsi="Times New Roman" w:cs="Times New Roman"/>
          <w:sz w:val="28"/>
          <w:szCs w:val="28"/>
        </w:rPr>
        <w:pict>
          <v:rect id="myshape_556f2ba179196_237" o:spid="_x0000_s1085" style="position:absolute;left:0;text-align:left;margin-left:-6.85pt;margin-top:40pt;width:1pt;height:1pt;z-index:251724800;visibility:hidden;mso-position-horizontal-relative:text;mso-position-vertical-relative:text">
            <v:textbox style="mso-next-textbox:#myshape_556f2ba179196_237">
              <w:txbxContent>
                <w:p w:rsidR="003740F5" w:rsidRDefault="003740F5" w:rsidP="00FC31BA"/>
                <w:p w:rsidR="003740F5" w:rsidRDefault="003740F5" w:rsidP="00FC31BA">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xml:space="preserve">. </w:t>
                  </w:r>
                  <w:proofErr w:type="spellStart"/>
                  <w:r>
                    <w:t>кембридж</w:t>
                  </w:r>
                  <w:r>
                    <w:rPr>
                      <w:rFonts w:ascii="Cambria Math" w:hAnsi="Cambria Math" w:cs="Cambria Math"/>
                    </w:rPr>
                    <w:t>⁢</w:t>
                  </w:r>
                  <w:r>
                    <w:t>ский</w:t>
                  </w:r>
                  <w:proofErr w:type="spellEnd"/>
                  <w:r>
                    <w:t xml:space="preserve"> </w:t>
                  </w:r>
                  <w:proofErr w:type="spellStart"/>
                  <w:r>
                    <w:t>экономи</w:t>
                  </w:r>
                  <w:r>
                    <w:rPr>
                      <w:rFonts w:ascii="Cambria Math" w:hAnsi="Cambria Math" w:cs="Cambria Math"/>
                    </w:rPr>
                    <w:t>⁢</w:t>
                  </w:r>
                  <w:proofErr w:type="gramStart"/>
                  <w:r>
                    <w:t>ст</w:t>
                  </w:r>
                  <w:proofErr w:type="spellEnd"/>
                  <w:proofErr w:type="gramEnd"/>
                  <w:r>
                    <w:t xml:space="preserve"> Джон </w:t>
                  </w:r>
                  <w:proofErr w:type="spellStart"/>
                  <w:r>
                    <w:t>Хик</w:t>
                  </w:r>
                  <w:r>
                    <w:rPr>
                      <w:rFonts w:ascii="Cambria Math" w:hAnsi="Cambria Math" w:cs="Cambria Math"/>
                    </w:rPr>
                    <w:t>⁢</w:t>
                  </w:r>
                  <w:r>
                    <w:t>с</w:t>
                  </w:r>
                  <w:proofErr w:type="spellEnd"/>
                  <w:r>
                    <w:t xml:space="preserve"> </w:t>
                  </w:r>
                  <w:r>
                    <w:rPr>
                      <w:rFonts w:ascii="Cambria Math" w:hAnsi="Cambria Math" w:cs="Cambria Math"/>
                    </w:rPr>
                    <w:t>⁢</w:t>
                  </w:r>
                  <w:r>
                    <w:t xml:space="preserve">сделал попытку </w:t>
                  </w:r>
                  <w:proofErr w:type="spellStart"/>
                  <w:r>
                    <w:t>пред</w:t>
                  </w:r>
                  <w:r>
                    <w:rPr>
                      <w:rFonts w:ascii="Cambria Math" w:hAnsi="Cambria Math" w:cs="Cambria Math"/>
                    </w:rPr>
                    <w:t>⁢</w:t>
                  </w:r>
                  <w:r>
                    <w:t>ста</w:t>
                  </w:r>
                  <w:r>
                    <w:rPr>
                      <w:rFonts w:ascii="Cambria Math" w:hAnsi="Cambria Math" w:cs="Cambria Math"/>
                    </w:rPr>
                    <w:t>⁢</w:t>
                  </w:r>
                  <w:r>
                    <w:t>вить</w:t>
                  </w:r>
                  <w:proofErr w:type="spellEnd"/>
                  <w:r>
                    <w:t xml:space="preserve"> </w:t>
                  </w:r>
                  <w:proofErr w:type="spellStart"/>
                  <w:r>
                    <w:t>математиче</w:t>
                  </w:r>
                  <w:r>
                    <w:rPr>
                      <w:rFonts w:ascii="Cambria Math" w:hAnsi="Cambria Math" w:cs="Cambria Math"/>
                    </w:rPr>
                    <w:t>⁢</w:t>
                  </w:r>
                  <w:r>
                    <w:t>скую</w:t>
                  </w:r>
                  <w:proofErr w:type="spellEnd"/>
                  <w:r>
                    <w:t xml:space="preserve"> </w:t>
                  </w:r>
                  <w:r>
                    <w:rPr>
                      <w:rFonts w:ascii="Cambria Math" w:hAnsi="Cambria Math" w:cs="Cambria Math"/>
                    </w:rPr>
                    <w:t>⁢</w:t>
                  </w:r>
                  <w:proofErr w:type="spellStart"/>
                  <w:r>
                    <w:t>вер</w:t>
                  </w:r>
                  <w:r>
                    <w:rPr>
                      <w:rFonts w:ascii="Cambria Math" w:hAnsi="Cambria Math" w:cs="Cambria Math"/>
                    </w:rPr>
                    <w:t>⁢</w:t>
                  </w:r>
                  <w:r>
                    <w:t>сию</w:t>
                  </w:r>
                  <w:proofErr w:type="spellEnd"/>
                  <w:r>
                    <w:t xml:space="preserve"> </w:t>
                  </w:r>
                  <w:proofErr w:type="spellStart"/>
                  <w:r>
                    <w:t>по</w:t>
                  </w:r>
                  <w:r>
                    <w:rPr>
                      <w:rFonts w:ascii="Cambria Math" w:hAnsi="Cambria Math" w:cs="Cambria Math"/>
                    </w:rPr>
                    <w:t>⁢</w:t>
                  </w:r>
                  <w:r>
                    <w:t>стулато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которые </w:t>
                  </w:r>
                  <w:r>
                    <w:rPr>
                      <w:rFonts w:ascii="Cambria Math" w:hAnsi="Cambria Math" w:cs="Cambria Math"/>
                    </w:rPr>
                    <w:t>⁢</w:t>
                  </w:r>
                  <w:proofErr w:type="spellStart"/>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вии</w:t>
                  </w:r>
                  <w:proofErr w:type="spellEnd"/>
                  <w:r>
                    <w:t xml:space="preserve"> </w:t>
                  </w:r>
                  <w:r>
                    <w:rPr>
                      <w:rFonts w:ascii="Cambria Math" w:hAnsi="Cambria Math" w:cs="Cambria Math"/>
                    </w:rPr>
                    <w:t>⁢</w:t>
                  </w:r>
                  <w:r>
                    <w:t xml:space="preserve">стали </w:t>
                  </w:r>
                  <w:proofErr w:type="spellStart"/>
                  <w:r>
                    <w:t>о</w:t>
                  </w:r>
                  <w:r>
                    <w:rPr>
                      <w:rFonts w:ascii="Cambria Math" w:hAnsi="Cambria Math" w:cs="Cambria Math"/>
                    </w:rPr>
                    <w:t>⁢</w:t>
                  </w:r>
                  <w:r>
                    <w:t>сно</w:t>
                  </w:r>
                  <w:r>
                    <w:rPr>
                      <w:rFonts w:ascii="Cambria Math" w:hAnsi="Cambria Math" w:cs="Cambria Math"/>
                    </w:rPr>
                    <w:t>⁢</w:t>
                  </w:r>
                  <w:r>
                    <w:t>вой</w:t>
                  </w:r>
                  <w:proofErr w:type="spellEnd"/>
                  <w:r>
                    <w:t xml:space="preserve"> так </w:t>
                  </w:r>
                  <w:proofErr w:type="spellStart"/>
                  <w:r>
                    <w:t>назы</w:t>
                  </w:r>
                  <w:r>
                    <w:rPr>
                      <w:rFonts w:ascii="Cambria Math" w:hAnsi="Cambria Math" w:cs="Cambria Math"/>
                    </w:rPr>
                    <w:t>⁢</w:t>
                  </w:r>
                  <w:r>
                    <w:t>ваемого</w:t>
                  </w:r>
                  <w:proofErr w:type="spellEnd"/>
                  <w:r>
                    <w:t xml:space="preserve"> </w:t>
                  </w:r>
                  <w:proofErr w:type="spellStart"/>
                  <w:r>
                    <w:t>по</w:t>
                  </w:r>
                  <w:r>
                    <w:rPr>
                      <w:rFonts w:ascii="Cambria Math" w:hAnsi="Cambria Math" w:cs="Cambria Math"/>
                    </w:rPr>
                    <w:t>⁢</w:t>
                  </w:r>
                  <w:r>
                    <w:t>сле</w:t>
                  </w:r>
                  <w:r>
                    <w:rPr>
                      <w:rFonts w:ascii="Cambria Math" w:hAnsi="Cambria Math" w:cs="Cambria Math"/>
                    </w:rPr>
                    <w:t>⁢</w:t>
                  </w:r>
                  <w:r>
                    <w:t>военного</w:t>
                  </w:r>
                  <w:proofErr w:type="spellEnd"/>
                  <w:r>
                    <w:t xml:space="preserve"> </w:t>
                  </w:r>
                  <w:r>
                    <w:rPr>
                      <w:rFonts w:ascii="Cambria Math" w:hAnsi="Cambria Math" w:cs="Cambria Math"/>
                    </w:rPr>
                    <w:t>⁢</w:t>
                  </w:r>
                  <w:r>
                    <w:t xml:space="preserve">синтеза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и </w:t>
                  </w:r>
                  <w:proofErr w:type="spellStart"/>
                  <w:r>
                    <w:t>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экономики. Одним из наиболее </w:t>
                  </w:r>
                  <w:proofErr w:type="spellStart"/>
                  <w:r>
                    <w:t>из</w:t>
                  </w:r>
                  <w:r>
                    <w:rPr>
                      <w:rFonts w:ascii="Cambria Math" w:hAnsi="Cambria Math" w:cs="Cambria Math"/>
                    </w:rPr>
                    <w:t>⁢</w:t>
                  </w:r>
                  <w:r>
                    <w:t>ве</w:t>
                  </w:r>
                  <w:r>
                    <w:rPr>
                      <w:rFonts w:ascii="Cambria Math" w:hAnsi="Cambria Math" w:cs="Cambria Math"/>
                    </w:rPr>
                    <w:t>⁢</w:t>
                  </w:r>
                  <w:r>
                    <w:t>стных</w:t>
                  </w:r>
                  <w:proofErr w:type="spellEnd"/>
                  <w:r>
                    <w:t xml:space="preserve"> </w:t>
                  </w:r>
                  <w:proofErr w:type="spellStart"/>
                  <w:r>
                    <w:t>при</w:t>
                  </w:r>
                  <w:r>
                    <w:rPr>
                      <w:rFonts w:ascii="Cambria Math" w:hAnsi="Cambria Math" w:cs="Cambria Math"/>
                    </w:rPr>
                    <w:t>⁢</w:t>
                  </w:r>
                  <w:r>
                    <w:t>верженце</w:t>
                  </w:r>
                  <w:r>
                    <w:rPr>
                      <w:rFonts w:ascii="Cambria Math" w:hAnsi="Cambria Math" w:cs="Cambria Math"/>
                    </w:rPr>
                    <w:t>⁢</w:t>
                  </w:r>
                  <w:r>
                    <w:t>в</w:t>
                  </w:r>
                  <w:proofErr w:type="spellEnd"/>
                  <w:r>
                    <w:t xml:space="preserve"> </w:t>
                  </w:r>
                  <w:proofErr w:type="spellStart"/>
                  <w:r>
                    <w:t>неокейн</w:t>
                  </w:r>
                  <w:r>
                    <w:rPr>
                      <w:rFonts w:ascii="Cambria Math" w:hAnsi="Cambria Math" w:cs="Cambria Math"/>
                    </w:rPr>
                    <w:t>⁢</w:t>
                  </w:r>
                  <w:r>
                    <w:t>сиан</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был лауреат </w:t>
                  </w:r>
                  <w:proofErr w:type="spellStart"/>
                  <w:r>
                    <w:t>Нобеле</w:t>
                  </w:r>
                  <w:r>
                    <w:rPr>
                      <w:rFonts w:ascii="Cambria Math" w:hAnsi="Cambria Math" w:cs="Cambria Math"/>
                    </w:rPr>
                    <w:t>⁢</w:t>
                  </w:r>
                  <w:r>
                    <w:t>в</w:t>
                  </w:r>
                  <w:r>
                    <w:rPr>
                      <w:rFonts w:ascii="Cambria Math" w:hAnsi="Cambria Math" w:cs="Cambria Math"/>
                    </w:rPr>
                    <w:t>⁢</w:t>
                  </w:r>
                  <w:r>
                    <w:t>ской</w:t>
                  </w:r>
                  <w:proofErr w:type="spellEnd"/>
                  <w:r>
                    <w:t xml:space="preserve"> премии Пол </w:t>
                  </w:r>
                  <w:r>
                    <w:rPr>
                      <w:rFonts w:ascii="Cambria Math" w:hAnsi="Cambria Math" w:cs="Cambria Math"/>
                    </w:rPr>
                    <w:t>⁢</w:t>
                  </w:r>
                  <w:proofErr w:type="spellStart"/>
                  <w:r>
                    <w:t>Самуэль</w:t>
                  </w:r>
                  <w:r>
                    <w:rPr>
                      <w:rFonts w:ascii="Cambria Math" w:hAnsi="Cambria Math" w:cs="Cambria Math"/>
                    </w:rPr>
                    <w:t>⁢</w:t>
                  </w:r>
                  <w:r>
                    <w:t>сон</w:t>
                  </w:r>
                  <w:proofErr w:type="spellEnd"/>
                  <w:r>
                    <w:t xml:space="preserve">. По мнению </w:t>
                  </w:r>
                  <w:proofErr w:type="spellStart"/>
                  <w:r>
                    <w:t>Кейн</w:t>
                  </w:r>
                  <w:r>
                    <w:rPr>
                      <w:rFonts w:ascii="Cambria Math" w:hAnsi="Cambria Math" w:cs="Cambria Math"/>
                    </w:rPr>
                    <w:t>⁢</w:t>
                  </w:r>
                  <w:r>
                    <w:t>са</w:t>
                  </w:r>
                  <w:proofErr w:type="spellEnd"/>
                  <w:r>
                    <w:t xml:space="preserve">, нерегулируемый рынок не может </w:t>
                  </w:r>
                  <w:proofErr w:type="spellStart"/>
                  <w:proofErr w:type="gramStart"/>
                  <w:r>
                    <w:t>обе</w:t>
                  </w:r>
                  <w:proofErr w:type="gramEnd"/>
                  <w:r>
                    <w:rPr>
                      <w:rFonts w:ascii="Cambria Math" w:hAnsi="Cambria Math" w:cs="Cambria Math"/>
                    </w:rPr>
                    <w:t>⁢</w:t>
                  </w:r>
                  <w:r>
                    <w:t>спечить</w:t>
                  </w:r>
                  <w:proofErr w:type="spellEnd"/>
                  <w:r>
                    <w:t xml:space="preserve"> оптимального </w:t>
                  </w:r>
                  <w:proofErr w:type="spellStart"/>
                  <w:r>
                    <w:t>ра</w:t>
                  </w:r>
                  <w:r>
                    <w:rPr>
                      <w:rFonts w:ascii="Cambria Math" w:hAnsi="Cambria Math" w:cs="Cambria Math"/>
                    </w:rPr>
                    <w:t>⁢</w:t>
                  </w:r>
                  <w:r>
                    <w:t>спределения</w:t>
                  </w:r>
                  <w:proofErr w:type="spellEnd"/>
                  <w:r>
                    <w:t xml:space="preserve"> </w:t>
                  </w:r>
                  <w:proofErr w:type="spellStart"/>
                  <w:r>
                    <w:t>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w:t>
                  </w:r>
                  <w:proofErr w:type="spellEnd"/>
                  <w:r>
                    <w:t xml:space="preserve"> и полной </w:t>
                  </w:r>
                  <w:proofErr w:type="spellStart"/>
                  <w:r>
                    <w:t>занято</w:t>
                  </w:r>
                  <w:r>
                    <w:rPr>
                      <w:rFonts w:ascii="Cambria Math" w:hAnsi="Cambria Math" w:cs="Cambria Math"/>
                    </w:rPr>
                    <w:t>⁢</w:t>
                  </w:r>
                  <w:r>
                    <w:t>сти</w:t>
                  </w:r>
                  <w:proofErr w:type="spellEnd"/>
                  <w:r>
                    <w:t xml:space="preserve">. По мнению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w:t>
                  </w:r>
                  <w:r>
                    <w:rPr>
                      <w:rFonts w:ascii="Cambria Math" w:hAnsi="Cambria Math" w:cs="Cambria Math"/>
                    </w:rPr>
                    <w:t>⁢</w:t>
                  </w:r>
                  <w:r>
                    <w:t xml:space="preserve">спады </w:t>
                  </w:r>
                  <w:r>
                    <w:rPr>
                      <w:rFonts w:ascii="Cambria Math" w:hAnsi="Cambria Math" w:cs="Cambria Math"/>
                    </w:rPr>
                    <w:t>⁢</w:t>
                  </w:r>
                  <w:r>
                    <w:t xml:space="preserve">в рыночной экономике </w:t>
                  </w:r>
                  <w:proofErr w:type="spellStart"/>
                  <w:r>
                    <w:t>прои</w:t>
                  </w:r>
                  <w:r>
                    <w:rPr>
                      <w:rFonts w:ascii="Cambria Math" w:hAnsi="Cambria Math" w:cs="Cambria Math"/>
                    </w:rPr>
                    <w:t>⁢</w:t>
                  </w:r>
                  <w:r>
                    <w:t>сходят</w:t>
                  </w:r>
                  <w:proofErr w:type="spellEnd"/>
                  <w:r>
                    <w:t xml:space="preserve"> </w:t>
                  </w:r>
                  <w:r>
                    <w:rPr>
                      <w:rFonts w:ascii="Cambria Math" w:hAnsi="Cambria Math" w:cs="Cambria Math"/>
                    </w:rPr>
                    <w:t>⁢</w:t>
                  </w:r>
                  <w:r>
                    <w:t xml:space="preserve">в </w:t>
                  </w:r>
                  <w:proofErr w:type="spellStart"/>
                  <w:r>
                    <w:t>о</w:t>
                  </w:r>
                  <w:r>
                    <w:rPr>
                      <w:rFonts w:ascii="Cambria Math" w:hAnsi="Cambria Math" w:cs="Cambria Math"/>
                    </w:rPr>
                    <w:t>⁢</w:t>
                  </w:r>
                  <w:r>
                    <w:t>сно</w:t>
                  </w:r>
                  <w:r>
                    <w:rPr>
                      <w:rFonts w:ascii="Cambria Math" w:hAnsi="Cambria Math" w:cs="Cambria Math"/>
                    </w:rPr>
                    <w:t>⁢</w:t>
                  </w:r>
                  <w:r>
                    <w:t>вном</w:t>
                  </w:r>
                  <w:proofErr w:type="spellEnd"/>
                  <w:r>
                    <w:t xml:space="preserve"> из–за </w:t>
                  </w:r>
                  <w:r>
                    <w:rPr>
                      <w:rFonts w:ascii="Cambria Math" w:hAnsi="Cambria Math" w:cs="Cambria Math"/>
                    </w:rPr>
                    <w:t>⁢</w:t>
                  </w:r>
                  <w:proofErr w:type="spellStart"/>
                  <w:r>
                    <w:t>воздей</w:t>
                  </w:r>
                  <w:r>
                    <w:rPr>
                      <w:rFonts w:ascii="Cambria Math" w:hAnsi="Cambria Math" w:cs="Cambria Math"/>
                    </w:rPr>
                    <w:t>⁢</w:t>
                  </w:r>
                  <w:proofErr w:type="gramStart"/>
                  <w:r>
                    <w:t>ст</w:t>
                  </w:r>
                  <w:proofErr w:type="gramEnd"/>
                  <w:r>
                    <w:rPr>
                      <w:rFonts w:ascii="Cambria Math" w:hAnsi="Cambria Math" w:cs="Cambria Math"/>
                    </w:rPr>
                    <w:t>⁢</w:t>
                  </w:r>
                  <w:r>
                    <w:t>вия</w:t>
                  </w:r>
                  <w:proofErr w:type="spellEnd"/>
                  <w:r>
                    <w:t xml:space="preserve"> монополий на </w:t>
                  </w:r>
                  <w:proofErr w:type="spellStart"/>
                  <w:r>
                    <w:t>уро</w:t>
                  </w:r>
                  <w:r>
                    <w:rPr>
                      <w:rFonts w:ascii="Cambria Math" w:hAnsi="Cambria Math" w:cs="Cambria Math"/>
                    </w:rPr>
                    <w:t>⁢</w:t>
                  </w:r>
                  <w:r>
                    <w:t>вень</w:t>
                  </w:r>
                  <w:proofErr w:type="spellEnd"/>
                  <w:r>
                    <w:t xml:space="preserve"> конкуренции. </w:t>
                  </w:r>
                  <w:proofErr w:type="spellStart"/>
                  <w:r>
                    <w:t>Пра</w:t>
                  </w:r>
                  <w:r>
                    <w:rPr>
                      <w:rFonts w:ascii="Cambria Math" w:hAnsi="Cambria Math" w:cs="Cambria Math"/>
                    </w:rPr>
                    <w:t>⁢</w:t>
                  </w:r>
                  <w:r>
                    <w:t>витель</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получая </w:t>
                  </w:r>
                  <w:r>
                    <w:rPr>
                      <w:rFonts w:ascii="Cambria Math" w:hAnsi="Cambria Math" w:cs="Cambria Math"/>
                    </w:rPr>
                    <w:t>⁢</w:t>
                  </w:r>
                  <w:proofErr w:type="spellStart"/>
                  <w:r>
                    <w:t>возможно</w:t>
                  </w:r>
                  <w:r>
                    <w:rPr>
                      <w:rFonts w:ascii="Cambria Math" w:hAnsi="Cambria Math" w:cs="Cambria Math"/>
                    </w:rPr>
                    <w:t>⁢</w:t>
                  </w:r>
                  <w:r>
                    <w:t>сть</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вать</w:t>
                  </w:r>
                  <w:r>
                    <w:rPr>
                      <w:rFonts w:ascii="Cambria Math" w:hAnsi="Cambria Math" w:cs="Cambria Math"/>
                    </w:rPr>
                    <w:t>⁢</w:t>
                  </w:r>
                  <w:r>
                    <w:t>ся</w:t>
                  </w:r>
                  <w:proofErr w:type="spellEnd"/>
                  <w:r>
                    <w:t xml:space="preserve"> </w:t>
                  </w:r>
                  <w:r>
                    <w:rPr>
                      <w:rFonts w:ascii="Cambria Math" w:hAnsi="Cambria Math" w:cs="Cambria Math"/>
                    </w:rPr>
                    <w:t>⁢</w:t>
                  </w:r>
                  <w:r>
                    <w:t xml:space="preserve">в экономику, могут </w:t>
                  </w:r>
                  <w:proofErr w:type="spellStart"/>
                  <w:r>
                    <w:t>ни</w:t>
                  </w:r>
                  <w:r>
                    <w:rPr>
                      <w:rFonts w:ascii="Cambria Math" w:hAnsi="Cambria Math" w:cs="Cambria Math"/>
                    </w:rPr>
                    <w:t>⁢</w:t>
                  </w:r>
                  <w:r>
                    <w:t>велиро</w:t>
                  </w:r>
                  <w:r>
                    <w:rPr>
                      <w:rFonts w:ascii="Cambria Math" w:hAnsi="Cambria Math" w:cs="Cambria Math"/>
                    </w:rPr>
                    <w:t>⁢</w:t>
                  </w:r>
                  <w:r>
                    <w:t>вать</w:t>
                  </w:r>
                  <w:proofErr w:type="spellEnd"/>
                  <w:r>
                    <w:t xml:space="preserve"> </w:t>
                  </w:r>
                  <w:proofErr w:type="spellStart"/>
                  <w:r>
                    <w:t>недо</w:t>
                  </w:r>
                  <w:r>
                    <w:rPr>
                      <w:rFonts w:ascii="Cambria Math" w:hAnsi="Cambria Math" w:cs="Cambria Math"/>
                    </w:rPr>
                    <w:t>⁢</w:t>
                  </w:r>
                  <w:r>
                    <w:t>статки</w:t>
                  </w:r>
                  <w:proofErr w:type="spellEnd"/>
                  <w:r>
                    <w:t xml:space="preserve">. К примеру, </w:t>
                  </w:r>
                  <w:proofErr w:type="spellStart"/>
                  <w:r>
                    <w:t>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proofErr w:type="gramStart"/>
                  <w:r>
                    <w:t>ст</w:t>
                  </w:r>
                  <w:proofErr w:type="gramEnd"/>
                  <w:r>
                    <w:rPr>
                      <w:rFonts w:ascii="Cambria Math" w:hAnsi="Cambria Math" w:cs="Cambria Math"/>
                    </w:rPr>
                    <w:t>⁢</w:t>
                  </w:r>
                  <w:r>
                    <w:t>венно</w:t>
                  </w:r>
                  <w:proofErr w:type="spellEnd"/>
                  <w:r>
                    <w:t xml:space="preserve"> </w:t>
                  </w:r>
                  <w:proofErr w:type="spellStart"/>
                  <w:r>
                    <w:t>у</w:t>
                  </w:r>
                  <w:r>
                    <w:rPr>
                      <w:rFonts w:ascii="Cambria Math" w:hAnsi="Cambria Math" w:cs="Cambria Math"/>
                    </w:rPr>
                    <w:t>⁢</w:t>
                  </w:r>
                  <w:r>
                    <w:t>величить</w:t>
                  </w:r>
                  <w:proofErr w:type="spellEnd"/>
                  <w:r>
                    <w:t xml:space="preserve"> </w:t>
                  </w:r>
                  <w:proofErr w:type="spellStart"/>
                  <w:r>
                    <w:t>ра</w:t>
                  </w:r>
                  <w:r>
                    <w:rPr>
                      <w:rFonts w:ascii="Cambria Math" w:hAnsi="Cambria Math" w:cs="Cambria Math"/>
                    </w:rPr>
                    <w:t>⁢</w:t>
                  </w:r>
                  <w:r>
                    <w:t>сходы</w:t>
                  </w:r>
                  <w:proofErr w:type="spellEnd"/>
                  <w:r>
                    <w:t xml:space="preserve"> </w:t>
                  </w:r>
                  <w:r>
                    <w:rPr>
                      <w:rFonts w:ascii="Cambria Math" w:hAnsi="Cambria Math" w:cs="Cambria Math"/>
                    </w:rPr>
                    <w:t>⁢</w:t>
                  </w:r>
                  <w:r>
                    <w:t xml:space="preserve">во </w:t>
                  </w:r>
                  <w:r>
                    <w:rPr>
                      <w:rFonts w:ascii="Cambria Math" w:hAnsi="Cambria Math" w:cs="Cambria Math"/>
                    </w:rPr>
                    <w:t>⁢</w:t>
                  </w:r>
                  <w:r>
                    <w:t xml:space="preserve">времена </w:t>
                  </w:r>
                  <w:proofErr w:type="spellStart"/>
                  <w:r>
                    <w:t>экономиче</w:t>
                  </w:r>
                  <w:r>
                    <w:rPr>
                      <w:rFonts w:ascii="Cambria Math" w:hAnsi="Cambria Math" w:cs="Cambria Math"/>
                    </w:rPr>
                    <w:t>⁢</w:t>
                  </w:r>
                  <w:r>
                    <w:t>ского</w:t>
                  </w:r>
                  <w:proofErr w:type="spellEnd"/>
                  <w:r>
                    <w:t xml:space="preserve"> </w:t>
                  </w:r>
                  <w:r>
                    <w:rPr>
                      <w:rFonts w:ascii="Cambria Math" w:hAnsi="Cambria Math" w:cs="Cambria Math"/>
                    </w:rPr>
                    <w:t>⁢</w:t>
                  </w:r>
                  <w:r>
                    <w:t xml:space="preserve">спада, </w:t>
                  </w:r>
                  <w:proofErr w:type="spellStart"/>
                  <w:r>
                    <w:t>при</w:t>
                  </w:r>
                  <w:r>
                    <w:rPr>
                      <w:rFonts w:ascii="Cambria Math" w:hAnsi="Cambria Math" w:cs="Cambria Math"/>
                    </w:rPr>
                    <w:t>⁢</w:t>
                  </w:r>
                  <w:r>
                    <w:t>водя</w:t>
                  </w:r>
                  <w:proofErr w:type="spellEnd"/>
                  <w:r>
                    <w:t xml:space="preserve"> экономику к полной </w:t>
                  </w:r>
                  <w:proofErr w:type="spellStart"/>
                  <w:r>
                    <w:t>занято</w:t>
                  </w:r>
                  <w:r>
                    <w:rPr>
                      <w:rFonts w:ascii="Cambria Math" w:hAnsi="Cambria Math" w:cs="Cambria Math"/>
                    </w:rPr>
                    <w:t>⁢</w:t>
                  </w:r>
                  <w:r>
                    <w:t>сти</w:t>
                  </w:r>
                  <w:proofErr w:type="spellEnd"/>
                  <w:r>
                    <w:t xml:space="preserve">. Но при этом нет причин </w:t>
                  </w:r>
                  <w:proofErr w:type="spellStart"/>
                  <w:r>
                    <w:t>отбра</w:t>
                  </w:r>
                  <w:r>
                    <w:rPr>
                      <w:rFonts w:ascii="Cambria Math" w:hAnsi="Cambria Math" w:cs="Cambria Math"/>
                    </w:rPr>
                    <w:t>⁢</w:t>
                  </w:r>
                  <w:r>
                    <w:t>сы</w:t>
                  </w:r>
                  <w:r>
                    <w:rPr>
                      <w:rFonts w:ascii="Cambria Math" w:hAnsi="Cambria Math" w:cs="Cambria Math"/>
                    </w:rPr>
                    <w:t>⁢</w:t>
                  </w:r>
                  <w:r>
                    <w:t>вать</w:t>
                  </w:r>
                  <w:proofErr w:type="spellEnd"/>
                  <w:r>
                    <w:t xml:space="preserve"> </w:t>
                  </w:r>
                  <w:proofErr w:type="spellStart"/>
                  <w:r>
                    <w:t>ключе</w:t>
                  </w:r>
                  <w:r>
                    <w:rPr>
                      <w:rFonts w:ascii="Cambria Math" w:hAnsi="Cambria Math" w:cs="Cambria Math"/>
                    </w:rPr>
                    <w:t>⁢</w:t>
                  </w:r>
                  <w:r>
                    <w:t>вую</w:t>
                  </w:r>
                  <w:proofErr w:type="spellEnd"/>
                  <w:r>
                    <w:t xml:space="preserve"> идею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о том, что рынки </w:t>
                  </w:r>
                  <w:proofErr w:type="spellStart"/>
                  <w:r>
                    <w:t>по</w:t>
                  </w:r>
                  <w:r>
                    <w:rPr>
                      <w:rFonts w:ascii="Cambria Math" w:hAnsi="Cambria Math" w:cs="Cambria Math"/>
                    </w:rPr>
                    <w:t>⁢</w:t>
                  </w:r>
                  <w:r>
                    <w:t>сле</w:t>
                  </w:r>
                  <w:proofErr w:type="spellEnd"/>
                  <w:r>
                    <w:t xml:space="preserve"> </w:t>
                  </w:r>
                  <w:proofErr w:type="spellStart"/>
                  <w:r>
                    <w:t>периодо</w:t>
                  </w:r>
                  <w:r>
                    <w:rPr>
                      <w:rFonts w:ascii="Cambria Math" w:hAnsi="Cambria Math" w:cs="Cambria Math"/>
                    </w:rPr>
                    <w:t>⁢</w:t>
                  </w:r>
                  <w:r>
                    <w:t>в</w:t>
                  </w:r>
                  <w:r>
                    <w:rPr>
                      <w:rFonts w:ascii="Cambria Math" w:hAnsi="Cambria Math" w:cs="Cambria Math"/>
                    </w:rPr>
                    <w:t>⁢</w:t>
                  </w:r>
                  <w:r>
                    <w:t>спада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r>
                    <w:rPr>
                      <w:rFonts w:ascii="Cambria Math" w:hAnsi="Cambria Math" w:cs="Cambria Math"/>
                    </w:rPr>
                    <w:t>⁢</w:t>
                  </w:r>
                  <w:proofErr w:type="spellStart"/>
                  <w:r>
                    <w:t>во</w:t>
                  </w:r>
                  <w:r>
                    <w:rPr>
                      <w:rFonts w:ascii="Cambria Math" w:hAnsi="Cambria Math" w:cs="Cambria Math"/>
                    </w:rPr>
                    <w:t>⁢</w:t>
                  </w:r>
                  <w:proofErr w:type="gramStart"/>
                  <w:r>
                    <w:t>с</w:t>
                  </w:r>
                  <w:proofErr w:type="gramEnd"/>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w:t>
                  </w:r>
                  <w:proofErr w:type="spellEnd"/>
                  <w:r>
                    <w:t xml:space="preserve"> и приходят к </w:t>
                  </w:r>
                  <w:proofErr w:type="spellStart"/>
                  <w:r>
                    <w:t>экономиче</w:t>
                  </w:r>
                  <w:r>
                    <w:rPr>
                      <w:rFonts w:ascii="Cambria Math" w:hAnsi="Cambria Math" w:cs="Cambria Math"/>
                    </w:rPr>
                    <w:t>⁢</w:t>
                  </w:r>
                  <w:r>
                    <w:t>скому</w:t>
                  </w:r>
                  <w:proofErr w:type="spellEnd"/>
                  <w:r>
                    <w:t xml:space="preserve">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w:t>
                  </w:r>
                  <w:proofErr w:type="spellEnd"/>
                  <w:r>
                    <w:t xml:space="preserve">. </w:t>
                  </w:r>
                  <w:proofErr w:type="spellStart"/>
                  <w:r>
                    <w:t>Е</w:t>
                  </w:r>
                  <w:r>
                    <w:rPr>
                      <w:rFonts w:ascii="Cambria Math" w:hAnsi="Cambria Math" w:cs="Cambria Math"/>
                    </w:rPr>
                    <w:t>⁢</w:t>
                  </w:r>
                  <w:r>
                    <w:t>сли</w:t>
                  </w:r>
                  <w:proofErr w:type="spellEnd"/>
                  <w:r>
                    <w:t xml:space="preserve"> бы </w:t>
                  </w:r>
                  <w:proofErr w:type="spellStart"/>
                  <w:r>
                    <w:t>пра</w:t>
                  </w:r>
                  <w:r>
                    <w:rPr>
                      <w:rFonts w:ascii="Cambria Math" w:hAnsi="Cambria Math" w:cs="Cambria Math"/>
                    </w:rPr>
                    <w:t>⁢</w:t>
                  </w:r>
                  <w:r>
                    <w:t>витель</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вали</w:t>
                  </w:r>
                  <w:r>
                    <w:rPr>
                      <w:rFonts w:ascii="Cambria Math" w:hAnsi="Cambria Math" w:cs="Cambria Math"/>
                    </w:rPr>
                    <w:t>⁢</w:t>
                  </w:r>
                  <w:r>
                    <w:t>сь</w:t>
                  </w:r>
                  <w:proofErr w:type="spellEnd"/>
                  <w:r>
                    <w:t xml:space="preserve"> грамотно, «</w:t>
                  </w:r>
                  <w:proofErr w:type="spellStart"/>
                  <w:r>
                    <w:t>не</w:t>
                  </w:r>
                  <w:r>
                    <w:rPr>
                      <w:rFonts w:ascii="Cambria Math" w:hAnsi="Cambria Math" w:cs="Cambria Math"/>
                    </w:rPr>
                    <w:t>⁢</w:t>
                  </w:r>
                  <w:r>
                    <w:t>видимая</w:t>
                  </w:r>
                  <w:proofErr w:type="spellEnd"/>
                  <w:r>
                    <w:t xml:space="preserve"> рука рынка» </w:t>
                  </w:r>
                  <w:proofErr w:type="spellStart"/>
                  <w:r>
                    <w:t>т</w:t>
                  </w:r>
                  <w:r>
                    <w:rPr>
                      <w:rFonts w:ascii="Cambria Math" w:hAnsi="Cambria Math" w:cs="Cambria Math"/>
                    </w:rPr>
                    <w:t>⁢</w:t>
                  </w:r>
                  <w:r>
                    <w:t>ворила</w:t>
                  </w:r>
                  <w:proofErr w:type="spellEnd"/>
                  <w:r>
                    <w:t xml:space="preserve"> бы </w:t>
                  </w:r>
                  <w:proofErr w:type="spellStart"/>
                  <w:r>
                    <w:t>чуде</w:t>
                  </w:r>
                  <w:r>
                    <w:rPr>
                      <w:rFonts w:ascii="Cambria Math" w:hAnsi="Cambria Math" w:cs="Cambria Math"/>
                    </w:rPr>
                    <w:t>⁢</w:t>
                  </w:r>
                  <w:r>
                    <w:t>са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и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proofErr w:type="spellStart"/>
                  <w:r>
                    <w:t>Большин</w:t>
                  </w:r>
                  <w:r>
                    <w:rPr>
                      <w:rFonts w:ascii="Cambria Math" w:hAnsi="Cambria Math" w:cs="Cambria Math"/>
                    </w:rPr>
                    <w:t>⁢</w:t>
                  </w:r>
                  <w:proofErr w:type="gramStart"/>
                  <w:r>
                    <w:t>ст</w:t>
                  </w:r>
                  <w:proofErr w:type="gramEnd"/>
                  <w:r>
                    <w:rPr>
                      <w:rFonts w:ascii="Cambria Math" w:hAnsi="Cambria Math" w:cs="Cambria Math"/>
                    </w:rPr>
                    <w:t>⁢</w:t>
                  </w:r>
                  <w:r>
                    <w:t>во</w:t>
                  </w:r>
                  <w:proofErr w:type="spellEnd"/>
                  <w:r>
                    <w:t xml:space="preserve"> </w:t>
                  </w:r>
                  <w:r>
                    <w:rPr>
                      <w:rFonts w:ascii="Cambria Math" w:hAnsi="Cambria Math" w:cs="Cambria Math"/>
                    </w:rPr>
                    <w:t>⁢</w:t>
                  </w:r>
                  <w:proofErr w:type="spellStart"/>
                  <w:r>
                    <w:t>студенто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w:t>
                  </w:r>
                  <w:r>
                    <w:rPr>
                      <w:rFonts w:ascii="Cambria Math" w:hAnsi="Cambria Math" w:cs="Cambria Math"/>
                    </w:rPr>
                    <w:t>⁢</w:t>
                  </w:r>
                  <w:r>
                    <w:t xml:space="preserve">в Кембридже были </w:t>
                  </w:r>
                  <w:proofErr w:type="spellStart"/>
                  <w:r>
                    <w:t>проти</w:t>
                  </w:r>
                  <w:r>
                    <w:rPr>
                      <w:rFonts w:ascii="Cambria Math" w:hAnsi="Cambria Math" w:cs="Cambria Math"/>
                    </w:rPr>
                    <w:t>⁢</w:t>
                  </w:r>
                  <w:r>
                    <w:t>в</w:t>
                  </w:r>
                  <w:r>
                    <w:rPr>
                      <w:rFonts w:ascii="Cambria Math" w:hAnsi="Cambria Math" w:cs="Cambria Math"/>
                    </w:rPr>
                    <w:t>⁢</w:t>
                  </w:r>
                  <w:r>
                    <w:t>синтеза</w:t>
                  </w:r>
                  <w:proofErr w:type="spellEnd"/>
                  <w:r>
                    <w:t xml:space="preserve">. Они </w:t>
                  </w:r>
                  <w:proofErr w:type="spellStart"/>
                  <w:r>
                    <w:t>го</w:t>
                  </w:r>
                  <w:r>
                    <w:rPr>
                      <w:rFonts w:ascii="Cambria Math" w:hAnsi="Cambria Math" w:cs="Cambria Math"/>
                    </w:rPr>
                    <w:t>⁢</w:t>
                  </w:r>
                  <w:r>
                    <w:t>ворили</w:t>
                  </w:r>
                  <w:proofErr w:type="spellEnd"/>
                  <w:r>
                    <w:t xml:space="preserve">, что такой подход </w:t>
                  </w:r>
                  <w:r>
                    <w:rPr>
                      <w:rFonts w:ascii="Cambria Math" w:hAnsi="Cambria Math" w:cs="Cambria Math"/>
                    </w:rPr>
                    <w:t>⁢</w:t>
                  </w:r>
                  <w:proofErr w:type="spellStart"/>
                  <w:r>
                    <w:t>воз</w:t>
                  </w:r>
                  <w:r>
                    <w:rPr>
                      <w:rFonts w:ascii="Cambria Math" w:hAnsi="Cambria Math" w:cs="Cambria Math"/>
                    </w:rPr>
                    <w:t>⁢</w:t>
                  </w:r>
                  <w:r>
                    <w:t>вращает</w:t>
                  </w:r>
                  <w:proofErr w:type="spellEnd"/>
                  <w:r>
                    <w:t xml:space="preserve"> к жизни идею, </w:t>
                  </w:r>
                  <w:proofErr w:type="spellStart"/>
                  <w:r>
                    <w:t>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w:t>
                  </w:r>
                  <w:proofErr w:type="spellEnd"/>
                  <w:r>
                    <w:t xml:space="preserve"> которой </w:t>
                  </w:r>
                  <w:proofErr w:type="spellStart"/>
                  <w:r>
                    <w:t>пытал</w:t>
                  </w:r>
                  <w:r>
                    <w:rPr>
                      <w:rFonts w:ascii="Cambria Math" w:hAnsi="Cambria Math" w:cs="Cambria Math"/>
                    </w:rPr>
                    <w:t>⁢</w:t>
                  </w:r>
                  <w:r>
                    <w:t>ся</w:t>
                  </w:r>
                  <w:proofErr w:type="spellEnd"/>
                  <w:r>
                    <w:t xml:space="preserve"> доказать </w:t>
                  </w:r>
                  <w:proofErr w:type="spellStart"/>
                  <w:r>
                    <w:t>Кейн</w:t>
                  </w:r>
                  <w:r>
                    <w:rPr>
                      <w:rFonts w:ascii="Cambria Math" w:hAnsi="Cambria Math" w:cs="Cambria Math"/>
                    </w:rPr>
                    <w:t>⁢</w:t>
                  </w:r>
                  <w:r>
                    <w:t>с</w:t>
                  </w:r>
                  <w:proofErr w:type="spellEnd"/>
                  <w:r>
                    <w:t xml:space="preserve">: что экономика не требует </w:t>
                  </w:r>
                  <w:proofErr w:type="spellStart"/>
                  <w:r>
                    <w:t>го</w:t>
                  </w:r>
                  <w:r>
                    <w:rPr>
                      <w:rFonts w:ascii="Cambria Math" w:hAnsi="Cambria Math" w:cs="Cambria Math"/>
                    </w:rPr>
                    <w:t>⁢</w:t>
                  </w:r>
                  <w:r>
                    <w:t>судар</w:t>
                  </w:r>
                  <w:r>
                    <w:rPr>
                      <w:rFonts w:ascii="Cambria Math" w:hAnsi="Cambria Math" w:cs="Cambria Math"/>
                    </w:rPr>
                    <w:t>⁢</w:t>
                  </w:r>
                  <w:proofErr w:type="gramStart"/>
                  <w:r>
                    <w:t>ст</w:t>
                  </w:r>
                  <w:proofErr w:type="gramEnd"/>
                  <w:r>
                    <w:rPr>
                      <w:rFonts w:ascii="Cambria Math" w:hAnsi="Cambria Math" w:cs="Cambria Math"/>
                    </w:rPr>
                    <w:t>⁢</w:t>
                  </w:r>
                  <w:r>
                    <w:t>венного</w:t>
                  </w:r>
                  <w:proofErr w:type="spellEnd"/>
                  <w:r>
                    <w:t xml:space="preserve"> </w:t>
                  </w:r>
                  <w:r>
                    <w:rPr>
                      <w:rFonts w:ascii="Cambria Math" w:hAnsi="Cambria Math" w:cs="Cambria Math"/>
                    </w:rPr>
                    <w:t>⁢</w:t>
                  </w:r>
                  <w:proofErr w:type="spellStart"/>
                  <w:r>
                    <w:t>вмешатель</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r>
                    <w:t xml:space="preserve">Сторонники </w:t>
                  </w:r>
                  <w:proofErr w:type="spellStart"/>
                  <w:r>
                    <w:t>неокейн</w:t>
                  </w:r>
                  <w:r>
                    <w:rPr>
                      <w:rFonts w:ascii="Cambria Math" w:hAnsi="Cambria Math" w:cs="Cambria Math"/>
                    </w:rPr>
                    <w:t>⁢</w:t>
                  </w:r>
                  <w:r>
                    <w:t>сиан</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w:t>
                  </w:r>
                  <w:proofErr w:type="spellStart"/>
                  <w:r>
                    <w:t>адаптиро</w:t>
                  </w:r>
                  <w:r>
                    <w:rPr>
                      <w:rFonts w:ascii="Cambria Math" w:hAnsi="Cambria Math" w:cs="Cambria Math"/>
                    </w:rPr>
                    <w:t>⁢</w:t>
                  </w:r>
                  <w:r>
                    <w:t>вали</w:t>
                  </w:r>
                  <w:proofErr w:type="spellEnd"/>
                  <w:r>
                    <w:t xml:space="preserve"> идею, популярную до 1930х гг., о том, что безработица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след</w:t>
                  </w:r>
                  <w:r>
                    <w:rPr>
                      <w:rFonts w:ascii="Cambria Math" w:hAnsi="Cambria Math" w:cs="Cambria Math"/>
                    </w:rPr>
                    <w:t>⁢</w:t>
                  </w:r>
                  <w:r>
                    <w:t>ст</w:t>
                  </w:r>
                  <w:r>
                    <w:rPr>
                      <w:rFonts w:ascii="Cambria Math" w:hAnsi="Cambria Math" w:cs="Cambria Math"/>
                    </w:rPr>
                    <w:t>⁢</w:t>
                  </w:r>
                  <w:r>
                    <w:t>вием</w:t>
                  </w:r>
                  <w:proofErr w:type="spellEnd"/>
                  <w:r>
                    <w:t xml:space="preserve"> </w:t>
                  </w:r>
                  <w:r>
                    <w:rPr>
                      <w:rFonts w:ascii="Cambria Math" w:hAnsi="Cambria Math" w:cs="Cambria Math"/>
                    </w:rPr>
                    <w:t>⁢</w:t>
                  </w:r>
                  <w:proofErr w:type="spellStart"/>
                  <w:r>
                    <w:t>вы</w:t>
                  </w:r>
                  <w:r>
                    <w:rPr>
                      <w:rFonts w:ascii="Cambria Math" w:hAnsi="Cambria Math" w:cs="Cambria Math"/>
                    </w:rPr>
                    <w:t>⁢</w:t>
                  </w:r>
                  <w:r>
                    <w:t>соких</w:t>
                  </w:r>
                  <w:proofErr w:type="spellEnd"/>
                  <w:r>
                    <w:t xml:space="preserve"> зарплат, а </w:t>
                  </w:r>
                  <w:proofErr w:type="spellStart"/>
                  <w:r>
                    <w:t>Кейн</w:t>
                  </w:r>
                  <w:r>
                    <w:rPr>
                      <w:rFonts w:ascii="Cambria Math" w:hAnsi="Cambria Math" w:cs="Cambria Math"/>
                    </w:rPr>
                    <w:t>⁢</w:t>
                  </w:r>
                  <w:r>
                    <w:t>с</w:t>
                  </w:r>
                  <w:proofErr w:type="spellEnd"/>
                  <w:r>
                    <w:t xml:space="preserve"> </w:t>
                  </w:r>
                  <w:proofErr w:type="spellStart"/>
                  <w:r>
                    <w:t>пытал</w:t>
                  </w:r>
                  <w:r>
                    <w:rPr>
                      <w:rFonts w:ascii="Cambria Math" w:hAnsi="Cambria Math" w:cs="Cambria Math"/>
                    </w:rPr>
                    <w:t>⁢</w:t>
                  </w:r>
                  <w:r>
                    <w:t>ся</w:t>
                  </w:r>
                  <w:proofErr w:type="spellEnd"/>
                  <w:r>
                    <w:t xml:space="preserve"> доказать, что урезание зарплат </w:t>
                  </w:r>
                  <w:proofErr w:type="spellStart"/>
                  <w:r>
                    <w:t>у</w:t>
                  </w:r>
                  <w:r>
                    <w:rPr>
                      <w:rFonts w:ascii="Cambria Math" w:hAnsi="Cambria Math" w:cs="Cambria Math"/>
                    </w:rPr>
                    <w:t>⁢</w:t>
                  </w:r>
                  <w:r>
                    <w:t>сугубляет</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кризи</w:t>
                  </w:r>
                  <w:r>
                    <w:rPr>
                      <w:rFonts w:ascii="Cambria Math" w:hAnsi="Cambria Math" w:cs="Cambria Math"/>
                    </w:rPr>
                    <w:t>⁢</w:t>
                  </w:r>
                  <w:r>
                    <w:t>с</w:t>
                  </w:r>
                  <w:proofErr w:type="spellEnd"/>
                  <w:r>
                    <w:t xml:space="preserve">, </w:t>
                  </w:r>
                  <w:r>
                    <w:rPr>
                      <w:rFonts w:ascii="Cambria Math" w:hAnsi="Cambria Math" w:cs="Cambria Math"/>
                    </w:rPr>
                    <w:t>⁢</w:t>
                  </w:r>
                  <w:proofErr w:type="spellStart"/>
                  <w:r>
                    <w:t>вме</w:t>
                  </w:r>
                  <w:r>
                    <w:rPr>
                      <w:rFonts w:ascii="Cambria Math" w:hAnsi="Cambria Math" w:cs="Cambria Math"/>
                    </w:rPr>
                    <w:t>⁢</w:t>
                  </w:r>
                  <w:r>
                    <w:t>сто</w:t>
                  </w:r>
                  <w:proofErr w:type="spellEnd"/>
                  <w:r>
                    <w:t xml:space="preserve"> того чтобы решить эту проблему.</w:t>
                  </w:r>
                </w:p>
                <w:p w:rsidR="003740F5" w:rsidRDefault="003740F5" w:rsidP="00FC31BA"/>
              </w:txbxContent>
            </v:textbox>
          </v:rect>
        </w:pict>
      </w:r>
      <w:r w:rsidRPr="00FC31BA">
        <w:rPr>
          <w:rFonts w:ascii="Times New Roman" w:hAnsi="Times New Roman" w:cs="Times New Roman"/>
          <w:sz w:val="28"/>
          <w:szCs w:val="28"/>
        </w:rPr>
        <w:t xml:space="preserve">Текучесть кадров неизбежно неблагоприятно сказывается на финансовом положении предприятия. В 2015 году предприятие потратило 4,5 миллиона рублей на поиск, наем, отбор и обучение персонала. Предлагается ввести дополнительное стимулирование особо ценных руководителей и сотрудников, замену которым трудоемко искать. </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Данное стимулирование производится </w:t>
      </w:r>
      <w:proofErr w:type="spellStart"/>
      <w:r w:rsidRPr="00FC31BA">
        <w:rPr>
          <w:rFonts w:ascii="Times New Roman" w:hAnsi="Times New Roman" w:cs="Times New Roman"/>
          <w:sz w:val="28"/>
          <w:szCs w:val="28"/>
        </w:rPr>
        <w:t>ввиде</w:t>
      </w:r>
      <w:proofErr w:type="spellEnd"/>
      <w:r w:rsidRPr="00FC31BA">
        <w:rPr>
          <w:rFonts w:ascii="Times New Roman" w:hAnsi="Times New Roman" w:cs="Times New Roman"/>
          <w:sz w:val="28"/>
          <w:szCs w:val="28"/>
        </w:rPr>
        <w:t xml:space="preserve"> выплат, частично покрывающих расходы на сотовую связь и транспорт. Предполагаемые затраты составят:</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t>11 человек * 200 000 рублей = 2,2 млн. рублей,</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pict>
          <v:rect id="myshape_556f2ba179196_244" o:spid="_x0000_s1082" style="position:absolute;left:0;text-align:left;margin-left:-6.85pt;margin-top:40pt;width:1pt;height:1pt;z-index:251721728;visibility:hidden">
            <v:textbox style="mso-next-textbox:#myshape_556f2ba179196_244">
              <w:txbxContent>
                <w:p w:rsidR="003740F5" w:rsidRDefault="003740F5" w:rsidP="00FC31BA"/>
                <w:p w:rsidR="003740F5" w:rsidRDefault="003740F5" w:rsidP="00FC31BA">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proofErr w:type="gramStart"/>
                  <w:r>
                    <w:t>ст</w:t>
                  </w:r>
                  <w:proofErr w:type="spellEnd"/>
                  <w:proofErr w:type="gram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проце</w:t>
                  </w:r>
                  <w:r>
                    <w:rPr>
                      <w:rFonts w:ascii="Cambria Math" w:hAnsi="Cambria Math" w:cs="Cambria Math"/>
                    </w:rPr>
                    <w:t>⁢</w:t>
                  </w:r>
                  <w:r>
                    <w:t>с</w:t>
                  </w:r>
                  <w:r>
                    <w:rPr>
                      <w:rFonts w:ascii="Cambria Math" w:hAnsi="Cambria Math" w:cs="Cambria Math"/>
                    </w:rPr>
                    <w:t>⁢</w:t>
                  </w:r>
                  <w:r>
                    <w:t>сом</w:t>
                  </w:r>
                  <w:proofErr w:type="spellEnd"/>
                  <w:r>
                    <w:t xml:space="preserve"> </w:t>
                  </w:r>
                  <w:proofErr w:type="spellStart"/>
                  <w:r>
                    <w:t>непо</w:t>
                  </w:r>
                  <w:r>
                    <w:rPr>
                      <w:rFonts w:ascii="Cambria Math" w:hAnsi="Cambria Math" w:cs="Cambria Math"/>
                    </w:rPr>
                    <w:t>⁢</w:t>
                  </w:r>
                  <w:r>
                    <w:t>стоянным</w:t>
                  </w:r>
                  <w:proofErr w:type="spellEnd"/>
                  <w:r>
                    <w:t xml:space="preserve">. </w:t>
                  </w:r>
                  <w:proofErr w:type="spellStart"/>
                  <w:r>
                    <w:t>Долго</w:t>
                  </w:r>
                  <w:r>
                    <w:rPr>
                      <w:rFonts w:ascii="Cambria Math" w:hAnsi="Cambria Math" w:cs="Cambria Math"/>
                    </w:rPr>
                    <w:t>⁢</w:t>
                  </w:r>
                  <w:r>
                    <w:t>срочная</w:t>
                  </w:r>
                  <w:proofErr w:type="spellEnd"/>
                  <w:r>
                    <w:t xml:space="preserve"> тенденция к его </w:t>
                  </w:r>
                  <w:proofErr w:type="spellStart"/>
                  <w:r>
                    <w:t>по</w:t>
                  </w:r>
                  <w:r>
                    <w:rPr>
                      <w:rFonts w:ascii="Cambria Math" w:hAnsi="Cambria Math" w:cs="Cambria Math"/>
                    </w:rPr>
                    <w:t>⁢</w:t>
                  </w:r>
                  <w:r>
                    <w:t>вышению</w:t>
                  </w:r>
                  <w:proofErr w:type="spellEnd"/>
                  <w:r>
                    <w:t xml:space="preserve"> не </w:t>
                  </w:r>
                  <w:r>
                    <w:rPr>
                      <w:rFonts w:ascii="Cambria Math" w:hAnsi="Cambria Math" w:cs="Cambria Math"/>
                    </w:rPr>
                    <w:t>⁢</w:t>
                  </w:r>
                  <w:proofErr w:type="spellStart"/>
                  <w:r>
                    <w:t>в</w:t>
                  </w:r>
                  <w:r>
                    <w:rPr>
                      <w:rFonts w:ascii="Cambria Math" w:hAnsi="Cambria Math" w:cs="Cambria Math"/>
                    </w:rPr>
                    <w:t>⁢</w:t>
                  </w:r>
                  <w:r>
                    <w:t>сегда</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тако</w:t>
                  </w:r>
                  <w:r>
                    <w:rPr>
                      <w:rFonts w:ascii="Cambria Math" w:hAnsi="Cambria Math" w:cs="Cambria Math"/>
                    </w:rPr>
                    <w:t>⁢</w:t>
                  </w:r>
                  <w:r>
                    <w:t>вой</w:t>
                  </w:r>
                  <w:proofErr w:type="spellEnd"/>
                  <w:r>
                    <w:t xml:space="preserve"> </w:t>
                  </w:r>
                  <w:r>
                    <w:rPr>
                      <w:rFonts w:ascii="Cambria Math" w:hAnsi="Cambria Math" w:cs="Cambria Math"/>
                    </w:rPr>
                    <w:t>⁢</w:t>
                  </w:r>
                  <w:r>
                    <w:t xml:space="preserve">в </w:t>
                  </w:r>
                  <w:proofErr w:type="spellStart"/>
                  <w:r>
                    <w:t>кратко</w:t>
                  </w:r>
                  <w:r>
                    <w:rPr>
                      <w:rFonts w:ascii="Cambria Math" w:hAnsi="Cambria Math" w:cs="Cambria Math"/>
                    </w:rPr>
                    <w:t>⁢</w:t>
                  </w:r>
                  <w:r>
                    <w:t>срочном</w:t>
                  </w:r>
                  <w:proofErr w:type="spellEnd"/>
                  <w:r>
                    <w:t xml:space="preserve"> периоде, потому что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proofErr w:type="gramStart"/>
                  <w:r>
                    <w:t>ст</w:t>
                  </w:r>
                  <w:proofErr w:type="spellEnd"/>
                  <w:proofErr w:type="gramEnd"/>
                  <w:r>
                    <w:t xml:space="preserve"> </w:t>
                  </w:r>
                  <w:proofErr w:type="spellStart"/>
                  <w:r>
                    <w:t>по</w:t>
                  </w:r>
                  <w:r>
                    <w:rPr>
                      <w:rFonts w:ascii="Cambria Math" w:hAnsi="Cambria Math" w:cs="Cambria Math"/>
                    </w:rPr>
                    <w:t>⁢</w:t>
                  </w:r>
                  <w:r>
                    <w:t>стоянно</w:t>
                  </w:r>
                  <w:proofErr w:type="spellEnd"/>
                  <w:r>
                    <w:t xml:space="preserve"> </w:t>
                  </w:r>
                  <w:proofErr w:type="spellStart"/>
                  <w:r>
                    <w:t>преры</w:t>
                  </w:r>
                  <w:r>
                    <w:rPr>
                      <w:rFonts w:ascii="Cambria Math" w:hAnsi="Cambria Math" w:cs="Cambria Math"/>
                    </w:rPr>
                    <w:t>⁢</w:t>
                  </w:r>
                  <w:r>
                    <w:t>вает</w:t>
                  </w:r>
                  <w:r>
                    <w:rPr>
                      <w:rFonts w:ascii="Cambria Math" w:hAnsi="Cambria Math" w:cs="Cambria Math"/>
                    </w:rPr>
                    <w:t>⁢</w:t>
                  </w:r>
                  <w:r>
                    <w:t>ся</w:t>
                  </w:r>
                  <w:proofErr w:type="spellEnd"/>
                  <w:r>
                    <w:t xml:space="preserve"> тем, что </w:t>
                  </w:r>
                  <w:proofErr w:type="spellStart"/>
                  <w:r>
                    <w:t>экономи</w:t>
                  </w:r>
                  <w:r>
                    <w:rPr>
                      <w:rFonts w:ascii="Cambria Math" w:hAnsi="Cambria Math" w:cs="Cambria Math"/>
                    </w:rPr>
                    <w:t>⁢</w:t>
                  </w:r>
                  <w:r>
                    <w:t>сты</w:t>
                  </w:r>
                  <w:proofErr w:type="spellEnd"/>
                  <w:r>
                    <w:t xml:space="preserve"> </w:t>
                  </w:r>
                  <w:proofErr w:type="spellStart"/>
                  <w:r>
                    <w:t>назы</w:t>
                  </w:r>
                  <w:r>
                    <w:rPr>
                      <w:rFonts w:ascii="Cambria Math" w:hAnsi="Cambria Math" w:cs="Cambria Math"/>
                    </w:rPr>
                    <w:t>⁢</w:t>
                  </w:r>
                  <w:r>
                    <w:t>вают</w:t>
                  </w:r>
                  <w:proofErr w:type="spellEnd"/>
                  <w:r>
                    <w:t xml:space="preserve"> «</w:t>
                  </w:r>
                  <w:proofErr w:type="spellStart"/>
                  <w:r>
                    <w:t>экономиче</w:t>
                  </w:r>
                  <w:r>
                    <w:rPr>
                      <w:rFonts w:ascii="Cambria Math" w:hAnsi="Cambria Math" w:cs="Cambria Math"/>
                    </w:rPr>
                    <w:t>⁢</w:t>
                  </w:r>
                  <w:r>
                    <w:t>скими</w:t>
                  </w:r>
                  <w:proofErr w:type="spellEnd"/>
                  <w:r>
                    <w:t xml:space="preserve"> циклами». </w:t>
                  </w:r>
                  <w:r>
                    <w:rPr>
                      <w:rFonts w:ascii="Cambria Math" w:hAnsi="Cambria Math" w:cs="Cambria Math"/>
                    </w:rPr>
                    <w:t>⁢</w:t>
                  </w:r>
                  <w:proofErr w:type="spellStart"/>
                  <w:r>
                    <w:t>Суще</w:t>
                  </w:r>
                  <w:r>
                    <w:rPr>
                      <w:rFonts w:ascii="Cambria Math" w:hAnsi="Cambria Math" w:cs="Cambria Math"/>
                    </w:rPr>
                    <w:t>⁢</w:t>
                  </w:r>
                  <w:proofErr w:type="gramStart"/>
                  <w:r>
                    <w:t>ст</w:t>
                  </w:r>
                  <w:proofErr w:type="gramEnd"/>
                  <w:r>
                    <w:rPr>
                      <w:rFonts w:ascii="Cambria Math" w:hAnsi="Cambria Math" w:cs="Cambria Math"/>
                    </w:rPr>
                    <w:t>⁢</w:t>
                  </w:r>
                  <w:r>
                    <w:t>вуют</w:t>
                  </w:r>
                  <w:proofErr w:type="spellEnd"/>
                  <w:r>
                    <w:t xml:space="preserve">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 xml:space="preserve">время которых </w:t>
                  </w:r>
                  <w:proofErr w:type="spellStart"/>
                  <w:r>
                    <w:t>по</w:t>
                  </w:r>
                  <w:r>
                    <w:rPr>
                      <w:rFonts w:ascii="Cambria Math" w:hAnsi="Cambria Math" w:cs="Cambria Math"/>
                    </w:rPr>
                    <w:t>⁢</w:t>
                  </w:r>
                  <w:r>
                    <w:t>вышает</w:t>
                  </w:r>
                  <w:r>
                    <w:rPr>
                      <w:rFonts w:ascii="Cambria Math" w:hAnsi="Cambria Math" w:cs="Cambria Math"/>
                    </w:rPr>
                    <w:t>⁢</w:t>
                  </w:r>
                  <w:r>
                    <w:t>ся</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при </w:t>
                  </w:r>
                  <w:r>
                    <w:rPr>
                      <w:rFonts w:ascii="Cambria Math" w:hAnsi="Cambria Math" w:cs="Cambria Math"/>
                    </w:rPr>
                    <w:t>⁢</w:t>
                  </w:r>
                  <w:proofErr w:type="spellStart"/>
                  <w:r>
                    <w:t>вы</w:t>
                  </w:r>
                  <w:r>
                    <w:rPr>
                      <w:rFonts w:ascii="Cambria Math" w:hAnsi="Cambria Math" w:cs="Cambria Math"/>
                    </w:rPr>
                    <w:t>⁢</w:t>
                  </w:r>
                  <w:r>
                    <w:t>соком</w:t>
                  </w:r>
                  <w:proofErr w:type="spellEnd"/>
                  <w:r>
                    <w:t xml:space="preserve"> </w:t>
                  </w:r>
                  <w:proofErr w:type="spellStart"/>
                  <w:r>
                    <w:t>уро</w:t>
                  </w:r>
                  <w:r>
                    <w:rPr>
                      <w:rFonts w:ascii="Cambria Math" w:hAnsi="Cambria Math" w:cs="Cambria Math"/>
                    </w:rPr>
                    <w:t>⁢</w:t>
                  </w:r>
                  <w:r>
                    <w:t>вне</w:t>
                  </w:r>
                  <w:proofErr w:type="spellEnd"/>
                  <w:r>
                    <w:t xml:space="preserve"> </w:t>
                  </w:r>
                  <w:proofErr w:type="spellStart"/>
                  <w:r>
                    <w:t>занято</w:t>
                  </w:r>
                  <w:r>
                    <w:rPr>
                      <w:rFonts w:ascii="Cambria Math" w:hAnsi="Cambria Math" w:cs="Cambria Math"/>
                    </w:rPr>
                    <w:t>⁢</w:t>
                  </w:r>
                  <w:r>
                    <w:t>сти</w:t>
                  </w:r>
                  <w:proofErr w:type="spellEnd"/>
                  <w:r>
                    <w:t xml:space="preserve">; но </w:t>
                  </w:r>
                  <w:proofErr w:type="spellStart"/>
                  <w:r>
                    <w:t>е</w:t>
                  </w:r>
                  <w:r>
                    <w:rPr>
                      <w:rFonts w:ascii="Cambria Math" w:hAnsi="Cambria Math" w:cs="Cambria Math"/>
                    </w:rPr>
                    <w:t>⁢</w:t>
                  </w:r>
                  <w:r>
                    <w:t>сть</w:t>
                  </w:r>
                  <w:proofErr w:type="spellEnd"/>
                  <w:r>
                    <w:t xml:space="preserve"> еще и </w:t>
                  </w:r>
                  <w:r>
                    <w:rPr>
                      <w:rFonts w:ascii="Cambria Math" w:hAnsi="Cambria Math" w:cs="Cambria Math"/>
                    </w:rPr>
                    <w:t>⁢</w:t>
                  </w:r>
                  <w:r>
                    <w:t xml:space="preserve">спады, когда </w:t>
                  </w:r>
                  <w:proofErr w:type="spellStart"/>
                  <w:r>
                    <w:t>дело</w:t>
                  </w:r>
                  <w:r>
                    <w:rPr>
                      <w:rFonts w:ascii="Cambria Math" w:hAnsi="Cambria Math" w:cs="Cambria Math"/>
                    </w:rPr>
                    <w:t>⁢</w:t>
                  </w:r>
                  <w:r>
                    <w:t>вая</w:t>
                  </w:r>
                  <w:proofErr w:type="spellEnd"/>
                  <w:r>
                    <w:t xml:space="preserve"> </w:t>
                  </w:r>
                  <w:proofErr w:type="spellStart"/>
                  <w:r>
                    <w:t>акти</w:t>
                  </w:r>
                  <w:r>
                    <w:rPr>
                      <w:rFonts w:ascii="Cambria Math" w:hAnsi="Cambria Math" w:cs="Cambria Math"/>
                    </w:rPr>
                    <w:t>⁢</w:t>
                  </w:r>
                  <w:r>
                    <w:t>вно</w:t>
                  </w:r>
                  <w:r>
                    <w:rPr>
                      <w:rFonts w:ascii="Cambria Math" w:hAnsi="Cambria Math" w:cs="Cambria Math"/>
                    </w:rPr>
                    <w:t>⁢</w:t>
                  </w:r>
                  <w:r>
                    <w:t>сть</w:t>
                  </w:r>
                  <w:proofErr w:type="spellEnd"/>
                  <w:r>
                    <w:t xml:space="preserve"> </w:t>
                  </w:r>
                  <w:r>
                    <w:rPr>
                      <w:rFonts w:ascii="Cambria Math" w:hAnsi="Cambria Math" w:cs="Cambria Math"/>
                    </w:rPr>
                    <w:t>⁢</w:t>
                  </w:r>
                  <w:proofErr w:type="spellStart"/>
                  <w:r>
                    <w:t>сокращает</w:t>
                  </w:r>
                  <w:r>
                    <w:rPr>
                      <w:rFonts w:ascii="Cambria Math" w:hAnsi="Cambria Math" w:cs="Cambria Math"/>
                    </w:rPr>
                    <w:t>⁢</w:t>
                  </w:r>
                  <w:r>
                    <w:t>ся</w:t>
                  </w:r>
                  <w:proofErr w:type="spellEnd"/>
                  <w:r>
                    <w:t xml:space="preserve">, </w:t>
                  </w:r>
                  <w:r>
                    <w:rPr>
                      <w:rFonts w:ascii="Cambria Math" w:hAnsi="Cambria Math" w:cs="Cambria Math"/>
                    </w:rPr>
                    <w:t>⁢</w:t>
                  </w:r>
                  <w:r>
                    <w:t xml:space="preserve">возникает </w:t>
                  </w:r>
                  <w:proofErr w:type="spellStart"/>
                  <w:r>
                    <w:t>нех</w:t>
                  </w:r>
                  <w:r>
                    <w:rPr>
                      <w:rFonts w:ascii="Cambria Math" w:hAnsi="Cambria Math" w:cs="Cambria Math"/>
                    </w:rPr>
                    <w:t>⁢</w:t>
                  </w:r>
                  <w:r>
                    <w:t>ватка</w:t>
                  </w:r>
                  <w:proofErr w:type="spellEnd"/>
                  <w:r>
                    <w:t xml:space="preserve"> рабочих </w:t>
                  </w:r>
                  <w:proofErr w:type="spellStart"/>
                  <w:r>
                    <w:t>ме</w:t>
                  </w:r>
                  <w:r>
                    <w:rPr>
                      <w:rFonts w:ascii="Cambria Math" w:hAnsi="Cambria Math" w:cs="Cambria Math"/>
                    </w:rPr>
                    <w:t>⁢</w:t>
                  </w:r>
                  <w:r>
                    <w:t>ст</w:t>
                  </w:r>
                  <w:proofErr w:type="spellEnd"/>
                  <w:r>
                    <w:t xml:space="preserve"> и потому </w:t>
                  </w:r>
                  <w:proofErr w:type="spellStart"/>
                  <w:r>
                    <w:t>ра</w:t>
                  </w:r>
                  <w:r>
                    <w:rPr>
                      <w:rFonts w:ascii="Cambria Math" w:hAnsi="Cambria Math" w:cs="Cambria Math"/>
                    </w:rPr>
                    <w:t>⁢</w:t>
                  </w:r>
                  <w:r>
                    <w:t>стет</w:t>
                  </w:r>
                  <w:proofErr w:type="spellEnd"/>
                  <w:r>
                    <w:t xml:space="preserve"> безработица.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w:t>
                  </w:r>
                  <w:proofErr w:type="spellEnd"/>
                  <w:r>
                    <w:t xml:space="preserve"> теория </w:t>
                  </w:r>
                  <w:proofErr w:type="spellStart"/>
                  <w:proofErr w:type="gramStart"/>
                  <w:r>
                    <w:t>ут</w:t>
                  </w:r>
                  <w:r>
                    <w:rPr>
                      <w:rFonts w:ascii="Cambria Math" w:hAnsi="Cambria Math" w:cs="Cambria Math"/>
                    </w:rPr>
                    <w:t>⁢</w:t>
                  </w:r>
                  <w:r>
                    <w:t>верждает</w:t>
                  </w:r>
                  <w:proofErr w:type="spellEnd"/>
                  <w:proofErr w:type="gramEnd"/>
                  <w:r>
                    <w:t xml:space="preserve">, что цены – </w:t>
                  </w:r>
                  <w:r>
                    <w:rPr>
                      <w:rFonts w:ascii="Cambria Math" w:hAnsi="Cambria Math" w:cs="Cambria Math"/>
                    </w:rPr>
                    <w:t>⁢</w:t>
                  </w:r>
                  <w:r>
                    <w:t xml:space="preserve">в том </w:t>
                  </w:r>
                  <w:proofErr w:type="spellStart"/>
                  <w:r>
                    <w:t>чи</w:t>
                  </w:r>
                  <w:r>
                    <w:rPr>
                      <w:rFonts w:ascii="Cambria Math" w:hAnsi="Cambria Math" w:cs="Cambria Math"/>
                    </w:rPr>
                    <w:t>⁢</w:t>
                  </w:r>
                  <w:r>
                    <w:t>сле</w:t>
                  </w:r>
                  <w:proofErr w:type="spellEnd"/>
                  <w:r>
                    <w:t xml:space="preserve"> зарплаты – </w:t>
                  </w:r>
                  <w:proofErr w:type="spellStart"/>
                  <w:r>
                    <w:t>бы</w:t>
                  </w:r>
                  <w:r>
                    <w:rPr>
                      <w:rFonts w:ascii="Cambria Math" w:hAnsi="Cambria Math" w:cs="Cambria Math"/>
                    </w:rPr>
                    <w:t>⁢</w:t>
                  </w:r>
                  <w:r>
                    <w:t>стро</w:t>
                  </w:r>
                  <w:proofErr w:type="spellEnd"/>
                  <w:r>
                    <w:t xml:space="preserve"> </w:t>
                  </w:r>
                  <w:proofErr w:type="spellStart"/>
                  <w:r>
                    <w:t>откликают</w:t>
                  </w:r>
                  <w:r>
                    <w:rPr>
                      <w:rFonts w:ascii="Cambria Math" w:hAnsi="Cambria Math" w:cs="Cambria Math"/>
                    </w:rPr>
                    <w:t>⁢</w:t>
                  </w:r>
                  <w:r>
                    <w:t>ся</w:t>
                  </w:r>
                  <w:proofErr w:type="spellEnd"/>
                  <w:r>
                    <w:t xml:space="preserve"> на изменения </w:t>
                  </w:r>
                  <w:r>
                    <w:rPr>
                      <w:rFonts w:ascii="Cambria Math" w:hAnsi="Cambria Math" w:cs="Cambria Math"/>
                    </w:rPr>
                    <w:t>⁢</w:t>
                  </w:r>
                  <w:proofErr w:type="spellStart"/>
                  <w:r>
                    <w:t>в</w:t>
                  </w:r>
                  <w:r>
                    <w:rPr>
                      <w:rFonts w:ascii="Cambria Math" w:hAnsi="Cambria Math" w:cs="Cambria Math"/>
                    </w:rPr>
                    <w:t>⁢</w:t>
                  </w:r>
                  <w:r>
                    <w:t>спро</w:t>
                  </w:r>
                  <w:r>
                    <w:rPr>
                      <w:rFonts w:ascii="Cambria Math" w:hAnsi="Cambria Math" w:cs="Cambria Math"/>
                    </w:rPr>
                    <w:t>⁢</w:t>
                  </w:r>
                  <w:r>
                    <w:t>се</w:t>
                  </w:r>
                  <w:proofErr w:type="spellEnd"/>
                  <w:r>
                    <w:t xml:space="preserve"> и предложении и что рынки, таким образом, </w:t>
                  </w:r>
                  <w:proofErr w:type="spellStart"/>
                  <w:r>
                    <w:t>бы</w:t>
                  </w:r>
                  <w:r>
                    <w:rPr>
                      <w:rFonts w:ascii="Cambria Math" w:hAnsi="Cambria Math" w:cs="Cambria Math"/>
                    </w:rPr>
                    <w:t>⁢</w:t>
                  </w:r>
                  <w:r>
                    <w:t>стро</w:t>
                  </w:r>
                  <w:proofErr w:type="spellEnd"/>
                  <w:r>
                    <w:t xml:space="preserve"> </w:t>
                  </w:r>
                  <w:proofErr w:type="spellStart"/>
                  <w:r>
                    <w:t>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w:t>
                  </w:r>
                  <w:proofErr w:type="spellEnd"/>
                  <w:r>
                    <w:t xml:space="preserve"> к </w:t>
                  </w:r>
                  <w:proofErr w:type="spellStart"/>
                  <w:r>
                    <w:t>экономиче</w:t>
                  </w:r>
                  <w:r>
                    <w:rPr>
                      <w:rFonts w:ascii="Cambria Math" w:hAnsi="Cambria Math" w:cs="Cambria Math"/>
                    </w:rPr>
                    <w:t>⁢</w:t>
                  </w:r>
                  <w:r>
                    <w:t>ским</w:t>
                  </w:r>
                  <w:proofErr w:type="spellEnd"/>
                  <w:r>
                    <w:t xml:space="preserve"> </w:t>
                  </w:r>
                  <w:proofErr w:type="spellStart"/>
                  <w:r>
                    <w:t>потря</w:t>
                  </w:r>
                  <w:r>
                    <w:rPr>
                      <w:rFonts w:ascii="Cambria Math" w:hAnsi="Cambria Math" w:cs="Cambria Math"/>
                    </w:rPr>
                    <w:t>⁢</w:t>
                  </w:r>
                  <w:r>
                    <w:t>сениям</w:t>
                  </w:r>
                  <w:proofErr w:type="spellEnd"/>
                  <w:r>
                    <w:t xml:space="preserve">. По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теории </w:t>
                  </w:r>
                  <w:proofErr w:type="spellStart"/>
                  <w:r>
                    <w:t>экономиче</w:t>
                  </w:r>
                  <w:r>
                    <w:rPr>
                      <w:rFonts w:ascii="Cambria Math" w:hAnsi="Cambria Math" w:cs="Cambria Math"/>
                    </w:rPr>
                    <w:t>⁢</w:t>
                  </w:r>
                  <w:r>
                    <w:t>ский</w:t>
                  </w:r>
                  <w:proofErr w:type="spellEnd"/>
                  <w:r>
                    <w:t xml:space="preserve"> цикл не должен </w:t>
                  </w:r>
                  <w:proofErr w:type="spellStart"/>
                  <w:r>
                    <w:t>при</w:t>
                  </w:r>
                  <w:r>
                    <w:rPr>
                      <w:rFonts w:ascii="Cambria Math" w:hAnsi="Cambria Math" w:cs="Cambria Math"/>
                    </w:rPr>
                    <w:t>⁢</w:t>
                  </w:r>
                  <w:r>
                    <w:t>водить</w:t>
                  </w:r>
                  <w:proofErr w:type="spellEnd"/>
                  <w:r>
                    <w:t xml:space="preserve"> к </w:t>
                  </w:r>
                  <w:proofErr w:type="spellStart"/>
                  <w:r>
                    <w:t>ма</w:t>
                  </w:r>
                  <w:r>
                    <w:rPr>
                      <w:rFonts w:ascii="Cambria Math" w:hAnsi="Cambria Math" w:cs="Cambria Math"/>
                    </w:rPr>
                    <w:t>⁢</w:t>
                  </w:r>
                  <w:r>
                    <w:t>с</w:t>
                  </w:r>
                  <w:r>
                    <w:rPr>
                      <w:rFonts w:ascii="Cambria Math" w:hAnsi="Cambria Math" w:cs="Cambria Math"/>
                    </w:rPr>
                    <w:t>⁢</w:t>
                  </w:r>
                  <w:proofErr w:type="gramStart"/>
                  <w:r>
                    <w:t>со</w:t>
                  </w:r>
                  <w:proofErr w:type="gramEnd"/>
                  <w:r>
                    <w:rPr>
                      <w:rFonts w:ascii="Cambria Math" w:hAnsi="Cambria Math" w:cs="Cambria Math"/>
                    </w:rPr>
                    <w:t>⁢</w:t>
                  </w:r>
                  <w:r>
                    <w:t>вой</w:t>
                  </w:r>
                  <w:proofErr w:type="spellEnd"/>
                  <w:r>
                    <w:t xml:space="preserve"> безработице. Но Джон </w:t>
                  </w:r>
                  <w:proofErr w:type="spellStart"/>
                  <w:r>
                    <w:t>Мейнард</w:t>
                  </w:r>
                  <w:proofErr w:type="spellEnd"/>
                  <w:r>
                    <w:t xml:space="preserve"> </w:t>
                  </w:r>
                  <w:proofErr w:type="spellStart"/>
                  <w:r>
                    <w:t>Кейн</w:t>
                  </w:r>
                  <w:r>
                    <w:rPr>
                      <w:rFonts w:ascii="Cambria Math" w:hAnsi="Cambria Math" w:cs="Cambria Math"/>
                    </w:rPr>
                    <w:t>⁢</w:t>
                  </w:r>
                  <w:r>
                    <w:t>с</w:t>
                  </w:r>
                  <w:proofErr w:type="spellEnd"/>
                  <w:r>
                    <w:t xml:space="preserve">, </w:t>
                  </w:r>
                  <w:proofErr w:type="spellStart"/>
                  <w:proofErr w:type="gramStart"/>
                  <w:r>
                    <w:t>огляды</w:t>
                  </w:r>
                  <w:r>
                    <w:rPr>
                      <w:rFonts w:ascii="Cambria Math" w:hAnsi="Cambria Math" w:cs="Cambria Math"/>
                    </w:rPr>
                    <w:t>⁢</w:t>
                  </w:r>
                  <w:r>
                    <w:t>вая</w:t>
                  </w:r>
                  <w:proofErr w:type="gramEnd"/>
                  <w:r>
                    <w:rPr>
                      <w:rFonts w:ascii="Cambria Math" w:hAnsi="Cambria Math" w:cs="Cambria Math"/>
                    </w:rPr>
                    <w:t>⁢</w:t>
                  </w:r>
                  <w:r>
                    <w:t>сь</w:t>
                  </w:r>
                  <w:proofErr w:type="spellEnd"/>
                  <w:r>
                    <w:t xml:space="preserve"> на </w:t>
                  </w:r>
                  <w:r>
                    <w:rPr>
                      <w:rFonts w:ascii="Cambria Math" w:hAnsi="Cambria Math" w:cs="Cambria Math"/>
                    </w:rPr>
                    <w:t>⁢</w:t>
                  </w:r>
                  <w:r>
                    <w:t xml:space="preserve">Великую </w:t>
                  </w:r>
                  <w:proofErr w:type="spellStart"/>
                  <w:r>
                    <w:t>депре</w:t>
                  </w:r>
                  <w:r>
                    <w:rPr>
                      <w:rFonts w:ascii="Cambria Math" w:hAnsi="Cambria Math" w:cs="Cambria Math"/>
                    </w:rPr>
                    <w:t>⁢</w:t>
                  </w:r>
                  <w:r>
                    <w:t>с</w:t>
                  </w:r>
                  <w:r>
                    <w:rPr>
                      <w:rFonts w:ascii="Cambria Math" w:hAnsi="Cambria Math" w:cs="Cambria Math"/>
                    </w:rPr>
                    <w:t>⁢</w:t>
                  </w:r>
                  <w:r>
                    <w:t>сию</w:t>
                  </w:r>
                  <w:proofErr w:type="spellEnd"/>
                  <w:r>
                    <w:t xml:space="preserve">, </w:t>
                  </w:r>
                  <w:proofErr w:type="spellStart"/>
                  <w:r>
                    <w:t>опро</w:t>
                  </w:r>
                  <w:r>
                    <w:rPr>
                      <w:rFonts w:ascii="Cambria Math" w:hAnsi="Cambria Math" w:cs="Cambria Math"/>
                    </w:rPr>
                    <w:t>⁢</w:t>
                  </w:r>
                  <w:r>
                    <w:t>верг</w:t>
                  </w:r>
                  <w:proofErr w:type="spellEnd"/>
                  <w:r>
                    <w:t xml:space="preserve"> этот </w:t>
                  </w:r>
                  <w:proofErr w:type="spellStart"/>
                  <w:r>
                    <w:t>тези</w:t>
                  </w:r>
                  <w:r>
                    <w:rPr>
                      <w:rFonts w:ascii="Cambria Math" w:hAnsi="Cambria Math" w:cs="Cambria Math"/>
                    </w:rPr>
                    <w:t>⁢</w:t>
                  </w:r>
                  <w:r>
                    <w:t>с</w:t>
                  </w:r>
                  <w:proofErr w:type="spellEnd"/>
                  <w:r>
                    <w:t xml:space="preserve">. </w:t>
                  </w:r>
                  <w:proofErr w:type="spellStart"/>
                  <w:r>
                    <w:t>Ключе</w:t>
                  </w:r>
                  <w:r>
                    <w:rPr>
                      <w:rFonts w:ascii="Cambria Math" w:hAnsi="Cambria Math" w:cs="Cambria Math"/>
                    </w:rPr>
                    <w:t>⁢</w:t>
                  </w:r>
                  <w:r>
                    <w:t>вым</w:t>
                  </w:r>
                  <w:proofErr w:type="spellEnd"/>
                  <w:r>
                    <w:t xml:space="preserve"> фактором </w:t>
                  </w:r>
                  <w:proofErr w:type="spellStart"/>
                  <w:r>
                    <w:t>ро</w:t>
                  </w:r>
                  <w:r>
                    <w:rPr>
                      <w:rFonts w:ascii="Cambria Math" w:hAnsi="Cambria Math" w:cs="Cambria Math"/>
                    </w:rPr>
                    <w:t>⁢</w:t>
                  </w:r>
                  <w:r>
                    <w:t>ста</w:t>
                  </w:r>
                  <w:proofErr w:type="spellEnd"/>
                  <w:r>
                    <w:t xml:space="preserve"> </w:t>
                  </w:r>
                  <w:r>
                    <w:rPr>
                      <w:rFonts w:ascii="Cambria Math" w:hAnsi="Cambria Math" w:cs="Cambria Math"/>
                    </w:rPr>
                    <w:t>⁢</w:t>
                  </w:r>
                  <w:r>
                    <w:t xml:space="preserve">в </w:t>
                  </w:r>
                  <w:proofErr w:type="spellStart"/>
                  <w:r>
                    <w:t>экономиче</w:t>
                  </w:r>
                  <w:r>
                    <w:rPr>
                      <w:rFonts w:ascii="Cambria Math" w:hAnsi="Cambria Math" w:cs="Cambria Math"/>
                    </w:rPr>
                    <w:t>⁢</w:t>
                  </w:r>
                  <w:r>
                    <w:t>ском</w:t>
                  </w:r>
                  <w:proofErr w:type="spellEnd"/>
                  <w:r>
                    <w:t xml:space="preserve"> цикле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proofErr w:type="spellStart"/>
                  <w:r>
                    <w:t>ве</w:t>
                  </w:r>
                  <w:r>
                    <w:rPr>
                      <w:rFonts w:ascii="Cambria Math" w:hAnsi="Cambria Math" w:cs="Cambria Math"/>
                    </w:rPr>
                    <w:t>⁢</w:t>
                  </w:r>
                  <w:r>
                    <w:t>сь</w:t>
                  </w:r>
                  <w:proofErr w:type="spellEnd"/>
                  <w:r>
                    <w:t xml:space="preserve"> </w:t>
                  </w:r>
                  <w:proofErr w:type="spellStart"/>
                  <w:r>
                    <w:t>платеже</w:t>
                  </w:r>
                  <w:r>
                    <w:rPr>
                      <w:rFonts w:ascii="Cambria Math" w:hAnsi="Cambria Math" w:cs="Cambria Math"/>
                    </w:rPr>
                    <w:t>⁢</w:t>
                  </w:r>
                  <w:r>
                    <w:t>спо</w:t>
                  </w:r>
                  <w:r>
                    <w:rPr>
                      <w:rFonts w:ascii="Cambria Math" w:hAnsi="Cambria Math" w:cs="Cambria Math"/>
                    </w:rPr>
                    <w:t>⁢</w:t>
                  </w:r>
                  <w:r>
                    <w:t>собный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proofErr w:type="spellStart"/>
                  <w:proofErr w:type="gramStart"/>
                  <w:r>
                    <w:t>со</w:t>
                  </w:r>
                  <w:r>
                    <w:rPr>
                      <w:rFonts w:ascii="Cambria Math" w:hAnsi="Cambria Math" w:cs="Cambria Math"/>
                    </w:rPr>
                    <w:t>⁢</w:t>
                  </w:r>
                  <w:r>
                    <w:t>вокупный</w:t>
                  </w:r>
                  <w:proofErr w:type="spellEnd"/>
                  <w:proofErr w:type="gram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имеет тенденцию к </w:t>
                  </w:r>
                  <w:r>
                    <w:rPr>
                      <w:rFonts w:ascii="Cambria Math" w:hAnsi="Cambria Math" w:cs="Cambria Math"/>
                    </w:rPr>
                    <w:t>⁢</w:t>
                  </w:r>
                  <w:r>
                    <w:t xml:space="preserve">снижению, что делает эту фазу цикла неблагоприятной, </w:t>
                  </w:r>
                  <w:proofErr w:type="spellStart"/>
                  <w:r>
                    <w:t>при</w:t>
                  </w:r>
                  <w:r>
                    <w:rPr>
                      <w:rFonts w:ascii="Cambria Math" w:hAnsi="Cambria Math" w:cs="Cambria Math"/>
                    </w:rPr>
                    <w:t>⁢</w:t>
                  </w:r>
                  <w:r>
                    <w:t>водя</w:t>
                  </w:r>
                  <w:proofErr w:type="spellEnd"/>
                  <w:r>
                    <w:t xml:space="preserve"> к длительным периодам безработицы. </w:t>
                  </w:r>
                  <w:proofErr w:type="spellStart"/>
                  <w:r>
                    <w:t>Упра</w:t>
                  </w:r>
                  <w:r>
                    <w:rPr>
                      <w:rFonts w:ascii="Cambria Math" w:hAnsi="Cambria Math" w:cs="Cambria Math"/>
                    </w:rPr>
                    <w:t>⁢</w:t>
                  </w:r>
                  <w:r>
                    <w:t>вляя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вокупным</w:t>
                  </w:r>
                  <w:proofErr w:type="spellEnd"/>
                  <w:r>
                    <w:t xml:space="preserve"> </w:t>
                  </w:r>
                  <w:r>
                    <w:rPr>
                      <w:rFonts w:ascii="Cambria Math" w:hAnsi="Cambria Math" w:cs="Cambria Math"/>
                    </w:rPr>
                    <w:t>⁢</w:t>
                  </w:r>
                  <w:proofErr w:type="spellStart"/>
                  <w:r>
                    <w:t>спро</w:t>
                  </w:r>
                  <w:r>
                    <w:rPr>
                      <w:rFonts w:ascii="Cambria Math" w:hAnsi="Cambria Math" w:cs="Cambria Math"/>
                    </w:rPr>
                    <w:t>⁢</w:t>
                  </w:r>
                  <w:r>
                    <w:t>сом</w:t>
                  </w:r>
                  <w:proofErr w:type="spellEnd"/>
                  <w:r>
                    <w:t xml:space="preserve">, </w:t>
                  </w:r>
                  <w:proofErr w:type="spellStart"/>
                  <w:r>
                    <w:t>пра</w:t>
                  </w:r>
                  <w:r>
                    <w:rPr>
                      <w:rFonts w:ascii="Cambria Math" w:hAnsi="Cambria Math" w:cs="Cambria Math"/>
                    </w:rPr>
                    <w:t>⁢</w:t>
                  </w:r>
                  <w:r>
                    <w:t>витель</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могут </w:t>
                  </w:r>
                  <w:r>
                    <w:rPr>
                      <w:rFonts w:ascii="Cambria Math" w:hAnsi="Cambria Math" w:cs="Cambria Math"/>
                    </w:rPr>
                    <w:t>⁢</w:t>
                  </w:r>
                  <w:r>
                    <w:t xml:space="preserve">влиять на </w:t>
                  </w:r>
                  <w:proofErr w:type="spellStart"/>
                  <w:r>
                    <w:t>экономиче</w:t>
                  </w:r>
                  <w:r>
                    <w:rPr>
                      <w:rFonts w:ascii="Cambria Math" w:hAnsi="Cambria Math" w:cs="Cambria Math"/>
                    </w:rPr>
                    <w:t>⁢</w:t>
                  </w:r>
                  <w:r>
                    <w:t>ские</w:t>
                  </w:r>
                  <w:proofErr w:type="spellEnd"/>
                  <w:r>
                    <w:t xml:space="preserve"> циклы, уменьшая </w:t>
                  </w:r>
                  <w:proofErr w:type="spellStart"/>
                  <w:r>
                    <w:t>не</w:t>
                  </w:r>
                  <w:r>
                    <w:rPr>
                      <w:rFonts w:ascii="Cambria Math" w:hAnsi="Cambria Math" w:cs="Cambria Math"/>
                    </w:rPr>
                    <w:t>⁢</w:t>
                  </w:r>
                  <w:r>
                    <w:t>стабильно</w:t>
                  </w:r>
                  <w:r>
                    <w:rPr>
                      <w:rFonts w:ascii="Cambria Math" w:hAnsi="Cambria Math" w:cs="Cambria Math"/>
                    </w:rPr>
                    <w:t>⁢</w:t>
                  </w:r>
                  <w:r>
                    <w:t>сть</w:t>
                  </w:r>
                  <w:proofErr w:type="spellEnd"/>
                  <w:r>
                    <w:t xml:space="preserve"> </w:t>
                  </w:r>
                  <w:proofErr w:type="spellStart"/>
                  <w:r>
                    <w:t>раз</w:t>
                  </w:r>
                  <w:r>
                    <w:rPr>
                      <w:rFonts w:ascii="Cambria Math" w:hAnsi="Cambria Math" w:cs="Cambria Math"/>
                    </w:rPr>
                    <w:t>⁢</w:t>
                  </w:r>
                  <w:r>
                    <w:t>вития</w:t>
                  </w:r>
                  <w:proofErr w:type="spellEnd"/>
                  <w:r>
                    <w:t xml:space="preserve"> экономики. Теория, </w:t>
                  </w:r>
                  <w:proofErr w:type="spellStart"/>
                  <w:proofErr w:type="gramStart"/>
                  <w:r>
                    <w:t>ориентиро</w:t>
                  </w:r>
                  <w:r>
                    <w:rPr>
                      <w:rFonts w:ascii="Cambria Math" w:hAnsi="Cambria Math" w:cs="Cambria Math"/>
                    </w:rPr>
                    <w:t>⁢</w:t>
                  </w:r>
                  <w:r>
                    <w:t>ванная</w:t>
                  </w:r>
                  <w:proofErr w:type="spellEnd"/>
                  <w:proofErr w:type="gramEnd"/>
                  <w:r>
                    <w:t xml:space="preserve"> на </w:t>
                  </w:r>
                  <w:r>
                    <w:rPr>
                      <w:rFonts w:ascii="Cambria Math" w:hAnsi="Cambria Math" w:cs="Cambria Math"/>
                    </w:rPr>
                    <w:t>⁢</w:t>
                  </w:r>
                  <w:proofErr w:type="spellStart"/>
                  <w:r>
                    <w:t>спро</w:t>
                  </w:r>
                  <w:r>
                    <w:rPr>
                      <w:rFonts w:ascii="Cambria Math" w:hAnsi="Cambria Math" w:cs="Cambria Math"/>
                    </w:rPr>
                    <w:t>⁢</w:t>
                  </w:r>
                  <w:r>
                    <w:t>с</w:t>
                  </w:r>
                  <w:proofErr w:type="spellEnd"/>
                  <w:r>
                    <w:t xml:space="preserve">, концентрирует </w:t>
                  </w:r>
                  <w:r>
                    <w:rPr>
                      <w:rFonts w:ascii="Cambria Math" w:hAnsi="Cambria Math" w:cs="Cambria Math"/>
                    </w:rPr>
                    <w:t>⁢</w:t>
                  </w:r>
                  <w:proofErr w:type="spellStart"/>
                  <w:r>
                    <w:t>с</w:t>
                  </w:r>
                  <w:r>
                    <w:rPr>
                      <w:rFonts w:ascii="Cambria Math" w:hAnsi="Cambria Math" w:cs="Cambria Math"/>
                    </w:rPr>
                    <w:t>⁢</w:t>
                  </w:r>
                  <w:r>
                    <w:t>вое</w:t>
                  </w:r>
                  <w:proofErr w:type="spellEnd"/>
                  <w:r>
                    <w:t xml:space="preserve"> </w:t>
                  </w:r>
                  <w:r>
                    <w:rPr>
                      <w:rFonts w:ascii="Cambria Math" w:hAnsi="Cambria Math" w:cs="Cambria Math"/>
                    </w:rPr>
                    <w:t>⁢</w:t>
                  </w:r>
                  <w:r>
                    <w:t xml:space="preserve">внимание на </w:t>
                  </w:r>
                  <w:r>
                    <w:rPr>
                      <w:rFonts w:ascii="Cambria Math" w:hAnsi="Cambria Math" w:cs="Cambria Math"/>
                    </w:rPr>
                    <w:t>⁢</w:t>
                  </w:r>
                  <w:r>
                    <w:t xml:space="preserve">важном </w:t>
                  </w:r>
                  <w:proofErr w:type="spellStart"/>
                  <w:r>
                    <w:t>а</w:t>
                  </w:r>
                  <w:r>
                    <w:rPr>
                      <w:rFonts w:ascii="Cambria Math" w:hAnsi="Cambria Math" w:cs="Cambria Math"/>
                    </w:rPr>
                    <w:t>⁢</w:t>
                  </w:r>
                  <w:r>
                    <w:t>спекте</w:t>
                  </w:r>
                  <w:proofErr w:type="spellEnd"/>
                  <w:r>
                    <w:t xml:space="preserve"> того, как работает экономика. Но это еще не конец </w:t>
                  </w:r>
                  <w:proofErr w:type="spellStart"/>
                  <w:proofErr w:type="gramStart"/>
                  <w:r>
                    <w:t>и</w:t>
                  </w:r>
                  <w:r>
                    <w:rPr>
                      <w:rFonts w:ascii="Cambria Math" w:hAnsi="Cambria Math" w:cs="Cambria Math"/>
                    </w:rPr>
                    <w:t>⁢</w:t>
                  </w:r>
                  <w:r>
                    <w:t>стории</w:t>
                  </w:r>
                  <w:proofErr w:type="spellEnd"/>
                  <w:proofErr w:type="gramEnd"/>
                  <w:r>
                    <w:t xml:space="preserve">. Как функционирует экономика, определяет не только </w:t>
                  </w:r>
                  <w:r>
                    <w:rPr>
                      <w:rFonts w:ascii="Cambria Math" w:hAnsi="Cambria Math" w:cs="Cambria Math"/>
                    </w:rPr>
                    <w:t>⁢</w:t>
                  </w:r>
                  <w:proofErr w:type="spellStart"/>
                  <w:proofErr w:type="gramStart"/>
                  <w:r>
                    <w:t>со</w:t>
                  </w:r>
                  <w:r>
                    <w:rPr>
                      <w:rFonts w:ascii="Cambria Math" w:hAnsi="Cambria Math" w:cs="Cambria Math"/>
                    </w:rPr>
                    <w:t>⁢</w:t>
                  </w:r>
                  <w:r>
                    <w:t>вокупный</w:t>
                  </w:r>
                  <w:proofErr w:type="spellEnd"/>
                  <w:proofErr w:type="gram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 </w:t>
                  </w:r>
                  <w:r>
                    <w:rPr>
                      <w:rFonts w:ascii="Cambria Math" w:hAnsi="Cambria Math" w:cs="Cambria Math"/>
                    </w:rPr>
                    <w:t>⁢</w:t>
                  </w:r>
                  <w:r>
                    <w:t xml:space="preserve">в </w:t>
                  </w:r>
                  <w:proofErr w:type="spellStart"/>
                  <w:r>
                    <w:t>долго</w:t>
                  </w:r>
                  <w:r>
                    <w:rPr>
                      <w:rFonts w:ascii="Cambria Math" w:hAnsi="Cambria Math" w:cs="Cambria Math"/>
                    </w:rPr>
                    <w:t>⁢</w:t>
                  </w:r>
                  <w:r>
                    <w:t>срочной</w:t>
                  </w:r>
                  <w:proofErr w:type="spellEnd"/>
                  <w:r>
                    <w:t xml:space="preserve"> </w:t>
                  </w:r>
                  <w:proofErr w:type="spellStart"/>
                  <w:r>
                    <w:t>пер</w:t>
                  </w:r>
                  <w:r>
                    <w:rPr>
                      <w:rFonts w:ascii="Cambria Math" w:hAnsi="Cambria Math" w:cs="Cambria Math"/>
                    </w:rPr>
                    <w:t>⁢</w:t>
                  </w:r>
                  <w:r>
                    <w:t>спекти</w:t>
                  </w:r>
                  <w:r>
                    <w:rPr>
                      <w:rFonts w:ascii="Cambria Math" w:hAnsi="Cambria Math" w:cs="Cambria Math"/>
                    </w:rPr>
                    <w:t>⁢</w:t>
                  </w:r>
                  <w:r>
                    <w:t>ве</w:t>
                  </w:r>
                  <w:proofErr w:type="spellEnd"/>
                  <w:r>
                    <w:t xml:space="preserve"> </w:t>
                  </w:r>
                  <w:proofErr w:type="spellStart"/>
                  <w:r>
                    <w:t>ключе</w:t>
                  </w:r>
                  <w:r>
                    <w:rPr>
                      <w:rFonts w:ascii="Cambria Math" w:hAnsi="Cambria Math" w:cs="Cambria Math"/>
                    </w:rPr>
                    <w:t>⁢</w:t>
                  </w:r>
                  <w:r>
                    <w:t>выми</w:t>
                  </w:r>
                  <w:proofErr w:type="spellEnd"/>
                  <w:r>
                    <w:t xml:space="preserve"> факторами </w:t>
                  </w:r>
                  <w:proofErr w:type="spellStart"/>
                  <w:r>
                    <w:t>я</w:t>
                  </w:r>
                  <w:r>
                    <w:rPr>
                      <w:rFonts w:ascii="Cambria Math" w:hAnsi="Cambria Math" w:cs="Cambria Math"/>
                    </w:rPr>
                    <w:t>⁢</w:t>
                  </w:r>
                  <w:r>
                    <w:t>вляют</w:t>
                  </w:r>
                  <w:r>
                    <w:rPr>
                      <w:rFonts w:ascii="Cambria Math" w:hAnsi="Cambria Math" w:cs="Cambria Math"/>
                    </w:rPr>
                    <w:t>⁢</w:t>
                  </w:r>
                  <w:r>
                    <w:t>ся</w:t>
                  </w:r>
                  <w:proofErr w:type="spellEnd"/>
                  <w:r>
                    <w:t xml:space="preserve"> </w:t>
                  </w:r>
                  <w:proofErr w:type="spellStart"/>
                  <w:r>
                    <w:t>ин</w:t>
                  </w:r>
                  <w:r>
                    <w:rPr>
                      <w:rFonts w:ascii="Cambria Math" w:hAnsi="Cambria Math" w:cs="Cambria Math"/>
                    </w:rPr>
                    <w:t>⁢</w:t>
                  </w:r>
                  <w:r>
                    <w:t>ве</w:t>
                  </w:r>
                  <w:r>
                    <w:rPr>
                      <w:rFonts w:ascii="Cambria Math" w:hAnsi="Cambria Math" w:cs="Cambria Math"/>
                    </w:rPr>
                    <w:t>⁢</w:t>
                  </w:r>
                  <w:r>
                    <w:t>стиции</w:t>
                  </w:r>
                  <w:proofErr w:type="spellEnd"/>
                  <w:r>
                    <w:t xml:space="preserve"> и </w:t>
                  </w:r>
                  <w:proofErr w:type="spellStart"/>
                  <w:r>
                    <w:t>инно</w:t>
                  </w:r>
                  <w:r>
                    <w:rPr>
                      <w:rFonts w:ascii="Cambria Math" w:hAnsi="Cambria Math" w:cs="Cambria Math"/>
                    </w:rPr>
                    <w:t>⁢</w:t>
                  </w:r>
                  <w:r>
                    <w:t>вации</w:t>
                  </w:r>
                  <w:proofErr w:type="spellEnd"/>
                  <w:r>
                    <w:t xml:space="preserve">. Однажды </w:t>
                  </w:r>
                  <w:proofErr w:type="spellStart"/>
                  <w:r>
                    <w:t>предположи</w:t>
                  </w:r>
                  <w:r>
                    <w:rPr>
                      <w:rFonts w:ascii="Cambria Math" w:hAnsi="Cambria Math" w:cs="Cambria Math"/>
                    </w:rPr>
                    <w:t>⁢</w:t>
                  </w:r>
                  <w:r>
                    <w:t>в</w:t>
                  </w:r>
                  <w:proofErr w:type="spellEnd"/>
                  <w:r>
                    <w:t xml:space="preserve">, что </w:t>
                  </w:r>
                  <w:proofErr w:type="spellStart"/>
                  <w:r>
                    <w:t>пра</w:t>
                  </w:r>
                  <w:r>
                    <w:rPr>
                      <w:rFonts w:ascii="Cambria Math" w:hAnsi="Cambria Math" w:cs="Cambria Math"/>
                    </w:rPr>
                    <w:t>⁢</w:t>
                  </w:r>
                  <w:r>
                    <w:t>витель</w:t>
                  </w:r>
                  <w:r>
                    <w:rPr>
                      <w:rFonts w:ascii="Cambria Math" w:hAnsi="Cambria Math" w:cs="Cambria Math"/>
                    </w:rPr>
                    <w:t>⁢</w:t>
                  </w:r>
                  <w:proofErr w:type="gramStart"/>
                  <w:r>
                    <w:t>ст</w:t>
                  </w:r>
                  <w:proofErr w:type="gramEnd"/>
                  <w:r>
                    <w:rPr>
                      <w:rFonts w:ascii="Cambria Math" w:hAnsi="Cambria Math" w:cs="Cambria Math"/>
                    </w:rPr>
                    <w:t>⁢</w:t>
                  </w:r>
                  <w:r>
                    <w:t>ва</w:t>
                  </w:r>
                  <w:proofErr w:type="spellEnd"/>
                  <w:r>
                    <w:t xml:space="preserve"> могли бы </w:t>
                  </w:r>
                  <w:r>
                    <w:rPr>
                      <w:rFonts w:ascii="Cambria Math" w:hAnsi="Cambria Math" w:cs="Cambria Math"/>
                    </w:rPr>
                    <w:t>⁢</w:t>
                  </w:r>
                  <w:proofErr w:type="spellStart"/>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вать</w:t>
                  </w:r>
                  <w:proofErr w:type="spellEnd"/>
                  <w:r>
                    <w:t xml:space="preserve"> на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w:t>
                  </w:r>
                  <w:proofErr w:type="spellStart"/>
                  <w:r>
                    <w:t>каче</w:t>
                  </w:r>
                  <w:r>
                    <w:rPr>
                      <w:rFonts w:ascii="Cambria Math" w:hAnsi="Cambria Math" w:cs="Cambria Math"/>
                    </w:rPr>
                    <w:t>⁢</w:t>
                  </w:r>
                  <w:r>
                    <w:t>ст</w:t>
                  </w:r>
                  <w:r>
                    <w:rPr>
                      <w:rFonts w:ascii="Cambria Math" w:hAnsi="Cambria Math" w:cs="Cambria Math"/>
                    </w:rPr>
                    <w:t>⁢</w:t>
                  </w:r>
                  <w:r>
                    <w:t>ве</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соба</w:t>
                  </w:r>
                  <w:proofErr w:type="spellEnd"/>
                  <w:r>
                    <w:t xml:space="preserve"> </w:t>
                  </w:r>
                  <w:proofErr w:type="spellStart"/>
                  <w:r>
                    <w:t>упра</w:t>
                  </w:r>
                  <w:r>
                    <w:rPr>
                      <w:rFonts w:ascii="Cambria Math" w:hAnsi="Cambria Math" w:cs="Cambria Math"/>
                    </w:rPr>
                    <w:t>⁢</w:t>
                  </w:r>
                  <w:r>
                    <w:t>вления</w:t>
                  </w:r>
                  <w:proofErr w:type="spellEnd"/>
                  <w:r>
                    <w:t xml:space="preserve"> экономикой,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во</w:t>
                  </w:r>
                  <w:proofErr w:type="spellEnd"/>
                  <w:r>
                    <w:t xml:space="preserve"> не уточняет, как это делать – </w:t>
                  </w:r>
                  <w:r>
                    <w:rPr>
                      <w:rFonts w:ascii="Cambria Math" w:hAnsi="Cambria Math" w:cs="Cambria Math"/>
                    </w:rPr>
                    <w:t>⁢</w:t>
                  </w:r>
                  <w:r>
                    <w:t xml:space="preserve">с помощью монетарной политики или </w:t>
                  </w:r>
                  <w:proofErr w:type="spellStart"/>
                  <w:r>
                    <w:t>фи</w:t>
                  </w:r>
                  <w:r>
                    <w:rPr>
                      <w:rFonts w:ascii="Cambria Math" w:hAnsi="Cambria Math" w:cs="Cambria Math"/>
                    </w:rPr>
                    <w:t>⁢</w:t>
                  </w:r>
                  <w:r>
                    <w:t>скальной</w:t>
                  </w:r>
                  <w:proofErr w:type="spellEnd"/>
                  <w:r>
                    <w:t>.</w:t>
                  </w:r>
                </w:p>
                <w:p w:rsidR="003740F5" w:rsidRDefault="003740F5" w:rsidP="00FC31BA"/>
              </w:txbxContent>
            </v:textbox>
          </v:rect>
        </w:pict>
      </w:r>
      <w:proofErr w:type="spellStart"/>
      <w:r w:rsidRPr="00FC31BA">
        <w:rPr>
          <w:rFonts w:ascii="Times New Roman" w:hAnsi="Times New Roman" w:cs="Times New Roman"/>
          <w:sz w:val="28"/>
          <w:szCs w:val="28"/>
        </w:rPr>
        <w:t>всвязи</w:t>
      </w:r>
      <w:proofErr w:type="spellEnd"/>
      <w:r w:rsidRPr="00FC31BA">
        <w:rPr>
          <w:rFonts w:ascii="Times New Roman" w:hAnsi="Times New Roman" w:cs="Times New Roman"/>
          <w:sz w:val="28"/>
          <w:szCs w:val="28"/>
        </w:rPr>
        <w:t xml:space="preserve"> чем </w:t>
      </w:r>
      <w:proofErr w:type="spellStart"/>
      <w:r w:rsidRPr="00FC31BA">
        <w:rPr>
          <w:rFonts w:ascii="Times New Roman" w:hAnsi="Times New Roman" w:cs="Times New Roman"/>
          <w:sz w:val="28"/>
          <w:szCs w:val="28"/>
        </w:rPr>
        <w:t>запланированно</w:t>
      </w:r>
      <w:proofErr w:type="spellEnd"/>
      <w:r w:rsidRPr="00FC31BA">
        <w:rPr>
          <w:rFonts w:ascii="Times New Roman" w:hAnsi="Times New Roman" w:cs="Times New Roman"/>
          <w:sz w:val="28"/>
          <w:szCs w:val="28"/>
        </w:rPr>
        <w:t xml:space="preserve"> снижение текучести кадров на 30 %.</w:t>
      </w:r>
    </w:p>
    <w:p w:rsidR="00FC31BA" w:rsidRPr="00FC31BA" w:rsidRDefault="00FC31BA" w:rsidP="00FC31BA">
      <w:pPr>
        <w:spacing w:after="0" w:line="360" w:lineRule="auto"/>
        <w:ind w:left="57" w:firstLine="709"/>
        <w:jc w:val="both"/>
        <w:rPr>
          <w:rFonts w:ascii="Times New Roman" w:hAnsi="Times New Roman" w:cs="Times New Roman"/>
          <w:sz w:val="28"/>
          <w:szCs w:val="28"/>
        </w:rPr>
      </w:pPr>
      <w:r w:rsidRPr="00FC31BA">
        <w:rPr>
          <w:rFonts w:ascii="Times New Roman" w:hAnsi="Times New Roman" w:cs="Times New Roman"/>
          <w:sz w:val="28"/>
          <w:szCs w:val="28"/>
        </w:rPr>
        <w:t>Эффект составит 0,3 * 4 500 000 рублей = 1,35 млн. рублей.</w:t>
      </w:r>
    </w:p>
    <w:p w:rsidR="00FC31BA" w:rsidRPr="00FC31BA" w:rsidRDefault="00FC31BA" w:rsidP="00FC31BA">
      <w:pPr>
        <w:widowControl w:val="0"/>
        <w:suppressAutoHyphens/>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Важным  направлением совершенствования отбора персонала является нацеленность на поиск сотрудников внутри компании,  в частности, в региональных подразделениях. Для этого следует внедрить мероприятия по планированию личной карьеры сотрудников через формирование кадрового резерва.</w:t>
      </w:r>
    </w:p>
    <w:p w:rsidR="00FC31BA" w:rsidRPr="00FC31BA" w:rsidRDefault="00FC31BA" w:rsidP="00FC31BA">
      <w:pPr>
        <w:spacing w:after="0" w:line="360" w:lineRule="auto"/>
        <w:ind w:firstLine="708"/>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Так как организационное развитие компании сопровождается обязательными изменениями, организации необходимо выявить ключевых </w:t>
      </w:r>
      <w:r w:rsidRPr="00FC31BA">
        <w:rPr>
          <w:rFonts w:ascii="Times New Roman" w:eastAsia="Times New Roman" w:hAnsi="Times New Roman" w:cs="Times New Roman"/>
          <w:sz w:val="28"/>
          <w:szCs w:val="28"/>
        </w:rPr>
        <w:lastRenderedPageBreak/>
        <w:t>людей в каждом отделе по наличию лидерского потенциала и сделать акцент на формирование в них качеств «реальных лидеров изменений».</w:t>
      </w:r>
    </w:p>
    <w:p w:rsidR="00FC31BA" w:rsidRPr="00FC31BA" w:rsidRDefault="00FC31BA" w:rsidP="00FC31BA">
      <w:pPr>
        <w:spacing w:after="0" w:line="360" w:lineRule="auto"/>
        <w:ind w:firstLine="708"/>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Сотрудников, обладающих максимальным потенциалом по данным качествам необходимо ввести в план вертикального карьерного роста с занятием управляющих позиций в отделах. Такая политика позволит АО «</w:t>
      </w:r>
      <w:r>
        <w:rPr>
          <w:rFonts w:ascii="Times New Roman" w:eastAsia="Times New Roman" w:hAnsi="Times New Roman" w:cs="Times New Roman"/>
          <w:sz w:val="28"/>
          <w:szCs w:val="28"/>
        </w:rPr>
        <w:t>ЗАРА СНГ</w:t>
      </w:r>
      <w:r w:rsidRPr="00FC31BA">
        <w:rPr>
          <w:rFonts w:ascii="Times New Roman" w:eastAsia="Times New Roman" w:hAnsi="Times New Roman" w:cs="Times New Roman"/>
          <w:sz w:val="28"/>
          <w:szCs w:val="28"/>
        </w:rPr>
        <w:t xml:space="preserve">» сделать каждый отдел </w:t>
      </w:r>
      <w:proofErr w:type="spellStart"/>
      <w:r w:rsidRPr="00FC31BA">
        <w:rPr>
          <w:rFonts w:ascii="Times New Roman" w:eastAsia="Times New Roman" w:hAnsi="Times New Roman" w:cs="Times New Roman"/>
          <w:sz w:val="28"/>
          <w:szCs w:val="28"/>
        </w:rPr>
        <w:t>самонацеленным</w:t>
      </w:r>
      <w:proofErr w:type="spellEnd"/>
      <w:r w:rsidRPr="00FC31BA">
        <w:rPr>
          <w:rFonts w:ascii="Times New Roman" w:eastAsia="Times New Roman" w:hAnsi="Times New Roman" w:cs="Times New Roman"/>
          <w:sz w:val="28"/>
          <w:szCs w:val="28"/>
        </w:rPr>
        <w:t xml:space="preserve"> на оптимизирующие изменения, причём эти изменения будут происходить по личной инициативе работников, составляющих каждый отдел по причине заинтересованности в развитии.</w:t>
      </w:r>
    </w:p>
    <w:p w:rsidR="00FC31BA" w:rsidRPr="00FC31BA" w:rsidRDefault="00FC31BA" w:rsidP="00FC31BA">
      <w:pPr>
        <w:spacing w:after="0" w:line="360" w:lineRule="auto"/>
        <w:ind w:firstLine="708"/>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АО «</w:t>
      </w:r>
      <w:r>
        <w:rPr>
          <w:rFonts w:ascii="Times New Roman" w:eastAsia="Times New Roman" w:hAnsi="Times New Roman" w:cs="Times New Roman"/>
          <w:sz w:val="28"/>
          <w:szCs w:val="28"/>
        </w:rPr>
        <w:t>ЗАРА СНГ</w:t>
      </w:r>
      <w:r w:rsidRPr="00FC31BA">
        <w:rPr>
          <w:rFonts w:ascii="Times New Roman" w:eastAsia="Times New Roman" w:hAnsi="Times New Roman" w:cs="Times New Roman"/>
          <w:sz w:val="28"/>
          <w:szCs w:val="28"/>
        </w:rPr>
        <w:t xml:space="preserve">» для внедрения системы управления карьерой сотрудников желательно придерживаться определённой последовательности действий по формированию такой политики. </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 Для реализации поставленных рекомендаций следует реализовать следующие этапы. </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Этап 1. Выявить цели развития компании на среднесрочный период – от двух до пяти лет. </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Этап 2. Определить, какой именно персонал потребуется  префектуре для достижения этих целей. Описать, какими профессиональными характеристиками и личными качествами должны они обладать, создав портрет идеального кандидата.</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ab/>
        <w:t>Этап 3. Произведение оценки существующего персонала, определив, какими компетенциями и навыками они уже обладают, а какие необходимо приобрести для продвижения вперёд. Важно опознать цели своих сотрудников, получив ответы на вопросы: какими они видят себя через год, два, три года работы в АО, чем собираются заняться в дальнейшем.</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ab/>
        <w:t>Сопоставив три группы данных: кадровые потребности организации, результаты оценки персонала, а также пожелания сотрудников, появится возможность в общих чертах наметить пути развития карьеры большинства их них.</w:t>
      </w:r>
    </w:p>
    <w:p w:rsidR="00FC31BA" w:rsidRPr="00FC31BA" w:rsidRDefault="00FC31BA" w:rsidP="00FC31BA">
      <w:pPr>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lastRenderedPageBreak/>
        <w:tab/>
        <w:t>Для кого-то путь реализации его карьерных целей потребует дополнительного обучения (например, при переходе из одного отдела в другой), для кого-то тренингов коммуникативных и управленческих навыков (при административном росте). Однако каждому из них придётся углублять и расширять свои компетенции, знания и навыки, что, в конечном счёте, благотворно скажется на всей компании – поскольку квалифицированный специалист делает одну и ту же работу существенно быстрее и качественнее, чем его менее компетентный коллега.</w:t>
      </w:r>
    </w:p>
    <w:p w:rsidR="00FC31BA" w:rsidRPr="00FC31BA" w:rsidRDefault="00FC31BA" w:rsidP="00FC31BA">
      <w:pPr>
        <w:pStyle w:val="a5"/>
        <w:spacing w:before="0" w:beforeAutospacing="0" w:after="0" w:afterAutospacing="0" w:line="360" w:lineRule="auto"/>
        <w:ind w:firstLine="709"/>
        <w:jc w:val="both"/>
        <w:textAlignment w:val="baseline"/>
        <w:rPr>
          <w:noProof/>
          <w:sz w:val="28"/>
          <w:szCs w:val="28"/>
        </w:rPr>
      </w:pPr>
      <w:r w:rsidRPr="00FC31BA">
        <w:rPr>
          <w:noProof/>
          <w:sz w:val="28"/>
          <w:szCs w:val="28"/>
        </w:rPr>
        <w:t xml:space="preserve">Также отделу персонала следует разработать карьерограммы сотрудинков, в который будет четко описаны должностные перемещения, а также требования к той или иной должности, формы и методы проверки знаний и умений.   В карьерограмме должен быть отражен примерный план развития карьеры каждого сотрудинка, а также план повышения квалификации и переобучения.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Продвижение по службе может быть представлено следующими этапами.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Первый этап - работа со студентами старших курсов базовых учебных заведений региона и студентами, направляемыми для прохождения практики.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Второй этап - работа с молодыми специалистами, принятыми в АО. Процесс адаптации был рассмотрен ранее. При этом, особое внимание следует уделять повышению квалификации молодых специалистов. Следует сформировать список молодых сотрудников со стажем работы 1 -2 года, и их в  приоритетном порядке отправлять на обучение. Для оптимизации затрат на обучение можно внедрить онлайн технологии – удаленные семинары. Они могут проводиться без отрыва от работы. Специфика их в том, что они проходят быстро, в масмимально короткий промежутов времени изучается нужный  материал. Это снизит затраты на обучение и не будет отвлекать сотрудинков от работы. Также в процессе работы специалиста деляются пометки о его потенциале карьерногог роста, на итогам аттестаций и повышений квалификации решается вопрос о помещении сотрудника в </w:t>
      </w:r>
      <w:r w:rsidRPr="00FC31BA">
        <w:rPr>
          <w:noProof/>
          <w:sz w:val="28"/>
          <w:szCs w:val="28"/>
        </w:rPr>
        <w:lastRenderedPageBreak/>
        <w:t>кадровый резерв.   Также собираются характеристики на работника со стороны коллег и руководителей.</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На третьем этапе работа должна проходить с  главными специалистами АО. То есть наиболее успешные закрепляются в качестве замов руковдителей среднего звена. В случае болезни или отстутвия по каким-то причинам они будут замещать своих руководителей. Если исполнение обязаннстей будет проведено эффективно, галвные специалисты будут  зачислены в резерв. И тогда в случае необходимости они смогут быстро заменить вакантные должности линейный руководителей.  Данная схема делает продвижение по службе более прозрачной, также получается, что будут назначаться уже проверенные сотрудники, которые себя хорошо зарекомендовали.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На четрвертом этапе следует проводить работу с линейными руководителями. В данном случае на первое место должны выйти мероприятия по повышению квалификации и аттестации. Повышение квалификации особенно нужно для тех, кто управляет людьми. При этом следует подбирать специальные курсы именно для руководителей. Например, востребованными яаляются правовые семинары, тренинги по управлению персоналом, тренинги по управлению конфликтами, курсы по менеджменту. Так как у линейных руководителей много работы, сдедует рассмотреть также такие виды повышения квалификации, как семинары и тренинги внутри организации. когда консультанты приезжают в организацию и проводят там курсы и семинары.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 xml:space="preserve">Также немаловажно значение в продвижении и оценке работы руководителей должна играть аттестация. Она должна содержать четкие критерии прохождения, и в случаае непрохождения, должны быть разработаны соотвтествующие меры.  Данные об аттестациях  и повышении квалификации записывается в карьерограммы. </w:t>
      </w:r>
    </w:p>
    <w:p w:rsidR="00FC31BA" w:rsidRPr="00FC31BA" w:rsidRDefault="00FC31BA" w:rsidP="00FC31BA">
      <w:pPr>
        <w:pStyle w:val="a3"/>
        <w:spacing w:line="490" w:lineRule="exact"/>
        <w:ind w:right="62" w:firstLine="709"/>
        <w:jc w:val="both"/>
        <w:rPr>
          <w:rFonts w:ascii="Times New Roman" w:hAnsi="Times New Roman" w:cs="Times New Roman"/>
          <w:noProof/>
          <w:sz w:val="28"/>
          <w:szCs w:val="28"/>
        </w:rPr>
      </w:pPr>
      <w:r w:rsidRPr="00FC31BA">
        <w:rPr>
          <w:rFonts w:ascii="Times New Roman" w:hAnsi="Times New Roman" w:cs="Times New Roman"/>
          <w:noProof/>
          <w:sz w:val="28"/>
          <w:szCs w:val="28"/>
        </w:rPr>
        <w:lastRenderedPageBreak/>
        <w:t>Для того, чтобы продвижение стало более прозрачным предлагаем вредрить систему отбора персонала на вакантные должности со стороны, и сделать упрощенную систему для сотрудинков внутри организации.</w:t>
      </w:r>
    </w:p>
    <w:p w:rsidR="00FC31BA" w:rsidRPr="00FC31BA" w:rsidRDefault="00FC31BA" w:rsidP="00FC31BA">
      <w:pPr>
        <w:pStyle w:val="a3"/>
        <w:spacing w:line="490" w:lineRule="exact"/>
        <w:ind w:right="62" w:firstLine="709"/>
        <w:jc w:val="both"/>
        <w:rPr>
          <w:rFonts w:ascii="Times New Roman" w:hAnsi="Times New Roman" w:cs="Times New Roman"/>
          <w:noProof/>
          <w:sz w:val="28"/>
          <w:szCs w:val="28"/>
        </w:rPr>
      </w:pPr>
      <w:r w:rsidRPr="00FC31BA">
        <w:rPr>
          <w:rFonts w:ascii="Times New Roman" w:hAnsi="Times New Roman" w:cs="Times New Roman"/>
          <w:noProof/>
          <w:sz w:val="28"/>
          <w:szCs w:val="28"/>
        </w:rPr>
        <w:t>На  вакантные должности в АО побор должен  проводиться на конкурсной основе. Проведение конкурса предусматривает отбор кандидата на вакантную должность, который среди других участников конкурса наиболее соответствует требованиям, предъявляемым к кандидатам на данную вакансию.</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  После сбора достаточного для полноценного конкурса количества резюме конкурсная комиссия, которая может включать начальника подразделения, имеющего вакансию, менеджера по персоналу, одного из </w:t>
      </w:r>
      <w:proofErr w:type="spellStart"/>
      <w:proofErr w:type="gramStart"/>
      <w:r w:rsidRPr="00FC31BA">
        <w:rPr>
          <w:rFonts w:ascii="Times New Roman" w:hAnsi="Times New Roman" w:cs="Times New Roman"/>
          <w:sz w:val="28"/>
          <w:szCs w:val="28"/>
        </w:rPr>
        <w:t>топ-менеджеров</w:t>
      </w:r>
      <w:proofErr w:type="spellEnd"/>
      <w:proofErr w:type="gramEnd"/>
      <w:r w:rsidRPr="00FC31BA">
        <w:rPr>
          <w:rFonts w:ascii="Times New Roman" w:hAnsi="Times New Roman" w:cs="Times New Roman"/>
          <w:sz w:val="28"/>
          <w:szCs w:val="28"/>
        </w:rPr>
        <w:t xml:space="preserve"> ком</w:t>
      </w:r>
      <w:r w:rsidRPr="00FC31BA">
        <w:rPr>
          <w:rFonts w:ascii="Times New Roman" w:hAnsi="Times New Roman" w:cs="Times New Roman"/>
          <w:sz w:val="28"/>
          <w:szCs w:val="28"/>
        </w:rPr>
        <w:softHyphen/>
        <w:t>пании или обособленного подразделения, производит ранжирование кандида</w:t>
      </w:r>
      <w:r w:rsidRPr="00FC31BA">
        <w:rPr>
          <w:rFonts w:ascii="Times New Roman" w:hAnsi="Times New Roman" w:cs="Times New Roman"/>
          <w:sz w:val="28"/>
          <w:szCs w:val="28"/>
        </w:rPr>
        <w:softHyphen/>
        <w:t>тов путем распределения на три группы:</w:t>
      </w:r>
    </w:p>
    <w:p w:rsidR="00FC31BA" w:rsidRPr="00FC31BA" w:rsidRDefault="00FC31BA" w:rsidP="00FC31BA">
      <w:pPr>
        <w:pStyle w:val="a3"/>
        <w:numPr>
          <w:ilvl w:val="0"/>
          <w:numId w:val="9"/>
        </w:numPr>
        <w:tabs>
          <w:tab w:val="left" w:pos="947"/>
        </w:tabs>
        <w:suppressAutoHyphens w:val="0"/>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первая - авторов этих резюме в обязательном порядке следует пригла</w:t>
      </w:r>
      <w:r w:rsidRPr="00FC31BA">
        <w:rPr>
          <w:rFonts w:ascii="Times New Roman" w:hAnsi="Times New Roman" w:cs="Times New Roman"/>
          <w:sz w:val="28"/>
          <w:szCs w:val="28"/>
        </w:rPr>
        <w:softHyphen/>
        <w:t>сить для дальнейших испытаний;</w:t>
      </w:r>
    </w:p>
    <w:p w:rsidR="00FC31BA" w:rsidRPr="00FC31BA" w:rsidRDefault="00FC31BA" w:rsidP="00FC31BA">
      <w:pPr>
        <w:pStyle w:val="a3"/>
        <w:numPr>
          <w:ilvl w:val="0"/>
          <w:numId w:val="9"/>
        </w:numPr>
        <w:tabs>
          <w:tab w:val="left" w:pos="938"/>
        </w:tabs>
        <w:suppressAutoHyphens w:val="0"/>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вторая - авторы этих резюме теоретически могут быть допущены к сле</w:t>
      </w:r>
      <w:r w:rsidRPr="00FC31BA">
        <w:rPr>
          <w:rFonts w:ascii="Times New Roman" w:hAnsi="Times New Roman" w:cs="Times New Roman"/>
          <w:sz w:val="28"/>
          <w:szCs w:val="28"/>
        </w:rPr>
        <w:softHyphen/>
        <w:t>дующему этапу конкурса;</w:t>
      </w:r>
    </w:p>
    <w:p w:rsidR="00FC31BA" w:rsidRPr="00FC31BA" w:rsidRDefault="00FC31BA" w:rsidP="00FC31BA">
      <w:pPr>
        <w:pStyle w:val="a3"/>
        <w:numPr>
          <w:ilvl w:val="0"/>
          <w:numId w:val="9"/>
        </w:numPr>
        <w:tabs>
          <w:tab w:val="left" w:pos="947"/>
        </w:tabs>
        <w:suppressAutoHyphens w:val="0"/>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третья - авторы этих резюме в следующих этапах конкурса участия не принимают.</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Для проведения дальнейших испытаний количество участников, про</w:t>
      </w:r>
      <w:r w:rsidRPr="00FC31BA">
        <w:rPr>
          <w:rFonts w:ascii="Times New Roman" w:hAnsi="Times New Roman" w:cs="Times New Roman"/>
          <w:sz w:val="28"/>
          <w:szCs w:val="28"/>
        </w:rPr>
        <w:softHyphen/>
        <w:t>шедших предварительный отбор, по нашему мнению, должно составлять не менее 5 человек. Если количества резюме в первой группе недостаточно, к ним могут быть добавлены резюме из второй группы. Если и после этого количест</w:t>
      </w:r>
      <w:r w:rsidRPr="00FC31BA">
        <w:rPr>
          <w:rFonts w:ascii="Times New Roman" w:hAnsi="Times New Roman" w:cs="Times New Roman"/>
          <w:sz w:val="28"/>
          <w:szCs w:val="28"/>
        </w:rPr>
        <w:softHyphen/>
        <w:t>во кандидатов, приглашаемых для следующего этапа, недостаточное, необхо</w:t>
      </w:r>
      <w:r w:rsidRPr="00FC31BA">
        <w:rPr>
          <w:rFonts w:ascii="Times New Roman" w:hAnsi="Times New Roman" w:cs="Times New Roman"/>
          <w:sz w:val="28"/>
          <w:szCs w:val="28"/>
        </w:rPr>
        <w:softHyphen/>
        <w:t>димо дополнительно объявить о приеме резюме или увеличить число соискате</w:t>
      </w:r>
      <w:r w:rsidRPr="00FC31BA">
        <w:rPr>
          <w:rFonts w:ascii="Times New Roman" w:hAnsi="Times New Roman" w:cs="Times New Roman"/>
          <w:sz w:val="28"/>
          <w:szCs w:val="28"/>
        </w:rPr>
        <w:softHyphen/>
        <w:t>лей за счет отбора наиболее подходящих резюме из третьей группы.</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Этап подбора сотрудника - очный конкурс - предполагает проведение собеседований, анкетирования, тестирования. Все отобранные участники </w:t>
      </w:r>
      <w:r w:rsidRPr="00FC31BA">
        <w:rPr>
          <w:rFonts w:ascii="Times New Roman" w:hAnsi="Times New Roman" w:cs="Times New Roman"/>
          <w:sz w:val="28"/>
          <w:szCs w:val="28"/>
        </w:rPr>
        <w:lastRenderedPageBreak/>
        <w:t>конкурса приглашаются на определенное время. Основная цель данного этапа - определить сотрудника, который замес</w:t>
      </w:r>
      <w:r w:rsidRPr="00FC31BA">
        <w:rPr>
          <w:rFonts w:ascii="Times New Roman" w:hAnsi="Times New Roman" w:cs="Times New Roman"/>
          <w:sz w:val="28"/>
          <w:szCs w:val="28"/>
        </w:rPr>
        <w:softHyphen/>
        <w:t>тит вакантную должность.</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В рамках очного конкурса проводятся следующие мероприятия:  собеседование, анкетирование,  тестирование, повторное интервью.</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Одной из самых простых в применении и по</w:t>
      </w:r>
      <w:r w:rsidRPr="00FC31BA">
        <w:rPr>
          <w:rFonts w:ascii="Times New Roman" w:hAnsi="Times New Roman" w:cs="Times New Roman"/>
          <w:sz w:val="28"/>
          <w:szCs w:val="28"/>
        </w:rPr>
        <w:softHyphen/>
        <w:t>пулярных методик оценки при приеме на работу считается интервью, главная цель которого - выявить позитивные и негативные характеристики соискателя, значимые при дальнейшей работе на рассматриваемой должности</w:t>
      </w:r>
      <w:r w:rsidRPr="00FC31BA">
        <w:rPr>
          <w:rFonts w:ascii="Times New Roman" w:hAnsi="Times New Roman" w:cs="Times New Roman"/>
          <w:sz w:val="28"/>
          <w:szCs w:val="28"/>
          <w:vertAlign w:val="superscript"/>
        </w:rPr>
        <w:footnoteReference w:id="10"/>
      </w:r>
      <w:r w:rsidRPr="00FC31BA">
        <w:rPr>
          <w:rFonts w:ascii="Times New Roman" w:hAnsi="Times New Roman" w:cs="Times New Roman"/>
          <w:sz w:val="28"/>
          <w:szCs w:val="28"/>
        </w:rPr>
        <w:t xml:space="preserve">.  </w:t>
      </w:r>
    </w:p>
    <w:p w:rsidR="00FC31BA" w:rsidRPr="00FC31BA" w:rsidRDefault="00FC31BA" w:rsidP="00FC31BA">
      <w:pPr>
        <w:pStyle w:val="a3"/>
        <w:spacing w:line="475" w:lineRule="exact"/>
        <w:ind w:left="60" w:right="60" w:firstLine="680"/>
        <w:jc w:val="both"/>
        <w:rPr>
          <w:rFonts w:ascii="Times New Roman" w:hAnsi="Times New Roman" w:cs="Times New Roman"/>
          <w:sz w:val="28"/>
          <w:szCs w:val="28"/>
        </w:rPr>
      </w:pPr>
      <w:r w:rsidRPr="00FC31BA">
        <w:rPr>
          <w:rFonts w:ascii="Times New Roman" w:hAnsi="Times New Roman" w:cs="Times New Roman"/>
          <w:sz w:val="28"/>
          <w:szCs w:val="28"/>
        </w:rPr>
        <w:t>По итогам собеседования заполняется протокол, куда вносятся фамилия испытуемого и оценки членов конкурсной комиссии. Мы рекомендуем сле</w:t>
      </w:r>
      <w:r w:rsidRPr="00FC31BA">
        <w:rPr>
          <w:rFonts w:ascii="Times New Roman" w:hAnsi="Times New Roman" w:cs="Times New Roman"/>
          <w:sz w:val="28"/>
          <w:szCs w:val="28"/>
        </w:rPr>
        <w:softHyphen/>
        <w:t>дующую систему оценок:</w:t>
      </w:r>
    </w:p>
    <w:p w:rsidR="00FC31BA" w:rsidRPr="00FC31BA" w:rsidRDefault="00FC31BA" w:rsidP="00FC31BA">
      <w:pPr>
        <w:pStyle w:val="a3"/>
        <w:spacing w:line="475" w:lineRule="exact"/>
        <w:ind w:left="60" w:firstLine="680"/>
        <w:jc w:val="both"/>
        <w:rPr>
          <w:rFonts w:ascii="Times New Roman" w:hAnsi="Times New Roman" w:cs="Times New Roman"/>
          <w:sz w:val="28"/>
          <w:szCs w:val="28"/>
        </w:rPr>
      </w:pPr>
      <w:r w:rsidRPr="00FC31BA">
        <w:rPr>
          <w:rFonts w:ascii="Times New Roman" w:hAnsi="Times New Roman" w:cs="Times New Roman"/>
          <w:sz w:val="28"/>
          <w:szCs w:val="28"/>
        </w:rPr>
        <w:t>«+1» - оставить в конкурсе;</w:t>
      </w:r>
    </w:p>
    <w:p w:rsidR="00FC31BA" w:rsidRPr="00FC31BA" w:rsidRDefault="00FC31BA" w:rsidP="00FC31BA">
      <w:pPr>
        <w:pStyle w:val="a3"/>
        <w:spacing w:line="475" w:lineRule="exact"/>
        <w:ind w:left="60" w:firstLine="680"/>
        <w:jc w:val="both"/>
        <w:rPr>
          <w:rFonts w:ascii="Times New Roman" w:hAnsi="Times New Roman" w:cs="Times New Roman"/>
          <w:sz w:val="28"/>
          <w:szCs w:val="28"/>
        </w:rPr>
      </w:pPr>
      <w:r w:rsidRPr="00FC31BA">
        <w:rPr>
          <w:rFonts w:ascii="Times New Roman" w:hAnsi="Times New Roman" w:cs="Times New Roman"/>
          <w:sz w:val="28"/>
          <w:szCs w:val="28"/>
        </w:rPr>
        <w:t>«0» - неопределенное мнение;</w:t>
      </w:r>
    </w:p>
    <w:p w:rsidR="00FC31BA" w:rsidRPr="00FC31BA" w:rsidRDefault="00FC31BA" w:rsidP="00FC31BA">
      <w:pPr>
        <w:pStyle w:val="a3"/>
        <w:spacing w:line="475" w:lineRule="exact"/>
        <w:ind w:left="60" w:firstLine="680"/>
        <w:jc w:val="both"/>
        <w:rPr>
          <w:rFonts w:ascii="Times New Roman" w:hAnsi="Times New Roman" w:cs="Times New Roman"/>
          <w:sz w:val="28"/>
          <w:szCs w:val="28"/>
        </w:rPr>
      </w:pPr>
      <w:r w:rsidRPr="00FC31BA">
        <w:rPr>
          <w:rFonts w:ascii="Times New Roman" w:hAnsi="Times New Roman" w:cs="Times New Roman"/>
          <w:sz w:val="28"/>
          <w:szCs w:val="28"/>
        </w:rPr>
        <w:t>«—1» - отсеять по итогам собеседования.</w:t>
      </w:r>
    </w:p>
    <w:p w:rsidR="00FC31BA" w:rsidRPr="00FC31BA" w:rsidRDefault="00FC31BA" w:rsidP="00FC31BA">
      <w:pPr>
        <w:pStyle w:val="a3"/>
        <w:spacing w:line="475" w:lineRule="exact"/>
        <w:ind w:left="60" w:right="60" w:firstLine="680"/>
        <w:jc w:val="both"/>
        <w:rPr>
          <w:rFonts w:ascii="Times New Roman" w:hAnsi="Times New Roman" w:cs="Times New Roman"/>
          <w:sz w:val="28"/>
          <w:szCs w:val="28"/>
        </w:rPr>
      </w:pPr>
      <w:r w:rsidRPr="00FC31BA">
        <w:rPr>
          <w:rFonts w:ascii="Times New Roman" w:hAnsi="Times New Roman" w:cs="Times New Roman"/>
          <w:sz w:val="28"/>
          <w:szCs w:val="28"/>
        </w:rPr>
        <w:t xml:space="preserve">По завершении данной части конкурса путем суммирования баллов по каждому </w:t>
      </w:r>
      <w:proofErr w:type="gramStart"/>
      <w:r w:rsidRPr="00FC31BA">
        <w:rPr>
          <w:rFonts w:ascii="Times New Roman" w:hAnsi="Times New Roman" w:cs="Times New Roman"/>
          <w:sz w:val="28"/>
          <w:szCs w:val="28"/>
        </w:rPr>
        <w:t>соискателю</w:t>
      </w:r>
      <w:proofErr w:type="gramEnd"/>
      <w:r w:rsidRPr="00FC31BA">
        <w:rPr>
          <w:rFonts w:ascii="Times New Roman" w:hAnsi="Times New Roman" w:cs="Times New Roman"/>
          <w:sz w:val="28"/>
          <w:szCs w:val="28"/>
        </w:rPr>
        <w:t xml:space="preserve"> возможно определить фаворитов, которые будут допуще</w:t>
      </w:r>
      <w:r w:rsidRPr="00FC31BA">
        <w:rPr>
          <w:rFonts w:ascii="Times New Roman" w:hAnsi="Times New Roman" w:cs="Times New Roman"/>
          <w:sz w:val="28"/>
          <w:szCs w:val="28"/>
        </w:rPr>
        <w:softHyphen/>
        <w:t xml:space="preserve">ны к следующим конкурсным заданиям, и аутсайдеров, которые отсеиваются.     </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Далее </w:t>
      </w:r>
      <w:proofErr w:type="gramStart"/>
      <w:r w:rsidRPr="00FC31BA">
        <w:rPr>
          <w:rFonts w:ascii="Times New Roman" w:hAnsi="Times New Roman" w:cs="Times New Roman"/>
          <w:sz w:val="28"/>
          <w:szCs w:val="28"/>
        </w:rPr>
        <w:t>предполагаем</w:t>
      </w:r>
      <w:proofErr w:type="gramEnd"/>
      <w:r w:rsidRPr="00FC31BA">
        <w:rPr>
          <w:rFonts w:ascii="Times New Roman" w:hAnsi="Times New Roman" w:cs="Times New Roman"/>
          <w:sz w:val="28"/>
          <w:szCs w:val="28"/>
        </w:rPr>
        <w:t xml:space="preserve"> внедрить в систему отбора профессиональное тестирование из 9 вопросов. Соответственно,  при наборе менее 50% правильных ответов кандидат отсекается. При этом под каждую должность или специфику деятельности должен быть составлен свой профессиональный тест. Если отбирается специалист отдела ремонта автомобилей, тем должен быть ориентирован именно на эту специфику. Если на работу берется бухгалтер, то профессиональный тест проверять знания бухгалтерского учета. Для   совершенствования процесса отбора тестирование можно дать сразу после собеседования, чтобы отобрать </w:t>
      </w:r>
      <w:r w:rsidRPr="00FC31BA">
        <w:rPr>
          <w:rFonts w:ascii="Times New Roman" w:hAnsi="Times New Roman" w:cs="Times New Roman"/>
          <w:sz w:val="28"/>
          <w:szCs w:val="28"/>
        </w:rPr>
        <w:lastRenderedPageBreak/>
        <w:t>наиболее понравившихся по собеседованию и тестированию кандидатов и отсеять остальных.</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Заключительным этапом станет финальное интервью с несколькими кандидатами и вынос решения о принятии на работу.</w:t>
      </w:r>
    </w:p>
    <w:p w:rsidR="00FC31BA" w:rsidRPr="00FC31BA" w:rsidRDefault="00FC31BA" w:rsidP="00FC31BA">
      <w:pPr>
        <w:pStyle w:val="a3"/>
        <w:spacing w:line="475" w:lineRule="exact"/>
        <w:ind w:left="57" w:right="57" w:firstLine="709"/>
        <w:jc w:val="both"/>
        <w:rPr>
          <w:rFonts w:ascii="Times New Roman" w:hAnsi="Times New Roman" w:cs="Times New Roman"/>
          <w:sz w:val="28"/>
          <w:szCs w:val="28"/>
        </w:rPr>
      </w:pPr>
      <w:r w:rsidRPr="00FC31BA">
        <w:rPr>
          <w:rFonts w:ascii="Times New Roman" w:hAnsi="Times New Roman" w:cs="Times New Roman"/>
          <w:sz w:val="28"/>
          <w:szCs w:val="28"/>
        </w:rPr>
        <w:t xml:space="preserve">С первого взгляда данная система представляется достаточно утомительной и затратной. Но, усилия по ее внедрению требуются только на этапе разработки тестов и анкет.  </w:t>
      </w:r>
    </w:p>
    <w:p w:rsidR="00FC31BA" w:rsidRPr="00FC31BA" w:rsidRDefault="00FC31BA" w:rsidP="00FC31BA">
      <w:pPr>
        <w:pStyle w:val="a3"/>
        <w:spacing w:line="360" w:lineRule="auto"/>
        <w:ind w:left="57" w:right="57" w:firstLine="709"/>
        <w:jc w:val="both"/>
        <w:rPr>
          <w:rFonts w:ascii="Times New Roman" w:hAnsi="Times New Roman" w:cs="Times New Roman"/>
          <w:noProof/>
          <w:sz w:val="28"/>
          <w:szCs w:val="28"/>
        </w:rPr>
      </w:pPr>
      <w:r w:rsidRPr="00FC31BA">
        <w:rPr>
          <w:rFonts w:ascii="Times New Roman" w:hAnsi="Times New Roman" w:cs="Times New Roman"/>
          <w:noProof/>
          <w:sz w:val="28"/>
          <w:szCs w:val="28"/>
        </w:rPr>
        <w:t>Для развития карьерного потенциала организации предлагается внедрить Положение о карьере, который будет регламентировать порядок продвижения по службе. В положении следует перечислять требования, которые необходимы для продвижения по карьерной лестнице.</w:t>
      </w:r>
    </w:p>
    <w:p w:rsidR="00DE1C11" w:rsidRDefault="00DE1C11"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FC31BA" w:rsidRPr="00FC31BA" w:rsidRDefault="00FC31BA" w:rsidP="00FC31BA">
      <w:pPr>
        <w:pStyle w:val="2"/>
        <w:rPr>
          <w:color w:val="auto"/>
          <w:shd w:val="clear" w:color="auto" w:fill="FFFFFF"/>
        </w:rPr>
      </w:pPr>
      <w:bookmarkStart w:id="33" w:name="_Toc502069160"/>
      <w:r w:rsidRPr="00FC31BA">
        <w:rPr>
          <w:color w:val="auto"/>
          <w:shd w:val="clear" w:color="auto" w:fill="FFFFFF"/>
        </w:rPr>
        <w:t>3.3  Экономическая эффективность мероприятий по совершенствованию системы найма персонала</w:t>
      </w:r>
      <w:bookmarkEnd w:id="33"/>
      <w:r w:rsidRPr="00FC31BA">
        <w:rPr>
          <w:color w:val="auto"/>
          <w:shd w:val="clear" w:color="auto" w:fill="FFFFFF"/>
        </w:rPr>
        <w:t xml:space="preserve">  </w:t>
      </w:r>
    </w:p>
    <w:p w:rsidR="00FC31BA" w:rsidRPr="00FC31BA" w:rsidRDefault="00FC31BA" w:rsidP="00FC31BA">
      <w:pPr>
        <w:pStyle w:val="a5"/>
        <w:spacing w:before="0" w:beforeAutospacing="0" w:after="0" w:afterAutospacing="0" w:line="360" w:lineRule="auto"/>
        <w:ind w:firstLine="709"/>
        <w:jc w:val="both"/>
        <w:rPr>
          <w:noProof/>
          <w:sz w:val="28"/>
          <w:szCs w:val="28"/>
        </w:rPr>
      </w:pPr>
      <w:r w:rsidRPr="00FC31BA">
        <w:rPr>
          <w:noProof/>
          <w:sz w:val="28"/>
          <w:szCs w:val="28"/>
        </w:rPr>
        <w:t>Предложенные рекомендации по развитию карьеры   должны во-первых, повысить мотивацию тех сотрудинков, которые оринтированы на продвижение по службе. Они будут полностью осведомлены, по каким критериям возможно получить повышение и будут усиленно стараться и работать в данном направлении.</w:t>
      </w:r>
    </w:p>
    <w:p w:rsidR="00FC31BA" w:rsidRPr="00FC31BA" w:rsidRDefault="00FC31BA" w:rsidP="00FC31BA">
      <w:pPr>
        <w:pStyle w:val="a5"/>
        <w:spacing w:before="0" w:beforeAutospacing="0" w:after="0" w:afterAutospacing="0" w:line="360" w:lineRule="auto"/>
        <w:ind w:firstLine="709"/>
        <w:jc w:val="both"/>
        <w:rPr>
          <w:sz w:val="28"/>
          <w:szCs w:val="28"/>
        </w:rPr>
      </w:pPr>
      <w:r w:rsidRPr="00FC31BA">
        <w:rPr>
          <w:noProof/>
          <w:sz w:val="28"/>
          <w:szCs w:val="28"/>
        </w:rPr>
        <w:t xml:space="preserve">Рассморим,  что более затратно для компании -  взять нового сотрудника или  повысить квалификацию существующего. Рассмотрим </w:t>
      </w:r>
      <w:r w:rsidRPr="00FC31BA">
        <w:rPr>
          <w:sz w:val="28"/>
          <w:szCs w:val="28"/>
        </w:rPr>
        <w:t xml:space="preserve"> затраты на подбор нового сотрудника.</w:t>
      </w:r>
    </w:p>
    <w:p w:rsidR="00FC31BA" w:rsidRPr="00FC31BA" w:rsidRDefault="00FC31BA" w:rsidP="00FC31BA">
      <w:pPr>
        <w:tabs>
          <w:tab w:val="left" w:pos="993"/>
          <w:tab w:val="left" w:pos="1162"/>
        </w:tabs>
        <w:spacing w:after="0"/>
        <w:ind w:firstLine="709"/>
        <w:jc w:val="right"/>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Таблица </w:t>
      </w:r>
      <w:r w:rsidR="003740F5">
        <w:rPr>
          <w:rFonts w:ascii="Times New Roman" w:eastAsia="Times New Roman" w:hAnsi="Times New Roman" w:cs="Times New Roman"/>
          <w:sz w:val="28"/>
          <w:szCs w:val="28"/>
        </w:rPr>
        <w:t>8</w:t>
      </w:r>
    </w:p>
    <w:p w:rsidR="00FC31BA" w:rsidRPr="00FC31BA" w:rsidRDefault="00FC31BA" w:rsidP="00FC31BA">
      <w:pPr>
        <w:shd w:val="clear" w:color="auto" w:fill="FFFFFF"/>
        <w:tabs>
          <w:tab w:val="left" w:pos="993"/>
          <w:tab w:val="left" w:pos="1162"/>
        </w:tabs>
        <w:spacing w:after="0"/>
        <w:ind w:firstLine="709"/>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 Мероприятия по подбору персонала компании.</w:t>
      </w:r>
    </w:p>
    <w:tbl>
      <w:tblPr>
        <w:tblW w:w="82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2835"/>
        <w:gridCol w:w="1843"/>
      </w:tblGrid>
      <w:tr w:rsidR="00FC31BA" w:rsidRPr="00FC31BA" w:rsidTr="003740F5">
        <w:trPr>
          <w:trHeight w:val="300"/>
        </w:trPr>
        <w:tc>
          <w:tcPr>
            <w:tcW w:w="3554"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Статья затрат</w:t>
            </w:r>
          </w:p>
        </w:tc>
        <w:tc>
          <w:tcPr>
            <w:tcW w:w="2835"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Допущения</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Затраты (руб)</w:t>
            </w:r>
          </w:p>
        </w:tc>
      </w:tr>
      <w:tr w:rsidR="00FC31BA" w:rsidRPr="00FC31BA" w:rsidTr="003740F5">
        <w:trPr>
          <w:trHeight w:val="576"/>
        </w:trPr>
        <w:tc>
          <w:tcPr>
            <w:tcW w:w="3554" w:type="dxa"/>
            <w:vMerge w:val="restart"/>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Размещение  объявлений  в СМИ</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Несколько  в газете «Из рук в руки»</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4000</w:t>
            </w:r>
          </w:p>
        </w:tc>
      </w:tr>
      <w:tr w:rsidR="00FC31BA" w:rsidRPr="00FC31BA" w:rsidTr="003740F5">
        <w:trPr>
          <w:trHeight w:val="576"/>
        </w:trPr>
        <w:tc>
          <w:tcPr>
            <w:tcW w:w="3554" w:type="dxa"/>
            <w:vMerge/>
            <w:vAlign w:val="center"/>
            <w:hideMark/>
          </w:tcPr>
          <w:p w:rsidR="00FC31BA" w:rsidRPr="00FC31BA" w:rsidRDefault="00FC31BA" w:rsidP="00FC31BA">
            <w:pPr>
              <w:spacing w:after="0" w:line="240" w:lineRule="auto"/>
              <w:rPr>
                <w:rFonts w:ascii="Times New Roman" w:eastAsia="Times New Roman" w:hAnsi="Times New Roman" w:cs="Times New Roman"/>
                <w:color w:val="000000"/>
              </w:rPr>
            </w:pP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Одно на телевидение канал «</w:t>
            </w:r>
            <w:proofErr w:type="spellStart"/>
            <w:r w:rsidRPr="00FC31BA">
              <w:rPr>
                <w:rFonts w:ascii="Times New Roman" w:eastAsia="Times New Roman" w:hAnsi="Times New Roman" w:cs="Times New Roman"/>
                <w:color w:val="000000"/>
              </w:rPr>
              <w:t>RenTV</w:t>
            </w:r>
            <w:proofErr w:type="spellEnd"/>
            <w:r w:rsidRPr="00FC31BA">
              <w:rPr>
                <w:rFonts w:ascii="Times New Roman" w:eastAsia="Times New Roman" w:hAnsi="Times New Roman" w:cs="Times New Roman"/>
                <w:color w:val="000000"/>
              </w:rPr>
              <w:t>»</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7000</w:t>
            </w:r>
          </w:p>
        </w:tc>
      </w:tr>
      <w:tr w:rsidR="00FC31BA" w:rsidRPr="00FC31BA" w:rsidTr="003740F5">
        <w:trPr>
          <w:trHeight w:val="300"/>
        </w:trPr>
        <w:tc>
          <w:tcPr>
            <w:tcW w:w="3554" w:type="dxa"/>
            <w:vMerge/>
            <w:vAlign w:val="center"/>
            <w:hideMark/>
          </w:tcPr>
          <w:p w:rsidR="00FC31BA" w:rsidRPr="00FC31BA" w:rsidRDefault="00FC31BA" w:rsidP="00FC31BA">
            <w:pPr>
              <w:spacing w:after="0" w:line="240" w:lineRule="auto"/>
              <w:rPr>
                <w:rFonts w:ascii="Times New Roman" w:eastAsia="Times New Roman" w:hAnsi="Times New Roman" w:cs="Times New Roman"/>
                <w:color w:val="000000"/>
              </w:rPr>
            </w:pP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 xml:space="preserve">На сайте </w:t>
            </w:r>
            <w:proofErr w:type="spellStart"/>
            <w:r w:rsidRPr="00FC31BA">
              <w:rPr>
                <w:rFonts w:ascii="Times New Roman" w:eastAsia="Times New Roman" w:hAnsi="Times New Roman" w:cs="Times New Roman"/>
                <w:color w:val="000000"/>
              </w:rPr>
              <w:t>hh.ru</w:t>
            </w:r>
            <w:proofErr w:type="spellEnd"/>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4000</w:t>
            </w:r>
          </w:p>
        </w:tc>
      </w:tr>
      <w:tr w:rsidR="00FC31BA" w:rsidRPr="00FC31BA" w:rsidTr="003740F5">
        <w:trPr>
          <w:trHeight w:val="627"/>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Брошюры (для ознакомления с организацией)</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Комплект</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400</w:t>
            </w:r>
          </w:p>
        </w:tc>
      </w:tr>
      <w:tr w:rsidR="00FC31BA" w:rsidRPr="00FC31BA" w:rsidTr="003740F5">
        <w:trPr>
          <w:trHeight w:val="848"/>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lastRenderedPageBreak/>
              <w:t>Комиссионное вознаграждение фирме по подбору персонала</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5 % от годового оклада одного работника (за каждых 2 принятых)</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15000</w:t>
            </w:r>
          </w:p>
        </w:tc>
      </w:tr>
      <w:tr w:rsidR="00FC31BA" w:rsidRPr="00FC31BA" w:rsidTr="003740F5">
        <w:trPr>
          <w:trHeight w:val="588"/>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Проверка рекомендаций</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 xml:space="preserve"> 40 минут </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300</w:t>
            </w:r>
          </w:p>
        </w:tc>
      </w:tr>
      <w:tr w:rsidR="00FC31BA" w:rsidRPr="00FC31BA" w:rsidTr="003740F5">
        <w:trPr>
          <w:trHeight w:val="876"/>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Собеседование</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13 час. 50 мин. по средней ставке и 60 мин. по ставке руководителя</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2500</w:t>
            </w:r>
          </w:p>
        </w:tc>
      </w:tr>
      <w:tr w:rsidR="00FC31BA" w:rsidRPr="00FC31BA" w:rsidTr="003740F5">
        <w:trPr>
          <w:trHeight w:val="588"/>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Оформление личного дела</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2,5 часа</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350</w:t>
            </w:r>
          </w:p>
        </w:tc>
      </w:tr>
      <w:tr w:rsidR="00FC31BA" w:rsidRPr="00FC31BA" w:rsidTr="003740F5">
        <w:trPr>
          <w:trHeight w:val="300"/>
        </w:trPr>
        <w:tc>
          <w:tcPr>
            <w:tcW w:w="3554"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 xml:space="preserve">Оформление </w:t>
            </w:r>
          </w:p>
        </w:tc>
        <w:tc>
          <w:tcPr>
            <w:tcW w:w="2835" w:type="dxa"/>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2  часа</w:t>
            </w:r>
          </w:p>
        </w:tc>
        <w:tc>
          <w:tcPr>
            <w:tcW w:w="1843"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300</w:t>
            </w:r>
          </w:p>
        </w:tc>
      </w:tr>
      <w:tr w:rsidR="00FC31BA" w:rsidRPr="00FC31BA" w:rsidTr="003740F5">
        <w:trPr>
          <w:trHeight w:val="300"/>
        </w:trPr>
        <w:tc>
          <w:tcPr>
            <w:tcW w:w="3554"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bCs/>
                <w:color w:val="000000"/>
              </w:rPr>
            </w:pPr>
            <w:r w:rsidRPr="00FC31BA">
              <w:rPr>
                <w:rFonts w:ascii="Times New Roman" w:eastAsia="Times New Roman" w:hAnsi="Times New Roman" w:cs="Times New Roman"/>
                <w:bCs/>
                <w:color w:val="000000"/>
              </w:rPr>
              <w:t>ИТОГО</w:t>
            </w:r>
          </w:p>
        </w:tc>
        <w:tc>
          <w:tcPr>
            <w:tcW w:w="2835" w:type="dxa"/>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bCs/>
                <w:color w:val="000000"/>
              </w:rPr>
            </w:pPr>
            <w:r w:rsidRPr="00FC31BA">
              <w:rPr>
                <w:rFonts w:ascii="Times New Roman" w:eastAsia="Times New Roman" w:hAnsi="Times New Roman" w:cs="Times New Roman"/>
                <w:bCs/>
                <w:color w:val="000000"/>
              </w:rPr>
              <w:t> </w:t>
            </w:r>
          </w:p>
        </w:tc>
        <w:tc>
          <w:tcPr>
            <w:tcW w:w="1843" w:type="dxa"/>
            <w:shd w:val="clear" w:color="auto" w:fill="auto"/>
            <w:vAlign w:val="bottom"/>
            <w:hideMark/>
          </w:tcPr>
          <w:p w:rsidR="00FC31BA" w:rsidRPr="00FC31BA" w:rsidRDefault="00FC31BA" w:rsidP="00FC31BA">
            <w:pPr>
              <w:spacing w:after="0" w:line="240" w:lineRule="auto"/>
              <w:jc w:val="right"/>
              <w:rPr>
                <w:rFonts w:ascii="Times New Roman" w:eastAsia="Times New Roman" w:hAnsi="Times New Roman" w:cs="Times New Roman"/>
                <w:bCs/>
                <w:color w:val="000000"/>
              </w:rPr>
            </w:pPr>
            <w:r w:rsidRPr="00FC31BA">
              <w:rPr>
                <w:rFonts w:ascii="Times New Roman" w:eastAsia="Times New Roman" w:hAnsi="Times New Roman" w:cs="Times New Roman"/>
                <w:bCs/>
                <w:color w:val="000000"/>
              </w:rPr>
              <w:t>33850</w:t>
            </w:r>
          </w:p>
        </w:tc>
      </w:tr>
    </w:tbl>
    <w:p w:rsidR="00FC31BA" w:rsidRPr="00FC31BA" w:rsidRDefault="00FC31BA" w:rsidP="00FC31BA">
      <w:pPr>
        <w:shd w:val="clear" w:color="auto" w:fill="FFFFFF"/>
        <w:tabs>
          <w:tab w:val="left" w:pos="993"/>
          <w:tab w:val="left" w:pos="1162"/>
        </w:tabs>
        <w:spacing w:after="0"/>
        <w:ind w:firstLine="709"/>
        <w:rPr>
          <w:rFonts w:ascii="Times New Roman" w:hAnsi="Times New Roman" w:cs="Times New Roman"/>
          <w:szCs w:val="28"/>
        </w:rPr>
      </w:pPr>
      <w:r w:rsidRPr="00FC31BA">
        <w:rPr>
          <w:rFonts w:ascii="Times New Roman" w:hAnsi="Times New Roman" w:cs="Times New Roman"/>
          <w:szCs w:val="28"/>
        </w:rPr>
        <w:t xml:space="preserve"> </w:t>
      </w:r>
    </w:p>
    <w:p w:rsidR="00FC31BA" w:rsidRPr="00FC31BA" w:rsidRDefault="00FC31BA" w:rsidP="00FC31B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Также в компании для новых сотрудников предусмотрена расширенная система адаптации, которая включается испытательный срок, а также наличие куратора. </w:t>
      </w:r>
      <w:proofErr w:type="gramStart"/>
      <w:r w:rsidRPr="00FC31BA">
        <w:rPr>
          <w:rFonts w:ascii="Times New Roman" w:eastAsia="Times New Roman" w:hAnsi="Times New Roman" w:cs="Times New Roman"/>
          <w:sz w:val="28"/>
          <w:szCs w:val="28"/>
        </w:rPr>
        <w:t xml:space="preserve">То есть </w:t>
      </w:r>
      <w:proofErr w:type="spellStart"/>
      <w:r w:rsidRPr="00FC31BA">
        <w:rPr>
          <w:rFonts w:ascii="Times New Roman" w:eastAsia="Times New Roman" w:hAnsi="Times New Roman" w:cs="Times New Roman"/>
          <w:sz w:val="28"/>
          <w:szCs w:val="28"/>
        </w:rPr>
        <w:t>найм</w:t>
      </w:r>
      <w:proofErr w:type="spellEnd"/>
      <w:r w:rsidRPr="00FC31BA">
        <w:rPr>
          <w:rFonts w:ascii="Times New Roman" w:eastAsia="Times New Roman" w:hAnsi="Times New Roman" w:cs="Times New Roman"/>
          <w:sz w:val="28"/>
          <w:szCs w:val="28"/>
        </w:rPr>
        <w:t xml:space="preserve"> нового сотрудника из вне подразумевает еще затраты на адаптацию.</w:t>
      </w:r>
      <w:proofErr w:type="gramEnd"/>
      <w:r w:rsidRPr="00FC31BA">
        <w:rPr>
          <w:rFonts w:ascii="Times New Roman" w:eastAsia="Times New Roman" w:hAnsi="Times New Roman" w:cs="Times New Roman"/>
          <w:sz w:val="28"/>
          <w:szCs w:val="28"/>
        </w:rPr>
        <w:t xml:space="preserve"> Рассмотрим их более подробно. </w:t>
      </w:r>
    </w:p>
    <w:p w:rsidR="00FC31BA" w:rsidRPr="00FC31BA" w:rsidRDefault="00FC31BA" w:rsidP="003740F5">
      <w:pPr>
        <w:shd w:val="clear" w:color="auto" w:fill="FFFFFF"/>
        <w:tabs>
          <w:tab w:val="left" w:pos="993"/>
          <w:tab w:val="left" w:pos="1162"/>
        </w:tabs>
        <w:spacing w:after="0"/>
        <w:rPr>
          <w:rFonts w:ascii="Times New Roman" w:eastAsia="Times New Roman" w:hAnsi="Times New Roman" w:cs="Times New Roman"/>
          <w:sz w:val="28"/>
          <w:szCs w:val="28"/>
        </w:rPr>
      </w:pPr>
    </w:p>
    <w:p w:rsidR="00FC31BA" w:rsidRPr="00FC31BA" w:rsidRDefault="00FC31BA" w:rsidP="003740F5">
      <w:pPr>
        <w:shd w:val="clear" w:color="auto" w:fill="FFFFFF"/>
        <w:tabs>
          <w:tab w:val="left" w:pos="993"/>
          <w:tab w:val="left" w:pos="1162"/>
        </w:tabs>
        <w:spacing w:after="0"/>
        <w:ind w:firstLine="709"/>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Таблица </w:t>
      </w:r>
      <w:r w:rsidR="003740F5">
        <w:rPr>
          <w:rFonts w:ascii="Times New Roman" w:eastAsia="Times New Roman" w:hAnsi="Times New Roman" w:cs="Times New Roman"/>
          <w:sz w:val="28"/>
          <w:szCs w:val="28"/>
        </w:rPr>
        <w:t>9</w:t>
      </w:r>
    </w:p>
    <w:p w:rsidR="00FC31BA" w:rsidRPr="00FC31BA" w:rsidRDefault="00FC31BA" w:rsidP="00FC31BA">
      <w:pPr>
        <w:shd w:val="clear" w:color="auto" w:fill="FFFFFF"/>
        <w:tabs>
          <w:tab w:val="left" w:pos="993"/>
          <w:tab w:val="left" w:pos="1162"/>
        </w:tabs>
        <w:spacing w:after="0"/>
        <w:ind w:firstLine="709"/>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 Мероприятия по адаптации нового сотрудника</w:t>
      </w:r>
    </w:p>
    <w:tbl>
      <w:tblPr>
        <w:tblW w:w="8232" w:type="dxa"/>
        <w:tblInd w:w="98" w:type="dxa"/>
        <w:tblLook w:val="04A0"/>
      </w:tblPr>
      <w:tblGrid>
        <w:gridCol w:w="3554"/>
        <w:gridCol w:w="2835"/>
        <w:gridCol w:w="1843"/>
      </w:tblGrid>
      <w:tr w:rsidR="00FC31BA" w:rsidRPr="00FC31BA" w:rsidTr="003740F5">
        <w:trPr>
          <w:trHeight w:val="324"/>
        </w:trPr>
        <w:tc>
          <w:tcPr>
            <w:tcW w:w="355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Элемент затрат</w:t>
            </w:r>
          </w:p>
        </w:tc>
        <w:tc>
          <w:tcPr>
            <w:tcW w:w="2835" w:type="dxa"/>
            <w:tcBorders>
              <w:top w:val="single" w:sz="8" w:space="0" w:color="000000"/>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Допущения</w:t>
            </w:r>
          </w:p>
        </w:tc>
        <w:tc>
          <w:tcPr>
            <w:tcW w:w="1843" w:type="dxa"/>
            <w:tcBorders>
              <w:top w:val="single" w:sz="8" w:space="0" w:color="000000"/>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Затраты (руб)</w:t>
            </w:r>
          </w:p>
        </w:tc>
      </w:tr>
      <w:tr w:rsidR="00FC31BA" w:rsidRPr="00FC31BA" w:rsidTr="003740F5">
        <w:trPr>
          <w:trHeight w:val="624"/>
        </w:trPr>
        <w:tc>
          <w:tcPr>
            <w:tcW w:w="3554" w:type="dxa"/>
            <w:tcBorders>
              <w:top w:val="nil"/>
              <w:left w:val="single" w:sz="8" w:space="0" w:color="000000"/>
              <w:bottom w:val="nil"/>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 xml:space="preserve">Организационные мероприятия </w:t>
            </w:r>
          </w:p>
        </w:tc>
        <w:tc>
          <w:tcPr>
            <w:tcW w:w="2835" w:type="dxa"/>
            <w:tcBorders>
              <w:top w:val="nil"/>
              <w:left w:val="nil"/>
              <w:bottom w:val="nil"/>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 xml:space="preserve">Подача объявлений в интернете или газетах </w:t>
            </w:r>
          </w:p>
        </w:tc>
        <w:tc>
          <w:tcPr>
            <w:tcW w:w="1843" w:type="dxa"/>
            <w:tcBorders>
              <w:top w:val="nil"/>
              <w:left w:val="nil"/>
              <w:bottom w:val="nil"/>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3500</w:t>
            </w:r>
          </w:p>
        </w:tc>
      </w:tr>
      <w:tr w:rsidR="00FC31BA" w:rsidRPr="00FC31BA" w:rsidTr="003740F5">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Доплата куратору</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 Премия 4000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12000</w:t>
            </w:r>
          </w:p>
        </w:tc>
      </w:tr>
      <w:tr w:rsidR="00FC31BA" w:rsidRPr="00FC31BA" w:rsidTr="003740F5">
        <w:trPr>
          <w:trHeight w:val="587"/>
        </w:trPr>
        <w:tc>
          <w:tcPr>
            <w:tcW w:w="3554" w:type="dxa"/>
            <w:tcBorders>
              <w:top w:val="nil"/>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Повышение квалификации сотрудника</w:t>
            </w:r>
          </w:p>
        </w:tc>
        <w:tc>
          <w:tcPr>
            <w:tcW w:w="2835"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Оплата недельного обучения сотрудника</w:t>
            </w:r>
          </w:p>
        </w:tc>
        <w:tc>
          <w:tcPr>
            <w:tcW w:w="1843"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12000</w:t>
            </w:r>
          </w:p>
        </w:tc>
      </w:tr>
      <w:tr w:rsidR="00FC31BA" w:rsidRPr="00FC31BA" w:rsidTr="003740F5">
        <w:trPr>
          <w:trHeight w:val="324"/>
        </w:trPr>
        <w:tc>
          <w:tcPr>
            <w:tcW w:w="3554" w:type="dxa"/>
            <w:tcBorders>
              <w:top w:val="nil"/>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ИТОГО</w:t>
            </w:r>
          </w:p>
        </w:tc>
        <w:tc>
          <w:tcPr>
            <w:tcW w:w="2835"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 </w:t>
            </w:r>
          </w:p>
        </w:tc>
        <w:tc>
          <w:tcPr>
            <w:tcW w:w="1843"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15500</w:t>
            </w:r>
          </w:p>
        </w:tc>
      </w:tr>
    </w:tbl>
    <w:p w:rsidR="00FC31BA" w:rsidRPr="00FC31BA" w:rsidRDefault="00FC31BA" w:rsidP="00FC31BA">
      <w:pPr>
        <w:shd w:val="clear" w:color="auto" w:fill="FFFFFF"/>
        <w:tabs>
          <w:tab w:val="left" w:pos="993"/>
          <w:tab w:val="left" w:pos="1162"/>
        </w:tabs>
        <w:spacing w:after="0"/>
        <w:rPr>
          <w:rFonts w:ascii="Times New Roman" w:eastAsia="Times New Roman" w:hAnsi="Times New Roman" w:cs="Times New Roman"/>
          <w:sz w:val="28"/>
          <w:szCs w:val="28"/>
        </w:rPr>
      </w:pPr>
    </w:p>
    <w:p w:rsidR="00FC31BA" w:rsidRPr="00FC31BA" w:rsidRDefault="00FC31BA" w:rsidP="00FC31BA">
      <w:pPr>
        <w:shd w:val="clear" w:color="auto" w:fill="FFFFFF"/>
        <w:tabs>
          <w:tab w:val="left" w:pos="993"/>
          <w:tab w:val="left" w:pos="1162"/>
        </w:tabs>
        <w:spacing w:after="0" w:line="360" w:lineRule="auto"/>
        <w:ind w:firstLine="992"/>
        <w:jc w:val="both"/>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При этом, затраты на обучение или переобучение сотрудника для занятия новой должности – это в основном оплата курсов. Ниже представлены примерные расходы. </w:t>
      </w:r>
    </w:p>
    <w:p w:rsidR="00FC31BA" w:rsidRPr="00FC31BA" w:rsidRDefault="00FC31BA" w:rsidP="003740F5">
      <w:pPr>
        <w:shd w:val="clear" w:color="auto" w:fill="FFFFFF"/>
        <w:tabs>
          <w:tab w:val="left" w:pos="993"/>
          <w:tab w:val="left" w:pos="1162"/>
        </w:tabs>
        <w:spacing w:after="0"/>
        <w:ind w:firstLine="709"/>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Таблица </w:t>
      </w:r>
      <w:r w:rsidR="003740F5">
        <w:rPr>
          <w:rFonts w:ascii="Times New Roman" w:eastAsia="Times New Roman" w:hAnsi="Times New Roman" w:cs="Times New Roman"/>
          <w:sz w:val="28"/>
          <w:szCs w:val="28"/>
        </w:rPr>
        <w:t>10</w:t>
      </w:r>
    </w:p>
    <w:p w:rsidR="00FC31BA" w:rsidRPr="00FC31BA" w:rsidRDefault="00FC31BA" w:rsidP="00FC31BA">
      <w:pPr>
        <w:shd w:val="clear" w:color="auto" w:fill="FFFFFF"/>
        <w:tabs>
          <w:tab w:val="left" w:pos="993"/>
          <w:tab w:val="left" w:pos="1162"/>
        </w:tabs>
        <w:spacing w:after="0"/>
        <w:ind w:firstLine="709"/>
        <w:rPr>
          <w:rFonts w:ascii="Times New Roman" w:eastAsia="Times New Roman" w:hAnsi="Times New Roman" w:cs="Times New Roman"/>
          <w:sz w:val="28"/>
          <w:szCs w:val="28"/>
        </w:rPr>
      </w:pPr>
      <w:r w:rsidRPr="00FC31BA">
        <w:rPr>
          <w:rFonts w:ascii="Times New Roman" w:eastAsia="Times New Roman" w:hAnsi="Times New Roman" w:cs="Times New Roman"/>
          <w:sz w:val="28"/>
          <w:szCs w:val="28"/>
        </w:rPr>
        <w:t xml:space="preserve"> Мероприятия по повышению квалификации сотрудника</w:t>
      </w:r>
    </w:p>
    <w:tbl>
      <w:tblPr>
        <w:tblW w:w="8232" w:type="dxa"/>
        <w:tblInd w:w="98" w:type="dxa"/>
        <w:tblLook w:val="04A0"/>
      </w:tblPr>
      <w:tblGrid>
        <w:gridCol w:w="3554"/>
        <w:gridCol w:w="2835"/>
        <w:gridCol w:w="1843"/>
      </w:tblGrid>
      <w:tr w:rsidR="00FC31BA" w:rsidRPr="00FC31BA" w:rsidTr="003740F5">
        <w:trPr>
          <w:trHeight w:val="324"/>
        </w:trPr>
        <w:tc>
          <w:tcPr>
            <w:tcW w:w="355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Элемент затрат</w:t>
            </w:r>
          </w:p>
        </w:tc>
        <w:tc>
          <w:tcPr>
            <w:tcW w:w="2835" w:type="dxa"/>
            <w:tcBorders>
              <w:top w:val="single" w:sz="8" w:space="0" w:color="000000"/>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Допущения</w:t>
            </w:r>
          </w:p>
        </w:tc>
        <w:tc>
          <w:tcPr>
            <w:tcW w:w="1843" w:type="dxa"/>
            <w:tcBorders>
              <w:top w:val="single" w:sz="8" w:space="0" w:color="000000"/>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Затраты (руб)</w:t>
            </w:r>
          </w:p>
        </w:tc>
      </w:tr>
      <w:tr w:rsidR="00FC31BA" w:rsidRPr="00FC31BA" w:rsidTr="003740F5">
        <w:trPr>
          <w:trHeight w:val="624"/>
        </w:trPr>
        <w:tc>
          <w:tcPr>
            <w:tcW w:w="3554" w:type="dxa"/>
            <w:tcBorders>
              <w:top w:val="nil"/>
              <w:left w:val="single" w:sz="8" w:space="0" w:color="000000"/>
              <w:bottom w:val="nil"/>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 xml:space="preserve">Поиск курсов </w:t>
            </w:r>
          </w:p>
        </w:tc>
        <w:tc>
          <w:tcPr>
            <w:tcW w:w="2835" w:type="dxa"/>
            <w:tcBorders>
              <w:top w:val="nil"/>
              <w:left w:val="nil"/>
              <w:bottom w:val="nil"/>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 xml:space="preserve">Подача объявлений в интернете или газетах </w:t>
            </w:r>
          </w:p>
        </w:tc>
        <w:tc>
          <w:tcPr>
            <w:tcW w:w="1843" w:type="dxa"/>
            <w:tcBorders>
              <w:top w:val="nil"/>
              <w:left w:val="nil"/>
              <w:bottom w:val="nil"/>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1000</w:t>
            </w:r>
          </w:p>
        </w:tc>
      </w:tr>
      <w:tr w:rsidR="00FC31BA" w:rsidRPr="00FC31BA" w:rsidTr="003740F5">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Оплата проезда и проживания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rPr>
                <w:rFonts w:ascii="Times New Roman" w:eastAsia="Times New Roman" w:hAnsi="Times New Roman" w:cs="Times New Roman"/>
                <w:color w:val="000000"/>
              </w:rPr>
            </w:pPr>
            <w:r w:rsidRPr="00FC31BA">
              <w:rPr>
                <w:rFonts w:ascii="Times New Roman" w:eastAsia="Times New Roman" w:hAnsi="Times New Roman" w:cs="Times New Roman"/>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rPr>
            </w:pPr>
            <w:r w:rsidRPr="00FC31BA">
              <w:rPr>
                <w:rFonts w:ascii="Times New Roman" w:eastAsia="Times New Roman" w:hAnsi="Times New Roman" w:cs="Times New Roman"/>
                <w:color w:val="000000"/>
              </w:rPr>
              <w:t>4000</w:t>
            </w:r>
          </w:p>
        </w:tc>
      </w:tr>
      <w:tr w:rsidR="00FC31BA" w:rsidRPr="00FC31BA" w:rsidTr="003740F5">
        <w:trPr>
          <w:trHeight w:val="587"/>
        </w:trPr>
        <w:tc>
          <w:tcPr>
            <w:tcW w:w="3554" w:type="dxa"/>
            <w:tcBorders>
              <w:top w:val="nil"/>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Повышение квалификации сотрудника</w:t>
            </w:r>
          </w:p>
        </w:tc>
        <w:tc>
          <w:tcPr>
            <w:tcW w:w="2835"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Оплата недельного обучения сотрудника</w:t>
            </w:r>
          </w:p>
        </w:tc>
        <w:tc>
          <w:tcPr>
            <w:tcW w:w="1843"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color w:val="000000"/>
                <w:sz w:val="24"/>
                <w:szCs w:val="24"/>
              </w:rPr>
            </w:pPr>
            <w:r w:rsidRPr="00FC31BA">
              <w:rPr>
                <w:rFonts w:ascii="Times New Roman" w:eastAsia="Times New Roman" w:hAnsi="Times New Roman" w:cs="Times New Roman"/>
                <w:color w:val="000000"/>
                <w:sz w:val="24"/>
              </w:rPr>
              <w:t>12000</w:t>
            </w:r>
          </w:p>
        </w:tc>
      </w:tr>
      <w:tr w:rsidR="00FC31BA" w:rsidRPr="00FC31BA" w:rsidTr="003740F5">
        <w:trPr>
          <w:trHeight w:val="324"/>
        </w:trPr>
        <w:tc>
          <w:tcPr>
            <w:tcW w:w="3554" w:type="dxa"/>
            <w:tcBorders>
              <w:top w:val="nil"/>
              <w:left w:val="single" w:sz="8" w:space="0" w:color="000000"/>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ИТОГО</w:t>
            </w:r>
          </w:p>
        </w:tc>
        <w:tc>
          <w:tcPr>
            <w:tcW w:w="2835"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 </w:t>
            </w:r>
          </w:p>
        </w:tc>
        <w:tc>
          <w:tcPr>
            <w:tcW w:w="1843" w:type="dxa"/>
            <w:tcBorders>
              <w:top w:val="nil"/>
              <w:left w:val="nil"/>
              <w:bottom w:val="single" w:sz="8" w:space="0" w:color="000000"/>
              <w:right w:val="single" w:sz="8" w:space="0" w:color="000000"/>
            </w:tcBorders>
            <w:shd w:val="clear" w:color="auto" w:fill="auto"/>
            <w:vAlign w:val="bottom"/>
            <w:hideMark/>
          </w:tcPr>
          <w:p w:rsidR="00FC31BA" w:rsidRPr="00FC31BA" w:rsidRDefault="00FC31BA" w:rsidP="00FC31BA">
            <w:pPr>
              <w:spacing w:after="0" w:line="240" w:lineRule="auto"/>
              <w:jc w:val="center"/>
              <w:rPr>
                <w:rFonts w:ascii="Times New Roman" w:eastAsia="Times New Roman" w:hAnsi="Times New Roman" w:cs="Times New Roman"/>
                <w:bCs/>
                <w:color w:val="000000"/>
                <w:sz w:val="24"/>
                <w:szCs w:val="24"/>
              </w:rPr>
            </w:pPr>
            <w:r w:rsidRPr="00FC31BA">
              <w:rPr>
                <w:rFonts w:ascii="Times New Roman" w:eastAsia="Times New Roman" w:hAnsi="Times New Roman" w:cs="Times New Roman"/>
                <w:bCs/>
                <w:color w:val="000000"/>
                <w:sz w:val="24"/>
              </w:rPr>
              <w:t>17000</w:t>
            </w:r>
          </w:p>
        </w:tc>
      </w:tr>
    </w:tbl>
    <w:p w:rsidR="00FC31BA" w:rsidRPr="00FC31BA" w:rsidRDefault="00FC31BA" w:rsidP="00FC31BA">
      <w:pPr>
        <w:shd w:val="clear" w:color="auto" w:fill="FFFFFF"/>
        <w:tabs>
          <w:tab w:val="left" w:pos="993"/>
          <w:tab w:val="left" w:pos="1162"/>
        </w:tabs>
        <w:spacing w:after="0"/>
        <w:ind w:firstLine="709"/>
        <w:rPr>
          <w:rFonts w:ascii="Times New Roman" w:hAnsi="Times New Roman" w:cs="Times New Roman"/>
          <w:sz w:val="28"/>
          <w:szCs w:val="28"/>
        </w:rPr>
      </w:pPr>
    </w:p>
    <w:p w:rsidR="00FC31BA" w:rsidRPr="00FC31BA" w:rsidRDefault="00FC31BA" w:rsidP="00FC31BA">
      <w:pPr>
        <w:pStyle w:val="61"/>
        <w:shd w:val="clear" w:color="auto" w:fill="auto"/>
        <w:tabs>
          <w:tab w:val="left" w:pos="690"/>
        </w:tabs>
        <w:spacing w:line="360" w:lineRule="auto"/>
        <w:ind w:right="57" w:firstLine="692"/>
        <w:rPr>
          <w:rStyle w:val="636"/>
          <w:b w:val="0"/>
          <w:sz w:val="28"/>
          <w:szCs w:val="28"/>
        </w:rPr>
      </w:pPr>
      <w:r w:rsidRPr="00FC31BA">
        <w:rPr>
          <w:rStyle w:val="636"/>
          <w:b w:val="0"/>
          <w:sz w:val="28"/>
          <w:szCs w:val="28"/>
        </w:rPr>
        <w:lastRenderedPageBreak/>
        <w:t xml:space="preserve">Сравнивая стоимость повышения квалификации одного сотрудника, а также   найма  и адаптации нового (таблицы 23, 24,5) можно сделать вывод, что для компании эффективнее переобучать или повышать квалификацию и перемещать сотрудников, чем искать новых. Для снижения стоимости курсов можно  внедрить </w:t>
      </w:r>
      <w:proofErr w:type="spellStart"/>
      <w:r w:rsidRPr="00FC31BA">
        <w:rPr>
          <w:rStyle w:val="636"/>
          <w:b w:val="0"/>
          <w:sz w:val="28"/>
          <w:szCs w:val="28"/>
        </w:rPr>
        <w:t>вебинары</w:t>
      </w:r>
      <w:proofErr w:type="spellEnd"/>
      <w:r w:rsidRPr="00FC31BA">
        <w:rPr>
          <w:rStyle w:val="636"/>
          <w:b w:val="0"/>
          <w:sz w:val="28"/>
          <w:szCs w:val="28"/>
        </w:rPr>
        <w:t xml:space="preserve"> или обучение на рабочем месте.</w:t>
      </w:r>
    </w:p>
    <w:p w:rsidR="00FC31BA" w:rsidRPr="00FC31BA" w:rsidRDefault="00FC31BA" w:rsidP="00FC31BA">
      <w:pPr>
        <w:pStyle w:val="61"/>
        <w:shd w:val="clear" w:color="auto" w:fill="auto"/>
        <w:tabs>
          <w:tab w:val="left" w:pos="690"/>
        </w:tabs>
        <w:spacing w:line="360" w:lineRule="auto"/>
        <w:ind w:right="57" w:firstLine="692"/>
        <w:rPr>
          <w:rStyle w:val="636"/>
          <w:b w:val="0"/>
          <w:sz w:val="28"/>
          <w:szCs w:val="28"/>
        </w:rPr>
      </w:pPr>
      <w:r w:rsidRPr="00FC31BA">
        <w:rPr>
          <w:rStyle w:val="636"/>
          <w:b w:val="0"/>
          <w:sz w:val="28"/>
          <w:szCs w:val="28"/>
        </w:rPr>
        <w:t xml:space="preserve">Для снижения стоимости найма сотрудника рекомендуется   развивать направления подбора персонала  с помощью сотрудничества с ведущими ВУЗами и </w:t>
      </w:r>
      <w:proofErr w:type="spellStart"/>
      <w:r w:rsidRPr="00FC31BA">
        <w:rPr>
          <w:rStyle w:val="636"/>
          <w:b w:val="0"/>
          <w:sz w:val="28"/>
          <w:szCs w:val="28"/>
        </w:rPr>
        <w:t>средне-специальными</w:t>
      </w:r>
      <w:proofErr w:type="spellEnd"/>
      <w:r w:rsidRPr="00FC31BA">
        <w:rPr>
          <w:rStyle w:val="636"/>
          <w:b w:val="0"/>
          <w:sz w:val="28"/>
          <w:szCs w:val="28"/>
        </w:rPr>
        <w:t xml:space="preserve"> учебными заведениями города Москвы через прямые договора о сотрудничестве.  Однако</w:t>
      </w:r>
      <w:proofErr w:type="gramStart"/>
      <w:r w:rsidRPr="00FC31BA">
        <w:rPr>
          <w:rStyle w:val="636"/>
          <w:b w:val="0"/>
          <w:sz w:val="28"/>
          <w:szCs w:val="28"/>
        </w:rPr>
        <w:t>,</w:t>
      </w:r>
      <w:proofErr w:type="gramEnd"/>
      <w:r w:rsidRPr="00FC31BA">
        <w:rPr>
          <w:rStyle w:val="636"/>
          <w:b w:val="0"/>
          <w:sz w:val="28"/>
          <w:szCs w:val="28"/>
        </w:rPr>
        <w:t xml:space="preserve"> считаем необходимым при  отборе молодых специалистов использовать профессиональное тестирование.</w:t>
      </w:r>
    </w:p>
    <w:p w:rsidR="00FC31BA" w:rsidRPr="00FC31BA" w:rsidRDefault="00FC31BA" w:rsidP="00FC31BA">
      <w:pPr>
        <w:pStyle w:val="61"/>
        <w:shd w:val="clear" w:color="auto" w:fill="auto"/>
        <w:tabs>
          <w:tab w:val="left" w:pos="690"/>
        </w:tabs>
        <w:spacing w:line="360" w:lineRule="auto"/>
        <w:ind w:right="57" w:firstLine="692"/>
        <w:rPr>
          <w:rStyle w:val="636"/>
          <w:b w:val="0"/>
          <w:sz w:val="28"/>
          <w:szCs w:val="28"/>
        </w:rPr>
      </w:pPr>
      <w:r w:rsidRPr="00FC31BA">
        <w:rPr>
          <w:rStyle w:val="636"/>
          <w:b w:val="0"/>
          <w:sz w:val="28"/>
          <w:szCs w:val="28"/>
        </w:rPr>
        <w:t xml:space="preserve">Также возможно заключение прямых договоров о повышении квалификации сотрудника именно в этих вузах и </w:t>
      </w:r>
      <w:proofErr w:type="spellStart"/>
      <w:r w:rsidRPr="00FC31BA">
        <w:rPr>
          <w:rStyle w:val="636"/>
          <w:b w:val="0"/>
          <w:sz w:val="28"/>
          <w:szCs w:val="28"/>
        </w:rPr>
        <w:t>среднеспециальных</w:t>
      </w:r>
      <w:proofErr w:type="spellEnd"/>
      <w:r w:rsidRPr="00FC31BA">
        <w:rPr>
          <w:rStyle w:val="636"/>
          <w:b w:val="0"/>
          <w:sz w:val="28"/>
          <w:szCs w:val="28"/>
        </w:rPr>
        <w:t xml:space="preserve"> учебных заведениях. Данные мероприятия существенно сократят стоимость на подбор и переобучение персонала, а также будет способствовать поддержанию высокого уровня квалификации персонала компании. </w:t>
      </w:r>
    </w:p>
    <w:p w:rsidR="00FC31BA" w:rsidRPr="00FC31BA" w:rsidRDefault="00FC31BA"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DE1C11" w:rsidRDefault="00DE1C11"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FC31BA">
      <w:pPr>
        <w:numPr>
          <w:ilvl w:val="12"/>
          <w:numId w:val="0"/>
        </w:numPr>
        <w:shd w:val="clear" w:color="auto" w:fill="FFFFFF"/>
        <w:spacing w:after="0" w:line="360" w:lineRule="auto"/>
        <w:ind w:firstLine="720"/>
        <w:jc w:val="both"/>
        <w:rPr>
          <w:rFonts w:ascii="Times New Roman" w:hAnsi="Times New Roman" w:cs="Times New Roman"/>
          <w:spacing w:val="-1"/>
          <w:sz w:val="28"/>
          <w:szCs w:val="28"/>
        </w:rPr>
      </w:pPr>
    </w:p>
    <w:p w:rsidR="003740F5" w:rsidRDefault="003740F5" w:rsidP="00AF2731">
      <w:pPr>
        <w:numPr>
          <w:ilvl w:val="12"/>
          <w:numId w:val="0"/>
        </w:numPr>
        <w:shd w:val="clear" w:color="auto" w:fill="FFFFFF"/>
        <w:spacing w:after="0" w:line="360" w:lineRule="auto"/>
        <w:jc w:val="both"/>
        <w:rPr>
          <w:rFonts w:ascii="Times New Roman" w:hAnsi="Times New Roman" w:cs="Times New Roman"/>
          <w:spacing w:val="-1"/>
          <w:sz w:val="28"/>
          <w:szCs w:val="28"/>
        </w:rPr>
      </w:pPr>
    </w:p>
    <w:p w:rsidR="00AF2731" w:rsidRPr="00FC31BA" w:rsidRDefault="00AF2731" w:rsidP="00AF2731">
      <w:pPr>
        <w:numPr>
          <w:ilvl w:val="12"/>
          <w:numId w:val="0"/>
        </w:numPr>
        <w:shd w:val="clear" w:color="auto" w:fill="FFFFFF"/>
        <w:spacing w:after="0" w:line="360" w:lineRule="auto"/>
        <w:jc w:val="both"/>
        <w:rPr>
          <w:rFonts w:ascii="Times New Roman" w:hAnsi="Times New Roman" w:cs="Times New Roman"/>
          <w:spacing w:val="-1"/>
          <w:sz w:val="28"/>
          <w:szCs w:val="28"/>
        </w:rPr>
      </w:pPr>
    </w:p>
    <w:p w:rsidR="003740F5" w:rsidRPr="003740F5" w:rsidRDefault="003740F5" w:rsidP="003740F5">
      <w:pPr>
        <w:pStyle w:val="1"/>
        <w:spacing w:before="0"/>
        <w:jc w:val="both"/>
        <w:rPr>
          <w:rFonts w:ascii="Times New Roman" w:hAnsi="Times New Roman" w:cs="Times New Roman"/>
          <w:color w:val="auto"/>
        </w:rPr>
      </w:pPr>
      <w:bookmarkStart w:id="34" w:name="_Toc502069161"/>
      <w:r w:rsidRPr="003740F5">
        <w:rPr>
          <w:rFonts w:ascii="Times New Roman" w:hAnsi="Times New Roman" w:cs="Times New Roman"/>
          <w:color w:val="auto"/>
        </w:rPr>
        <w:lastRenderedPageBreak/>
        <w:t>ЗАКЛЮЧЕНИЕ</w:t>
      </w:r>
      <w:bookmarkEnd w:id="34"/>
    </w:p>
    <w:p w:rsidR="003740F5" w:rsidRPr="003B0AD3" w:rsidRDefault="003740F5" w:rsidP="003740F5">
      <w:pPr>
        <w:spacing w:after="0" w:line="360" w:lineRule="auto"/>
        <w:ind w:firstLine="709"/>
        <w:jc w:val="center"/>
        <w:rPr>
          <w:rFonts w:ascii="Times New Roman" w:hAnsi="Times New Roman" w:cs="Times New Roman"/>
          <w:b/>
          <w:noProof/>
          <w:sz w:val="28"/>
          <w:szCs w:val="28"/>
        </w:rPr>
      </w:pP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noProof/>
          <w:kern w:val="24"/>
          <w:sz w:val="28"/>
          <w:szCs w:val="28"/>
        </w:rPr>
        <w:t xml:space="preserve"> </w:t>
      </w:r>
      <w:r w:rsidRPr="003B0AD3">
        <w:rPr>
          <w:rFonts w:ascii="Times New Roman" w:hAnsi="Times New Roman" w:cs="Times New Roman"/>
          <w:sz w:val="28"/>
          <w:szCs w:val="28"/>
        </w:rPr>
        <w:t xml:space="preserve">Человеческие ресурсы в настоящий момент являются ценнейшим ресурсом  инновационного развития. Умелое управление персоналом,  ориентированное на развитие нужных компетенций,  на современном этапе развития обеспечивает успешное функционирование всей организации.     </w:t>
      </w:r>
    </w:p>
    <w:p w:rsidR="003740F5" w:rsidRDefault="003740F5" w:rsidP="003740F5">
      <w:pPr>
        <w:spacing w:after="0" w:line="360" w:lineRule="auto"/>
        <w:ind w:left="57" w:right="57" w:firstLine="709"/>
        <w:jc w:val="both"/>
        <w:rPr>
          <w:rFonts w:ascii="Times New Roman" w:hAnsi="Times New Roman" w:cs="Times New Roman"/>
          <w:noProof/>
          <w:kern w:val="24"/>
          <w:sz w:val="28"/>
          <w:szCs w:val="28"/>
        </w:rPr>
      </w:pPr>
      <w:r w:rsidRPr="003B0AD3">
        <w:rPr>
          <w:rFonts w:ascii="Times New Roman" w:hAnsi="Times New Roman" w:cs="Times New Roman"/>
          <w:noProof/>
          <w:kern w:val="24"/>
          <w:sz w:val="28"/>
          <w:szCs w:val="28"/>
        </w:rPr>
        <w:t>Пpoвeдeннoe иccлeдoвaниe пoзвoлилo cфopмулиpoвaть вывoды нaучнo-пpaктичecкoгo хapaктepa, oтpaжaющиe peзультaты peшeния пocтaвлeнных в    paбoтe зaдaч, cooтвeтcтвующих цeлям иccлeдoвaния.</w:t>
      </w:r>
    </w:p>
    <w:p w:rsidR="003740F5" w:rsidRPr="003740F5" w:rsidRDefault="003740F5" w:rsidP="003740F5">
      <w:pPr>
        <w:spacing w:after="0" w:line="360" w:lineRule="auto"/>
        <w:ind w:left="57" w:right="57" w:firstLine="709"/>
        <w:jc w:val="both"/>
        <w:rPr>
          <w:rFonts w:ascii="Times New Roman" w:hAnsi="Times New Roman" w:cs="Times New Roman"/>
          <w:noProof/>
          <w:kern w:val="24"/>
          <w:sz w:val="28"/>
          <w:szCs w:val="28"/>
        </w:rPr>
      </w:pPr>
      <w:r w:rsidRPr="003B0AD3">
        <w:rPr>
          <w:rFonts w:ascii="Times New Roman" w:hAnsi="Times New Roman" w:cs="Times New Roman"/>
          <w:sz w:val="28"/>
          <w:szCs w:val="28"/>
        </w:rPr>
        <w:t>На современ</w:t>
      </w:r>
      <w:r w:rsidRPr="003B0AD3">
        <w:rPr>
          <w:rFonts w:ascii="Times New Roman" w:hAnsi="Times New Roman" w:cs="Times New Roman"/>
          <w:sz w:val="28"/>
          <w:szCs w:val="28"/>
        </w:rPr>
        <w:softHyphen/>
        <w:t xml:space="preserve">ном этапе управление персоналом является </w:t>
      </w:r>
      <w:r w:rsidRPr="003740F5">
        <w:rPr>
          <w:rFonts w:ascii="Times New Roman" w:hAnsi="Times New Roman" w:cs="Times New Roman"/>
          <w:sz w:val="28"/>
          <w:szCs w:val="28"/>
        </w:rPr>
        <w:t xml:space="preserve">определяющим фактором, обеспечивающим конкурентоспособность </w:t>
      </w:r>
      <w:r>
        <w:rPr>
          <w:rFonts w:ascii="Times New Roman" w:hAnsi="Times New Roman" w:cs="Times New Roman"/>
          <w:sz w:val="28"/>
          <w:szCs w:val="28"/>
        </w:rPr>
        <w:t>компании</w:t>
      </w:r>
      <w:r w:rsidRPr="003740F5">
        <w:rPr>
          <w:rFonts w:ascii="Times New Roman" w:hAnsi="Times New Roman" w:cs="Times New Roman"/>
          <w:sz w:val="28"/>
          <w:szCs w:val="28"/>
        </w:rPr>
        <w:t xml:space="preserve">. То есть работники рассматриваются в  качестве важнейшего актива </w:t>
      </w:r>
      <w:r>
        <w:rPr>
          <w:rFonts w:ascii="Times New Roman" w:hAnsi="Times New Roman" w:cs="Times New Roman"/>
          <w:sz w:val="28"/>
          <w:szCs w:val="28"/>
        </w:rPr>
        <w:t>компании</w:t>
      </w:r>
      <w:r w:rsidRPr="003740F5">
        <w:rPr>
          <w:rFonts w:ascii="Times New Roman" w:hAnsi="Times New Roman" w:cs="Times New Roman"/>
          <w:sz w:val="28"/>
          <w:szCs w:val="28"/>
        </w:rPr>
        <w:t xml:space="preserve">, потому что их производительность напрямую влияет на успех или неудачу бизнеса.   </w:t>
      </w:r>
    </w:p>
    <w:p w:rsidR="003740F5" w:rsidRPr="003740F5" w:rsidRDefault="003740F5" w:rsidP="003740F5">
      <w:pPr>
        <w:pStyle w:val="a3"/>
        <w:spacing w:line="360" w:lineRule="auto"/>
        <w:ind w:left="57" w:right="40" w:firstLine="709"/>
        <w:jc w:val="both"/>
        <w:rPr>
          <w:rFonts w:ascii="Times New Roman" w:hAnsi="Times New Roman" w:cs="Times New Roman"/>
          <w:noProof/>
          <w:kern w:val="24"/>
          <w:sz w:val="28"/>
          <w:szCs w:val="28"/>
        </w:rPr>
      </w:pPr>
      <w:r w:rsidRPr="003740F5">
        <w:rPr>
          <w:rFonts w:ascii="Times New Roman" w:hAnsi="Times New Roman" w:cs="Times New Roman"/>
          <w:noProof/>
          <w:kern w:val="24"/>
          <w:sz w:val="28"/>
          <w:szCs w:val="28"/>
        </w:rPr>
        <w:t xml:space="preserve">В результатае проведенного количчественного анализа было выявлено постепенное увеличение численности персонала, однако в </w:t>
      </w:r>
      <w:r>
        <w:rPr>
          <w:rFonts w:ascii="Times New Roman" w:hAnsi="Times New Roman" w:cs="Times New Roman"/>
          <w:noProof/>
          <w:kern w:val="24"/>
          <w:sz w:val="28"/>
          <w:szCs w:val="28"/>
        </w:rPr>
        <w:t xml:space="preserve">АО </w:t>
      </w:r>
      <w:r w:rsidRPr="003740F5">
        <w:rPr>
          <w:rFonts w:ascii="Times New Roman" w:hAnsi="Times New Roman" w:cs="Times New Roman"/>
          <w:noProof/>
          <w:kern w:val="24"/>
          <w:sz w:val="28"/>
          <w:szCs w:val="28"/>
        </w:rPr>
        <w:t xml:space="preserve"> имеет место повышенная текучесть персонала.</w:t>
      </w:r>
    </w:p>
    <w:p w:rsidR="003740F5" w:rsidRPr="003740F5" w:rsidRDefault="003740F5" w:rsidP="003740F5">
      <w:pPr>
        <w:pStyle w:val="a3"/>
        <w:spacing w:line="360" w:lineRule="auto"/>
        <w:ind w:left="57" w:right="40" w:firstLine="709"/>
        <w:jc w:val="both"/>
        <w:rPr>
          <w:rFonts w:ascii="Times New Roman" w:hAnsi="Times New Roman" w:cs="Times New Roman"/>
          <w:sz w:val="28"/>
          <w:szCs w:val="28"/>
        </w:rPr>
      </w:pPr>
      <w:proofErr w:type="gramStart"/>
      <w:r w:rsidRPr="003740F5">
        <w:rPr>
          <w:rFonts w:ascii="Times New Roman" w:hAnsi="Times New Roman" w:cs="Times New Roman"/>
          <w:sz w:val="28"/>
          <w:szCs w:val="28"/>
        </w:rPr>
        <w:t>Основными кадровыми процессами, требующими оптимизации в ближай</w:t>
      </w:r>
      <w:r w:rsidRPr="003740F5">
        <w:rPr>
          <w:rFonts w:ascii="Times New Roman" w:hAnsi="Times New Roman" w:cs="Times New Roman"/>
          <w:sz w:val="28"/>
          <w:szCs w:val="28"/>
        </w:rPr>
        <w:softHyphen/>
        <w:t>шее время являются</w:t>
      </w:r>
      <w:proofErr w:type="gramEnd"/>
      <w:r w:rsidRPr="003740F5">
        <w:rPr>
          <w:rFonts w:ascii="Times New Roman" w:hAnsi="Times New Roman" w:cs="Times New Roman"/>
          <w:sz w:val="28"/>
          <w:szCs w:val="28"/>
        </w:rPr>
        <w:t xml:space="preserve">: отбор персонала,   создание кадрового резерва, система ротации персонала. Данные элементы управления персоналом в компании не используются. Для продвижения по службе большее значение имеют личные отношения с руководителями подразделений. Отбор персонала из внутренних источников применяется редко, потому что нет единой базы сотрудников. Также в компании нет плана продвижения сотрудников. Данные недостатки могут оказать негативное влияние на мотивацию сотрудников, которые давно работают в компании. Но не имеют карьерного роста.  </w:t>
      </w:r>
    </w:p>
    <w:p w:rsidR="003740F5" w:rsidRPr="003740F5" w:rsidRDefault="003740F5" w:rsidP="003740F5">
      <w:pPr>
        <w:pStyle w:val="a3"/>
        <w:spacing w:line="360" w:lineRule="auto"/>
        <w:ind w:left="57" w:right="40" w:firstLine="709"/>
        <w:jc w:val="both"/>
        <w:rPr>
          <w:rFonts w:ascii="Times New Roman" w:hAnsi="Times New Roman" w:cs="Times New Roman"/>
          <w:sz w:val="28"/>
          <w:szCs w:val="28"/>
        </w:rPr>
      </w:pPr>
      <w:r w:rsidRPr="003740F5">
        <w:rPr>
          <w:rFonts w:ascii="Times New Roman" w:hAnsi="Times New Roman" w:cs="Times New Roman"/>
          <w:sz w:val="28"/>
          <w:szCs w:val="28"/>
        </w:rPr>
        <w:t>В результате проведенного исследования  был предложен проект Концепции управлением персонала  АО, в котором расписываются все значимые элементы кадровой политики.</w:t>
      </w:r>
    </w:p>
    <w:p w:rsidR="003740F5" w:rsidRPr="003740F5" w:rsidRDefault="003740F5" w:rsidP="003740F5">
      <w:pPr>
        <w:spacing w:after="0" w:line="360" w:lineRule="auto"/>
        <w:ind w:right="57" w:firstLine="709"/>
        <w:jc w:val="both"/>
        <w:rPr>
          <w:rFonts w:ascii="Times New Roman" w:eastAsia="Times New Roman" w:hAnsi="Times New Roman" w:cs="Times New Roman"/>
          <w:sz w:val="28"/>
          <w:szCs w:val="28"/>
        </w:rPr>
      </w:pPr>
      <w:r w:rsidRPr="003740F5">
        <w:rPr>
          <w:rFonts w:ascii="Times New Roman" w:eastAsia="Times New Roman" w:hAnsi="Times New Roman" w:cs="Times New Roman"/>
          <w:bCs/>
          <w:sz w:val="28"/>
          <w:szCs w:val="28"/>
        </w:rPr>
        <w:lastRenderedPageBreak/>
        <w:t xml:space="preserve">Также    сотрудникам  отдела кадров дано не более 6 месяцев, чтобы разработать   состав документов, регламентирующих реализацию основных направлений кадровой политики   компании. </w:t>
      </w:r>
    </w:p>
    <w:p w:rsidR="003740F5" w:rsidRPr="003740F5" w:rsidRDefault="003740F5" w:rsidP="003740F5">
      <w:pPr>
        <w:pStyle w:val="a3"/>
        <w:spacing w:line="360" w:lineRule="auto"/>
        <w:ind w:left="57" w:right="40" w:firstLine="709"/>
        <w:jc w:val="both"/>
        <w:rPr>
          <w:rFonts w:ascii="Times New Roman" w:hAnsi="Times New Roman" w:cs="Times New Roman"/>
          <w:sz w:val="28"/>
          <w:szCs w:val="28"/>
        </w:rPr>
      </w:pPr>
      <w:r w:rsidRPr="003740F5">
        <w:rPr>
          <w:rFonts w:ascii="Times New Roman" w:hAnsi="Times New Roman" w:cs="Times New Roman"/>
          <w:sz w:val="28"/>
          <w:szCs w:val="28"/>
        </w:rPr>
        <w:t xml:space="preserve">   Были выработаны практические рекомендации по совершенствованию системы отбора  персонала.</w:t>
      </w:r>
    </w:p>
    <w:p w:rsidR="003740F5" w:rsidRPr="003740F5" w:rsidRDefault="003740F5" w:rsidP="003740F5">
      <w:pPr>
        <w:pStyle w:val="a3"/>
        <w:spacing w:line="360" w:lineRule="auto"/>
        <w:ind w:left="57" w:right="40" w:firstLine="709"/>
        <w:jc w:val="both"/>
        <w:rPr>
          <w:rFonts w:ascii="Times New Roman" w:hAnsi="Times New Roman" w:cs="Times New Roman"/>
          <w:sz w:val="28"/>
          <w:szCs w:val="28"/>
        </w:rPr>
      </w:pPr>
      <w:r w:rsidRPr="003740F5">
        <w:rPr>
          <w:rFonts w:ascii="Times New Roman" w:hAnsi="Times New Roman" w:cs="Times New Roman"/>
          <w:sz w:val="28"/>
          <w:szCs w:val="28"/>
        </w:rPr>
        <w:t xml:space="preserve">По части отбора были сформированы рекомендации по созданию системы отбора персонала, включающей первичный отбор резюме, интервью, профессиональное тестирование, заключительное интервью. Также был разработаны профессиональные тесты для разных категорий сотрудников.   </w:t>
      </w:r>
    </w:p>
    <w:p w:rsidR="003740F5" w:rsidRPr="003740F5" w:rsidRDefault="003740F5" w:rsidP="003740F5">
      <w:pPr>
        <w:pStyle w:val="a3"/>
        <w:spacing w:line="360" w:lineRule="auto"/>
        <w:ind w:left="57" w:right="40" w:firstLine="709"/>
        <w:jc w:val="both"/>
        <w:rPr>
          <w:rFonts w:ascii="Times New Roman" w:hAnsi="Times New Roman" w:cs="Times New Roman"/>
          <w:sz w:val="28"/>
          <w:szCs w:val="28"/>
        </w:rPr>
      </w:pPr>
      <w:r w:rsidRPr="003740F5">
        <w:rPr>
          <w:rFonts w:ascii="Times New Roman" w:hAnsi="Times New Roman" w:cs="Times New Roman"/>
          <w:sz w:val="28"/>
          <w:szCs w:val="28"/>
        </w:rPr>
        <w:t xml:space="preserve">Для снижения </w:t>
      </w:r>
      <w:proofErr w:type="spellStart"/>
      <w:r w:rsidRPr="003740F5">
        <w:rPr>
          <w:rFonts w:ascii="Times New Roman" w:hAnsi="Times New Roman" w:cs="Times New Roman"/>
          <w:sz w:val="28"/>
          <w:szCs w:val="28"/>
        </w:rPr>
        <w:t>затратности</w:t>
      </w:r>
      <w:proofErr w:type="spellEnd"/>
      <w:r w:rsidRPr="003740F5">
        <w:rPr>
          <w:rFonts w:ascii="Times New Roman" w:hAnsi="Times New Roman" w:cs="Times New Roman"/>
          <w:sz w:val="28"/>
          <w:szCs w:val="28"/>
        </w:rPr>
        <w:t xml:space="preserve"> отбора персонала предлагаются меры по повышения информативности объявлений по поиску нового сотрудника, а также поиск в вузах или разработка страницы по персоналу на </w:t>
      </w:r>
      <w:proofErr w:type="spellStart"/>
      <w:r w:rsidRPr="003740F5">
        <w:rPr>
          <w:rFonts w:ascii="Times New Roman" w:hAnsi="Times New Roman" w:cs="Times New Roman"/>
          <w:sz w:val="28"/>
          <w:szCs w:val="28"/>
        </w:rPr>
        <w:t>веб</w:t>
      </w:r>
      <w:proofErr w:type="spellEnd"/>
      <w:r w:rsidRPr="003740F5">
        <w:rPr>
          <w:rFonts w:ascii="Times New Roman" w:hAnsi="Times New Roman" w:cs="Times New Roman"/>
          <w:sz w:val="28"/>
          <w:szCs w:val="28"/>
        </w:rPr>
        <w:t xml:space="preserve"> сайте </w:t>
      </w:r>
      <w:r>
        <w:rPr>
          <w:rFonts w:ascii="Times New Roman" w:hAnsi="Times New Roman" w:cs="Times New Roman"/>
          <w:sz w:val="28"/>
          <w:szCs w:val="28"/>
        </w:rPr>
        <w:t>ЗАРА СНГ</w:t>
      </w:r>
      <w:r w:rsidRPr="003740F5">
        <w:rPr>
          <w:rFonts w:ascii="Times New Roman" w:hAnsi="Times New Roman" w:cs="Times New Roman"/>
          <w:sz w:val="28"/>
          <w:szCs w:val="28"/>
        </w:rPr>
        <w:t>.</w:t>
      </w:r>
    </w:p>
    <w:p w:rsidR="003740F5" w:rsidRPr="003740F5" w:rsidRDefault="003740F5" w:rsidP="003740F5">
      <w:pPr>
        <w:widowControl w:val="0"/>
        <w:suppressAutoHyphens/>
        <w:spacing w:after="0" w:line="360" w:lineRule="auto"/>
        <w:ind w:firstLine="709"/>
        <w:jc w:val="both"/>
        <w:rPr>
          <w:rFonts w:ascii="Times New Roman" w:eastAsia="Times New Roman" w:hAnsi="Times New Roman" w:cs="Times New Roman"/>
          <w:sz w:val="28"/>
          <w:szCs w:val="28"/>
        </w:rPr>
      </w:pPr>
      <w:r w:rsidRPr="003740F5">
        <w:rPr>
          <w:rFonts w:ascii="Times New Roman" w:eastAsia="Times New Roman" w:hAnsi="Times New Roman" w:cs="Times New Roman"/>
          <w:sz w:val="28"/>
          <w:szCs w:val="28"/>
        </w:rPr>
        <w:t xml:space="preserve">Важным  направлением совершенствования отбора персонала является нацеленность на поиск сотрудников внутри компании,  в частности, в региональных подразделениях. Для этого было предложено внедрить мероприятия по планированию личной карьеры сотрудников через формирование кадрового резерва и </w:t>
      </w:r>
      <w:proofErr w:type="spellStart"/>
      <w:r w:rsidRPr="003740F5">
        <w:rPr>
          <w:rFonts w:ascii="Times New Roman" w:eastAsia="Times New Roman" w:hAnsi="Times New Roman" w:cs="Times New Roman"/>
          <w:sz w:val="28"/>
          <w:szCs w:val="28"/>
        </w:rPr>
        <w:t>карьерограммы</w:t>
      </w:r>
      <w:proofErr w:type="spellEnd"/>
      <w:proofErr w:type="gramStart"/>
      <w:r w:rsidRPr="003740F5">
        <w:rPr>
          <w:rFonts w:ascii="Times New Roman" w:eastAsia="Times New Roman" w:hAnsi="Times New Roman" w:cs="Times New Roman"/>
          <w:sz w:val="28"/>
          <w:szCs w:val="28"/>
        </w:rPr>
        <w:t>..</w:t>
      </w:r>
      <w:proofErr w:type="gramEnd"/>
    </w:p>
    <w:p w:rsidR="003740F5" w:rsidRPr="003740F5" w:rsidRDefault="003740F5" w:rsidP="003740F5">
      <w:pPr>
        <w:widowControl w:val="0"/>
        <w:suppressAutoHyphens/>
        <w:spacing w:after="0" w:line="360" w:lineRule="auto"/>
        <w:ind w:firstLine="709"/>
        <w:jc w:val="both"/>
        <w:rPr>
          <w:rFonts w:ascii="Times New Roman" w:hAnsi="Times New Roman" w:cs="Times New Roman"/>
          <w:sz w:val="28"/>
          <w:szCs w:val="28"/>
        </w:rPr>
      </w:pPr>
      <w:r w:rsidRPr="003740F5">
        <w:rPr>
          <w:rFonts w:ascii="Times New Roman" w:hAnsi="Times New Roman" w:cs="Times New Roman"/>
          <w:sz w:val="28"/>
          <w:szCs w:val="28"/>
        </w:rPr>
        <w:t>Была предложена схема развития карьеры  сотрудников и расписан процесс реализации данных рекомендаций.</w:t>
      </w:r>
    </w:p>
    <w:p w:rsidR="003740F5" w:rsidRPr="003740F5" w:rsidRDefault="003740F5" w:rsidP="003740F5">
      <w:pPr>
        <w:pStyle w:val="a3"/>
        <w:spacing w:line="360" w:lineRule="auto"/>
        <w:ind w:right="40"/>
        <w:jc w:val="both"/>
        <w:rPr>
          <w:rFonts w:ascii="Times New Roman" w:hAnsi="Times New Roman" w:cs="Times New Roman"/>
          <w:sz w:val="28"/>
          <w:szCs w:val="28"/>
        </w:rPr>
      </w:pPr>
      <w:r w:rsidRPr="003740F5">
        <w:rPr>
          <w:rFonts w:ascii="Times New Roman" w:hAnsi="Times New Roman" w:cs="Times New Roman"/>
          <w:sz w:val="28"/>
          <w:szCs w:val="28"/>
        </w:rPr>
        <w:t xml:space="preserve"> </w:t>
      </w:r>
    </w:p>
    <w:p w:rsidR="003740F5" w:rsidRPr="003B0AD3" w:rsidRDefault="003740F5" w:rsidP="003740F5">
      <w:pPr>
        <w:spacing w:after="0" w:line="360" w:lineRule="auto"/>
        <w:ind w:firstLine="709"/>
        <w:jc w:val="center"/>
        <w:rPr>
          <w:rFonts w:ascii="Times New Roman" w:hAnsi="Times New Roman" w:cs="Times New Roman"/>
          <w:b/>
          <w:noProof/>
          <w:sz w:val="28"/>
          <w:szCs w:val="28"/>
        </w:rPr>
      </w:pPr>
    </w:p>
    <w:p w:rsidR="003740F5" w:rsidRDefault="003740F5" w:rsidP="003740F5">
      <w:pPr>
        <w:spacing w:after="0" w:line="360" w:lineRule="auto"/>
        <w:ind w:firstLine="709"/>
        <w:jc w:val="both"/>
        <w:rPr>
          <w:rFonts w:ascii="Times New Roman" w:hAnsi="Times New Roman" w:cs="Times New Roman"/>
          <w:b/>
          <w:noProof/>
          <w:sz w:val="28"/>
          <w:szCs w:val="28"/>
        </w:rPr>
      </w:pPr>
    </w:p>
    <w:p w:rsidR="003740F5" w:rsidRDefault="003740F5" w:rsidP="003740F5">
      <w:pPr>
        <w:spacing w:after="0" w:line="360" w:lineRule="auto"/>
        <w:ind w:firstLine="709"/>
        <w:jc w:val="both"/>
        <w:rPr>
          <w:rFonts w:ascii="Times New Roman" w:hAnsi="Times New Roman" w:cs="Times New Roman"/>
          <w:b/>
          <w:noProof/>
          <w:sz w:val="28"/>
          <w:szCs w:val="28"/>
        </w:rPr>
      </w:pPr>
    </w:p>
    <w:p w:rsidR="003740F5" w:rsidRDefault="003740F5" w:rsidP="003740F5">
      <w:pPr>
        <w:spacing w:after="0" w:line="360" w:lineRule="auto"/>
        <w:ind w:firstLine="709"/>
        <w:jc w:val="both"/>
        <w:rPr>
          <w:rFonts w:ascii="Times New Roman" w:hAnsi="Times New Roman" w:cs="Times New Roman"/>
          <w:b/>
          <w:noProof/>
          <w:sz w:val="28"/>
          <w:szCs w:val="28"/>
        </w:rPr>
      </w:pPr>
    </w:p>
    <w:p w:rsidR="003740F5" w:rsidRPr="003740F5" w:rsidRDefault="003740F5" w:rsidP="003740F5">
      <w:pPr>
        <w:spacing w:after="0" w:line="360" w:lineRule="auto"/>
        <w:ind w:firstLine="709"/>
        <w:jc w:val="both"/>
        <w:rPr>
          <w:rFonts w:ascii="Times New Roman" w:hAnsi="Times New Roman" w:cs="Times New Roman"/>
          <w:b/>
          <w:noProof/>
          <w:sz w:val="28"/>
          <w:szCs w:val="28"/>
        </w:rPr>
      </w:pPr>
    </w:p>
    <w:p w:rsidR="003740F5" w:rsidRPr="003740F5" w:rsidRDefault="003740F5" w:rsidP="003740F5">
      <w:pPr>
        <w:pStyle w:val="1"/>
        <w:spacing w:before="0"/>
        <w:jc w:val="both"/>
        <w:rPr>
          <w:rFonts w:ascii="Times New Roman" w:hAnsi="Times New Roman" w:cs="Times New Roman"/>
          <w:color w:val="auto"/>
        </w:rPr>
      </w:pPr>
    </w:p>
    <w:p w:rsidR="003740F5" w:rsidRPr="003740F5" w:rsidRDefault="003740F5" w:rsidP="003740F5">
      <w:pPr>
        <w:pStyle w:val="1"/>
        <w:spacing w:before="0"/>
        <w:jc w:val="both"/>
        <w:rPr>
          <w:rFonts w:ascii="Times New Roman" w:hAnsi="Times New Roman" w:cs="Times New Roman"/>
          <w:color w:val="auto"/>
        </w:rPr>
      </w:pPr>
      <w:bookmarkStart w:id="35" w:name="_Toc502069162"/>
      <w:r>
        <w:rPr>
          <w:rFonts w:ascii="Times New Roman" w:hAnsi="Times New Roman" w:cs="Times New Roman"/>
          <w:color w:val="auto"/>
        </w:rPr>
        <w:t>СПИСОК ЛИТЕРАТУРЫ</w:t>
      </w:r>
      <w:bookmarkEnd w:id="35"/>
    </w:p>
    <w:p w:rsidR="003740F5" w:rsidRPr="003740F5" w:rsidRDefault="003740F5" w:rsidP="003740F5">
      <w:pPr>
        <w:pStyle w:val="1"/>
        <w:spacing w:before="0"/>
        <w:jc w:val="both"/>
        <w:rPr>
          <w:rFonts w:ascii="Times New Roman" w:hAnsi="Times New Roman" w:cs="Times New Roman"/>
          <w:color w:val="auto"/>
        </w:rPr>
      </w:pP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Базарова Т.Ю., Еремина Б.Л. Управление персоналом. - М: и </w:t>
      </w:r>
      <w:proofErr w:type="spellStart"/>
      <w:proofErr w:type="gramStart"/>
      <w:r w:rsidRPr="003B0AD3">
        <w:rPr>
          <w:rFonts w:ascii="Times New Roman" w:hAnsi="Times New Roman" w:cs="Times New Roman"/>
          <w:sz w:val="28"/>
          <w:szCs w:val="28"/>
        </w:rPr>
        <w:t>и</w:t>
      </w:r>
      <w:proofErr w:type="spellEnd"/>
      <w:proofErr w:type="gramEnd"/>
      <w:r w:rsidRPr="003B0AD3">
        <w:rPr>
          <w:rFonts w:ascii="Times New Roman" w:hAnsi="Times New Roman" w:cs="Times New Roman"/>
          <w:sz w:val="28"/>
          <w:szCs w:val="28"/>
        </w:rPr>
        <w:t xml:space="preserve"> биржи, 2013.</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Бизюкова</w:t>
      </w:r>
      <w:proofErr w:type="spellEnd"/>
      <w:r w:rsidRPr="003B0AD3">
        <w:rPr>
          <w:rFonts w:ascii="Times New Roman" w:hAnsi="Times New Roman" w:cs="Times New Roman"/>
          <w:sz w:val="28"/>
          <w:szCs w:val="28"/>
        </w:rPr>
        <w:t xml:space="preserve"> И.В. Кадры. Подбор и оценка. - М: Наука, 2013.</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Волков О.И., Девяткин О.В. Организация производства на предприятии (фирме). - М.: Инфра - М, 2014.</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Герасимова Е. А., </w:t>
      </w:r>
      <w:proofErr w:type="spellStart"/>
      <w:r w:rsidRPr="003B0AD3">
        <w:rPr>
          <w:rFonts w:ascii="Times New Roman" w:hAnsi="Times New Roman" w:cs="Times New Roman"/>
          <w:sz w:val="28"/>
          <w:szCs w:val="28"/>
        </w:rPr>
        <w:t>Додорина</w:t>
      </w:r>
      <w:proofErr w:type="spellEnd"/>
      <w:r w:rsidRPr="003B0AD3">
        <w:rPr>
          <w:rFonts w:ascii="Times New Roman" w:hAnsi="Times New Roman" w:cs="Times New Roman"/>
          <w:sz w:val="28"/>
          <w:szCs w:val="28"/>
        </w:rPr>
        <w:t xml:space="preserve"> И. В., </w:t>
      </w:r>
      <w:proofErr w:type="spellStart"/>
      <w:r w:rsidRPr="003B0AD3">
        <w:rPr>
          <w:rFonts w:ascii="Times New Roman" w:hAnsi="Times New Roman" w:cs="Times New Roman"/>
          <w:sz w:val="28"/>
          <w:szCs w:val="28"/>
        </w:rPr>
        <w:t>Синяева</w:t>
      </w:r>
      <w:proofErr w:type="spellEnd"/>
      <w:r w:rsidRPr="003B0AD3">
        <w:rPr>
          <w:rFonts w:ascii="Times New Roman" w:hAnsi="Times New Roman" w:cs="Times New Roman"/>
          <w:sz w:val="28"/>
          <w:szCs w:val="28"/>
        </w:rPr>
        <w:t xml:space="preserve"> Л. П. Управление процессом стабилизации персонала предприятия железнодорожного транспорта // </w:t>
      </w:r>
      <w:proofErr w:type="spellStart"/>
      <w:r w:rsidRPr="003B0AD3">
        <w:rPr>
          <w:rFonts w:ascii="Times New Roman" w:hAnsi="Times New Roman" w:cs="Times New Roman"/>
          <w:sz w:val="28"/>
          <w:szCs w:val="28"/>
        </w:rPr>
        <w:t>Материали</w:t>
      </w:r>
      <w:proofErr w:type="spellEnd"/>
      <w:r w:rsidRPr="003B0AD3">
        <w:rPr>
          <w:rFonts w:ascii="Times New Roman" w:hAnsi="Times New Roman" w:cs="Times New Roman"/>
          <w:sz w:val="28"/>
          <w:szCs w:val="28"/>
        </w:rPr>
        <w:t xml:space="preserve"> за 8-я </w:t>
      </w:r>
      <w:proofErr w:type="spellStart"/>
      <w:r w:rsidRPr="003B0AD3">
        <w:rPr>
          <w:rFonts w:ascii="Times New Roman" w:hAnsi="Times New Roman" w:cs="Times New Roman"/>
          <w:sz w:val="28"/>
          <w:szCs w:val="28"/>
        </w:rPr>
        <w:t>международна</w:t>
      </w:r>
      <w:proofErr w:type="spellEnd"/>
      <w:r w:rsidRPr="003B0AD3">
        <w:rPr>
          <w:rFonts w:ascii="Times New Roman" w:hAnsi="Times New Roman" w:cs="Times New Roman"/>
          <w:sz w:val="28"/>
          <w:szCs w:val="28"/>
        </w:rPr>
        <w:t xml:space="preserve"> </w:t>
      </w:r>
      <w:proofErr w:type="gramStart"/>
      <w:r w:rsidRPr="003B0AD3">
        <w:rPr>
          <w:rFonts w:ascii="Times New Roman" w:hAnsi="Times New Roman" w:cs="Times New Roman"/>
          <w:sz w:val="28"/>
          <w:szCs w:val="28"/>
        </w:rPr>
        <w:t>научна</w:t>
      </w:r>
      <w:proofErr w:type="gramEnd"/>
      <w:r w:rsidRPr="003B0AD3">
        <w:rPr>
          <w:rFonts w:ascii="Times New Roman" w:hAnsi="Times New Roman" w:cs="Times New Roman"/>
          <w:sz w:val="28"/>
          <w:szCs w:val="28"/>
        </w:rPr>
        <w:t xml:space="preserve"> практична конференция, «</w:t>
      </w:r>
      <w:proofErr w:type="spellStart"/>
      <w:r w:rsidRPr="003B0AD3">
        <w:rPr>
          <w:rFonts w:ascii="Times New Roman" w:hAnsi="Times New Roman" w:cs="Times New Roman"/>
          <w:sz w:val="28"/>
          <w:szCs w:val="28"/>
        </w:rPr>
        <w:t>Образованието</w:t>
      </w:r>
      <w:proofErr w:type="spellEnd"/>
      <w:r w:rsidRPr="003B0AD3">
        <w:rPr>
          <w:rFonts w:ascii="Times New Roman" w:hAnsi="Times New Roman" w:cs="Times New Roman"/>
          <w:sz w:val="28"/>
          <w:szCs w:val="28"/>
        </w:rPr>
        <w:t xml:space="preserve"> и </w:t>
      </w:r>
      <w:proofErr w:type="spellStart"/>
      <w:r w:rsidRPr="003B0AD3">
        <w:rPr>
          <w:rFonts w:ascii="Times New Roman" w:hAnsi="Times New Roman" w:cs="Times New Roman"/>
          <w:sz w:val="28"/>
          <w:szCs w:val="28"/>
        </w:rPr>
        <w:t>науката</w:t>
      </w:r>
      <w:proofErr w:type="spellEnd"/>
      <w:r w:rsidRPr="003B0AD3">
        <w:rPr>
          <w:rFonts w:ascii="Times New Roman" w:hAnsi="Times New Roman" w:cs="Times New Roman"/>
          <w:sz w:val="28"/>
          <w:szCs w:val="28"/>
        </w:rPr>
        <w:t xml:space="preserve"> на XXI век», - 2014. Том 2. </w:t>
      </w:r>
      <w:proofErr w:type="spellStart"/>
      <w:r w:rsidRPr="003B0AD3">
        <w:rPr>
          <w:rFonts w:ascii="Times New Roman" w:hAnsi="Times New Roman" w:cs="Times New Roman"/>
          <w:sz w:val="28"/>
          <w:szCs w:val="28"/>
        </w:rPr>
        <w:t>Икономики</w:t>
      </w:r>
      <w:proofErr w:type="spellEnd"/>
      <w:r w:rsidRPr="003B0AD3">
        <w:rPr>
          <w:rFonts w:ascii="Times New Roman" w:hAnsi="Times New Roman" w:cs="Times New Roman"/>
          <w:sz w:val="28"/>
          <w:szCs w:val="28"/>
        </w:rPr>
        <w:t>. - София: «</w:t>
      </w:r>
      <w:proofErr w:type="spellStart"/>
      <w:r w:rsidRPr="003B0AD3">
        <w:rPr>
          <w:rFonts w:ascii="Times New Roman" w:hAnsi="Times New Roman" w:cs="Times New Roman"/>
          <w:sz w:val="28"/>
          <w:szCs w:val="28"/>
        </w:rPr>
        <w:t>Бял</w:t>
      </w:r>
      <w:proofErr w:type="spellEnd"/>
      <w:r w:rsidRPr="003B0AD3">
        <w:rPr>
          <w:rFonts w:ascii="Times New Roman" w:hAnsi="Times New Roman" w:cs="Times New Roman"/>
          <w:sz w:val="28"/>
          <w:szCs w:val="28"/>
        </w:rPr>
        <w:t xml:space="preserve"> ГРАД - БГ» ООД. - С. 96-97.</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Кабушкин</w:t>
      </w:r>
      <w:proofErr w:type="spellEnd"/>
      <w:r w:rsidRPr="003B0AD3">
        <w:rPr>
          <w:rFonts w:ascii="Times New Roman" w:hAnsi="Times New Roman" w:cs="Times New Roman"/>
          <w:sz w:val="28"/>
          <w:szCs w:val="28"/>
        </w:rPr>
        <w:t xml:space="preserve"> Н.И. Основы менеджмента. - М.: Новое знание, 2013.</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Крамор</w:t>
      </w:r>
      <w:proofErr w:type="spellEnd"/>
      <w:r w:rsidRPr="003B0AD3">
        <w:rPr>
          <w:rFonts w:ascii="Times New Roman" w:hAnsi="Times New Roman" w:cs="Times New Roman"/>
          <w:sz w:val="28"/>
          <w:szCs w:val="28"/>
        </w:rPr>
        <w:t xml:space="preserve"> А.М. Анализ влияния удовлетворенности трудом на текучесть кадров // Материалы V Международной студенческой электронной научной конференции «Студенческий научный форум». – 2014. – 10 </w:t>
      </w:r>
      <w:proofErr w:type="gramStart"/>
      <w:r w:rsidRPr="003B0AD3">
        <w:rPr>
          <w:rFonts w:ascii="Times New Roman" w:hAnsi="Times New Roman" w:cs="Times New Roman"/>
          <w:sz w:val="28"/>
          <w:szCs w:val="28"/>
        </w:rPr>
        <w:t>с</w:t>
      </w:r>
      <w:proofErr w:type="gramEnd"/>
      <w:r w:rsidRPr="003B0AD3">
        <w:rPr>
          <w:rFonts w:ascii="Times New Roman" w:hAnsi="Times New Roman" w:cs="Times New Roman"/>
          <w:sz w:val="28"/>
          <w:szCs w:val="28"/>
        </w:rPr>
        <w:t>.</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Марсов Д.Ю. Как решить проблему текучести кадров // Многоуровневое общественное воспроизводство: вопросы теории и практики. – Иваново.: Ивановский государственный университет, 2012, №2(19). – 249-256 </w:t>
      </w:r>
      <w:proofErr w:type="gramStart"/>
      <w:r w:rsidRPr="003B0AD3">
        <w:rPr>
          <w:rFonts w:ascii="Times New Roman" w:hAnsi="Times New Roman" w:cs="Times New Roman"/>
          <w:sz w:val="28"/>
          <w:szCs w:val="28"/>
        </w:rPr>
        <w:t>с</w:t>
      </w:r>
      <w:proofErr w:type="gramEnd"/>
      <w:r w:rsidRPr="003B0AD3">
        <w:rPr>
          <w:rFonts w:ascii="Times New Roman" w:hAnsi="Times New Roman" w:cs="Times New Roman"/>
          <w:sz w:val="28"/>
          <w:szCs w:val="28"/>
        </w:rPr>
        <w:t>.</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Мухаметлатыпов</w:t>
      </w:r>
      <w:proofErr w:type="spellEnd"/>
      <w:r w:rsidRPr="003B0AD3">
        <w:rPr>
          <w:rFonts w:ascii="Times New Roman" w:hAnsi="Times New Roman" w:cs="Times New Roman"/>
          <w:sz w:val="28"/>
          <w:szCs w:val="28"/>
        </w:rPr>
        <w:t xml:space="preserve"> Ф.У., </w:t>
      </w:r>
      <w:proofErr w:type="spellStart"/>
      <w:r w:rsidRPr="003B0AD3">
        <w:rPr>
          <w:rFonts w:ascii="Times New Roman" w:hAnsi="Times New Roman" w:cs="Times New Roman"/>
          <w:sz w:val="28"/>
          <w:szCs w:val="28"/>
        </w:rPr>
        <w:t>Гиндуллина</w:t>
      </w:r>
      <w:proofErr w:type="spellEnd"/>
      <w:r w:rsidRPr="003B0AD3">
        <w:rPr>
          <w:rFonts w:ascii="Times New Roman" w:hAnsi="Times New Roman" w:cs="Times New Roman"/>
          <w:sz w:val="28"/>
          <w:szCs w:val="28"/>
        </w:rPr>
        <w:t xml:space="preserve"> Г.И. Удовлетворенность трудом и ее влияние на текучесть кадров // Гуманитарные научные исследования. 2014. № 5 [Электронный ресурс]. URL: http://human.snauka.ru/2014/05/6626 (дата обращения: 26.08. 2015).</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Никулин А. А.  Текучесть кадров и ее минимизации// Международный научно-исследовательский журнал. – 2015 - №1 – С. 36.</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Нотченко</w:t>
      </w:r>
      <w:proofErr w:type="spellEnd"/>
      <w:r w:rsidRPr="003B0AD3">
        <w:rPr>
          <w:rFonts w:ascii="Times New Roman" w:hAnsi="Times New Roman" w:cs="Times New Roman"/>
          <w:sz w:val="28"/>
          <w:szCs w:val="28"/>
        </w:rPr>
        <w:t xml:space="preserve"> В. В. Исследование проблемы высокой текучести кадров на промышленных предприятиях// Вестник Псковского государственного </w:t>
      </w:r>
      <w:r w:rsidRPr="003B0AD3">
        <w:rPr>
          <w:rFonts w:ascii="Times New Roman" w:hAnsi="Times New Roman" w:cs="Times New Roman"/>
          <w:sz w:val="28"/>
          <w:szCs w:val="28"/>
        </w:rPr>
        <w:lastRenderedPageBreak/>
        <w:t>университета. Серия: Экономические и технические науки – 2013 - №2 – С. 96.</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Новицкий Н.И. Организация производства на предприятиях: </w:t>
      </w:r>
      <w:proofErr w:type="spellStart"/>
      <w:r w:rsidRPr="003B0AD3">
        <w:rPr>
          <w:rFonts w:ascii="Times New Roman" w:hAnsi="Times New Roman" w:cs="Times New Roman"/>
          <w:sz w:val="28"/>
          <w:szCs w:val="28"/>
        </w:rPr>
        <w:t>Учеб</w:t>
      </w:r>
      <w:proofErr w:type="gramStart"/>
      <w:r w:rsidRPr="003B0AD3">
        <w:rPr>
          <w:rFonts w:ascii="Times New Roman" w:hAnsi="Times New Roman" w:cs="Times New Roman"/>
          <w:sz w:val="28"/>
          <w:szCs w:val="28"/>
        </w:rPr>
        <w:t>.-</w:t>
      </w:r>
      <w:proofErr w:type="gramEnd"/>
      <w:r w:rsidRPr="003B0AD3">
        <w:rPr>
          <w:rFonts w:ascii="Times New Roman" w:hAnsi="Times New Roman" w:cs="Times New Roman"/>
          <w:sz w:val="28"/>
          <w:szCs w:val="28"/>
        </w:rPr>
        <w:t>метод</w:t>
      </w:r>
      <w:proofErr w:type="spellEnd"/>
      <w:r w:rsidRPr="003B0AD3">
        <w:rPr>
          <w:rFonts w:ascii="Times New Roman" w:hAnsi="Times New Roman" w:cs="Times New Roman"/>
          <w:sz w:val="28"/>
          <w:szCs w:val="28"/>
        </w:rPr>
        <w:t xml:space="preserve">. </w:t>
      </w:r>
      <w:proofErr w:type="spellStart"/>
      <w:r w:rsidRPr="003B0AD3">
        <w:rPr>
          <w:rFonts w:ascii="Times New Roman" w:hAnsi="Times New Roman" w:cs="Times New Roman"/>
          <w:sz w:val="28"/>
          <w:szCs w:val="28"/>
        </w:rPr>
        <w:t>пособ</w:t>
      </w:r>
      <w:proofErr w:type="spellEnd"/>
      <w:r w:rsidRPr="003B0AD3">
        <w:rPr>
          <w:rFonts w:ascii="Times New Roman" w:hAnsi="Times New Roman" w:cs="Times New Roman"/>
          <w:sz w:val="28"/>
          <w:szCs w:val="28"/>
        </w:rPr>
        <w:t>. - М: Финансы и статистика, 2013.</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Новицкий Н.И., </w:t>
      </w:r>
      <w:proofErr w:type="spellStart"/>
      <w:r w:rsidRPr="003B0AD3">
        <w:rPr>
          <w:rFonts w:ascii="Times New Roman" w:hAnsi="Times New Roman" w:cs="Times New Roman"/>
          <w:sz w:val="28"/>
          <w:szCs w:val="28"/>
        </w:rPr>
        <w:t>Пашутов</w:t>
      </w:r>
      <w:proofErr w:type="spellEnd"/>
      <w:r w:rsidRPr="003B0AD3">
        <w:rPr>
          <w:rFonts w:ascii="Times New Roman" w:hAnsi="Times New Roman" w:cs="Times New Roman"/>
          <w:sz w:val="28"/>
          <w:szCs w:val="28"/>
        </w:rPr>
        <w:t xml:space="preserve"> В.Г. Организация, планирование и управление производством - Москва, 2014.</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Управление персоналом организации: учебник</w:t>
      </w:r>
      <w:proofErr w:type="gramStart"/>
      <w:r w:rsidRPr="003B0AD3">
        <w:rPr>
          <w:rFonts w:ascii="Times New Roman" w:hAnsi="Times New Roman" w:cs="Times New Roman"/>
          <w:sz w:val="28"/>
          <w:szCs w:val="28"/>
        </w:rPr>
        <w:t xml:space="preserve"> / П</w:t>
      </w:r>
      <w:proofErr w:type="gramEnd"/>
      <w:r w:rsidRPr="003B0AD3">
        <w:rPr>
          <w:rFonts w:ascii="Times New Roman" w:hAnsi="Times New Roman" w:cs="Times New Roman"/>
          <w:sz w:val="28"/>
          <w:szCs w:val="28"/>
        </w:rPr>
        <w:t xml:space="preserve">од ред. А. Я. </w:t>
      </w:r>
      <w:proofErr w:type="spellStart"/>
      <w:r w:rsidRPr="003B0AD3">
        <w:rPr>
          <w:rFonts w:ascii="Times New Roman" w:hAnsi="Times New Roman" w:cs="Times New Roman"/>
          <w:sz w:val="28"/>
          <w:szCs w:val="28"/>
        </w:rPr>
        <w:t>Кибанова</w:t>
      </w:r>
      <w:proofErr w:type="spellEnd"/>
      <w:r w:rsidRPr="003B0AD3">
        <w:rPr>
          <w:rFonts w:ascii="Times New Roman" w:hAnsi="Times New Roman" w:cs="Times New Roman"/>
          <w:sz w:val="28"/>
          <w:szCs w:val="28"/>
        </w:rPr>
        <w:t>. М.</w:t>
      </w:r>
      <w:proofErr w:type="gramStart"/>
      <w:r w:rsidRPr="003B0AD3">
        <w:rPr>
          <w:rFonts w:ascii="Times New Roman" w:hAnsi="Times New Roman" w:cs="Times New Roman"/>
          <w:sz w:val="28"/>
          <w:szCs w:val="28"/>
        </w:rPr>
        <w:t xml:space="preserve"> :</w:t>
      </w:r>
      <w:proofErr w:type="gramEnd"/>
      <w:r w:rsidRPr="003B0AD3">
        <w:rPr>
          <w:rFonts w:ascii="Times New Roman" w:hAnsi="Times New Roman" w:cs="Times New Roman"/>
          <w:sz w:val="28"/>
          <w:szCs w:val="28"/>
        </w:rPr>
        <w:t xml:space="preserve"> ИНФРА-М, 2013. 695 с.</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proofErr w:type="spellStart"/>
      <w:r w:rsidRPr="003B0AD3">
        <w:rPr>
          <w:rFonts w:ascii="Times New Roman" w:hAnsi="Times New Roman" w:cs="Times New Roman"/>
          <w:sz w:val="28"/>
          <w:szCs w:val="28"/>
        </w:rPr>
        <w:t>Синяева</w:t>
      </w:r>
      <w:proofErr w:type="spellEnd"/>
      <w:r w:rsidRPr="003B0AD3">
        <w:rPr>
          <w:rFonts w:ascii="Times New Roman" w:hAnsi="Times New Roman" w:cs="Times New Roman"/>
          <w:sz w:val="28"/>
          <w:szCs w:val="28"/>
        </w:rPr>
        <w:t xml:space="preserve"> Л. П., </w:t>
      </w:r>
      <w:proofErr w:type="spellStart"/>
      <w:r w:rsidRPr="003B0AD3">
        <w:rPr>
          <w:rFonts w:ascii="Times New Roman" w:hAnsi="Times New Roman" w:cs="Times New Roman"/>
          <w:sz w:val="28"/>
          <w:szCs w:val="28"/>
        </w:rPr>
        <w:t>Додорина</w:t>
      </w:r>
      <w:proofErr w:type="spellEnd"/>
      <w:r w:rsidRPr="003B0AD3">
        <w:rPr>
          <w:rFonts w:ascii="Times New Roman" w:hAnsi="Times New Roman" w:cs="Times New Roman"/>
          <w:sz w:val="28"/>
          <w:szCs w:val="28"/>
        </w:rPr>
        <w:t xml:space="preserve"> И. В., Герасимова Е. А. Текучесть кадров как индикатор адекватности управления предприятием // Концепт. - 2013. - №4 – С. 53.</w:t>
      </w:r>
    </w:p>
    <w:p w:rsidR="003740F5" w:rsidRPr="003B0AD3" w:rsidRDefault="003740F5" w:rsidP="003740F5">
      <w:pPr>
        <w:pStyle w:val="aa"/>
        <w:numPr>
          <w:ilvl w:val="0"/>
          <w:numId w:val="10"/>
        </w:numPr>
        <w:tabs>
          <w:tab w:val="left" w:pos="1134"/>
        </w:tabs>
        <w:spacing w:after="0" w:line="360" w:lineRule="auto"/>
        <w:ind w:left="0"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Ульрих Д., </w:t>
      </w:r>
      <w:proofErr w:type="spellStart"/>
      <w:r w:rsidRPr="003B0AD3">
        <w:rPr>
          <w:rFonts w:ascii="Times New Roman" w:hAnsi="Times New Roman" w:cs="Times New Roman"/>
          <w:sz w:val="28"/>
          <w:szCs w:val="28"/>
        </w:rPr>
        <w:t>Брокбэнк</w:t>
      </w:r>
      <w:proofErr w:type="spellEnd"/>
      <w:r w:rsidRPr="003B0AD3">
        <w:rPr>
          <w:rFonts w:ascii="Times New Roman" w:hAnsi="Times New Roman" w:cs="Times New Roman"/>
          <w:sz w:val="28"/>
          <w:szCs w:val="28"/>
        </w:rPr>
        <w:t xml:space="preserve"> У. HR в борьбе за конкурентное преимущество. М.: </w:t>
      </w:r>
      <w:proofErr w:type="spellStart"/>
      <w:r w:rsidRPr="003B0AD3">
        <w:rPr>
          <w:rFonts w:ascii="Times New Roman" w:hAnsi="Times New Roman" w:cs="Times New Roman"/>
          <w:sz w:val="28"/>
          <w:szCs w:val="28"/>
        </w:rPr>
        <w:t>Претекст</w:t>
      </w:r>
      <w:proofErr w:type="spellEnd"/>
      <w:r w:rsidRPr="003B0AD3">
        <w:rPr>
          <w:rFonts w:ascii="Times New Roman" w:hAnsi="Times New Roman" w:cs="Times New Roman"/>
          <w:sz w:val="28"/>
          <w:szCs w:val="28"/>
        </w:rPr>
        <w:t>, 2013. — 360 с.</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16. </w:t>
      </w:r>
      <w:proofErr w:type="spellStart"/>
      <w:r w:rsidRPr="003B0AD3">
        <w:rPr>
          <w:rFonts w:ascii="Times New Roman" w:hAnsi="Times New Roman" w:cs="Times New Roman"/>
          <w:sz w:val="28"/>
          <w:szCs w:val="28"/>
        </w:rPr>
        <w:t>Баценко</w:t>
      </w:r>
      <w:proofErr w:type="spellEnd"/>
      <w:r w:rsidRPr="003B0AD3">
        <w:rPr>
          <w:rFonts w:ascii="Times New Roman" w:hAnsi="Times New Roman" w:cs="Times New Roman"/>
          <w:sz w:val="28"/>
          <w:szCs w:val="28"/>
        </w:rPr>
        <w:t xml:space="preserve"> Л. Н. Усовершенствование системы оценки персонала на сельскохозяйственных предприятиях [Текст] / Л. Н. </w:t>
      </w:r>
      <w:proofErr w:type="spellStart"/>
      <w:r w:rsidRPr="003B0AD3">
        <w:rPr>
          <w:rFonts w:ascii="Times New Roman" w:hAnsi="Times New Roman" w:cs="Times New Roman"/>
          <w:sz w:val="28"/>
          <w:szCs w:val="28"/>
        </w:rPr>
        <w:t>Баценко</w:t>
      </w:r>
      <w:proofErr w:type="spellEnd"/>
      <w:r w:rsidRPr="003B0AD3">
        <w:rPr>
          <w:rFonts w:ascii="Times New Roman" w:hAnsi="Times New Roman" w:cs="Times New Roman"/>
          <w:sz w:val="28"/>
          <w:szCs w:val="28"/>
        </w:rPr>
        <w:t xml:space="preserve"> // Молодой ученый. — 2013. — №9. — С. 149-152.</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17. Волков И.В. Новые подходы к стимулированию труда как один из факторов повышения эффективности производства молока.// Вестник НГИЭИ. - № 7 (26) – 2013 – 40с.</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18. </w:t>
      </w:r>
      <w:proofErr w:type="spellStart"/>
      <w:r w:rsidRPr="003B0AD3">
        <w:rPr>
          <w:rFonts w:ascii="Times New Roman" w:hAnsi="Times New Roman" w:cs="Times New Roman"/>
          <w:sz w:val="28"/>
          <w:szCs w:val="28"/>
        </w:rPr>
        <w:t>Гатауллина</w:t>
      </w:r>
      <w:proofErr w:type="spellEnd"/>
      <w:r w:rsidRPr="003B0AD3">
        <w:rPr>
          <w:rFonts w:ascii="Times New Roman" w:hAnsi="Times New Roman" w:cs="Times New Roman"/>
          <w:sz w:val="28"/>
          <w:szCs w:val="28"/>
        </w:rPr>
        <w:t xml:space="preserve"> А. А. Проблемы и пути совершенствования системы мотивации персонала на предприятии [Текст] / А. А. </w:t>
      </w:r>
      <w:proofErr w:type="spellStart"/>
      <w:r w:rsidRPr="003B0AD3">
        <w:rPr>
          <w:rFonts w:ascii="Times New Roman" w:hAnsi="Times New Roman" w:cs="Times New Roman"/>
          <w:sz w:val="28"/>
          <w:szCs w:val="28"/>
        </w:rPr>
        <w:t>Гатауллина</w:t>
      </w:r>
      <w:proofErr w:type="spellEnd"/>
      <w:r w:rsidRPr="003B0AD3">
        <w:rPr>
          <w:rFonts w:ascii="Times New Roman" w:hAnsi="Times New Roman" w:cs="Times New Roman"/>
          <w:sz w:val="28"/>
          <w:szCs w:val="28"/>
        </w:rPr>
        <w:t xml:space="preserve"> // Молодой ученый. — 2014. — №2. — С. 427-430.</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19. Захаров А.Н. Проблемы мотивации и производительности труда работников сельского хозяйства.// Вестник НГИЭИ. - № 7 (26) – 2013 -51с.</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20. </w:t>
      </w:r>
      <w:proofErr w:type="spellStart"/>
      <w:r w:rsidRPr="003B0AD3">
        <w:rPr>
          <w:rFonts w:ascii="Times New Roman" w:hAnsi="Times New Roman" w:cs="Times New Roman"/>
          <w:sz w:val="28"/>
        </w:rPr>
        <w:t>Крячко</w:t>
      </w:r>
      <w:proofErr w:type="spellEnd"/>
      <w:r w:rsidRPr="003B0AD3">
        <w:rPr>
          <w:rFonts w:ascii="Times New Roman" w:hAnsi="Times New Roman" w:cs="Times New Roman"/>
          <w:sz w:val="28"/>
        </w:rPr>
        <w:t xml:space="preserve"> К. С. Эффективная мотивация персонала [Текст] / К. С. </w:t>
      </w:r>
      <w:proofErr w:type="spellStart"/>
      <w:r w:rsidRPr="003B0AD3">
        <w:rPr>
          <w:rFonts w:ascii="Times New Roman" w:hAnsi="Times New Roman" w:cs="Times New Roman"/>
          <w:sz w:val="28"/>
        </w:rPr>
        <w:t>Крячко</w:t>
      </w:r>
      <w:proofErr w:type="spellEnd"/>
      <w:r w:rsidRPr="003B0AD3">
        <w:rPr>
          <w:rFonts w:ascii="Times New Roman" w:hAnsi="Times New Roman" w:cs="Times New Roman"/>
          <w:sz w:val="28"/>
        </w:rPr>
        <w:t xml:space="preserve"> // Экономическая наука и практика: материалы II </w:t>
      </w:r>
      <w:proofErr w:type="spellStart"/>
      <w:r w:rsidRPr="003B0AD3">
        <w:rPr>
          <w:rFonts w:ascii="Times New Roman" w:hAnsi="Times New Roman" w:cs="Times New Roman"/>
          <w:sz w:val="28"/>
        </w:rPr>
        <w:t>междунар</w:t>
      </w:r>
      <w:proofErr w:type="spellEnd"/>
      <w:r w:rsidRPr="003B0AD3">
        <w:rPr>
          <w:rFonts w:ascii="Times New Roman" w:hAnsi="Times New Roman" w:cs="Times New Roman"/>
          <w:sz w:val="28"/>
        </w:rPr>
        <w:t xml:space="preserve">. </w:t>
      </w:r>
      <w:proofErr w:type="spellStart"/>
      <w:r w:rsidRPr="003B0AD3">
        <w:rPr>
          <w:rFonts w:ascii="Times New Roman" w:hAnsi="Times New Roman" w:cs="Times New Roman"/>
          <w:sz w:val="28"/>
        </w:rPr>
        <w:t>науч</w:t>
      </w:r>
      <w:proofErr w:type="spellEnd"/>
      <w:r w:rsidRPr="003B0AD3">
        <w:rPr>
          <w:rFonts w:ascii="Times New Roman" w:hAnsi="Times New Roman" w:cs="Times New Roman"/>
          <w:sz w:val="28"/>
        </w:rPr>
        <w:t xml:space="preserve">. </w:t>
      </w:r>
      <w:proofErr w:type="spellStart"/>
      <w:r w:rsidRPr="003B0AD3">
        <w:rPr>
          <w:rFonts w:ascii="Times New Roman" w:hAnsi="Times New Roman" w:cs="Times New Roman"/>
          <w:sz w:val="28"/>
        </w:rPr>
        <w:t>конф</w:t>
      </w:r>
      <w:proofErr w:type="spellEnd"/>
      <w:r w:rsidRPr="003B0AD3">
        <w:rPr>
          <w:rFonts w:ascii="Times New Roman" w:hAnsi="Times New Roman" w:cs="Times New Roman"/>
          <w:sz w:val="28"/>
        </w:rPr>
        <w:t>. (г. Чита, февраль 2013 г.).  — Чита: Издательство Молодой ученый, 2013. — С. 65-71.</w:t>
      </w:r>
      <w:r w:rsidRPr="003B0AD3">
        <w:rPr>
          <w:rFonts w:ascii="Times New Roman" w:hAnsi="Times New Roman" w:cs="Times New Roman"/>
          <w:sz w:val="28"/>
          <w:szCs w:val="28"/>
        </w:rPr>
        <w:t xml:space="preserve"> </w:t>
      </w:r>
    </w:p>
    <w:p w:rsidR="003740F5" w:rsidRPr="003B0AD3" w:rsidRDefault="003740F5" w:rsidP="003740F5">
      <w:pPr>
        <w:spacing w:after="0" w:line="360" w:lineRule="auto"/>
        <w:ind w:firstLine="709"/>
        <w:jc w:val="both"/>
        <w:rPr>
          <w:rFonts w:ascii="Times New Roman" w:hAnsi="Times New Roman" w:cs="Times New Roman"/>
          <w:sz w:val="28"/>
        </w:rPr>
      </w:pPr>
      <w:r w:rsidRPr="003B0AD3">
        <w:rPr>
          <w:rFonts w:ascii="Times New Roman" w:hAnsi="Times New Roman" w:cs="Times New Roman"/>
          <w:sz w:val="28"/>
          <w:szCs w:val="28"/>
        </w:rPr>
        <w:lastRenderedPageBreak/>
        <w:t xml:space="preserve">21. </w:t>
      </w:r>
      <w:r w:rsidRPr="003B0AD3">
        <w:rPr>
          <w:rFonts w:ascii="Times New Roman" w:hAnsi="Times New Roman" w:cs="Times New Roman"/>
          <w:sz w:val="28"/>
        </w:rPr>
        <w:t>Макарова А. О. Анализ методов и видов стимулирования труда на российских предприятиях [Текст] / А. О. Макарова // Молодой ученый. — 2013. — №6. — С. 376-379.</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22. Смирнов Н. А., Суслов С. А. Диверсификация отраслей сельского хозяйства - основа эффективности в условиях рыночной экономики // Вестник НГИЭИ. 2013. № 5 (24). С. 57-69.</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23. </w:t>
      </w:r>
      <w:proofErr w:type="spellStart"/>
      <w:r w:rsidRPr="003B0AD3">
        <w:rPr>
          <w:rFonts w:ascii="Times New Roman" w:hAnsi="Times New Roman" w:cs="Times New Roman"/>
          <w:sz w:val="28"/>
          <w:szCs w:val="28"/>
        </w:rPr>
        <w:t>Сосненко</w:t>
      </w:r>
      <w:proofErr w:type="spellEnd"/>
      <w:r w:rsidRPr="003B0AD3">
        <w:rPr>
          <w:rFonts w:ascii="Times New Roman" w:hAnsi="Times New Roman" w:cs="Times New Roman"/>
          <w:sz w:val="28"/>
          <w:szCs w:val="28"/>
        </w:rPr>
        <w:t xml:space="preserve"> Л.С. Повышение эффективности использования человеческого капитала в молочном скотоводстве методами управленческого учета.// Вестник Пермского университета. Серия: Экономика. №1, 2012 – 77с.</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 xml:space="preserve">24. Савельева Е. Н. Научно-практические подходы к оценке эффективности систем управления предприятием [Текст] / Е. Н. Савельева // Экономика, управление, финансы: материалы III </w:t>
      </w:r>
      <w:proofErr w:type="spellStart"/>
      <w:r w:rsidRPr="003B0AD3">
        <w:rPr>
          <w:rFonts w:ascii="Times New Roman" w:hAnsi="Times New Roman" w:cs="Times New Roman"/>
          <w:sz w:val="28"/>
          <w:szCs w:val="28"/>
        </w:rPr>
        <w:t>междунар</w:t>
      </w:r>
      <w:proofErr w:type="spellEnd"/>
      <w:r w:rsidRPr="003B0AD3">
        <w:rPr>
          <w:rFonts w:ascii="Times New Roman" w:hAnsi="Times New Roman" w:cs="Times New Roman"/>
          <w:sz w:val="28"/>
          <w:szCs w:val="28"/>
        </w:rPr>
        <w:t xml:space="preserve">. </w:t>
      </w:r>
      <w:proofErr w:type="spellStart"/>
      <w:r w:rsidRPr="003B0AD3">
        <w:rPr>
          <w:rFonts w:ascii="Times New Roman" w:hAnsi="Times New Roman" w:cs="Times New Roman"/>
          <w:sz w:val="28"/>
          <w:szCs w:val="28"/>
        </w:rPr>
        <w:t>науч</w:t>
      </w:r>
      <w:proofErr w:type="spellEnd"/>
      <w:r w:rsidRPr="003B0AD3">
        <w:rPr>
          <w:rFonts w:ascii="Times New Roman" w:hAnsi="Times New Roman" w:cs="Times New Roman"/>
          <w:sz w:val="28"/>
          <w:szCs w:val="28"/>
        </w:rPr>
        <w:t xml:space="preserve">. </w:t>
      </w:r>
      <w:proofErr w:type="spellStart"/>
      <w:r w:rsidRPr="003B0AD3">
        <w:rPr>
          <w:rFonts w:ascii="Times New Roman" w:hAnsi="Times New Roman" w:cs="Times New Roman"/>
          <w:sz w:val="28"/>
          <w:szCs w:val="28"/>
        </w:rPr>
        <w:t>конф</w:t>
      </w:r>
      <w:proofErr w:type="spellEnd"/>
      <w:r w:rsidRPr="003B0AD3">
        <w:rPr>
          <w:rFonts w:ascii="Times New Roman" w:hAnsi="Times New Roman" w:cs="Times New Roman"/>
          <w:sz w:val="28"/>
          <w:szCs w:val="28"/>
        </w:rPr>
        <w:t>. (г. Пермь, февраль 2014 г.).  — Пермь: Меркурий, 2014. — С. 142-146.</w:t>
      </w:r>
    </w:p>
    <w:p w:rsidR="003740F5" w:rsidRPr="003B0AD3" w:rsidRDefault="003740F5" w:rsidP="003740F5">
      <w:pPr>
        <w:spacing w:after="0" w:line="360" w:lineRule="auto"/>
        <w:ind w:firstLine="709"/>
        <w:jc w:val="both"/>
        <w:rPr>
          <w:rFonts w:ascii="Times New Roman" w:hAnsi="Times New Roman" w:cs="Times New Roman"/>
          <w:sz w:val="28"/>
          <w:szCs w:val="28"/>
        </w:rPr>
      </w:pPr>
      <w:r w:rsidRPr="003B0AD3">
        <w:rPr>
          <w:rFonts w:ascii="Times New Roman" w:hAnsi="Times New Roman" w:cs="Times New Roman"/>
          <w:sz w:val="28"/>
          <w:szCs w:val="28"/>
        </w:rPr>
        <w:t>25. Семенов В. Г. Формирование современной системы материального стимулирования персонала промышленных предприятий [Текст] / В. Г. Семенов // Молодой ученый. — 2012. — №7. — С. 123-126.</w:t>
      </w:r>
    </w:p>
    <w:p w:rsidR="003740F5" w:rsidRPr="003B0AD3" w:rsidRDefault="003740F5" w:rsidP="003740F5">
      <w:pPr>
        <w:spacing w:after="0" w:line="360" w:lineRule="auto"/>
        <w:ind w:firstLine="709"/>
        <w:jc w:val="both"/>
        <w:rPr>
          <w:rFonts w:ascii="Times New Roman" w:hAnsi="Times New Roman" w:cs="Times New Roman"/>
          <w:sz w:val="28"/>
        </w:rPr>
      </w:pPr>
      <w:r w:rsidRPr="003B0AD3">
        <w:rPr>
          <w:rFonts w:ascii="Times New Roman" w:hAnsi="Times New Roman" w:cs="Times New Roman"/>
          <w:sz w:val="28"/>
        </w:rPr>
        <w:t xml:space="preserve">Егорова М. С. Трудовые ресурсы предприятия: оценка потребности и эффективности использования [Текст] / М. С. Егорова, И. Г. </w:t>
      </w:r>
      <w:proofErr w:type="spellStart"/>
      <w:r w:rsidRPr="003B0AD3">
        <w:rPr>
          <w:rFonts w:ascii="Times New Roman" w:hAnsi="Times New Roman" w:cs="Times New Roman"/>
          <w:sz w:val="28"/>
        </w:rPr>
        <w:t>Пищальников</w:t>
      </w:r>
      <w:proofErr w:type="spellEnd"/>
      <w:r w:rsidRPr="003B0AD3">
        <w:rPr>
          <w:rFonts w:ascii="Times New Roman" w:hAnsi="Times New Roman" w:cs="Times New Roman"/>
          <w:sz w:val="28"/>
        </w:rPr>
        <w:t xml:space="preserve"> // Молодой ученый. — 2015. — №9. — С. 586-589.</w:t>
      </w:r>
    </w:p>
    <w:p w:rsidR="003740F5" w:rsidRPr="003B0AD3" w:rsidRDefault="003740F5" w:rsidP="003740F5">
      <w:pPr>
        <w:spacing w:after="0" w:line="360" w:lineRule="auto"/>
        <w:ind w:firstLine="709"/>
        <w:jc w:val="both"/>
        <w:rPr>
          <w:rFonts w:ascii="Times New Roman" w:hAnsi="Times New Roman" w:cs="Times New Roman"/>
          <w:sz w:val="28"/>
        </w:rPr>
      </w:pPr>
      <w:r w:rsidRPr="003B0AD3">
        <w:rPr>
          <w:rFonts w:ascii="Times New Roman" w:hAnsi="Times New Roman" w:cs="Times New Roman"/>
          <w:sz w:val="28"/>
        </w:rPr>
        <w:t xml:space="preserve">Горбунова Н. А. О проблеме недобросовестного поведения работодателей при трудоустройстве студентов [Текст] / Н. А. Горбунова, Т. В. </w:t>
      </w:r>
      <w:proofErr w:type="spellStart"/>
      <w:r w:rsidRPr="003B0AD3">
        <w:rPr>
          <w:rFonts w:ascii="Times New Roman" w:hAnsi="Times New Roman" w:cs="Times New Roman"/>
          <w:sz w:val="28"/>
        </w:rPr>
        <w:t>Мазанкова</w:t>
      </w:r>
      <w:proofErr w:type="spellEnd"/>
      <w:r w:rsidRPr="003B0AD3">
        <w:rPr>
          <w:rFonts w:ascii="Times New Roman" w:hAnsi="Times New Roman" w:cs="Times New Roman"/>
          <w:sz w:val="28"/>
        </w:rPr>
        <w:t xml:space="preserve"> // Молодой ученый. — 2015. — №10. — С. 606-608.</w:t>
      </w:r>
    </w:p>
    <w:p w:rsidR="003740F5" w:rsidRPr="003B0AD3" w:rsidRDefault="003740F5" w:rsidP="003740F5">
      <w:pPr>
        <w:spacing w:after="0" w:line="360" w:lineRule="auto"/>
        <w:ind w:firstLine="709"/>
        <w:jc w:val="both"/>
        <w:rPr>
          <w:rFonts w:ascii="Times New Roman" w:hAnsi="Times New Roman" w:cs="Times New Roman"/>
          <w:sz w:val="28"/>
          <w:szCs w:val="28"/>
        </w:rPr>
      </w:pPr>
    </w:p>
    <w:p w:rsidR="003740F5" w:rsidRPr="003B0AD3" w:rsidRDefault="003740F5" w:rsidP="003740F5">
      <w:pPr>
        <w:spacing w:after="0" w:line="360" w:lineRule="auto"/>
        <w:ind w:firstLine="709"/>
        <w:jc w:val="both"/>
        <w:rPr>
          <w:rFonts w:ascii="Times New Roman" w:hAnsi="Times New Roman" w:cs="Times New Roman"/>
          <w:sz w:val="28"/>
          <w:szCs w:val="28"/>
        </w:rPr>
      </w:pPr>
    </w:p>
    <w:p w:rsidR="003740F5" w:rsidRPr="003B0AD3" w:rsidRDefault="003740F5" w:rsidP="003740F5">
      <w:pPr>
        <w:spacing w:after="0" w:line="360" w:lineRule="auto"/>
        <w:ind w:firstLine="709"/>
        <w:jc w:val="both"/>
        <w:rPr>
          <w:rFonts w:ascii="Times New Roman" w:hAnsi="Times New Roman" w:cs="Times New Roman"/>
          <w:sz w:val="28"/>
          <w:szCs w:val="28"/>
        </w:rPr>
      </w:pPr>
    </w:p>
    <w:p w:rsidR="003740F5" w:rsidRPr="003B0AD3" w:rsidRDefault="003740F5" w:rsidP="00AF2731">
      <w:pPr>
        <w:spacing w:after="0" w:line="360" w:lineRule="auto"/>
        <w:ind w:left="57" w:right="57" w:firstLine="709"/>
        <w:jc w:val="both"/>
        <w:rPr>
          <w:rFonts w:ascii="Times New Roman" w:hAnsi="Times New Roman" w:cs="Times New Roman"/>
          <w:sz w:val="28"/>
          <w:szCs w:val="28"/>
        </w:rPr>
      </w:pPr>
    </w:p>
    <w:sectPr w:rsidR="003740F5" w:rsidRPr="003B0AD3" w:rsidSect="00A95498">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17" w:rsidRDefault="00927417" w:rsidP="004A2072">
      <w:pPr>
        <w:spacing w:after="0" w:line="240" w:lineRule="auto"/>
      </w:pPr>
      <w:r>
        <w:separator/>
      </w:r>
    </w:p>
  </w:endnote>
  <w:endnote w:type="continuationSeparator" w:id="0">
    <w:p w:rsidR="00927417" w:rsidRDefault="00927417" w:rsidP="004A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916805"/>
      <w:docPartObj>
        <w:docPartGallery w:val="Page Numbers (Bottom of Page)"/>
        <w:docPartUnique/>
      </w:docPartObj>
    </w:sdtPr>
    <w:sdtContent>
      <w:p w:rsidR="003740F5" w:rsidRDefault="003740F5">
        <w:pPr>
          <w:pStyle w:val="af7"/>
          <w:jc w:val="right"/>
        </w:pPr>
        <w:fldSimple w:instr=" PAGE   \* MERGEFORMAT ">
          <w:r w:rsidR="00AF2731">
            <w:rPr>
              <w:noProof/>
            </w:rPr>
            <w:t>2</w:t>
          </w:r>
        </w:fldSimple>
      </w:p>
    </w:sdtContent>
  </w:sdt>
  <w:p w:rsidR="003740F5" w:rsidRDefault="003740F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17" w:rsidRDefault="00927417" w:rsidP="004A2072">
      <w:pPr>
        <w:spacing w:after="0" w:line="240" w:lineRule="auto"/>
      </w:pPr>
      <w:r>
        <w:separator/>
      </w:r>
    </w:p>
  </w:footnote>
  <w:footnote w:type="continuationSeparator" w:id="0">
    <w:p w:rsidR="00927417" w:rsidRDefault="00927417" w:rsidP="004A2072">
      <w:pPr>
        <w:spacing w:after="0" w:line="240" w:lineRule="auto"/>
      </w:pPr>
      <w:r>
        <w:continuationSeparator/>
      </w:r>
    </w:p>
  </w:footnote>
  <w:footnote w:id="1">
    <w:p w:rsidR="003740F5" w:rsidRPr="0046636D" w:rsidRDefault="003740F5" w:rsidP="004A2072">
      <w:pPr>
        <w:pStyle w:val="af1"/>
        <w:jc w:val="both"/>
      </w:pPr>
      <w:r w:rsidRPr="0046636D">
        <w:rPr>
          <w:rStyle w:val="af"/>
        </w:rPr>
        <w:footnoteRef/>
      </w:r>
      <w:r w:rsidRPr="0046636D">
        <w:t xml:space="preserve"> Егоршин, А.П. Управление персоналом / А.П. Его</w:t>
      </w:r>
      <w:r w:rsidRPr="0046636D">
        <w:t>р</w:t>
      </w:r>
      <w:r w:rsidRPr="0046636D">
        <w:t xml:space="preserve">шин. – </w:t>
      </w:r>
      <w:r>
        <w:t>6</w:t>
      </w:r>
      <w:r w:rsidRPr="0046636D">
        <w:t xml:space="preserve">-е изд., </w:t>
      </w:r>
      <w:proofErr w:type="spellStart"/>
      <w:r w:rsidRPr="0046636D">
        <w:t>испр</w:t>
      </w:r>
      <w:proofErr w:type="spellEnd"/>
      <w:r w:rsidRPr="0046636D">
        <w:t xml:space="preserve">. и доп. – Н.Новгород: НИМБ, </w:t>
      </w:r>
      <w:r>
        <w:t>2010</w:t>
      </w:r>
      <w:r w:rsidRPr="0046636D">
        <w:t>. –</w:t>
      </w:r>
      <w:r>
        <w:t xml:space="preserve"> С 97.</w:t>
      </w:r>
    </w:p>
  </w:footnote>
  <w:footnote w:id="2">
    <w:p w:rsidR="003740F5" w:rsidRPr="00A77CC1" w:rsidRDefault="003740F5" w:rsidP="004A2072">
      <w:pPr>
        <w:pStyle w:val="af1"/>
        <w:jc w:val="both"/>
      </w:pPr>
      <w:r w:rsidRPr="00A77CC1">
        <w:rPr>
          <w:rStyle w:val="af"/>
        </w:rPr>
        <w:footnoteRef/>
      </w:r>
      <w:r w:rsidRPr="00A77CC1">
        <w:t xml:space="preserve"> Красавин, А.С. Документирование трудовой деятельности работников</w:t>
      </w:r>
      <w:r w:rsidRPr="00A77CC1">
        <w:rPr>
          <w:iCs/>
          <w:spacing w:val="-2"/>
        </w:rPr>
        <w:t xml:space="preserve"> </w:t>
      </w:r>
      <w:r w:rsidRPr="00A77CC1">
        <w:t>: справ</w:t>
      </w:r>
      <w:proofErr w:type="gramStart"/>
      <w:r w:rsidRPr="00A77CC1">
        <w:t>.</w:t>
      </w:r>
      <w:proofErr w:type="gramEnd"/>
      <w:r w:rsidRPr="00A77CC1">
        <w:t xml:space="preserve"> </w:t>
      </w:r>
      <w:proofErr w:type="gramStart"/>
      <w:r w:rsidRPr="00A77CC1">
        <w:t>п</w:t>
      </w:r>
      <w:proofErr w:type="gramEnd"/>
      <w:r w:rsidRPr="00A77CC1">
        <w:t>особие / А.С. Красавин. – М.: ИНФРА–М, 20</w:t>
      </w:r>
      <w:r>
        <w:t>11</w:t>
      </w:r>
      <w:r w:rsidRPr="00A77CC1">
        <w:t>. –</w:t>
      </w:r>
      <w:r>
        <w:t xml:space="preserve"> С. 79 – 80.</w:t>
      </w:r>
    </w:p>
  </w:footnote>
  <w:footnote w:id="3">
    <w:p w:rsidR="003740F5" w:rsidRDefault="003740F5" w:rsidP="004A2072">
      <w:pPr>
        <w:pStyle w:val="af1"/>
        <w:jc w:val="both"/>
      </w:pPr>
      <w:r>
        <w:rPr>
          <w:rStyle w:val="af"/>
        </w:rPr>
        <w:footnoteRef/>
      </w:r>
      <w:r>
        <w:t xml:space="preserve"> </w:t>
      </w:r>
      <w:r w:rsidRPr="00CC6920">
        <w:t xml:space="preserve">Воробьев, А. </w:t>
      </w:r>
      <w:r w:rsidRPr="00CC6920">
        <w:rPr>
          <w:bCs/>
        </w:rPr>
        <w:t>Стратегическое управление персоналом</w:t>
      </w:r>
      <w:r w:rsidRPr="00CC6920">
        <w:rPr>
          <w:iCs/>
          <w:spacing w:val="-2"/>
        </w:rPr>
        <w:t xml:space="preserve"> / </w:t>
      </w:r>
      <w:r w:rsidRPr="00CC6920">
        <w:t>А. В</w:t>
      </w:r>
      <w:r w:rsidRPr="00CC6920">
        <w:t>о</w:t>
      </w:r>
      <w:r w:rsidRPr="00CC6920">
        <w:t>робьев, С. Жданов, Ю. Кузьмина // Управление персоналом. – 2010. – № 15. – С. 25 – 35.</w:t>
      </w:r>
    </w:p>
  </w:footnote>
  <w:footnote w:id="4">
    <w:p w:rsidR="003740F5" w:rsidRPr="000F575D" w:rsidRDefault="003740F5" w:rsidP="004A2072">
      <w:pPr>
        <w:pStyle w:val="af1"/>
        <w:jc w:val="both"/>
      </w:pPr>
      <w:r w:rsidRPr="000F575D">
        <w:rPr>
          <w:rStyle w:val="af"/>
        </w:rPr>
        <w:footnoteRef/>
      </w:r>
      <w:r w:rsidRPr="000F575D">
        <w:t xml:space="preserve"> </w:t>
      </w:r>
      <w:r w:rsidRPr="000F575D">
        <w:rPr>
          <w:rFonts w:eastAsia="Times New Roman"/>
          <w:bCs/>
          <w:lang w:eastAsia="ru-RU"/>
        </w:rPr>
        <w:t>Управление персоналом</w:t>
      </w:r>
      <w:r w:rsidRPr="000F575D">
        <w:rPr>
          <w:rFonts w:eastAsia="TimesNewRomanPSMT"/>
          <w:lang w:eastAsia="ru-RU"/>
        </w:rPr>
        <w:t xml:space="preserve"> / под ред. Т.Ю. Базар</w:t>
      </w:r>
      <w:r w:rsidRPr="000F575D">
        <w:rPr>
          <w:rFonts w:eastAsia="TimesNewRomanPSMT"/>
          <w:lang w:eastAsia="ru-RU"/>
        </w:rPr>
        <w:t>о</w:t>
      </w:r>
      <w:r w:rsidRPr="000F575D">
        <w:rPr>
          <w:rFonts w:eastAsia="TimesNewRomanPSMT"/>
          <w:lang w:eastAsia="ru-RU"/>
        </w:rPr>
        <w:t xml:space="preserve">ва, Б.Л. Еремина. – 3-е изд., </w:t>
      </w:r>
      <w:proofErr w:type="spellStart"/>
      <w:r w:rsidRPr="000F575D">
        <w:rPr>
          <w:rFonts w:eastAsia="TimesNewRomanPSMT"/>
          <w:lang w:eastAsia="ru-RU"/>
        </w:rPr>
        <w:t>перераб</w:t>
      </w:r>
      <w:proofErr w:type="spellEnd"/>
      <w:r w:rsidRPr="000F575D">
        <w:rPr>
          <w:rFonts w:eastAsia="TimesNewRomanPSMT"/>
          <w:lang w:eastAsia="ru-RU"/>
        </w:rPr>
        <w:t xml:space="preserve">. и доп. – М: ЮНИТИ, </w:t>
      </w:r>
      <w:r>
        <w:rPr>
          <w:rFonts w:eastAsia="TimesNewRomanPSMT"/>
          <w:lang w:eastAsia="ru-RU"/>
        </w:rPr>
        <w:t>2011</w:t>
      </w:r>
      <w:r w:rsidRPr="000F575D">
        <w:rPr>
          <w:rFonts w:eastAsia="TimesNewRomanPSMT"/>
          <w:lang w:eastAsia="ru-RU"/>
        </w:rPr>
        <w:t>. –</w:t>
      </w:r>
      <w:r>
        <w:rPr>
          <w:rFonts w:eastAsia="TimesNewRomanPSMT"/>
          <w:lang w:eastAsia="ru-RU"/>
        </w:rPr>
        <w:t xml:space="preserve"> С. 25.</w:t>
      </w:r>
    </w:p>
  </w:footnote>
  <w:footnote w:id="5">
    <w:p w:rsidR="003740F5" w:rsidRPr="007A64B9" w:rsidRDefault="003740F5" w:rsidP="004A2072">
      <w:pPr>
        <w:pStyle w:val="af1"/>
        <w:jc w:val="both"/>
      </w:pPr>
      <w:r w:rsidRPr="007A64B9">
        <w:rPr>
          <w:rStyle w:val="af"/>
        </w:rPr>
        <w:footnoteRef/>
      </w:r>
      <w:r w:rsidRPr="007A64B9">
        <w:t xml:space="preserve"> </w:t>
      </w:r>
      <w:r w:rsidRPr="007A64B9">
        <w:rPr>
          <w:lang w:eastAsia="ru-RU"/>
        </w:rPr>
        <w:t>Маслов, В.И. Стратегическое управление персоналом / В.И. Маслов. – М.: Московский международный институт эконометрики, информатики, финансов и права, 20</w:t>
      </w:r>
      <w:r>
        <w:rPr>
          <w:lang w:eastAsia="ru-RU"/>
        </w:rPr>
        <w:t>10</w:t>
      </w:r>
      <w:r w:rsidRPr="007A64B9">
        <w:rPr>
          <w:lang w:eastAsia="ru-RU"/>
        </w:rPr>
        <w:t>. –</w:t>
      </w:r>
      <w:r>
        <w:rPr>
          <w:lang w:eastAsia="ru-RU"/>
        </w:rPr>
        <w:t xml:space="preserve"> С. 90.</w:t>
      </w:r>
    </w:p>
  </w:footnote>
  <w:footnote w:id="6">
    <w:p w:rsidR="003740F5" w:rsidRDefault="003740F5" w:rsidP="004A2072">
      <w:pPr>
        <w:pStyle w:val="af1"/>
      </w:pPr>
      <w:r>
        <w:rPr>
          <w:rStyle w:val="af"/>
        </w:rPr>
        <w:footnoteRef/>
      </w:r>
      <w:r>
        <w:t xml:space="preserve"> </w:t>
      </w:r>
      <w:proofErr w:type="spellStart"/>
      <w:r>
        <w:t>Тамже</w:t>
      </w:r>
      <w:proofErr w:type="spellEnd"/>
      <w:r>
        <w:t xml:space="preserve"> – С. 92</w:t>
      </w:r>
    </w:p>
  </w:footnote>
  <w:footnote w:id="7">
    <w:p w:rsidR="003740F5" w:rsidRPr="0081133D" w:rsidRDefault="003740F5" w:rsidP="004A2072">
      <w:pPr>
        <w:pStyle w:val="af1"/>
        <w:jc w:val="both"/>
      </w:pPr>
      <w:r w:rsidRPr="0081133D">
        <w:rPr>
          <w:rStyle w:val="af"/>
        </w:rPr>
        <w:footnoteRef/>
      </w:r>
      <w:r w:rsidRPr="0081133D">
        <w:t xml:space="preserve"> Федорова, Н.В. Управление персоналом организации</w:t>
      </w:r>
      <w:r w:rsidRPr="0081133D">
        <w:rPr>
          <w:iCs/>
          <w:spacing w:val="-2"/>
        </w:rPr>
        <w:t xml:space="preserve"> </w:t>
      </w:r>
      <w:r w:rsidRPr="0081133D">
        <w:t xml:space="preserve">/ Н.В. Федорова, О.Ю. </w:t>
      </w:r>
      <w:proofErr w:type="spellStart"/>
      <w:r w:rsidRPr="0081133D">
        <w:t>Минченкова</w:t>
      </w:r>
      <w:proofErr w:type="spellEnd"/>
      <w:r w:rsidRPr="0081133D">
        <w:t xml:space="preserve">. – Изд. 2-е </w:t>
      </w:r>
      <w:proofErr w:type="spellStart"/>
      <w:r w:rsidRPr="0081133D">
        <w:t>перераб</w:t>
      </w:r>
      <w:proofErr w:type="spellEnd"/>
      <w:r w:rsidRPr="0081133D">
        <w:t>. –</w:t>
      </w:r>
      <w:r>
        <w:t xml:space="preserve"> М.: ЮНИТИ, 2011. – С. 65.</w:t>
      </w:r>
    </w:p>
  </w:footnote>
  <w:footnote w:id="8">
    <w:p w:rsidR="003740F5" w:rsidRPr="00BA17A0" w:rsidRDefault="003740F5" w:rsidP="004A2072">
      <w:pPr>
        <w:pStyle w:val="af1"/>
        <w:jc w:val="both"/>
      </w:pPr>
      <w:r w:rsidRPr="00BA17A0">
        <w:rPr>
          <w:rStyle w:val="af"/>
        </w:rPr>
        <w:footnoteRef/>
      </w:r>
      <w:r w:rsidRPr="00BA17A0">
        <w:t xml:space="preserve"> </w:t>
      </w:r>
      <w:proofErr w:type="spellStart"/>
      <w:r w:rsidRPr="00BA17A0">
        <w:t>Хамков</w:t>
      </w:r>
      <w:proofErr w:type="spellEnd"/>
      <w:r w:rsidRPr="00BA17A0">
        <w:t>, В.И. Управление персоналом организации (теория и практика)</w:t>
      </w:r>
      <w:r w:rsidRPr="00BA17A0">
        <w:rPr>
          <w:iCs/>
          <w:spacing w:val="-2"/>
        </w:rPr>
        <w:t xml:space="preserve"> </w:t>
      </w:r>
      <w:r w:rsidRPr="00BA17A0">
        <w:t>: учеб</w:t>
      </w:r>
      <w:proofErr w:type="gramStart"/>
      <w:r w:rsidRPr="00BA17A0">
        <w:t>.</w:t>
      </w:r>
      <w:proofErr w:type="gramEnd"/>
      <w:r w:rsidRPr="00BA17A0">
        <w:t xml:space="preserve"> </w:t>
      </w:r>
      <w:proofErr w:type="gramStart"/>
      <w:r w:rsidRPr="00BA17A0">
        <w:t>п</w:t>
      </w:r>
      <w:proofErr w:type="gramEnd"/>
      <w:r w:rsidRPr="00BA17A0">
        <w:t>особие. – Казань</w:t>
      </w:r>
      <w:proofErr w:type="gramStart"/>
      <w:r w:rsidRPr="00BA17A0">
        <w:t xml:space="preserve"> :</w:t>
      </w:r>
      <w:proofErr w:type="gramEnd"/>
      <w:r w:rsidRPr="00BA17A0">
        <w:t xml:space="preserve"> Изд-во Казан</w:t>
      </w:r>
      <w:proofErr w:type="gramStart"/>
      <w:r w:rsidRPr="00BA17A0">
        <w:t>.</w:t>
      </w:r>
      <w:proofErr w:type="gramEnd"/>
      <w:r w:rsidRPr="00BA17A0">
        <w:t xml:space="preserve"> </w:t>
      </w:r>
      <w:proofErr w:type="gramStart"/>
      <w:r w:rsidRPr="00BA17A0">
        <w:t>г</w:t>
      </w:r>
      <w:proofErr w:type="gramEnd"/>
      <w:r w:rsidRPr="00BA17A0">
        <w:t xml:space="preserve">ос. </w:t>
      </w:r>
      <w:proofErr w:type="spellStart"/>
      <w:r w:rsidRPr="00BA17A0">
        <w:t>техн</w:t>
      </w:r>
      <w:proofErr w:type="spellEnd"/>
      <w:r w:rsidRPr="00BA17A0">
        <w:t>. ун-та, 201</w:t>
      </w:r>
      <w:r>
        <w:t>2</w:t>
      </w:r>
      <w:r w:rsidRPr="00BA17A0">
        <w:t>. –</w:t>
      </w:r>
      <w:r>
        <w:t xml:space="preserve"> С. 91.</w:t>
      </w:r>
    </w:p>
  </w:footnote>
  <w:footnote w:id="9">
    <w:p w:rsidR="003740F5" w:rsidRPr="00BA17A0" w:rsidRDefault="003740F5" w:rsidP="004A2072">
      <w:pPr>
        <w:pStyle w:val="af1"/>
        <w:jc w:val="both"/>
      </w:pPr>
      <w:r w:rsidRPr="00BA17A0">
        <w:rPr>
          <w:rStyle w:val="af"/>
        </w:rPr>
        <w:footnoteRef/>
      </w:r>
      <w:r w:rsidRPr="00BA17A0">
        <w:t xml:space="preserve"> </w:t>
      </w:r>
      <w:proofErr w:type="spellStart"/>
      <w:r w:rsidRPr="00BA17A0">
        <w:t>Кибанов</w:t>
      </w:r>
      <w:proofErr w:type="spellEnd"/>
      <w:r w:rsidRPr="00BA17A0">
        <w:t>, А. Я. Управление персоналом организации: стратегия, марк</w:t>
      </w:r>
      <w:r w:rsidRPr="00BA17A0">
        <w:t>е</w:t>
      </w:r>
      <w:r w:rsidRPr="00BA17A0">
        <w:t xml:space="preserve">тинг, </w:t>
      </w:r>
      <w:proofErr w:type="spellStart"/>
      <w:r w:rsidRPr="00BA17A0">
        <w:t>интернализация</w:t>
      </w:r>
      <w:proofErr w:type="spellEnd"/>
      <w:r w:rsidRPr="00BA17A0">
        <w:t xml:space="preserve"> / А. Я. </w:t>
      </w:r>
      <w:proofErr w:type="spellStart"/>
      <w:r w:rsidRPr="00BA17A0">
        <w:t>Кибанов</w:t>
      </w:r>
      <w:proofErr w:type="spellEnd"/>
      <w:r w:rsidRPr="00BA17A0">
        <w:t xml:space="preserve">, И.Б. </w:t>
      </w:r>
      <w:proofErr w:type="spellStart"/>
      <w:r w:rsidRPr="00BA17A0">
        <w:t>Дуракова</w:t>
      </w:r>
      <w:proofErr w:type="spellEnd"/>
      <w:r w:rsidRPr="00BA17A0">
        <w:t>. – М.: И</w:t>
      </w:r>
      <w:r w:rsidRPr="00BA17A0">
        <w:t>Н</w:t>
      </w:r>
      <w:r w:rsidRPr="00BA17A0">
        <w:t xml:space="preserve">ФРА-М, </w:t>
      </w:r>
      <w:r>
        <w:t>2010</w:t>
      </w:r>
      <w:r w:rsidRPr="00BA17A0">
        <w:t xml:space="preserve"> –</w:t>
      </w:r>
      <w:r>
        <w:t xml:space="preserve"> С. 91.</w:t>
      </w:r>
    </w:p>
  </w:footnote>
  <w:footnote w:id="10">
    <w:p w:rsidR="003740F5" w:rsidRDefault="003740F5" w:rsidP="00FC31BA">
      <w:pPr>
        <w:pStyle w:val="13"/>
        <w:shd w:val="clear" w:color="auto" w:fill="auto"/>
        <w:ind w:left="100" w:right="-20"/>
      </w:pPr>
      <w:r>
        <w:rPr>
          <w:rStyle w:val="31"/>
          <w:vertAlign w:val="superscript"/>
        </w:rPr>
        <w:footnoteRef/>
      </w:r>
      <w:r>
        <w:rPr>
          <w:rStyle w:val="31"/>
        </w:rPr>
        <w:t xml:space="preserve"> </w:t>
      </w:r>
      <w:proofErr w:type="spellStart"/>
      <w:r>
        <w:rPr>
          <w:rStyle w:val="31"/>
        </w:rPr>
        <w:t>Сардарян</w:t>
      </w:r>
      <w:proofErr w:type="spellEnd"/>
      <w:r>
        <w:rPr>
          <w:rStyle w:val="31"/>
        </w:rPr>
        <w:t>, А.Р. Метод интервью: как правильно оценить будущего сотрудника? // Управление персоналом. - №20 (174).-2007.-С. 32-36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3."/>
      <w:lvlJc w:val="left"/>
      <w:rPr>
        <w:rFonts w:cs="Times New Roman"/>
      </w:rPr>
    </w:lvl>
    <w:lvl w:ilvl="4">
      <w:start w:val="1"/>
      <w:numFmt w:val="decimal"/>
      <w:lvlText w:val="%3."/>
      <w:lvlJc w:val="left"/>
      <w:rPr>
        <w:rFonts w:cs="Times New Roman"/>
      </w:rPr>
    </w:lvl>
    <w:lvl w:ilvl="5">
      <w:start w:val="1"/>
      <w:numFmt w:val="decimal"/>
      <w:lvlText w:val="%3."/>
      <w:lvlJc w:val="left"/>
      <w:rPr>
        <w:rFonts w:cs="Times New Roman"/>
      </w:rPr>
    </w:lvl>
    <w:lvl w:ilvl="6">
      <w:start w:val="1"/>
      <w:numFmt w:val="decimal"/>
      <w:lvlText w:val="%3."/>
      <w:lvlJc w:val="left"/>
      <w:rPr>
        <w:rFonts w:cs="Times New Roman"/>
      </w:rPr>
    </w:lvl>
    <w:lvl w:ilvl="7">
      <w:start w:val="1"/>
      <w:numFmt w:val="decimal"/>
      <w:lvlText w:val="%3."/>
      <w:lvlJc w:val="left"/>
      <w:rPr>
        <w:rFonts w:cs="Times New Roman"/>
      </w:rPr>
    </w:lvl>
    <w:lvl w:ilvl="8">
      <w:start w:val="1"/>
      <w:numFmt w:val="decimal"/>
      <w:lvlText w:val="%3."/>
      <w:lvlJc w:val="left"/>
      <w:rPr>
        <w:rFonts w:cs="Times New Roman"/>
      </w:rPr>
    </w:lvl>
  </w:abstractNum>
  <w:abstractNum w:abstractNumId="2">
    <w:nsid w:val="024E222F"/>
    <w:multiLevelType w:val="hybridMultilevel"/>
    <w:tmpl w:val="40E60A20"/>
    <w:lvl w:ilvl="0" w:tplc="44B42D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EB017E"/>
    <w:multiLevelType w:val="hybridMultilevel"/>
    <w:tmpl w:val="B6988E18"/>
    <w:lvl w:ilvl="0" w:tplc="720C97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30FC6693"/>
    <w:multiLevelType w:val="hybridMultilevel"/>
    <w:tmpl w:val="ADA07100"/>
    <w:lvl w:ilvl="0" w:tplc="F6108594">
      <w:start w:val="1"/>
      <w:numFmt w:val="bullet"/>
      <w:lvlText w:val=""/>
      <w:lvlJc w:val="left"/>
      <w:pPr>
        <w:tabs>
          <w:tab w:val="num" w:pos="1276"/>
        </w:tabs>
        <w:ind w:left="709" w:firstLine="0"/>
      </w:pPr>
      <w:rPr>
        <w:rFonts w:ascii="Symbol" w:hAnsi="Symbol" w:hint="default"/>
        <w:b w:val="0"/>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9CB102A"/>
    <w:multiLevelType w:val="hybridMultilevel"/>
    <w:tmpl w:val="9D263A02"/>
    <w:lvl w:ilvl="0" w:tplc="62EEC7B6">
      <w:start w:val="1"/>
      <w:numFmt w:val="bullet"/>
      <w:lvlText w:val="­"/>
      <w:lvlJc w:val="left"/>
      <w:pPr>
        <w:tabs>
          <w:tab w:val="num" w:pos="284"/>
        </w:tabs>
        <w:ind w:left="284" w:firstLine="76"/>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E64D93"/>
    <w:multiLevelType w:val="hybridMultilevel"/>
    <w:tmpl w:val="8A6E23E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FB1D73"/>
    <w:multiLevelType w:val="hybridMultilevel"/>
    <w:tmpl w:val="E194A66E"/>
    <w:lvl w:ilvl="0" w:tplc="1FCACC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03503C"/>
    <w:multiLevelType w:val="hybridMultilevel"/>
    <w:tmpl w:val="8766D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EF72305"/>
    <w:multiLevelType w:val="hybridMultilevel"/>
    <w:tmpl w:val="3DECEC0A"/>
    <w:lvl w:ilvl="0" w:tplc="720C97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E1C11"/>
    <w:rsid w:val="003740F5"/>
    <w:rsid w:val="00405A45"/>
    <w:rsid w:val="00474123"/>
    <w:rsid w:val="004A2072"/>
    <w:rsid w:val="004D57E3"/>
    <w:rsid w:val="00927417"/>
    <w:rsid w:val="00A95498"/>
    <w:rsid w:val="00AF2731"/>
    <w:rsid w:val="00DE1C11"/>
    <w:rsid w:val="00FC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231"/>
        <o:r id="V:Rule2" type="connector" idref="#AutoShape 209"/>
        <o:r id="V:Rule3" type="connector" idref="#AutoShape 212"/>
        <o:r id="V:Rule4" type="connector" idref="#AutoShape 210"/>
        <o:r id="V:Rule5" type="connector" idref="#AutoShape 214"/>
        <o:r id="V:Rule6" type="connector" idref="#AutoShape 218"/>
        <o:r id="V:Rule7" type="connector" idref="#AutoShape 216"/>
        <o:r id="V:Rule8" type="connector" idref="#AutoShape 71"/>
        <o:r id="V:Rule9" type="connector" idref="#_x0000_s1046"/>
        <o:r id="V:Rule10" type="connector" idref="#AutoShape 207"/>
        <o:r id="V:Rule11" type="connector" idref="#AutoShape 44"/>
        <o:r id="V:Rule12" type="connector" idref="#AutoShape 232"/>
        <o:r id="V:Rule13" type="connector" idref="#AutoShape 221"/>
        <o:r id="V:Rule14" type="connector" idref="#_x0000_s1053"/>
        <o:r id="V:Rule15" type="connector" idref="#AutoShape 72"/>
        <o:r id="V:Rule16" type="connector" idref="#AutoShape 69"/>
        <o:r id="V:Rule17" type="connector" idref="#AutoShape 213"/>
        <o:r id="V:Rule18" type="connector" idref="#AutoShape 215"/>
        <o:r id="V:Rule19" type="connector" idref="#AutoShape 73"/>
        <o:r id="V:Rule20" type="connector" idref="#AutoShape 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11"/>
  </w:style>
  <w:style w:type="paragraph" w:styleId="1">
    <w:name w:val="heading 1"/>
    <w:basedOn w:val="a"/>
    <w:next w:val="a"/>
    <w:link w:val="10"/>
    <w:uiPriority w:val="9"/>
    <w:qFormat/>
    <w:rsid w:val="00DE1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C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1C11"/>
    <w:rPr>
      <w:rFonts w:asciiTheme="majorHAnsi" w:eastAsiaTheme="majorEastAsia" w:hAnsiTheme="majorHAnsi" w:cstheme="majorBidi"/>
      <w:b/>
      <w:bCs/>
      <w:color w:val="4F81BD" w:themeColor="accent1"/>
      <w:sz w:val="26"/>
      <w:szCs w:val="26"/>
    </w:rPr>
  </w:style>
  <w:style w:type="paragraph" w:styleId="a3">
    <w:name w:val="Body Text"/>
    <w:basedOn w:val="a"/>
    <w:link w:val="a4"/>
    <w:rsid w:val="00DE1C11"/>
    <w:pPr>
      <w:suppressAutoHyphens/>
      <w:spacing w:after="0" w:line="240" w:lineRule="auto"/>
    </w:pPr>
    <w:rPr>
      <w:rFonts w:ascii="Courier New" w:eastAsia="Times New Roman" w:hAnsi="Courier New" w:cs="Courier New"/>
      <w:szCs w:val="24"/>
      <w:lang w:eastAsia="ar-SA"/>
    </w:rPr>
  </w:style>
  <w:style w:type="character" w:customStyle="1" w:styleId="a4">
    <w:name w:val="Основной текст Знак"/>
    <w:basedOn w:val="a0"/>
    <w:link w:val="a3"/>
    <w:rsid w:val="00DE1C11"/>
    <w:rPr>
      <w:rFonts w:ascii="Courier New" w:eastAsia="Times New Roman" w:hAnsi="Courier New" w:cs="Courier New"/>
      <w:szCs w:val="24"/>
      <w:lang w:eastAsia="ar-SA"/>
    </w:rPr>
  </w:style>
  <w:style w:type="paragraph" w:styleId="a5">
    <w:name w:val="Normal (Web)"/>
    <w:aliases w:val="Обычный (Web),Обычный (Web)1,Знак,Основной текст с отступом 22,Знак Знак,Знак Знак Знак,Основной текст с отступом 23,Знак Знак Знак Знак Знак Знак Знак Знак Знак,Обычный (веб)2,Знак1,Обычный (Web) Знак Знак Знак Знак"/>
    <w:basedOn w:val="a"/>
    <w:link w:val="a6"/>
    <w:uiPriority w:val="99"/>
    <w:unhideWhenUsed/>
    <w:qFormat/>
    <w:rsid w:val="00DE1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uiPriority w:val="99"/>
    <w:rsid w:val="00DE1C11"/>
    <w:rPr>
      <w:rFonts w:ascii="Times New Roman" w:hAnsi="Times New Roman" w:cs="Times New Roman"/>
      <w:b/>
      <w:bCs/>
      <w:sz w:val="27"/>
      <w:szCs w:val="27"/>
      <w:shd w:val="clear" w:color="auto" w:fill="FFFFFF"/>
    </w:rPr>
  </w:style>
  <w:style w:type="paragraph" w:customStyle="1" w:styleId="30">
    <w:name w:val="Заголовок №3"/>
    <w:basedOn w:val="a"/>
    <w:link w:val="3"/>
    <w:uiPriority w:val="99"/>
    <w:rsid w:val="00DE1C11"/>
    <w:pPr>
      <w:shd w:val="clear" w:color="auto" w:fill="FFFFFF"/>
      <w:spacing w:after="0" w:line="475" w:lineRule="exact"/>
      <w:jc w:val="both"/>
      <w:outlineLvl w:val="2"/>
    </w:pPr>
    <w:rPr>
      <w:rFonts w:ascii="Times New Roman" w:hAnsi="Times New Roman" w:cs="Times New Roman"/>
      <w:b/>
      <w:bCs/>
      <w:sz w:val="27"/>
      <w:szCs w:val="27"/>
    </w:rPr>
  </w:style>
  <w:style w:type="character" w:customStyle="1" w:styleId="a6">
    <w:name w:val="Обычный (веб) Знак"/>
    <w:aliases w:val="Обычный (Web) Знак,Обычный (Web)1 Знак,Знак Знак1,Основной текст с отступом 22 Знак,Знак Знак Знак1,Знак Знак Знак Знак,Основной текст с отступом 23 Знак,Знак Знак Знак Знак Знак Знак Знак Знак Знак Знак,Обычный (веб)2 Знак,Знак1 Знак"/>
    <w:link w:val="a5"/>
    <w:uiPriority w:val="99"/>
    <w:locked/>
    <w:rsid w:val="00DE1C11"/>
    <w:rPr>
      <w:rFonts w:ascii="Times New Roman" w:eastAsia="Times New Roman" w:hAnsi="Times New Roman" w:cs="Times New Roman"/>
      <w:sz w:val="24"/>
      <w:szCs w:val="24"/>
      <w:lang w:eastAsia="ru-RU"/>
    </w:rPr>
  </w:style>
  <w:style w:type="character" w:customStyle="1" w:styleId="a7">
    <w:name w:val="Подпись к таблице_"/>
    <w:basedOn w:val="a0"/>
    <w:link w:val="11"/>
    <w:uiPriority w:val="99"/>
    <w:rsid w:val="00DE1C11"/>
    <w:rPr>
      <w:rFonts w:ascii="Times New Roman" w:hAnsi="Times New Roman" w:cs="Times New Roman"/>
      <w:sz w:val="18"/>
      <w:szCs w:val="18"/>
      <w:shd w:val="clear" w:color="auto" w:fill="FFFFFF"/>
    </w:rPr>
  </w:style>
  <w:style w:type="paragraph" w:customStyle="1" w:styleId="11">
    <w:name w:val="Подпись к таблице1"/>
    <w:basedOn w:val="a"/>
    <w:link w:val="a7"/>
    <w:uiPriority w:val="99"/>
    <w:rsid w:val="00DE1C11"/>
    <w:pPr>
      <w:shd w:val="clear" w:color="auto" w:fill="FFFFFF"/>
      <w:spacing w:after="0" w:line="226" w:lineRule="exact"/>
      <w:jc w:val="both"/>
    </w:pPr>
    <w:rPr>
      <w:rFonts w:ascii="Times New Roman" w:hAnsi="Times New Roman" w:cs="Times New Roman"/>
      <w:sz w:val="18"/>
      <w:szCs w:val="18"/>
    </w:rPr>
  </w:style>
  <w:style w:type="character" w:customStyle="1" w:styleId="110">
    <w:name w:val="Основной текст (11)_"/>
    <w:basedOn w:val="a0"/>
    <w:link w:val="111"/>
    <w:uiPriority w:val="99"/>
    <w:rsid w:val="00DE1C11"/>
    <w:rPr>
      <w:rFonts w:ascii="Times New Roman" w:hAnsi="Times New Roman" w:cs="Times New Roman"/>
      <w:i/>
      <w:iCs/>
      <w:sz w:val="27"/>
      <w:szCs w:val="27"/>
      <w:shd w:val="clear" w:color="auto" w:fill="FFFFFF"/>
    </w:rPr>
  </w:style>
  <w:style w:type="paragraph" w:customStyle="1" w:styleId="111">
    <w:name w:val="Основной текст (11)1"/>
    <w:basedOn w:val="a"/>
    <w:link w:val="110"/>
    <w:uiPriority w:val="99"/>
    <w:rsid w:val="00DE1C11"/>
    <w:pPr>
      <w:shd w:val="clear" w:color="auto" w:fill="FFFFFF"/>
      <w:spacing w:after="0" w:line="240" w:lineRule="atLeast"/>
    </w:pPr>
    <w:rPr>
      <w:rFonts w:ascii="Times New Roman" w:hAnsi="Times New Roman" w:cs="Times New Roman"/>
      <w:i/>
      <w:iCs/>
      <w:sz w:val="27"/>
      <w:szCs w:val="27"/>
    </w:rPr>
  </w:style>
  <w:style w:type="character" w:customStyle="1" w:styleId="a8">
    <w:name w:val="Подпись к картинке_"/>
    <w:basedOn w:val="a0"/>
    <w:link w:val="12"/>
    <w:uiPriority w:val="99"/>
    <w:rsid w:val="00DE1C11"/>
    <w:rPr>
      <w:rFonts w:ascii="Times New Roman" w:hAnsi="Times New Roman" w:cs="Times New Roman"/>
      <w:i/>
      <w:iCs/>
      <w:sz w:val="27"/>
      <w:szCs w:val="27"/>
      <w:shd w:val="clear" w:color="auto" w:fill="FFFFFF"/>
    </w:rPr>
  </w:style>
  <w:style w:type="paragraph" w:customStyle="1" w:styleId="12">
    <w:name w:val="Подпись к картинке1"/>
    <w:basedOn w:val="a"/>
    <w:link w:val="a8"/>
    <w:uiPriority w:val="99"/>
    <w:rsid w:val="00DE1C11"/>
    <w:pPr>
      <w:shd w:val="clear" w:color="auto" w:fill="FFFFFF"/>
      <w:spacing w:after="0" w:line="322" w:lineRule="exact"/>
      <w:ind w:hanging="1940"/>
    </w:pPr>
    <w:rPr>
      <w:rFonts w:ascii="Times New Roman" w:hAnsi="Times New Roman" w:cs="Times New Roman"/>
      <w:i/>
      <w:iCs/>
      <w:sz w:val="27"/>
      <w:szCs w:val="27"/>
    </w:rPr>
  </w:style>
  <w:style w:type="character" w:customStyle="1" w:styleId="a9">
    <w:name w:val="Подпись к картинке"/>
    <w:basedOn w:val="a8"/>
    <w:uiPriority w:val="99"/>
    <w:rsid w:val="00DE1C11"/>
  </w:style>
  <w:style w:type="paragraph" w:styleId="aa">
    <w:name w:val="List Paragraph"/>
    <w:basedOn w:val="a"/>
    <w:uiPriority w:val="34"/>
    <w:qFormat/>
    <w:rsid w:val="00DE1C11"/>
    <w:pPr>
      <w:ind w:left="720"/>
      <w:contextualSpacing/>
    </w:pPr>
  </w:style>
  <w:style w:type="character" w:styleId="ab">
    <w:name w:val="Hyperlink"/>
    <w:uiPriority w:val="99"/>
    <w:rsid w:val="00DE1C11"/>
    <w:rPr>
      <w:color w:val="auto"/>
      <w:sz w:val="28"/>
      <w:szCs w:val="28"/>
      <w:u w:val="single"/>
      <w:vertAlign w:val="baseline"/>
    </w:rPr>
  </w:style>
  <w:style w:type="paragraph" w:styleId="ac">
    <w:name w:val="No Spacing"/>
    <w:uiPriority w:val="1"/>
    <w:qFormat/>
    <w:rsid w:val="00DE1C11"/>
    <w:pPr>
      <w:spacing w:after="0" w:line="240" w:lineRule="auto"/>
    </w:pPr>
  </w:style>
  <w:style w:type="paragraph" w:styleId="ad">
    <w:name w:val="Balloon Text"/>
    <w:basedOn w:val="a"/>
    <w:link w:val="ae"/>
    <w:uiPriority w:val="99"/>
    <w:semiHidden/>
    <w:unhideWhenUsed/>
    <w:rsid w:val="00DE1C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1C11"/>
    <w:rPr>
      <w:rFonts w:ascii="Tahoma" w:hAnsi="Tahoma" w:cs="Tahoma"/>
      <w:sz w:val="16"/>
      <w:szCs w:val="16"/>
    </w:rPr>
  </w:style>
  <w:style w:type="character" w:styleId="af">
    <w:name w:val="footnote reference"/>
    <w:basedOn w:val="a0"/>
    <w:semiHidden/>
    <w:rsid w:val="004A2072"/>
    <w:rPr>
      <w:vertAlign w:val="superscript"/>
    </w:rPr>
  </w:style>
  <w:style w:type="table" w:styleId="af0">
    <w:name w:val="Table Grid"/>
    <w:basedOn w:val="a1"/>
    <w:rsid w:val="004A207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semiHidden/>
    <w:rsid w:val="004A2072"/>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af2">
    <w:name w:val="Текст сноски Знак"/>
    <w:basedOn w:val="a0"/>
    <w:link w:val="af1"/>
    <w:semiHidden/>
    <w:rsid w:val="004A2072"/>
    <w:rPr>
      <w:rFonts w:ascii="Times New Roman" w:eastAsia="SimSun" w:hAnsi="Times New Roman" w:cs="Times New Roman"/>
      <w:sz w:val="20"/>
      <w:szCs w:val="20"/>
      <w:lang w:eastAsia="zh-CN"/>
    </w:rPr>
  </w:style>
  <w:style w:type="character" w:customStyle="1" w:styleId="af3">
    <w:name w:val="Сноска_"/>
    <w:basedOn w:val="a0"/>
    <w:link w:val="13"/>
    <w:uiPriority w:val="99"/>
    <w:rsid w:val="00FC31BA"/>
    <w:rPr>
      <w:rFonts w:ascii="Times New Roman" w:hAnsi="Times New Roman" w:cs="Times New Roman"/>
      <w:sz w:val="18"/>
      <w:szCs w:val="18"/>
      <w:shd w:val="clear" w:color="auto" w:fill="FFFFFF"/>
    </w:rPr>
  </w:style>
  <w:style w:type="paragraph" w:customStyle="1" w:styleId="13">
    <w:name w:val="Сноска1"/>
    <w:basedOn w:val="a"/>
    <w:link w:val="af3"/>
    <w:uiPriority w:val="99"/>
    <w:rsid w:val="00FC31BA"/>
    <w:pPr>
      <w:shd w:val="clear" w:color="auto" w:fill="FFFFFF"/>
      <w:spacing w:after="0" w:line="226" w:lineRule="exact"/>
      <w:jc w:val="both"/>
    </w:pPr>
    <w:rPr>
      <w:rFonts w:ascii="Times New Roman" w:hAnsi="Times New Roman" w:cs="Times New Roman"/>
      <w:sz w:val="18"/>
      <w:szCs w:val="18"/>
    </w:rPr>
  </w:style>
  <w:style w:type="character" w:customStyle="1" w:styleId="31">
    <w:name w:val="Сноска3"/>
    <w:basedOn w:val="af3"/>
    <w:uiPriority w:val="99"/>
    <w:rsid w:val="00FC31BA"/>
  </w:style>
  <w:style w:type="character" w:customStyle="1" w:styleId="6">
    <w:name w:val="Основной текст (6)_"/>
    <w:basedOn w:val="a0"/>
    <w:link w:val="61"/>
    <w:uiPriority w:val="99"/>
    <w:rsid w:val="00FC31BA"/>
    <w:rPr>
      <w:rFonts w:ascii="Times New Roman" w:hAnsi="Times New Roman"/>
      <w:b/>
      <w:bCs/>
      <w:sz w:val="19"/>
      <w:szCs w:val="19"/>
      <w:shd w:val="clear" w:color="auto" w:fill="FFFFFF"/>
    </w:rPr>
  </w:style>
  <w:style w:type="paragraph" w:customStyle="1" w:styleId="61">
    <w:name w:val="Основной текст (6)1"/>
    <w:basedOn w:val="a"/>
    <w:link w:val="6"/>
    <w:uiPriority w:val="99"/>
    <w:rsid w:val="00FC31BA"/>
    <w:pPr>
      <w:shd w:val="clear" w:color="auto" w:fill="FFFFFF"/>
      <w:spacing w:after="0" w:line="235" w:lineRule="exact"/>
      <w:ind w:hanging="320"/>
      <w:jc w:val="both"/>
    </w:pPr>
    <w:rPr>
      <w:rFonts w:ascii="Times New Roman" w:hAnsi="Times New Roman"/>
      <w:b/>
      <w:bCs/>
      <w:sz w:val="19"/>
      <w:szCs w:val="19"/>
    </w:rPr>
  </w:style>
  <w:style w:type="character" w:customStyle="1" w:styleId="636">
    <w:name w:val="Основной текст (6)36"/>
    <w:basedOn w:val="6"/>
    <w:uiPriority w:val="99"/>
    <w:rsid w:val="00FC31BA"/>
    <w:rPr>
      <w:rFonts w:cs="Times New Roman"/>
      <w:spacing w:val="0"/>
      <w:sz w:val="23"/>
      <w:szCs w:val="23"/>
    </w:rPr>
  </w:style>
  <w:style w:type="paragraph" w:styleId="af4">
    <w:name w:val="TOC Heading"/>
    <w:basedOn w:val="1"/>
    <w:next w:val="a"/>
    <w:uiPriority w:val="39"/>
    <w:semiHidden/>
    <w:unhideWhenUsed/>
    <w:qFormat/>
    <w:rsid w:val="003740F5"/>
    <w:pPr>
      <w:outlineLvl w:val="9"/>
    </w:pPr>
  </w:style>
  <w:style w:type="paragraph" w:styleId="14">
    <w:name w:val="toc 1"/>
    <w:basedOn w:val="a"/>
    <w:next w:val="a"/>
    <w:autoRedefine/>
    <w:uiPriority w:val="39"/>
    <w:unhideWhenUsed/>
    <w:rsid w:val="003740F5"/>
    <w:pPr>
      <w:spacing w:after="100"/>
    </w:pPr>
  </w:style>
  <w:style w:type="paragraph" w:styleId="32">
    <w:name w:val="toc 3"/>
    <w:basedOn w:val="a"/>
    <w:next w:val="a"/>
    <w:autoRedefine/>
    <w:uiPriority w:val="39"/>
    <w:unhideWhenUsed/>
    <w:rsid w:val="003740F5"/>
    <w:pPr>
      <w:spacing w:after="100"/>
      <w:ind w:left="440"/>
    </w:pPr>
  </w:style>
  <w:style w:type="paragraph" w:styleId="21">
    <w:name w:val="toc 2"/>
    <w:basedOn w:val="a"/>
    <w:next w:val="a"/>
    <w:autoRedefine/>
    <w:uiPriority w:val="39"/>
    <w:unhideWhenUsed/>
    <w:rsid w:val="003740F5"/>
    <w:pPr>
      <w:spacing w:after="100"/>
      <w:ind w:left="220"/>
    </w:pPr>
  </w:style>
  <w:style w:type="paragraph" w:styleId="af5">
    <w:name w:val="header"/>
    <w:basedOn w:val="a"/>
    <w:link w:val="af6"/>
    <w:uiPriority w:val="99"/>
    <w:semiHidden/>
    <w:unhideWhenUsed/>
    <w:rsid w:val="003740F5"/>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740F5"/>
  </w:style>
  <w:style w:type="paragraph" w:styleId="af7">
    <w:name w:val="footer"/>
    <w:basedOn w:val="a"/>
    <w:link w:val="af8"/>
    <w:uiPriority w:val="99"/>
    <w:unhideWhenUsed/>
    <w:rsid w:val="003740F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74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tradivarius_(Inditex)"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Inditex"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8%D1%81%D0%BF%D0%B0%D0%BD%D0%B8%D1%8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Лист5!$B$38:$B$39</c:f>
              <c:strCache>
                <c:ptCount val="1"/>
                <c:pt idx="0">
                  <c:v>2013г.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Лист5!$B$40:$B$43</c:f>
              <c:numCache>
                <c:formatCode>General</c:formatCode>
                <c:ptCount val="4"/>
                <c:pt idx="0">
                  <c:v>33248</c:v>
                </c:pt>
                <c:pt idx="1">
                  <c:v>35723</c:v>
                </c:pt>
                <c:pt idx="2">
                  <c:v>34937</c:v>
                </c:pt>
                <c:pt idx="3">
                  <c:v>786</c:v>
                </c:pt>
              </c:numCache>
            </c:numRef>
          </c:val>
        </c:ser>
        <c:ser>
          <c:idx val="1"/>
          <c:order val="1"/>
          <c:tx>
            <c:strRef>
              <c:f>Лист5!$C$38:$C$39</c:f>
              <c:strCache>
                <c:ptCount val="1"/>
                <c:pt idx="0">
                  <c:v>2014г.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Лист5!$C$40:$C$43</c:f>
              <c:numCache>
                <c:formatCode>General</c:formatCode>
                <c:ptCount val="4"/>
                <c:pt idx="0">
                  <c:v>29466</c:v>
                </c:pt>
                <c:pt idx="1">
                  <c:v>43535</c:v>
                </c:pt>
                <c:pt idx="2">
                  <c:v>43137</c:v>
                </c:pt>
                <c:pt idx="3">
                  <c:v>398</c:v>
                </c:pt>
              </c:numCache>
            </c:numRef>
          </c:val>
        </c:ser>
        <c:ser>
          <c:idx val="2"/>
          <c:order val="2"/>
          <c:tx>
            <c:strRef>
              <c:f>Лист5!$D$38:$D$39</c:f>
              <c:strCache>
                <c:ptCount val="1"/>
                <c:pt idx="0">
                  <c:v>2015г.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Лист5!$D$40:$D$43</c:f>
              <c:numCache>
                <c:formatCode>General</c:formatCode>
                <c:ptCount val="4"/>
                <c:pt idx="0">
                  <c:v>35589</c:v>
                </c:pt>
                <c:pt idx="1">
                  <c:v>40962</c:v>
                </c:pt>
                <c:pt idx="2">
                  <c:v>37915</c:v>
                </c:pt>
                <c:pt idx="3">
                  <c:v>3047</c:v>
                </c:pt>
              </c:numCache>
            </c:numRef>
          </c:val>
        </c:ser>
        <c:shape val="box"/>
        <c:axId val="170251008"/>
        <c:axId val="170252928"/>
        <c:axId val="0"/>
      </c:bar3DChart>
      <c:catAx>
        <c:axId val="170251008"/>
        <c:scaling>
          <c:orientation val="minMax"/>
        </c:scaling>
        <c:axPos val="b"/>
        <c:numFmt formatCode="General" sourceLinked="0"/>
        <c:tickLblPos val="nextTo"/>
        <c:crossAx val="170252928"/>
        <c:crosses val="autoZero"/>
        <c:auto val="1"/>
        <c:lblAlgn val="ctr"/>
        <c:lblOffset val="100"/>
      </c:catAx>
      <c:valAx>
        <c:axId val="170252928"/>
        <c:scaling>
          <c:orientation val="minMax"/>
        </c:scaling>
        <c:axPos val="l"/>
        <c:majorGridlines/>
        <c:numFmt formatCode="General" sourceLinked="1"/>
        <c:tickLblPos val="nextTo"/>
        <c:crossAx val="1702510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6435643564356451"/>
          <c:y val="0.21562499999999998"/>
          <c:w val="0.34257425742574266"/>
          <c:h val="0.54062500000000024"/>
        </c:manualLayout>
      </c:layout>
      <c:pieChart>
        <c:varyColors val="1"/>
        <c:ser>
          <c:idx val="0"/>
          <c:order val="0"/>
          <c:tx>
            <c:strRef>
              <c:f>Sheet1!$A$2</c:f>
              <c:strCache>
                <c:ptCount val="1"/>
              </c:strCache>
            </c:strRef>
          </c:tx>
          <c:spPr>
            <a:solidFill>
              <a:srgbClr val="9999FF"/>
            </a:solidFill>
            <a:ln w="12708">
              <a:solidFill>
                <a:srgbClr val="000000"/>
              </a:solidFill>
              <a:prstDash val="solid"/>
            </a:ln>
          </c:spPr>
          <c:dPt>
            <c:idx val="1"/>
            <c:spPr>
              <a:solidFill>
                <a:srgbClr val="993366"/>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8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Sheet1!$B$2:$H$2</c:f>
              <c:numCache>
                <c:formatCode>General</c:formatCode>
                <c:ptCount val="7"/>
                <c:pt idx="0">
                  <c:v>4</c:v>
                </c:pt>
                <c:pt idx="1">
                  <c:v>18</c:v>
                </c:pt>
                <c:pt idx="2">
                  <c:v>24</c:v>
                </c:pt>
                <c:pt idx="3">
                  <c:v>14</c:v>
                </c:pt>
                <c:pt idx="4">
                  <c:v>7</c:v>
                </c:pt>
                <c:pt idx="5">
                  <c:v>2</c:v>
                </c:pt>
                <c:pt idx="6">
                  <c:v>1</c:v>
                </c:pt>
              </c:numCache>
            </c:numRef>
          </c:val>
        </c:ser>
        <c:ser>
          <c:idx val="1"/>
          <c:order val="1"/>
          <c:tx>
            <c:strRef>
              <c:f>Sheet1!$A$3</c:f>
              <c:strCache>
                <c:ptCount val="1"/>
              </c:strCache>
            </c:strRef>
          </c:tx>
          <c:spPr>
            <a:solidFill>
              <a:srgbClr val="993366"/>
            </a:solidFill>
            <a:ln w="12708">
              <a:solidFill>
                <a:srgbClr val="000000"/>
              </a:solidFill>
              <a:prstDash val="solid"/>
            </a:ln>
          </c:spPr>
          <c:dPt>
            <c:idx val="0"/>
            <c:spPr>
              <a:solidFill>
                <a:srgbClr val="9999FF"/>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1126"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8">
              <a:solidFill>
                <a:srgbClr val="000000"/>
              </a:solidFill>
              <a:prstDash val="solid"/>
            </a:ln>
          </c:spPr>
          <c:dPt>
            <c:idx val="0"/>
            <c:spPr>
              <a:solidFill>
                <a:srgbClr val="9999FF"/>
              </a:solidFill>
              <a:ln w="12708">
                <a:solidFill>
                  <a:srgbClr val="000000"/>
                </a:solidFill>
                <a:prstDash val="solid"/>
              </a:ln>
            </c:spPr>
          </c:dPt>
          <c:dPt>
            <c:idx val="1"/>
            <c:spPr>
              <a:solidFill>
                <a:srgbClr val="993366"/>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1126"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Sheet1!$B$4:$H$4</c:f>
              <c:numCache>
                <c:formatCode>General</c:formatCode>
                <c:ptCount val="7"/>
              </c:numCache>
            </c:numRef>
          </c:val>
        </c:ser>
        <c:dLbls>
          <c:showCatName val="1"/>
          <c:showPercent val="1"/>
        </c:dLbls>
        <c:firstSliceAng val="110"/>
      </c:pieChart>
      <c:spPr>
        <a:solidFill>
          <a:srgbClr val="FFFFFF"/>
        </a:solidFill>
        <a:ln w="25415">
          <a:noFill/>
        </a:ln>
      </c:spPr>
    </c:plotArea>
    <c:plotVisOnly val="1"/>
    <c:dispBlanksAs val="zero"/>
  </c:chart>
  <c:spPr>
    <a:solidFill>
      <a:srgbClr val="FFFFFF"/>
    </a:solidFill>
    <a:ln>
      <a:noFill/>
    </a:ln>
  </c:spPr>
  <c:txPr>
    <a:bodyPr/>
    <a:lstStyle/>
    <a:p>
      <a:pPr>
        <a:defRPr sz="1126"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6579330422125177E-2"/>
          <c:y val="6.666666666666668E-2"/>
          <c:w val="0.8413391557496358"/>
          <c:h val="0.82666666666666677"/>
        </c:manualLayout>
      </c:layout>
      <c:barChart>
        <c:barDir val="col"/>
        <c:grouping val="stacked"/>
        <c:ser>
          <c:idx val="0"/>
          <c:order val="0"/>
          <c:tx>
            <c:strRef>
              <c:f>Sheet1!$A$2</c:f>
              <c:strCache>
                <c:ptCount val="1"/>
                <c:pt idx="0">
                  <c:v>Мужчины</c:v>
                </c:pt>
              </c:strCache>
            </c:strRef>
          </c:tx>
          <c:spPr>
            <a:solidFill>
              <a:srgbClr val="9999FF"/>
            </a:solidFill>
            <a:ln w="12696">
              <a:solidFill>
                <a:srgbClr val="000000"/>
              </a:solidFill>
              <a:prstDash val="solid"/>
            </a:ln>
          </c:spPr>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Sheet1!$B$2:$H$2</c:f>
              <c:numCache>
                <c:formatCode>General</c:formatCode>
                <c:ptCount val="7"/>
                <c:pt idx="0">
                  <c:v>3</c:v>
                </c:pt>
                <c:pt idx="1">
                  <c:v>14</c:v>
                </c:pt>
                <c:pt idx="2">
                  <c:v>14</c:v>
                </c:pt>
                <c:pt idx="3">
                  <c:v>10</c:v>
                </c:pt>
                <c:pt idx="4">
                  <c:v>6</c:v>
                </c:pt>
                <c:pt idx="5">
                  <c:v>1</c:v>
                </c:pt>
                <c:pt idx="6">
                  <c:v>0</c:v>
                </c:pt>
              </c:numCache>
            </c:numRef>
          </c:val>
        </c:ser>
        <c:ser>
          <c:idx val="1"/>
          <c:order val="1"/>
          <c:tx>
            <c:strRef>
              <c:f>Sheet1!$A$3</c:f>
              <c:strCache>
                <c:ptCount val="1"/>
                <c:pt idx="0">
                  <c:v>Женщины</c:v>
                </c:pt>
              </c:strCache>
            </c:strRef>
          </c:tx>
          <c:spPr>
            <a:solidFill>
              <a:srgbClr val="993366"/>
            </a:solidFill>
            <a:ln w="12696">
              <a:solidFill>
                <a:srgbClr val="000000"/>
              </a:solidFill>
              <a:prstDash val="solid"/>
            </a:ln>
          </c:spPr>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Sheet1!$B$3:$H$3</c:f>
              <c:numCache>
                <c:formatCode>General</c:formatCode>
                <c:ptCount val="7"/>
                <c:pt idx="0">
                  <c:v>1</c:v>
                </c:pt>
                <c:pt idx="1">
                  <c:v>4</c:v>
                </c:pt>
                <c:pt idx="2">
                  <c:v>10</c:v>
                </c:pt>
                <c:pt idx="3">
                  <c:v>4</c:v>
                </c:pt>
                <c:pt idx="4">
                  <c:v>1</c:v>
                </c:pt>
                <c:pt idx="5">
                  <c:v>1</c:v>
                </c:pt>
                <c:pt idx="6">
                  <c:v>1</c:v>
                </c:pt>
              </c:numCache>
            </c:numRef>
          </c:val>
        </c:ser>
        <c:overlap val="100"/>
        <c:axId val="270718848"/>
        <c:axId val="270720384"/>
      </c:barChart>
      <c:catAx>
        <c:axId val="270718848"/>
        <c:scaling>
          <c:orientation val="minMax"/>
        </c:scaling>
        <c:axPos val="b"/>
        <c:numFmt formatCode="General" sourceLinked="1"/>
        <c:tickLblPos val="nextTo"/>
        <c:spPr>
          <a:ln w="3174">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270720384"/>
        <c:crosses val="autoZero"/>
        <c:auto val="1"/>
        <c:lblAlgn val="ctr"/>
        <c:lblOffset val="100"/>
        <c:tickLblSkip val="1"/>
        <c:tickMarkSkip val="1"/>
      </c:catAx>
      <c:valAx>
        <c:axId val="27072038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270718848"/>
        <c:crosses val="autoZero"/>
        <c:crossBetween val="between"/>
      </c:valAx>
      <c:spPr>
        <a:solidFill>
          <a:srgbClr val="FFFFFF"/>
        </a:solidFill>
        <a:ln w="25393">
          <a:noFill/>
        </a:ln>
      </c:spPr>
    </c:plotArea>
    <c:legend>
      <c:legendPos val="r"/>
      <c:layout>
        <c:manualLayout>
          <c:xMode val="edge"/>
          <c:yMode val="edge"/>
          <c:x val="0.90538573508005837"/>
          <c:y val="0.4300000000000001"/>
          <c:w val="8.8791848617176192E-2"/>
          <c:h val="9.666666666666672E-2"/>
        </c:manualLayout>
      </c:layout>
      <c:spPr>
        <a:noFill/>
        <a:ln w="3174">
          <a:solidFill>
            <a:srgbClr val="000000"/>
          </a:solidFill>
          <a:prstDash val="solid"/>
        </a:ln>
      </c:spPr>
      <c:txPr>
        <a:bodyPr/>
        <a:lstStyle/>
        <a:p>
          <a:pPr>
            <a:defRPr sz="48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725677830941016"/>
          <c:y val="0.31621621621621632"/>
          <c:w val="0.29665071770334944"/>
          <c:h val="0.50270270270270256"/>
        </c:manualLayout>
      </c:layout>
      <c:pieChart>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9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Sheet1!$B$2:$E$2</c:f>
              <c:numCache>
                <c:formatCode>General</c:formatCode>
                <c:ptCount val="4"/>
                <c:pt idx="0">
                  <c:v>5</c:v>
                </c:pt>
                <c:pt idx="1">
                  <c:v>19</c:v>
                </c:pt>
                <c:pt idx="2">
                  <c:v>17.105820105820108</c:v>
                </c:pt>
                <c:pt idx="3">
                  <c:v>29</c:v>
                </c:pt>
              </c:numCache>
            </c:numRef>
          </c:val>
        </c:ser>
        <c:ser>
          <c:idx val="1"/>
          <c:order val="1"/>
          <c:tx>
            <c:strRef>
              <c:f>Sheet1!$A$3</c:f>
              <c:strCache>
                <c:ptCount val="1"/>
              </c:strCache>
            </c:strRef>
          </c:tx>
          <c:spPr>
            <a:solidFill>
              <a:srgbClr val="993366"/>
            </a:solidFill>
            <a:ln w="12695">
              <a:solidFill>
                <a:srgbClr val="000000"/>
              </a:solidFill>
              <a:prstDash val="solid"/>
            </a:ln>
          </c:spPr>
          <c:dPt>
            <c:idx val="0"/>
            <c:spPr>
              <a:solidFill>
                <a:srgbClr val="9999FF"/>
              </a:solidFill>
              <a:ln w="12695">
                <a:solidFill>
                  <a:srgbClr val="000000"/>
                </a:solidFill>
                <a:prstDash val="solid"/>
              </a:ln>
            </c:spPr>
          </c:dPt>
          <c:dPt>
            <c:idx val="2"/>
            <c:spPr>
              <a:solidFill>
                <a:srgbClr val="FFFFCC"/>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14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5">
              <a:solidFill>
                <a:srgbClr val="000000"/>
              </a:solidFill>
              <a:prstDash val="solid"/>
            </a:ln>
          </c:spPr>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14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Sheet1!$B$4:$E$4</c:f>
              <c:numCache>
                <c:formatCode>General</c:formatCode>
                <c:ptCount val="4"/>
              </c:numCache>
            </c:numRef>
          </c:val>
        </c:ser>
        <c:dLbls>
          <c:showCatName val="1"/>
          <c:showPercent val="1"/>
        </c:dLbls>
        <c:firstSliceAng val="0"/>
      </c:pieChart>
      <c:spPr>
        <a:noFill/>
        <a:ln w="25390">
          <a:noFill/>
        </a:ln>
      </c:spPr>
    </c:plotArea>
    <c:plotVisOnly val="1"/>
    <c:dispBlanksAs val="zero"/>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61CED-E9C9-4A89-BB1C-C80DF991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12298</Words>
  <Characters>70101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2017-12-26T12:47:00Z</dcterms:created>
  <dcterms:modified xsi:type="dcterms:W3CDTF">2017-12-26T13:36:00Z</dcterms:modified>
</cp:coreProperties>
</file>